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594F2" w14:textId="77777777" w:rsidR="00081786" w:rsidRPr="008B159C" w:rsidRDefault="00081786" w:rsidP="00675343">
      <w:pPr>
        <w:spacing w:line="360" w:lineRule="auto"/>
        <w:contextualSpacing w:val="0"/>
        <w:jc w:val="both"/>
        <w:rPr>
          <w:rFonts w:eastAsia="Times New Roman"/>
          <w:sz w:val="27"/>
          <w:szCs w:val="27"/>
        </w:rPr>
      </w:pPr>
      <w:r w:rsidRPr="008B159C">
        <w:rPr>
          <w:rFonts w:eastAsia="Times New Roman"/>
          <w:b/>
          <w:bCs/>
          <w:color w:val="000000"/>
          <w:sz w:val="27"/>
          <w:szCs w:val="27"/>
        </w:rPr>
        <w:t>H. CONGRESO DEL ESTADO.</w:t>
      </w:r>
      <w:r w:rsidRPr="008B159C">
        <w:rPr>
          <w:rFonts w:eastAsia="Times New Roman"/>
          <w:color w:val="000000"/>
          <w:sz w:val="27"/>
          <w:szCs w:val="27"/>
        </w:rPr>
        <w:t xml:space="preserve"> </w:t>
      </w:r>
    </w:p>
    <w:p w14:paraId="7FBFEEC9" w14:textId="77777777" w:rsidR="00081786" w:rsidRPr="008B159C" w:rsidRDefault="00081786" w:rsidP="00675343">
      <w:pPr>
        <w:spacing w:line="360" w:lineRule="auto"/>
        <w:contextualSpacing w:val="0"/>
        <w:jc w:val="both"/>
        <w:rPr>
          <w:rFonts w:eastAsia="Times New Roman"/>
          <w:color w:val="000000"/>
          <w:sz w:val="27"/>
          <w:szCs w:val="27"/>
        </w:rPr>
      </w:pPr>
      <w:r w:rsidRPr="008B159C">
        <w:rPr>
          <w:rFonts w:eastAsia="Times New Roman"/>
          <w:b/>
          <w:bCs/>
          <w:color w:val="000000"/>
          <w:sz w:val="27"/>
          <w:szCs w:val="27"/>
        </w:rPr>
        <w:t>P R E S E N T E.</w:t>
      </w:r>
      <w:r w:rsidRPr="008B159C">
        <w:rPr>
          <w:rFonts w:eastAsia="Times New Roman"/>
          <w:color w:val="000000"/>
          <w:sz w:val="27"/>
          <w:szCs w:val="27"/>
        </w:rPr>
        <w:t xml:space="preserve"> </w:t>
      </w:r>
    </w:p>
    <w:p w14:paraId="0138A449" w14:textId="77777777" w:rsidR="000D7D82" w:rsidRPr="008B159C" w:rsidRDefault="000D7D82" w:rsidP="00675343">
      <w:pPr>
        <w:spacing w:line="360" w:lineRule="auto"/>
        <w:contextualSpacing w:val="0"/>
        <w:jc w:val="both"/>
        <w:rPr>
          <w:rFonts w:eastAsia="Times New Roman"/>
          <w:sz w:val="27"/>
          <w:szCs w:val="27"/>
        </w:rPr>
      </w:pPr>
    </w:p>
    <w:p w14:paraId="10C57175" w14:textId="664E3863" w:rsidR="008B159C" w:rsidRPr="008B159C" w:rsidRDefault="00FF6EB0" w:rsidP="008B159C">
      <w:pPr>
        <w:spacing w:line="360" w:lineRule="auto"/>
        <w:contextualSpacing w:val="0"/>
        <w:jc w:val="both"/>
        <w:rPr>
          <w:rFonts w:eastAsia="Times New Roman"/>
          <w:b/>
          <w:bCs/>
          <w:color w:val="000000"/>
          <w:sz w:val="27"/>
          <w:szCs w:val="27"/>
        </w:rPr>
      </w:pPr>
      <w:r w:rsidRPr="008B159C">
        <w:rPr>
          <w:rFonts w:eastAsia="Times New Roman"/>
          <w:bCs/>
          <w:color w:val="000000"/>
          <w:sz w:val="27"/>
          <w:szCs w:val="27"/>
        </w:rPr>
        <w:t>Quienes suscriben</w:t>
      </w:r>
      <w:r w:rsidRPr="008B159C">
        <w:rPr>
          <w:rFonts w:eastAsia="Times New Roman"/>
          <w:b/>
          <w:bCs/>
          <w:color w:val="000000"/>
          <w:sz w:val="27"/>
          <w:szCs w:val="27"/>
        </w:rPr>
        <w:t xml:space="preserve">, </w:t>
      </w:r>
      <w:r w:rsidR="008B159C" w:rsidRPr="008B159C">
        <w:rPr>
          <w:rFonts w:eastAsia="Times New Roman"/>
          <w:b/>
          <w:bCs/>
          <w:color w:val="000000"/>
          <w:sz w:val="27"/>
          <w:szCs w:val="27"/>
        </w:rPr>
        <w:t xml:space="preserve">Ilse América García Soto, Leticia Ortega Máynez, Óscar Daniel Avitia Arellanes, Gustavo de la Rosa </w:t>
      </w:r>
      <w:proofErr w:type="spellStart"/>
      <w:r w:rsidR="008B159C" w:rsidRPr="008B159C">
        <w:rPr>
          <w:rFonts w:eastAsia="Times New Roman"/>
          <w:b/>
          <w:bCs/>
          <w:color w:val="000000"/>
          <w:sz w:val="27"/>
          <w:szCs w:val="27"/>
        </w:rPr>
        <w:t>Hickerson</w:t>
      </w:r>
      <w:proofErr w:type="spellEnd"/>
      <w:r w:rsidR="008B159C" w:rsidRPr="008B159C">
        <w:rPr>
          <w:rFonts w:eastAsia="Times New Roman"/>
          <w:b/>
          <w:bCs/>
          <w:color w:val="000000"/>
          <w:sz w:val="27"/>
          <w:szCs w:val="27"/>
        </w:rPr>
        <w:t xml:space="preserve">, Magdalena Rentería Pérez, María Antonieta Pérez Reyes, Edin Cuauhtémoc Estrada Sotelo, Benjamín Carrera Chávez, David Óscar Castrejón Rivas, </w:t>
      </w:r>
      <w:r w:rsidR="008B159C" w:rsidRPr="008B159C">
        <w:rPr>
          <w:rFonts w:eastAsia="Times New Roman"/>
          <w:bCs/>
          <w:color w:val="000000"/>
          <w:sz w:val="27"/>
          <w:szCs w:val="27"/>
        </w:rPr>
        <w:t>y la de la voz</w:t>
      </w:r>
      <w:r w:rsidR="008B159C" w:rsidRPr="008B159C">
        <w:rPr>
          <w:rFonts w:eastAsia="Times New Roman"/>
          <w:b/>
          <w:bCs/>
          <w:color w:val="000000"/>
          <w:sz w:val="27"/>
          <w:szCs w:val="27"/>
        </w:rPr>
        <w:t xml:space="preserve">, Rosana Díaz Reyes, </w:t>
      </w:r>
      <w:r w:rsidR="008B159C" w:rsidRPr="008B159C">
        <w:rPr>
          <w:rFonts w:eastAsia="Times New Roman"/>
          <w:bCs/>
          <w:color w:val="000000"/>
          <w:sz w:val="27"/>
          <w:szCs w:val="27"/>
        </w:rPr>
        <w:t>en nuestro carácter de Diputadas y Diputados de la Sexagésima Séptima Legislatura e integrantes Grupo Parlamentario de</w:t>
      </w:r>
      <w:r w:rsidR="008B159C" w:rsidRPr="008B159C">
        <w:rPr>
          <w:rFonts w:eastAsia="Times New Roman"/>
          <w:b/>
          <w:bCs/>
          <w:color w:val="000000"/>
          <w:sz w:val="27"/>
          <w:szCs w:val="27"/>
        </w:rPr>
        <w:t xml:space="preserve"> MORENA</w:t>
      </w:r>
      <w:r w:rsidR="008B159C" w:rsidRPr="008B159C">
        <w:rPr>
          <w:rFonts w:eastAsia="Times New Roman"/>
          <w:bCs/>
          <w:color w:val="000000"/>
          <w:sz w:val="27"/>
          <w:szCs w:val="27"/>
        </w:rPr>
        <w:t xml:space="preserve">, con fundamento en lo dispuesto por el artículo </w:t>
      </w:r>
      <w:r w:rsidR="008B159C" w:rsidRPr="008B159C">
        <w:rPr>
          <w:rFonts w:eastAsia="Times New Roman"/>
          <w:b/>
          <w:bCs/>
          <w:color w:val="000000"/>
          <w:sz w:val="27"/>
          <w:szCs w:val="27"/>
        </w:rPr>
        <w:t>68</w:t>
      </w:r>
      <w:r w:rsidR="008B159C" w:rsidRPr="008B159C">
        <w:rPr>
          <w:rFonts w:eastAsia="Times New Roman"/>
          <w:bCs/>
          <w:color w:val="000000"/>
          <w:sz w:val="27"/>
          <w:szCs w:val="27"/>
        </w:rPr>
        <w:t xml:space="preserve"> fracción primera de la Constitución Política del Estado de Chihuahua, me permito someter a consideración de esta Soberanía, Iniciativa con carácter de Decreto, a fin de reformar y adicionar la Ley Orgánica del Poder Legislativo, para declarar obligatoriamente como un mínimo de dos veces por Período Ordinario a la Heroica Ciudad Juárez como Recinto Oficial del Honorable Congreso del Estado, lo anterior sustentado en la siguiente:</w:t>
      </w:r>
      <w:r w:rsidR="008B159C" w:rsidRPr="008B159C">
        <w:rPr>
          <w:rFonts w:eastAsia="Times New Roman"/>
          <w:b/>
          <w:bCs/>
          <w:color w:val="000000"/>
          <w:sz w:val="27"/>
          <w:szCs w:val="27"/>
        </w:rPr>
        <w:t xml:space="preserve"> </w:t>
      </w:r>
    </w:p>
    <w:p w14:paraId="019E4324" w14:textId="77777777" w:rsidR="008B159C" w:rsidRPr="008B159C" w:rsidRDefault="008B159C" w:rsidP="008B159C">
      <w:pPr>
        <w:spacing w:line="360" w:lineRule="auto"/>
        <w:contextualSpacing w:val="0"/>
        <w:jc w:val="both"/>
        <w:rPr>
          <w:rFonts w:eastAsia="Times New Roman"/>
          <w:b/>
          <w:bCs/>
          <w:color w:val="000000"/>
          <w:sz w:val="28"/>
          <w:szCs w:val="28"/>
        </w:rPr>
      </w:pPr>
    </w:p>
    <w:p w14:paraId="2F8260F2" w14:textId="77777777" w:rsidR="008B159C" w:rsidRPr="008B159C" w:rsidRDefault="008B159C" w:rsidP="008B159C">
      <w:pPr>
        <w:spacing w:line="360" w:lineRule="auto"/>
        <w:contextualSpacing w:val="0"/>
        <w:jc w:val="center"/>
        <w:rPr>
          <w:rFonts w:eastAsia="Times New Roman"/>
          <w:b/>
          <w:bCs/>
          <w:color w:val="000000"/>
          <w:sz w:val="28"/>
          <w:szCs w:val="28"/>
        </w:rPr>
      </w:pPr>
      <w:r w:rsidRPr="008B159C">
        <w:rPr>
          <w:rFonts w:eastAsia="Times New Roman"/>
          <w:b/>
          <w:bCs/>
          <w:color w:val="000000"/>
          <w:sz w:val="28"/>
          <w:szCs w:val="28"/>
        </w:rPr>
        <w:t>EXPOSICIÓN DE MOTIVOS</w:t>
      </w:r>
    </w:p>
    <w:p w14:paraId="37CDE57A" w14:textId="77777777" w:rsidR="008B159C" w:rsidRPr="008B159C" w:rsidRDefault="008B159C" w:rsidP="008B159C">
      <w:pPr>
        <w:spacing w:line="360" w:lineRule="auto"/>
        <w:contextualSpacing w:val="0"/>
        <w:jc w:val="both"/>
        <w:rPr>
          <w:rFonts w:eastAsia="Times New Roman"/>
          <w:b/>
          <w:bCs/>
          <w:color w:val="000000"/>
          <w:sz w:val="28"/>
          <w:szCs w:val="28"/>
        </w:rPr>
      </w:pPr>
    </w:p>
    <w:p w14:paraId="11B84450" w14:textId="50C31D7E" w:rsidR="008B3ED7" w:rsidRDefault="008B3ED7" w:rsidP="008B159C">
      <w:pPr>
        <w:spacing w:line="360" w:lineRule="auto"/>
        <w:contextualSpacing w:val="0"/>
        <w:jc w:val="both"/>
        <w:rPr>
          <w:rFonts w:eastAsia="Times New Roman"/>
          <w:bCs/>
          <w:color w:val="000000"/>
          <w:sz w:val="28"/>
          <w:szCs w:val="28"/>
        </w:rPr>
      </w:pPr>
      <w:r>
        <w:rPr>
          <w:rFonts w:eastAsia="Times New Roman"/>
          <w:bCs/>
          <w:color w:val="000000"/>
          <w:sz w:val="28"/>
          <w:szCs w:val="28"/>
        </w:rPr>
        <w:t xml:space="preserve">Hablar de Ciudad Juárez, es para mí un gran honor, ser originaria de esa tierra bella y representar </w:t>
      </w:r>
      <w:r w:rsidR="00240DA5">
        <w:rPr>
          <w:rFonts w:eastAsia="Times New Roman"/>
          <w:bCs/>
          <w:color w:val="000000"/>
          <w:sz w:val="28"/>
          <w:szCs w:val="28"/>
        </w:rPr>
        <w:t>una parte de su</w:t>
      </w:r>
      <w:r>
        <w:rPr>
          <w:rFonts w:eastAsia="Times New Roman"/>
          <w:bCs/>
          <w:color w:val="000000"/>
          <w:sz w:val="28"/>
          <w:szCs w:val="28"/>
        </w:rPr>
        <w:t xml:space="preserve"> territorio en este Honorable Congreso es doblemente fascinante.</w:t>
      </w:r>
    </w:p>
    <w:p w14:paraId="78FF75BB" w14:textId="179AFEFB" w:rsidR="00240DA5" w:rsidRDefault="00240DA5" w:rsidP="008B159C">
      <w:pPr>
        <w:spacing w:line="360" w:lineRule="auto"/>
        <w:contextualSpacing w:val="0"/>
        <w:jc w:val="both"/>
        <w:rPr>
          <w:rFonts w:eastAsia="Times New Roman"/>
          <w:bCs/>
          <w:color w:val="000000"/>
          <w:sz w:val="28"/>
          <w:szCs w:val="28"/>
        </w:rPr>
      </w:pPr>
      <w:r>
        <w:rPr>
          <w:rFonts w:eastAsia="Times New Roman"/>
          <w:bCs/>
          <w:color w:val="000000"/>
          <w:sz w:val="28"/>
          <w:szCs w:val="28"/>
        </w:rPr>
        <w:lastRenderedPageBreak/>
        <w:t>Me emociona hablar de la frontera más fabulosa del mundo, una frontera que ha abrazado al paso del tiempo a miles y miles de personas de todas las latitudes del mundo, y que muchas de esas personas la han elegido para establecerse y la han adoptado como su tierra.</w:t>
      </w:r>
    </w:p>
    <w:p w14:paraId="6C9C592B" w14:textId="77777777" w:rsidR="004C2D5A" w:rsidRDefault="004C2D5A" w:rsidP="008B159C">
      <w:pPr>
        <w:spacing w:line="360" w:lineRule="auto"/>
        <w:contextualSpacing w:val="0"/>
        <w:jc w:val="both"/>
        <w:rPr>
          <w:rFonts w:eastAsia="Times New Roman"/>
          <w:bCs/>
          <w:color w:val="000000"/>
          <w:sz w:val="28"/>
          <w:szCs w:val="28"/>
        </w:rPr>
      </w:pPr>
    </w:p>
    <w:p w14:paraId="4515B6F0" w14:textId="0E78D9B6" w:rsidR="004C2D5A" w:rsidRDefault="004C2D5A" w:rsidP="008B159C">
      <w:pPr>
        <w:spacing w:line="360" w:lineRule="auto"/>
        <w:contextualSpacing w:val="0"/>
        <w:jc w:val="both"/>
        <w:rPr>
          <w:rFonts w:eastAsia="Times New Roman"/>
          <w:bCs/>
          <w:color w:val="000000"/>
          <w:sz w:val="28"/>
          <w:szCs w:val="28"/>
        </w:rPr>
      </w:pPr>
      <w:r>
        <w:rPr>
          <w:rFonts w:eastAsia="Times New Roman"/>
          <w:bCs/>
          <w:color w:val="000000"/>
          <w:sz w:val="28"/>
          <w:szCs w:val="28"/>
        </w:rPr>
        <w:t>Ciudad Ju</w:t>
      </w:r>
      <w:r w:rsidR="00D938DD">
        <w:rPr>
          <w:rFonts w:eastAsia="Times New Roman"/>
          <w:bCs/>
          <w:color w:val="000000"/>
          <w:sz w:val="28"/>
          <w:szCs w:val="28"/>
        </w:rPr>
        <w:t xml:space="preserve">árez, </w:t>
      </w:r>
      <w:r>
        <w:rPr>
          <w:rFonts w:eastAsia="Times New Roman"/>
          <w:bCs/>
          <w:color w:val="000000"/>
          <w:sz w:val="28"/>
          <w:szCs w:val="28"/>
        </w:rPr>
        <w:t>es una tierra de gente noble, trabajadora</w:t>
      </w:r>
      <w:r w:rsidR="001041E7">
        <w:rPr>
          <w:rFonts w:eastAsia="Times New Roman"/>
          <w:bCs/>
          <w:color w:val="000000"/>
          <w:sz w:val="28"/>
          <w:szCs w:val="28"/>
        </w:rPr>
        <w:t>, esforzada</w:t>
      </w:r>
      <w:r>
        <w:rPr>
          <w:rFonts w:eastAsia="Times New Roman"/>
          <w:bCs/>
          <w:color w:val="000000"/>
          <w:sz w:val="28"/>
          <w:szCs w:val="28"/>
        </w:rPr>
        <w:t xml:space="preserve"> y de gran talante, su gente es sencilla y abrazadora con una identidad única y peculiar que no se encontrará en otro lugar.</w:t>
      </w:r>
    </w:p>
    <w:p w14:paraId="6E82DA65" w14:textId="77777777" w:rsidR="004C2D5A" w:rsidRDefault="004C2D5A" w:rsidP="008B159C">
      <w:pPr>
        <w:spacing w:line="360" w:lineRule="auto"/>
        <w:contextualSpacing w:val="0"/>
        <w:jc w:val="both"/>
        <w:rPr>
          <w:rFonts w:eastAsia="Times New Roman"/>
          <w:bCs/>
          <w:color w:val="000000"/>
          <w:sz w:val="28"/>
          <w:szCs w:val="28"/>
        </w:rPr>
      </w:pPr>
    </w:p>
    <w:p w14:paraId="6A221B12" w14:textId="139B04A0" w:rsidR="00A12930" w:rsidRDefault="004C2D5A" w:rsidP="008B159C">
      <w:pPr>
        <w:spacing w:line="360" w:lineRule="auto"/>
        <w:contextualSpacing w:val="0"/>
        <w:jc w:val="both"/>
        <w:rPr>
          <w:rFonts w:eastAsia="Times New Roman"/>
          <w:bCs/>
          <w:color w:val="000000"/>
          <w:sz w:val="28"/>
          <w:szCs w:val="28"/>
        </w:rPr>
      </w:pPr>
      <w:r>
        <w:rPr>
          <w:rFonts w:eastAsia="Times New Roman"/>
          <w:bCs/>
          <w:color w:val="000000"/>
          <w:sz w:val="28"/>
          <w:szCs w:val="28"/>
        </w:rPr>
        <w:t xml:space="preserve">Ciudad Juárez, </w:t>
      </w:r>
      <w:r w:rsidR="00A12930">
        <w:rPr>
          <w:rFonts w:eastAsia="Times New Roman"/>
          <w:bCs/>
          <w:color w:val="000000"/>
          <w:sz w:val="28"/>
          <w:szCs w:val="28"/>
        </w:rPr>
        <w:t>está llena de matices,</w:t>
      </w:r>
      <w:r w:rsidR="00D938DD" w:rsidRPr="00D938DD">
        <w:rPr>
          <w:rFonts w:eastAsia="Times New Roman"/>
          <w:bCs/>
          <w:color w:val="000000"/>
          <w:sz w:val="28"/>
          <w:szCs w:val="28"/>
        </w:rPr>
        <w:t xml:space="preserve"> </w:t>
      </w:r>
      <w:r w:rsidR="00D938DD">
        <w:rPr>
          <w:rFonts w:eastAsia="Times New Roman"/>
          <w:bCs/>
          <w:color w:val="000000"/>
          <w:sz w:val="28"/>
          <w:szCs w:val="28"/>
        </w:rPr>
        <w:t xml:space="preserve">fue un </w:t>
      </w:r>
      <w:r w:rsidR="00D938DD" w:rsidRPr="008B159C">
        <w:rPr>
          <w:rFonts w:eastAsia="Times New Roman"/>
          <w:bCs/>
          <w:color w:val="000000"/>
          <w:sz w:val="28"/>
          <w:szCs w:val="28"/>
        </w:rPr>
        <w:t xml:space="preserve">8 de diciembre de 1689 </w:t>
      </w:r>
      <w:r w:rsidR="00D938DD">
        <w:rPr>
          <w:rFonts w:eastAsia="Times New Roman"/>
          <w:bCs/>
          <w:color w:val="000000"/>
          <w:sz w:val="28"/>
          <w:szCs w:val="28"/>
        </w:rPr>
        <w:t xml:space="preserve">cuando </w:t>
      </w:r>
      <w:r w:rsidR="00D938DD" w:rsidRPr="008B159C">
        <w:rPr>
          <w:rFonts w:eastAsia="Times New Roman"/>
          <w:bCs/>
          <w:color w:val="000000"/>
          <w:sz w:val="28"/>
          <w:szCs w:val="28"/>
        </w:rPr>
        <w:t>se decretó la fundación de Cd. Juárez, día elegido por el Fray García de San Francisco para fundar la Misión de Nuestra Señora de Guadalupe de los Mansos del Paso del Norte, cerca del río grande construiría la humilde misión rodeada de los pueblos originarios que pretendía evangelizar</w:t>
      </w:r>
      <w:r w:rsidR="00D938DD">
        <w:rPr>
          <w:rFonts w:eastAsia="Times New Roman"/>
          <w:bCs/>
          <w:color w:val="000000"/>
          <w:sz w:val="28"/>
          <w:szCs w:val="28"/>
        </w:rPr>
        <w:t>,</w:t>
      </w:r>
      <w:r w:rsidR="00A12930">
        <w:rPr>
          <w:rFonts w:eastAsia="Times New Roman"/>
          <w:bCs/>
          <w:color w:val="000000"/>
          <w:sz w:val="28"/>
          <w:szCs w:val="28"/>
        </w:rPr>
        <w:t xml:space="preserve"> fue la capital de México en 1865, se vivió además una gran disputa por su emblemático Parque “El Chamizal” hoy, el punto de reunión y sobre todo de identidad de miles de familias juarenses.</w:t>
      </w:r>
    </w:p>
    <w:p w14:paraId="10C309F3" w14:textId="77777777" w:rsidR="00583F4C" w:rsidRDefault="00583F4C" w:rsidP="008B159C">
      <w:pPr>
        <w:spacing w:line="360" w:lineRule="auto"/>
        <w:contextualSpacing w:val="0"/>
        <w:jc w:val="both"/>
        <w:rPr>
          <w:rFonts w:eastAsia="Times New Roman"/>
          <w:bCs/>
          <w:color w:val="000000"/>
          <w:sz w:val="28"/>
          <w:szCs w:val="28"/>
        </w:rPr>
      </w:pPr>
    </w:p>
    <w:p w14:paraId="4728DA4F" w14:textId="77777777" w:rsidR="001041E7" w:rsidRDefault="001041E7" w:rsidP="008B159C">
      <w:pPr>
        <w:spacing w:line="360" w:lineRule="auto"/>
        <w:contextualSpacing w:val="0"/>
        <w:jc w:val="both"/>
        <w:rPr>
          <w:rFonts w:eastAsia="Times New Roman"/>
          <w:bCs/>
          <w:color w:val="000000"/>
          <w:sz w:val="28"/>
          <w:szCs w:val="28"/>
        </w:rPr>
      </w:pPr>
    </w:p>
    <w:p w14:paraId="4CD3E792" w14:textId="33B3EA35" w:rsidR="001041E7" w:rsidRDefault="001041E7" w:rsidP="008B159C">
      <w:pPr>
        <w:spacing w:line="360" w:lineRule="auto"/>
        <w:contextualSpacing w:val="0"/>
        <w:jc w:val="both"/>
        <w:rPr>
          <w:rFonts w:eastAsia="Times New Roman"/>
          <w:bCs/>
          <w:color w:val="000000"/>
          <w:sz w:val="28"/>
          <w:szCs w:val="28"/>
        </w:rPr>
      </w:pPr>
      <w:r>
        <w:rPr>
          <w:rFonts w:eastAsia="Times New Roman"/>
          <w:bCs/>
          <w:color w:val="000000"/>
          <w:sz w:val="28"/>
          <w:szCs w:val="28"/>
        </w:rPr>
        <w:t>Pero también</w:t>
      </w:r>
      <w:r w:rsidR="00D938DD">
        <w:rPr>
          <w:rFonts w:eastAsia="Times New Roman"/>
          <w:bCs/>
          <w:color w:val="000000"/>
          <w:sz w:val="28"/>
          <w:szCs w:val="28"/>
        </w:rPr>
        <w:t>,</w:t>
      </w:r>
      <w:r>
        <w:rPr>
          <w:rFonts w:eastAsia="Times New Roman"/>
          <w:bCs/>
          <w:color w:val="000000"/>
          <w:sz w:val="28"/>
          <w:szCs w:val="28"/>
        </w:rPr>
        <w:t xml:space="preserve"> es una Ciudad que </w:t>
      </w:r>
      <w:r w:rsidR="00E960E7">
        <w:rPr>
          <w:rFonts w:eastAsia="Times New Roman"/>
          <w:bCs/>
          <w:color w:val="000000"/>
          <w:sz w:val="28"/>
          <w:szCs w:val="28"/>
        </w:rPr>
        <w:t xml:space="preserve">ha tenido que hacer frente a los enemigos de nuestro tiempo y que con </w:t>
      </w:r>
      <w:r>
        <w:rPr>
          <w:rFonts w:eastAsia="Times New Roman"/>
          <w:bCs/>
          <w:color w:val="000000"/>
          <w:sz w:val="28"/>
          <w:szCs w:val="28"/>
        </w:rPr>
        <w:t xml:space="preserve">su gente se ha podido levantar de sucesos tristes y lamentables, una ciudad que desde hace años apuntala las estadísticas por </w:t>
      </w:r>
      <w:r>
        <w:rPr>
          <w:rFonts w:eastAsia="Times New Roman"/>
          <w:bCs/>
          <w:color w:val="000000"/>
          <w:sz w:val="28"/>
          <w:szCs w:val="28"/>
        </w:rPr>
        <w:lastRenderedPageBreak/>
        <w:t>sus índices de inseguridad, pero sobre todo por los repudiables  casos de  feminicidios.</w:t>
      </w:r>
    </w:p>
    <w:p w14:paraId="2A6223C5" w14:textId="25615E8F" w:rsidR="008B159C" w:rsidRPr="008B159C" w:rsidRDefault="00A12930" w:rsidP="008B159C">
      <w:pPr>
        <w:spacing w:line="360" w:lineRule="auto"/>
        <w:contextualSpacing w:val="0"/>
        <w:jc w:val="both"/>
        <w:rPr>
          <w:rFonts w:eastAsia="Times New Roman"/>
          <w:bCs/>
          <w:color w:val="000000"/>
          <w:sz w:val="28"/>
          <w:szCs w:val="28"/>
        </w:rPr>
      </w:pPr>
      <w:r>
        <w:rPr>
          <w:rFonts w:eastAsia="Times New Roman"/>
          <w:bCs/>
          <w:color w:val="000000"/>
          <w:sz w:val="28"/>
          <w:szCs w:val="28"/>
        </w:rPr>
        <w:t xml:space="preserve"> </w:t>
      </w:r>
    </w:p>
    <w:p w14:paraId="43827DF2" w14:textId="2F594E7A" w:rsidR="008B159C" w:rsidRDefault="00E960E7" w:rsidP="008B159C">
      <w:pPr>
        <w:spacing w:line="360" w:lineRule="auto"/>
        <w:contextualSpacing w:val="0"/>
        <w:jc w:val="both"/>
        <w:rPr>
          <w:rFonts w:eastAsia="Times New Roman"/>
          <w:bCs/>
          <w:color w:val="000000"/>
          <w:sz w:val="28"/>
          <w:szCs w:val="28"/>
        </w:rPr>
      </w:pPr>
      <w:r>
        <w:rPr>
          <w:rFonts w:eastAsia="Times New Roman"/>
          <w:bCs/>
          <w:color w:val="000000"/>
          <w:sz w:val="28"/>
          <w:szCs w:val="28"/>
        </w:rPr>
        <w:t>Seré insistente, Juárez, no puede ser olvidada por nosotros, s</w:t>
      </w:r>
      <w:r w:rsidR="008B159C" w:rsidRPr="008B159C">
        <w:rPr>
          <w:rFonts w:eastAsia="Times New Roman"/>
          <w:bCs/>
          <w:color w:val="000000"/>
          <w:sz w:val="28"/>
          <w:szCs w:val="28"/>
        </w:rPr>
        <w:t>egún</w:t>
      </w:r>
      <w:r>
        <w:rPr>
          <w:rFonts w:eastAsia="Times New Roman"/>
          <w:bCs/>
          <w:color w:val="000000"/>
          <w:sz w:val="28"/>
          <w:szCs w:val="28"/>
        </w:rPr>
        <w:t xml:space="preserve"> datos</w:t>
      </w:r>
      <w:r w:rsidR="008B159C" w:rsidRPr="008B159C">
        <w:rPr>
          <w:rFonts w:eastAsia="Times New Roman"/>
          <w:bCs/>
          <w:color w:val="000000"/>
          <w:sz w:val="28"/>
          <w:szCs w:val="28"/>
        </w:rPr>
        <w:t xml:space="preserve"> </w:t>
      </w:r>
      <w:r>
        <w:rPr>
          <w:rFonts w:eastAsia="Times New Roman"/>
          <w:bCs/>
          <w:color w:val="000000"/>
          <w:sz w:val="28"/>
          <w:szCs w:val="28"/>
        </w:rPr>
        <w:t>d</w:t>
      </w:r>
      <w:r w:rsidR="008B159C" w:rsidRPr="008B159C">
        <w:rPr>
          <w:rFonts w:eastAsia="Times New Roman"/>
          <w:bCs/>
          <w:color w:val="000000"/>
          <w:sz w:val="28"/>
          <w:szCs w:val="28"/>
        </w:rPr>
        <w:t xml:space="preserve">el INEGI la población global del </w:t>
      </w:r>
      <w:r w:rsidR="008B159C">
        <w:rPr>
          <w:rFonts w:eastAsia="Times New Roman"/>
          <w:bCs/>
          <w:color w:val="000000"/>
          <w:sz w:val="28"/>
          <w:szCs w:val="28"/>
        </w:rPr>
        <w:t>E</w:t>
      </w:r>
      <w:r w:rsidR="008B159C" w:rsidRPr="008B159C">
        <w:rPr>
          <w:rFonts w:eastAsia="Times New Roman"/>
          <w:bCs/>
          <w:color w:val="000000"/>
          <w:sz w:val="28"/>
          <w:szCs w:val="28"/>
        </w:rPr>
        <w:t xml:space="preserve">stado de Chihuahua es de 3, 741, 869. En Ciudad Juárez </w:t>
      </w:r>
      <w:r w:rsidR="008B159C">
        <w:rPr>
          <w:rFonts w:eastAsia="Times New Roman"/>
          <w:bCs/>
          <w:color w:val="000000"/>
          <w:sz w:val="28"/>
          <w:szCs w:val="28"/>
        </w:rPr>
        <w:t>existe 1, 512, 450 habitantes. Lo q</w:t>
      </w:r>
      <w:r w:rsidR="008B159C" w:rsidRPr="008B159C">
        <w:rPr>
          <w:rFonts w:eastAsia="Times New Roman"/>
          <w:bCs/>
          <w:color w:val="000000"/>
          <w:sz w:val="28"/>
          <w:szCs w:val="28"/>
        </w:rPr>
        <w:t>ue representan el 40.4% de la población del estado. Las ventas</w:t>
      </w:r>
      <w:r w:rsidR="008B159C">
        <w:rPr>
          <w:rFonts w:eastAsia="Times New Roman"/>
          <w:bCs/>
          <w:color w:val="000000"/>
          <w:sz w:val="28"/>
          <w:szCs w:val="28"/>
        </w:rPr>
        <w:t xml:space="preserve"> internacionales en el año 2022, t</w:t>
      </w:r>
      <w:r w:rsidR="008B159C" w:rsidRPr="008B159C">
        <w:rPr>
          <w:rFonts w:eastAsia="Times New Roman"/>
          <w:bCs/>
          <w:color w:val="000000"/>
          <w:sz w:val="28"/>
          <w:szCs w:val="28"/>
        </w:rPr>
        <w:t>uvo un incremento de 54,937 millones de dólares</w:t>
      </w:r>
      <w:r w:rsidR="008B159C">
        <w:rPr>
          <w:rFonts w:eastAsia="Times New Roman"/>
          <w:bCs/>
          <w:color w:val="000000"/>
          <w:sz w:val="28"/>
          <w:szCs w:val="28"/>
        </w:rPr>
        <w:t>,</w:t>
      </w:r>
      <w:r w:rsidR="008B159C" w:rsidRPr="008B159C">
        <w:rPr>
          <w:rFonts w:eastAsia="Times New Roman"/>
          <w:bCs/>
          <w:color w:val="000000"/>
          <w:sz w:val="28"/>
          <w:szCs w:val="28"/>
        </w:rPr>
        <w:t xml:space="preserve"> l</w:t>
      </w:r>
      <w:r w:rsidR="008B159C">
        <w:rPr>
          <w:rFonts w:eastAsia="Times New Roman"/>
          <w:bCs/>
          <w:color w:val="000000"/>
          <w:sz w:val="28"/>
          <w:szCs w:val="28"/>
        </w:rPr>
        <w:t>a</w:t>
      </w:r>
      <w:r w:rsidR="008B159C" w:rsidRPr="008B159C">
        <w:rPr>
          <w:rFonts w:eastAsia="Times New Roman"/>
          <w:bCs/>
          <w:color w:val="000000"/>
          <w:sz w:val="28"/>
          <w:szCs w:val="28"/>
        </w:rPr>
        <w:t>s cuales crecieron 13.7% siendo lo más vendido, Máquinas y Unidades de Procesamiento de Datos, no Especificados o Incluidos en otro Lugar (US$22,834M), Alambres y Cables Eléctricos (US$3,890M), e Instrumentos y Aparatos Utilizados en Ciencias Médicas (US$2,777M).</w:t>
      </w:r>
    </w:p>
    <w:p w14:paraId="41E5DD28" w14:textId="77777777" w:rsidR="008B159C" w:rsidRPr="008B159C" w:rsidRDefault="008B159C" w:rsidP="008B159C">
      <w:pPr>
        <w:spacing w:line="360" w:lineRule="auto"/>
        <w:contextualSpacing w:val="0"/>
        <w:jc w:val="both"/>
        <w:rPr>
          <w:rFonts w:eastAsia="Times New Roman"/>
          <w:bCs/>
          <w:color w:val="000000"/>
          <w:sz w:val="28"/>
          <w:szCs w:val="28"/>
        </w:rPr>
      </w:pPr>
    </w:p>
    <w:p w14:paraId="002684F6" w14:textId="5EDF2E43" w:rsidR="008B159C" w:rsidRDefault="008B159C" w:rsidP="008B159C">
      <w:pPr>
        <w:spacing w:line="360" w:lineRule="auto"/>
        <w:contextualSpacing w:val="0"/>
        <w:jc w:val="both"/>
        <w:rPr>
          <w:rFonts w:eastAsia="Times New Roman"/>
          <w:bCs/>
          <w:color w:val="000000"/>
          <w:sz w:val="28"/>
          <w:szCs w:val="28"/>
        </w:rPr>
      </w:pPr>
      <w:r w:rsidRPr="008B159C">
        <w:rPr>
          <w:rFonts w:eastAsia="Times New Roman"/>
          <w:bCs/>
          <w:color w:val="000000"/>
          <w:sz w:val="28"/>
          <w:szCs w:val="28"/>
        </w:rPr>
        <w:t xml:space="preserve">Ante lo anterior, durante la Sexagésima Sexta Legislatura se presentó iniciativa a efectos de declarar a la Heroica Ciudad Juárez </w:t>
      </w:r>
      <w:r>
        <w:rPr>
          <w:rFonts w:eastAsia="Times New Roman"/>
          <w:bCs/>
          <w:color w:val="000000"/>
          <w:sz w:val="28"/>
          <w:szCs w:val="28"/>
        </w:rPr>
        <w:t xml:space="preserve">una vez al mes </w:t>
      </w:r>
      <w:r w:rsidRPr="008B159C">
        <w:rPr>
          <w:rFonts w:eastAsia="Times New Roman"/>
          <w:bCs/>
          <w:color w:val="000000"/>
          <w:sz w:val="28"/>
          <w:szCs w:val="28"/>
        </w:rPr>
        <w:t xml:space="preserve">como </w:t>
      </w:r>
      <w:r>
        <w:rPr>
          <w:rFonts w:eastAsia="Times New Roman"/>
          <w:bCs/>
          <w:color w:val="000000"/>
          <w:sz w:val="28"/>
          <w:szCs w:val="28"/>
        </w:rPr>
        <w:t>R</w:t>
      </w:r>
      <w:r w:rsidRPr="008B159C">
        <w:rPr>
          <w:rFonts w:eastAsia="Times New Roman"/>
          <w:bCs/>
          <w:color w:val="000000"/>
          <w:sz w:val="28"/>
          <w:szCs w:val="28"/>
        </w:rPr>
        <w:t xml:space="preserve">ecinto </w:t>
      </w:r>
      <w:r>
        <w:rPr>
          <w:rFonts w:eastAsia="Times New Roman"/>
          <w:bCs/>
          <w:color w:val="000000"/>
          <w:sz w:val="28"/>
          <w:szCs w:val="28"/>
        </w:rPr>
        <w:t>O</w:t>
      </w:r>
      <w:r w:rsidRPr="008B159C">
        <w:rPr>
          <w:rFonts w:eastAsia="Times New Roman"/>
          <w:bCs/>
          <w:color w:val="000000"/>
          <w:sz w:val="28"/>
          <w:szCs w:val="28"/>
        </w:rPr>
        <w:t xml:space="preserve">ficial de este Congreso, </w:t>
      </w:r>
      <w:r>
        <w:rPr>
          <w:rFonts w:eastAsia="Times New Roman"/>
          <w:bCs/>
          <w:color w:val="000000"/>
          <w:sz w:val="28"/>
          <w:szCs w:val="28"/>
        </w:rPr>
        <w:t>pero,</w:t>
      </w:r>
      <w:r w:rsidRPr="008B159C">
        <w:rPr>
          <w:rFonts w:eastAsia="Times New Roman"/>
          <w:bCs/>
          <w:color w:val="000000"/>
          <w:sz w:val="28"/>
          <w:szCs w:val="28"/>
        </w:rPr>
        <w:t xml:space="preserve"> se dictaminó lo siguiente:</w:t>
      </w:r>
    </w:p>
    <w:p w14:paraId="61D619EF" w14:textId="77777777" w:rsidR="008B159C" w:rsidRPr="008B159C" w:rsidRDefault="008B159C" w:rsidP="008B159C">
      <w:pPr>
        <w:spacing w:line="360" w:lineRule="auto"/>
        <w:contextualSpacing w:val="0"/>
        <w:jc w:val="both"/>
        <w:rPr>
          <w:rFonts w:eastAsia="Times New Roman"/>
          <w:bCs/>
          <w:color w:val="000000"/>
          <w:sz w:val="28"/>
          <w:szCs w:val="28"/>
        </w:rPr>
      </w:pPr>
    </w:p>
    <w:p w14:paraId="60C76EE3" w14:textId="34F2AD29" w:rsidR="008B159C" w:rsidRPr="008B159C" w:rsidRDefault="008B159C" w:rsidP="008B159C">
      <w:pPr>
        <w:spacing w:line="360" w:lineRule="auto"/>
        <w:ind w:left="720"/>
        <w:contextualSpacing w:val="0"/>
        <w:jc w:val="both"/>
        <w:rPr>
          <w:rFonts w:eastAsia="Times New Roman"/>
          <w:bCs/>
          <w:color w:val="000000"/>
          <w:sz w:val="27"/>
          <w:szCs w:val="27"/>
        </w:rPr>
      </w:pPr>
      <w:r>
        <w:rPr>
          <w:rFonts w:eastAsia="Times New Roman"/>
          <w:bCs/>
          <w:color w:val="000000"/>
          <w:sz w:val="27"/>
          <w:szCs w:val="27"/>
        </w:rPr>
        <w:t>… por</w:t>
      </w:r>
      <w:r w:rsidRPr="008B159C">
        <w:rPr>
          <w:rFonts w:eastAsia="Times New Roman"/>
          <w:bCs/>
          <w:color w:val="000000"/>
          <w:sz w:val="27"/>
          <w:szCs w:val="27"/>
        </w:rPr>
        <w:t xml:space="preserve"> medio de sesiones periódicas en la frontera abrimos el panorama y damos a conocer a la ciudadanía una nueva dinámica que permita concretar leyes donde se privilegie la participación de los sectores productivos de la entidad… </w:t>
      </w:r>
    </w:p>
    <w:p w14:paraId="5DF5EA08" w14:textId="10374DCB" w:rsidR="008B159C" w:rsidRPr="008B159C" w:rsidRDefault="008B159C" w:rsidP="008B159C">
      <w:pPr>
        <w:spacing w:line="360" w:lineRule="auto"/>
        <w:ind w:left="720"/>
        <w:contextualSpacing w:val="0"/>
        <w:jc w:val="both"/>
        <w:rPr>
          <w:rFonts w:eastAsia="Times New Roman"/>
          <w:bCs/>
          <w:color w:val="000000"/>
          <w:sz w:val="27"/>
          <w:szCs w:val="27"/>
        </w:rPr>
      </w:pPr>
      <w:r w:rsidRPr="008B159C">
        <w:rPr>
          <w:rFonts w:eastAsia="Times New Roman"/>
          <w:bCs/>
          <w:color w:val="000000"/>
          <w:sz w:val="27"/>
          <w:szCs w:val="27"/>
        </w:rPr>
        <w:t xml:space="preserve">… si bien es cierto Ciudad Juárez es una importante Ciudad de nuestra Entidad, también son las demás, es por ello que </w:t>
      </w:r>
      <w:r w:rsidRPr="008B159C">
        <w:rPr>
          <w:rFonts w:eastAsia="Times New Roman"/>
          <w:b/>
          <w:bCs/>
          <w:color w:val="000000"/>
          <w:sz w:val="27"/>
          <w:szCs w:val="27"/>
        </w:rPr>
        <w:t xml:space="preserve">no se considera </w:t>
      </w:r>
      <w:r w:rsidRPr="008B159C">
        <w:rPr>
          <w:rFonts w:eastAsia="Times New Roman"/>
          <w:b/>
          <w:bCs/>
          <w:color w:val="000000"/>
          <w:sz w:val="27"/>
          <w:szCs w:val="27"/>
        </w:rPr>
        <w:lastRenderedPageBreak/>
        <w:t>necesario reformar la Ley Orgánica a fin de que se queden plasmadas como una obligación del Congreso las sesiones en Juárez</w:t>
      </w:r>
      <w:r w:rsidRPr="008B159C">
        <w:rPr>
          <w:rFonts w:eastAsia="Times New Roman"/>
          <w:bCs/>
          <w:color w:val="000000"/>
          <w:sz w:val="27"/>
          <w:szCs w:val="27"/>
        </w:rPr>
        <w:t>…</w:t>
      </w:r>
    </w:p>
    <w:p w14:paraId="3E202EE4" w14:textId="77777777" w:rsidR="008B159C" w:rsidRPr="008B159C" w:rsidRDefault="008B159C" w:rsidP="008B159C">
      <w:pPr>
        <w:spacing w:line="360" w:lineRule="auto"/>
        <w:contextualSpacing w:val="0"/>
        <w:jc w:val="right"/>
        <w:rPr>
          <w:rFonts w:eastAsia="Times New Roman"/>
          <w:b/>
          <w:bCs/>
          <w:color w:val="000000"/>
          <w:sz w:val="28"/>
          <w:szCs w:val="28"/>
        </w:rPr>
      </w:pPr>
      <w:r w:rsidRPr="008B159C">
        <w:rPr>
          <w:rFonts w:eastAsia="Times New Roman"/>
          <w:b/>
          <w:bCs/>
          <w:color w:val="000000"/>
          <w:sz w:val="28"/>
          <w:szCs w:val="28"/>
        </w:rPr>
        <w:t>Decreto 231/18</w:t>
      </w:r>
    </w:p>
    <w:p w14:paraId="73B3AF93" w14:textId="77777777" w:rsidR="008B159C" w:rsidRPr="008B159C" w:rsidRDefault="008B159C" w:rsidP="008B159C">
      <w:pPr>
        <w:spacing w:line="360" w:lineRule="auto"/>
        <w:contextualSpacing w:val="0"/>
        <w:jc w:val="both"/>
        <w:rPr>
          <w:rFonts w:eastAsia="Times New Roman"/>
          <w:b/>
          <w:bCs/>
          <w:color w:val="000000"/>
          <w:sz w:val="28"/>
          <w:szCs w:val="28"/>
        </w:rPr>
      </w:pPr>
    </w:p>
    <w:p w14:paraId="4F6396EF" w14:textId="77777777" w:rsidR="008B159C" w:rsidRPr="008B159C" w:rsidRDefault="008B159C" w:rsidP="008B159C">
      <w:pPr>
        <w:spacing w:line="360" w:lineRule="auto"/>
        <w:contextualSpacing w:val="0"/>
        <w:jc w:val="both"/>
        <w:rPr>
          <w:rFonts w:eastAsia="Times New Roman"/>
          <w:bCs/>
          <w:color w:val="000000"/>
          <w:sz w:val="28"/>
          <w:szCs w:val="28"/>
        </w:rPr>
      </w:pPr>
    </w:p>
    <w:p w14:paraId="3AA22478" w14:textId="34B02316" w:rsidR="008B159C" w:rsidRDefault="008B159C" w:rsidP="008B159C">
      <w:pPr>
        <w:spacing w:line="360" w:lineRule="auto"/>
        <w:contextualSpacing w:val="0"/>
        <w:jc w:val="both"/>
        <w:rPr>
          <w:rFonts w:eastAsia="Times New Roman"/>
          <w:bCs/>
          <w:color w:val="000000"/>
          <w:sz w:val="28"/>
          <w:szCs w:val="28"/>
        </w:rPr>
      </w:pPr>
      <w:r w:rsidRPr="008B159C">
        <w:rPr>
          <w:rFonts w:eastAsia="Times New Roman"/>
          <w:bCs/>
          <w:color w:val="000000"/>
          <w:sz w:val="28"/>
          <w:szCs w:val="28"/>
        </w:rPr>
        <w:t xml:space="preserve">La otrora Junta de Coordinación Política de aquella legislatura, a pesar de la importancia de nuestra Frontera para el país y nuestro Estado, </w:t>
      </w:r>
      <w:r w:rsidRPr="008B159C">
        <w:rPr>
          <w:rFonts w:eastAsia="Times New Roman"/>
          <w:b/>
          <w:bCs/>
          <w:color w:val="000000"/>
          <w:sz w:val="28"/>
          <w:szCs w:val="28"/>
        </w:rPr>
        <w:t>no la consideró lo suficientemente importante</w:t>
      </w:r>
      <w:r w:rsidRPr="008B159C">
        <w:rPr>
          <w:rFonts w:eastAsia="Times New Roman"/>
          <w:bCs/>
          <w:color w:val="000000"/>
          <w:sz w:val="28"/>
          <w:szCs w:val="28"/>
        </w:rPr>
        <w:t xml:space="preserve"> para establecer desde la norma orgánica de este Poder, la obligación de declararla cada cierto período como recinto oficial</w:t>
      </w:r>
      <w:r>
        <w:rPr>
          <w:rFonts w:eastAsia="Times New Roman"/>
          <w:bCs/>
          <w:color w:val="000000"/>
          <w:sz w:val="28"/>
          <w:szCs w:val="28"/>
        </w:rPr>
        <w:t>, como si ello limitara sesionar en otros puntos de la entidad</w:t>
      </w:r>
      <w:r w:rsidRPr="008B159C">
        <w:rPr>
          <w:rFonts w:eastAsia="Times New Roman"/>
          <w:bCs/>
          <w:color w:val="000000"/>
          <w:sz w:val="28"/>
          <w:szCs w:val="28"/>
        </w:rPr>
        <w:t xml:space="preserve">. En consideración de ello, aquella Junta de Coordinación Política tomó la decisión de emitir un acuerdo para efectos de sesionar en Ciudad Juárez según las circunstancias y posibilidades, el hecho de que quedara fuera de la ley, es que en esta legislatura sólo hayamos sesionado una sola vez en Ciudad Juárez, en mayo de este año precisamente. </w:t>
      </w:r>
    </w:p>
    <w:p w14:paraId="6DADDC35" w14:textId="77777777" w:rsidR="008B159C" w:rsidRPr="008B159C" w:rsidRDefault="008B159C" w:rsidP="008B159C">
      <w:pPr>
        <w:spacing w:line="360" w:lineRule="auto"/>
        <w:contextualSpacing w:val="0"/>
        <w:jc w:val="both"/>
        <w:rPr>
          <w:rFonts w:eastAsia="Times New Roman"/>
          <w:bCs/>
          <w:color w:val="000000"/>
          <w:sz w:val="28"/>
          <w:szCs w:val="28"/>
        </w:rPr>
      </w:pPr>
    </w:p>
    <w:p w14:paraId="795DDAAB" w14:textId="04D51815" w:rsidR="008B159C" w:rsidRDefault="008B159C" w:rsidP="008B159C">
      <w:pPr>
        <w:spacing w:line="360" w:lineRule="auto"/>
        <w:contextualSpacing w:val="0"/>
        <w:jc w:val="both"/>
        <w:rPr>
          <w:rFonts w:eastAsia="Times New Roman"/>
          <w:bCs/>
          <w:color w:val="000000"/>
          <w:sz w:val="28"/>
          <w:szCs w:val="28"/>
        </w:rPr>
      </w:pPr>
      <w:r w:rsidRPr="008B159C">
        <w:rPr>
          <w:rFonts w:eastAsia="Times New Roman"/>
          <w:bCs/>
          <w:color w:val="000000"/>
          <w:sz w:val="28"/>
          <w:szCs w:val="28"/>
        </w:rPr>
        <w:t xml:space="preserve">La </w:t>
      </w:r>
      <w:r w:rsidR="001041E7">
        <w:rPr>
          <w:rFonts w:eastAsia="Times New Roman"/>
          <w:bCs/>
          <w:color w:val="000000"/>
          <w:sz w:val="28"/>
          <w:szCs w:val="28"/>
        </w:rPr>
        <w:t>relevancia</w:t>
      </w:r>
      <w:r w:rsidRPr="008B159C">
        <w:rPr>
          <w:rFonts w:eastAsia="Times New Roman"/>
          <w:bCs/>
          <w:color w:val="000000"/>
          <w:sz w:val="28"/>
          <w:szCs w:val="28"/>
        </w:rPr>
        <w:t xml:space="preserve"> de Ciudad Juárez, la debemos </w:t>
      </w:r>
      <w:r w:rsidR="001041E7">
        <w:rPr>
          <w:rFonts w:eastAsia="Times New Roman"/>
          <w:bCs/>
          <w:color w:val="000000"/>
          <w:sz w:val="28"/>
          <w:szCs w:val="28"/>
        </w:rPr>
        <w:t>tener siempre presente, no solo e</w:t>
      </w:r>
      <w:r w:rsidRPr="008B159C">
        <w:rPr>
          <w:rFonts w:eastAsia="Times New Roman"/>
          <w:bCs/>
          <w:color w:val="000000"/>
          <w:sz w:val="28"/>
          <w:szCs w:val="28"/>
        </w:rPr>
        <w:t xml:space="preserve">n su aniversario de fundación, sino como </w:t>
      </w:r>
      <w:r w:rsidR="001041E7">
        <w:rPr>
          <w:rFonts w:eastAsia="Times New Roman"/>
          <w:bCs/>
          <w:color w:val="000000"/>
          <w:sz w:val="28"/>
          <w:szCs w:val="28"/>
        </w:rPr>
        <w:t xml:space="preserve">representantes populares, como </w:t>
      </w:r>
      <w:r w:rsidRPr="008B159C">
        <w:rPr>
          <w:rFonts w:eastAsia="Times New Roman"/>
          <w:bCs/>
          <w:color w:val="000000"/>
          <w:sz w:val="28"/>
          <w:szCs w:val="28"/>
        </w:rPr>
        <w:t>Congreso, tenemos la obligación en todo tiempo</w:t>
      </w:r>
      <w:r>
        <w:rPr>
          <w:rFonts w:eastAsia="Times New Roman"/>
          <w:bCs/>
          <w:color w:val="000000"/>
          <w:sz w:val="28"/>
          <w:szCs w:val="28"/>
        </w:rPr>
        <w:t xml:space="preserve"> de</w:t>
      </w:r>
      <w:r w:rsidRPr="008B159C">
        <w:rPr>
          <w:rFonts w:eastAsia="Times New Roman"/>
          <w:bCs/>
          <w:color w:val="000000"/>
          <w:sz w:val="28"/>
          <w:szCs w:val="28"/>
        </w:rPr>
        <w:t xml:space="preserve"> estar cerca de nuestra frontera, conforme a un principio inmediación, de cercanía y vinculación </w:t>
      </w:r>
      <w:r w:rsidRPr="008B159C">
        <w:rPr>
          <w:rFonts w:eastAsia="Times New Roman"/>
          <w:bCs/>
          <w:color w:val="000000"/>
          <w:sz w:val="28"/>
          <w:szCs w:val="28"/>
        </w:rPr>
        <w:lastRenderedPageBreak/>
        <w:t>ciudadana, que permita al núcleo social más grande del Estado estar</w:t>
      </w:r>
      <w:r w:rsidR="004C2D5A">
        <w:rPr>
          <w:rFonts w:eastAsia="Times New Roman"/>
          <w:bCs/>
          <w:color w:val="000000"/>
          <w:sz w:val="28"/>
          <w:szCs w:val="28"/>
        </w:rPr>
        <w:t>,</w:t>
      </w:r>
      <w:r w:rsidRPr="008B159C">
        <w:rPr>
          <w:rFonts w:eastAsia="Times New Roman"/>
          <w:bCs/>
          <w:color w:val="000000"/>
          <w:sz w:val="28"/>
          <w:szCs w:val="28"/>
        </w:rPr>
        <w:t xml:space="preserve"> </w:t>
      </w:r>
      <w:r>
        <w:rPr>
          <w:rFonts w:eastAsia="Times New Roman"/>
          <w:bCs/>
          <w:color w:val="000000"/>
          <w:sz w:val="28"/>
          <w:szCs w:val="28"/>
        </w:rPr>
        <w:t>conocer y acercarse a</w:t>
      </w:r>
      <w:r w:rsidRPr="008B159C">
        <w:rPr>
          <w:rFonts w:eastAsia="Times New Roman"/>
          <w:bCs/>
          <w:color w:val="000000"/>
          <w:sz w:val="28"/>
          <w:szCs w:val="28"/>
        </w:rPr>
        <w:t xml:space="preserve"> los trabajos legislativos. </w:t>
      </w:r>
    </w:p>
    <w:p w14:paraId="10247338" w14:textId="77777777" w:rsidR="00E960E7" w:rsidRDefault="00E960E7" w:rsidP="001041E7">
      <w:pPr>
        <w:spacing w:line="360" w:lineRule="auto"/>
        <w:contextualSpacing w:val="0"/>
        <w:jc w:val="both"/>
        <w:rPr>
          <w:rFonts w:eastAsia="Times New Roman"/>
          <w:b/>
          <w:bCs/>
          <w:color w:val="000000"/>
          <w:sz w:val="28"/>
          <w:szCs w:val="28"/>
        </w:rPr>
      </w:pPr>
    </w:p>
    <w:p w14:paraId="4A78D23D" w14:textId="77777777" w:rsidR="001041E7" w:rsidRPr="004C2D5A" w:rsidRDefault="001041E7" w:rsidP="001041E7">
      <w:pPr>
        <w:spacing w:line="360" w:lineRule="auto"/>
        <w:contextualSpacing w:val="0"/>
        <w:jc w:val="both"/>
        <w:rPr>
          <w:rFonts w:eastAsia="Times New Roman"/>
          <w:b/>
          <w:bCs/>
          <w:color w:val="000000"/>
          <w:sz w:val="28"/>
          <w:szCs w:val="28"/>
        </w:rPr>
      </w:pPr>
      <w:r w:rsidRPr="004C2D5A">
        <w:rPr>
          <w:rFonts w:eastAsia="Times New Roman"/>
          <w:b/>
          <w:bCs/>
          <w:color w:val="000000"/>
          <w:sz w:val="28"/>
          <w:szCs w:val="28"/>
        </w:rPr>
        <w:t>Ciudad Juárez compañeras y compañeros Diputados, es donde empieza la patria.</w:t>
      </w:r>
    </w:p>
    <w:p w14:paraId="182651BE" w14:textId="77777777" w:rsidR="001041E7" w:rsidRDefault="001041E7" w:rsidP="001041E7">
      <w:pPr>
        <w:spacing w:line="360" w:lineRule="auto"/>
        <w:contextualSpacing w:val="0"/>
        <w:jc w:val="both"/>
        <w:rPr>
          <w:rFonts w:eastAsia="Times New Roman"/>
          <w:bCs/>
          <w:color w:val="000000"/>
          <w:sz w:val="28"/>
          <w:szCs w:val="28"/>
        </w:rPr>
      </w:pPr>
    </w:p>
    <w:p w14:paraId="410C45C2" w14:textId="77777777" w:rsidR="001041E7" w:rsidRDefault="001041E7" w:rsidP="008B159C">
      <w:pPr>
        <w:spacing w:line="360" w:lineRule="auto"/>
        <w:contextualSpacing w:val="0"/>
        <w:jc w:val="both"/>
        <w:rPr>
          <w:rFonts w:eastAsia="Times New Roman"/>
          <w:bCs/>
          <w:color w:val="000000"/>
          <w:sz w:val="28"/>
          <w:szCs w:val="28"/>
        </w:rPr>
      </w:pPr>
    </w:p>
    <w:p w14:paraId="71BEAA1D" w14:textId="77777777" w:rsidR="008B159C" w:rsidRPr="008B159C" w:rsidRDefault="008B159C" w:rsidP="008B159C">
      <w:pPr>
        <w:spacing w:line="360" w:lineRule="auto"/>
        <w:contextualSpacing w:val="0"/>
        <w:jc w:val="both"/>
        <w:rPr>
          <w:rFonts w:eastAsia="Times New Roman"/>
          <w:bCs/>
          <w:color w:val="000000"/>
          <w:sz w:val="28"/>
          <w:szCs w:val="28"/>
        </w:rPr>
      </w:pPr>
    </w:p>
    <w:p w14:paraId="209AD27A" w14:textId="77777777" w:rsidR="008B159C" w:rsidRPr="008B159C" w:rsidRDefault="008B159C" w:rsidP="008B159C">
      <w:pPr>
        <w:spacing w:line="360" w:lineRule="auto"/>
        <w:contextualSpacing w:val="0"/>
        <w:jc w:val="both"/>
        <w:rPr>
          <w:rFonts w:eastAsia="Times New Roman"/>
          <w:bCs/>
          <w:color w:val="000000"/>
          <w:sz w:val="28"/>
          <w:szCs w:val="28"/>
        </w:rPr>
      </w:pPr>
      <w:r w:rsidRPr="008B159C">
        <w:rPr>
          <w:rFonts w:eastAsia="Times New Roman"/>
          <w:bCs/>
          <w:color w:val="000000"/>
          <w:sz w:val="28"/>
          <w:szCs w:val="28"/>
        </w:rPr>
        <w:t>Por lo anteriormente expuesto, sometemos a consideración del Pleno el presente proyecto con carácter de:</w:t>
      </w:r>
    </w:p>
    <w:p w14:paraId="6E894BA3" w14:textId="77777777" w:rsidR="008B159C" w:rsidRPr="008B159C" w:rsidRDefault="008B159C" w:rsidP="008B159C">
      <w:pPr>
        <w:spacing w:line="360" w:lineRule="auto"/>
        <w:contextualSpacing w:val="0"/>
        <w:jc w:val="both"/>
        <w:rPr>
          <w:rFonts w:eastAsia="Times New Roman"/>
          <w:bCs/>
          <w:color w:val="000000"/>
          <w:sz w:val="32"/>
          <w:szCs w:val="28"/>
        </w:rPr>
      </w:pPr>
    </w:p>
    <w:p w14:paraId="2427AAB2" w14:textId="77777777" w:rsidR="008B159C" w:rsidRPr="008B159C" w:rsidRDefault="008B159C" w:rsidP="008B159C">
      <w:pPr>
        <w:spacing w:line="360" w:lineRule="auto"/>
        <w:contextualSpacing w:val="0"/>
        <w:jc w:val="center"/>
        <w:rPr>
          <w:rFonts w:eastAsia="Times New Roman"/>
          <w:bCs/>
          <w:color w:val="000000"/>
          <w:sz w:val="32"/>
          <w:szCs w:val="28"/>
        </w:rPr>
      </w:pPr>
      <w:r w:rsidRPr="008B159C">
        <w:rPr>
          <w:rFonts w:eastAsia="Times New Roman"/>
          <w:b/>
          <w:bCs/>
          <w:color w:val="000000"/>
          <w:sz w:val="32"/>
          <w:szCs w:val="28"/>
        </w:rPr>
        <w:t>D E C R E T O</w:t>
      </w:r>
    </w:p>
    <w:p w14:paraId="20CC3985" w14:textId="77777777" w:rsidR="008B159C" w:rsidRPr="008B159C" w:rsidRDefault="008B159C" w:rsidP="008B159C">
      <w:pPr>
        <w:spacing w:line="360" w:lineRule="auto"/>
        <w:contextualSpacing w:val="0"/>
        <w:jc w:val="both"/>
        <w:rPr>
          <w:rFonts w:eastAsia="Times New Roman"/>
          <w:bCs/>
          <w:color w:val="000000"/>
          <w:sz w:val="32"/>
          <w:szCs w:val="28"/>
        </w:rPr>
      </w:pPr>
      <w:r w:rsidRPr="008B159C">
        <w:rPr>
          <w:rFonts w:eastAsia="Times New Roman"/>
          <w:bCs/>
          <w:color w:val="000000"/>
          <w:sz w:val="32"/>
          <w:szCs w:val="28"/>
        </w:rPr>
        <w:t xml:space="preserve"> </w:t>
      </w:r>
    </w:p>
    <w:p w14:paraId="55C76866" w14:textId="77777777" w:rsidR="008B159C" w:rsidRPr="008B159C" w:rsidRDefault="008B159C" w:rsidP="008B159C">
      <w:pPr>
        <w:spacing w:line="360" w:lineRule="auto"/>
        <w:contextualSpacing w:val="0"/>
        <w:jc w:val="both"/>
        <w:rPr>
          <w:rFonts w:eastAsia="Times New Roman"/>
          <w:bCs/>
          <w:color w:val="000000"/>
          <w:sz w:val="28"/>
          <w:szCs w:val="28"/>
        </w:rPr>
      </w:pPr>
      <w:r w:rsidRPr="008B159C">
        <w:rPr>
          <w:rFonts w:eastAsia="Times New Roman"/>
          <w:b/>
          <w:bCs/>
          <w:color w:val="000000"/>
          <w:sz w:val="28"/>
          <w:szCs w:val="28"/>
        </w:rPr>
        <w:t xml:space="preserve">ARTÍCULO ÚNICO.- </w:t>
      </w:r>
      <w:r w:rsidRPr="008B159C">
        <w:rPr>
          <w:rFonts w:eastAsia="Times New Roman"/>
          <w:bCs/>
          <w:color w:val="000000"/>
          <w:sz w:val="28"/>
          <w:szCs w:val="28"/>
        </w:rPr>
        <w:t>Se reforman el segundo párrafo del artículo séptimo y se adiciona un tercer párrafo de la fracción XXII del artículo 66 de la Ley Orgánica del</w:t>
      </w:r>
      <w:r w:rsidRPr="008B159C">
        <w:rPr>
          <w:rFonts w:eastAsia="Times New Roman"/>
          <w:b/>
          <w:bCs/>
          <w:color w:val="000000"/>
          <w:sz w:val="28"/>
          <w:szCs w:val="28"/>
        </w:rPr>
        <w:t xml:space="preserve"> </w:t>
      </w:r>
      <w:r w:rsidRPr="008B159C">
        <w:rPr>
          <w:rFonts w:eastAsia="Times New Roman"/>
          <w:bCs/>
          <w:color w:val="000000"/>
          <w:sz w:val="28"/>
          <w:szCs w:val="28"/>
        </w:rPr>
        <w:t>Poder Legislativo, para quedar redactados de la siguiente manera:</w:t>
      </w:r>
    </w:p>
    <w:p w14:paraId="5DFCFD06" w14:textId="77777777" w:rsidR="008B159C" w:rsidRPr="008B159C" w:rsidRDefault="008B159C" w:rsidP="008B159C">
      <w:pPr>
        <w:spacing w:line="360" w:lineRule="auto"/>
        <w:contextualSpacing w:val="0"/>
        <w:jc w:val="both"/>
        <w:rPr>
          <w:rFonts w:eastAsia="Times New Roman"/>
          <w:bCs/>
          <w:color w:val="000000"/>
          <w:sz w:val="32"/>
          <w:szCs w:val="28"/>
        </w:rPr>
      </w:pPr>
    </w:p>
    <w:p w14:paraId="4D83C591" w14:textId="77777777" w:rsidR="008B159C" w:rsidRPr="008B159C" w:rsidRDefault="008B159C" w:rsidP="008B159C">
      <w:pPr>
        <w:spacing w:line="360" w:lineRule="auto"/>
        <w:contextualSpacing w:val="0"/>
        <w:jc w:val="center"/>
        <w:rPr>
          <w:rFonts w:eastAsia="Times New Roman"/>
          <w:b/>
          <w:bCs/>
          <w:color w:val="000000"/>
          <w:sz w:val="27"/>
          <w:szCs w:val="27"/>
        </w:rPr>
      </w:pPr>
      <w:r w:rsidRPr="008B159C">
        <w:rPr>
          <w:rFonts w:eastAsia="Times New Roman"/>
          <w:b/>
          <w:bCs/>
          <w:color w:val="000000"/>
          <w:sz w:val="27"/>
          <w:szCs w:val="27"/>
        </w:rPr>
        <w:t>LEY ORGÁNICA DEL PODER LEGISLATIVO DEL ESTADO DE CHIHUAHUA</w:t>
      </w:r>
    </w:p>
    <w:p w14:paraId="533F2537" w14:textId="77777777" w:rsidR="008B159C" w:rsidRPr="008B159C" w:rsidRDefault="008B159C" w:rsidP="008B159C">
      <w:pPr>
        <w:spacing w:line="360" w:lineRule="auto"/>
        <w:contextualSpacing w:val="0"/>
        <w:jc w:val="both"/>
        <w:rPr>
          <w:rFonts w:eastAsia="Times New Roman"/>
          <w:b/>
          <w:bCs/>
          <w:color w:val="000000"/>
          <w:sz w:val="26"/>
          <w:szCs w:val="26"/>
        </w:rPr>
      </w:pPr>
    </w:p>
    <w:p w14:paraId="38838B25" w14:textId="77777777" w:rsidR="008B159C" w:rsidRPr="008B159C" w:rsidRDefault="008B159C" w:rsidP="008B159C">
      <w:pPr>
        <w:spacing w:line="360" w:lineRule="auto"/>
        <w:contextualSpacing w:val="0"/>
        <w:jc w:val="center"/>
        <w:rPr>
          <w:rFonts w:eastAsia="Times New Roman"/>
          <w:b/>
          <w:bCs/>
          <w:color w:val="000000"/>
          <w:sz w:val="26"/>
          <w:szCs w:val="26"/>
        </w:rPr>
      </w:pPr>
      <w:r w:rsidRPr="008B159C">
        <w:rPr>
          <w:rFonts w:eastAsia="Times New Roman"/>
          <w:b/>
          <w:bCs/>
          <w:color w:val="000000"/>
          <w:sz w:val="26"/>
          <w:szCs w:val="26"/>
        </w:rPr>
        <w:t>TÍTULO PRIMERO DEL CONGRESO</w:t>
      </w:r>
    </w:p>
    <w:p w14:paraId="297DCDF4" w14:textId="77777777" w:rsidR="008B159C" w:rsidRPr="008B159C" w:rsidRDefault="008B159C" w:rsidP="008B159C">
      <w:pPr>
        <w:spacing w:line="360" w:lineRule="auto"/>
        <w:contextualSpacing w:val="0"/>
        <w:jc w:val="center"/>
        <w:rPr>
          <w:rFonts w:eastAsia="Times New Roman"/>
          <w:b/>
          <w:bCs/>
          <w:color w:val="000000"/>
          <w:sz w:val="26"/>
          <w:szCs w:val="26"/>
        </w:rPr>
      </w:pPr>
      <w:r w:rsidRPr="008B159C">
        <w:rPr>
          <w:rFonts w:eastAsia="Times New Roman"/>
          <w:b/>
          <w:bCs/>
          <w:color w:val="000000"/>
          <w:sz w:val="26"/>
          <w:szCs w:val="26"/>
        </w:rPr>
        <w:lastRenderedPageBreak/>
        <w:t>CAPÍTULO I</w:t>
      </w:r>
    </w:p>
    <w:p w14:paraId="5A52D65E" w14:textId="77777777" w:rsidR="008B159C" w:rsidRPr="008B159C" w:rsidRDefault="008B159C" w:rsidP="008B159C">
      <w:pPr>
        <w:spacing w:line="360" w:lineRule="auto"/>
        <w:contextualSpacing w:val="0"/>
        <w:jc w:val="center"/>
        <w:rPr>
          <w:rFonts w:eastAsia="Times New Roman"/>
          <w:b/>
          <w:bCs/>
          <w:color w:val="000000"/>
          <w:sz w:val="28"/>
          <w:szCs w:val="28"/>
        </w:rPr>
      </w:pPr>
      <w:r w:rsidRPr="008B159C">
        <w:rPr>
          <w:rFonts w:eastAsia="Times New Roman"/>
          <w:b/>
          <w:bCs/>
          <w:color w:val="000000"/>
          <w:sz w:val="26"/>
          <w:szCs w:val="26"/>
        </w:rPr>
        <w:t>DISPOSICIONES GENERALES</w:t>
      </w:r>
    </w:p>
    <w:p w14:paraId="307D9495" w14:textId="77777777" w:rsidR="008B159C" w:rsidRPr="008B159C" w:rsidRDefault="008B159C" w:rsidP="008B159C">
      <w:pPr>
        <w:spacing w:line="360" w:lineRule="auto"/>
        <w:contextualSpacing w:val="0"/>
        <w:jc w:val="both"/>
        <w:rPr>
          <w:rFonts w:eastAsia="Times New Roman"/>
          <w:bCs/>
          <w:color w:val="000000"/>
          <w:sz w:val="28"/>
          <w:szCs w:val="28"/>
        </w:rPr>
      </w:pPr>
      <w:r w:rsidRPr="008B159C">
        <w:rPr>
          <w:rFonts w:eastAsia="Times New Roman"/>
          <w:b/>
          <w:bCs/>
          <w:color w:val="000000"/>
          <w:sz w:val="28"/>
          <w:szCs w:val="28"/>
        </w:rPr>
        <w:t>ARTÍCULO 7.</w:t>
      </w:r>
      <w:r w:rsidRPr="008B159C">
        <w:rPr>
          <w:rFonts w:eastAsia="Times New Roman"/>
          <w:bCs/>
          <w:color w:val="000000"/>
          <w:sz w:val="28"/>
          <w:szCs w:val="28"/>
        </w:rPr>
        <w:t xml:space="preserve"> El Congreso del Estado tendrá su sede en la capital del Estado y sesionará en el Recinto Oficial que para tal efecto se designe. </w:t>
      </w:r>
    </w:p>
    <w:p w14:paraId="5CB9F184" w14:textId="77777777" w:rsidR="008B159C" w:rsidRPr="008B159C" w:rsidRDefault="008B159C" w:rsidP="008B159C">
      <w:pPr>
        <w:spacing w:line="360" w:lineRule="auto"/>
        <w:contextualSpacing w:val="0"/>
        <w:jc w:val="both"/>
        <w:rPr>
          <w:rFonts w:eastAsia="Times New Roman"/>
          <w:bCs/>
          <w:color w:val="000000"/>
          <w:sz w:val="28"/>
          <w:szCs w:val="28"/>
        </w:rPr>
      </w:pPr>
    </w:p>
    <w:p w14:paraId="6473498A" w14:textId="5619CAF8" w:rsidR="008B159C" w:rsidRPr="008B159C" w:rsidRDefault="008B159C" w:rsidP="008B159C">
      <w:pPr>
        <w:spacing w:line="360" w:lineRule="auto"/>
        <w:contextualSpacing w:val="0"/>
        <w:jc w:val="both"/>
        <w:rPr>
          <w:rFonts w:eastAsia="Times New Roman"/>
          <w:b/>
          <w:bCs/>
          <w:color w:val="000000"/>
          <w:sz w:val="28"/>
          <w:szCs w:val="28"/>
        </w:rPr>
      </w:pPr>
      <w:r w:rsidRPr="008B159C">
        <w:rPr>
          <w:rFonts w:eastAsia="Times New Roman"/>
          <w:b/>
          <w:bCs/>
          <w:color w:val="000000"/>
          <w:sz w:val="28"/>
          <w:szCs w:val="28"/>
        </w:rPr>
        <w:t xml:space="preserve">El Congreso del Estado, deberá declarar, mediante </w:t>
      </w:r>
      <w:r w:rsidR="00FA1F89">
        <w:rPr>
          <w:rFonts w:eastAsia="Times New Roman"/>
          <w:b/>
          <w:bCs/>
          <w:color w:val="000000"/>
          <w:sz w:val="28"/>
          <w:szCs w:val="28"/>
        </w:rPr>
        <w:t>formal D</w:t>
      </w:r>
      <w:r w:rsidRPr="008B159C">
        <w:rPr>
          <w:rFonts w:eastAsia="Times New Roman"/>
          <w:b/>
          <w:bCs/>
          <w:color w:val="000000"/>
          <w:sz w:val="28"/>
          <w:szCs w:val="28"/>
        </w:rPr>
        <w:t xml:space="preserve">ecreto, Recinto Oficial en la Heroica Ciudad Juárez para sesionar al menos dos veces cada </w:t>
      </w:r>
      <w:r w:rsidR="00FA1F89">
        <w:rPr>
          <w:rFonts w:eastAsia="Times New Roman"/>
          <w:b/>
          <w:bCs/>
          <w:color w:val="000000"/>
          <w:sz w:val="28"/>
          <w:szCs w:val="28"/>
        </w:rPr>
        <w:t>p</w:t>
      </w:r>
      <w:r w:rsidRPr="008B159C">
        <w:rPr>
          <w:rFonts w:eastAsia="Times New Roman"/>
          <w:b/>
          <w:bCs/>
          <w:color w:val="000000"/>
          <w:sz w:val="28"/>
          <w:szCs w:val="28"/>
        </w:rPr>
        <w:t xml:space="preserve">eríodo </w:t>
      </w:r>
      <w:r w:rsidR="00FA1F89">
        <w:rPr>
          <w:rFonts w:eastAsia="Times New Roman"/>
          <w:b/>
          <w:bCs/>
          <w:color w:val="000000"/>
          <w:sz w:val="28"/>
          <w:szCs w:val="28"/>
        </w:rPr>
        <w:t>o</w:t>
      </w:r>
      <w:r w:rsidRPr="008B159C">
        <w:rPr>
          <w:rFonts w:eastAsia="Times New Roman"/>
          <w:b/>
          <w:bCs/>
          <w:color w:val="000000"/>
          <w:sz w:val="28"/>
          <w:szCs w:val="28"/>
        </w:rPr>
        <w:t>rdinario. Podrá declararse Recinto Oficial cualquier otro lugar, mediante formal Decreto.</w:t>
      </w:r>
    </w:p>
    <w:p w14:paraId="35D92540" w14:textId="77777777" w:rsidR="008B159C" w:rsidRPr="008B159C" w:rsidRDefault="008B159C" w:rsidP="008B159C">
      <w:pPr>
        <w:spacing w:line="360" w:lineRule="auto"/>
        <w:contextualSpacing w:val="0"/>
        <w:jc w:val="both"/>
        <w:rPr>
          <w:rFonts w:eastAsia="Times New Roman"/>
          <w:b/>
          <w:bCs/>
          <w:color w:val="000000"/>
          <w:sz w:val="28"/>
          <w:szCs w:val="28"/>
        </w:rPr>
      </w:pPr>
    </w:p>
    <w:p w14:paraId="6676D43A" w14:textId="77777777" w:rsidR="008B159C" w:rsidRPr="00FA1F89" w:rsidRDefault="008B159C" w:rsidP="00FA1F89">
      <w:pPr>
        <w:spacing w:line="360" w:lineRule="auto"/>
        <w:contextualSpacing w:val="0"/>
        <w:jc w:val="center"/>
        <w:rPr>
          <w:rFonts w:eastAsia="Times New Roman"/>
          <w:b/>
          <w:bCs/>
          <w:color w:val="000000"/>
          <w:sz w:val="26"/>
          <w:szCs w:val="26"/>
        </w:rPr>
      </w:pPr>
      <w:r w:rsidRPr="00FA1F89">
        <w:rPr>
          <w:rFonts w:eastAsia="Times New Roman"/>
          <w:b/>
          <w:bCs/>
          <w:color w:val="000000"/>
          <w:sz w:val="26"/>
          <w:szCs w:val="26"/>
        </w:rPr>
        <w:t>CAPÍTULO IV</w:t>
      </w:r>
    </w:p>
    <w:p w14:paraId="77B895F3" w14:textId="77777777" w:rsidR="008B159C" w:rsidRPr="00FA1F89" w:rsidRDefault="008B159C" w:rsidP="00FA1F89">
      <w:pPr>
        <w:spacing w:line="360" w:lineRule="auto"/>
        <w:contextualSpacing w:val="0"/>
        <w:jc w:val="center"/>
        <w:rPr>
          <w:rFonts w:eastAsia="Times New Roman"/>
          <w:b/>
          <w:bCs/>
          <w:color w:val="000000"/>
          <w:sz w:val="26"/>
          <w:szCs w:val="26"/>
        </w:rPr>
      </w:pPr>
      <w:r w:rsidRPr="00FA1F89">
        <w:rPr>
          <w:rFonts w:eastAsia="Times New Roman"/>
          <w:b/>
          <w:bCs/>
          <w:color w:val="000000"/>
          <w:sz w:val="26"/>
          <w:szCs w:val="26"/>
        </w:rPr>
        <w:t>DE LA JUNTA DE COORDINACIÓN POLÍTICA</w:t>
      </w:r>
    </w:p>
    <w:p w14:paraId="7F5D8628" w14:textId="77777777" w:rsidR="008B159C" w:rsidRPr="008B159C" w:rsidRDefault="008B159C" w:rsidP="008B159C">
      <w:pPr>
        <w:spacing w:line="360" w:lineRule="auto"/>
        <w:contextualSpacing w:val="0"/>
        <w:jc w:val="both"/>
        <w:rPr>
          <w:rFonts w:eastAsia="Times New Roman"/>
          <w:b/>
          <w:bCs/>
          <w:color w:val="000000"/>
          <w:sz w:val="28"/>
          <w:szCs w:val="28"/>
        </w:rPr>
      </w:pPr>
    </w:p>
    <w:p w14:paraId="41F0A88A" w14:textId="77777777" w:rsidR="008B159C" w:rsidRPr="008B159C" w:rsidRDefault="008B159C" w:rsidP="008B159C">
      <w:pPr>
        <w:spacing w:line="360" w:lineRule="auto"/>
        <w:contextualSpacing w:val="0"/>
        <w:jc w:val="both"/>
        <w:rPr>
          <w:rFonts w:eastAsia="Times New Roman"/>
          <w:bCs/>
          <w:color w:val="000000"/>
          <w:sz w:val="28"/>
          <w:szCs w:val="28"/>
        </w:rPr>
      </w:pPr>
      <w:r w:rsidRPr="008B159C">
        <w:rPr>
          <w:rFonts w:eastAsia="Times New Roman"/>
          <w:bCs/>
          <w:color w:val="000000"/>
          <w:sz w:val="28"/>
          <w:szCs w:val="28"/>
        </w:rPr>
        <w:t>ARTÍCULO 66. Corresponde a la Junta de Coordinación Política:</w:t>
      </w:r>
    </w:p>
    <w:p w14:paraId="487E8149" w14:textId="77777777" w:rsidR="008B159C" w:rsidRPr="008B159C" w:rsidRDefault="008B159C" w:rsidP="008B159C">
      <w:pPr>
        <w:spacing w:line="360" w:lineRule="auto"/>
        <w:contextualSpacing w:val="0"/>
        <w:jc w:val="both"/>
        <w:rPr>
          <w:rFonts w:eastAsia="Times New Roman"/>
          <w:bCs/>
          <w:color w:val="000000"/>
          <w:sz w:val="28"/>
          <w:szCs w:val="28"/>
        </w:rPr>
      </w:pPr>
      <w:r w:rsidRPr="008B159C">
        <w:rPr>
          <w:rFonts w:eastAsia="Times New Roman"/>
          <w:bCs/>
          <w:color w:val="000000"/>
          <w:sz w:val="28"/>
          <w:szCs w:val="28"/>
        </w:rPr>
        <w:t>…</w:t>
      </w:r>
    </w:p>
    <w:p w14:paraId="3832AE7A" w14:textId="77777777" w:rsidR="008B159C" w:rsidRPr="00FA1F89" w:rsidRDefault="008B159C" w:rsidP="008B159C">
      <w:pPr>
        <w:spacing w:line="360" w:lineRule="auto"/>
        <w:contextualSpacing w:val="0"/>
        <w:jc w:val="both"/>
        <w:rPr>
          <w:rFonts w:eastAsia="Times New Roman"/>
          <w:b/>
          <w:bCs/>
          <w:color w:val="000000"/>
          <w:sz w:val="28"/>
          <w:szCs w:val="28"/>
        </w:rPr>
      </w:pPr>
      <w:r w:rsidRPr="00FA1F89">
        <w:rPr>
          <w:rFonts w:eastAsia="Times New Roman"/>
          <w:b/>
          <w:bCs/>
          <w:color w:val="000000"/>
          <w:sz w:val="28"/>
          <w:szCs w:val="28"/>
        </w:rPr>
        <w:t xml:space="preserve">XXII. … </w:t>
      </w:r>
    </w:p>
    <w:p w14:paraId="0B5C59D0" w14:textId="77777777" w:rsidR="008B159C" w:rsidRPr="008B159C" w:rsidRDefault="008B159C" w:rsidP="008B159C">
      <w:pPr>
        <w:spacing w:line="360" w:lineRule="auto"/>
        <w:contextualSpacing w:val="0"/>
        <w:jc w:val="both"/>
        <w:rPr>
          <w:rFonts w:eastAsia="Times New Roman"/>
          <w:bCs/>
          <w:color w:val="000000"/>
          <w:sz w:val="28"/>
          <w:szCs w:val="28"/>
        </w:rPr>
      </w:pPr>
      <w:r w:rsidRPr="008B159C">
        <w:rPr>
          <w:rFonts w:eastAsia="Times New Roman"/>
          <w:bCs/>
          <w:color w:val="000000"/>
          <w:sz w:val="28"/>
          <w:szCs w:val="28"/>
        </w:rPr>
        <w:t>…</w:t>
      </w:r>
    </w:p>
    <w:p w14:paraId="70EE2BB8" w14:textId="004335E2" w:rsidR="008B159C" w:rsidRPr="008B159C" w:rsidRDefault="008B159C" w:rsidP="008B159C">
      <w:pPr>
        <w:spacing w:line="360" w:lineRule="auto"/>
        <w:contextualSpacing w:val="0"/>
        <w:jc w:val="both"/>
        <w:rPr>
          <w:rFonts w:eastAsia="Times New Roman"/>
          <w:b/>
          <w:bCs/>
          <w:color w:val="000000"/>
          <w:sz w:val="28"/>
          <w:szCs w:val="28"/>
        </w:rPr>
      </w:pPr>
      <w:r w:rsidRPr="008B159C">
        <w:rPr>
          <w:rFonts w:eastAsia="Times New Roman"/>
          <w:b/>
          <w:bCs/>
          <w:color w:val="000000"/>
          <w:sz w:val="28"/>
          <w:szCs w:val="28"/>
        </w:rPr>
        <w:t xml:space="preserve">Adicionalmente, antes del inicio de cada periodo ordinario de sesiones, deberá aprobar propuesta de fechas e instalaciones, en las que se desarrollarán las sesiones ordinarias en Ciudad Juárez, conforme al segundo párrafo del artículo séptimo de la presente ley, mismo que podrá ser modificado, en caso de ser necesario. </w:t>
      </w:r>
    </w:p>
    <w:p w14:paraId="7C1023A8" w14:textId="77777777" w:rsidR="008B159C" w:rsidRDefault="008B159C" w:rsidP="008B159C">
      <w:pPr>
        <w:spacing w:line="360" w:lineRule="auto"/>
        <w:contextualSpacing w:val="0"/>
        <w:jc w:val="both"/>
        <w:rPr>
          <w:rFonts w:eastAsia="Times New Roman"/>
          <w:bCs/>
          <w:color w:val="000000"/>
          <w:sz w:val="28"/>
          <w:szCs w:val="28"/>
        </w:rPr>
      </w:pPr>
    </w:p>
    <w:p w14:paraId="368C78BE" w14:textId="77777777" w:rsidR="00FA1F89" w:rsidRPr="008B159C" w:rsidRDefault="00FA1F89" w:rsidP="008B159C">
      <w:pPr>
        <w:spacing w:line="360" w:lineRule="auto"/>
        <w:contextualSpacing w:val="0"/>
        <w:jc w:val="both"/>
        <w:rPr>
          <w:rFonts w:eastAsia="Times New Roman"/>
          <w:bCs/>
          <w:color w:val="000000"/>
          <w:sz w:val="28"/>
          <w:szCs w:val="28"/>
        </w:rPr>
      </w:pPr>
    </w:p>
    <w:p w14:paraId="1234E0F1" w14:textId="77777777" w:rsidR="008B159C" w:rsidRDefault="008B159C" w:rsidP="008B159C">
      <w:pPr>
        <w:spacing w:line="360" w:lineRule="auto"/>
        <w:contextualSpacing w:val="0"/>
        <w:jc w:val="center"/>
        <w:rPr>
          <w:rFonts w:eastAsia="Times New Roman"/>
          <w:b/>
          <w:bCs/>
          <w:color w:val="000000"/>
          <w:sz w:val="28"/>
          <w:szCs w:val="28"/>
        </w:rPr>
      </w:pPr>
      <w:r w:rsidRPr="008B159C">
        <w:rPr>
          <w:rFonts w:eastAsia="Times New Roman"/>
          <w:b/>
          <w:bCs/>
          <w:color w:val="000000"/>
          <w:sz w:val="28"/>
          <w:szCs w:val="28"/>
        </w:rPr>
        <w:t>T R A N S I T O R I O S</w:t>
      </w:r>
    </w:p>
    <w:p w14:paraId="1CCC51DE" w14:textId="77777777" w:rsidR="008B159C" w:rsidRPr="008B159C" w:rsidRDefault="008B159C" w:rsidP="008B159C">
      <w:pPr>
        <w:spacing w:line="360" w:lineRule="auto"/>
        <w:contextualSpacing w:val="0"/>
        <w:jc w:val="center"/>
        <w:rPr>
          <w:rFonts w:eastAsia="Times New Roman"/>
          <w:b/>
          <w:bCs/>
          <w:color w:val="000000"/>
          <w:sz w:val="28"/>
          <w:szCs w:val="28"/>
        </w:rPr>
      </w:pPr>
    </w:p>
    <w:p w14:paraId="11A6293D" w14:textId="77777777" w:rsidR="008B159C" w:rsidRDefault="008B159C" w:rsidP="008B159C">
      <w:pPr>
        <w:spacing w:line="360" w:lineRule="auto"/>
        <w:contextualSpacing w:val="0"/>
        <w:jc w:val="both"/>
        <w:rPr>
          <w:rFonts w:eastAsia="Times New Roman"/>
          <w:bCs/>
          <w:color w:val="000000"/>
          <w:sz w:val="28"/>
          <w:szCs w:val="28"/>
        </w:rPr>
      </w:pPr>
      <w:r w:rsidRPr="008B159C">
        <w:rPr>
          <w:rFonts w:eastAsia="Times New Roman"/>
          <w:b/>
          <w:bCs/>
          <w:color w:val="000000"/>
          <w:sz w:val="28"/>
          <w:szCs w:val="28"/>
        </w:rPr>
        <w:t>ARTÍCULO ÚNICO.-</w:t>
      </w:r>
      <w:r w:rsidRPr="008B159C">
        <w:rPr>
          <w:rFonts w:eastAsia="Times New Roman"/>
          <w:bCs/>
          <w:color w:val="000000"/>
          <w:sz w:val="28"/>
          <w:szCs w:val="28"/>
        </w:rPr>
        <w:t xml:space="preserve"> El presente Decreto entrará en vigor al día siguiente de su publicación en el Periódico Oficial del Estado. </w:t>
      </w:r>
    </w:p>
    <w:p w14:paraId="656D6E1D" w14:textId="77777777" w:rsidR="008B159C" w:rsidRPr="008B159C" w:rsidRDefault="008B159C" w:rsidP="008B159C">
      <w:pPr>
        <w:spacing w:line="360" w:lineRule="auto"/>
        <w:contextualSpacing w:val="0"/>
        <w:jc w:val="both"/>
        <w:rPr>
          <w:rFonts w:eastAsia="Times New Roman"/>
          <w:b/>
          <w:bCs/>
          <w:color w:val="000000"/>
          <w:sz w:val="28"/>
          <w:szCs w:val="28"/>
        </w:rPr>
      </w:pPr>
    </w:p>
    <w:p w14:paraId="4E2131BE" w14:textId="2645A579" w:rsidR="008B159C" w:rsidRPr="008B159C" w:rsidRDefault="008B159C" w:rsidP="008B159C">
      <w:pPr>
        <w:spacing w:line="360" w:lineRule="auto"/>
        <w:contextualSpacing w:val="0"/>
        <w:jc w:val="both"/>
        <w:rPr>
          <w:rFonts w:eastAsia="Times New Roman"/>
          <w:b/>
          <w:bCs/>
          <w:color w:val="000000"/>
          <w:sz w:val="28"/>
          <w:szCs w:val="28"/>
        </w:rPr>
      </w:pPr>
      <w:r w:rsidRPr="00FA1F89">
        <w:rPr>
          <w:rFonts w:eastAsia="Times New Roman"/>
          <w:b/>
          <w:bCs/>
          <w:color w:val="000000"/>
          <w:sz w:val="32"/>
          <w:szCs w:val="28"/>
        </w:rPr>
        <w:t>D a d o</w:t>
      </w:r>
      <w:r w:rsidRPr="00FA1F89">
        <w:rPr>
          <w:rFonts w:eastAsia="Times New Roman"/>
          <w:bCs/>
          <w:color w:val="000000"/>
          <w:sz w:val="32"/>
          <w:szCs w:val="28"/>
        </w:rPr>
        <w:t xml:space="preserve"> </w:t>
      </w:r>
      <w:r w:rsidRPr="008B159C">
        <w:rPr>
          <w:rFonts w:eastAsia="Times New Roman"/>
          <w:bCs/>
          <w:color w:val="000000"/>
          <w:sz w:val="28"/>
          <w:szCs w:val="28"/>
        </w:rPr>
        <w:t xml:space="preserve">en Salón de Sesiones del Poder Legislativo del Estado de Chihuahua, al octavo </w:t>
      </w:r>
      <w:r>
        <w:rPr>
          <w:rFonts w:eastAsia="Times New Roman"/>
          <w:bCs/>
          <w:color w:val="000000"/>
          <w:sz w:val="28"/>
          <w:szCs w:val="28"/>
        </w:rPr>
        <w:t xml:space="preserve">día </w:t>
      </w:r>
      <w:r w:rsidRPr="008B159C">
        <w:rPr>
          <w:rFonts w:eastAsia="Times New Roman"/>
          <w:bCs/>
          <w:color w:val="000000"/>
          <w:sz w:val="28"/>
          <w:szCs w:val="28"/>
        </w:rPr>
        <w:t xml:space="preserve">del mes de diciembre del año dos mil veintidós. </w:t>
      </w:r>
    </w:p>
    <w:p w14:paraId="6A7E13A6" w14:textId="77777777" w:rsidR="008B159C" w:rsidRPr="008B159C" w:rsidRDefault="008B159C" w:rsidP="008B159C">
      <w:pPr>
        <w:spacing w:line="360" w:lineRule="auto"/>
        <w:contextualSpacing w:val="0"/>
        <w:jc w:val="both"/>
        <w:rPr>
          <w:rFonts w:eastAsia="Times New Roman"/>
          <w:b/>
          <w:bCs/>
          <w:color w:val="000000"/>
          <w:sz w:val="28"/>
          <w:szCs w:val="28"/>
        </w:rPr>
      </w:pPr>
    </w:p>
    <w:p w14:paraId="45BBCAAB" w14:textId="77777777" w:rsidR="008B159C" w:rsidRDefault="008B159C" w:rsidP="00675343">
      <w:pPr>
        <w:spacing w:line="360" w:lineRule="auto"/>
        <w:contextualSpacing w:val="0"/>
        <w:jc w:val="both"/>
        <w:rPr>
          <w:rFonts w:eastAsia="Times New Roman"/>
          <w:bCs/>
          <w:color w:val="000000"/>
          <w:sz w:val="32"/>
          <w:szCs w:val="28"/>
        </w:rPr>
      </w:pPr>
    </w:p>
    <w:p w14:paraId="7C397579" w14:textId="77777777" w:rsidR="00FF6EB0" w:rsidRPr="00FF6EB0" w:rsidRDefault="00FF6EB0" w:rsidP="00FF6EB0">
      <w:pPr>
        <w:spacing w:line="360" w:lineRule="auto"/>
        <w:contextualSpacing w:val="0"/>
        <w:jc w:val="center"/>
        <w:rPr>
          <w:rFonts w:eastAsia="Times New Roman"/>
          <w:b/>
          <w:bCs/>
          <w:color w:val="000000"/>
          <w:sz w:val="28"/>
          <w:szCs w:val="28"/>
        </w:rPr>
      </w:pPr>
      <w:r w:rsidRPr="00FF6EB0">
        <w:rPr>
          <w:rFonts w:eastAsia="Times New Roman"/>
          <w:b/>
          <w:bCs/>
          <w:color w:val="000000"/>
          <w:sz w:val="28"/>
          <w:szCs w:val="28"/>
        </w:rPr>
        <w:t>A T E N T A M E N T E</w:t>
      </w:r>
    </w:p>
    <w:p w14:paraId="435C92CA" w14:textId="77777777" w:rsidR="00FF6EB0" w:rsidRPr="00FF6EB0" w:rsidRDefault="00FF6EB0" w:rsidP="00FF6EB0">
      <w:pPr>
        <w:spacing w:line="360" w:lineRule="auto"/>
        <w:contextualSpacing w:val="0"/>
        <w:jc w:val="center"/>
        <w:rPr>
          <w:rFonts w:eastAsia="Times New Roman"/>
          <w:b/>
          <w:bCs/>
          <w:color w:val="000000"/>
          <w:sz w:val="28"/>
          <w:szCs w:val="28"/>
        </w:rPr>
      </w:pPr>
      <w:r w:rsidRPr="00FF6EB0">
        <w:rPr>
          <w:rFonts w:eastAsia="Times New Roman"/>
          <w:b/>
          <w:bCs/>
          <w:color w:val="000000"/>
          <w:sz w:val="28"/>
          <w:szCs w:val="28"/>
        </w:rPr>
        <w:t>DIP. ROSANA DÍAZ REYES</w:t>
      </w:r>
    </w:p>
    <w:p w14:paraId="517819F0" w14:textId="77777777" w:rsidR="00FF6EB0" w:rsidRPr="00FF6EB0" w:rsidRDefault="00FF6EB0" w:rsidP="00FF6EB0">
      <w:pPr>
        <w:spacing w:line="360" w:lineRule="auto"/>
        <w:contextualSpacing w:val="0"/>
        <w:jc w:val="center"/>
        <w:rPr>
          <w:rFonts w:eastAsia="Times New Roman"/>
          <w:b/>
          <w:bCs/>
          <w:color w:val="000000"/>
          <w:sz w:val="28"/>
          <w:szCs w:val="28"/>
        </w:rPr>
      </w:pPr>
    </w:p>
    <w:tbl>
      <w:tblPr>
        <w:tblW w:w="0" w:type="auto"/>
        <w:tblLook w:val="04A0" w:firstRow="1" w:lastRow="0" w:firstColumn="1" w:lastColumn="0" w:noHBand="0" w:noVBand="1"/>
      </w:tblPr>
      <w:tblGrid>
        <w:gridCol w:w="4414"/>
        <w:gridCol w:w="4414"/>
      </w:tblGrid>
      <w:tr w:rsidR="00FF6EB0" w:rsidRPr="00FF6EB0" w14:paraId="52E5A859" w14:textId="77777777" w:rsidTr="00E80B9E">
        <w:trPr>
          <w:trHeight w:val="1984"/>
        </w:trPr>
        <w:tc>
          <w:tcPr>
            <w:tcW w:w="4414" w:type="dxa"/>
            <w:vAlign w:val="bottom"/>
          </w:tcPr>
          <w:p w14:paraId="0787DBC4" w14:textId="77777777" w:rsidR="00FF6EB0" w:rsidRPr="00FF6EB0" w:rsidRDefault="00FF6EB0" w:rsidP="00FF6EB0">
            <w:pPr>
              <w:spacing w:line="360" w:lineRule="auto"/>
              <w:contextualSpacing w:val="0"/>
              <w:jc w:val="center"/>
              <w:rPr>
                <w:rFonts w:eastAsia="Times New Roman"/>
                <w:b/>
                <w:bCs/>
                <w:color w:val="000000"/>
                <w:sz w:val="28"/>
                <w:szCs w:val="28"/>
              </w:rPr>
            </w:pPr>
            <w:r w:rsidRPr="00FF6EB0">
              <w:rPr>
                <w:rFonts w:eastAsia="Times New Roman"/>
                <w:b/>
                <w:bCs/>
                <w:color w:val="000000"/>
                <w:sz w:val="28"/>
                <w:szCs w:val="28"/>
              </w:rPr>
              <w:t xml:space="preserve">DIP. ILSE AMÉRICA GARCÍA SOTO </w:t>
            </w:r>
          </w:p>
        </w:tc>
        <w:tc>
          <w:tcPr>
            <w:tcW w:w="4414" w:type="dxa"/>
            <w:vAlign w:val="bottom"/>
          </w:tcPr>
          <w:p w14:paraId="02069DF0" w14:textId="77777777" w:rsidR="00FF6EB0" w:rsidRPr="00FF6EB0" w:rsidRDefault="00FF6EB0" w:rsidP="00FF6EB0">
            <w:pPr>
              <w:spacing w:line="360" w:lineRule="auto"/>
              <w:contextualSpacing w:val="0"/>
              <w:jc w:val="center"/>
              <w:rPr>
                <w:rFonts w:eastAsia="Times New Roman"/>
                <w:b/>
                <w:bCs/>
                <w:color w:val="000000"/>
                <w:sz w:val="28"/>
                <w:szCs w:val="28"/>
              </w:rPr>
            </w:pPr>
            <w:r w:rsidRPr="00FF6EB0">
              <w:rPr>
                <w:rFonts w:eastAsia="Times New Roman"/>
                <w:b/>
                <w:bCs/>
                <w:color w:val="000000"/>
                <w:sz w:val="28"/>
                <w:szCs w:val="28"/>
              </w:rPr>
              <w:t>DIP. LETICIA ORTEGA                         MÁYNEZ</w:t>
            </w:r>
          </w:p>
        </w:tc>
      </w:tr>
      <w:tr w:rsidR="00FF6EB0" w:rsidRPr="00FF6EB0" w14:paraId="0793B79A" w14:textId="77777777" w:rsidTr="00E80B9E">
        <w:trPr>
          <w:trHeight w:val="1984"/>
        </w:trPr>
        <w:tc>
          <w:tcPr>
            <w:tcW w:w="4414" w:type="dxa"/>
            <w:vAlign w:val="bottom"/>
          </w:tcPr>
          <w:p w14:paraId="4F7845F6" w14:textId="77777777" w:rsidR="00FF6EB0" w:rsidRPr="00FF6EB0" w:rsidRDefault="00FF6EB0" w:rsidP="00FF6EB0">
            <w:pPr>
              <w:spacing w:line="360" w:lineRule="auto"/>
              <w:contextualSpacing w:val="0"/>
              <w:jc w:val="center"/>
              <w:rPr>
                <w:rFonts w:eastAsia="Times New Roman"/>
                <w:b/>
                <w:bCs/>
                <w:color w:val="000000"/>
                <w:sz w:val="28"/>
                <w:szCs w:val="28"/>
              </w:rPr>
            </w:pPr>
            <w:r w:rsidRPr="00FF6EB0">
              <w:rPr>
                <w:rFonts w:eastAsia="Times New Roman"/>
                <w:b/>
                <w:bCs/>
                <w:color w:val="000000"/>
                <w:sz w:val="28"/>
                <w:szCs w:val="28"/>
              </w:rPr>
              <w:t>DIP. ÓSCAR DANIEL AVITIA ARELLANES</w:t>
            </w:r>
          </w:p>
        </w:tc>
        <w:tc>
          <w:tcPr>
            <w:tcW w:w="4414" w:type="dxa"/>
            <w:vAlign w:val="bottom"/>
          </w:tcPr>
          <w:p w14:paraId="5420C0DD" w14:textId="77777777" w:rsidR="00FF6EB0" w:rsidRPr="00FF6EB0" w:rsidRDefault="00FF6EB0" w:rsidP="00FF6EB0">
            <w:pPr>
              <w:spacing w:line="360" w:lineRule="auto"/>
              <w:contextualSpacing w:val="0"/>
              <w:jc w:val="center"/>
              <w:rPr>
                <w:rFonts w:eastAsia="Times New Roman"/>
                <w:b/>
                <w:bCs/>
                <w:color w:val="000000"/>
                <w:sz w:val="28"/>
                <w:szCs w:val="28"/>
              </w:rPr>
            </w:pPr>
            <w:r w:rsidRPr="00FF6EB0">
              <w:rPr>
                <w:rFonts w:eastAsia="Times New Roman"/>
                <w:b/>
                <w:bCs/>
                <w:color w:val="000000"/>
                <w:sz w:val="28"/>
                <w:szCs w:val="28"/>
              </w:rPr>
              <w:t>DIP.</w:t>
            </w:r>
            <w:bookmarkStart w:id="0" w:name="_Hlk83371069"/>
            <w:r w:rsidRPr="00FF6EB0">
              <w:rPr>
                <w:rFonts w:eastAsia="Times New Roman"/>
                <w:b/>
                <w:bCs/>
                <w:color w:val="000000"/>
                <w:sz w:val="28"/>
                <w:szCs w:val="28"/>
              </w:rPr>
              <w:t xml:space="preserve"> </w:t>
            </w:r>
            <w:bookmarkEnd w:id="0"/>
            <w:r w:rsidRPr="00FF6EB0">
              <w:rPr>
                <w:rFonts w:eastAsia="Times New Roman"/>
                <w:b/>
                <w:bCs/>
                <w:color w:val="000000"/>
                <w:sz w:val="28"/>
                <w:szCs w:val="28"/>
              </w:rPr>
              <w:t>GUSTAVO DE LA ROSA HICKERSON</w:t>
            </w:r>
          </w:p>
        </w:tc>
      </w:tr>
      <w:tr w:rsidR="00FF6EB0" w:rsidRPr="00FF6EB0" w14:paraId="0F32A2CF" w14:textId="77777777" w:rsidTr="00E80B9E">
        <w:trPr>
          <w:trHeight w:val="1984"/>
        </w:trPr>
        <w:tc>
          <w:tcPr>
            <w:tcW w:w="4414" w:type="dxa"/>
            <w:vAlign w:val="bottom"/>
          </w:tcPr>
          <w:p w14:paraId="48F75634" w14:textId="77777777" w:rsidR="00FF6EB0" w:rsidRPr="00FF6EB0" w:rsidRDefault="00FF6EB0" w:rsidP="00FF6EB0">
            <w:pPr>
              <w:spacing w:line="360" w:lineRule="auto"/>
              <w:contextualSpacing w:val="0"/>
              <w:jc w:val="center"/>
              <w:rPr>
                <w:rFonts w:eastAsia="Times New Roman"/>
                <w:b/>
                <w:bCs/>
                <w:color w:val="000000"/>
                <w:sz w:val="28"/>
                <w:szCs w:val="28"/>
              </w:rPr>
            </w:pPr>
            <w:r w:rsidRPr="00FF6EB0">
              <w:rPr>
                <w:rFonts w:eastAsia="Times New Roman"/>
                <w:b/>
                <w:bCs/>
                <w:color w:val="000000"/>
                <w:sz w:val="28"/>
                <w:szCs w:val="28"/>
              </w:rPr>
              <w:lastRenderedPageBreak/>
              <w:t>DIP. MAGDALENA RENTERÍA PÉREZ</w:t>
            </w:r>
          </w:p>
        </w:tc>
        <w:tc>
          <w:tcPr>
            <w:tcW w:w="4414" w:type="dxa"/>
            <w:vAlign w:val="bottom"/>
          </w:tcPr>
          <w:p w14:paraId="53B2D8C3" w14:textId="77777777" w:rsidR="00FF6EB0" w:rsidRPr="00FF6EB0" w:rsidRDefault="00FF6EB0" w:rsidP="00FF6EB0">
            <w:pPr>
              <w:spacing w:line="360" w:lineRule="auto"/>
              <w:contextualSpacing w:val="0"/>
              <w:jc w:val="center"/>
              <w:rPr>
                <w:rFonts w:eastAsia="Times New Roman"/>
                <w:b/>
                <w:bCs/>
                <w:color w:val="000000"/>
                <w:sz w:val="28"/>
                <w:szCs w:val="28"/>
              </w:rPr>
            </w:pPr>
            <w:r w:rsidRPr="00FF6EB0">
              <w:rPr>
                <w:rFonts w:eastAsia="Times New Roman"/>
                <w:b/>
                <w:bCs/>
                <w:color w:val="000000"/>
                <w:sz w:val="28"/>
                <w:szCs w:val="28"/>
              </w:rPr>
              <w:t>DIP. MARIA ANTONIETA PÉREZ REYES</w:t>
            </w:r>
          </w:p>
        </w:tc>
      </w:tr>
      <w:tr w:rsidR="00FF6EB0" w:rsidRPr="00FF6EB0" w14:paraId="39E8C24A" w14:textId="77777777" w:rsidTr="00E80B9E">
        <w:trPr>
          <w:trHeight w:val="1984"/>
        </w:trPr>
        <w:tc>
          <w:tcPr>
            <w:tcW w:w="4414" w:type="dxa"/>
            <w:vAlign w:val="bottom"/>
          </w:tcPr>
          <w:p w14:paraId="249C9D3E" w14:textId="77777777" w:rsidR="00FF6EB0" w:rsidRPr="00FF6EB0" w:rsidRDefault="00FF6EB0" w:rsidP="00FF6EB0">
            <w:pPr>
              <w:spacing w:line="360" w:lineRule="auto"/>
              <w:contextualSpacing w:val="0"/>
              <w:jc w:val="center"/>
              <w:rPr>
                <w:rFonts w:eastAsia="Times New Roman"/>
                <w:b/>
                <w:bCs/>
                <w:color w:val="000000"/>
                <w:sz w:val="28"/>
                <w:szCs w:val="28"/>
              </w:rPr>
            </w:pPr>
            <w:r w:rsidRPr="00FF6EB0">
              <w:rPr>
                <w:rFonts w:eastAsia="Times New Roman"/>
                <w:b/>
                <w:bCs/>
                <w:color w:val="000000"/>
                <w:sz w:val="28"/>
                <w:szCs w:val="28"/>
              </w:rPr>
              <w:t>DIP. DAVID OSCAR CASTREJÓN RIVAS</w:t>
            </w:r>
          </w:p>
        </w:tc>
        <w:tc>
          <w:tcPr>
            <w:tcW w:w="4414" w:type="dxa"/>
            <w:vAlign w:val="bottom"/>
          </w:tcPr>
          <w:p w14:paraId="27491649" w14:textId="77777777" w:rsidR="00FF6EB0" w:rsidRPr="00FF6EB0" w:rsidRDefault="00FF6EB0" w:rsidP="00FF6EB0">
            <w:pPr>
              <w:spacing w:line="360" w:lineRule="auto"/>
              <w:contextualSpacing w:val="0"/>
              <w:jc w:val="center"/>
              <w:rPr>
                <w:rFonts w:eastAsia="Times New Roman"/>
                <w:b/>
                <w:bCs/>
                <w:color w:val="000000"/>
                <w:sz w:val="28"/>
                <w:szCs w:val="28"/>
              </w:rPr>
            </w:pPr>
            <w:r w:rsidRPr="00FF6EB0">
              <w:rPr>
                <w:rFonts w:eastAsia="Times New Roman"/>
                <w:b/>
                <w:bCs/>
                <w:color w:val="000000"/>
                <w:sz w:val="28"/>
                <w:szCs w:val="28"/>
              </w:rPr>
              <w:t>DIP. BENJAMÍN CARRERA CHÁVEZ</w:t>
            </w:r>
          </w:p>
        </w:tc>
      </w:tr>
      <w:tr w:rsidR="00FF6EB0" w:rsidRPr="00FF6EB0" w14:paraId="0F2DD6C2" w14:textId="77777777" w:rsidTr="00E80B9E">
        <w:trPr>
          <w:trHeight w:val="1984"/>
        </w:trPr>
        <w:tc>
          <w:tcPr>
            <w:tcW w:w="4414" w:type="dxa"/>
            <w:vAlign w:val="bottom"/>
          </w:tcPr>
          <w:p w14:paraId="31726D92" w14:textId="77777777" w:rsidR="00FF6EB0" w:rsidRDefault="00FF6EB0" w:rsidP="00FF6EB0">
            <w:pPr>
              <w:spacing w:line="360" w:lineRule="auto"/>
              <w:contextualSpacing w:val="0"/>
              <w:jc w:val="center"/>
              <w:rPr>
                <w:rFonts w:eastAsia="Times New Roman"/>
                <w:b/>
                <w:bCs/>
                <w:color w:val="000000"/>
                <w:sz w:val="28"/>
                <w:szCs w:val="28"/>
              </w:rPr>
            </w:pPr>
          </w:p>
          <w:p w14:paraId="78018851" w14:textId="77777777" w:rsidR="00FA1F89" w:rsidRPr="00FF6EB0" w:rsidRDefault="00FA1F89" w:rsidP="00FF6EB0">
            <w:pPr>
              <w:spacing w:line="360" w:lineRule="auto"/>
              <w:contextualSpacing w:val="0"/>
              <w:jc w:val="center"/>
              <w:rPr>
                <w:rFonts w:eastAsia="Times New Roman"/>
                <w:b/>
                <w:bCs/>
                <w:color w:val="000000"/>
                <w:sz w:val="28"/>
                <w:szCs w:val="28"/>
              </w:rPr>
            </w:pPr>
          </w:p>
          <w:p w14:paraId="6DD779A5" w14:textId="77777777" w:rsidR="00FA1F89" w:rsidRDefault="00FA1F89" w:rsidP="00FF6EB0">
            <w:pPr>
              <w:spacing w:line="360" w:lineRule="auto"/>
              <w:contextualSpacing w:val="0"/>
              <w:jc w:val="center"/>
              <w:rPr>
                <w:rFonts w:eastAsia="Times New Roman"/>
                <w:b/>
                <w:bCs/>
                <w:color w:val="000000"/>
                <w:sz w:val="28"/>
                <w:szCs w:val="28"/>
              </w:rPr>
            </w:pPr>
          </w:p>
          <w:p w14:paraId="0DE247F8" w14:textId="77777777" w:rsidR="00FF6EB0" w:rsidRPr="00FF6EB0" w:rsidRDefault="00FF6EB0" w:rsidP="00FF6EB0">
            <w:pPr>
              <w:spacing w:line="360" w:lineRule="auto"/>
              <w:contextualSpacing w:val="0"/>
              <w:jc w:val="center"/>
              <w:rPr>
                <w:rFonts w:eastAsia="Times New Roman"/>
                <w:b/>
                <w:bCs/>
                <w:color w:val="000000"/>
                <w:sz w:val="28"/>
                <w:szCs w:val="28"/>
              </w:rPr>
            </w:pPr>
            <w:r w:rsidRPr="00FF6EB0">
              <w:rPr>
                <w:rFonts w:eastAsia="Times New Roman"/>
                <w:b/>
                <w:bCs/>
                <w:color w:val="000000"/>
                <w:sz w:val="28"/>
                <w:szCs w:val="28"/>
              </w:rPr>
              <w:t xml:space="preserve">DIP. EDIN CUAHUTÉMOC ESTRADA SOTELO </w:t>
            </w:r>
          </w:p>
        </w:tc>
        <w:tc>
          <w:tcPr>
            <w:tcW w:w="4414" w:type="dxa"/>
            <w:vAlign w:val="bottom"/>
          </w:tcPr>
          <w:p w14:paraId="2817A15B" w14:textId="77777777" w:rsidR="00FA1F89" w:rsidRDefault="00FA1F89" w:rsidP="00F03F39">
            <w:pPr>
              <w:spacing w:line="360" w:lineRule="auto"/>
              <w:contextualSpacing w:val="0"/>
              <w:jc w:val="center"/>
              <w:rPr>
                <w:b/>
                <w:sz w:val="14"/>
                <w:szCs w:val="28"/>
              </w:rPr>
            </w:pPr>
          </w:p>
          <w:p w14:paraId="6D6FE06C" w14:textId="77777777" w:rsidR="00FA1F89" w:rsidRDefault="00FA1F89" w:rsidP="00F03F39">
            <w:pPr>
              <w:spacing w:line="360" w:lineRule="auto"/>
              <w:contextualSpacing w:val="0"/>
              <w:jc w:val="center"/>
              <w:rPr>
                <w:b/>
                <w:sz w:val="14"/>
                <w:szCs w:val="28"/>
              </w:rPr>
            </w:pPr>
          </w:p>
          <w:p w14:paraId="2D95F8A0" w14:textId="77777777" w:rsidR="00FA1F89" w:rsidRDefault="00FA1F89" w:rsidP="00F03F39">
            <w:pPr>
              <w:spacing w:line="360" w:lineRule="auto"/>
              <w:contextualSpacing w:val="0"/>
              <w:jc w:val="center"/>
              <w:rPr>
                <w:b/>
                <w:sz w:val="14"/>
                <w:szCs w:val="28"/>
              </w:rPr>
            </w:pPr>
          </w:p>
          <w:p w14:paraId="5098C0EB" w14:textId="13A47B37" w:rsidR="00FF6EB0" w:rsidRPr="00FA1F89" w:rsidRDefault="00FA1F89" w:rsidP="00F03F39">
            <w:pPr>
              <w:spacing w:line="360" w:lineRule="auto"/>
              <w:contextualSpacing w:val="0"/>
              <w:jc w:val="center"/>
              <w:rPr>
                <w:rFonts w:eastAsia="Times New Roman"/>
                <w:b/>
                <w:bCs/>
                <w:color w:val="000000"/>
                <w:sz w:val="14"/>
                <w:szCs w:val="28"/>
              </w:rPr>
            </w:pPr>
            <w:r w:rsidRPr="00FA1F89">
              <w:rPr>
                <w:b/>
                <w:sz w:val="14"/>
                <w:szCs w:val="28"/>
              </w:rPr>
              <w:t>Iniciativa con carácter de Decreto, a fin de reformar y adicionar la Ley Orgánica del Poder Legislativo, para declarar obligatoriamente como un mínimo de dos veces por Período Ordinario a la Heroica Ciudad Juárez como Recinto Oficial del Honorable Congreso del Estado</w:t>
            </w:r>
          </w:p>
        </w:tc>
      </w:tr>
    </w:tbl>
    <w:p w14:paraId="23159931" w14:textId="77777777" w:rsidR="00FE08A6" w:rsidRDefault="00FE08A6" w:rsidP="00F03F39">
      <w:pPr>
        <w:spacing w:line="360" w:lineRule="auto"/>
        <w:contextualSpacing w:val="0"/>
        <w:rPr>
          <w:b/>
          <w:sz w:val="28"/>
          <w:szCs w:val="28"/>
        </w:rPr>
      </w:pPr>
    </w:p>
    <w:sectPr w:rsidR="00FE08A6" w:rsidSect="00292055">
      <w:headerReference w:type="default" r:id="rId8"/>
      <w:footerReference w:type="default" r:id="rId9"/>
      <w:pgSz w:w="12240" w:h="15840"/>
      <w:pgMar w:top="3141" w:right="1304" w:bottom="1843"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F0054" w14:textId="77777777" w:rsidR="0029339B" w:rsidRDefault="0029339B" w:rsidP="00FC21E7">
      <w:pPr>
        <w:spacing w:line="240" w:lineRule="auto"/>
      </w:pPr>
      <w:r>
        <w:separator/>
      </w:r>
    </w:p>
  </w:endnote>
  <w:endnote w:type="continuationSeparator" w:id="0">
    <w:p w14:paraId="14548934" w14:textId="77777777" w:rsidR="0029339B" w:rsidRDefault="0029339B" w:rsidP="00FC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abic Typesetting">
    <w:charset w:val="B2"/>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732057"/>
      <w:docPartObj>
        <w:docPartGallery w:val="Page Numbers (Bottom of Page)"/>
        <w:docPartUnique/>
      </w:docPartObj>
    </w:sdtPr>
    <w:sdtEndPr/>
    <w:sdtContent>
      <w:p w14:paraId="18315A72" w14:textId="781B4961" w:rsidR="005B26BA" w:rsidRDefault="005B26BA">
        <w:pPr>
          <w:pStyle w:val="Piedepgina"/>
          <w:jc w:val="right"/>
        </w:pPr>
        <w:r>
          <w:fldChar w:fldCharType="begin"/>
        </w:r>
        <w:r>
          <w:instrText>PAGE   \* MERGEFORMAT</w:instrText>
        </w:r>
        <w:r>
          <w:fldChar w:fldCharType="separate"/>
        </w:r>
        <w:r w:rsidR="003A0C5B" w:rsidRPr="003A0C5B">
          <w:rPr>
            <w:noProof/>
            <w:lang w:val="es-ES"/>
          </w:rPr>
          <w:t>8</w:t>
        </w:r>
        <w:r>
          <w:fldChar w:fldCharType="end"/>
        </w:r>
      </w:p>
    </w:sdtContent>
  </w:sdt>
  <w:p w14:paraId="72EA0145" w14:textId="77777777" w:rsidR="005B26BA" w:rsidRDefault="005B26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E4278" w14:textId="77777777" w:rsidR="0029339B" w:rsidRDefault="0029339B" w:rsidP="00FC21E7">
      <w:pPr>
        <w:spacing w:line="240" w:lineRule="auto"/>
      </w:pPr>
      <w:r>
        <w:separator/>
      </w:r>
    </w:p>
  </w:footnote>
  <w:footnote w:type="continuationSeparator" w:id="0">
    <w:p w14:paraId="6734542B" w14:textId="77777777" w:rsidR="0029339B" w:rsidRDefault="0029339B" w:rsidP="00FC21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E848" w14:textId="77777777" w:rsidR="00FC21E7" w:rsidRDefault="00FC21E7" w:rsidP="00FC21E7">
    <w:pPr>
      <w:pStyle w:val="Encabezado"/>
      <w:jc w:val="right"/>
      <w:rPr>
        <w:rFonts w:ascii="Segoe UI" w:hAnsi="Segoe UI" w:cs="Segoe UI"/>
        <w:i/>
        <w:iCs/>
        <w:color w:val="212121"/>
        <w:sz w:val="28"/>
        <w:szCs w:val="23"/>
        <w:shd w:val="clear" w:color="auto" w:fill="FFFFFF"/>
      </w:rPr>
    </w:pPr>
  </w:p>
  <w:p w14:paraId="02236A82" w14:textId="77777777" w:rsidR="00FE08A6" w:rsidRPr="00FE08A6" w:rsidRDefault="00FE08A6" w:rsidP="00FE08A6">
    <w:pPr>
      <w:pStyle w:val="Encabezado"/>
      <w:jc w:val="right"/>
      <w:rPr>
        <w:rFonts w:ascii="Century Gothic" w:hAnsi="Century Gothic"/>
        <w:b/>
        <w:bCs/>
        <w:i/>
        <w:iCs/>
      </w:rPr>
    </w:pPr>
    <w:r w:rsidRPr="00FE08A6">
      <w:rPr>
        <w:rFonts w:ascii="Century Gothic" w:hAnsi="Century Gothic"/>
        <w:b/>
        <w:bCs/>
        <w:i/>
        <w:iCs/>
      </w:rPr>
      <w:t>“2022, Año del Centenario de la Llegada de la Comunidad Menonita a Chihuahua”</w:t>
    </w:r>
  </w:p>
  <w:p w14:paraId="23B9A4F1" w14:textId="13B4F367" w:rsidR="00FE08A6" w:rsidRPr="00FE08A6" w:rsidRDefault="00FE08A6" w:rsidP="00FE08A6">
    <w:pPr>
      <w:pStyle w:val="Encabezado"/>
      <w:spacing w:line="360" w:lineRule="auto"/>
      <w:jc w:val="right"/>
      <w:rPr>
        <w:rFonts w:ascii="Century Gothic" w:hAnsi="Century Gothic"/>
        <w:b/>
        <w:bCs/>
        <w:i/>
        <w:iCs/>
      </w:rPr>
    </w:pPr>
    <w:proofErr w:type="spellStart"/>
    <w:r>
      <w:rPr>
        <w:rFonts w:ascii="Century Gothic" w:hAnsi="Century Gothic"/>
        <w:b/>
        <w:bCs/>
        <w:i/>
        <w:iCs/>
      </w:rPr>
      <w:t>D</w:t>
    </w:r>
    <w:r w:rsidRPr="00FE08A6">
      <w:rPr>
        <w:rFonts w:ascii="Century Gothic" w:hAnsi="Century Gothic"/>
        <w:b/>
        <w:bCs/>
        <w:i/>
        <w:iCs/>
      </w:rPr>
      <w:t>ip</w:t>
    </w:r>
    <w:proofErr w:type="spellEnd"/>
    <w:r w:rsidRPr="00FE08A6">
      <w:rPr>
        <w:rFonts w:ascii="Century Gothic" w:hAnsi="Century Gothic"/>
        <w:b/>
        <w:bCs/>
        <w:i/>
        <w:iCs/>
      </w:rPr>
      <w:t xml:space="preserve">. </w:t>
    </w:r>
    <w:r>
      <w:rPr>
        <w:rFonts w:ascii="Century Gothic" w:hAnsi="Century Gothic"/>
        <w:b/>
        <w:bCs/>
        <w:i/>
        <w:iCs/>
      </w:rPr>
      <w:t>Rosana D</w:t>
    </w:r>
    <w:r w:rsidRPr="00FE08A6">
      <w:rPr>
        <w:rFonts w:ascii="Century Gothic" w:hAnsi="Century Gothic"/>
        <w:b/>
        <w:bCs/>
        <w:i/>
        <w:iCs/>
      </w:rPr>
      <w:t xml:space="preserve">íaz </w:t>
    </w:r>
    <w:r>
      <w:rPr>
        <w:rFonts w:ascii="Century Gothic" w:hAnsi="Century Gothic"/>
        <w:b/>
        <w:bCs/>
        <w:i/>
        <w:iCs/>
      </w:rPr>
      <w:t>R</w:t>
    </w:r>
    <w:r w:rsidRPr="00FE08A6">
      <w:rPr>
        <w:rFonts w:ascii="Century Gothic" w:hAnsi="Century Gothic"/>
        <w:b/>
        <w:bCs/>
        <w:i/>
        <w:iCs/>
      </w:rPr>
      <w:t>eyes</w:t>
    </w:r>
  </w:p>
  <w:p w14:paraId="318C34BD" w14:textId="23F96F5F" w:rsidR="00FC21E7" w:rsidRPr="00D54BD0" w:rsidRDefault="00FE08A6" w:rsidP="00FE08A6">
    <w:pPr>
      <w:pStyle w:val="Encabezado"/>
      <w:spacing w:line="360" w:lineRule="auto"/>
      <w:jc w:val="right"/>
      <w:rPr>
        <w:rFonts w:ascii="Arabic Typesetting" w:hAnsi="Arabic Typesetting" w:cs="Arabic Typesetting"/>
        <w:sz w:val="40"/>
      </w:rPr>
    </w:pPr>
    <w:r w:rsidRPr="00FE08A6">
      <w:rPr>
        <w:rFonts w:ascii="Century Gothic" w:hAnsi="Century Gothic"/>
        <w:b/>
        <w:bCs/>
        <w:i/>
        <w:iCs/>
      </w:rPr>
      <w:t>Grupo Parlamentario de MORENA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4D9B"/>
    <w:multiLevelType w:val="hybridMultilevel"/>
    <w:tmpl w:val="8F147BF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6E6217"/>
    <w:multiLevelType w:val="hybridMultilevel"/>
    <w:tmpl w:val="B96021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F1433B"/>
    <w:multiLevelType w:val="hybridMultilevel"/>
    <w:tmpl w:val="4A505E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99B5D94"/>
    <w:multiLevelType w:val="hybridMultilevel"/>
    <w:tmpl w:val="8F147BF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B3E1C76"/>
    <w:multiLevelType w:val="hybridMultilevel"/>
    <w:tmpl w:val="A3D0F79A"/>
    <w:lvl w:ilvl="0" w:tplc="3ACAAD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0A8513D"/>
    <w:multiLevelType w:val="hybridMultilevel"/>
    <w:tmpl w:val="658ADA66"/>
    <w:lvl w:ilvl="0" w:tplc="39BA00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3994364"/>
    <w:multiLevelType w:val="hybridMultilevel"/>
    <w:tmpl w:val="8F147BF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FE03B5B"/>
    <w:multiLevelType w:val="hybridMultilevel"/>
    <w:tmpl w:val="13B6AF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E3B7D22"/>
    <w:multiLevelType w:val="hybridMultilevel"/>
    <w:tmpl w:val="45E825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E972E7F"/>
    <w:multiLevelType w:val="hybridMultilevel"/>
    <w:tmpl w:val="F3B875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9"/>
  </w:num>
  <w:num w:numId="5">
    <w:abstractNumId w:val="8"/>
  </w:num>
  <w:num w:numId="6">
    <w:abstractNumId w:val="1"/>
  </w:num>
  <w:num w:numId="7">
    <w:abstractNumId w:val="6"/>
  </w:num>
  <w:num w:numId="8">
    <w:abstractNumId w:val="7"/>
  </w:num>
  <w:num w:numId="9">
    <w:abstractNumId w:val="3"/>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5CA"/>
    <w:rsid w:val="0000169E"/>
    <w:rsid w:val="000101B2"/>
    <w:rsid w:val="00015E6D"/>
    <w:rsid w:val="00017DB8"/>
    <w:rsid w:val="0002091D"/>
    <w:rsid w:val="00020A14"/>
    <w:rsid w:val="000313E1"/>
    <w:rsid w:val="00037952"/>
    <w:rsid w:val="000441C9"/>
    <w:rsid w:val="0005428D"/>
    <w:rsid w:val="000560AA"/>
    <w:rsid w:val="000567ED"/>
    <w:rsid w:val="00070234"/>
    <w:rsid w:val="00081786"/>
    <w:rsid w:val="000A74DC"/>
    <w:rsid w:val="000B16AF"/>
    <w:rsid w:val="000D39C2"/>
    <w:rsid w:val="000D3D70"/>
    <w:rsid w:val="000D7D82"/>
    <w:rsid w:val="000E75C5"/>
    <w:rsid w:val="000E7B4C"/>
    <w:rsid w:val="000F2CAD"/>
    <w:rsid w:val="000F6051"/>
    <w:rsid w:val="001041E7"/>
    <w:rsid w:val="00114407"/>
    <w:rsid w:val="001255BA"/>
    <w:rsid w:val="001364D9"/>
    <w:rsid w:val="001413A5"/>
    <w:rsid w:val="0014324D"/>
    <w:rsid w:val="001436E1"/>
    <w:rsid w:val="00153C7E"/>
    <w:rsid w:val="0016534B"/>
    <w:rsid w:val="00172A5B"/>
    <w:rsid w:val="001A60EF"/>
    <w:rsid w:val="001B0D56"/>
    <w:rsid w:val="001B0EE0"/>
    <w:rsid w:val="001B63B4"/>
    <w:rsid w:val="001C47DF"/>
    <w:rsid w:val="001C51D5"/>
    <w:rsid w:val="001C7EEF"/>
    <w:rsid w:val="001D53AD"/>
    <w:rsid w:val="001E010A"/>
    <w:rsid w:val="001E1219"/>
    <w:rsid w:val="001E2876"/>
    <w:rsid w:val="001E59C6"/>
    <w:rsid w:val="001F2546"/>
    <w:rsid w:val="001F5F0B"/>
    <w:rsid w:val="00205E4F"/>
    <w:rsid w:val="002111B4"/>
    <w:rsid w:val="00214515"/>
    <w:rsid w:val="00217104"/>
    <w:rsid w:val="00217314"/>
    <w:rsid w:val="0022281C"/>
    <w:rsid w:val="00223E93"/>
    <w:rsid w:val="0023000F"/>
    <w:rsid w:val="002322C8"/>
    <w:rsid w:val="0023717D"/>
    <w:rsid w:val="0024021E"/>
    <w:rsid w:val="00240DA5"/>
    <w:rsid w:val="00244A0F"/>
    <w:rsid w:val="002454EB"/>
    <w:rsid w:val="00255176"/>
    <w:rsid w:val="0026056C"/>
    <w:rsid w:val="00262F08"/>
    <w:rsid w:val="00271E00"/>
    <w:rsid w:val="00274411"/>
    <w:rsid w:val="00291EE7"/>
    <w:rsid w:val="00292055"/>
    <w:rsid w:val="0029339B"/>
    <w:rsid w:val="002A4668"/>
    <w:rsid w:val="002A6CA7"/>
    <w:rsid w:val="002A6F60"/>
    <w:rsid w:val="002B7395"/>
    <w:rsid w:val="002B7F2F"/>
    <w:rsid w:val="002C0919"/>
    <w:rsid w:val="002D006A"/>
    <w:rsid w:val="002D11D2"/>
    <w:rsid w:val="002D2A66"/>
    <w:rsid w:val="002D2CBE"/>
    <w:rsid w:val="002D3A67"/>
    <w:rsid w:val="002E0857"/>
    <w:rsid w:val="002E1DA4"/>
    <w:rsid w:val="002E6863"/>
    <w:rsid w:val="002E6F6B"/>
    <w:rsid w:val="00303CC0"/>
    <w:rsid w:val="003058C5"/>
    <w:rsid w:val="00311838"/>
    <w:rsid w:val="0031523A"/>
    <w:rsid w:val="00315DBC"/>
    <w:rsid w:val="00316104"/>
    <w:rsid w:val="00317D88"/>
    <w:rsid w:val="00321B27"/>
    <w:rsid w:val="0033603D"/>
    <w:rsid w:val="0034412E"/>
    <w:rsid w:val="00347832"/>
    <w:rsid w:val="00352CF0"/>
    <w:rsid w:val="00353EE1"/>
    <w:rsid w:val="00376002"/>
    <w:rsid w:val="0037619D"/>
    <w:rsid w:val="003773A4"/>
    <w:rsid w:val="0038246F"/>
    <w:rsid w:val="00385F61"/>
    <w:rsid w:val="00386FA5"/>
    <w:rsid w:val="00390C4D"/>
    <w:rsid w:val="00392965"/>
    <w:rsid w:val="00394E85"/>
    <w:rsid w:val="003A0C5B"/>
    <w:rsid w:val="003A171B"/>
    <w:rsid w:val="003B28C1"/>
    <w:rsid w:val="003B56C1"/>
    <w:rsid w:val="003C1076"/>
    <w:rsid w:val="003C3C3B"/>
    <w:rsid w:val="003C4C97"/>
    <w:rsid w:val="003D3E9C"/>
    <w:rsid w:val="003D6C99"/>
    <w:rsid w:val="00400072"/>
    <w:rsid w:val="00400762"/>
    <w:rsid w:val="0040113A"/>
    <w:rsid w:val="00401D66"/>
    <w:rsid w:val="00403340"/>
    <w:rsid w:val="00425202"/>
    <w:rsid w:val="00431165"/>
    <w:rsid w:val="00431A9B"/>
    <w:rsid w:val="0043688B"/>
    <w:rsid w:val="004462F8"/>
    <w:rsid w:val="00447C4E"/>
    <w:rsid w:val="0045326A"/>
    <w:rsid w:val="00453573"/>
    <w:rsid w:val="00462E29"/>
    <w:rsid w:val="00465654"/>
    <w:rsid w:val="00487B88"/>
    <w:rsid w:val="00490EB4"/>
    <w:rsid w:val="00492C27"/>
    <w:rsid w:val="004A09A7"/>
    <w:rsid w:val="004A376D"/>
    <w:rsid w:val="004A7A58"/>
    <w:rsid w:val="004B1A45"/>
    <w:rsid w:val="004B7A59"/>
    <w:rsid w:val="004B7D55"/>
    <w:rsid w:val="004C2D5A"/>
    <w:rsid w:val="004C2F2E"/>
    <w:rsid w:val="004C68C2"/>
    <w:rsid w:val="004C6BCF"/>
    <w:rsid w:val="004E4048"/>
    <w:rsid w:val="004E5C9D"/>
    <w:rsid w:val="004E635A"/>
    <w:rsid w:val="004E637A"/>
    <w:rsid w:val="004F09A6"/>
    <w:rsid w:val="004F478D"/>
    <w:rsid w:val="004F66F5"/>
    <w:rsid w:val="005015EC"/>
    <w:rsid w:val="00502964"/>
    <w:rsid w:val="00504ECD"/>
    <w:rsid w:val="00513FA8"/>
    <w:rsid w:val="005304A6"/>
    <w:rsid w:val="00537089"/>
    <w:rsid w:val="0054202D"/>
    <w:rsid w:val="005440F0"/>
    <w:rsid w:val="00546F6F"/>
    <w:rsid w:val="00561041"/>
    <w:rsid w:val="00563DFD"/>
    <w:rsid w:val="0057475B"/>
    <w:rsid w:val="00582019"/>
    <w:rsid w:val="005837D2"/>
    <w:rsid w:val="00583F4C"/>
    <w:rsid w:val="00584CA8"/>
    <w:rsid w:val="00597C71"/>
    <w:rsid w:val="005A01B7"/>
    <w:rsid w:val="005A225F"/>
    <w:rsid w:val="005A39FD"/>
    <w:rsid w:val="005B26BA"/>
    <w:rsid w:val="005B797C"/>
    <w:rsid w:val="005D054A"/>
    <w:rsid w:val="005D6F52"/>
    <w:rsid w:val="005D7658"/>
    <w:rsid w:val="005E2C94"/>
    <w:rsid w:val="006051E5"/>
    <w:rsid w:val="00606B07"/>
    <w:rsid w:val="00607331"/>
    <w:rsid w:val="0061035B"/>
    <w:rsid w:val="00610A21"/>
    <w:rsid w:val="00612665"/>
    <w:rsid w:val="00615B21"/>
    <w:rsid w:val="00621DE4"/>
    <w:rsid w:val="00632ED1"/>
    <w:rsid w:val="00633488"/>
    <w:rsid w:val="00636485"/>
    <w:rsid w:val="00656F04"/>
    <w:rsid w:val="00657321"/>
    <w:rsid w:val="00657704"/>
    <w:rsid w:val="00663FCF"/>
    <w:rsid w:val="00664759"/>
    <w:rsid w:val="0066767F"/>
    <w:rsid w:val="0067422C"/>
    <w:rsid w:val="00675343"/>
    <w:rsid w:val="00676587"/>
    <w:rsid w:val="006A62A0"/>
    <w:rsid w:val="006C1FBB"/>
    <w:rsid w:val="006C2D60"/>
    <w:rsid w:val="006C335C"/>
    <w:rsid w:val="006C3E8A"/>
    <w:rsid w:val="006C78B2"/>
    <w:rsid w:val="006D1A38"/>
    <w:rsid w:val="006D7248"/>
    <w:rsid w:val="006D7350"/>
    <w:rsid w:val="006E246E"/>
    <w:rsid w:val="006E7259"/>
    <w:rsid w:val="006F14BA"/>
    <w:rsid w:val="006F30D0"/>
    <w:rsid w:val="007027F3"/>
    <w:rsid w:val="00704253"/>
    <w:rsid w:val="00716D5B"/>
    <w:rsid w:val="007324BA"/>
    <w:rsid w:val="00732CA1"/>
    <w:rsid w:val="0073518B"/>
    <w:rsid w:val="00741A08"/>
    <w:rsid w:val="00746099"/>
    <w:rsid w:val="007474C5"/>
    <w:rsid w:val="007535A5"/>
    <w:rsid w:val="00770DFA"/>
    <w:rsid w:val="00777AA1"/>
    <w:rsid w:val="00777E1B"/>
    <w:rsid w:val="00782D5A"/>
    <w:rsid w:val="00784EFC"/>
    <w:rsid w:val="00792CA9"/>
    <w:rsid w:val="007963FC"/>
    <w:rsid w:val="007A3628"/>
    <w:rsid w:val="007A3E82"/>
    <w:rsid w:val="007A74ED"/>
    <w:rsid w:val="007B291F"/>
    <w:rsid w:val="007C09B7"/>
    <w:rsid w:val="007C55A1"/>
    <w:rsid w:val="007D47F1"/>
    <w:rsid w:val="007F5BCB"/>
    <w:rsid w:val="007F684B"/>
    <w:rsid w:val="00802256"/>
    <w:rsid w:val="0080769A"/>
    <w:rsid w:val="00812730"/>
    <w:rsid w:val="008204EE"/>
    <w:rsid w:val="00821DAA"/>
    <w:rsid w:val="008301BB"/>
    <w:rsid w:val="00833756"/>
    <w:rsid w:val="008355F6"/>
    <w:rsid w:val="00835613"/>
    <w:rsid w:val="008469CB"/>
    <w:rsid w:val="00847A1B"/>
    <w:rsid w:val="0085783B"/>
    <w:rsid w:val="00860A07"/>
    <w:rsid w:val="008615CA"/>
    <w:rsid w:val="00864C43"/>
    <w:rsid w:val="008720B0"/>
    <w:rsid w:val="008723C6"/>
    <w:rsid w:val="00882807"/>
    <w:rsid w:val="00885D47"/>
    <w:rsid w:val="0089287C"/>
    <w:rsid w:val="00892C3D"/>
    <w:rsid w:val="00892F51"/>
    <w:rsid w:val="00896B94"/>
    <w:rsid w:val="008A3F4D"/>
    <w:rsid w:val="008A6756"/>
    <w:rsid w:val="008B159C"/>
    <w:rsid w:val="008B2DF5"/>
    <w:rsid w:val="008B369D"/>
    <w:rsid w:val="008B3ED7"/>
    <w:rsid w:val="008B4803"/>
    <w:rsid w:val="008D5A72"/>
    <w:rsid w:val="008D6CCE"/>
    <w:rsid w:val="008F272C"/>
    <w:rsid w:val="008F4A00"/>
    <w:rsid w:val="00903601"/>
    <w:rsid w:val="00906A5F"/>
    <w:rsid w:val="009079E5"/>
    <w:rsid w:val="00914131"/>
    <w:rsid w:val="00916130"/>
    <w:rsid w:val="0092160F"/>
    <w:rsid w:val="00926516"/>
    <w:rsid w:val="0092708E"/>
    <w:rsid w:val="009320DB"/>
    <w:rsid w:val="00945D6D"/>
    <w:rsid w:val="0094748C"/>
    <w:rsid w:val="009474B7"/>
    <w:rsid w:val="00950080"/>
    <w:rsid w:val="009506C5"/>
    <w:rsid w:val="00952B86"/>
    <w:rsid w:val="00953B7C"/>
    <w:rsid w:val="00954870"/>
    <w:rsid w:val="009569DB"/>
    <w:rsid w:val="00956CDB"/>
    <w:rsid w:val="00970FD8"/>
    <w:rsid w:val="009710C6"/>
    <w:rsid w:val="00973087"/>
    <w:rsid w:val="00981A79"/>
    <w:rsid w:val="00985A95"/>
    <w:rsid w:val="009877F1"/>
    <w:rsid w:val="009A066B"/>
    <w:rsid w:val="009A1253"/>
    <w:rsid w:val="009A6EEE"/>
    <w:rsid w:val="009B08C4"/>
    <w:rsid w:val="009B30AC"/>
    <w:rsid w:val="009B519E"/>
    <w:rsid w:val="009D3507"/>
    <w:rsid w:val="009D4014"/>
    <w:rsid w:val="009E05FC"/>
    <w:rsid w:val="009E21D5"/>
    <w:rsid w:val="009E4999"/>
    <w:rsid w:val="009E4F92"/>
    <w:rsid w:val="009E7827"/>
    <w:rsid w:val="009F21CB"/>
    <w:rsid w:val="009F2487"/>
    <w:rsid w:val="009F62D7"/>
    <w:rsid w:val="009F7B44"/>
    <w:rsid w:val="00A013DD"/>
    <w:rsid w:val="00A06284"/>
    <w:rsid w:val="00A10A65"/>
    <w:rsid w:val="00A12930"/>
    <w:rsid w:val="00A155C0"/>
    <w:rsid w:val="00A20A12"/>
    <w:rsid w:val="00A31F39"/>
    <w:rsid w:val="00A343D6"/>
    <w:rsid w:val="00A44FD2"/>
    <w:rsid w:val="00A55ED9"/>
    <w:rsid w:val="00A604BF"/>
    <w:rsid w:val="00A60CD1"/>
    <w:rsid w:val="00A652DE"/>
    <w:rsid w:val="00A76C38"/>
    <w:rsid w:val="00A77C53"/>
    <w:rsid w:val="00A855DB"/>
    <w:rsid w:val="00A86030"/>
    <w:rsid w:val="00A86CFD"/>
    <w:rsid w:val="00A9550A"/>
    <w:rsid w:val="00AA703E"/>
    <w:rsid w:val="00AB44CA"/>
    <w:rsid w:val="00AC01D6"/>
    <w:rsid w:val="00AC2BB4"/>
    <w:rsid w:val="00AC63C1"/>
    <w:rsid w:val="00AD0DC5"/>
    <w:rsid w:val="00AD5C3B"/>
    <w:rsid w:val="00AD76FC"/>
    <w:rsid w:val="00AE0D43"/>
    <w:rsid w:val="00AE4C03"/>
    <w:rsid w:val="00AF6B04"/>
    <w:rsid w:val="00B11B05"/>
    <w:rsid w:val="00B12BAB"/>
    <w:rsid w:val="00B14AB8"/>
    <w:rsid w:val="00B2356E"/>
    <w:rsid w:val="00B271B1"/>
    <w:rsid w:val="00B3160A"/>
    <w:rsid w:val="00B36A12"/>
    <w:rsid w:val="00B70111"/>
    <w:rsid w:val="00B70F4D"/>
    <w:rsid w:val="00B84C95"/>
    <w:rsid w:val="00BB2D08"/>
    <w:rsid w:val="00BB5177"/>
    <w:rsid w:val="00BC4B47"/>
    <w:rsid w:val="00BC4B60"/>
    <w:rsid w:val="00BC72EB"/>
    <w:rsid w:val="00BD1D78"/>
    <w:rsid w:val="00BD4664"/>
    <w:rsid w:val="00BD5A83"/>
    <w:rsid w:val="00BE35F6"/>
    <w:rsid w:val="00BE7E2D"/>
    <w:rsid w:val="00BF69F8"/>
    <w:rsid w:val="00C01C4E"/>
    <w:rsid w:val="00C06A7D"/>
    <w:rsid w:val="00C06C25"/>
    <w:rsid w:val="00C16499"/>
    <w:rsid w:val="00C21618"/>
    <w:rsid w:val="00C316AB"/>
    <w:rsid w:val="00C3771C"/>
    <w:rsid w:val="00C4556C"/>
    <w:rsid w:val="00C51C96"/>
    <w:rsid w:val="00C53011"/>
    <w:rsid w:val="00C6357D"/>
    <w:rsid w:val="00C646EF"/>
    <w:rsid w:val="00C67CBD"/>
    <w:rsid w:val="00C7205C"/>
    <w:rsid w:val="00C76B99"/>
    <w:rsid w:val="00C81656"/>
    <w:rsid w:val="00C868FC"/>
    <w:rsid w:val="00C978F0"/>
    <w:rsid w:val="00CA4225"/>
    <w:rsid w:val="00CA71AB"/>
    <w:rsid w:val="00CA7BE1"/>
    <w:rsid w:val="00CB4E9F"/>
    <w:rsid w:val="00CC1997"/>
    <w:rsid w:val="00CC50EB"/>
    <w:rsid w:val="00CC7BA1"/>
    <w:rsid w:val="00CD0FE7"/>
    <w:rsid w:val="00CD3D73"/>
    <w:rsid w:val="00CE2E73"/>
    <w:rsid w:val="00CE3464"/>
    <w:rsid w:val="00CF4383"/>
    <w:rsid w:val="00CF5B11"/>
    <w:rsid w:val="00D0479D"/>
    <w:rsid w:val="00D159A5"/>
    <w:rsid w:val="00D2659C"/>
    <w:rsid w:val="00D27485"/>
    <w:rsid w:val="00D27666"/>
    <w:rsid w:val="00D354C4"/>
    <w:rsid w:val="00D36DBF"/>
    <w:rsid w:val="00D536A5"/>
    <w:rsid w:val="00D5457E"/>
    <w:rsid w:val="00D54BD0"/>
    <w:rsid w:val="00D632D8"/>
    <w:rsid w:val="00D70729"/>
    <w:rsid w:val="00D7188D"/>
    <w:rsid w:val="00D72FF8"/>
    <w:rsid w:val="00D7360C"/>
    <w:rsid w:val="00D75285"/>
    <w:rsid w:val="00D7602A"/>
    <w:rsid w:val="00D76939"/>
    <w:rsid w:val="00D80EF7"/>
    <w:rsid w:val="00D85738"/>
    <w:rsid w:val="00D87F6A"/>
    <w:rsid w:val="00D905CA"/>
    <w:rsid w:val="00D938DD"/>
    <w:rsid w:val="00DA06DF"/>
    <w:rsid w:val="00DA1870"/>
    <w:rsid w:val="00DA69C2"/>
    <w:rsid w:val="00DA770F"/>
    <w:rsid w:val="00DB53B0"/>
    <w:rsid w:val="00DB75D8"/>
    <w:rsid w:val="00DC104B"/>
    <w:rsid w:val="00DC14D1"/>
    <w:rsid w:val="00DC312A"/>
    <w:rsid w:val="00DD4481"/>
    <w:rsid w:val="00DD5792"/>
    <w:rsid w:val="00DE1988"/>
    <w:rsid w:val="00DE1FCF"/>
    <w:rsid w:val="00DF3CA6"/>
    <w:rsid w:val="00DF4212"/>
    <w:rsid w:val="00DF5CC8"/>
    <w:rsid w:val="00E00732"/>
    <w:rsid w:val="00E031A3"/>
    <w:rsid w:val="00E11DAE"/>
    <w:rsid w:val="00E1619D"/>
    <w:rsid w:val="00E26545"/>
    <w:rsid w:val="00E304B8"/>
    <w:rsid w:val="00E30800"/>
    <w:rsid w:val="00E31927"/>
    <w:rsid w:val="00E3478D"/>
    <w:rsid w:val="00E37199"/>
    <w:rsid w:val="00E4086E"/>
    <w:rsid w:val="00E4358D"/>
    <w:rsid w:val="00E44E85"/>
    <w:rsid w:val="00E475D0"/>
    <w:rsid w:val="00E538ED"/>
    <w:rsid w:val="00E55811"/>
    <w:rsid w:val="00E629DB"/>
    <w:rsid w:val="00E7024F"/>
    <w:rsid w:val="00E706E3"/>
    <w:rsid w:val="00E71034"/>
    <w:rsid w:val="00E773A8"/>
    <w:rsid w:val="00E83415"/>
    <w:rsid w:val="00E905D6"/>
    <w:rsid w:val="00E940A6"/>
    <w:rsid w:val="00E960E7"/>
    <w:rsid w:val="00E96B0F"/>
    <w:rsid w:val="00EA1F60"/>
    <w:rsid w:val="00EA425D"/>
    <w:rsid w:val="00EC2625"/>
    <w:rsid w:val="00EC5856"/>
    <w:rsid w:val="00EC615C"/>
    <w:rsid w:val="00EC74B3"/>
    <w:rsid w:val="00ED6C86"/>
    <w:rsid w:val="00EE2F38"/>
    <w:rsid w:val="00EF0265"/>
    <w:rsid w:val="00EF6BC4"/>
    <w:rsid w:val="00F03F39"/>
    <w:rsid w:val="00F1048E"/>
    <w:rsid w:val="00F13180"/>
    <w:rsid w:val="00F22334"/>
    <w:rsid w:val="00F31FA3"/>
    <w:rsid w:val="00F320F1"/>
    <w:rsid w:val="00F333A0"/>
    <w:rsid w:val="00F372EA"/>
    <w:rsid w:val="00F42EAF"/>
    <w:rsid w:val="00F51914"/>
    <w:rsid w:val="00F52952"/>
    <w:rsid w:val="00F570B0"/>
    <w:rsid w:val="00F646FD"/>
    <w:rsid w:val="00F66355"/>
    <w:rsid w:val="00F6695A"/>
    <w:rsid w:val="00F73DAE"/>
    <w:rsid w:val="00F74E58"/>
    <w:rsid w:val="00F93BB7"/>
    <w:rsid w:val="00F96925"/>
    <w:rsid w:val="00FA1F89"/>
    <w:rsid w:val="00FA38C8"/>
    <w:rsid w:val="00FA71EE"/>
    <w:rsid w:val="00FC21E7"/>
    <w:rsid w:val="00FD40F8"/>
    <w:rsid w:val="00FD5275"/>
    <w:rsid w:val="00FD7907"/>
    <w:rsid w:val="00FE08A6"/>
    <w:rsid w:val="00FE12C8"/>
    <w:rsid w:val="00FE7463"/>
    <w:rsid w:val="00FF523E"/>
    <w:rsid w:val="00FF6E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1999C"/>
  <w15:docId w15:val="{0041D318-1497-43D4-8C0E-5B5B9AB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es-MX"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13A"/>
  </w:style>
  <w:style w:type="paragraph" w:styleId="Ttulo1">
    <w:name w:val="heading 1"/>
    <w:basedOn w:val="Normal1"/>
    <w:next w:val="Normal1"/>
    <w:rsid w:val="008615CA"/>
    <w:pPr>
      <w:keepNext/>
      <w:keepLines/>
      <w:spacing w:before="400" w:after="120"/>
      <w:outlineLvl w:val="0"/>
    </w:pPr>
    <w:rPr>
      <w:sz w:val="40"/>
      <w:szCs w:val="40"/>
    </w:rPr>
  </w:style>
  <w:style w:type="paragraph" w:styleId="Ttulo2">
    <w:name w:val="heading 2"/>
    <w:basedOn w:val="Normal1"/>
    <w:next w:val="Normal1"/>
    <w:rsid w:val="008615CA"/>
    <w:pPr>
      <w:keepNext/>
      <w:keepLines/>
      <w:spacing w:before="360" w:after="120"/>
      <w:outlineLvl w:val="1"/>
    </w:pPr>
    <w:rPr>
      <w:sz w:val="32"/>
      <w:szCs w:val="32"/>
    </w:rPr>
  </w:style>
  <w:style w:type="paragraph" w:styleId="Ttulo3">
    <w:name w:val="heading 3"/>
    <w:basedOn w:val="Normal1"/>
    <w:next w:val="Normal1"/>
    <w:rsid w:val="008615CA"/>
    <w:pPr>
      <w:keepNext/>
      <w:keepLines/>
      <w:spacing w:before="320" w:after="80"/>
      <w:outlineLvl w:val="2"/>
    </w:pPr>
    <w:rPr>
      <w:color w:val="434343"/>
      <w:sz w:val="28"/>
      <w:szCs w:val="28"/>
    </w:rPr>
  </w:style>
  <w:style w:type="paragraph" w:styleId="Ttulo4">
    <w:name w:val="heading 4"/>
    <w:basedOn w:val="Normal1"/>
    <w:next w:val="Normal1"/>
    <w:rsid w:val="008615CA"/>
    <w:pPr>
      <w:keepNext/>
      <w:keepLines/>
      <w:spacing w:before="280" w:after="80"/>
      <w:outlineLvl w:val="3"/>
    </w:pPr>
    <w:rPr>
      <w:color w:val="666666"/>
      <w:sz w:val="24"/>
      <w:szCs w:val="24"/>
    </w:rPr>
  </w:style>
  <w:style w:type="paragraph" w:styleId="Ttulo5">
    <w:name w:val="heading 5"/>
    <w:basedOn w:val="Normal1"/>
    <w:next w:val="Normal1"/>
    <w:rsid w:val="008615CA"/>
    <w:pPr>
      <w:keepNext/>
      <w:keepLines/>
      <w:spacing w:before="240" w:after="80"/>
      <w:outlineLvl w:val="4"/>
    </w:pPr>
    <w:rPr>
      <w:color w:val="666666"/>
    </w:rPr>
  </w:style>
  <w:style w:type="paragraph" w:styleId="Ttulo6">
    <w:name w:val="heading 6"/>
    <w:basedOn w:val="Normal1"/>
    <w:next w:val="Normal1"/>
    <w:rsid w:val="008615C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615CA"/>
  </w:style>
  <w:style w:type="table" w:customStyle="1" w:styleId="TableNormal">
    <w:name w:val="Table Normal"/>
    <w:rsid w:val="008615CA"/>
    <w:tblPr>
      <w:tblCellMar>
        <w:top w:w="0" w:type="dxa"/>
        <w:left w:w="0" w:type="dxa"/>
        <w:bottom w:w="0" w:type="dxa"/>
        <w:right w:w="0" w:type="dxa"/>
      </w:tblCellMar>
    </w:tblPr>
  </w:style>
  <w:style w:type="paragraph" w:styleId="Ttulo">
    <w:name w:val="Title"/>
    <w:basedOn w:val="Normal1"/>
    <w:next w:val="Normal1"/>
    <w:rsid w:val="008615CA"/>
    <w:pPr>
      <w:keepNext/>
      <w:keepLines/>
      <w:spacing w:after="60"/>
    </w:pPr>
    <w:rPr>
      <w:sz w:val="52"/>
      <w:szCs w:val="52"/>
    </w:rPr>
  </w:style>
  <w:style w:type="paragraph" w:styleId="Subttulo">
    <w:name w:val="Subtitle"/>
    <w:basedOn w:val="Normal1"/>
    <w:next w:val="Normal1"/>
    <w:rsid w:val="008615CA"/>
    <w:pPr>
      <w:keepNext/>
      <w:keepLines/>
      <w:spacing w:after="320"/>
    </w:pPr>
    <w:rPr>
      <w:color w:val="666666"/>
      <w:sz w:val="30"/>
      <w:szCs w:val="30"/>
    </w:rPr>
  </w:style>
  <w:style w:type="paragraph" w:styleId="NormalWeb">
    <w:name w:val="Normal (Web)"/>
    <w:basedOn w:val="Normal"/>
    <w:uiPriority w:val="99"/>
    <w:unhideWhenUsed/>
    <w:rsid w:val="00A60CD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apple-tab-span">
    <w:name w:val="apple-tab-span"/>
    <w:basedOn w:val="Fuentedeprrafopredeter"/>
    <w:rsid w:val="00A60CD1"/>
  </w:style>
  <w:style w:type="paragraph" w:styleId="Prrafodelista">
    <w:name w:val="List Paragraph"/>
    <w:basedOn w:val="Normal"/>
    <w:uiPriority w:val="34"/>
    <w:qFormat/>
    <w:rsid w:val="00A60CD1"/>
    <w:pPr>
      <w:ind w:left="720"/>
    </w:pPr>
  </w:style>
  <w:style w:type="paragraph" w:styleId="Encabezado">
    <w:name w:val="header"/>
    <w:basedOn w:val="Normal"/>
    <w:link w:val="EncabezadoCar"/>
    <w:uiPriority w:val="99"/>
    <w:unhideWhenUsed/>
    <w:rsid w:val="00FC21E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21E7"/>
  </w:style>
  <w:style w:type="paragraph" w:styleId="Piedepgina">
    <w:name w:val="footer"/>
    <w:basedOn w:val="Normal"/>
    <w:link w:val="PiedepginaCar"/>
    <w:uiPriority w:val="99"/>
    <w:unhideWhenUsed/>
    <w:rsid w:val="00FC21E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21E7"/>
  </w:style>
  <w:style w:type="paragraph" w:styleId="Textonotapie">
    <w:name w:val="footnote text"/>
    <w:basedOn w:val="Normal"/>
    <w:link w:val="TextonotapieCar"/>
    <w:uiPriority w:val="99"/>
    <w:semiHidden/>
    <w:unhideWhenUsed/>
    <w:rsid w:val="00217104"/>
    <w:pPr>
      <w:spacing w:line="240" w:lineRule="auto"/>
    </w:pPr>
    <w:rPr>
      <w:sz w:val="20"/>
      <w:szCs w:val="20"/>
    </w:rPr>
  </w:style>
  <w:style w:type="character" w:customStyle="1" w:styleId="TextonotapieCar">
    <w:name w:val="Texto nota pie Car"/>
    <w:basedOn w:val="Fuentedeprrafopredeter"/>
    <w:link w:val="Textonotapie"/>
    <w:uiPriority w:val="99"/>
    <w:semiHidden/>
    <w:rsid w:val="00217104"/>
    <w:rPr>
      <w:sz w:val="20"/>
      <w:szCs w:val="20"/>
    </w:rPr>
  </w:style>
  <w:style w:type="character" w:styleId="Refdenotaalpie">
    <w:name w:val="footnote reference"/>
    <w:basedOn w:val="Fuentedeprrafopredeter"/>
    <w:uiPriority w:val="99"/>
    <w:semiHidden/>
    <w:unhideWhenUsed/>
    <w:rsid w:val="00217104"/>
    <w:rPr>
      <w:vertAlign w:val="superscript"/>
    </w:rPr>
  </w:style>
  <w:style w:type="character" w:styleId="Textoennegrita">
    <w:name w:val="Strong"/>
    <w:basedOn w:val="Fuentedeprrafopredeter"/>
    <w:uiPriority w:val="22"/>
    <w:qFormat/>
    <w:rsid w:val="00F22334"/>
    <w:rPr>
      <w:b/>
      <w:bCs/>
    </w:rPr>
  </w:style>
  <w:style w:type="character" w:styleId="nfasis">
    <w:name w:val="Emphasis"/>
    <w:basedOn w:val="Fuentedeprrafopredeter"/>
    <w:uiPriority w:val="20"/>
    <w:qFormat/>
    <w:rsid w:val="00E00732"/>
    <w:rPr>
      <w:i/>
      <w:iCs/>
    </w:rPr>
  </w:style>
  <w:style w:type="paragraph" w:styleId="Textodeglobo">
    <w:name w:val="Balloon Text"/>
    <w:basedOn w:val="Normal"/>
    <w:link w:val="TextodegloboCar"/>
    <w:uiPriority w:val="99"/>
    <w:semiHidden/>
    <w:unhideWhenUsed/>
    <w:rsid w:val="00E7103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034"/>
    <w:rPr>
      <w:rFonts w:ascii="Segoe UI" w:hAnsi="Segoe UI" w:cs="Segoe UI"/>
      <w:sz w:val="18"/>
      <w:szCs w:val="18"/>
    </w:rPr>
  </w:style>
  <w:style w:type="character" w:styleId="Hipervnculo">
    <w:name w:val="Hyperlink"/>
    <w:basedOn w:val="Fuentedeprrafopredeter"/>
    <w:uiPriority w:val="99"/>
    <w:unhideWhenUsed/>
    <w:rsid w:val="001B0EE0"/>
    <w:rPr>
      <w:color w:val="0000FF" w:themeColor="hyperlink"/>
      <w:u w:val="single"/>
    </w:rPr>
  </w:style>
  <w:style w:type="table" w:styleId="Tablaconcuadrcula">
    <w:name w:val="Table Grid"/>
    <w:basedOn w:val="Tablanormal"/>
    <w:uiPriority w:val="59"/>
    <w:rsid w:val="00F74E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79856">
      <w:bodyDiv w:val="1"/>
      <w:marLeft w:val="0"/>
      <w:marRight w:val="0"/>
      <w:marTop w:val="0"/>
      <w:marBottom w:val="0"/>
      <w:divBdr>
        <w:top w:val="none" w:sz="0" w:space="0" w:color="auto"/>
        <w:left w:val="none" w:sz="0" w:space="0" w:color="auto"/>
        <w:bottom w:val="none" w:sz="0" w:space="0" w:color="auto"/>
        <w:right w:val="none" w:sz="0" w:space="0" w:color="auto"/>
      </w:divBdr>
    </w:div>
    <w:div w:id="218590372">
      <w:bodyDiv w:val="1"/>
      <w:marLeft w:val="0"/>
      <w:marRight w:val="0"/>
      <w:marTop w:val="0"/>
      <w:marBottom w:val="0"/>
      <w:divBdr>
        <w:top w:val="none" w:sz="0" w:space="0" w:color="auto"/>
        <w:left w:val="none" w:sz="0" w:space="0" w:color="auto"/>
        <w:bottom w:val="none" w:sz="0" w:space="0" w:color="auto"/>
        <w:right w:val="none" w:sz="0" w:space="0" w:color="auto"/>
      </w:divBdr>
    </w:div>
    <w:div w:id="521478106">
      <w:bodyDiv w:val="1"/>
      <w:marLeft w:val="0"/>
      <w:marRight w:val="0"/>
      <w:marTop w:val="0"/>
      <w:marBottom w:val="0"/>
      <w:divBdr>
        <w:top w:val="none" w:sz="0" w:space="0" w:color="auto"/>
        <w:left w:val="none" w:sz="0" w:space="0" w:color="auto"/>
        <w:bottom w:val="none" w:sz="0" w:space="0" w:color="auto"/>
        <w:right w:val="none" w:sz="0" w:space="0" w:color="auto"/>
      </w:divBdr>
    </w:div>
    <w:div w:id="562840201">
      <w:bodyDiv w:val="1"/>
      <w:marLeft w:val="0"/>
      <w:marRight w:val="0"/>
      <w:marTop w:val="0"/>
      <w:marBottom w:val="0"/>
      <w:divBdr>
        <w:top w:val="none" w:sz="0" w:space="0" w:color="auto"/>
        <w:left w:val="none" w:sz="0" w:space="0" w:color="auto"/>
        <w:bottom w:val="none" w:sz="0" w:space="0" w:color="auto"/>
        <w:right w:val="none" w:sz="0" w:space="0" w:color="auto"/>
      </w:divBdr>
    </w:div>
    <w:div w:id="795417887">
      <w:bodyDiv w:val="1"/>
      <w:marLeft w:val="0"/>
      <w:marRight w:val="0"/>
      <w:marTop w:val="0"/>
      <w:marBottom w:val="0"/>
      <w:divBdr>
        <w:top w:val="none" w:sz="0" w:space="0" w:color="auto"/>
        <w:left w:val="none" w:sz="0" w:space="0" w:color="auto"/>
        <w:bottom w:val="none" w:sz="0" w:space="0" w:color="auto"/>
        <w:right w:val="none" w:sz="0" w:space="0" w:color="auto"/>
      </w:divBdr>
    </w:div>
    <w:div w:id="799146827">
      <w:bodyDiv w:val="1"/>
      <w:marLeft w:val="0"/>
      <w:marRight w:val="0"/>
      <w:marTop w:val="0"/>
      <w:marBottom w:val="0"/>
      <w:divBdr>
        <w:top w:val="none" w:sz="0" w:space="0" w:color="auto"/>
        <w:left w:val="none" w:sz="0" w:space="0" w:color="auto"/>
        <w:bottom w:val="none" w:sz="0" w:space="0" w:color="auto"/>
        <w:right w:val="none" w:sz="0" w:space="0" w:color="auto"/>
      </w:divBdr>
    </w:div>
    <w:div w:id="819351764">
      <w:bodyDiv w:val="1"/>
      <w:marLeft w:val="0"/>
      <w:marRight w:val="0"/>
      <w:marTop w:val="0"/>
      <w:marBottom w:val="0"/>
      <w:divBdr>
        <w:top w:val="none" w:sz="0" w:space="0" w:color="auto"/>
        <w:left w:val="none" w:sz="0" w:space="0" w:color="auto"/>
        <w:bottom w:val="none" w:sz="0" w:space="0" w:color="auto"/>
        <w:right w:val="none" w:sz="0" w:space="0" w:color="auto"/>
      </w:divBdr>
      <w:divsChild>
        <w:div w:id="606933278">
          <w:marLeft w:val="0"/>
          <w:marRight w:val="0"/>
          <w:marTop w:val="150"/>
          <w:marBottom w:val="150"/>
          <w:divBdr>
            <w:top w:val="none" w:sz="0" w:space="0" w:color="auto"/>
            <w:left w:val="none" w:sz="0" w:space="0" w:color="auto"/>
            <w:bottom w:val="single" w:sz="6" w:space="4" w:color="CCCCCC"/>
            <w:right w:val="none" w:sz="0" w:space="0" w:color="auto"/>
          </w:divBdr>
        </w:div>
      </w:divsChild>
    </w:div>
    <w:div w:id="929310766">
      <w:bodyDiv w:val="1"/>
      <w:marLeft w:val="0"/>
      <w:marRight w:val="0"/>
      <w:marTop w:val="0"/>
      <w:marBottom w:val="0"/>
      <w:divBdr>
        <w:top w:val="none" w:sz="0" w:space="0" w:color="auto"/>
        <w:left w:val="none" w:sz="0" w:space="0" w:color="auto"/>
        <w:bottom w:val="none" w:sz="0" w:space="0" w:color="auto"/>
        <w:right w:val="none" w:sz="0" w:space="0" w:color="auto"/>
      </w:divBdr>
    </w:div>
    <w:div w:id="1037463255">
      <w:bodyDiv w:val="1"/>
      <w:marLeft w:val="0"/>
      <w:marRight w:val="0"/>
      <w:marTop w:val="0"/>
      <w:marBottom w:val="0"/>
      <w:divBdr>
        <w:top w:val="none" w:sz="0" w:space="0" w:color="auto"/>
        <w:left w:val="none" w:sz="0" w:space="0" w:color="auto"/>
        <w:bottom w:val="none" w:sz="0" w:space="0" w:color="auto"/>
        <w:right w:val="none" w:sz="0" w:space="0" w:color="auto"/>
      </w:divBdr>
    </w:div>
    <w:div w:id="1473715083">
      <w:bodyDiv w:val="1"/>
      <w:marLeft w:val="0"/>
      <w:marRight w:val="0"/>
      <w:marTop w:val="0"/>
      <w:marBottom w:val="0"/>
      <w:divBdr>
        <w:top w:val="none" w:sz="0" w:space="0" w:color="auto"/>
        <w:left w:val="none" w:sz="0" w:space="0" w:color="auto"/>
        <w:bottom w:val="none" w:sz="0" w:space="0" w:color="auto"/>
        <w:right w:val="none" w:sz="0" w:space="0" w:color="auto"/>
      </w:divBdr>
    </w:div>
    <w:div w:id="1528103159">
      <w:bodyDiv w:val="1"/>
      <w:marLeft w:val="0"/>
      <w:marRight w:val="0"/>
      <w:marTop w:val="0"/>
      <w:marBottom w:val="0"/>
      <w:divBdr>
        <w:top w:val="none" w:sz="0" w:space="0" w:color="auto"/>
        <w:left w:val="none" w:sz="0" w:space="0" w:color="auto"/>
        <w:bottom w:val="none" w:sz="0" w:space="0" w:color="auto"/>
        <w:right w:val="none" w:sz="0" w:space="0" w:color="auto"/>
      </w:divBdr>
    </w:div>
    <w:div w:id="1697845634">
      <w:bodyDiv w:val="1"/>
      <w:marLeft w:val="0"/>
      <w:marRight w:val="0"/>
      <w:marTop w:val="0"/>
      <w:marBottom w:val="0"/>
      <w:divBdr>
        <w:top w:val="none" w:sz="0" w:space="0" w:color="auto"/>
        <w:left w:val="none" w:sz="0" w:space="0" w:color="auto"/>
        <w:bottom w:val="none" w:sz="0" w:space="0" w:color="auto"/>
        <w:right w:val="none" w:sz="0" w:space="0" w:color="auto"/>
      </w:divBdr>
    </w:div>
    <w:div w:id="184891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83176-5D6A-4C36-BC55-912B1A26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1121</Words>
  <Characters>6169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 Alejandro Villalobos Carrasco</dc:creator>
  <cp:lastModifiedBy>Brenda Sarahi Gonzalez Dominguez</cp:lastModifiedBy>
  <cp:revision>2</cp:revision>
  <cp:lastPrinted>2022-11-28T20:03:00Z</cp:lastPrinted>
  <dcterms:created xsi:type="dcterms:W3CDTF">2022-12-07T18:53:00Z</dcterms:created>
  <dcterms:modified xsi:type="dcterms:W3CDTF">2022-12-07T18:53:00Z</dcterms:modified>
</cp:coreProperties>
</file>