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4C41A05B" w:rsidR="00A0290E" w:rsidRPr="00ED0CEF" w:rsidRDefault="00A0290E" w:rsidP="009E7113">
      <w:pPr>
        <w:pStyle w:val="Sinespaciado"/>
        <w:spacing w:line="360" w:lineRule="auto"/>
        <w:jc w:val="both"/>
        <w:rPr>
          <w:rFonts w:ascii="Arial" w:hAnsi="Arial" w:cs="Arial"/>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B65E25" w:rsidRPr="00ED0CEF">
        <w:rPr>
          <w:rFonts w:ascii="Arial" w:hAnsi="Arial" w:cs="Arial"/>
          <w:sz w:val="24"/>
          <w:szCs w:val="24"/>
        </w:rPr>
        <w:t xml:space="preserve">s 57, 58 y </w:t>
      </w:r>
      <w:r w:rsidRPr="00ED0CEF">
        <w:rPr>
          <w:rFonts w:ascii="Arial" w:hAnsi="Arial" w:cs="Arial"/>
          <w:sz w:val="24"/>
          <w:szCs w:val="24"/>
        </w:rPr>
        <w:t xml:space="preserve">68 fracción I de la Constitución Particular del Estado, así como el diverso </w:t>
      </w:r>
      <w:r w:rsidR="006C44EF">
        <w:rPr>
          <w:rFonts w:ascii="Arial" w:hAnsi="Arial" w:cs="Arial"/>
          <w:sz w:val="24"/>
          <w:szCs w:val="24"/>
        </w:rPr>
        <w:t xml:space="preserve">167 fracción primera, 168 y 169 </w:t>
      </w:r>
      <w:r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 xml:space="preserve">2 fracción IX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xml:space="preserve">, a fin de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a efecto de exhortar</w:t>
      </w:r>
      <w:r w:rsidRPr="00ED0CEF">
        <w:rPr>
          <w:rFonts w:ascii="Arial" w:hAnsi="Arial" w:cs="Arial"/>
          <w:sz w:val="24"/>
          <w:szCs w:val="24"/>
        </w:rPr>
        <w:t xml:space="preserve"> respetuosamente a</w:t>
      </w:r>
      <w:r w:rsidR="009F7926" w:rsidRPr="00ED0CEF">
        <w:rPr>
          <w:rFonts w:ascii="Arial" w:hAnsi="Arial" w:cs="Arial"/>
          <w:sz w:val="24"/>
          <w:szCs w:val="24"/>
        </w:rPr>
        <w:t xml:space="preserve">l </w:t>
      </w:r>
      <w:r w:rsidR="004038D9">
        <w:rPr>
          <w:rFonts w:ascii="Arial" w:hAnsi="Arial" w:cs="Arial"/>
          <w:b/>
          <w:bCs/>
          <w:sz w:val="24"/>
          <w:szCs w:val="24"/>
        </w:rPr>
        <w:t xml:space="preserve">Presidente Municipal Cruz </w:t>
      </w:r>
      <w:r w:rsidR="006C226A">
        <w:rPr>
          <w:rFonts w:ascii="Arial" w:hAnsi="Arial" w:cs="Arial"/>
          <w:b/>
          <w:bCs/>
          <w:sz w:val="24"/>
          <w:szCs w:val="24"/>
        </w:rPr>
        <w:t>Pérez</w:t>
      </w:r>
      <w:r w:rsidR="004038D9">
        <w:rPr>
          <w:rFonts w:ascii="Arial" w:hAnsi="Arial" w:cs="Arial"/>
          <w:b/>
          <w:bCs/>
          <w:sz w:val="24"/>
          <w:szCs w:val="24"/>
        </w:rPr>
        <w:t xml:space="preserve"> y al Cabildo del Municipio de Juárez, Chihuahua</w:t>
      </w:r>
      <w:r w:rsidRPr="00632FFA">
        <w:rPr>
          <w:rFonts w:ascii="Arial" w:hAnsi="Arial" w:cs="Arial"/>
          <w:b/>
          <w:sz w:val="24"/>
          <w:szCs w:val="24"/>
        </w:rPr>
        <w:t xml:space="preserve">, lo anterior </w:t>
      </w:r>
      <w:r w:rsidR="00D96E75">
        <w:rPr>
          <w:rFonts w:ascii="Arial" w:hAnsi="Arial" w:cs="Arial"/>
          <w:b/>
          <w:sz w:val="24"/>
          <w:szCs w:val="24"/>
        </w:rPr>
        <w:t>c</w:t>
      </w:r>
      <w:r w:rsidR="007C2109">
        <w:rPr>
          <w:rFonts w:ascii="Arial" w:hAnsi="Arial" w:cs="Arial"/>
          <w:b/>
          <w:sz w:val="24"/>
          <w:szCs w:val="24"/>
        </w:rPr>
        <w:t xml:space="preserve">on la intencionalidad de que cesen </w:t>
      </w:r>
      <w:r w:rsidR="00B30273">
        <w:rPr>
          <w:rFonts w:ascii="Arial" w:hAnsi="Arial" w:cs="Arial"/>
          <w:b/>
          <w:sz w:val="24"/>
          <w:szCs w:val="24"/>
        </w:rPr>
        <w:t>las</w:t>
      </w:r>
      <w:r w:rsidR="007C2109">
        <w:rPr>
          <w:rFonts w:ascii="Arial" w:hAnsi="Arial" w:cs="Arial"/>
          <w:b/>
          <w:sz w:val="24"/>
          <w:szCs w:val="24"/>
        </w:rPr>
        <w:t xml:space="preserve"> donaciones </w:t>
      </w:r>
      <w:r w:rsidR="00A06652">
        <w:rPr>
          <w:rFonts w:ascii="Arial" w:hAnsi="Arial" w:cs="Arial"/>
          <w:b/>
          <w:sz w:val="24"/>
          <w:szCs w:val="24"/>
        </w:rPr>
        <w:t xml:space="preserve">del patrimonio de Juárez a otros municipios, </w:t>
      </w:r>
      <w:r w:rsidR="00380ADE">
        <w:rPr>
          <w:rFonts w:ascii="Arial" w:hAnsi="Arial" w:cs="Arial"/>
          <w:b/>
          <w:sz w:val="24"/>
          <w:szCs w:val="24"/>
        </w:rPr>
        <w:t>dejando de lado las necesidades inmediatas de los juarenses</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77777777" w:rsidR="00076ED4" w:rsidRPr="00ED0CEF" w:rsidRDefault="00076ED4" w:rsidP="009E7113">
      <w:pPr>
        <w:pStyle w:val="Sinespaciado"/>
        <w:spacing w:line="360" w:lineRule="auto"/>
        <w:jc w:val="center"/>
        <w:rPr>
          <w:rFonts w:ascii="Arial" w:hAnsi="Arial" w:cs="Arial"/>
          <w:b/>
          <w:sz w:val="24"/>
          <w:szCs w:val="24"/>
        </w:rPr>
      </w:pPr>
    </w:p>
    <w:p w14:paraId="7F089C12" w14:textId="213069EB" w:rsidR="007D0312" w:rsidRDefault="00A06652" w:rsidP="009E7113">
      <w:pPr>
        <w:pStyle w:val="Sinespaciado"/>
        <w:spacing w:line="360" w:lineRule="auto"/>
        <w:jc w:val="both"/>
        <w:rPr>
          <w:rFonts w:ascii="Arial" w:hAnsi="Arial" w:cs="Arial"/>
          <w:sz w:val="24"/>
          <w:szCs w:val="24"/>
        </w:rPr>
      </w:pPr>
      <w:r>
        <w:rPr>
          <w:rFonts w:ascii="Arial" w:hAnsi="Arial" w:cs="Arial"/>
          <w:sz w:val="24"/>
          <w:szCs w:val="24"/>
        </w:rPr>
        <w:t xml:space="preserve">Es evidente la falta de pericia administrativa del </w:t>
      </w:r>
      <w:r w:rsidR="00380ADE">
        <w:rPr>
          <w:rFonts w:ascii="Arial" w:hAnsi="Arial" w:cs="Arial"/>
          <w:sz w:val="24"/>
          <w:szCs w:val="24"/>
        </w:rPr>
        <w:t xml:space="preserve">presidente municipal del Municipio de Juárez, Cruz Pérez, </w:t>
      </w:r>
      <w:r>
        <w:rPr>
          <w:rFonts w:ascii="Arial" w:hAnsi="Arial" w:cs="Arial"/>
          <w:sz w:val="24"/>
          <w:szCs w:val="24"/>
        </w:rPr>
        <w:t xml:space="preserve">lo que es preocupante son todas las carencias que existen en la frontera, pero que el alcalde pone por encima las necesidades de otros municipios que de los propios habitantes de Ciudad Juárez y sus seccionales. </w:t>
      </w:r>
    </w:p>
    <w:p w14:paraId="225B62B7" w14:textId="5A213E99" w:rsidR="00380ADE" w:rsidRDefault="00380ADE" w:rsidP="009E7113">
      <w:pPr>
        <w:pStyle w:val="Sinespaciado"/>
        <w:spacing w:line="360" w:lineRule="auto"/>
        <w:jc w:val="both"/>
        <w:rPr>
          <w:rFonts w:ascii="Arial" w:hAnsi="Arial" w:cs="Arial"/>
          <w:sz w:val="24"/>
          <w:szCs w:val="24"/>
        </w:rPr>
      </w:pPr>
    </w:p>
    <w:p w14:paraId="486B694B" w14:textId="6EAA80CC" w:rsidR="00380ADE" w:rsidRDefault="00A06652" w:rsidP="009E7113">
      <w:pPr>
        <w:pStyle w:val="Sinespaciado"/>
        <w:spacing w:line="360" w:lineRule="auto"/>
        <w:jc w:val="both"/>
        <w:rPr>
          <w:rFonts w:ascii="Arial" w:hAnsi="Arial" w:cs="Arial"/>
          <w:sz w:val="24"/>
          <w:szCs w:val="24"/>
        </w:rPr>
      </w:pPr>
      <w:r>
        <w:rPr>
          <w:rFonts w:ascii="Arial" w:hAnsi="Arial" w:cs="Arial"/>
          <w:sz w:val="24"/>
          <w:szCs w:val="24"/>
        </w:rPr>
        <w:t>N</w:t>
      </w:r>
      <w:r w:rsidR="00380ADE">
        <w:rPr>
          <w:rFonts w:ascii="Arial" w:hAnsi="Arial" w:cs="Arial"/>
          <w:sz w:val="24"/>
          <w:szCs w:val="24"/>
        </w:rPr>
        <w:t xml:space="preserve">o </w:t>
      </w:r>
      <w:r>
        <w:rPr>
          <w:rFonts w:ascii="Arial" w:hAnsi="Arial" w:cs="Arial"/>
          <w:sz w:val="24"/>
          <w:szCs w:val="24"/>
        </w:rPr>
        <w:t>es mi intención dejar de lado las relaciones institucionales que deben llevar los alcaldes del Estado</w:t>
      </w:r>
      <w:r w:rsidR="00380ADE">
        <w:rPr>
          <w:rFonts w:ascii="Arial" w:hAnsi="Arial" w:cs="Arial"/>
          <w:sz w:val="24"/>
          <w:szCs w:val="24"/>
        </w:rPr>
        <w:t xml:space="preserve">, ni mucho menos, evitar la colaboración entre ellos, </w:t>
      </w:r>
      <w:r>
        <w:rPr>
          <w:rFonts w:ascii="Arial" w:hAnsi="Arial" w:cs="Arial"/>
          <w:sz w:val="24"/>
          <w:szCs w:val="24"/>
        </w:rPr>
        <w:t xml:space="preserve">siempre </w:t>
      </w:r>
      <w:r w:rsidR="00380ADE">
        <w:rPr>
          <w:rFonts w:ascii="Arial" w:hAnsi="Arial" w:cs="Arial"/>
          <w:sz w:val="24"/>
          <w:szCs w:val="24"/>
        </w:rPr>
        <w:t>y cuando no se dejen de satisfacer las necesidades de los ciudadanos.</w:t>
      </w:r>
    </w:p>
    <w:p w14:paraId="1DBAD93F" w14:textId="2E73AB95" w:rsidR="00380ADE" w:rsidRDefault="00380ADE" w:rsidP="009E7113">
      <w:pPr>
        <w:pStyle w:val="Sinespaciado"/>
        <w:spacing w:line="360" w:lineRule="auto"/>
        <w:jc w:val="both"/>
        <w:rPr>
          <w:rFonts w:ascii="Arial" w:hAnsi="Arial" w:cs="Arial"/>
          <w:sz w:val="24"/>
          <w:szCs w:val="24"/>
        </w:rPr>
      </w:pPr>
    </w:p>
    <w:p w14:paraId="1DEC0263" w14:textId="68016535" w:rsidR="0071287F" w:rsidRDefault="00720AFB" w:rsidP="009E7113">
      <w:pPr>
        <w:pStyle w:val="Sinespaciado"/>
        <w:spacing w:line="360" w:lineRule="auto"/>
        <w:jc w:val="both"/>
        <w:rPr>
          <w:rFonts w:ascii="Arial" w:hAnsi="Arial" w:cs="Arial"/>
          <w:sz w:val="24"/>
          <w:szCs w:val="24"/>
        </w:rPr>
      </w:pPr>
      <w:r>
        <w:rPr>
          <w:rFonts w:ascii="Arial" w:hAnsi="Arial" w:cs="Arial"/>
          <w:sz w:val="24"/>
          <w:szCs w:val="24"/>
        </w:rPr>
        <w:lastRenderedPageBreak/>
        <w:t>En fecha 29 de agosto del año 2022, se publicó en un portal de noticias, que el alcalde Cruz Pérez donó un camión recolector de basura al municipio de San Francisco de Conchos, si en Juárez contamos con este tipo de camiones, lo que corresponde es que salgan a las calles a colaborar con el problema de la recolección de residuos, ya que existe una complicación antigua con la empresa encargada de este tema, pero PASA es un tema del que pronto vamos a estar hablando. Aquí lo importante, es con qué intenciones el alcalde publicita este tipo de donaciones en los medios de comunicación</w:t>
      </w:r>
      <w:r w:rsidR="0071287F">
        <w:rPr>
          <w:rFonts w:ascii="Arial" w:hAnsi="Arial" w:cs="Arial"/>
          <w:sz w:val="24"/>
          <w:szCs w:val="24"/>
        </w:rPr>
        <w:t xml:space="preserve">, </w:t>
      </w:r>
      <w:r>
        <w:rPr>
          <w:rFonts w:ascii="Arial" w:hAnsi="Arial" w:cs="Arial"/>
          <w:sz w:val="24"/>
          <w:szCs w:val="24"/>
        </w:rPr>
        <w:t>deja</w:t>
      </w:r>
      <w:r w:rsidR="0071287F">
        <w:rPr>
          <w:rFonts w:ascii="Arial" w:hAnsi="Arial" w:cs="Arial"/>
          <w:sz w:val="24"/>
          <w:szCs w:val="24"/>
        </w:rPr>
        <w:t>ndo a los</w:t>
      </w:r>
      <w:r>
        <w:rPr>
          <w:rFonts w:ascii="Arial" w:hAnsi="Arial" w:cs="Arial"/>
          <w:sz w:val="24"/>
          <w:szCs w:val="24"/>
        </w:rPr>
        <w:t xml:space="preserve"> juarenses </w:t>
      </w:r>
      <w:r w:rsidR="0071287F">
        <w:rPr>
          <w:rFonts w:ascii="Arial" w:hAnsi="Arial" w:cs="Arial"/>
          <w:sz w:val="24"/>
          <w:szCs w:val="24"/>
        </w:rPr>
        <w:t>a su suerte en este tema que no solamente representa una afectación en la salud sino también una mala imagen para la ciudad.</w:t>
      </w:r>
      <w:r>
        <w:rPr>
          <w:rFonts w:ascii="Arial" w:hAnsi="Arial" w:cs="Arial"/>
          <w:sz w:val="24"/>
          <w:szCs w:val="24"/>
        </w:rPr>
        <w:t xml:space="preserve"> </w:t>
      </w:r>
    </w:p>
    <w:p w14:paraId="7C4CDB6B" w14:textId="77777777" w:rsidR="0071287F" w:rsidRDefault="0071287F" w:rsidP="009E7113">
      <w:pPr>
        <w:pStyle w:val="Sinespaciado"/>
        <w:spacing w:line="360" w:lineRule="auto"/>
        <w:jc w:val="both"/>
        <w:rPr>
          <w:rFonts w:ascii="Arial" w:hAnsi="Arial" w:cs="Arial"/>
          <w:sz w:val="24"/>
          <w:szCs w:val="24"/>
        </w:rPr>
      </w:pPr>
    </w:p>
    <w:p w14:paraId="1259F497" w14:textId="70183D8A" w:rsidR="009E2239" w:rsidRDefault="009E2239" w:rsidP="009E7113">
      <w:pPr>
        <w:pStyle w:val="Sinespaciado"/>
        <w:spacing w:line="360" w:lineRule="auto"/>
        <w:jc w:val="both"/>
        <w:rPr>
          <w:rFonts w:ascii="Arial" w:hAnsi="Arial" w:cs="Arial"/>
          <w:sz w:val="24"/>
          <w:szCs w:val="24"/>
        </w:rPr>
      </w:pPr>
    </w:p>
    <w:p w14:paraId="6CFDC49A" w14:textId="27E68B2A" w:rsidR="009E2239" w:rsidRDefault="0071287F" w:rsidP="009E7113">
      <w:pPr>
        <w:pStyle w:val="Sinespaciado"/>
        <w:spacing w:line="360" w:lineRule="auto"/>
        <w:jc w:val="both"/>
        <w:rPr>
          <w:rFonts w:ascii="Arial" w:hAnsi="Arial" w:cs="Arial"/>
          <w:sz w:val="24"/>
          <w:szCs w:val="24"/>
        </w:rPr>
      </w:pPr>
      <w:r>
        <w:rPr>
          <w:rFonts w:ascii="Arial" w:hAnsi="Arial" w:cs="Arial"/>
          <w:sz w:val="24"/>
          <w:szCs w:val="24"/>
        </w:rPr>
        <w:t>Y eso no es todo, e</w:t>
      </w:r>
      <w:r w:rsidR="009E2239">
        <w:rPr>
          <w:rFonts w:ascii="Arial" w:hAnsi="Arial" w:cs="Arial"/>
          <w:sz w:val="24"/>
          <w:szCs w:val="24"/>
        </w:rPr>
        <w:t>s de conocimiento popular, que la Dirección de Protección Civil, no cuenta con suficientes ambulancias para brindar la atención a los habitantes de Juáre</w:t>
      </w:r>
      <w:r>
        <w:rPr>
          <w:rFonts w:ascii="Arial" w:hAnsi="Arial" w:cs="Arial"/>
          <w:sz w:val="24"/>
          <w:szCs w:val="24"/>
        </w:rPr>
        <w:t xml:space="preserve">z, las ambulancias tardan </w:t>
      </w:r>
      <w:r w:rsidR="009E2239">
        <w:rPr>
          <w:rFonts w:ascii="Arial" w:hAnsi="Arial" w:cs="Arial"/>
          <w:sz w:val="24"/>
          <w:szCs w:val="24"/>
        </w:rPr>
        <w:t xml:space="preserve">horas en llegar </w:t>
      </w:r>
      <w:r w:rsidR="00132A26">
        <w:rPr>
          <w:rFonts w:ascii="Arial" w:hAnsi="Arial" w:cs="Arial"/>
          <w:sz w:val="24"/>
          <w:szCs w:val="24"/>
        </w:rPr>
        <w:t>a</w:t>
      </w:r>
      <w:r>
        <w:rPr>
          <w:rFonts w:ascii="Arial" w:hAnsi="Arial" w:cs="Arial"/>
          <w:sz w:val="24"/>
          <w:szCs w:val="24"/>
        </w:rPr>
        <w:t>l punto de emergencia</w:t>
      </w:r>
      <w:r w:rsidR="00132A26">
        <w:rPr>
          <w:rFonts w:ascii="Arial" w:hAnsi="Arial" w:cs="Arial"/>
          <w:sz w:val="24"/>
          <w:szCs w:val="24"/>
        </w:rPr>
        <w:t>. El Propio director de esta dependencia</w:t>
      </w:r>
      <w:r>
        <w:rPr>
          <w:rFonts w:ascii="Arial" w:hAnsi="Arial" w:cs="Arial"/>
          <w:sz w:val="24"/>
          <w:szCs w:val="24"/>
        </w:rPr>
        <w:t>, el ciudadano Roberto Briones Mota,</w:t>
      </w:r>
      <w:r w:rsidR="00132A26">
        <w:rPr>
          <w:rFonts w:ascii="Arial" w:hAnsi="Arial" w:cs="Arial"/>
          <w:sz w:val="24"/>
          <w:szCs w:val="24"/>
        </w:rPr>
        <w:t xml:space="preserve"> ha manifestado ante los medios de comunicación lo siguiente: </w:t>
      </w:r>
      <w:r w:rsidR="00132A26" w:rsidRPr="00132A26">
        <w:rPr>
          <w:rFonts w:ascii="Arial" w:hAnsi="Arial" w:cs="Arial"/>
          <w:i/>
          <w:sz w:val="24"/>
          <w:szCs w:val="24"/>
        </w:rPr>
        <w:t>“En el Departamento de Rescate</w:t>
      </w:r>
      <w:r w:rsidR="00132A26" w:rsidRPr="00132A26">
        <w:rPr>
          <w:rFonts w:ascii="Arial" w:hAnsi="Arial" w:cs="Arial"/>
          <w:b/>
          <w:bCs/>
          <w:i/>
          <w:sz w:val="24"/>
          <w:szCs w:val="24"/>
        </w:rPr>
        <w:t> se cuenta con ocho ambulancias de las que sólo tres están en condiciones de brindar servicio</w:t>
      </w:r>
      <w:r w:rsidR="00132A26" w:rsidRPr="00132A26">
        <w:rPr>
          <w:rFonts w:ascii="Arial" w:hAnsi="Arial" w:cs="Arial"/>
          <w:i/>
          <w:sz w:val="24"/>
          <w:szCs w:val="24"/>
        </w:rPr>
        <w:t>, cuando lo ideal es contar con una por cada 100 mil habitantes, pero en Ciudad Juárez, por sus condiciones, se requieren alrededor de 60, además de otros 20 elementos”</w:t>
      </w:r>
      <w:r w:rsidR="00132A26">
        <w:rPr>
          <w:rFonts w:ascii="Arial" w:hAnsi="Arial" w:cs="Arial"/>
          <w:sz w:val="24"/>
          <w:szCs w:val="24"/>
        </w:rPr>
        <w:t xml:space="preserve">, y en lugar de incrementar el número de ambulancias, </w:t>
      </w:r>
      <w:r>
        <w:rPr>
          <w:rFonts w:ascii="Arial" w:hAnsi="Arial" w:cs="Arial"/>
          <w:sz w:val="24"/>
          <w:szCs w:val="24"/>
        </w:rPr>
        <w:t>¿qué hace el alcalde</w:t>
      </w:r>
      <w:r w:rsidR="00132A26">
        <w:rPr>
          <w:rFonts w:ascii="Arial" w:hAnsi="Arial" w:cs="Arial"/>
          <w:sz w:val="24"/>
          <w:szCs w:val="24"/>
        </w:rPr>
        <w:t xml:space="preserve"> Cruz Pérez</w:t>
      </w:r>
      <w:r>
        <w:rPr>
          <w:rFonts w:ascii="Arial" w:hAnsi="Arial" w:cs="Arial"/>
          <w:sz w:val="24"/>
          <w:szCs w:val="24"/>
        </w:rPr>
        <w:t>?</w:t>
      </w:r>
      <w:r w:rsidR="00132A26">
        <w:rPr>
          <w:rFonts w:ascii="Arial" w:hAnsi="Arial" w:cs="Arial"/>
          <w:sz w:val="24"/>
          <w:szCs w:val="24"/>
        </w:rPr>
        <w:t xml:space="preserve">, </w:t>
      </w:r>
      <w:r>
        <w:rPr>
          <w:rFonts w:ascii="Arial" w:hAnsi="Arial" w:cs="Arial"/>
          <w:sz w:val="24"/>
          <w:szCs w:val="24"/>
        </w:rPr>
        <w:t>pues regala</w:t>
      </w:r>
      <w:r w:rsidR="00132A26">
        <w:rPr>
          <w:rFonts w:ascii="Arial" w:hAnsi="Arial" w:cs="Arial"/>
          <w:sz w:val="24"/>
          <w:szCs w:val="24"/>
        </w:rPr>
        <w:t xml:space="preserve"> una de estas unidades al municipio de Parral, </w:t>
      </w:r>
      <w:r>
        <w:rPr>
          <w:rFonts w:ascii="Arial" w:hAnsi="Arial" w:cs="Arial"/>
          <w:sz w:val="24"/>
          <w:szCs w:val="24"/>
        </w:rPr>
        <w:t xml:space="preserve">otra vez </w:t>
      </w:r>
      <w:r w:rsidR="00132A26">
        <w:rPr>
          <w:rFonts w:ascii="Arial" w:hAnsi="Arial" w:cs="Arial"/>
          <w:sz w:val="24"/>
          <w:szCs w:val="24"/>
        </w:rPr>
        <w:t xml:space="preserve">dejando </w:t>
      </w:r>
      <w:r>
        <w:rPr>
          <w:rFonts w:ascii="Arial" w:hAnsi="Arial" w:cs="Arial"/>
          <w:sz w:val="24"/>
          <w:szCs w:val="24"/>
        </w:rPr>
        <w:t xml:space="preserve">en segundo plano a </w:t>
      </w:r>
      <w:r w:rsidR="00132A26">
        <w:rPr>
          <w:rFonts w:ascii="Arial" w:hAnsi="Arial" w:cs="Arial"/>
          <w:sz w:val="24"/>
          <w:szCs w:val="24"/>
        </w:rPr>
        <w:t xml:space="preserve">los juarenses, de igual manera publicitando esta donación y por ende su imagen a costa de las emergencias de los </w:t>
      </w:r>
      <w:r>
        <w:rPr>
          <w:rFonts w:ascii="Arial" w:hAnsi="Arial" w:cs="Arial"/>
          <w:sz w:val="24"/>
          <w:szCs w:val="24"/>
        </w:rPr>
        <w:t>fronterizos</w:t>
      </w:r>
      <w:r w:rsidR="00132A26">
        <w:rPr>
          <w:rFonts w:ascii="Arial" w:hAnsi="Arial" w:cs="Arial"/>
          <w:sz w:val="24"/>
          <w:szCs w:val="24"/>
        </w:rPr>
        <w:t>, si no le preocupa la vida de los juarenses, pues que podemos esperar.</w:t>
      </w:r>
    </w:p>
    <w:p w14:paraId="64165502" w14:textId="057214CD" w:rsidR="00132A26" w:rsidRDefault="00132A26" w:rsidP="009E7113">
      <w:pPr>
        <w:pStyle w:val="Sinespaciado"/>
        <w:spacing w:line="360" w:lineRule="auto"/>
        <w:jc w:val="both"/>
        <w:rPr>
          <w:rFonts w:ascii="Arial" w:hAnsi="Arial" w:cs="Arial"/>
          <w:sz w:val="24"/>
          <w:szCs w:val="24"/>
        </w:rPr>
      </w:pPr>
    </w:p>
    <w:p w14:paraId="2A463997" w14:textId="77777777" w:rsidR="00C120C7" w:rsidRDefault="00C120C7" w:rsidP="009E7113">
      <w:pPr>
        <w:pStyle w:val="Sinespaciado"/>
        <w:spacing w:line="360" w:lineRule="auto"/>
        <w:jc w:val="both"/>
        <w:rPr>
          <w:rFonts w:ascii="Arial" w:hAnsi="Arial" w:cs="Arial"/>
          <w:sz w:val="24"/>
          <w:szCs w:val="24"/>
        </w:rPr>
      </w:pPr>
    </w:p>
    <w:p w14:paraId="0494A876" w14:textId="090DD1D0" w:rsidR="001D3394" w:rsidRDefault="00C120C7" w:rsidP="009E7113">
      <w:pPr>
        <w:pStyle w:val="Sinespaciado"/>
        <w:spacing w:line="360" w:lineRule="auto"/>
        <w:jc w:val="both"/>
        <w:rPr>
          <w:rFonts w:ascii="Arial" w:hAnsi="Arial" w:cs="Arial"/>
          <w:sz w:val="24"/>
          <w:szCs w:val="24"/>
        </w:rPr>
      </w:pPr>
      <w:r>
        <w:rPr>
          <w:rFonts w:ascii="Arial" w:hAnsi="Arial" w:cs="Arial"/>
          <w:sz w:val="24"/>
          <w:szCs w:val="24"/>
        </w:rPr>
        <w:t>T</w:t>
      </w:r>
      <w:r w:rsidR="001D3394">
        <w:rPr>
          <w:rFonts w:ascii="Arial" w:hAnsi="Arial" w:cs="Arial"/>
          <w:sz w:val="24"/>
          <w:szCs w:val="24"/>
        </w:rPr>
        <w:t xml:space="preserve">ambién se han regalado vehículos, particularmente un vehículo Chevrolet, </w:t>
      </w:r>
      <w:r>
        <w:rPr>
          <w:rFonts w:ascii="Arial" w:hAnsi="Arial" w:cs="Arial"/>
          <w:sz w:val="24"/>
          <w:szCs w:val="24"/>
        </w:rPr>
        <w:t xml:space="preserve">de la </w:t>
      </w:r>
      <w:r w:rsidR="001D3394">
        <w:rPr>
          <w:rFonts w:ascii="Arial" w:hAnsi="Arial" w:cs="Arial"/>
          <w:sz w:val="24"/>
          <w:szCs w:val="24"/>
        </w:rPr>
        <w:t xml:space="preserve">línea </w:t>
      </w:r>
      <w:proofErr w:type="spellStart"/>
      <w:r w:rsidR="001D3394">
        <w:rPr>
          <w:rFonts w:ascii="Arial" w:hAnsi="Arial" w:cs="Arial"/>
          <w:sz w:val="24"/>
          <w:szCs w:val="24"/>
        </w:rPr>
        <w:t>suburban</w:t>
      </w:r>
      <w:proofErr w:type="spellEnd"/>
      <w:r w:rsidR="001D3394">
        <w:rPr>
          <w:rFonts w:ascii="Arial" w:hAnsi="Arial" w:cs="Arial"/>
          <w:sz w:val="24"/>
          <w:szCs w:val="24"/>
        </w:rPr>
        <w:t>, fue donado al municipio de La Cruz.</w:t>
      </w:r>
    </w:p>
    <w:p w14:paraId="7224DA3C" w14:textId="5A3508EE" w:rsidR="001D3394" w:rsidRDefault="001D3394" w:rsidP="009E7113">
      <w:pPr>
        <w:pStyle w:val="Sinespaciado"/>
        <w:spacing w:line="360" w:lineRule="auto"/>
        <w:jc w:val="both"/>
        <w:rPr>
          <w:rFonts w:ascii="Arial" w:hAnsi="Arial" w:cs="Arial"/>
          <w:sz w:val="24"/>
          <w:szCs w:val="24"/>
        </w:rPr>
      </w:pPr>
    </w:p>
    <w:p w14:paraId="3FA46FE6" w14:textId="4361A870" w:rsidR="001D3394" w:rsidRDefault="001D3394" w:rsidP="009E7113">
      <w:pPr>
        <w:pStyle w:val="Sinespaciado"/>
        <w:spacing w:line="360" w:lineRule="auto"/>
        <w:jc w:val="both"/>
        <w:rPr>
          <w:rFonts w:ascii="Arial" w:hAnsi="Arial" w:cs="Arial"/>
          <w:sz w:val="24"/>
          <w:szCs w:val="24"/>
        </w:rPr>
      </w:pPr>
      <w:r>
        <w:rPr>
          <w:rFonts w:ascii="Arial" w:hAnsi="Arial" w:cs="Arial"/>
          <w:sz w:val="24"/>
          <w:szCs w:val="24"/>
        </w:rPr>
        <w:lastRenderedPageBreak/>
        <w:t xml:space="preserve">Inclusive 2000 luminarias fueron donadas al municipio de Ahumada, con el argumento de que eran obsoletas, pero no puedes tener ese argumento cuando </w:t>
      </w:r>
      <w:r w:rsidR="00B17AA1">
        <w:rPr>
          <w:rFonts w:ascii="Arial" w:hAnsi="Arial" w:cs="Arial"/>
          <w:sz w:val="24"/>
          <w:szCs w:val="24"/>
        </w:rPr>
        <w:t>muchas colonias de Ciudad Juárez se encuentran a oscuras, cuando los niños juegan en parques en total oscuridad, esas luminarias perfectamente pueden servir para iluminar calles y parques, aunque sea de manera provisional en lo que se adquieren luminarias con tecnología actual, sin embargo, el presidente municipal ha optado por seguir teniendo a Juárez en la oscuridad con el afán de que lo reconozcan en otro municipio.</w:t>
      </w:r>
    </w:p>
    <w:p w14:paraId="14879ACB" w14:textId="70EFBF2F" w:rsidR="00B17AA1" w:rsidRDefault="00B17AA1" w:rsidP="009E7113">
      <w:pPr>
        <w:pStyle w:val="Sinespaciado"/>
        <w:spacing w:line="360" w:lineRule="auto"/>
        <w:jc w:val="both"/>
        <w:rPr>
          <w:rFonts w:ascii="Arial" w:hAnsi="Arial" w:cs="Arial"/>
          <w:sz w:val="24"/>
          <w:szCs w:val="24"/>
        </w:rPr>
      </w:pPr>
    </w:p>
    <w:p w14:paraId="38865733" w14:textId="79A544EA" w:rsidR="00B17AA1" w:rsidRDefault="00B17AA1" w:rsidP="009E7113">
      <w:pPr>
        <w:pStyle w:val="Sinespaciado"/>
        <w:spacing w:line="360" w:lineRule="auto"/>
        <w:jc w:val="both"/>
        <w:rPr>
          <w:rFonts w:ascii="Arial" w:hAnsi="Arial" w:cs="Arial"/>
          <w:sz w:val="24"/>
          <w:szCs w:val="24"/>
        </w:rPr>
      </w:pPr>
      <w:r>
        <w:rPr>
          <w:rFonts w:ascii="Arial" w:hAnsi="Arial" w:cs="Arial"/>
          <w:sz w:val="24"/>
          <w:szCs w:val="24"/>
        </w:rPr>
        <w:t>Reitero que no se busca eliminar la colaboración entre municipios, insisto en que es algo provechoso, pero este tipo de donaciones deben realizarse sin perjudicar los intereses de los juarenses, no es posible que no tengamos ambulancias disponibles para las emergencias mientras que nuestro presidente municipal opta por regarlas, no es posible que Juárez siga batallando con la recolección de basura mientras el alcalde regala camiones de este tipo, no es posible seguir teniendo la ciudad en la oscuridad cuando se regalan más de dos mil luminarias.</w:t>
      </w:r>
    </w:p>
    <w:p w14:paraId="5451BDF1" w14:textId="4C7DDD65" w:rsidR="00B17AA1" w:rsidRDefault="00B17AA1" w:rsidP="009E7113">
      <w:pPr>
        <w:pStyle w:val="Sinespaciado"/>
        <w:spacing w:line="360" w:lineRule="auto"/>
        <w:jc w:val="both"/>
        <w:rPr>
          <w:rFonts w:ascii="Arial" w:hAnsi="Arial" w:cs="Arial"/>
          <w:sz w:val="24"/>
          <w:szCs w:val="24"/>
        </w:rPr>
      </w:pPr>
    </w:p>
    <w:p w14:paraId="13A342D6" w14:textId="47E8DE91" w:rsidR="00B17AA1" w:rsidRDefault="00B17AA1" w:rsidP="009E7113">
      <w:pPr>
        <w:pStyle w:val="Sinespaciado"/>
        <w:spacing w:line="360" w:lineRule="auto"/>
        <w:jc w:val="both"/>
        <w:rPr>
          <w:rFonts w:ascii="Arial" w:hAnsi="Arial" w:cs="Arial"/>
          <w:sz w:val="24"/>
          <w:szCs w:val="24"/>
        </w:rPr>
      </w:pPr>
      <w:r>
        <w:rPr>
          <w:rFonts w:ascii="Arial" w:hAnsi="Arial" w:cs="Arial"/>
          <w:sz w:val="24"/>
          <w:szCs w:val="24"/>
        </w:rPr>
        <w:t>Exigimos enérgicamente que se dejen de derrochar los bienes de la ciudad causando una defici</w:t>
      </w:r>
      <w:r w:rsidR="00C120C7">
        <w:rPr>
          <w:rFonts w:ascii="Arial" w:hAnsi="Arial" w:cs="Arial"/>
          <w:sz w:val="24"/>
          <w:szCs w:val="24"/>
        </w:rPr>
        <w:t>encia en el área de emergencias</w:t>
      </w:r>
      <w:r>
        <w:rPr>
          <w:rFonts w:ascii="Arial" w:hAnsi="Arial" w:cs="Arial"/>
          <w:sz w:val="24"/>
          <w:szCs w:val="24"/>
        </w:rPr>
        <w:t>, limpia y servicios públicos, por el solo hecho de satisfacer el egocentrismo y ganas de reconocimiento de quien actualmente gobierna ciudad Juárez. Es irónico que mientras los juarenses agonizan en espera de una ambulancia, el presidente Cruz Pérez se dé el lujo de regarlas.</w:t>
      </w:r>
    </w:p>
    <w:p w14:paraId="6F7B9583" w14:textId="497462C8" w:rsidR="00B17AA1" w:rsidRDefault="00B17AA1" w:rsidP="009E7113">
      <w:pPr>
        <w:pStyle w:val="Sinespaciado"/>
        <w:spacing w:line="360" w:lineRule="auto"/>
        <w:jc w:val="both"/>
        <w:rPr>
          <w:rFonts w:ascii="Arial" w:hAnsi="Arial" w:cs="Arial"/>
          <w:sz w:val="24"/>
          <w:szCs w:val="24"/>
        </w:rPr>
      </w:pPr>
    </w:p>
    <w:p w14:paraId="10FE6754" w14:textId="47AE58B5" w:rsidR="00B17AA1" w:rsidRDefault="00B17AA1" w:rsidP="009E7113">
      <w:pPr>
        <w:pStyle w:val="Sinespaciado"/>
        <w:spacing w:line="360" w:lineRule="auto"/>
        <w:jc w:val="both"/>
        <w:rPr>
          <w:rFonts w:ascii="Arial" w:hAnsi="Arial" w:cs="Arial"/>
          <w:sz w:val="24"/>
          <w:szCs w:val="24"/>
        </w:rPr>
      </w:pPr>
      <w:r>
        <w:rPr>
          <w:rFonts w:ascii="Arial" w:hAnsi="Arial" w:cs="Arial"/>
          <w:sz w:val="24"/>
          <w:szCs w:val="24"/>
        </w:rPr>
        <w:t xml:space="preserve">Además de irónico, es inadmisible, que no se estén cubriendo situaciones </w:t>
      </w:r>
      <w:r w:rsidR="004572B9">
        <w:rPr>
          <w:rFonts w:ascii="Arial" w:hAnsi="Arial" w:cs="Arial"/>
          <w:sz w:val="24"/>
          <w:szCs w:val="24"/>
        </w:rPr>
        <w:t>de primera necesidad de las y los ciudadanos, mientras quien gobierna pretende darse a conocer en el resto del Estado con los recursos propios del municipio de Juárez.</w:t>
      </w:r>
    </w:p>
    <w:p w14:paraId="068DECF4" w14:textId="1B1C9575" w:rsidR="004572B9" w:rsidRDefault="004572B9" w:rsidP="009E7113">
      <w:pPr>
        <w:pStyle w:val="Sinespaciado"/>
        <w:spacing w:line="360" w:lineRule="auto"/>
        <w:jc w:val="both"/>
        <w:rPr>
          <w:rFonts w:ascii="Arial" w:hAnsi="Arial" w:cs="Arial"/>
          <w:sz w:val="24"/>
          <w:szCs w:val="24"/>
        </w:rPr>
      </w:pPr>
    </w:p>
    <w:p w14:paraId="329E74E2" w14:textId="5EEF5977" w:rsidR="004572B9" w:rsidRDefault="004572B9" w:rsidP="009E7113">
      <w:pPr>
        <w:pStyle w:val="Sinespaciado"/>
        <w:spacing w:line="360" w:lineRule="auto"/>
        <w:jc w:val="both"/>
        <w:rPr>
          <w:rFonts w:ascii="Arial" w:hAnsi="Arial" w:cs="Arial"/>
          <w:sz w:val="24"/>
          <w:szCs w:val="24"/>
        </w:rPr>
      </w:pPr>
      <w:r>
        <w:rPr>
          <w:rFonts w:ascii="Arial" w:hAnsi="Arial" w:cs="Arial"/>
          <w:sz w:val="24"/>
          <w:szCs w:val="24"/>
        </w:rPr>
        <w:t>Ahora sí, como dice el dicho, no podemos permitir que Cruz Pérez sea “candil de la calle y oscuridad de su casa”.</w:t>
      </w:r>
      <w:r w:rsidR="00E11CB0">
        <w:rPr>
          <w:rFonts w:ascii="Arial" w:hAnsi="Arial" w:cs="Arial"/>
          <w:sz w:val="24"/>
          <w:szCs w:val="24"/>
        </w:rPr>
        <w:t xml:space="preserve"> Es por ello, que también nos oponemos al aumento del </w:t>
      </w:r>
      <w:r w:rsidR="00E11CB0">
        <w:rPr>
          <w:rFonts w:ascii="Arial" w:hAnsi="Arial" w:cs="Arial"/>
          <w:sz w:val="24"/>
          <w:szCs w:val="24"/>
        </w:rPr>
        <w:lastRenderedPageBreak/>
        <w:t>predial, porque es claro, la falta de criterio para administrar los bienes de los juarenses por parte del alcalde Cruz Pérez.</w:t>
      </w:r>
    </w:p>
    <w:p w14:paraId="280D588A" w14:textId="77777777" w:rsidR="00132A26" w:rsidRDefault="00132A26" w:rsidP="009E7113">
      <w:pPr>
        <w:pStyle w:val="Sinespaciado"/>
        <w:spacing w:line="360" w:lineRule="auto"/>
        <w:jc w:val="both"/>
        <w:rPr>
          <w:rFonts w:ascii="Arial" w:hAnsi="Arial" w:cs="Arial"/>
          <w:sz w:val="24"/>
          <w:szCs w:val="24"/>
        </w:rPr>
      </w:pPr>
    </w:p>
    <w:p w14:paraId="3528DCBC" w14:textId="75E9737D" w:rsidR="009E2239" w:rsidRDefault="009E2239" w:rsidP="009E7113">
      <w:pPr>
        <w:pStyle w:val="Sinespaciado"/>
        <w:spacing w:line="360" w:lineRule="auto"/>
        <w:jc w:val="both"/>
        <w:rPr>
          <w:rFonts w:ascii="Arial" w:hAnsi="Arial" w:cs="Arial"/>
          <w:sz w:val="24"/>
          <w:szCs w:val="24"/>
        </w:rPr>
      </w:pPr>
    </w:p>
    <w:p w14:paraId="363E6ADE" w14:textId="2A1DDA6B"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0A8205F7" w14:textId="0C9DB7F3" w:rsidR="00076ED4" w:rsidRDefault="00115FA6" w:rsidP="00CF0543">
      <w:pPr>
        <w:pStyle w:val="Sinespaciado"/>
        <w:spacing w:line="360" w:lineRule="auto"/>
        <w:jc w:val="both"/>
        <w:rPr>
          <w:rFonts w:ascii="Arial" w:hAnsi="Arial" w:cs="Arial"/>
          <w:b/>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ED0CEF">
        <w:rPr>
          <w:rFonts w:ascii="Arial" w:hAnsi="Arial" w:cs="Arial"/>
          <w:sz w:val="24"/>
          <w:szCs w:val="24"/>
        </w:rPr>
        <w:t xml:space="preserve">La </w:t>
      </w:r>
      <w:r w:rsidR="00A6091B" w:rsidRPr="00ED0CEF">
        <w:rPr>
          <w:rFonts w:ascii="Arial" w:hAnsi="Arial" w:cs="Arial"/>
          <w:sz w:val="24"/>
          <w:szCs w:val="24"/>
          <w:lang w:val="es-ES_tradnl"/>
        </w:rPr>
        <w:t>Sexagésima Séptima Legislatura del Honorable Congreso del Estado</w:t>
      </w:r>
      <w:r w:rsidR="00CF0543">
        <w:rPr>
          <w:rFonts w:ascii="Arial" w:hAnsi="Arial" w:cs="Arial"/>
          <w:sz w:val="24"/>
          <w:szCs w:val="24"/>
        </w:rPr>
        <w:t xml:space="preserve">, exhorta respetuosamente al </w:t>
      </w:r>
      <w:r w:rsidR="00CF0543" w:rsidRPr="00CF0543">
        <w:rPr>
          <w:rFonts w:ascii="Arial" w:hAnsi="Arial" w:cs="Arial"/>
          <w:b/>
          <w:sz w:val="24"/>
          <w:szCs w:val="24"/>
        </w:rPr>
        <w:t xml:space="preserve">Licenciado Cruz Pérez </w:t>
      </w:r>
      <w:r w:rsidR="00CF0543">
        <w:rPr>
          <w:rFonts w:ascii="Arial" w:hAnsi="Arial" w:cs="Arial"/>
          <w:b/>
          <w:bCs/>
          <w:sz w:val="24"/>
          <w:szCs w:val="24"/>
        </w:rPr>
        <w:t>Presidente Municipal y al Cabildo del Municipio de Juárez, Chihuahua</w:t>
      </w:r>
      <w:r w:rsidR="00CF0543" w:rsidRPr="00632FFA">
        <w:rPr>
          <w:rFonts w:ascii="Arial" w:hAnsi="Arial" w:cs="Arial"/>
          <w:b/>
          <w:sz w:val="24"/>
          <w:szCs w:val="24"/>
        </w:rPr>
        <w:t xml:space="preserve">, </w:t>
      </w:r>
      <w:r w:rsidR="004572B9" w:rsidRPr="004572B9">
        <w:rPr>
          <w:rFonts w:ascii="Arial" w:hAnsi="Arial" w:cs="Arial"/>
          <w:b/>
          <w:sz w:val="24"/>
          <w:szCs w:val="24"/>
        </w:rPr>
        <w:t>lo anterior con la intencionalidad de que cese</w:t>
      </w:r>
      <w:r w:rsidR="004572B9">
        <w:rPr>
          <w:rFonts w:ascii="Arial" w:hAnsi="Arial" w:cs="Arial"/>
          <w:b/>
          <w:sz w:val="24"/>
          <w:szCs w:val="24"/>
        </w:rPr>
        <w:t xml:space="preserve"> el derroche del patrimonio del Municipio de Juárez, Chihuahua</w:t>
      </w:r>
      <w:r w:rsidR="004572B9" w:rsidRPr="004572B9">
        <w:rPr>
          <w:rFonts w:ascii="Arial" w:hAnsi="Arial" w:cs="Arial"/>
          <w:b/>
          <w:sz w:val="24"/>
          <w:szCs w:val="24"/>
        </w:rPr>
        <w:t>, más aún cuando se realizan donaciones de bienes muebles pensando en las necesidades de otros municipios dejando de lado las necesidades inmediatas de los juarenses</w:t>
      </w:r>
      <w:r w:rsidR="004572B9">
        <w:rPr>
          <w:rFonts w:ascii="Arial" w:hAnsi="Arial" w:cs="Arial"/>
          <w:b/>
          <w:sz w:val="24"/>
          <w:szCs w:val="24"/>
        </w:rPr>
        <w:t>.</w:t>
      </w:r>
    </w:p>
    <w:p w14:paraId="1B781973" w14:textId="77777777"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proofErr w:type="gramStart"/>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proofErr w:type="gramEnd"/>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02FE3EAD"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 xml:space="preserve">los </w:t>
      </w:r>
      <w:r w:rsidR="004572B9">
        <w:rPr>
          <w:rFonts w:ascii="Arial" w:hAnsi="Arial" w:cs="Arial"/>
          <w:color w:val="000000"/>
          <w:lang w:val="es-ES_tradnl"/>
        </w:rPr>
        <w:t>6</w:t>
      </w:r>
      <w:r w:rsidRPr="00ED0CEF">
        <w:rPr>
          <w:rFonts w:ascii="Arial" w:hAnsi="Arial" w:cs="Arial"/>
          <w:color w:val="000000"/>
          <w:spacing w:val="1"/>
          <w:position w:val="-1"/>
          <w:lang w:val="es-ES_tradnl"/>
        </w:rPr>
        <w:t xml:space="preserve"> d</w:t>
      </w:r>
      <w:r w:rsidRPr="00ED0CEF">
        <w:rPr>
          <w:rFonts w:ascii="Arial" w:hAnsi="Arial" w:cs="Arial"/>
          <w:color w:val="000000"/>
          <w:spacing w:val="-2"/>
          <w:position w:val="-1"/>
          <w:lang w:val="es-ES_tradnl"/>
        </w:rPr>
        <w:t>í</w:t>
      </w:r>
      <w:r w:rsidRPr="00ED0CEF">
        <w:rPr>
          <w:rFonts w:ascii="Arial" w:hAnsi="Arial" w:cs="Arial"/>
          <w:color w:val="000000"/>
          <w:spacing w:val="1"/>
          <w:position w:val="-1"/>
          <w:lang w:val="es-ES_tradnl"/>
        </w:rPr>
        <w:t>a</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me</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00ED0CEF" w:rsidRPr="00ED0CEF">
        <w:rPr>
          <w:rFonts w:ascii="Arial" w:hAnsi="Arial" w:cs="Arial"/>
          <w:color w:val="000000"/>
          <w:spacing w:val="1"/>
          <w:position w:val="-1"/>
          <w:lang w:val="es-ES_tradnl"/>
        </w:rPr>
        <w:t xml:space="preserve"> </w:t>
      </w:r>
      <w:r w:rsidR="004572B9">
        <w:rPr>
          <w:rFonts w:ascii="Arial" w:hAnsi="Arial" w:cs="Arial"/>
          <w:color w:val="000000"/>
          <w:spacing w:val="1"/>
          <w:position w:val="-1"/>
          <w:lang w:val="es-ES_tradnl"/>
        </w:rPr>
        <w:t>diciembre</w:t>
      </w:r>
      <w:r w:rsidRPr="00ED0CEF">
        <w:rPr>
          <w:rFonts w:ascii="Arial" w:hAnsi="Arial" w:cs="Arial"/>
          <w:color w:val="000000"/>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00ED0CEF" w:rsidRPr="00ED0CEF">
        <w:rPr>
          <w:rFonts w:ascii="Arial" w:hAnsi="Arial" w:cs="Arial"/>
          <w:color w:val="000000"/>
          <w:spacing w:val="-2"/>
          <w:position w:val="-1"/>
          <w:lang w:val="es-ES_tradnl"/>
        </w:rPr>
        <w:t xml:space="preserve">año </w:t>
      </w:r>
      <w:r w:rsidRPr="00ED0CEF">
        <w:rPr>
          <w:rFonts w:ascii="Arial" w:hAnsi="Arial" w:cs="Arial"/>
          <w:color w:val="000000"/>
          <w:spacing w:val="1"/>
          <w:position w:val="-1"/>
          <w:lang w:val="es-ES_tradnl"/>
        </w:rPr>
        <w:t>2</w:t>
      </w:r>
      <w:r w:rsidRPr="00ED0CEF">
        <w:rPr>
          <w:rFonts w:ascii="Arial" w:hAnsi="Arial" w:cs="Arial"/>
          <w:color w:val="000000"/>
          <w:spacing w:val="-1"/>
          <w:position w:val="-1"/>
          <w:lang w:val="es-ES_tradnl"/>
        </w:rPr>
        <w:t>0</w:t>
      </w:r>
      <w:r w:rsidR="00115FA6">
        <w:rPr>
          <w:rFonts w:ascii="Arial" w:hAnsi="Arial" w:cs="Arial"/>
          <w:color w:val="000000"/>
          <w:spacing w:val="1"/>
          <w:position w:val="-1"/>
          <w:lang w:val="es-ES_tradnl"/>
        </w:rPr>
        <w:t>22</w:t>
      </w:r>
      <w:r w:rsidRPr="00ED0CEF">
        <w:rPr>
          <w:rFonts w:ascii="Arial" w:hAnsi="Arial" w:cs="Arial"/>
          <w:color w:val="000000"/>
          <w:position w:val="-1"/>
          <w:lang w:val="es-ES_tradnl"/>
        </w:rPr>
        <w:t>.</w:t>
      </w:r>
    </w:p>
    <w:p w14:paraId="04F47D1A" w14:textId="4EF3E186"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6DAA3AD" w:rsidR="00ED0CEF" w:rsidRDefault="00ED0CEF" w:rsidP="00ED0CEF">
      <w:pPr>
        <w:spacing w:line="360" w:lineRule="auto"/>
        <w:jc w:val="center"/>
        <w:rPr>
          <w:rFonts w:ascii="Arial" w:eastAsia="Century Gothic" w:hAnsi="Arial" w:cs="Arial"/>
          <w:b/>
        </w:rPr>
      </w:pPr>
      <w:r w:rsidRPr="00ED0CEF">
        <w:rPr>
          <w:rFonts w:ascii="Arial" w:eastAsia="Century Gothic" w:hAnsi="Arial" w:cs="Arial"/>
          <w:b/>
        </w:rPr>
        <w:t>ATENTAMENTE.</w:t>
      </w:r>
    </w:p>
    <w:p w14:paraId="515B7D30" w14:textId="77777777" w:rsidR="00F478E0" w:rsidRPr="00822055" w:rsidRDefault="00F478E0" w:rsidP="00F478E0">
      <w:pPr>
        <w:spacing w:line="360" w:lineRule="auto"/>
        <w:jc w:val="center"/>
        <w:rPr>
          <w:rFonts w:ascii="Arial" w:eastAsia="Century Gothic" w:hAnsi="Arial" w:cs="Arial"/>
          <w:b/>
        </w:rPr>
      </w:pPr>
      <w:r w:rsidRPr="00822055">
        <w:rPr>
          <w:rFonts w:ascii="Arial" w:eastAsia="Century Gothic" w:hAnsi="Arial" w:cs="Arial"/>
          <w:b/>
        </w:rPr>
        <w:t>POR EL GRUPO PARLAMENTARIO DEL PARTIDO ACCIÓN NACIÓN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220"/>
      </w:tblGrid>
      <w:tr w:rsidR="00F478E0" w:rsidRPr="00822055" w14:paraId="7A4DC6AB" w14:textId="77777777" w:rsidTr="00380ADE">
        <w:trPr>
          <w:trHeight w:val="1385"/>
        </w:trPr>
        <w:tc>
          <w:tcPr>
            <w:tcW w:w="4220" w:type="dxa"/>
          </w:tcPr>
          <w:p w14:paraId="3DDE8A02" w14:textId="77777777" w:rsidR="00F478E0" w:rsidRPr="00822055" w:rsidRDefault="00F478E0" w:rsidP="00380ADE">
            <w:pPr>
              <w:spacing w:line="360" w:lineRule="auto"/>
              <w:rPr>
                <w:rFonts w:ascii="Arial" w:eastAsia="Century Gothic" w:hAnsi="Arial" w:cs="Arial"/>
                <w:b/>
                <w:sz w:val="24"/>
                <w:szCs w:val="24"/>
              </w:rPr>
            </w:pPr>
          </w:p>
          <w:p w14:paraId="1D6133F6"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Saúl Mireles Corral</w:t>
            </w:r>
          </w:p>
        </w:tc>
        <w:tc>
          <w:tcPr>
            <w:tcW w:w="4220" w:type="dxa"/>
          </w:tcPr>
          <w:p w14:paraId="351337EA" w14:textId="77777777" w:rsidR="00F478E0" w:rsidRPr="00822055" w:rsidRDefault="00F478E0" w:rsidP="00380ADE">
            <w:pPr>
              <w:spacing w:line="360" w:lineRule="auto"/>
              <w:jc w:val="center"/>
              <w:rPr>
                <w:rFonts w:ascii="Arial" w:eastAsia="Century Gothic" w:hAnsi="Arial" w:cs="Arial"/>
                <w:b/>
                <w:sz w:val="24"/>
                <w:szCs w:val="24"/>
              </w:rPr>
            </w:pPr>
          </w:p>
          <w:p w14:paraId="3D54D3CA"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Rocío Guadalupe Sarmiento Rufino</w:t>
            </w:r>
          </w:p>
        </w:tc>
      </w:tr>
      <w:tr w:rsidR="00F478E0" w:rsidRPr="00822055" w14:paraId="1B11E537" w14:textId="77777777" w:rsidTr="00380ADE">
        <w:trPr>
          <w:trHeight w:val="1375"/>
        </w:trPr>
        <w:tc>
          <w:tcPr>
            <w:tcW w:w="4220" w:type="dxa"/>
          </w:tcPr>
          <w:p w14:paraId="14CB899B" w14:textId="77777777" w:rsidR="00F478E0" w:rsidRPr="00822055" w:rsidRDefault="00F478E0" w:rsidP="00380ADE">
            <w:pPr>
              <w:spacing w:line="360" w:lineRule="auto"/>
              <w:jc w:val="center"/>
              <w:rPr>
                <w:rFonts w:ascii="Arial" w:eastAsia="Century Gothic" w:hAnsi="Arial" w:cs="Arial"/>
                <w:b/>
                <w:sz w:val="24"/>
                <w:szCs w:val="24"/>
              </w:rPr>
            </w:pPr>
          </w:p>
          <w:p w14:paraId="5F6ABFF8" w14:textId="77777777" w:rsidR="00F478E0" w:rsidRPr="00822055" w:rsidRDefault="00F478E0" w:rsidP="00380ADE">
            <w:pPr>
              <w:spacing w:line="360" w:lineRule="auto"/>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Mario Humberto Vázquez Robles</w:t>
            </w:r>
          </w:p>
        </w:tc>
        <w:tc>
          <w:tcPr>
            <w:tcW w:w="4220" w:type="dxa"/>
          </w:tcPr>
          <w:p w14:paraId="1D5383EF" w14:textId="77777777" w:rsidR="00F478E0" w:rsidRPr="00822055" w:rsidRDefault="00F478E0" w:rsidP="00380ADE">
            <w:pPr>
              <w:spacing w:line="360" w:lineRule="auto"/>
              <w:rPr>
                <w:rFonts w:ascii="Arial" w:eastAsia="Century Gothic" w:hAnsi="Arial" w:cs="Arial"/>
                <w:b/>
                <w:sz w:val="24"/>
                <w:szCs w:val="24"/>
              </w:rPr>
            </w:pPr>
          </w:p>
          <w:p w14:paraId="27F91E73"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Ismael Pérez Pavía</w:t>
            </w:r>
          </w:p>
        </w:tc>
      </w:tr>
      <w:tr w:rsidR="00F478E0" w:rsidRPr="00822055" w14:paraId="35BDC941" w14:textId="77777777" w:rsidTr="00380ADE">
        <w:trPr>
          <w:trHeight w:val="1385"/>
        </w:trPr>
        <w:tc>
          <w:tcPr>
            <w:tcW w:w="4220" w:type="dxa"/>
          </w:tcPr>
          <w:p w14:paraId="189334BE" w14:textId="77777777" w:rsidR="00F478E0" w:rsidRPr="00822055" w:rsidRDefault="00F478E0" w:rsidP="00380ADE">
            <w:pPr>
              <w:spacing w:line="360" w:lineRule="auto"/>
              <w:rPr>
                <w:rFonts w:ascii="Arial" w:eastAsia="Century Gothic" w:hAnsi="Arial" w:cs="Arial"/>
                <w:b/>
                <w:sz w:val="24"/>
                <w:szCs w:val="24"/>
              </w:rPr>
            </w:pPr>
          </w:p>
          <w:p w14:paraId="625B149E" w14:textId="0DBA72F0" w:rsidR="00F478E0" w:rsidRPr="00822055" w:rsidRDefault="00F478E0" w:rsidP="0010612F">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xml:space="preserve">. </w:t>
            </w:r>
            <w:r w:rsidR="0010612F">
              <w:rPr>
                <w:rFonts w:ascii="Arial" w:eastAsia="Century Gothic" w:hAnsi="Arial" w:cs="Arial"/>
                <w:b/>
                <w:sz w:val="24"/>
                <w:szCs w:val="24"/>
              </w:rPr>
              <w:t xml:space="preserve">Ana Margarita </w:t>
            </w:r>
            <w:proofErr w:type="spellStart"/>
            <w:r w:rsidR="0010612F">
              <w:rPr>
                <w:rFonts w:ascii="Arial" w:eastAsia="Century Gothic" w:hAnsi="Arial" w:cs="Arial"/>
                <w:b/>
                <w:sz w:val="24"/>
                <w:szCs w:val="24"/>
              </w:rPr>
              <w:t>Blackaller</w:t>
            </w:r>
            <w:proofErr w:type="spellEnd"/>
            <w:r w:rsidR="0010612F">
              <w:rPr>
                <w:rFonts w:ascii="Arial" w:eastAsia="Century Gothic" w:hAnsi="Arial" w:cs="Arial"/>
                <w:b/>
                <w:sz w:val="24"/>
                <w:szCs w:val="24"/>
              </w:rPr>
              <w:t xml:space="preserve"> Prieto</w:t>
            </w:r>
          </w:p>
        </w:tc>
        <w:tc>
          <w:tcPr>
            <w:tcW w:w="4220" w:type="dxa"/>
          </w:tcPr>
          <w:p w14:paraId="5B32E90F" w14:textId="77777777" w:rsidR="00F478E0" w:rsidRPr="00822055" w:rsidRDefault="00F478E0" w:rsidP="00380ADE">
            <w:pPr>
              <w:spacing w:line="360" w:lineRule="auto"/>
              <w:rPr>
                <w:rFonts w:ascii="Arial" w:eastAsia="Century Gothic" w:hAnsi="Arial" w:cs="Arial"/>
                <w:b/>
                <w:sz w:val="24"/>
                <w:szCs w:val="24"/>
              </w:rPr>
            </w:pPr>
          </w:p>
          <w:p w14:paraId="4B23C15C"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Marisela Terrazas Muñoz</w:t>
            </w:r>
          </w:p>
        </w:tc>
      </w:tr>
      <w:tr w:rsidR="00F478E0" w:rsidRPr="00822055" w14:paraId="17B183CF" w14:textId="77777777" w:rsidTr="00380ADE">
        <w:trPr>
          <w:trHeight w:val="1375"/>
        </w:trPr>
        <w:tc>
          <w:tcPr>
            <w:tcW w:w="4220" w:type="dxa"/>
          </w:tcPr>
          <w:p w14:paraId="4CDE8C7E" w14:textId="77777777" w:rsidR="00F478E0" w:rsidRPr="00822055" w:rsidRDefault="00F478E0" w:rsidP="00380ADE">
            <w:pPr>
              <w:spacing w:line="360" w:lineRule="auto"/>
              <w:rPr>
                <w:rFonts w:ascii="Arial" w:eastAsia="Century Gothic" w:hAnsi="Arial" w:cs="Arial"/>
                <w:b/>
                <w:sz w:val="24"/>
                <w:szCs w:val="24"/>
              </w:rPr>
            </w:pPr>
          </w:p>
          <w:p w14:paraId="10C09B5D"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José Alfredo Chávez Madrid</w:t>
            </w:r>
          </w:p>
        </w:tc>
        <w:tc>
          <w:tcPr>
            <w:tcW w:w="4220" w:type="dxa"/>
          </w:tcPr>
          <w:p w14:paraId="4814ED3E" w14:textId="77777777" w:rsidR="00F478E0" w:rsidRPr="00822055" w:rsidRDefault="00F478E0" w:rsidP="00380ADE">
            <w:pPr>
              <w:spacing w:line="360" w:lineRule="auto"/>
              <w:rPr>
                <w:rFonts w:ascii="Arial" w:eastAsia="Century Gothic" w:hAnsi="Arial" w:cs="Arial"/>
                <w:b/>
                <w:sz w:val="24"/>
                <w:szCs w:val="24"/>
              </w:rPr>
            </w:pPr>
          </w:p>
          <w:p w14:paraId="65DE2EAD"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Roberto Marcelino Carreón Huitrón</w:t>
            </w:r>
          </w:p>
        </w:tc>
      </w:tr>
      <w:tr w:rsidR="00F478E0" w:rsidRPr="00822055" w14:paraId="71D0780D" w14:textId="77777777" w:rsidTr="00380ADE">
        <w:trPr>
          <w:trHeight w:val="1112"/>
        </w:trPr>
        <w:tc>
          <w:tcPr>
            <w:tcW w:w="4220" w:type="dxa"/>
          </w:tcPr>
          <w:p w14:paraId="101A5154" w14:textId="77777777" w:rsidR="00F478E0" w:rsidRPr="00822055" w:rsidRDefault="00F478E0" w:rsidP="00380ADE">
            <w:pPr>
              <w:spacing w:line="360" w:lineRule="auto"/>
              <w:rPr>
                <w:rFonts w:ascii="Arial" w:eastAsia="Century Gothic" w:hAnsi="Arial" w:cs="Arial"/>
                <w:b/>
                <w:sz w:val="24"/>
                <w:szCs w:val="24"/>
              </w:rPr>
            </w:pPr>
          </w:p>
          <w:p w14:paraId="5CAEAEAC"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Luis Alberto Aguilar Lozoya</w:t>
            </w:r>
          </w:p>
        </w:tc>
        <w:tc>
          <w:tcPr>
            <w:tcW w:w="4220" w:type="dxa"/>
          </w:tcPr>
          <w:p w14:paraId="346FEE4D" w14:textId="77777777" w:rsidR="00F478E0" w:rsidRPr="00822055" w:rsidRDefault="00F478E0" w:rsidP="00380ADE">
            <w:pPr>
              <w:spacing w:line="360" w:lineRule="auto"/>
              <w:rPr>
                <w:rFonts w:ascii="Arial" w:eastAsia="Century Gothic" w:hAnsi="Arial" w:cs="Arial"/>
                <w:b/>
                <w:sz w:val="24"/>
                <w:szCs w:val="24"/>
              </w:rPr>
            </w:pPr>
          </w:p>
          <w:p w14:paraId="4515D671"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Diana Ivette Pereda Gutiérrez</w:t>
            </w:r>
          </w:p>
        </w:tc>
      </w:tr>
      <w:tr w:rsidR="00F478E0" w:rsidRPr="00822055" w14:paraId="725E4659" w14:textId="77777777" w:rsidTr="00380ADE">
        <w:trPr>
          <w:trHeight w:val="1122"/>
        </w:trPr>
        <w:tc>
          <w:tcPr>
            <w:tcW w:w="4220" w:type="dxa"/>
          </w:tcPr>
          <w:p w14:paraId="659A841B" w14:textId="77777777" w:rsidR="00F478E0" w:rsidRPr="00822055" w:rsidRDefault="00F478E0" w:rsidP="00380ADE">
            <w:pPr>
              <w:spacing w:line="360" w:lineRule="auto"/>
              <w:rPr>
                <w:rFonts w:ascii="Arial" w:eastAsia="Century Gothic" w:hAnsi="Arial" w:cs="Arial"/>
                <w:b/>
                <w:sz w:val="24"/>
                <w:szCs w:val="24"/>
              </w:rPr>
            </w:pPr>
          </w:p>
          <w:p w14:paraId="73CAE389"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Gabriel Ángel García Cantú</w:t>
            </w:r>
          </w:p>
        </w:tc>
        <w:tc>
          <w:tcPr>
            <w:tcW w:w="4220" w:type="dxa"/>
          </w:tcPr>
          <w:p w14:paraId="4987F5E8" w14:textId="77777777" w:rsidR="00F478E0" w:rsidRPr="00822055" w:rsidRDefault="00F478E0" w:rsidP="00380ADE">
            <w:pPr>
              <w:spacing w:line="360" w:lineRule="auto"/>
              <w:rPr>
                <w:rFonts w:ascii="Arial" w:eastAsia="Century Gothic" w:hAnsi="Arial" w:cs="Arial"/>
                <w:b/>
                <w:sz w:val="24"/>
                <w:szCs w:val="24"/>
              </w:rPr>
            </w:pPr>
          </w:p>
          <w:p w14:paraId="7FF197EC"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Rosa Isela Martínez Díaz</w:t>
            </w:r>
          </w:p>
        </w:tc>
      </w:tr>
      <w:tr w:rsidR="00F478E0" w:rsidRPr="00822055" w14:paraId="52FC904D" w14:textId="77777777" w:rsidTr="00380ADE">
        <w:trPr>
          <w:trHeight w:val="1960"/>
        </w:trPr>
        <w:tc>
          <w:tcPr>
            <w:tcW w:w="4220" w:type="dxa"/>
          </w:tcPr>
          <w:p w14:paraId="25BDA9DD" w14:textId="77777777" w:rsidR="00F478E0" w:rsidRPr="00822055" w:rsidRDefault="00F478E0" w:rsidP="00380ADE">
            <w:pPr>
              <w:spacing w:line="360" w:lineRule="auto"/>
              <w:rPr>
                <w:rFonts w:ascii="Arial" w:eastAsia="Century Gothic" w:hAnsi="Arial" w:cs="Arial"/>
                <w:b/>
                <w:sz w:val="24"/>
                <w:szCs w:val="24"/>
              </w:rPr>
            </w:pPr>
          </w:p>
          <w:p w14:paraId="782A3B8E"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Carlos Olson San Vicente</w:t>
            </w:r>
          </w:p>
          <w:p w14:paraId="073BA03D" w14:textId="77777777" w:rsidR="00F478E0" w:rsidRPr="00822055" w:rsidRDefault="00F478E0" w:rsidP="00380ADE">
            <w:pPr>
              <w:spacing w:line="360" w:lineRule="auto"/>
              <w:jc w:val="center"/>
              <w:rPr>
                <w:rFonts w:ascii="Arial" w:eastAsia="Century Gothic" w:hAnsi="Arial" w:cs="Arial"/>
                <w:b/>
                <w:sz w:val="24"/>
                <w:szCs w:val="24"/>
              </w:rPr>
            </w:pPr>
          </w:p>
          <w:p w14:paraId="157EFC22" w14:textId="77777777" w:rsidR="00F478E0" w:rsidRPr="00822055" w:rsidRDefault="00F478E0" w:rsidP="00380ADE">
            <w:pPr>
              <w:spacing w:line="360" w:lineRule="auto"/>
              <w:jc w:val="center"/>
              <w:rPr>
                <w:rFonts w:ascii="Arial" w:eastAsia="Century Gothic" w:hAnsi="Arial" w:cs="Arial"/>
                <w:b/>
                <w:sz w:val="24"/>
                <w:szCs w:val="24"/>
              </w:rPr>
            </w:pPr>
          </w:p>
          <w:p w14:paraId="439B7221"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xml:space="preserve">. Yesenia Guadalupe Reyes </w:t>
            </w:r>
            <w:proofErr w:type="spellStart"/>
            <w:r w:rsidRPr="00822055">
              <w:rPr>
                <w:rFonts w:ascii="Arial" w:eastAsia="Century Gothic" w:hAnsi="Arial" w:cs="Arial"/>
                <w:b/>
                <w:sz w:val="24"/>
                <w:szCs w:val="24"/>
              </w:rPr>
              <w:t>Calzadías</w:t>
            </w:r>
            <w:proofErr w:type="spellEnd"/>
          </w:p>
        </w:tc>
        <w:tc>
          <w:tcPr>
            <w:tcW w:w="4220" w:type="dxa"/>
          </w:tcPr>
          <w:p w14:paraId="3D76244B" w14:textId="77777777" w:rsidR="00F478E0" w:rsidRPr="00822055" w:rsidRDefault="00F478E0" w:rsidP="00380ADE">
            <w:pPr>
              <w:spacing w:line="360" w:lineRule="auto"/>
              <w:rPr>
                <w:rFonts w:ascii="Arial" w:eastAsia="Century Gothic" w:hAnsi="Arial" w:cs="Arial"/>
                <w:b/>
                <w:sz w:val="24"/>
                <w:szCs w:val="24"/>
              </w:rPr>
            </w:pPr>
          </w:p>
          <w:p w14:paraId="785B35F2" w14:textId="77777777" w:rsidR="00F478E0" w:rsidRPr="00822055" w:rsidRDefault="00F478E0" w:rsidP="00380ADE">
            <w:pPr>
              <w:spacing w:line="360" w:lineRule="auto"/>
              <w:jc w:val="center"/>
              <w:rPr>
                <w:rFonts w:ascii="Arial" w:eastAsia="Century Gothic" w:hAnsi="Arial" w:cs="Arial"/>
                <w:b/>
                <w:sz w:val="24"/>
                <w:szCs w:val="24"/>
              </w:rPr>
            </w:pPr>
            <w:proofErr w:type="spellStart"/>
            <w:r w:rsidRPr="00822055">
              <w:rPr>
                <w:rFonts w:ascii="Arial" w:eastAsia="Century Gothic" w:hAnsi="Arial" w:cs="Arial"/>
                <w:b/>
                <w:sz w:val="24"/>
                <w:szCs w:val="24"/>
              </w:rPr>
              <w:t>Dip</w:t>
            </w:r>
            <w:proofErr w:type="spellEnd"/>
            <w:r w:rsidRPr="00822055">
              <w:rPr>
                <w:rFonts w:ascii="Arial" w:eastAsia="Century Gothic" w:hAnsi="Arial" w:cs="Arial"/>
                <w:b/>
                <w:sz w:val="24"/>
                <w:szCs w:val="24"/>
              </w:rPr>
              <w:t>. Carla Yamileth Rivas Martínez</w:t>
            </w:r>
          </w:p>
          <w:p w14:paraId="5E3189E9" w14:textId="77777777" w:rsidR="00F478E0" w:rsidRPr="00822055" w:rsidRDefault="00F478E0" w:rsidP="00380ADE">
            <w:pPr>
              <w:spacing w:line="360" w:lineRule="auto"/>
              <w:jc w:val="center"/>
              <w:rPr>
                <w:rFonts w:ascii="Arial" w:eastAsia="Century Gothic" w:hAnsi="Arial" w:cs="Arial"/>
                <w:b/>
                <w:sz w:val="24"/>
                <w:szCs w:val="24"/>
              </w:rPr>
            </w:pPr>
          </w:p>
          <w:p w14:paraId="2D84995F" w14:textId="77777777" w:rsidR="00F478E0" w:rsidRPr="00822055" w:rsidRDefault="00F478E0" w:rsidP="00380ADE">
            <w:pPr>
              <w:spacing w:line="360" w:lineRule="auto"/>
              <w:jc w:val="center"/>
              <w:rPr>
                <w:rFonts w:ascii="Arial" w:eastAsia="Century Gothic" w:hAnsi="Arial" w:cs="Arial"/>
                <w:b/>
                <w:sz w:val="24"/>
                <w:szCs w:val="24"/>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F478E0" w:rsidRPr="00F478E0" w14:paraId="05BB4892" w14:textId="77777777" w:rsidTr="00380ADE">
        <w:tc>
          <w:tcPr>
            <w:tcW w:w="8828" w:type="dxa"/>
          </w:tcPr>
          <w:p w14:paraId="299D5E04" w14:textId="7476B9D0" w:rsidR="004572B9" w:rsidRPr="004572B9" w:rsidRDefault="00F478E0" w:rsidP="004572B9">
            <w:pPr>
              <w:jc w:val="both"/>
              <w:rPr>
                <w:rFonts w:ascii="Arial" w:hAnsi="Arial" w:cs="Arial"/>
                <w:sz w:val="10"/>
                <w:szCs w:val="10"/>
              </w:rPr>
            </w:pPr>
            <w:r w:rsidRPr="00F478E0">
              <w:rPr>
                <w:rFonts w:ascii="Arial" w:eastAsia="Century Gothic" w:hAnsi="Arial" w:cs="Arial"/>
                <w:sz w:val="10"/>
                <w:szCs w:val="10"/>
              </w:rPr>
              <w:t xml:space="preserve">Esta hoja de firmas pertenece a la iniciativa de </w:t>
            </w:r>
            <w:r w:rsidRPr="00F478E0">
              <w:rPr>
                <w:rFonts w:ascii="Arial" w:hAnsi="Arial" w:cs="Arial"/>
                <w:b/>
                <w:sz w:val="10"/>
                <w:szCs w:val="10"/>
              </w:rPr>
              <w:t>PROPOSICIÓN CON CARÁCTER  DE PUNTO DE ACUERDO</w:t>
            </w:r>
            <w:r w:rsidRPr="00F478E0">
              <w:rPr>
                <w:rFonts w:ascii="Arial" w:hAnsi="Arial" w:cs="Arial"/>
                <w:sz w:val="10"/>
                <w:szCs w:val="10"/>
              </w:rPr>
              <w:t xml:space="preserve"> a efecto de exhortar respetuosamente al </w:t>
            </w:r>
            <w:r w:rsidRPr="00F478E0">
              <w:rPr>
                <w:rFonts w:ascii="Arial" w:hAnsi="Arial" w:cs="Arial"/>
                <w:b/>
                <w:bCs/>
                <w:sz w:val="10"/>
                <w:szCs w:val="10"/>
              </w:rPr>
              <w:t>P</w:t>
            </w:r>
            <w:r w:rsidRPr="004572B9">
              <w:rPr>
                <w:rFonts w:ascii="Arial" w:hAnsi="Arial" w:cs="Arial"/>
                <w:bCs/>
                <w:sz w:val="10"/>
                <w:szCs w:val="10"/>
              </w:rPr>
              <w:t xml:space="preserve">residente Municipal </w:t>
            </w:r>
            <w:r w:rsidR="004572B9" w:rsidRPr="004572B9">
              <w:rPr>
                <w:rFonts w:ascii="Arial" w:hAnsi="Arial" w:cs="Arial"/>
                <w:sz w:val="10"/>
                <w:szCs w:val="10"/>
              </w:rPr>
              <w:t xml:space="preserve">Pérez </w:t>
            </w:r>
            <w:r w:rsidR="004572B9" w:rsidRPr="004572B9">
              <w:rPr>
                <w:rFonts w:ascii="Arial" w:hAnsi="Arial" w:cs="Arial"/>
                <w:bCs/>
                <w:sz w:val="10"/>
                <w:szCs w:val="10"/>
              </w:rPr>
              <w:t>Presidente Municipal y al Cabildo del Municipio de Juárez, Chihuahua</w:t>
            </w:r>
            <w:r w:rsidR="004572B9" w:rsidRPr="004572B9">
              <w:rPr>
                <w:rFonts w:ascii="Arial" w:hAnsi="Arial" w:cs="Arial"/>
                <w:sz w:val="10"/>
                <w:szCs w:val="10"/>
              </w:rPr>
              <w:t>, lo anterior con la intencionalidad de que cese el derroche del patrimonio del Municipio de Juárez, Chihuahua, más aún cuando se realizan donaciones de bienes muebles pensando en las necesidades de otros municipios dejando de lado las necesidades inmediatas de los juarenses.</w:t>
            </w:r>
          </w:p>
          <w:p w14:paraId="69D75A97" w14:textId="77353039" w:rsidR="00F478E0" w:rsidRPr="00F478E0" w:rsidRDefault="00F478E0" w:rsidP="00380ADE">
            <w:pPr>
              <w:spacing w:line="360" w:lineRule="auto"/>
              <w:jc w:val="both"/>
              <w:rPr>
                <w:rFonts w:ascii="Arial" w:eastAsia="Century Gothic" w:hAnsi="Arial" w:cs="Arial"/>
                <w:b/>
                <w:sz w:val="10"/>
                <w:szCs w:val="10"/>
              </w:rPr>
            </w:pPr>
          </w:p>
        </w:tc>
      </w:tr>
    </w:tbl>
    <w:p w14:paraId="3CC61A4F" w14:textId="0DC9E105" w:rsidR="00115FA6" w:rsidRDefault="00115FA6" w:rsidP="00ED0CEF">
      <w:pPr>
        <w:spacing w:line="360" w:lineRule="auto"/>
        <w:jc w:val="center"/>
        <w:rPr>
          <w:rFonts w:ascii="Arial" w:eastAsia="Century Gothic" w:hAnsi="Arial" w:cs="Arial"/>
          <w:b/>
        </w:rPr>
      </w:pPr>
    </w:p>
    <w:sectPr w:rsidR="00115FA6"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0C301" w14:textId="77777777" w:rsidR="00F11CED" w:rsidRDefault="00F11CED" w:rsidP="00D003A3">
      <w:r>
        <w:separator/>
      </w:r>
    </w:p>
  </w:endnote>
  <w:endnote w:type="continuationSeparator" w:id="0">
    <w:p w14:paraId="12DE955E" w14:textId="77777777" w:rsidR="00F11CED" w:rsidRDefault="00F11CED"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720AFB" w:rsidRDefault="00720AF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69258FF7" w:rsidR="00720AFB" w:rsidRPr="00017204" w:rsidRDefault="00720AF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E11CB0">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69258FF7" w:rsidR="00720AFB" w:rsidRPr="00017204" w:rsidRDefault="00720AF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E11CB0">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720AFB" w:rsidRDefault="00720AFB">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F3FF6" w14:textId="77777777" w:rsidR="00F11CED" w:rsidRDefault="00F11CED" w:rsidP="00D003A3">
      <w:r>
        <w:separator/>
      </w:r>
    </w:p>
  </w:footnote>
  <w:footnote w:type="continuationSeparator" w:id="0">
    <w:p w14:paraId="41590D0A" w14:textId="77777777" w:rsidR="00F11CED" w:rsidRDefault="00F11CED"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0FDBD8B" w:rsidR="00720AFB" w:rsidRDefault="00720AFB">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720AFB" w:rsidRDefault="00720AFB">
    <w:pPr>
      <w:widowControl w:val="0"/>
      <w:autoSpaceDE w:val="0"/>
      <w:autoSpaceDN w:val="0"/>
      <w:adjustRightInd w:val="0"/>
      <w:spacing w:line="200" w:lineRule="exact"/>
      <w:rPr>
        <w:sz w:val="20"/>
        <w:szCs w:val="20"/>
      </w:rPr>
    </w:pPr>
  </w:p>
  <w:p w14:paraId="2EBDC6A2" w14:textId="77777777" w:rsidR="00720AFB" w:rsidRDefault="00720AFB">
    <w:pPr>
      <w:widowControl w:val="0"/>
      <w:autoSpaceDE w:val="0"/>
      <w:autoSpaceDN w:val="0"/>
      <w:adjustRightInd w:val="0"/>
      <w:spacing w:line="200" w:lineRule="exact"/>
      <w:rPr>
        <w:sz w:val="20"/>
        <w:szCs w:val="20"/>
      </w:rPr>
    </w:pPr>
  </w:p>
  <w:p w14:paraId="4179F763" w14:textId="77777777" w:rsidR="00720AFB" w:rsidRDefault="00720AFB">
    <w:pPr>
      <w:widowControl w:val="0"/>
      <w:autoSpaceDE w:val="0"/>
      <w:autoSpaceDN w:val="0"/>
      <w:adjustRightInd w:val="0"/>
      <w:spacing w:line="200" w:lineRule="exact"/>
      <w:rPr>
        <w:sz w:val="20"/>
        <w:szCs w:val="20"/>
      </w:rPr>
    </w:pPr>
  </w:p>
  <w:p w14:paraId="7F147630" w14:textId="77777777" w:rsidR="00720AFB" w:rsidRDefault="00720AFB">
    <w:pPr>
      <w:widowControl w:val="0"/>
      <w:autoSpaceDE w:val="0"/>
      <w:autoSpaceDN w:val="0"/>
      <w:adjustRightInd w:val="0"/>
      <w:spacing w:line="200" w:lineRule="exact"/>
      <w:rPr>
        <w:sz w:val="20"/>
        <w:szCs w:val="20"/>
      </w:rPr>
    </w:pPr>
  </w:p>
  <w:p w14:paraId="4F071EDA" w14:textId="77777777" w:rsidR="00720AFB" w:rsidRDefault="00720AFB">
    <w:pPr>
      <w:widowControl w:val="0"/>
      <w:autoSpaceDE w:val="0"/>
      <w:autoSpaceDN w:val="0"/>
      <w:adjustRightInd w:val="0"/>
      <w:spacing w:line="200" w:lineRule="exact"/>
      <w:rPr>
        <w:sz w:val="20"/>
        <w:szCs w:val="20"/>
      </w:rPr>
    </w:pPr>
  </w:p>
  <w:p w14:paraId="5F375E25" w14:textId="77777777" w:rsidR="00720AFB" w:rsidRDefault="00720AFB">
    <w:pPr>
      <w:widowControl w:val="0"/>
      <w:autoSpaceDE w:val="0"/>
      <w:autoSpaceDN w:val="0"/>
      <w:adjustRightInd w:val="0"/>
      <w:spacing w:line="200" w:lineRule="exact"/>
      <w:rPr>
        <w:sz w:val="20"/>
        <w:szCs w:val="20"/>
      </w:rPr>
    </w:pPr>
  </w:p>
  <w:p w14:paraId="6A23A02F" w14:textId="3E8F8CBD" w:rsidR="00720AFB" w:rsidRDefault="00720AFB">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278D6"/>
    <w:rsid w:val="00031461"/>
    <w:rsid w:val="00043BBF"/>
    <w:rsid w:val="00057F2B"/>
    <w:rsid w:val="00061FF4"/>
    <w:rsid w:val="00076ED4"/>
    <w:rsid w:val="0008091A"/>
    <w:rsid w:val="00082056"/>
    <w:rsid w:val="00084E26"/>
    <w:rsid w:val="000B4523"/>
    <w:rsid w:val="000C14D0"/>
    <w:rsid w:val="0010612F"/>
    <w:rsid w:val="00112E47"/>
    <w:rsid w:val="00115FA6"/>
    <w:rsid w:val="00130AC2"/>
    <w:rsid w:val="00132A26"/>
    <w:rsid w:val="00140D4B"/>
    <w:rsid w:val="0016774B"/>
    <w:rsid w:val="00172D2B"/>
    <w:rsid w:val="00176204"/>
    <w:rsid w:val="001B61B2"/>
    <w:rsid w:val="001D225F"/>
    <w:rsid w:val="001D3394"/>
    <w:rsid w:val="001F0724"/>
    <w:rsid w:val="00200723"/>
    <w:rsid w:val="00200CC1"/>
    <w:rsid w:val="00203722"/>
    <w:rsid w:val="00206695"/>
    <w:rsid w:val="00242F0A"/>
    <w:rsid w:val="00265A21"/>
    <w:rsid w:val="00274704"/>
    <w:rsid w:val="002C20E1"/>
    <w:rsid w:val="002C54EC"/>
    <w:rsid w:val="002D3DB3"/>
    <w:rsid w:val="002E0739"/>
    <w:rsid w:val="003001E7"/>
    <w:rsid w:val="00341336"/>
    <w:rsid w:val="00347BF6"/>
    <w:rsid w:val="00365560"/>
    <w:rsid w:val="00373930"/>
    <w:rsid w:val="0037634C"/>
    <w:rsid w:val="00380ADE"/>
    <w:rsid w:val="003E3D72"/>
    <w:rsid w:val="003F3A70"/>
    <w:rsid w:val="004038D9"/>
    <w:rsid w:val="0043443A"/>
    <w:rsid w:val="004572B9"/>
    <w:rsid w:val="004D342B"/>
    <w:rsid w:val="004D54A8"/>
    <w:rsid w:val="004E7C84"/>
    <w:rsid w:val="004F5190"/>
    <w:rsid w:val="004F551C"/>
    <w:rsid w:val="004F6F7F"/>
    <w:rsid w:val="00516288"/>
    <w:rsid w:val="0051661A"/>
    <w:rsid w:val="005312E2"/>
    <w:rsid w:val="00531545"/>
    <w:rsid w:val="00536719"/>
    <w:rsid w:val="005574CD"/>
    <w:rsid w:val="00562B70"/>
    <w:rsid w:val="00572F00"/>
    <w:rsid w:val="00573233"/>
    <w:rsid w:val="00573DD8"/>
    <w:rsid w:val="005A3087"/>
    <w:rsid w:val="005B65C6"/>
    <w:rsid w:val="005E77DE"/>
    <w:rsid w:val="0060616B"/>
    <w:rsid w:val="006125CB"/>
    <w:rsid w:val="00632FFA"/>
    <w:rsid w:val="00640936"/>
    <w:rsid w:val="00647D61"/>
    <w:rsid w:val="00657F1F"/>
    <w:rsid w:val="00681CEC"/>
    <w:rsid w:val="00686C2F"/>
    <w:rsid w:val="0069784C"/>
    <w:rsid w:val="006C226A"/>
    <w:rsid w:val="006C44EF"/>
    <w:rsid w:val="0071287F"/>
    <w:rsid w:val="00717F7B"/>
    <w:rsid w:val="00720AFB"/>
    <w:rsid w:val="00727738"/>
    <w:rsid w:val="007311E5"/>
    <w:rsid w:val="00732B82"/>
    <w:rsid w:val="00735DF9"/>
    <w:rsid w:val="00796278"/>
    <w:rsid w:val="007A53A8"/>
    <w:rsid w:val="007A5F78"/>
    <w:rsid w:val="007B4744"/>
    <w:rsid w:val="007C2109"/>
    <w:rsid w:val="007C569A"/>
    <w:rsid w:val="007D0312"/>
    <w:rsid w:val="007D6885"/>
    <w:rsid w:val="007E1535"/>
    <w:rsid w:val="007E3411"/>
    <w:rsid w:val="007E6F93"/>
    <w:rsid w:val="007F5946"/>
    <w:rsid w:val="007F5D7E"/>
    <w:rsid w:val="0083649F"/>
    <w:rsid w:val="0084292D"/>
    <w:rsid w:val="008748AF"/>
    <w:rsid w:val="008A0487"/>
    <w:rsid w:val="008B593F"/>
    <w:rsid w:val="00901F11"/>
    <w:rsid w:val="00914639"/>
    <w:rsid w:val="00921C4C"/>
    <w:rsid w:val="009543C4"/>
    <w:rsid w:val="00965394"/>
    <w:rsid w:val="00971E48"/>
    <w:rsid w:val="009832D0"/>
    <w:rsid w:val="009857E3"/>
    <w:rsid w:val="0098723E"/>
    <w:rsid w:val="009C3708"/>
    <w:rsid w:val="009C4069"/>
    <w:rsid w:val="009E2239"/>
    <w:rsid w:val="009E7113"/>
    <w:rsid w:val="009F691B"/>
    <w:rsid w:val="009F7926"/>
    <w:rsid w:val="00A0290E"/>
    <w:rsid w:val="00A06652"/>
    <w:rsid w:val="00A26427"/>
    <w:rsid w:val="00A27536"/>
    <w:rsid w:val="00A404D6"/>
    <w:rsid w:val="00A57AB5"/>
    <w:rsid w:val="00A6091B"/>
    <w:rsid w:val="00A95731"/>
    <w:rsid w:val="00AC5439"/>
    <w:rsid w:val="00AD1ECA"/>
    <w:rsid w:val="00AD2ECC"/>
    <w:rsid w:val="00AE1C30"/>
    <w:rsid w:val="00AF24EF"/>
    <w:rsid w:val="00AF45A7"/>
    <w:rsid w:val="00B11610"/>
    <w:rsid w:val="00B13F21"/>
    <w:rsid w:val="00B17AA1"/>
    <w:rsid w:val="00B30273"/>
    <w:rsid w:val="00B4557B"/>
    <w:rsid w:val="00B55A40"/>
    <w:rsid w:val="00B65E25"/>
    <w:rsid w:val="00B71135"/>
    <w:rsid w:val="00B9455A"/>
    <w:rsid w:val="00BA639B"/>
    <w:rsid w:val="00BC6E4C"/>
    <w:rsid w:val="00C042CD"/>
    <w:rsid w:val="00C120C7"/>
    <w:rsid w:val="00C1453C"/>
    <w:rsid w:val="00C14B27"/>
    <w:rsid w:val="00C2549F"/>
    <w:rsid w:val="00C43906"/>
    <w:rsid w:val="00C6231E"/>
    <w:rsid w:val="00C822C3"/>
    <w:rsid w:val="00CA27C3"/>
    <w:rsid w:val="00CA79F6"/>
    <w:rsid w:val="00CE54D1"/>
    <w:rsid w:val="00CF0543"/>
    <w:rsid w:val="00CF29FD"/>
    <w:rsid w:val="00D003A3"/>
    <w:rsid w:val="00D10296"/>
    <w:rsid w:val="00D146E1"/>
    <w:rsid w:val="00D20FD6"/>
    <w:rsid w:val="00D33E9B"/>
    <w:rsid w:val="00D90FA1"/>
    <w:rsid w:val="00D9410C"/>
    <w:rsid w:val="00D96E75"/>
    <w:rsid w:val="00DE47D3"/>
    <w:rsid w:val="00DE73AC"/>
    <w:rsid w:val="00DF2CA1"/>
    <w:rsid w:val="00DF66DF"/>
    <w:rsid w:val="00E10E8B"/>
    <w:rsid w:val="00E11CB0"/>
    <w:rsid w:val="00E26562"/>
    <w:rsid w:val="00E4206D"/>
    <w:rsid w:val="00E955B6"/>
    <w:rsid w:val="00EA1581"/>
    <w:rsid w:val="00EB4A6E"/>
    <w:rsid w:val="00EB7118"/>
    <w:rsid w:val="00EC594E"/>
    <w:rsid w:val="00ED0CEF"/>
    <w:rsid w:val="00F01142"/>
    <w:rsid w:val="00F11CED"/>
    <w:rsid w:val="00F35150"/>
    <w:rsid w:val="00F478E0"/>
    <w:rsid w:val="00F60170"/>
    <w:rsid w:val="00F60D06"/>
    <w:rsid w:val="00F71013"/>
    <w:rsid w:val="00F94896"/>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62342-1E26-415F-8E53-A5EEB6CF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1196</Words>
  <Characters>6583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2022-12-05T18:41:00Z</dcterms:created>
  <dcterms:modified xsi:type="dcterms:W3CDTF">2022-12-05T18:41:00Z</dcterms:modified>
</cp:coreProperties>
</file>