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602C" w14:textId="77777777" w:rsidR="00146053" w:rsidRDefault="00146053" w:rsidP="00FE3123">
      <w:pPr>
        <w:spacing w:line="360" w:lineRule="auto"/>
      </w:pPr>
    </w:p>
    <w:p w14:paraId="29195220" w14:textId="77777777" w:rsidR="000A4BD0" w:rsidRPr="00327B9E" w:rsidRDefault="000A4BD0" w:rsidP="00FE3123">
      <w:pPr>
        <w:spacing w:line="360" w:lineRule="auto"/>
        <w:rPr>
          <w:rFonts w:ascii="Arial" w:hAnsi="Arial" w:cs="Arial"/>
          <w:b/>
          <w:sz w:val="24"/>
          <w:szCs w:val="24"/>
        </w:rPr>
      </w:pPr>
      <w:r w:rsidRPr="00327B9E">
        <w:rPr>
          <w:rFonts w:ascii="Arial" w:hAnsi="Arial" w:cs="Arial"/>
          <w:b/>
          <w:sz w:val="24"/>
          <w:szCs w:val="24"/>
        </w:rPr>
        <w:t>H. CONGRESO DEL ESTADO CHIHUAHUA</w:t>
      </w:r>
    </w:p>
    <w:p w14:paraId="4B705CCE" w14:textId="77777777" w:rsidR="000A4BD0" w:rsidRPr="00327B9E" w:rsidRDefault="000A4BD0" w:rsidP="00FE3123">
      <w:pPr>
        <w:spacing w:line="360" w:lineRule="auto"/>
        <w:rPr>
          <w:rFonts w:ascii="Arial" w:hAnsi="Arial" w:cs="Arial"/>
          <w:b/>
          <w:sz w:val="24"/>
          <w:szCs w:val="24"/>
        </w:rPr>
      </w:pPr>
      <w:r w:rsidRPr="00327B9E">
        <w:rPr>
          <w:rFonts w:ascii="Arial" w:hAnsi="Arial" w:cs="Arial"/>
          <w:b/>
          <w:sz w:val="24"/>
          <w:szCs w:val="24"/>
        </w:rPr>
        <w:t>P R E S E N T E.-</w:t>
      </w:r>
    </w:p>
    <w:p w14:paraId="30A53A1B" w14:textId="77777777" w:rsidR="000A4BD0" w:rsidRPr="00327B9E" w:rsidRDefault="000A4BD0" w:rsidP="00FE3123">
      <w:pPr>
        <w:spacing w:line="360" w:lineRule="auto"/>
        <w:rPr>
          <w:rFonts w:ascii="Arial" w:hAnsi="Arial" w:cs="Arial"/>
          <w:sz w:val="24"/>
          <w:szCs w:val="24"/>
        </w:rPr>
      </w:pPr>
    </w:p>
    <w:p w14:paraId="4DB2ED88" w14:textId="77777777" w:rsidR="000A4BD0" w:rsidRPr="00327B9E" w:rsidRDefault="000A4BD0" w:rsidP="00FE3123">
      <w:pPr>
        <w:spacing w:line="360" w:lineRule="auto"/>
        <w:jc w:val="both"/>
        <w:rPr>
          <w:rFonts w:ascii="Arial" w:hAnsi="Arial" w:cs="Arial"/>
          <w:b/>
          <w:bCs/>
          <w:sz w:val="24"/>
          <w:szCs w:val="24"/>
        </w:rPr>
      </w:pPr>
      <w:r w:rsidRPr="00F76F10">
        <w:rPr>
          <w:rFonts w:ascii="Arial" w:hAnsi="Arial" w:cs="Arial"/>
          <w:sz w:val="24"/>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w:t>
      </w:r>
      <w:r w:rsidRPr="00327B9E">
        <w:rPr>
          <w:rFonts w:ascii="Arial" w:hAnsi="Arial" w:cs="Arial"/>
          <w:sz w:val="24"/>
          <w:szCs w:val="24"/>
        </w:rPr>
        <w:t xml:space="preserve"> </w:t>
      </w:r>
      <w:r w:rsidRPr="00327B9E">
        <w:rPr>
          <w:rFonts w:ascii="Arial" w:hAnsi="Arial" w:cs="Arial"/>
          <w:b/>
          <w:sz w:val="24"/>
          <w:szCs w:val="24"/>
        </w:rPr>
        <w:t xml:space="preserve">iniciativa con carácter de Decreto para </w:t>
      </w:r>
      <w:r w:rsidR="00DB4CD2" w:rsidRPr="00327B9E">
        <w:rPr>
          <w:rFonts w:ascii="Arial" w:hAnsi="Arial" w:cs="Arial"/>
          <w:b/>
          <w:sz w:val="24"/>
          <w:szCs w:val="24"/>
        </w:rPr>
        <w:t xml:space="preserve">adicionar </w:t>
      </w:r>
      <w:r w:rsidR="002850E2" w:rsidRPr="00EC5581">
        <w:rPr>
          <w:rFonts w:ascii="Arial" w:hAnsi="Arial" w:cs="Arial"/>
          <w:b/>
          <w:sz w:val="24"/>
          <w:szCs w:val="24"/>
        </w:rPr>
        <w:t>las fracciones III, IV, V y VI</w:t>
      </w:r>
      <w:r w:rsidR="00EC5581" w:rsidRPr="00EC5581">
        <w:rPr>
          <w:rFonts w:ascii="Arial" w:hAnsi="Arial" w:cs="Arial"/>
          <w:b/>
          <w:sz w:val="24"/>
          <w:szCs w:val="24"/>
        </w:rPr>
        <w:t xml:space="preserve">, </w:t>
      </w:r>
      <w:r w:rsidR="002850E2" w:rsidRPr="00EC5581">
        <w:rPr>
          <w:rFonts w:ascii="Arial" w:hAnsi="Arial" w:cs="Arial"/>
          <w:b/>
          <w:sz w:val="24"/>
          <w:szCs w:val="24"/>
        </w:rPr>
        <w:t>reforma</w:t>
      </w:r>
      <w:r w:rsidR="00EC5581" w:rsidRPr="00EC5581">
        <w:rPr>
          <w:rFonts w:ascii="Arial" w:hAnsi="Arial" w:cs="Arial"/>
          <w:b/>
          <w:sz w:val="24"/>
          <w:szCs w:val="24"/>
        </w:rPr>
        <w:t>r</w:t>
      </w:r>
      <w:r w:rsidR="002850E2" w:rsidRPr="00EC5581">
        <w:rPr>
          <w:rFonts w:ascii="Arial" w:hAnsi="Arial" w:cs="Arial"/>
          <w:b/>
          <w:sz w:val="24"/>
          <w:szCs w:val="24"/>
        </w:rPr>
        <w:t xml:space="preserve"> la fracción VII, el inciso e)</w:t>
      </w:r>
      <w:r w:rsidR="00EC5581" w:rsidRPr="00EC5581">
        <w:rPr>
          <w:rFonts w:ascii="Arial" w:hAnsi="Arial" w:cs="Arial"/>
          <w:b/>
          <w:sz w:val="24"/>
          <w:szCs w:val="24"/>
        </w:rPr>
        <w:t xml:space="preserve"> de dicha fracción</w:t>
      </w:r>
      <w:r w:rsidR="002850E2" w:rsidRPr="00EC5581">
        <w:rPr>
          <w:rFonts w:ascii="Arial" w:hAnsi="Arial" w:cs="Arial"/>
          <w:b/>
          <w:sz w:val="24"/>
          <w:szCs w:val="24"/>
        </w:rPr>
        <w:t xml:space="preserve"> </w:t>
      </w:r>
      <w:r w:rsidR="00EC5581" w:rsidRPr="00EC5581">
        <w:rPr>
          <w:rFonts w:ascii="Arial" w:hAnsi="Arial" w:cs="Arial"/>
          <w:b/>
          <w:sz w:val="24"/>
          <w:szCs w:val="24"/>
        </w:rPr>
        <w:t xml:space="preserve">y </w:t>
      </w:r>
      <w:r w:rsidR="002850E2" w:rsidRPr="00EC5581">
        <w:rPr>
          <w:rFonts w:ascii="Arial" w:hAnsi="Arial" w:cs="Arial"/>
          <w:b/>
          <w:sz w:val="24"/>
          <w:szCs w:val="24"/>
        </w:rPr>
        <w:t>deroga</w:t>
      </w:r>
      <w:r w:rsidR="00EC5581" w:rsidRPr="00EC5581">
        <w:rPr>
          <w:rFonts w:ascii="Arial" w:hAnsi="Arial" w:cs="Arial"/>
          <w:b/>
          <w:sz w:val="24"/>
          <w:szCs w:val="24"/>
        </w:rPr>
        <w:t>rle</w:t>
      </w:r>
      <w:r w:rsidR="002850E2" w:rsidRPr="00EC5581">
        <w:rPr>
          <w:rFonts w:ascii="Arial" w:hAnsi="Arial" w:cs="Arial"/>
          <w:b/>
          <w:sz w:val="24"/>
          <w:szCs w:val="24"/>
        </w:rPr>
        <w:t xml:space="preserve"> el inciso j)</w:t>
      </w:r>
      <w:r w:rsidR="00EC5581" w:rsidRPr="00EC5581">
        <w:rPr>
          <w:rFonts w:ascii="Arial" w:hAnsi="Arial" w:cs="Arial"/>
          <w:b/>
          <w:sz w:val="24"/>
          <w:szCs w:val="24"/>
        </w:rPr>
        <w:t>,</w:t>
      </w:r>
      <w:r w:rsidR="002850E2" w:rsidRPr="00EC5581">
        <w:rPr>
          <w:rFonts w:ascii="Arial" w:hAnsi="Arial" w:cs="Arial"/>
          <w:b/>
          <w:sz w:val="24"/>
          <w:szCs w:val="24"/>
        </w:rPr>
        <w:t xml:space="preserve"> todos del artículo 18</w:t>
      </w:r>
      <w:r w:rsidR="00EC5581" w:rsidRPr="00EC5581">
        <w:rPr>
          <w:rFonts w:ascii="Arial" w:hAnsi="Arial" w:cs="Arial"/>
          <w:b/>
          <w:sz w:val="24"/>
          <w:szCs w:val="24"/>
        </w:rPr>
        <w:t>, así como adicionar un Capítulo Cuarto a</w:t>
      </w:r>
      <w:r w:rsidR="002850E2" w:rsidRPr="00EC5581">
        <w:rPr>
          <w:rFonts w:ascii="Arial" w:hAnsi="Arial" w:cs="Arial"/>
          <w:b/>
          <w:sz w:val="24"/>
          <w:szCs w:val="24"/>
        </w:rPr>
        <w:t xml:space="preserve"> la Ley de Protección y Apoyo a Migrantes del Estado de Chihuahua</w:t>
      </w:r>
      <w:r w:rsidRPr="00327B9E">
        <w:rPr>
          <w:rFonts w:ascii="Arial" w:hAnsi="Arial" w:cs="Arial"/>
          <w:b/>
          <w:sz w:val="24"/>
          <w:szCs w:val="24"/>
        </w:rPr>
        <w:t xml:space="preserve">, </w:t>
      </w:r>
      <w:r w:rsidRPr="00327B9E">
        <w:rPr>
          <w:rFonts w:ascii="Arial" w:hAnsi="Arial" w:cs="Arial"/>
          <w:b/>
          <w:bCs/>
          <w:sz w:val="24"/>
          <w:szCs w:val="24"/>
        </w:rPr>
        <w:t>de acuerdo a la siguiente:</w:t>
      </w:r>
    </w:p>
    <w:p w14:paraId="644F5E6F" w14:textId="77777777" w:rsidR="000A4BD0" w:rsidRPr="00327B9E" w:rsidRDefault="000A4BD0" w:rsidP="00FE3123">
      <w:pPr>
        <w:tabs>
          <w:tab w:val="left" w:pos="729"/>
        </w:tabs>
        <w:spacing w:line="360" w:lineRule="auto"/>
        <w:jc w:val="both"/>
        <w:rPr>
          <w:rFonts w:ascii="Arial" w:hAnsi="Arial" w:cs="Arial"/>
          <w:sz w:val="24"/>
          <w:szCs w:val="24"/>
        </w:rPr>
      </w:pPr>
    </w:p>
    <w:p w14:paraId="53E6B4F8" w14:textId="77777777" w:rsidR="000A4BD0" w:rsidRPr="00327B9E" w:rsidRDefault="000A4BD0" w:rsidP="00FE3123">
      <w:pPr>
        <w:spacing w:line="360" w:lineRule="auto"/>
        <w:jc w:val="center"/>
        <w:rPr>
          <w:rFonts w:ascii="Arial" w:hAnsi="Arial" w:cs="Arial"/>
          <w:b/>
          <w:sz w:val="24"/>
          <w:szCs w:val="24"/>
        </w:rPr>
      </w:pPr>
      <w:r w:rsidRPr="00327B9E">
        <w:rPr>
          <w:rFonts w:ascii="Arial" w:hAnsi="Arial" w:cs="Arial"/>
          <w:b/>
          <w:sz w:val="24"/>
          <w:szCs w:val="24"/>
        </w:rPr>
        <w:t>EXPOSICIÓN DE MOTIVOS</w:t>
      </w:r>
    </w:p>
    <w:p w14:paraId="54B97678" w14:textId="77777777" w:rsidR="003D796C" w:rsidRPr="00327B9E" w:rsidRDefault="003D796C" w:rsidP="00FE3123">
      <w:pPr>
        <w:spacing w:line="360" w:lineRule="auto"/>
        <w:jc w:val="center"/>
        <w:rPr>
          <w:rFonts w:ascii="Arial" w:hAnsi="Arial" w:cs="Arial"/>
          <w:b/>
          <w:sz w:val="24"/>
          <w:szCs w:val="24"/>
        </w:rPr>
      </w:pPr>
    </w:p>
    <w:p w14:paraId="6A02B468" w14:textId="77777777" w:rsidR="00CD443D"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El migrante constituye la figura que mejor refleja, con todas sus</w:t>
      </w:r>
      <w:r w:rsidR="00327B9E" w:rsidRPr="00F76F10">
        <w:rPr>
          <w:rFonts w:ascii="Arial" w:hAnsi="Arial" w:cs="Arial"/>
          <w:sz w:val="24"/>
          <w:szCs w:val="24"/>
        </w:rPr>
        <w:t xml:space="preserve"> contradicciones, la imagen del siglo XXI, ya que </w:t>
      </w:r>
      <w:r w:rsidRPr="00F76F10">
        <w:rPr>
          <w:rFonts w:ascii="Arial" w:hAnsi="Arial" w:cs="Arial"/>
          <w:sz w:val="24"/>
          <w:szCs w:val="24"/>
        </w:rPr>
        <w:t>pierde su lugar</w:t>
      </w:r>
      <w:r w:rsidR="00327B9E" w:rsidRPr="00F76F10">
        <w:rPr>
          <w:rFonts w:ascii="Arial" w:hAnsi="Arial" w:cs="Arial"/>
          <w:sz w:val="24"/>
          <w:szCs w:val="24"/>
        </w:rPr>
        <w:t xml:space="preserve"> de origen</w:t>
      </w:r>
      <w:r w:rsidRPr="00F76F10">
        <w:rPr>
          <w:rFonts w:ascii="Arial" w:hAnsi="Arial" w:cs="Arial"/>
          <w:sz w:val="24"/>
          <w:szCs w:val="24"/>
        </w:rPr>
        <w:t xml:space="preserve">, entra en el ámbito de una </w:t>
      </w:r>
      <w:r w:rsidR="00327B9E" w:rsidRPr="00F76F10">
        <w:rPr>
          <w:rFonts w:ascii="Arial" w:hAnsi="Arial" w:cs="Arial"/>
          <w:sz w:val="24"/>
          <w:szCs w:val="24"/>
        </w:rPr>
        <w:t>lengua extranjera (en alguno</w:t>
      </w:r>
      <w:r w:rsidRPr="00F76F10">
        <w:rPr>
          <w:rFonts w:ascii="Arial" w:hAnsi="Arial" w:cs="Arial"/>
          <w:sz w:val="24"/>
          <w:szCs w:val="24"/>
        </w:rPr>
        <w:t xml:space="preserve"> de los casos), y se encuentra ro</w:t>
      </w:r>
      <w:r w:rsidR="00327B9E" w:rsidRPr="00F76F10">
        <w:rPr>
          <w:rFonts w:ascii="Arial" w:hAnsi="Arial" w:cs="Arial"/>
          <w:sz w:val="24"/>
          <w:szCs w:val="24"/>
        </w:rPr>
        <w:t>deado de seres cuya conducta social es</w:t>
      </w:r>
      <w:r w:rsidR="00EA02E7" w:rsidRPr="00F76F10">
        <w:rPr>
          <w:rFonts w:ascii="Arial" w:hAnsi="Arial" w:cs="Arial"/>
          <w:sz w:val="24"/>
          <w:szCs w:val="24"/>
        </w:rPr>
        <w:t xml:space="preserve"> muy diferente</w:t>
      </w:r>
      <w:r w:rsidR="00327B9E" w:rsidRPr="00F76F10">
        <w:rPr>
          <w:rFonts w:ascii="Arial" w:hAnsi="Arial" w:cs="Arial"/>
          <w:sz w:val="24"/>
          <w:szCs w:val="24"/>
        </w:rPr>
        <w:t xml:space="preserve"> a la que conoce.</w:t>
      </w:r>
    </w:p>
    <w:p w14:paraId="04CFD952" w14:textId="77777777" w:rsidR="00DB4CD2"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En la última década, la migració</w:t>
      </w:r>
      <w:r w:rsidR="003D796C" w:rsidRPr="00F76F10">
        <w:rPr>
          <w:rFonts w:ascii="Arial" w:hAnsi="Arial" w:cs="Arial"/>
          <w:sz w:val="24"/>
          <w:szCs w:val="24"/>
        </w:rPr>
        <w:t>n se</w:t>
      </w:r>
      <w:r w:rsidRPr="00F76F10">
        <w:rPr>
          <w:rFonts w:ascii="Arial" w:hAnsi="Arial" w:cs="Arial"/>
          <w:sz w:val="24"/>
          <w:szCs w:val="24"/>
        </w:rPr>
        <w:t xml:space="preserve"> ha convertido en un fenómeno global que se ha incrementado de manera muy notable en los años recientes.</w:t>
      </w:r>
    </w:p>
    <w:p w14:paraId="34D0C29B" w14:textId="07C50728" w:rsidR="00CD443D"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 xml:space="preserve">Tal como ha quedado en evidencia en diferentes regiones del mundo, en la actualidad hay nuevos flujos de migración, donde países de origen o de tránsito se </w:t>
      </w:r>
      <w:r w:rsidRPr="00F76F10">
        <w:rPr>
          <w:rFonts w:ascii="Arial" w:hAnsi="Arial" w:cs="Arial"/>
          <w:sz w:val="24"/>
          <w:szCs w:val="24"/>
        </w:rPr>
        <w:lastRenderedPageBreak/>
        <w:t xml:space="preserve">han convertido en países de destino para los migrantes, y ese es el caso de nuestro </w:t>
      </w:r>
      <w:r w:rsidR="00665B79">
        <w:rPr>
          <w:rFonts w:ascii="Arial" w:hAnsi="Arial" w:cs="Arial"/>
          <w:sz w:val="24"/>
          <w:szCs w:val="24"/>
        </w:rPr>
        <w:t>territorio</w:t>
      </w:r>
      <w:r w:rsidRPr="00F76F10">
        <w:rPr>
          <w:rFonts w:ascii="Arial" w:hAnsi="Arial" w:cs="Arial"/>
          <w:sz w:val="24"/>
          <w:szCs w:val="24"/>
        </w:rPr>
        <w:t xml:space="preserve">. </w:t>
      </w:r>
    </w:p>
    <w:p w14:paraId="47C68767" w14:textId="2CB03C1C" w:rsidR="00CD443D"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Dicha situación nos debe apremiar a buscar regulaciones precisas y óptimas para lograr una adecua</w:t>
      </w:r>
      <w:r w:rsidR="003D796C" w:rsidRPr="00F76F10">
        <w:rPr>
          <w:rFonts w:ascii="Arial" w:hAnsi="Arial" w:cs="Arial"/>
          <w:sz w:val="24"/>
          <w:szCs w:val="24"/>
        </w:rPr>
        <w:t>da inclusión de los migrantes a nuestro territorio</w:t>
      </w:r>
      <w:r w:rsidRPr="00F76F10">
        <w:rPr>
          <w:rFonts w:ascii="Arial" w:hAnsi="Arial" w:cs="Arial"/>
          <w:sz w:val="24"/>
          <w:szCs w:val="24"/>
        </w:rPr>
        <w:t>, garantizando el cumplimiento de sus derechos humanos.</w:t>
      </w:r>
    </w:p>
    <w:p w14:paraId="2645651E" w14:textId="7FFEC8F2" w:rsidR="00CD443D" w:rsidRPr="00F76F10" w:rsidRDefault="003D796C" w:rsidP="00FE3123">
      <w:pPr>
        <w:spacing w:line="360" w:lineRule="auto"/>
        <w:jc w:val="both"/>
        <w:rPr>
          <w:rFonts w:ascii="Arial" w:hAnsi="Arial" w:cs="Arial"/>
          <w:sz w:val="24"/>
          <w:szCs w:val="24"/>
        </w:rPr>
      </w:pPr>
      <w:r w:rsidRPr="00F76F10">
        <w:rPr>
          <w:rFonts w:ascii="Arial" w:hAnsi="Arial" w:cs="Arial"/>
          <w:sz w:val="24"/>
          <w:szCs w:val="24"/>
        </w:rPr>
        <w:t>Chihuahua</w:t>
      </w:r>
      <w:r w:rsidR="00665B79">
        <w:rPr>
          <w:rFonts w:ascii="Arial" w:hAnsi="Arial" w:cs="Arial"/>
          <w:sz w:val="24"/>
          <w:szCs w:val="24"/>
        </w:rPr>
        <w:t>,</w:t>
      </w:r>
      <w:r w:rsidRPr="00F76F10">
        <w:rPr>
          <w:rFonts w:ascii="Arial" w:hAnsi="Arial" w:cs="Arial"/>
          <w:sz w:val="24"/>
          <w:szCs w:val="24"/>
        </w:rPr>
        <w:t xml:space="preserve"> como estado que ha actuado con responsabilidad</w:t>
      </w:r>
      <w:r w:rsidR="00CD443D" w:rsidRPr="00F76F10">
        <w:rPr>
          <w:rFonts w:ascii="Arial" w:hAnsi="Arial" w:cs="Arial"/>
          <w:sz w:val="24"/>
          <w:szCs w:val="24"/>
        </w:rPr>
        <w:t xml:space="preserve">, ha adoptado leyes enfocadas a lograr una solución política a este fenómeno preservando y defendiendo los derechos humanos de los migrantes. </w:t>
      </w:r>
    </w:p>
    <w:p w14:paraId="4F44FC8D" w14:textId="0C28BC03" w:rsidR="003D796C"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Sin embargo, existen</w:t>
      </w:r>
      <w:r w:rsidR="003D796C" w:rsidRPr="00F76F10">
        <w:rPr>
          <w:rFonts w:ascii="Arial" w:hAnsi="Arial" w:cs="Arial"/>
          <w:sz w:val="24"/>
          <w:szCs w:val="24"/>
        </w:rPr>
        <w:t xml:space="preserve"> condiciones </w:t>
      </w:r>
      <w:r w:rsidRPr="00F76F10">
        <w:rPr>
          <w:rFonts w:ascii="Arial" w:hAnsi="Arial" w:cs="Arial"/>
          <w:sz w:val="24"/>
          <w:szCs w:val="24"/>
        </w:rPr>
        <w:t>que se deben actualizar y mejorar en la Ley de</w:t>
      </w:r>
      <w:r w:rsidR="003D796C" w:rsidRPr="00F76F10">
        <w:rPr>
          <w:rFonts w:ascii="Arial" w:hAnsi="Arial" w:cs="Arial"/>
          <w:sz w:val="24"/>
          <w:szCs w:val="24"/>
        </w:rPr>
        <w:t xml:space="preserve"> Protección y Apoyo a Migrantes para el Estado de Chihuahua </w:t>
      </w:r>
      <w:r w:rsidRPr="00F76F10">
        <w:rPr>
          <w:rFonts w:ascii="Arial" w:hAnsi="Arial" w:cs="Arial"/>
          <w:sz w:val="24"/>
          <w:szCs w:val="24"/>
        </w:rPr>
        <w:t xml:space="preserve">vigente; en especial considerando que los movimientos humanos poseen importantes efectos de largo plazo en las sociedades receptoras y de origen, aunado a que para enfrentar de mejor manera </w:t>
      </w:r>
      <w:r w:rsidR="003D796C" w:rsidRPr="00F76F10">
        <w:rPr>
          <w:rFonts w:ascii="Arial" w:hAnsi="Arial" w:cs="Arial"/>
          <w:sz w:val="24"/>
          <w:szCs w:val="24"/>
        </w:rPr>
        <w:t>esta situación migratoria</w:t>
      </w:r>
      <w:r w:rsidRPr="00F76F10">
        <w:rPr>
          <w:rFonts w:ascii="Arial" w:hAnsi="Arial" w:cs="Arial"/>
          <w:sz w:val="24"/>
          <w:szCs w:val="24"/>
        </w:rPr>
        <w:t xml:space="preserve"> es necesario </w:t>
      </w:r>
      <w:r w:rsidR="00665B79">
        <w:rPr>
          <w:rFonts w:ascii="Arial" w:hAnsi="Arial" w:cs="Arial"/>
          <w:sz w:val="24"/>
          <w:szCs w:val="24"/>
        </w:rPr>
        <w:t>adecuar</w:t>
      </w:r>
      <w:r w:rsidR="003D796C" w:rsidRPr="00F76F10">
        <w:rPr>
          <w:rFonts w:ascii="Arial" w:hAnsi="Arial" w:cs="Arial"/>
          <w:sz w:val="24"/>
          <w:szCs w:val="24"/>
        </w:rPr>
        <w:t xml:space="preserve"> nuestra legislación de acuerdo a las necesidades que van surgiendo. </w:t>
      </w:r>
    </w:p>
    <w:p w14:paraId="24998018" w14:textId="322FAE4A" w:rsidR="00CD443D" w:rsidRPr="00F76F10" w:rsidRDefault="00CD443D" w:rsidP="00FE3123">
      <w:pPr>
        <w:spacing w:line="360" w:lineRule="auto"/>
        <w:jc w:val="both"/>
        <w:rPr>
          <w:rFonts w:ascii="Arial" w:hAnsi="Arial" w:cs="Arial"/>
          <w:sz w:val="24"/>
          <w:szCs w:val="24"/>
        </w:rPr>
      </w:pPr>
      <w:r w:rsidRPr="00F76F10">
        <w:rPr>
          <w:rFonts w:ascii="Arial" w:hAnsi="Arial" w:cs="Arial"/>
          <w:sz w:val="24"/>
          <w:szCs w:val="24"/>
        </w:rPr>
        <w:t xml:space="preserve">En ese sentido, actualmente </w:t>
      </w:r>
      <w:r w:rsidR="0007198A">
        <w:rPr>
          <w:rFonts w:ascii="Arial" w:hAnsi="Arial" w:cs="Arial"/>
          <w:sz w:val="24"/>
          <w:szCs w:val="24"/>
        </w:rPr>
        <w:t>se nos presenta</w:t>
      </w:r>
      <w:r w:rsidRPr="00F76F10">
        <w:rPr>
          <w:rFonts w:ascii="Arial" w:hAnsi="Arial" w:cs="Arial"/>
          <w:sz w:val="24"/>
          <w:szCs w:val="24"/>
        </w:rPr>
        <w:t xml:space="preserve"> una coyunt</w:t>
      </w:r>
      <w:r w:rsidR="003D796C" w:rsidRPr="00F76F10">
        <w:rPr>
          <w:rFonts w:ascii="Arial" w:hAnsi="Arial" w:cs="Arial"/>
          <w:sz w:val="24"/>
          <w:szCs w:val="24"/>
        </w:rPr>
        <w:t>ura compleja, en la cual, nos encontramos</w:t>
      </w:r>
      <w:r w:rsidRPr="00F76F10">
        <w:rPr>
          <w:rFonts w:ascii="Arial" w:hAnsi="Arial" w:cs="Arial"/>
          <w:sz w:val="24"/>
          <w:szCs w:val="24"/>
        </w:rPr>
        <w:t xml:space="preserve"> en medio de fluj</w:t>
      </w:r>
      <w:r w:rsidR="003D796C" w:rsidRPr="00F76F10">
        <w:rPr>
          <w:rFonts w:ascii="Arial" w:hAnsi="Arial" w:cs="Arial"/>
          <w:sz w:val="24"/>
          <w:szCs w:val="24"/>
        </w:rPr>
        <w:t xml:space="preserve">os de </w:t>
      </w:r>
      <w:r w:rsidR="00665B79" w:rsidRPr="00F76F10">
        <w:rPr>
          <w:rFonts w:ascii="Arial" w:hAnsi="Arial" w:cs="Arial"/>
          <w:sz w:val="24"/>
          <w:szCs w:val="24"/>
        </w:rPr>
        <w:t>migrantes que</w:t>
      </w:r>
      <w:r w:rsidRPr="00F76F10">
        <w:rPr>
          <w:rFonts w:ascii="Arial" w:hAnsi="Arial" w:cs="Arial"/>
          <w:sz w:val="24"/>
          <w:szCs w:val="24"/>
        </w:rPr>
        <w:t xml:space="preserve"> han </w:t>
      </w:r>
      <w:r w:rsidR="003D796C" w:rsidRPr="00F76F10">
        <w:rPr>
          <w:rFonts w:ascii="Arial" w:hAnsi="Arial" w:cs="Arial"/>
          <w:sz w:val="24"/>
          <w:szCs w:val="24"/>
        </w:rPr>
        <w:t xml:space="preserve">ido llegando a nuestro estado, </w:t>
      </w:r>
      <w:r w:rsidRPr="00F76F10">
        <w:rPr>
          <w:rFonts w:ascii="Arial" w:hAnsi="Arial" w:cs="Arial"/>
          <w:sz w:val="24"/>
          <w:szCs w:val="24"/>
        </w:rPr>
        <w:t>buscan</w:t>
      </w:r>
      <w:r w:rsidR="00327B9E" w:rsidRPr="00F76F10">
        <w:rPr>
          <w:rFonts w:ascii="Arial" w:hAnsi="Arial" w:cs="Arial"/>
          <w:sz w:val="24"/>
          <w:szCs w:val="24"/>
        </w:rPr>
        <w:t xml:space="preserve">do </w:t>
      </w:r>
      <w:r w:rsidRPr="00F76F10">
        <w:rPr>
          <w:rFonts w:ascii="Arial" w:hAnsi="Arial" w:cs="Arial"/>
          <w:sz w:val="24"/>
          <w:szCs w:val="24"/>
        </w:rPr>
        <w:t>cruzar hacia Estados Unidos.</w:t>
      </w:r>
    </w:p>
    <w:p w14:paraId="2FD3EE83" w14:textId="765ECE35" w:rsidR="00327B9E" w:rsidRPr="00F76F10" w:rsidRDefault="00327B9E" w:rsidP="00FE3123">
      <w:pPr>
        <w:spacing w:line="360" w:lineRule="auto"/>
        <w:jc w:val="both"/>
        <w:rPr>
          <w:rFonts w:ascii="Arial" w:hAnsi="Arial" w:cs="Arial"/>
          <w:sz w:val="24"/>
          <w:szCs w:val="24"/>
        </w:rPr>
      </w:pPr>
      <w:r w:rsidRPr="00F76F10">
        <w:rPr>
          <w:rFonts w:ascii="Arial" w:hAnsi="Arial" w:cs="Arial"/>
          <w:sz w:val="24"/>
          <w:szCs w:val="24"/>
        </w:rPr>
        <w:t xml:space="preserve">Como </w:t>
      </w:r>
      <w:proofErr w:type="gramStart"/>
      <w:r w:rsidRPr="00F76F10">
        <w:rPr>
          <w:rFonts w:ascii="Arial" w:hAnsi="Arial" w:cs="Arial"/>
          <w:sz w:val="24"/>
          <w:szCs w:val="24"/>
        </w:rPr>
        <w:t xml:space="preserve">consecuencia </w:t>
      </w:r>
      <w:r w:rsidR="00CD443D" w:rsidRPr="00F76F10">
        <w:rPr>
          <w:rFonts w:ascii="Arial" w:hAnsi="Arial" w:cs="Arial"/>
          <w:sz w:val="24"/>
          <w:szCs w:val="24"/>
        </w:rPr>
        <w:t xml:space="preserve"> se</w:t>
      </w:r>
      <w:proofErr w:type="gramEnd"/>
      <w:r w:rsidR="00CD443D" w:rsidRPr="00F76F10">
        <w:rPr>
          <w:rFonts w:ascii="Arial" w:hAnsi="Arial" w:cs="Arial"/>
          <w:sz w:val="24"/>
          <w:szCs w:val="24"/>
        </w:rPr>
        <w:t xml:space="preserve"> ha observado un nuevo fenómeno, que consiste en que</w:t>
      </w:r>
      <w:r w:rsidRPr="00F76F10">
        <w:rPr>
          <w:rFonts w:ascii="Arial" w:hAnsi="Arial" w:cs="Arial"/>
          <w:sz w:val="24"/>
          <w:szCs w:val="24"/>
        </w:rPr>
        <w:t xml:space="preserve"> los migrante</w:t>
      </w:r>
      <w:r w:rsidR="00CD443D" w:rsidRPr="00F76F10">
        <w:rPr>
          <w:rFonts w:ascii="Arial" w:hAnsi="Arial" w:cs="Arial"/>
          <w:sz w:val="24"/>
          <w:szCs w:val="24"/>
        </w:rPr>
        <w:t>s, ante lo complejo que se ha vuelto llegar a su destino final, han optado por</w:t>
      </w:r>
      <w:r w:rsidRPr="00F76F10">
        <w:rPr>
          <w:rFonts w:ascii="Arial" w:hAnsi="Arial" w:cs="Arial"/>
          <w:sz w:val="24"/>
          <w:szCs w:val="24"/>
        </w:rPr>
        <w:t xml:space="preserve"> </w:t>
      </w:r>
      <w:r w:rsidR="00D22D73">
        <w:rPr>
          <w:rFonts w:ascii="Arial" w:hAnsi="Arial" w:cs="Arial"/>
          <w:sz w:val="24"/>
          <w:szCs w:val="24"/>
        </w:rPr>
        <w:t>permanecer</w:t>
      </w:r>
      <w:r w:rsidRPr="00F76F10">
        <w:rPr>
          <w:rFonts w:ascii="Arial" w:hAnsi="Arial" w:cs="Arial"/>
          <w:sz w:val="24"/>
          <w:szCs w:val="24"/>
        </w:rPr>
        <w:t xml:space="preserve"> en nuestro territorio, por lo cual se ha dejado de ser un</w:t>
      </w:r>
      <w:r w:rsidR="00D22D73">
        <w:rPr>
          <w:rFonts w:ascii="Arial" w:hAnsi="Arial" w:cs="Arial"/>
          <w:sz w:val="24"/>
          <w:szCs w:val="24"/>
        </w:rPr>
        <w:t xml:space="preserve"> estado</w:t>
      </w:r>
      <w:r w:rsidRPr="00F76F10">
        <w:rPr>
          <w:rFonts w:ascii="Arial" w:hAnsi="Arial" w:cs="Arial"/>
          <w:sz w:val="24"/>
          <w:szCs w:val="24"/>
        </w:rPr>
        <w:t xml:space="preserve"> de tránsito para convertirse en uno de destino.</w:t>
      </w:r>
    </w:p>
    <w:p w14:paraId="7071F09A" w14:textId="29E2E313" w:rsidR="00CD443D" w:rsidRPr="00F76F10" w:rsidRDefault="00327B9E" w:rsidP="00FE3123">
      <w:pPr>
        <w:spacing w:line="360" w:lineRule="auto"/>
        <w:jc w:val="both"/>
        <w:rPr>
          <w:rFonts w:ascii="Arial" w:hAnsi="Arial" w:cs="Arial"/>
          <w:sz w:val="24"/>
          <w:szCs w:val="24"/>
        </w:rPr>
      </w:pPr>
      <w:r w:rsidRPr="00F76F10">
        <w:rPr>
          <w:rFonts w:ascii="Arial" w:hAnsi="Arial" w:cs="Arial"/>
          <w:sz w:val="24"/>
          <w:szCs w:val="24"/>
        </w:rPr>
        <w:t xml:space="preserve">Se </w:t>
      </w:r>
      <w:r w:rsidR="00CD443D" w:rsidRPr="00F76F10">
        <w:rPr>
          <w:rFonts w:ascii="Arial" w:hAnsi="Arial" w:cs="Arial"/>
          <w:sz w:val="24"/>
          <w:szCs w:val="24"/>
        </w:rPr>
        <w:t xml:space="preserve">ha </w:t>
      </w:r>
      <w:r w:rsidRPr="00F76F10">
        <w:rPr>
          <w:rFonts w:ascii="Arial" w:hAnsi="Arial" w:cs="Arial"/>
          <w:sz w:val="24"/>
          <w:szCs w:val="24"/>
        </w:rPr>
        <w:t>tratado de impulsar</w:t>
      </w:r>
      <w:r w:rsidR="00CD443D" w:rsidRPr="00F76F10">
        <w:rPr>
          <w:rFonts w:ascii="Arial" w:hAnsi="Arial" w:cs="Arial"/>
          <w:sz w:val="24"/>
          <w:szCs w:val="24"/>
        </w:rPr>
        <w:t xml:space="preserve"> un programa para que los migrantes se registren, y de esta forma se tenga la certeza</w:t>
      </w:r>
      <w:r w:rsidR="0007198A">
        <w:rPr>
          <w:rFonts w:ascii="Arial" w:hAnsi="Arial" w:cs="Arial"/>
          <w:sz w:val="24"/>
          <w:szCs w:val="24"/>
        </w:rPr>
        <w:t xml:space="preserve"> de</w:t>
      </w:r>
      <w:r w:rsidR="00CD443D" w:rsidRPr="00F76F10">
        <w:rPr>
          <w:rFonts w:ascii="Arial" w:hAnsi="Arial" w:cs="Arial"/>
          <w:sz w:val="24"/>
          <w:szCs w:val="24"/>
        </w:rPr>
        <w:t xml:space="preserve"> </w:t>
      </w:r>
      <w:r w:rsidR="0007198A">
        <w:rPr>
          <w:rFonts w:ascii="Arial" w:hAnsi="Arial" w:cs="Arial"/>
          <w:sz w:val="24"/>
          <w:szCs w:val="24"/>
        </w:rPr>
        <w:t>del número de migrantes y su procedencia para que en base a esta información</w:t>
      </w:r>
      <w:r w:rsidR="00CD443D" w:rsidRPr="00F76F10">
        <w:rPr>
          <w:rFonts w:ascii="Arial" w:hAnsi="Arial" w:cs="Arial"/>
          <w:sz w:val="24"/>
          <w:szCs w:val="24"/>
        </w:rPr>
        <w:t xml:space="preserve"> se puedan tomar decisiones relacionadas con políticas públicas eficaces para resolver las problemáticas más graves que haya</w:t>
      </w:r>
      <w:r w:rsidR="0007198A">
        <w:rPr>
          <w:rFonts w:ascii="Arial" w:hAnsi="Arial" w:cs="Arial"/>
          <w:sz w:val="24"/>
          <w:szCs w:val="24"/>
        </w:rPr>
        <w:t>, siempre acatando los lineamientos de protección de datos personales vigentes</w:t>
      </w:r>
      <w:r w:rsidR="00CD443D" w:rsidRPr="00F76F10">
        <w:rPr>
          <w:rFonts w:ascii="Arial" w:hAnsi="Arial" w:cs="Arial"/>
          <w:sz w:val="24"/>
          <w:szCs w:val="24"/>
        </w:rPr>
        <w:t>.</w:t>
      </w:r>
    </w:p>
    <w:p w14:paraId="5E283C0E" w14:textId="59554B7C" w:rsidR="00CD443D" w:rsidRDefault="00CD443D" w:rsidP="00FE3123">
      <w:pPr>
        <w:spacing w:line="360" w:lineRule="auto"/>
        <w:jc w:val="both"/>
        <w:rPr>
          <w:rFonts w:ascii="Arial" w:hAnsi="Arial" w:cs="Arial"/>
          <w:sz w:val="24"/>
          <w:szCs w:val="24"/>
        </w:rPr>
      </w:pPr>
      <w:r w:rsidRPr="00F76F10">
        <w:rPr>
          <w:rFonts w:ascii="Arial" w:hAnsi="Arial" w:cs="Arial"/>
          <w:sz w:val="24"/>
          <w:szCs w:val="24"/>
        </w:rPr>
        <w:t>Ante esta</w:t>
      </w:r>
      <w:r w:rsidR="003D796C" w:rsidRPr="00F76F10">
        <w:rPr>
          <w:rFonts w:ascii="Arial" w:hAnsi="Arial" w:cs="Arial"/>
          <w:sz w:val="24"/>
          <w:szCs w:val="24"/>
        </w:rPr>
        <w:t xml:space="preserve"> crisi</w:t>
      </w:r>
      <w:r w:rsidRPr="00F76F10">
        <w:rPr>
          <w:rFonts w:ascii="Arial" w:hAnsi="Arial" w:cs="Arial"/>
          <w:sz w:val="24"/>
          <w:szCs w:val="24"/>
        </w:rPr>
        <w:t xml:space="preserve">s que se nos presenta, considero que es necesario regular eficazmente las directrices que rigen nuestras políticas migratorias, para que, </w:t>
      </w:r>
      <w:r w:rsidRPr="00F76F10">
        <w:rPr>
          <w:rFonts w:ascii="Arial" w:hAnsi="Arial" w:cs="Arial"/>
          <w:sz w:val="24"/>
          <w:szCs w:val="24"/>
        </w:rPr>
        <w:lastRenderedPageBreak/>
        <w:t>conforme a los compromisos adquiridos en el Pacto Mundial para una migración Segura, Ordenada y Regular, logremos garantizar el apoyo necesario a todos los grupos vuln</w:t>
      </w:r>
      <w:r w:rsidR="00327B9E" w:rsidRPr="00F76F10">
        <w:rPr>
          <w:rFonts w:ascii="Arial" w:hAnsi="Arial" w:cs="Arial"/>
          <w:sz w:val="24"/>
          <w:szCs w:val="24"/>
        </w:rPr>
        <w:t>erables de migrantes</w:t>
      </w:r>
      <w:r w:rsidRPr="00F76F10">
        <w:rPr>
          <w:rFonts w:ascii="Arial" w:hAnsi="Arial" w:cs="Arial"/>
          <w:sz w:val="24"/>
          <w:szCs w:val="24"/>
        </w:rPr>
        <w:t>.</w:t>
      </w:r>
    </w:p>
    <w:p w14:paraId="08B75AC5" w14:textId="21E0BA72" w:rsidR="00FE3123" w:rsidRPr="00FE3123" w:rsidRDefault="0007198A" w:rsidP="00FE3123">
      <w:pPr>
        <w:spacing w:line="360" w:lineRule="auto"/>
        <w:jc w:val="both"/>
        <w:rPr>
          <w:rFonts w:ascii="Arial" w:hAnsi="Arial" w:cs="Arial"/>
          <w:sz w:val="24"/>
          <w:szCs w:val="24"/>
        </w:rPr>
      </w:pPr>
      <w:r>
        <w:rPr>
          <w:rFonts w:ascii="Arial" w:hAnsi="Arial" w:cs="Arial"/>
          <w:sz w:val="24"/>
          <w:szCs w:val="24"/>
        </w:rPr>
        <w:t>Es</w:t>
      </w:r>
      <w:r w:rsidR="00FE3123">
        <w:rPr>
          <w:rFonts w:ascii="Arial" w:hAnsi="Arial" w:cs="Arial"/>
          <w:sz w:val="24"/>
          <w:szCs w:val="24"/>
        </w:rPr>
        <w:t xml:space="preserve"> necesaria la creación de la Oficina de Atención a Migrantes, órgano especializado para atender los temas migratorios. Actualmente la Comisión Estatal de Población funge como órgano coadyuvante</w:t>
      </w:r>
      <w:r>
        <w:rPr>
          <w:rFonts w:ascii="Arial" w:hAnsi="Arial" w:cs="Arial"/>
          <w:sz w:val="24"/>
          <w:szCs w:val="24"/>
        </w:rPr>
        <w:t xml:space="preserve">, pero debido a las obligaciones de COESPO en distintos rubros no relacionados con la migración, así como falta de presupuesto dedicado a la atención a migrantes, es </w:t>
      </w:r>
      <w:r w:rsidR="009A79CA">
        <w:rPr>
          <w:rFonts w:ascii="Arial" w:hAnsi="Arial" w:cs="Arial"/>
          <w:sz w:val="24"/>
          <w:szCs w:val="24"/>
        </w:rPr>
        <w:t>que se</w:t>
      </w:r>
      <w:r w:rsidR="00FE3123">
        <w:rPr>
          <w:rFonts w:ascii="Arial" w:hAnsi="Arial" w:cs="Arial"/>
          <w:sz w:val="24"/>
          <w:szCs w:val="24"/>
        </w:rPr>
        <w:t xml:space="preserve"> exige una institución que sea exclusiva para </w:t>
      </w:r>
      <w:r w:rsidR="009A79CA">
        <w:rPr>
          <w:rFonts w:ascii="Arial" w:hAnsi="Arial" w:cs="Arial"/>
          <w:sz w:val="24"/>
          <w:szCs w:val="24"/>
        </w:rPr>
        <w:t>dar respuesta a las cambiantes condiciones migratorias en el Estado</w:t>
      </w:r>
      <w:r w:rsidR="00FE3123">
        <w:rPr>
          <w:rFonts w:ascii="Arial" w:hAnsi="Arial" w:cs="Arial"/>
          <w:sz w:val="24"/>
          <w:szCs w:val="24"/>
        </w:rPr>
        <w:t>.</w:t>
      </w:r>
    </w:p>
    <w:p w14:paraId="0E6A5064" w14:textId="77777777" w:rsidR="00DB4CD2" w:rsidRPr="00F76F10" w:rsidRDefault="00DB4CD2" w:rsidP="00FE3123">
      <w:pPr>
        <w:spacing w:line="360" w:lineRule="auto"/>
        <w:jc w:val="both"/>
        <w:rPr>
          <w:rFonts w:ascii="Arial" w:eastAsia="Calibri" w:hAnsi="Arial" w:cs="Arial"/>
          <w:sz w:val="24"/>
          <w:szCs w:val="24"/>
        </w:rPr>
      </w:pPr>
      <w:r w:rsidRPr="00F76F10">
        <w:rPr>
          <w:rFonts w:ascii="Arial" w:eastAsia="Calibri" w:hAnsi="Arial" w:cs="Arial"/>
          <w:sz w:val="24"/>
          <w:szCs w:val="24"/>
        </w:rPr>
        <w:t>En vista de las razones expuestas me permito someter a su consideración el siguiente proyecto de decreto</w:t>
      </w:r>
    </w:p>
    <w:p w14:paraId="1F9AD456" w14:textId="77777777" w:rsidR="00DB4CD2" w:rsidRPr="00327B9E" w:rsidRDefault="00DB4CD2" w:rsidP="00327B9E">
      <w:pPr>
        <w:jc w:val="both"/>
        <w:rPr>
          <w:rFonts w:ascii="Arial" w:hAnsi="Arial" w:cs="Arial"/>
          <w:sz w:val="24"/>
          <w:szCs w:val="24"/>
        </w:rPr>
      </w:pPr>
    </w:p>
    <w:p w14:paraId="11D0B013" w14:textId="77777777" w:rsidR="00DB4CD2" w:rsidRPr="00327B9E" w:rsidRDefault="00DB4CD2" w:rsidP="00327B9E">
      <w:pPr>
        <w:jc w:val="center"/>
        <w:rPr>
          <w:rFonts w:ascii="Arial" w:hAnsi="Arial" w:cs="Arial"/>
          <w:b/>
          <w:sz w:val="24"/>
          <w:szCs w:val="24"/>
        </w:rPr>
      </w:pPr>
      <w:r w:rsidRPr="00327B9E">
        <w:rPr>
          <w:rFonts w:ascii="Arial" w:hAnsi="Arial" w:cs="Arial"/>
          <w:b/>
          <w:sz w:val="24"/>
          <w:szCs w:val="24"/>
        </w:rPr>
        <w:t>D E C R E T O</w:t>
      </w:r>
    </w:p>
    <w:p w14:paraId="0DFF91A9" w14:textId="77777777" w:rsidR="00DB4CD2" w:rsidRPr="00327B9E" w:rsidRDefault="00DB4CD2" w:rsidP="00327B9E">
      <w:pPr>
        <w:jc w:val="center"/>
        <w:rPr>
          <w:rFonts w:ascii="Arial" w:hAnsi="Arial" w:cs="Arial"/>
          <w:b/>
          <w:sz w:val="24"/>
          <w:szCs w:val="24"/>
        </w:rPr>
      </w:pPr>
    </w:p>
    <w:p w14:paraId="2083C22F" w14:textId="77777777" w:rsidR="00DB4CD2" w:rsidRPr="002850E2" w:rsidRDefault="002850E2" w:rsidP="00F76F10">
      <w:pPr>
        <w:jc w:val="both"/>
        <w:rPr>
          <w:rFonts w:ascii="Arial" w:hAnsi="Arial" w:cs="Arial"/>
          <w:sz w:val="24"/>
          <w:szCs w:val="24"/>
        </w:rPr>
      </w:pPr>
      <w:r>
        <w:rPr>
          <w:rFonts w:ascii="Arial" w:hAnsi="Arial" w:cs="Arial"/>
          <w:b/>
          <w:sz w:val="24"/>
          <w:szCs w:val="24"/>
          <w:u w:val="single"/>
        </w:rPr>
        <w:t>ARTÍ</w:t>
      </w:r>
      <w:r w:rsidR="00DB4CD2" w:rsidRPr="00327B9E">
        <w:rPr>
          <w:rFonts w:ascii="Arial" w:hAnsi="Arial" w:cs="Arial"/>
          <w:b/>
          <w:sz w:val="24"/>
          <w:szCs w:val="24"/>
          <w:u w:val="single"/>
        </w:rPr>
        <w:t xml:space="preserve">CULO </w:t>
      </w:r>
      <w:proofErr w:type="gramStart"/>
      <w:r>
        <w:rPr>
          <w:rFonts w:ascii="Arial" w:hAnsi="Arial" w:cs="Arial"/>
          <w:b/>
          <w:sz w:val="24"/>
          <w:szCs w:val="24"/>
          <w:u w:val="single"/>
        </w:rPr>
        <w:t>PRIMER</w:t>
      </w:r>
      <w:r w:rsidR="00DB4CD2" w:rsidRPr="00327B9E">
        <w:rPr>
          <w:rFonts w:ascii="Arial" w:hAnsi="Arial" w:cs="Arial"/>
          <w:b/>
          <w:sz w:val="24"/>
          <w:szCs w:val="24"/>
          <w:u w:val="single"/>
        </w:rPr>
        <w:t>O.-</w:t>
      </w:r>
      <w:proofErr w:type="gramEnd"/>
      <w:r w:rsidR="00DB4CD2" w:rsidRPr="00327B9E">
        <w:rPr>
          <w:rFonts w:ascii="Arial" w:hAnsi="Arial" w:cs="Arial"/>
          <w:b/>
          <w:sz w:val="24"/>
          <w:szCs w:val="24"/>
          <w:u w:val="single"/>
        </w:rPr>
        <w:t xml:space="preserve"> </w:t>
      </w:r>
      <w:r>
        <w:rPr>
          <w:rFonts w:ascii="Arial" w:hAnsi="Arial" w:cs="Arial"/>
          <w:b/>
          <w:sz w:val="24"/>
          <w:szCs w:val="24"/>
          <w:u w:val="single"/>
        </w:rPr>
        <w:t xml:space="preserve"> </w:t>
      </w:r>
      <w:r w:rsidRPr="00F76F10">
        <w:rPr>
          <w:rFonts w:ascii="Arial" w:hAnsi="Arial" w:cs="Arial"/>
          <w:sz w:val="24"/>
          <w:szCs w:val="24"/>
        </w:rPr>
        <w:t>Se adicionan las fracciones III, IV, V y VI, se reforma la fracción VII, el inciso e)</w:t>
      </w:r>
      <w:r w:rsidR="004E41AF" w:rsidRPr="00F76F10">
        <w:rPr>
          <w:rFonts w:ascii="Arial" w:hAnsi="Arial" w:cs="Arial"/>
          <w:sz w:val="24"/>
          <w:szCs w:val="24"/>
        </w:rPr>
        <w:t xml:space="preserve"> de dicha fracción</w:t>
      </w:r>
      <w:r w:rsidRPr="00F76F10">
        <w:rPr>
          <w:rFonts w:ascii="Arial" w:hAnsi="Arial" w:cs="Arial"/>
          <w:sz w:val="24"/>
          <w:szCs w:val="24"/>
        </w:rPr>
        <w:t xml:space="preserve"> y se </w:t>
      </w:r>
      <w:r w:rsidR="004E41AF" w:rsidRPr="00F76F10">
        <w:rPr>
          <w:rFonts w:ascii="Arial" w:hAnsi="Arial" w:cs="Arial"/>
          <w:sz w:val="24"/>
          <w:szCs w:val="24"/>
        </w:rPr>
        <w:t xml:space="preserve">le </w:t>
      </w:r>
      <w:r w:rsidRPr="00F76F10">
        <w:rPr>
          <w:rFonts w:ascii="Arial" w:hAnsi="Arial" w:cs="Arial"/>
          <w:sz w:val="24"/>
          <w:szCs w:val="24"/>
        </w:rPr>
        <w:t>deroga el inciso j)</w:t>
      </w:r>
      <w:r w:rsidR="004E41AF" w:rsidRPr="00F76F10">
        <w:rPr>
          <w:rFonts w:ascii="Arial" w:hAnsi="Arial" w:cs="Arial"/>
          <w:sz w:val="24"/>
          <w:szCs w:val="24"/>
        </w:rPr>
        <w:t>,</w:t>
      </w:r>
      <w:r w:rsidRPr="00F76F10">
        <w:rPr>
          <w:rFonts w:ascii="Arial" w:hAnsi="Arial" w:cs="Arial"/>
          <w:sz w:val="24"/>
          <w:szCs w:val="24"/>
        </w:rPr>
        <w:t xml:space="preserve"> todos del artículo 18 de la Ley de Protección y Apoyo a Migrantes del Estado de Chihuahua.</w:t>
      </w:r>
    </w:p>
    <w:p w14:paraId="79BD4AFB" w14:textId="77777777" w:rsidR="00DB4CD2" w:rsidRPr="00327B9E" w:rsidRDefault="00DB4CD2" w:rsidP="00327B9E">
      <w:pPr>
        <w:jc w:val="center"/>
        <w:rPr>
          <w:rFonts w:ascii="Arial" w:hAnsi="Arial" w:cs="Arial"/>
          <w:b/>
          <w:sz w:val="24"/>
          <w:szCs w:val="24"/>
        </w:rPr>
      </w:pPr>
    </w:p>
    <w:p w14:paraId="6DF26B14" w14:textId="77777777" w:rsidR="002F6BF0" w:rsidRPr="00327B9E" w:rsidRDefault="002F6BF0" w:rsidP="00327B9E">
      <w:pPr>
        <w:jc w:val="both"/>
        <w:rPr>
          <w:rFonts w:ascii="Arial" w:eastAsia="Calibri" w:hAnsi="Arial" w:cs="Arial"/>
          <w:sz w:val="24"/>
          <w:szCs w:val="24"/>
        </w:rPr>
      </w:pPr>
      <w:r w:rsidRPr="00327B9E">
        <w:rPr>
          <w:rFonts w:ascii="Arial" w:eastAsia="Calibri" w:hAnsi="Arial" w:cs="Arial"/>
          <w:b/>
          <w:sz w:val="24"/>
          <w:szCs w:val="24"/>
        </w:rPr>
        <w:t>Artículo 18.</w:t>
      </w:r>
      <w:r w:rsidRPr="00327B9E">
        <w:rPr>
          <w:rFonts w:ascii="Arial" w:eastAsia="Calibri" w:hAnsi="Arial" w:cs="Arial"/>
          <w:sz w:val="24"/>
          <w:szCs w:val="24"/>
        </w:rPr>
        <w:t xml:space="preserve"> El Consejo estará integrado de la siguiente manera:</w:t>
      </w:r>
    </w:p>
    <w:p w14:paraId="0802CDB0" w14:textId="77777777" w:rsidR="002F6BF0" w:rsidRPr="00327B9E" w:rsidRDefault="002F6BF0" w:rsidP="00327B9E">
      <w:pPr>
        <w:jc w:val="both"/>
        <w:rPr>
          <w:rFonts w:ascii="Arial" w:eastAsia="Calibri" w:hAnsi="Arial" w:cs="Arial"/>
          <w:sz w:val="24"/>
          <w:szCs w:val="24"/>
        </w:rPr>
      </w:pPr>
    </w:p>
    <w:p w14:paraId="6E99904F" w14:textId="77777777" w:rsidR="002F6BF0" w:rsidRPr="00327B9E" w:rsidRDefault="002F6BF0" w:rsidP="00327B9E">
      <w:pPr>
        <w:ind w:left="1134" w:hanging="567"/>
        <w:jc w:val="both"/>
        <w:rPr>
          <w:rFonts w:ascii="Arial" w:eastAsia="Calibri" w:hAnsi="Arial" w:cs="Arial"/>
          <w:sz w:val="24"/>
          <w:szCs w:val="24"/>
        </w:rPr>
      </w:pPr>
      <w:r w:rsidRPr="00327B9E">
        <w:rPr>
          <w:rFonts w:ascii="Arial" w:eastAsia="Calibri" w:hAnsi="Arial" w:cs="Arial"/>
          <w:sz w:val="24"/>
          <w:szCs w:val="24"/>
        </w:rPr>
        <w:t xml:space="preserve">I.  </w:t>
      </w:r>
      <w:r w:rsidRPr="00327B9E">
        <w:rPr>
          <w:rFonts w:ascii="Arial" w:eastAsia="Calibri" w:hAnsi="Arial" w:cs="Arial"/>
          <w:sz w:val="24"/>
          <w:szCs w:val="24"/>
        </w:rPr>
        <w:tab/>
        <w:t xml:space="preserve">El Titular de la Secretaría General de Gobierno, quien lo presidirá. </w:t>
      </w:r>
    </w:p>
    <w:p w14:paraId="14420975" w14:textId="77777777" w:rsidR="002F6BF0" w:rsidRPr="00327B9E" w:rsidRDefault="002F6BF0" w:rsidP="00327B9E">
      <w:pPr>
        <w:ind w:left="1134" w:hanging="567"/>
        <w:jc w:val="both"/>
        <w:rPr>
          <w:rFonts w:ascii="Arial" w:eastAsia="Calibri" w:hAnsi="Arial" w:cs="Arial"/>
          <w:sz w:val="24"/>
          <w:szCs w:val="24"/>
        </w:rPr>
      </w:pPr>
    </w:p>
    <w:p w14:paraId="44719091" w14:textId="77777777" w:rsidR="006F385D" w:rsidRPr="00327B9E" w:rsidRDefault="002F6BF0" w:rsidP="00327B9E">
      <w:pPr>
        <w:ind w:left="1134" w:hanging="567"/>
        <w:jc w:val="both"/>
        <w:rPr>
          <w:rFonts w:ascii="Arial" w:eastAsia="Calibri" w:hAnsi="Arial" w:cs="Arial"/>
          <w:sz w:val="24"/>
          <w:szCs w:val="24"/>
        </w:rPr>
      </w:pPr>
      <w:r w:rsidRPr="00327B9E">
        <w:rPr>
          <w:rFonts w:ascii="Arial" w:eastAsia="Calibri" w:hAnsi="Arial" w:cs="Arial"/>
          <w:sz w:val="24"/>
          <w:szCs w:val="24"/>
        </w:rPr>
        <w:t xml:space="preserve">II.  </w:t>
      </w:r>
      <w:r w:rsidRPr="00327B9E">
        <w:rPr>
          <w:rFonts w:ascii="Arial" w:eastAsia="Calibri" w:hAnsi="Arial" w:cs="Arial"/>
          <w:sz w:val="24"/>
          <w:szCs w:val="24"/>
        </w:rPr>
        <w:tab/>
        <w:t xml:space="preserve">El Titular del Consejo Estatal de Población, que será el </w:t>
      </w:r>
      <w:proofErr w:type="gramStart"/>
      <w:r w:rsidRPr="00327B9E">
        <w:rPr>
          <w:rFonts w:ascii="Arial" w:eastAsia="Calibri" w:hAnsi="Arial" w:cs="Arial"/>
          <w:sz w:val="24"/>
          <w:szCs w:val="24"/>
        </w:rPr>
        <w:t>Secretario Ejecutivo</w:t>
      </w:r>
      <w:proofErr w:type="gramEnd"/>
      <w:r w:rsidRPr="00327B9E">
        <w:rPr>
          <w:rFonts w:ascii="Arial" w:eastAsia="Calibri" w:hAnsi="Arial" w:cs="Arial"/>
          <w:sz w:val="24"/>
          <w:szCs w:val="24"/>
        </w:rPr>
        <w:t>.</w:t>
      </w:r>
    </w:p>
    <w:p w14:paraId="53C3D3F4" w14:textId="77777777" w:rsidR="002F6BF0" w:rsidRPr="00327B9E" w:rsidRDefault="002F6BF0" w:rsidP="00327B9E">
      <w:pPr>
        <w:ind w:left="1134" w:hanging="567"/>
        <w:jc w:val="both"/>
        <w:rPr>
          <w:rFonts w:ascii="Arial" w:eastAsia="Calibri" w:hAnsi="Arial" w:cs="Arial"/>
          <w:sz w:val="24"/>
          <w:szCs w:val="24"/>
        </w:rPr>
      </w:pPr>
    </w:p>
    <w:p w14:paraId="1AA72A35" w14:textId="77777777" w:rsidR="006F385D" w:rsidRPr="00327B9E" w:rsidRDefault="006F385D" w:rsidP="00327B9E">
      <w:pPr>
        <w:rPr>
          <w:rFonts w:ascii="Arial" w:hAnsi="Arial" w:cs="Arial"/>
          <w:b/>
          <w:sz w:val="24"/>
          <w:szCs w:val="24"/>
        </w:rPr>
      </w:pPr>
      <w:r w:rsidRPr="00327B9E">
        <w:rPr>
          <w:rFonts w:ascii="Arial" w:eastAsia="Calibri" w:hAnsi="Arial" w:cs="Arial"/>
          <w:b/>
          <w:sz w:val="24"/>
          <w:szCs w:val="24"/>
        </w:rPr>
        <w:t xml:space="preserve">         </w:t>
      </w:r>
      <w:r w:rsidR="002F6BF0" w:rsidRPr="00327B9E">
        <w:rPr>
          <w:rFonts w:ascii="Arial" w:eastAsia="Calibri" w:hAnsi="Arial" w:cs="Arial"/>
          <w:b/>
          <w:sz w:val="24"/>
          <w:szCs w:val="24"/>
        </w:rPr>
        <w:t>III.</w:t>
      </w:r>
      <w:r w:rsidR="002F6BF0" w:rsidRPr="00327B9E">
        <w:rPr>
          <w:rFonts w:ascii="Arial" w:eastAsia="Calibri" w:hAnsi="Arial" w:cs="Arial"/>
          <w:sz w:val="24"/>
          <w:szCs w:val="24"/>
        </w:rPr>
        <w:t xml:space="preserve"> </w:t>
      </w:r>
      <w:r w:rsidRPr="00327B9E">
        <w:rPr>
          <w:rFonts w:ascii="Arial" w:eastAsia="Calibri" w:hAnsi="Arial" w:cs="Arial"/>
          <w:sz w:val="24"/>
          <w:szCs w:val="24"/>
        </w:rPr>
        <w:t xml:space="preserve">     </w:t>
      </w:r>
      <w:r w:rsidRPr="00327B9E">
        <w:rPr>
          <w:rFonts w:ascii="Arial" w:eastAsia="Calibri" w:hAnsi="Arial" w:cs="Arial"/>
          <w:b/>
          <w:sz w:val="24"/>
          <w:szCs w:val="24"/>
        </w:rPr>
        <w:t xml:space="preserve">La persona </w:t>
      </w:r>
      <w:r w:rsidRPr="00327B9E">
        <w:rPr>
          <w:rFonts w:ascii="Arial" w:hAnsi="Arial" w:cs="Arial"/>
          <w:b/>
          <w:sz w:val="24"/>
          <w:szCs w:val="24"/>
        </w:rPr>
        <w:t>titular de la Oficina de Atención a Migrantes.</w:t>
      </w:r>
    </w:p>
    <w:p w14:paraId="1A0B02AE" w14:textId="77777777" w:rsidR="006F385D" w:rsidRPr="00327B9E" w:rsidRDefault="006F385D" w:rsidP="00327B9E">
      <w:pPr>
        <w:rPr>
          <w:rFonts w:ascii="Arial" w:hAnsi="Arial" w:cs="Arial"/>
          <w:b/>
          <w:sz w:val="24"/>
          <w:szCs w:val="24"/>
        </w:rPr>
      </w:pPr>
    </w:p>
    <w:p w14:paraId="3372955E" w14:textId="77777777" w:rsidR="006F385D" w:rsidRPr="00327B9E" w:rsidRDefault="00043122" w:rsidP="00327B9E">
      <w:pPr>
        <w:spacing w:after="0"/>
        <w:jc w:val="both"/>
        <w:rPr>
          <w:rFonts w:ascii="Arial" w:hAnsi="Arial" w:cs="Arial"/>
          <w:b/>
          <w:sz w:val="24"/>
          <w:szCs w:val="24"/>
        </w:rPr>
      </w:pPr>
      <w:r>
        <w:rPr>
          <w:rFonts w:ascii="Arial" w:hAnsi="Arial" w:cs="Arial"/>
          <w:b/>
          <w:sz w:val="24"/>
          <w:szCs w:val="24"/>
        </w:rPr>
        <w:lastRenderedPageBreak/>
        <w:t xml:space="preserve">        </w:t>
      </w:r>
      <w:r w:rsidR="006F385D" w:rsidRPr="00327B9E">
        <w:rPr>
          <w:rFonts w:ascii="Arial" w:hAnsi="Arial" w:cs="Arial"/>
          <w:b/>
          <w:sz w:val="24"/>
          <w:szCs w:val="24"/>
        </w:rPr>
        <w:t xml:space="preserve"> IV.       Los </w:t>
      </w:r>
      <w:proofErr w:type="gramStart"/>
      <w:r w:rsidR="006F385D" w:rsidRPr="00327B9E">
        <w:rPr>
          <w:rFonts w:ascii="Arial" w:hAnsi="Arial" w:cs="Arial"/>
          <w:b/>
          <w:sz w:val="24"/>
          <w:szCs w:val="24"/>
        </w:rPr>
        <w:t>Presidentes</w:t>
      </w:r>
      <w:proofErr w:type="gramEnd"/>
      <w:r w:rsidR="006F385D" w:rsidRPr="00327B9E">
        <w:rPr>
          <w:rFonts w:ascii="Arial" w:hAnsi="Arial" w:cs="Arial"/>
          <w:b/>
          <w:sz w:val="24"/>
          <w:szCs w:val="24"/>
        </w:rPr>
        <w:t xml:space="preserve"> Municipales de los Municipios Fronterizos.</w:t>
      </w:r>
    </w:p>
    <w:p w14:paraId="4DD90DEA" w14:textId="77777777" w:rsidR="006F385D" w:rsidRPr="00327B9E" w:rsidRDefault="006F385D" w:rsidP="00327B9E">
      <w:pPr>
        <w:spacing w:after="0"/>
        <w:jc w:val="both"/>
        <w:rPr>
          <w:rFonts w:ascii="Arial" w:hAnsi="Arial" w:cs="Arial"/>
          <w:b/>
          <w:sz w:val="24"/>
          <w:szCs w:val="24"/>
        </w:rPr>
      </w:pPr>
    </w:p>
    <w:p w14:paraId="1AF7B0E3" w14:textId="77777777" w:rsidR="006F385D" w:rsidRPr="00327B9E" w:rsidRDefault="006F385D" w:rsidP="00327B9E">
      <w:pPr>
        <w:spacing w:after="0"/>
        <w:jc w:val="both"/>
        <w:rPr>
          <w:rFonts w:ascii="Arial" w:eastAsia="Calibri" w:hAnsi="Arial" w:cs="Arial"/>
          <w:sz w:val="24"/>
          <w:szCs w:val="24"/>
        </w:rPr>
      </w:pPr>
    </w:p>
    <w:p w14:paraId="2B49B701" w14:textId="77777777" w:rsidR="006F385D" w:rsidRPr="00327B9E" w:rsidRDefault="00043122" w:rsidP="00327B9E">
      <w:pPr>
        <w:rPr>
          <w:rFonts w:ascii="Arial" w:hAnsi="Arial" w:cs="Arial"/>
          <w:b/>
          <w:sz w:val="24"/>
          <w:szCs w:val="24"/>
        </w:rPr>
      </w:pPr>
      <w:r>
        <w:rPr>
          <w:rFonts w:ascii="Arial" w:hAnsi="Arial" w:cs="Arial"/>
          <w:b/>
          <w:sz w:val="24"/>
          <w:szCs w:val="24"/>
        </w:rPr>
        <w:t xml:space="preserve">          </w:t>
      </w:r>
      <w:r w:rsidR="000737D7" w:rsidRPr="00327B9E">
        <w:rPr>
          <w:rFonts w:ascii="Arial" w:hAnsi="Arial" w:cs="Arial"/>
          <w:b/>
          <w:sz w:val="24"/>
          <w:szCs w:val="24"/>
        </w:rPr>
        <w:t xml:space="preserve">V.      </w:t>
      </w:r>
      <w:r w:rsidR="006F385D" w:rsidRPr="00327B9E">
        <w:rPr>
          <w:rFonts w:ascii="Arial" w:hAnsi="Arial" w:cs="Arial"/>
          <w:b/>
          <w:sz w:val="24"/>
          <w:szCs w:val="24"/>
        </w:rPr>
        <w:t xml:space="preserve"> La persona que presida la comisión de Asuntos Fronterizos y Atención a Migrantes del Congreso del Estado.</w:t>
      </w:r>
    </w:p>
    <w:p w14:paraId="45FE603A" w14:textId="77777777" w:rsidR="00E82823" w:rsidRPr="00327B9E" w:rsidRDefault="00E82823" w:rsidP="00327B9E">
      <w:pPr>
        <w:rPr>
          <w:rFonts w:ascii="Arial" w:hAnsi="Arial" w:cs="Arial"/>
          <w:b/>
          <w:sz w:val="24"/>
          <w:szCs w:val="24"/>
        </w:rPr>
      </w:pPr>
    </w:p>
    <w:p w14:paraId="4ABE7A1F" w14:textId="77777777" w:rsidR="00E82823" w:rsidRPr="00327B9E" w:rsidRDefault="00043122" w:rsidP="00327B9E">
      <w:pPr>
        <w:rPr>
          <w:rFonts w:ascii="Arial" w:hAnsi="Arial" w:cs="Arial"/>
          <w:b/>
          <w:sz w:val="24"/>
          <w:szCs w:val="24"/>
        </w:rPr>
      </w:pPr>
      <w:r>
        <w:rPr>
          <w:rFonts w:ascii="Arial" w:hAnsi="Arial" w:cs="Arial"/>
          <w:b/>
          <w:sz w:val="24"/>
          <w:szCs w:val="24"/>
        </w:rPr>
        <w:t xml:space="preserve">         VI.       </w:t>
      </w:r>
      <w:r w:rsidR="00E82823" w:rsidRPr="00327B9E">
        <w:rPr>
          <w:rFonts w:ascii="Arial" w:hAnsi="Arial" w:cs="Arial"/>
          <w:b/>
          <w:sz w:val="24"/>
          <w:szCs w:val="24"/>
        </w:rPr>
        <w:t xml:space="preserve"> Un o una representante de la Secretaría de Seguridad Pública </w:t>
      </w:r>
    </w:p>
    <w:p w14:paraId="085FC411" w14:textId="77777777" w:rsidR="000737D7" w:rsidRPr="00327B9E" w:rsidRDefault="000737D7" w:rsidP="00327B9E">
      <w:pPr>
        <w:rPr>
          <w:rFonts w:ascii="Arial" w:hAnsi="Arial" w:cs="Arial"/>
          <w:b/>
          <w:sz w:val="24"/>
          <w:szCs w:val="24"/>
        </w:rPr>
      </w:pPr>
    </w:p>
    <w:p w14:paraId="5CF17A9E" w14:textId="77777777" w:rsidR="002F6BF0" w:rsidRPr="00327B9E" w:rsidRDefault="000737D7" w:rsidP="00327B9E">
      <w:pPr>
        <w:ind w:left="1134" w:hanging="567"/>
        <w:jc w:val="both"/>
        <w:rPr>
          <w:rFonts w:ascii="Arial" w:eastAsia="Calibri" w:hAnsi="Arial" w:cs="Arial"/>
          <w:sz w:val="24"/>
          <w:szCs w:val="24"/>
        </w:rPr>
      </w:pPr>
      <w:r w:rsidRPr="00327B9E">
        <w:rPr>
          <w:rFonts w:ascii="Arial" w:eastAsia="Calibri" w:hAnsi="Arial" w:cs="Arial"/>
          <w:sz w:val="24"/>
          <w:szCs w:val="24"/>
        </w:rPr>
        <w:t>VI</w:t>
      </w:r>
      <w:r w:rsidR="00E82823" w:rsidRPr="00327B9E">
        <w:rPr>
          <w:rFonts w:ascii="Arial" w:eastAsia="Calibri" w:hAnsi="Arial" w:cs="Arial"/>
          <w:sz w:val="24"/>
          <w:szCs w:val="24"/>
        </w:rPr>
        <w:t>I</w:t>
      </w:r>
      <w:r w:rsidR="006F385D" w:rsidRPr="00327B9E">
        <w:rPr>
          <w:rFonts w:ascii="Arial" w:eastAsia="Calibri" w:hAnsi="Arial" w:cs="Arial"/>
          <w:sz w:val="24"/>
          <w:szCs w:val="24"/>
        </w:rPr>
        <w:t xml:space="preserve">.      </w:t>
      </w:r>
      <w:r w:rsidR="00043122" w:rsidRPr="00043122">
        <w:rPr>
          <w:rFonts w:ascii="Arial" w:eastAsia="Calibri" w:hAnsi="Arial" w:cs="Arial"/>
          <w:b/>
          <w:sz w:val="24"/>
          <w:szCs w:val="24"/>
        </w:rPr>
        <w:t>Nueve</w:t>
      </w:r>
      <w:r w:rsidR="002F6BF0" w:rsidRPr="00327B9E">
        <w:rPr>
          <w:rFonts w:ascii="Arial" w:eastAsia="Calibri" w:hAnsi="Arial" w:cs="Arial"/>
          <w:sz w:val="24"/>
          <w:szCs w:val="24"/>
        </w:rPr>
        <w:t xml:space="preserve"> vocales que serán:</w:t>
      </w:r>
    </w:p>
    <w:p w14:paraId="36F9F350" w14:textId="77777777" w:rsidR="002F6BF0" w:rsidRPr="00327B9E" w:rsidRDefault="002F6BF0" w:rsidP="00327B9E">
      <w:pPr>
        <w:ind w:left="284"/>
        <w:jc w:val="both"/>
        <w:rPr>
          <w:rFonts w:ascii="Arial" w:eastAsia="Calibri" w:hAnsi="Arial" w:cs="Arial"/>
          <w:sz w:val="24"/>
          <w:szCs w:val="24"/>
        </w:rPr>
      </w:pPr>
    </w:p>
    <w:p w14:paraId="2DF81DD4"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 la Secretaría de Salud.</w:t>
      </w:r>
    </w:p>
    <w:p w14:paraId="229D18B9" w14:textId="77777777" w:rsidR="002F6BF0" w:rsidRPr="00327B9E" w:rsidRDefault="002F6BF0" w:rsidP="00327B9E">
      <w:pPr>
        <w:ind w:left="1701"/>
        <w:jc w:val="both"/>
        <w:rPr>
          <w:rFonts w:ascii="Arial" w:eastAsia="Calibri" w:hAnsi="Arial" w:cs="Arial"/>
          <w:sz w:val="24"/>
          <w:szCs w:val="24"/>
        </w:rPr>
      </w:pPr>
    </w:p>
    <w:p w14:paraId="7FCA285A"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 la Secretaría de Educación, Cultura y Deporte.</w:t>
      </w:r>
    </w:p>
    <w:p w14:paraId="097AF8EA" w14:textId="77777777" w:rsidR="002F6BF0" w:rsidRPr="00327B9E" w:rsidRDefault="002F6BF0" w:rsidP="00327B9E">
      <w:pPr>
        <w:jc w:val="both"/>
        <w:rPr>
          <w:rFonts w:ascii="Arial" w:eastAsia="Calibri" w:hAnsi="Arial" w:cs="Arial"/>
          <w:sz w:val="24"/>
          <w:szCs w:val="24"/>
        </w:rPr>
      </w:pPr>
    </w:p>
    <w:p w14:paraId="4DABD1FE"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del Registro Civil.</w:t>
      </w:r>
    </w:p>
    <w:p w14:paraId="53A3E4D3" w14:textId="77777777" w:rsidR="002F6BF0" w:rsidRPr="00327B9E" w:rsidRDefault="002F6BF0" w:rsidP="00327B9E">
      <w:pPr>
        <w:jc w:val="both"/>
        <w:rPr>
          <w:rFonts w:ascii="Arial" w:eastAsia="Calibri" w:hAnsi="Arial" w:cs="Arial"/>
          <w:sz w:val="24"/>
          <w:szCs w:val="24"/>
        </w:rPr>
      </w:pPr>
    </w:p>
    <w:p w14:paraId="518E4D8A"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 xml:space="preserve">Un o una representante de la </w:t>
      </w:r>
      <w:proofErr w:type="gramStart"/>
      <w:r w:rsidRPr="00327B9E">
        <w:rPr>
          <w:rFonts w:ascii="Arial" w:eastAsia="Calibri" w:hAnsi="Arial" w:cs="Arial"/>
          <w:sz w:val="24"/>
          <w:szCs w:val="24"/>
        </w:rPr>
        <w:t>Fiscalía General</w:t>
      </w:r>
      <w:proofErr w:type="gramEnd"/>
      <w:r w:rsidRPr="00327B9E">
        <w:rPr>
          <w:rFonts w:ascii="Arial" w:eastAsia="Calibri" w:hAnsi="Arial" w:cs="Arial"/>
          <w:sz w:val="24"/>
          <w:szCs w:val="24"/>
        </w:rPr>
        <w:t xml:space="preserve"> del Estado. </w:t>
      </w:r>
    </w:p>
    <w:p w14:paraId="5B418DA2" w14:textId="77777777" w:rsidR="002F6BF0" w:rsidRPr="00327B9E" w:rsidRDefault="002F6BF0" w:rsidP="00327B9E">
      <w:pPr>
        <w:jc w:val="both"/>
        <w:rPr>
          <w:rFonts w:ascii="Arial" w:eastAsia="Calibri" w:hAnsi="Arial" w:cs="Arial"/>
          <w:sz w:val="24"/>
          <w:szCs w:val="24"/>
        </w:rPr>
      </w:pPr>
    </w:p>
    <w:p w14:paraId="7CE36C45"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 la</w:t>
      </w:r>
      <w:r w:rsidR="00E82823" w:rsidRPr="00327B9E">
        <w:rPr>
          <w:rFonts w:ascii="Arial" w:eastAsia="Calibri" w:hAnsi="Arial" w:cs="Arial"/>
          <w:sz w:val="24"/>
          <w:szCs w:val="24"/>
        </w:rPr>
        <w:t xml:space="preserve"> Secretaría de Desarrollo </w:t>
      </w:r>
      <w:r w:rsidR="00E82823" w:rsidRPr="00327B9E">
        <w:rPr>
          <w:rFonts w:ascii="Arial" w:eastAsia="Calibri" w:hAnsi="Arial" w:cs="Arial"/>
          <w:b/>
          <w:sz w:val="24"/>
          <w:szCs w:val="24"/>
        </w:rPr>
        <w:t>Humano y Bien Común</w:t>
      </w:r>
      <w:r w:rsidRPr="00327B9E">
        <w:rPr>
          <w:rFonts w:ascii="Arial" w:eastAsia="Calibri" w:hAnsi="Arial" w:cs="Arial"/>
          <w:sz w:val="24"/>
          <w:szCs w:val="24"/>
        </w:rPr>
        <w:t>.</w:t>
      </w:r>
    </w:p>
    <w:p w14:paraId="3BBD8CE7" w14:textId="77777777" w:rsidR="002F6BF0" w:rsidRPr="00327B9E" w:rsidRDefault="002F6BF0" w:rsidP="00327B9E">
      <w:pPr>
        <w:jc w:val="both"/>
        <w:rPr>
          <w:rFonts w:ascii="Arial" w:eastAsia="Calibri" w:hAnsi="Arial" w:cs="Arial"/>
          <w:sz w:val="24"/>
          <w:szCs w:val="24"/>
        </w:rPr>
      </w:pPr>
    </w:p>
    <w:p w14:paraId="71D33AE1"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 la Secretaría del Trabajo y Previsión Social.</w:t>
      </w:r>
    </w:p>
    <w:p w14:paraId="4F86B615" w14:textId="77777777" w:rsidR="002F6BF0" w:rsidRPr="00327B9E" w:rsidRDefault="002F6BF0" w:rsidP="00327B9E">
      <w:pPr>
        <w:jc w:val="both"/>
        <w:rPr>
          <w:rFonts w:ascii="Arial" w:eastAsia="Calibri" w:hAnsi="Arial" w:cs="Arial"/>
          <w:sz w:val="24"/>
          <w:szCs w:val="24"/>
        </w:rPr>
      </w:pPr>
    </w:p>
    <w:p w14:paraId="7E0436A4"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del Desarrollo Integral de la Familia del Estado de Chihuahua (DIF).</w:t>
      </w:r>
    </w:p>
    <w:p w14:paraId="02B12AD1" w14:textId="77777777" w:rsidR="002F6BF0" w:rsidRPr="00327B9E" w:rsidRDefault="002F6BF0" w:rsidP="00327B9E">
      <w:pPr>
        <w:jc w:val="both"/>
        <w:rPr>
          <w:rFonts w:ascii="Arial" w:eastAsia="Calibri" w:hAnsi="Arial" w:cs="Arial"/>
          <w:sz w:val="24"/>
          <w:szCs w:val="24"/>
        </w:rPr>
      </w:pPr>
    </w:p>
    <w:p w14:paraId="61C44381" w14:textId="77777777" w:rsidR="002F6BF0" w:rsidRPr="00327B9E"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t xml:space="preserve"> </w:t>
      </w:r>
      <w:r w:rsidRPr="00327B9E">
        <w:rPr>
          <w:rFonts w:ascii="Arial" w:eastAsia="Calibri" w:hAnsi="Arial" w:cs="Arial"/>
          <w:sz w:val="24"/>
          <w:szCs w:val="24"/>
        </w:rPr>
        <w:tab/>
        <w:t>Un o una representante de la Delegación Estatal del Instituto Nacional de Migración.</w:t>
      </w:r>
    </w:p>
    <w:p w14:paraId="415E92D1" w14:textId="77777777" w:rsidR="002F6BF0" w:rsidRPr="00327B9E" w:rsidRDefault="002F6BF0" w:rsidP="00327B9E">
      <w:pPr>
        <w:jc w:val="both"/>
        <w:rPr>
          <w:rFonts w:ascii="Arial" w:eastAsia="Calibri" w:hAnsi="Arial" w:cs="Arial"/>
          <w:sz w:val="24"/>
          <w:szCs w:val="24"/>
        </w:rPr>
      </w:pPr>
    </w:p>
    <w:p w14:paraId="64333C6E" w14:textId="77777777" w:rsidR="002F6BF0" w:rsidRDefault="002F6BF0" w:rsidP="00327B9E">
      <w:pPr>
        <w:numPr>
          <w:ilvl w:val="0"/>
          <w:numId w:val="1"/>
        </w:numPr>
        <w:spacing w:after="0"/>
        <w:ind w:left="1701" w:hanging="567"/>
        <w:jc w:val="both"/>
        <w:rPr>
          <w:rFonts w:ascii="Arial" w:eastAsia="Calibri" w:hAnsi="Arial" w:cs="Arial"/>
          <w:sz w:val="24"/>
          <w:szCs w:val="24"/>
        </w:rPr>
      </w:pPr>
      <w:r w:rsidRPr="00327B9E">
        <w:rPr>
          <w:rFonts w:ascii="Arial" w:eastAsia="Calibri" w:hAnsi="Arial" w:cs="Arial"/>
          <w:sz w:val="24"/>
          <w:szCs w:val="24"/>
        </w:rPr>
        <w:lastRenderedPageBreak/>
        <w:t xml:space="preserve"> </w:t>
      </w:r>
      <w:r w:rsidRPr="00327B9E">
        <w:rPr>
          <w:rFonts w:ascii="Arial" w:eastAsia="Calibri" w:hAnsi="Arial" w:cs="Arial"/>
          <w:sz w:val="24"/>
          <w:szCs w:val="24"/>
        </w:rPr>
        <w:tab/>
        <w:t>Un o una representante de la Delegación Estatal de la Secretaría de Relaciones Exteriores.</w:t>
      </w:r>
    </w:p>
    <w:p w14:paraId="1CA2465E" w14:textId="77777777" w:rsidR="00043122" w:rsidRDefault="00043122" w:rsidP="00043122">
      <w:pPr>
        <w:pStyle w:val="Prrafodelista"/>
        <w:rPr>
          <w:rFonts w:ascii="Arial" w:eastAsia="Calibri" w:hAnsi="Arial" w:cs="Arial"/>
          <w:sz w:val="24"/>
          <w:szCs w:val="24"/>
        </w:rPr>
      </w:pPr>
    </w:p>
    <w:p w14:paraId="18724809" w14:textId="77777777" w:rsidR="00043122" w:rsidRPr="00327B9E" w:rsidRDefault="00043122" w:rsidP="00327B9E">
      <w:pPr>
        <w:numPr>
          <w:ilvl w:val="0"/>
          <w:numId w:val="1"/>
        </w:numPr>
        <w:spacing w:after="0"/>
        <w:ind w:left="1701" w:hanging="567"/>
        <w:jc w:val="both"/>
        <w:rPr>
          <w:rFonts w:ascii="Arial" w:eastAsia="Calibri" w:hAnsi="Arial" w:cs="Arial"/>
          <w:sz w:val="24"/>
          <w:szCs w:val="24"/>
        </w:rPr>
      </w:pPr>
      <w:r>
        <w:rPr>
          <w:rFonts w:ascii="Arial" w:eastAsia="Calibri" w:hAnsi="Arial" w:cs="Arial"/>
          <w:sz w:val="24"/>
          <w:szCs w:val="24"/>
        </w:rPr>
        <w:t xml:space="preserve">        Se deroga</w:t>
      </w:r>
    </w:p>
    <w:p w14:paraId="73424A79" w14:textId="77777777" w:rsidR="002F6BF0" w:rsidRPr="00327B9E" w:rsidRDefault="002F6BF0" w:rsidP="00327B9E">
      <w:pPr>
        <w:spacing w:after="0"/>
        <w:jc w:val="both"/>
        <w:rPr>
          <w:rFonts w:ascii="Arial" w:eastAsia="Calibri" w:hAnsi="Arial" w:cs="Arial"/>
          <w:sz w:val="24"/>
          <w:szCs w:val="24"/>
        </w:rPr>
      </w:pPr>
    </w:p>
    <w:p w14:paraId="512FEF8E" w14:textId="77777777" w:rsidR="002F6BF0" w:rsidRPr="00327B9E" w:rsidRDefault="002F6BF0" w:rsidP="00327B9E">
      <w:pPr>
        <w:ind w:left="714"/>
        <w:jc w:val="both"/>
        <w:rPr>
          <w:rFonts w:ascii="Arial" w:eastAsia="Calibri" w:hAnsi="Arial" w:cs="Arial"/>
          <w:sz w:val="24"/>
          <w:szCs w:val="24"/>
        </w:rPr>
      </w:pPr>
    </w:p>
    <w:p w14:paraId="3705EE22" w14:textId="77777777" w:rsidR="002F6BF0" w:rsidRPr="00327B9E" w:rsidRDefault="000737D7" w:rsidP="00327B9E">
      <w:pPr>
        <w:ind w:left="1134" w:hanging="567"/>
        <w:jc w:val="both"/>
        <w:rPr>
          <w:rFonts w:ascii="Arial" w:eastAsia="Calibri" w:hAnsi="Arial" w:cs="Arial"/>
          <w:sz w:val="24"/>
          <w:szCs w:val="24"/>
        </w:rPr>
      </w:pPr>
      <w:r w:rsidRPr="00327B9E">
        <w:rPr>
          <w:rFonts w:ascii="Arial" w:eastAsia="Calibri" w:hAnsi="Arial" w:cs="Arial"/>
          <w:sz w:val="24"/>
          <w:szCs w:val="24"/>
        </w:rPr>
        <w:t>VI</w:t>
      </w:r>
      <w:r w:rsidR="00E82823" w:rsidRPr="00327B9E">
        <w:rPr>
          <w:rFonts w:ascii="Arial" w:eastAsia="Calibri" w:hAnsi="Arial" w:cs="Arial"/>
          <w:sz w:val="24"/>
          <w:szCs w:val="24"/>
        </w:rPr>
        <w:t>I</w:t>
      </w:r>
      <w:r w:rsidRPr="00327B9E">
        <w:rPr>
          <w:rFonts w:ascii="Arial" w:eastAsia="Calibri" w:hAnsi="Arial" w:cs="Arial"/>
          <w:sz w:val="24"/>
          <w:szCs w:val="24"/>
        </w:rPr>
        <w:t>I</w:t>
      </w:r>
      <w:r w:rsidR="002F6BF0" w:rsidRPr="00327B9E">
        <w:rPr>
          <w:rFonts w:ascii="Arial" w:eastAsia="Calibri" w:hAnsi="Arial" w:cs="Arial"/>
          <w:sz w:val="24"/>
          <w:szCs w:val="24"/>
        </w:rPr>
        <w:t xml:space="preserve">.  </w:t>
      </w:r>
      <w:r w:rsidR="002F6BF0" w:rsidRPr="00327B9E">
        <w:rPr>
          <w:rFonts w:ascii="Arial" w:eastAsia="Calibri" w:hAnsi="Arial" w:cs="Arial"/>
          <w:sz w:val="24"/>
          <w:szCs w:val="24"/>
        </w:rPr>
        <w:tab/>
        <w:t xml:space="preserve">Cinco vocales provenientes de la sociedad civil, preferentemente de instituciones educativas, de investigación y de organizaciones no gubernamentales vinculadas con la atención a migrantes o grupos vulnerables, designados conforme al procedimiento de consulta ciudadana que determine el Reglamento. </w:t>
      </w:r>
    </w:p>
    <w:p w14:paraId="798D5621" w14:textId="77777777" w:rsidR="002F6BF0" w:rsidRPr="00327B9E" w:rsidRDefault="002F6BF0" w:rsidP="00327B9E">
      <w:pPr>
        <w:jc w:val="both"/>
        <w:rPr>
          <w:rFonts w:ascii="Arial" w:eastAsia="Calibri" w:hAnsi="Arial" w:cs="Arial"/>
          <w:sz w:val="24"/>
          <w:szCs w:val="24"/>
        </w:rPr>
      </w:pPr>
    </w:p>
    <w:p w14:paraId="3E2E30A4" w14:textId="77777777" w:rsidR="002F6BF0" w:rsidRDefault="002F6BF0" w:rsidP="00327B9E">
      <w:pPr>
        <w:jc w:val="both"/>
        <w:rPr>
          <w:rFonts w:ascii="Arial" w:eastAsia="Calibri" w:hAnsi="Arial" w:cs="Arial"/>
          <w:sz w:val="24"/>
          <w:szCs w:val="24"/>
        </w:rPr>
      </w:pPr>
      <w:r w:rsidRPr="00327B9E">
        <w:rPr>
          <w:rFonts w:ascii="Arial" w:eastAsia="Calibri" w:hAnsi="Arial" w:cs="Arial"/>
          <w:sz w:val="24"/>
          <w:szCs w:val="24"/>
        </w:rPr>
        <w:t>Por cada miembro propietario habrá un suplente.</w:t>
      </w:r>
    </w:p>
    <w:p w14:paraId="0D0CD8C6" w14:textId="77777777" w:rsidR="00043122" w:rsidRDefault="00043122" w:rsidP="00327B9E">
      <w:pPr>
        <w:jc w:val="both"/>
        <w:rPr>
          <w:rFonts w:ascii="Arial" w:eastAsia="Calibri" w:hAnsi="Arial" w:cs="Arial"/>
          <w:sz w:val="24"/>
          <w:szCs w:val="24"/>
        </w:rPr>
      </w:pPr>
    </w:p>
    <w:p w14:paraId="40E4EB90" w14:textId="77777777" w:rsidR="002850E2" w:rsidRDefault="002850E2" w:rsidP="00327B9E">
      <w:pPr>
        <w:jc w:val="both"/>
        <w:rPr>
          <w:rFonts w:ascii="Arial" w:hAnsi="Arial" w:cs="Arial"/>
          <w:sz w:val="24"/>
          <w:szCs w:val="24"/>
        </w:rPr>
      </w:pPr>
      <w:r>
        <w:rPr>
          <w:rFonts w:ascii="Arial" w:hAnsi="Arial" w:cs="Arial"/>
          <w:b/>
          <w:sz w:val="24"/>
          <w:szCs w:val="24"/>
          <w:u w:val="single"/>
        </w:rPr>
        <w:t>ARTÍ</w:t>
      </w:r>
      <w:r w:rsidRPr="00327B9E">
        <w:rPr>
          <w:rFonts w:ascii="Arial" w:hAnsi="Arial" w:cs="Arial"/>
          <w:b/>
          <w:sz w:val="24"/>
          <w:szCs w:val="24"/>
          <w:u w:val="single"/>
        </w:rPr>
        <w:t xml:space="preserve">CULO </w:t>
      </w:r>
      <w:proofErr w:type="gramStart"/>
      <w:r>
        <w:rPr>
          <w:rFonts w:ascii="Arial" w:hAnsi="Arial" w:cs="Arial"/>
          <w:b/>
          <w:sz w:val="24"/>
          <w:szCs w:val="24"/>
          <w:u w:val="single"/>
        </w:rPr>
        <w:t>SEGUND</w:t>
      </w:r>
      <w:r w:rsidRPr="00327B9E">
        <w:rPr>
          <w:rFonts w:ascii="Arial" w:hAnsi="Arial" w:cs="Arial"/>
          <w:b/>
          <w:sz w:val="24"/>
          <w:szCs w:val="24"/>
          <w:u w:val="single"/>
        </w:rPr>
        <w:t>O.-</w:t>
      </w:r>
      <w:proofErr w:type="gramEnd"/>
      <w:r w:rsidRPr="00327B9E">
        <w:rPr>
          <w:rFonts w:ascii="Arial" w:hAnsi="Arial" w:cs="Arial"/>
          <w:b/>
          <w:sz w:val="24"/>
          <w:szCs w:val="24"/>
          <w:u w:val="single"/>
        </w:rPr>
        <w:t xml:space="preserve"> </w:t>
      </w:r>
      <w:r>
        <w:rPr>
          <w:rFonts w:ascii="Arial" w:hAnsi="Arial" w:cs="Arial"/>
          <w:b/>
          <w:sz w:val="24"/>
          <w:szCs w:val="24"/>
          <w:u w:val="single"/>
        </w:rPr>
        <w:t xml:space="preserve"> </w:t>
      </w:r>
      <w:r>
        <w:rPr>
          <w:rFonts w:ascii="Arial" w:hAnsi="Arial" w:cs="Arial"/>
          <w:sz w:val="24"/>
          <w:szCs w:val="24"/>
        </w:rPr>
        <w:t xml:space="preserve">Se adiciona un </w:t>
      </w:r>
      <w:r w:rsidR="00F76F10">
        <w:rPr>
          <w:rFonts w:ascii="Arial" w:hAnsi="Arial" w:cs="Arial"/>
          <w:sz w:val="24"/>
          <w:szCs w:val="24"/>
        </w:rPr>
        <w:t>C</w:t>
      </w:r>
      <w:r>
        <w:rPr>
          <w:rFonts w:ascii="Arial" w:hAnsi="Arial" w:cs="Arial"/>
          <w:sz w:val="24"/>
          <w:szCs w:val="24"/>
        </w:rPr>
        <w:t>apítulo</w:t>
      </w:r>
      <w:r w:rsidR="00F76F10">
        <w:rPr>
          <w:rFonts w:ascii="Arial" w:hAnsi="Arial" w:cs="Arial"/>
          <w:sz w:val="24"/>
          <w:szCs w:val="24"/>
        </w:rPr>
        <w:t xml:space="preserve"> C</w:t>
      </w:r>
      <w:r>
        <w:rPr>
          <w:rFonts w:ascii="Arial" w:hAnsi="Arial" w:cs="Arial"/>
          <w:sz w:val="24"/>
          <w:szCs w:val="24"/>
        </w:rPr>
        <w:t>uarto a la Ley de Protección y Apoyo a Migrantes del Estado de Chihuahua.</w:t>
      </w:r>
    </w:p>
    <w:p w14:paraId="05D550DE" w14:textId="77777777" w:rsidR="00F76F10" w:rsidRPr="00327B9E" w:rsidRDefault="00F76F10" w:rsidP="00327B9E">
      <w:pPr>
        <w:jc w:val="both"/>
        <w:rPr>
          <w:rFonts w:ascii="Arial" w:eastAsia="Calibri" w:hAnsi="Arial" w:cs="Arial"/>
          <w:sz w:val="24"/>
          <w:szCs w:val="24"/>
        </w:rPr>
      </w:pPr>
    </w:p>
    <w:p w14:paraId="638C0E1E" w14:textId="77777777" w:rsidR="00043122" w:rsidRPr="00327B9E" w:rsidRDefault="00043122" w:rsidP="00043122">
      <w:pPr>
        <w:pStyle w:val="Default"/>
        <w:spacing w:line="276" w:lineRule="auto"/>
        <w:jc w:val="center"/>
        <w:rPr>
          <w:b/>
          <w:bCs/>
          <w:color w:val="auto"/>
        </w:rPr>
      </w:pPr>
      <w:r>
        <w:rPr>
          <w:b/>
          <w:bCs/>
          <w:color w:val="auto"/>
        </w:rPr>
        <w:t>CAPITULO CUARTO</w:t>
      </w:r>
      <w:r w:rsidRPr="00327B9E">
        <w:rPr>
          <w:b/>
          <w:bCs/>
          <w:color w:val="auto"/>
        </w:rPr>
        <w:t>.</w:t>
      </w:r>
    </w:p>
    <w:p w14:paraId="0F067AF4" w14:textId="77777777" w:rsidR="00043122" w:rsidRPr="00327B9E" w:rsidRDefault="00043122" w:rsidP="00043122">
      <w:pPr>
        <w:pStyle w:val="Default"/>
        <w:spacing w:line="276" w:lineRule="auto"/>
        <w:jc w:val="both"/>
        <w:rPr>
          <w:b/>
          <w:bCs/>
          <w:color w:val="auto"/>
        </w:rPr>
      </w:pPr>
    </w:p>
    <w:p w14:paraId="06A7A541" w14:textId="77777777" w:rsidR="00043122" w:rsidRPr="00327B9E" w:rsidRDefault="00043122" w:rsidP="00043122">
      <w:pPr>
        <w:pStyle w:val="Default"/>
        <w:spacing w:line="276" w:lineRule="auto"/>
        <w:jc w:val="center"/>
        <w:rPr>
          <w:b/>
          <w:bCs/>
          <w:color w:val="auto"/>
        </w:rPr>
      </w:pPr>
      <w:r w:rsidRPr="00327B9E">
        <w:rPr>
          <w:b/>
          <w:bCs/>
          <w:color w:val="auto"/>
        </w:rPr>
        <w:t>DE LA OFICINA DE ATENCIÓN A MIGRANTES</w:t>
      </w:r>
    </w:p>
    <w:p w14:paraId="687B7472" w14:textId="77777777" w:rsidR="00043122" w:rsidRPr="00327B9E" w:rsidRDefault="00043122" w:rsidP="00043122">
      <w:pPr>
        <w:pStyle w:val="Default"/>
        <w:spacing w:line="276" w:lineRule="auto"/>
        <w:jc w:val="center"/>
        <w:rPr>
          <w:b/>
          <w:bCs/>
          <w:color w:val="auto"/>
        </w:rPr>
      </w:pPr>
      <w:r w:rsidRPr="00327B9E">
        <w:rPr>
          <w:b/>
          <w:bCs/>
          <w:color w:val="auto"/>
        </w:rPr>
        <w:t>DE LA NATURALEZA Y FUNCIONES</w:t>
      </w:r>
    </w:p>
    <w:p w14:paraId="632F1E57" w14:textId="77777777" w:rsidR="00043122" w:rsidRPr="00327B9E" w:rsidRDefault="00043122" w:rsidP="00043122">
      <w:pPr>
        <w:pStyle w:val="Default"/>
        <w:spacing w:line="276" w:lineRule="auto"/>
        <w:jc w:val="center"/>
        <w:rPr>
          <w:b/>
          <w:color w:val="auto"/>
        </w:rPr>
      </w:pPr>
    </w:p>
    <w:p w14:paraId="21ABE326" w14:textId="77777777" w:rsidR="00043122" w:rsidRPr="00327B9E" w:rsidRDefault="00043122" w:rsidP="00043122">
      <w:pPr>
        <w:pStyle w:val="Default"/>
        <w:spacing w:line="276" w:lineRule="auto"/>
        <w:jc w:val="both"/>
        <w:rPr>
          <w:b/>
          <w:color w:val="auto"/>
        </w:rPr>
      </w:pPr>
      <w:r>
        <w:rPr>
          <w:b/>
          <w:color w:val="auto"/>
        </w:rPr>
        <w:t>ARTÍCULO 26</w:t>
      </w:r>
      <w:r w:rsidRPr="00327B9E">
        <w:rPr>
          <w:b/>
          <w:color w:val="auto"/>
        </w:rPr>
        <w:t xml:space="preserve">.- La Oficina de Atención a Migrantes se constituye como una oficina adscrita a la Secretaría de Gobierno, cuyo titular será designado y removido libremente y de manera directa por el Titular del Poder Ejecutivo Estatal. </w:t>
      </w:r>
    </w:p>
    <w:p w14:paraId="5A35DFBA" w14:textId="77777777" w:rsidR="00043122" w:rsidRPr="00327B9E" w:rsidRDefault="00043122" w:rsidP="00043122">
      <w:pPr>
        <w:pStyle w:val="Default"/>
        <w:spacing w:line="276" w:lineRule="auto"/>
        <w:jc w:val="both"/>
        <w:rPr>
          <w:b/>
          <w:color w:val="auto"/>
        </w:rPr>
      </w:pPr>
    </w:p>
    <w:p w14:paraId="5FD4C1E1" w14:textId="77777777" w:rsidR="00043122" w:rsidRPr="00327B9E" w:rsidRDefault="00043122" w:rsidP="00043122">
      <w:pPr>
        <w:pStyle w:val="Default"/>
        <w:spacing w:line="276" w:lineRule="auto"/>
        <w:jc w:val="both"/>
        <w:rPr>
          <w:b/>
          <w:color w:val="auto"/>
        </w:rPr>
      </w:pPr>
      <w:r>
        <w:rPr>
          <w:b/>
          <w:color w:val="auto"/>
        </w:rPr>
        <w:t>ARTÍCULO 27</w:t>
      </w:r>
      <w:r w:rsidRPr="00327B9E">
        <w:rPr>
          <w:b/>
          <w:color w:val="auto"/>
        </w:rPr>
        <w:t xml:space="preserve">.- La Oficina de Atención a Migrantes contará con el personal necesario para el cumplimiento de las atribuciones que le confiere la presente ley, de conformidad con lo establecido en el presupuesto correspondiente. </w:t>
      </w:r>
    </w:p>
    <w:p w14:paraId="001EB061" w14:textId="77777777" w:rsidR="00043122" w:rsidRPr="00327B9E" w:rsidRDefault="00043122" w:rsidP="00043122">
      <w:pPr>
        <w:pStyle w:val="Default"/>
        <w:spacing w:line="276" w:lineRule="auto"/>
        <w:jc w:val="both"/>
        <w:rPr>
          <w:b/>
          <w:color w:val="auto"/>
        </w:rPr>
      </w:pPr>
    </w:p>
    <w:p w14:paraId="34613256" w14:textId="77777777" w:rsidR="00043122" w:rsidRPr="00327B9E" w:rsidRDefault="00043122" w:rsidP="00043122">
      <w:pPr>
        <w:pStyle w:val="Default"/>
        <w:spacing w:line="276" w:lineRule="auto"/>
        <w:jc w:val="both"/>
        <w:rPr>
          <w:b/>
          <w:color w:val="auto"/>
        </w:rPr>
      </w:pPr>
      <w:r>
        <w:rPr>
          <w:b/>
          <w:color w:val="auto"/>
        </w:rPr>
        <w:t>ARTÍCULO 28</w:t>
      </w:r>
      <w:r w:rsidRPr="00327B9E">
        <w:rPr>
          <w:b/>
          <w:color w:val="auto"/>
        </w:rPr>
        <w:t xml:space="preserve">.- Para ser titular de la Oficina de Atención a Migrantes se requiere: </w:t>
      </w:r>
    </w:p>
    <w:p w14:paraId="0FD4D075" w14:textId="77777777" w:rsidR="00043122" w:rsidRPr="00327B9E" w:rsidRDefault="00043122" w:rsidP="00043122">
      <w:pPr>
        <w:pStyle w:val="Default"/>
        <w:spacing w:line="276" w:lineRule="auto"/>
        <w:jc w:val="both"/>
        <w:rPr>
          <w:b/>
          <w:color w:val="auto"/>
        </w:rPr>
      </w:pPr>
    </w:p>
    <w:p w14:paraId="724DD7BE" w14:textId="77777777" w:rsidR="00043122" w:rsidRPr="00327B9E" w:rsidRDefault="00043122" w:rsidP="00043122">
      <w:pPr>
        <w:pStyle w:val="Default"/>
        <w:spacing w:line="276" w:lineRule="auto"/>
        <w:jc w:val="both"/>
        <w:rPr>
          <w:b/>
          <w:color w:val="auto"/>
        </w:rPr>
      </w:pPr>
      <w:r w:rsidRPr="00327B9E">
        <w:rPr>
          <w:b/>
          <w:color w:val="auto"/>
        </w:rPr>
        <w:t xml:space="preserve">I.- Ser ciudadano mexicano; </w:t>
      </w:r>
    </w:p>
    <w:p w14:paraId="2F5A798D" w14:textId="77777777" w:rsidR="00043122" w:rsidRPr="00327B9E" w:rsidRDefault="00043122" w:rsidP="00043122">
      <w:pPr>
        <w:pStyle w:val="Default"/>
        <w:spacing w:line="276" w:lineRule="auto"/>
        <w:jc w:val="both"/>
        <w:rPr>
          <w:b/>
          <w:color w:val="auto"/>
        </w:rPr>
      </w:pPr>
    </w:p>
    <w:p w14:paraId="3CF5F4DC" w14:textId="77777777" w:rsidR="00043122" w:rsidRPr="00327B9E" w:rsidRDefault="00043122" w:rsidP="00043122">
      <w:pPr>
        <w:pStyle w:val="Default"/>
        <w:spacing w:line="276" w:lineRule="auto"/>
        <w:jc w:val="both"/>
        <w:rPr>
          <w:b/>
          <w:color w:val="auto"/>
        </w:rPr>
      </w:pPr>
      <w:r w:rsidRPr="00327B9E">
        <w:rPr>
          <w:b/>
          <w:color w:val="auto"/>
        </w:rPr>
        <w:lastRenderedPageBreak/>
        <w:t xml:space="preserve">II.- No desempeñar durante su función, ninguna otra actividad pública o privada, salvo en los ramos de instrucción o beneficencia pública; </w:t>
      </w:r>
    </w:p>
    <w:p w14:paraId="42BF5F35" w14:textId="77777777" w:rsidR="00043122" w:rsidRPr="00327B9E" w:rsidRDefault="00043122" w:rsidP="00043122">
      <w:pPr>
        <w:pStyle w:val="Default"/>
        <w:spacing w:line="276" w:lineRule="auto"/>
        <w:jc w:val="both"/>
        <w:rPr>
          <w:b/>
          <w:color w:val="auto"/>
        </w:rPr>
      </w:pPr>
    </w:p>
    <w:p w14:paraId="42B45270" w14:textId="455D75DD" w:rsidR="00043122" w:rsidRDefault="00043122" w:rsidP="00043122">
      <w:pPr>
        <w:pStyle w:val="Default"/>
        <w:spacing w:line="276" w:lineRule="auto"/>
        <w:jc w:val="both"/>
        <w:rPr>
          <w:b/>
          <w:color w:val="auto"/>
        </w:rPr>
      </w:pPr>
      <w:r w:rsidRPr="00327B9E">
        <w:rPr>
          <w:b/>
          <w:color w:val="auto"/>
        </w:rPr>
        <w:t xml:space="preserve">III.- No contar con antecedentes penales por la comisión de delito doloso que merezca una pena privativa de libertad; y </w:t>
      </w:r>
    </w:p>
    <w:p w14:paraId="2D7F7FF2" w14:textId="0F5C2688" w:rsidR="009A79CA" w:rsidRDefault="009A79CA" w:rsidP="00043122">
      <w:pPr>
        <w:pStyle w:val="Default"/>
        <w:spacing w:line="276" w:lineRule="auto"/>
        <w:jc w:val="both"/>
        <w:rPr>
          <w:b/>
          <w:color w:val="auto"/>
        </w:rPr>
      </w:pPr>
    </w:p>
    <w:p w14:paraId="0BE1E8B0" w14:textId="77777777" w:rsidR="00665B79" w:rsidRPr="00665B79" w:rsidRDefault="009A79CA" w:rsidP="00665B79">
      <w:pPr>
        <w:pStyle w:val="Default"/>
        <w:jc w:val="both"/>
        <w:rPr>
          <w:b/>
          <w:color w:val="auto"/>
        </w:rPr>
      </w:pPr>
      <w:r>
        <w:rPr>
          <w:b/>
          <w:color w:val="auto"/>
        </w:rPr>
        <w:t xml:space="preserve">IV.- </w:t>
      </w:r>
      <w:r w:rsidR="00665B79" w:rsidRPr="00665B79">
        <w:rPr>
          <w:b/>
          <w:color w:val="auto"/>
        </w:rPr>
        <w:t>No estar inscrita en el Registro Estatal de Personas Deudoras</w:t>
      </w:r>
    </w:p>
    <w:p w14:paraId="5D3EEB0C" w14:textId="7C2EE780" w:rsidR="009A79CA" w:rsidRPr="00327B9E" w:rsidRDefault="00665B79" w:rsidP="00665B79">
      <w:pPr>
        <w:pStyle w:val="Default"/>
        <w:spacing w:line="276" w:lineRule="auto"/>
        <w:jc w:val="both"/>
        <w:rPr>
          <w:b/>
          <w:color w:val="auto"/>
        </w:rPr>
      </w:pPr>
      <w:r w:rsidRPr="00665B79">
        <w:rPr>
          <w:b/>
          <w:color w:val="auto"/>
        </w:rPr>
        <w:t xml:space="preserve">Alimentarias Morosas. </w:t>
      </w:r>
    </w:p>
    <w:p w14:paraId="1ACB78E4" w14:textId="77777777" w:rsidR="00043122" w:rsidRPr="00327B9E" w:rsidRDefault="00043122" w:rsidP="00043122">
      <w:pPr>
        <w:pStyle w:val="Default"/>
        <w:spacing w:line="276" w:lineRule="auto"/>
        <w:jc w:val="both"/>
        <w:rPr>
          <w:b/>
          <w:color w:val="auto"/>
        </w:rPr>
      </w:pPr>
    </w:p>
    <w:p w14:paraId="0AE99361" w14:textId="7F69D4D9" w:rsidR="00043122" w:rsidRDefault="00043122" w:rsidP="00043122">
      <w:pPr>
        <w:pStyle w:val="Default"/>
        <w:spacing w:line="276" w:lineRule="auto"/>
        <w:jc w:val="both"/>
        <w:rPr>
          <w:b/>
          <w:color w:val="auto"/>
        </w:rPr>
      </w:pPr>
      <w:r w:rsidRPr="00327B9E">
        <w:rPr>
          <w:b/>
          <w:color w:val="auto"/>
        </w:rPr>
        <w:t xml:space="preserve">V.- Contar con experiencia en temas relacionados con la problemática que enfrentan los migrantes en el Estado. </w:t>
      </w:r>
    </w:p>
    <w:p w14:paraId="1A177841" w14:textId="77777777" w:rsidR="00665B79" w:rsidRPr="00327B9E" w:rsidRDefault="00665B79" w:rsidP="00043122">
      <w:pPr>
        <w:pStyle w:val="Default"/>
        <w:spacing w:line="276" w:lineRule="auto"/>
        <w:jc w:val="both"/>
        <w:rPr>
          <w:b/>
          <w:color w:val="auto"/>
        </w:rPr>
      </w:pPr>
    </w:p>
    <w:p w14:paraId="3DC7ADD4" w14:textId="77777777" w:rsidR="00043122" w:rsidRPr="00327B9E" w:rsidRDefault="00043122" w:rsidP="00043122">
      <w:pPr>
        <w:pStyle w:val="Default"/>
        <w:spacing w:line="276" w:lineRule="auto"/>
        <w:jc w:val="both"/>
        <w:rPr>
          <w:b/>
          <w:color w:val="auto"/>
        </w:rPr>
      </w:pPr>
    </w:p>
    <w:p w14:paraId="306483B2" w14:textId="77777777" w:rsidR="00043122" w:rsidRPr="00327B9E" w:rsidRDefault="00043122" w:rsidP="00043122">
      <w:pPr>
        <w:pStyle w:val="Default"/>
        <w:spacing w:line="276" w:lineRule="auto"/>
        <w:jc w:val="both"/>
        <w:rPr>
          <w:b/>
          <w:color w:val="auto"/>
        </w:rPr>
      </w:pPr>
      <w:r>
        <w:rPr>
          <w:b/>
          <w:color w:val="auto"/>
        </w:rPr>
        <w:t>ARTÍCULO 29</w:t>
      </w:r>
      <w:r w:rsidRPr="00327B9E">
        <w:rPr>
          <w:b/>
          <w:color w:val="auto"/>
        </w:rPr>
        <w:t xml:space="preserve">.- La Oficina de Atención a Migrantes tendrá las siguientes atribuciones y obligaciones: </w:t>
      </w:r>
    </w:p>
    <w:p w14:paraId="1B1D09CD" w14:textId="77777777" w:rsidR="00043122" w:rsidRPr="00327B9E" w:rsidRDefault="00043122" w:rsidP="00043122">
      <w:pPr>
        <w:pStyle w:val="Default"/>
        <w:spacing w:line="276" w:lineRule="auto"/>
        <w:jc w:val="both"/>
        <w:rPr>
          <w:b/>
          <w:color w:val="auto"/>
        </w:rPr>
      </w:pPr>
    </w:p>
    <w:p w14:paraId="440DB18C" w14:textId="77777777" w:rsidR="00043122" w:rsidRPr="00327B9E" w:rsidRDefault="00043122" w:rsidP="00043122">
      <w:pPr>
        <w:pStyle w:val="Default"/>
        <w:spacing w:line="276" w:lineRule="auto"/>
        <w:jc w:val="both"/>
        <w:rPr>
          <w:b/>
          <w:color w:val="auto"/>
        </w:rPr>
      </w:pPr>
      <w:r w:rsidRPr="00327B9E">
        <w:rPr>
          <w:b/>
          <w:color w:val="auto"/>
        </w:rPr>
        <w:t xml:space="preserve">I.- Ejecutar las acciones, políticas y programas estatales en materia de atención a migrantes. </w:t>
      </w:r>
    </w:p>
    <w:p w14:paraId="5C612AEA" w14:textId="77777777" w:rsidR="00043122" w:rsidRPr="00327B9E" w:rsidRDefault="00043122" w:rsidP="00043122">
      <w:pPr>
        <w:pStyle w:val="Default"/>
        <w:spacing w:line="276" w:lineRule="auto"/>
        <w:jc w:val="both"/>
        <w:rPr>
          <w:b/>
          <w:color w:val="auto"/>
        </w:rPr>
      </w:pPr>
    </w:p>
    <w:p w14:paraId="16B831CC" w14:textId="293BA488" w:rsidR="00043122" w:rsidRPr="00327B9E" w:rsidRDefault="00043122" w:rsidP="00043122">
      <w:pPr>
        <w:pStyle w:val="Default"/>
        <w:spacing w:line="276" w:lineRule="auto"/>
        <w:jc w:val="both"/>
        <w:rPr>
          <w:b/>
          <w:color w:val="auto"/>
        </w:rPr>
      </w:pPr>
      <w:r w:rsidRPr="00327B9E">
        <w:rPr>
          <w:b/>
          <w:color w:val="auto"/>
        </w:rPr>
        <w:t xml:space="preserve">II.- Aplicar acciones para </w:t>
      </w:r>
      <w:r w:rsidR="00665B79">
        <w:rPr>
          <w:b/>
          <w:color w:val="auto"/>
        </w:rPr>
        <w:t>garantizar la seguridad de</w:t>
      </w:r>
      <w:r w:rsidRPr="00327B9E">
        <w:rPr>
          <w:b/>
          <w:color w:val="auto"/>
        </w:rPr>
        <w:t xml:space="preserve">l tránsito de los migrantes por el </w:t>
      </w:r>
      <w:r w:rsidR="00665B79" w:rsidRPr="00327B9E">
        <w:rPr>
          <w:b/>
          <w:color w:val="auto"/>
        </w:rPr>
        <w:t>Estado</w:t>
      </w:r>
      <w:r w:rsidR="00665B79">
        <w:rPr>
          <w:b/>
          <w:color w:val="auto"/>
        </w:rPr>
        <w:t xml:space="preserve">, </w:t>
      </w:r>
      <w:r w:rsidR="00665B79" w:rsidRPr="00327B9E">
        <w:rPr>
          <w:b/>
          <w:color w:val="auto"/>
        </w:rPr>
        <w:t>buscando</w:t>
      </w:r>
      <w:r w:rsidR="00665B79">
        <w:rPr>
          <w:b/>
          <w:color w:val="auto"/>
        </w:rPr>
        <w:t xml:space="preserve"> reducir las afectaciones en lo correspondiente</w:t>
      </w:r>
      <w:r w:rsidRPr="00327B9E">
        <w:rPr>
          <w:b/>
          <w:color w:val="auto"/>
        </w:rPr>
        <w:t xml:space="preserve"> a seguridad pública, salud y demás aspectos sociales en lo que incide esta problemática. </w:t>
      </w:r>
    </w:p>
    <w:p w14:paraId="335B09F8" w14:textId="77777777" w:rsidR="00043122" w:rsidRPr="00327B9E" w:rsidRDefault="00043122" w:rsidP="00043122">
      <w:pPr>
        <w:pStyle w:val="Default"/>
        <w:spacing w:line="276" w:lineRule="auto"/>
        <w:jc w:val="both"/>
        <w:rPr>
          <w:b/>
          <w:color w:val="auto"/>
        </w:rPr>
      </w:pPr>
    </w:p>
    <w:p w14:paraId="469A4509" w14:textId="77777777" w:rsidR="00043122" w:rsidRPr="00327B9E" w:rsidRDefault="00043122" w:rsidP="00043122">
      <w:pPr>
        <w:pStyle w:val="Default"/>
        <w:spacing w:line="276" w:lineRule="auto"/>
        <w:jc w:val="both"/>
        <w:rPr>
          <w:b/>
          <w:color w:val="auto"/>
        </w:rPr>
      </w:pPr>
      <w:r w:rsidRPr="00327B9E">
        <w:rPr>
          <w:b/>
          <w:color w:val="auto"/>
        </w:rPr>
        <w:t xml:space="preserve">III.- Conducir y operar las acciones de enlace entre las autoridades de los municipios y las autoridades del Estado, así como de las autoridades federales migratorias asentadas en nuestro territorio, con el fin de procurar la subsistencia permanente de los derechos humanos y la atención integral de las necesidades básicas de los migrantes. </w:t>
      </w:r>
    </w:p>
    <w:p w14:paraId="27575139" w14:textId="77777777" w:rsidR="00043122" w:rsidRPr="00327B9E" w:rsidRDefault="00043122" w:rsidP="00043122">
      <w:pPr>
        <w:pStyle w:val="Default"/>
        <w:spacing w:line="276" w:lineRule="auto"/>
        <w:jc w:val="both"/>
        <w:rPr>
          <w:b/>
          <w:color w:val="auto"/>
        </w:rPr>
      </w:pPr>
    </w:p>
    <w:p w14:paraId="5BD3C136" w14:textId="77777777" w:rsidR="00043122" w:rsidRPr="00327B9E" w:rsidRDefault="00043122" w:rsidP="00043122">
      <w:pPr>
        <w:pStyle w:val="Default"/>
        <w:spacing w:line="276" w:lineRule="auto"/>
        <w:jc w:val="both"/>
        <w:rPr>
          <w:b/>
          <w:color w:val="auto"/>
        </w:rPr>
      </w:pPr>
      <w:r w:rsidRPr="00327B9E">
        <w:rPr>
          <w:b/>
          <w:color w:val="auto"/>
        </w:rPr>
        <w:t xml:space="preserve">IV.- Fortalecer la relación del Gobierno del Estado con el Gobierno Federal y los municipios fronterizos para el desarrollo de proyectos, esquemas innovadores de participación y corresponsabilidad para la atención y protección de los migrantes. </w:t>
      </w:r>
    </w:p>
    <w:p w14:paraId="65A815B9" w14:textId="77777777" w:rsidR="00043122" w:rsidRPr="00327B9E" w:rsidRDefault="00043122" w:rsidP="00043122">
      <w:pPr>
        <w:pStyle w:val="Default"/>
        <w:spacing w:line="276" w:lineRule="auto"/>
        <w:jc w:val="both"/>
        <w:rPr>
          <w:b/>
          <w:color w:val="auto"/>
        </w:rPr>
      </w:pPr>
    </w:p>
    <w:p w14:paraId="7C5643A1" w14:textId="77777777" w:rsidR="00043122" w:rsidRPr="00327B9E" w:rsidRDefault="00043122" w:rsidP="00043122">
      <w:pPr>
        <w:pStyle w:val="Default"/>
        <w:spacing w:line="276" w:lineRule="auto"/>
        <w:jc w:val="both"/>
        <w:rPr>
          <w:b/>
          <w:color w:val="auto"/>
        </w:rPr>
      </w:pPr>
      <w:r w:rsidRPr="00327B9E">
        <w:rPr>
          <w:b/>
          <w:color w:val="auto"/>
        </w:rPr>
        <w:t xml:space="preserve">V.- Suscribir convenios con organizaciones de la sociedad civil, dependencias y entidades de las administraciones públicas federal, estatal y municipal, para la formulación y ejecución de programas y acciones orientados a atender en forma coordinada a los migrantes. </w:t>
      </w:r>
    </w:p>
    <w:p w14:paraId="146D6722" w14:textId="77777777" w:rsidR="00043122" w:rsidRPr="00327B9E" w:rsidRDefault="00043122" w:rsidP="00043122">
      <w:pPr>
        <w:pStyle w:val="Default"/>
        <w:spacing w:line="276" w:lineRule="auto"/>
        <w:jc w:val="both"/>
        <w:rPr>
          <w:b/>
          <w:color w:val="auto"/>
        </w:rPr>
      </w:pPr>
    </w:p>
    <w:p w14:paraId="441A4FB4" w14:textId="77777777" w:rsidR="00043122" w:rsidRPr="00327B9E" w:rsidRDefault="00043122" w:rsidP="00043122">
      <w:pPr>
        <w:pStyle w:val="Default"/>
        <w:spacing w:line="276" w:lineRule="auto"/>
        <w:jc w:val="both"/>
        <w:rPr>
          <w:b/>
          <w:color w:val="auto"/>
        </w:rPr>
      </w:pPr>
      <w:r w:rsidRPr="00327B9E">
        <w:rPr>
          <w:b/>
          <w:color w:val="auto"/>
        </w:rPr>
        <w:t xml:space="preserve">VI.- Operar y mantener actualizado el Registro Estatal de Migrantes. </w:t>
      </w:r>
    </w:p>
    <w:p w14:paraId="407089C0" w14:textId="77777777" w:rsidR="00043122" w:rsidRPr="00327B9E" w:rsidRDefault="00043122" w:rsidP="00043122">
      <w:pPr>
        <w:pStyle w:val="Default"/>
        <w:spacing w:line="276" w:lineRule="auto"/>
        <w:jc w:val="both"/>
        <w:rPr>
          <w:b/>
          <w:color w:val="auto"/>
        </w:rPr>
      </w:pPr>
    </w:p>
    <w:p w14:paraId="38617107" w14:textId="77777777" w:rsidR="00043122" w:rsidRPr="00327B9E" w:rsidRDefault="00043122" w:rsidP="00043122">
      <w:pPr>
        <w:pStyle w:val="Default"/>
        <w:spacing w:line="276" w:lineRule="auto"/>
        <w:jc w:val="both"/>
        <w:rPr>
          <w:b/>
          <w:color w:val="auto"/>
        </w:rPr>
      </w:pPr>
      <w:r w:rsidRPr="00327B9E">
        <w:rPr>
          <w:b/>
          <w:color w:val="auto"/>
        </w:rPr>
        <w:t xml:space="preserve">VII.- Difundir y proporcionar los formatos que se utilizarán en el Registro Estatal de Migrantes. </w:t>
      </w:r>
    </w:p>
    <w:p w14:paraId="0D39F110" w14:textId="77777777" w:rsidR="00043122" w:rsidRPr="00327B9E" w:rsidRDefault="00043122" w:rsidP="00043122">
      <w:pPr>
        <w:pStyle w:val="Default"/>
        <w:spacing w:line="276" w:lineRule="auto"/>
        <w:jc w:val="both"/>
        <w:rPr>
          <w:b/>
          <w:color w:val="auto"/>
        </w:rPr>
      </w:pPr>
      <w:r w:rsidRPr="00327B9E">
        <w:rPr>
          <w:b/>
          <w:color w:val="auto"/>
        </w:rPr>
        <w:t xml:space="preserve">VIII.- Diseñar e implementar, conjuntamente con la Comisión Estatal de Derechos Humanos, los esquemas necesarios que garanticen el acceso inmediato de los migrantes a los servicios y programas de atención operados por la Comisión Estatal de Derechos Humanos, particularmente en los municipios fronterizos. </w:t>
      </w:r>
    </w:p>
    <w:p w14:paraId="02E1AC49" w14:textId="77777777" w:rsidR="00043122" w:rsidRPr="00327B9E" w:rsidRDefault="00043122" w:rsidP="00043122">
      <w:pPr>
        <w:pStyle w:val="Default"/>
        <w:spacing w:line="276" w:lineRule="auto"/>
        <w:jc w:val="both"/>
        <w:rPr>
          <w:b/>
          <w:color w:val="auto"/>
        </w:rPr>
      </w:pPr>
    </w:p>
    <w:p w14:paraId="269B2C36" w14:textId="77777777" w:rsidR="00043122" w:rsidRPr="00327B9E" w:rsidRDefault="00043122" w:rsidP="00043122">
      <w:pPr>
        <w:pStyle w:val="Default"/>
        <w:spacing w:line="276" w:lineRule="auto"/>
        <w:jc w:val="both"/>
        <w:rPr>
          <w:b/>
          <w:color w:val="auto"/>
        </w:rPr>
      </w:pPr>
      <w:r w:rsidRPr="00327B9E">
        <w:rPr>
          <w:b/>
          <w:color w:val="auto"/>
        </w:rPr>
        <w:t xml:space="preserve">IX.- Proponer, promover y participar en programas y campañas de atención a migrantes. </w:t>
      </w:r>
    </w:p>
    <w:p w14:paraId="29FBD63C" w14:textId="77777777" w:rsidR="00043122" w:rsidRPr="00327B9E" w:rsidRDefault="00043122" w:rsidP="00043122">
      <w:pPr>
        <w:pStyle w:val="Default"/>
        <w:spacing w:line="276" w:lineRule="auto"/>
        <w:jc w:val="both"/>
        <w:rPr>
          <w:b/>
          <w:color w:val="auto"/>
        </w:rPr>
      </w:pPr>
    </w:p>
    <w:p w14:paraId="3D567245" w14:textId="77777777" w:rsidR="00043122" w:rsidRPr="00327B9E" w:rsidRDefault="00043122" w:rsidP="00043122">
      <w:pPr>
        <w:pStyle w:val="Default"/>
        <w:spacing w:line="276" w:lineRule="auto"/>
        <w:jc w:val="both"/>
        <w:rPr>
          <w:b/>
          <w:color w:val="auto"/>
        </w:rPr>
      </w:pPr>
      <w:r w:rsidRPr="00327B9E">
        <w:rPr>
          <w:b/>
          <w:color w:val="auto"/>
        </w:rPr>
        <w:t xml:space="preserve">X.- Divulgar, por los medios de comunicación masiva a su alcance, información relativa a las acciones, políticas y programas de atención a migrantes. </w:t>
      </w:r>
    </w:p>
    <w:p w14:paraId="386A9CEE" w14:textId="77777777" w:rsidR="00043122" w:rsidRPr="00327B9E" w:rsidRDefault="00043122" w:rsidP="00043122">
      <w:pPr>
        <w:pStyle w:val="Default"/>
        <w:spacing w:line="276" w:lineRule="auto"/>
        <w:jc w:val="both"/>
        <w:rPr>
          <w:b/>
          <w:color w:val="auto"/>
        </w:rPr>
      </w:pPr>
    </w:p>
    <w:p w14:paraId="6D132475" w14:textId="77777777" w:rsidR="00043122" w:rsidRPr="00327B9E" w:rsidRDefault="00043122" w:rsidP="00043122">
      <w:pPr>
        <w:pStyle w:val="Default"/>
        <w:spacing w:line="276" w:lineRule="auto"/>
        <w:jc w:val="both"/>
        <w:rPr>
          <w:b/>
          <w:color w:val="auto"/>
        </w:rPr>
      </w:pPr>
      <w:r w:rsidRPr="00327B9E">
        <w:rPr>
          <w:b/>
          <w:color w:val="auto"/>
        </w:rPr>
        <w:t xml:space="preserve">XI.- Promover y operar el intercambio de información con dependencias e instituciones nacionales e internacionales en materia de migración. </w:t>
      </w:r>
    </w:p>
    <w:p w14:paraId="126AA015" w14:textId="77777777" w:rsidR="00043122" w:rsidRPr="00327B9E" w:rsidRDefault="00043122" w:rsidP="00043122">
      <w:pPr>
        <w:pStyle w:val="Default"/>
        <w:spacing w:line="276" w:lineRule="auto"/>
        <w:jc w:val="both"/>
        <w:rPr>
          <w:b/>
          <w:color w:val="auto"/>
        </w:rPr>
      </w:pPr>
    </w:p>
    <w:p w14:paraId="1F8BF79C" w14:textId="77777777" w:rsidR="00043122" w:rsidRPr="00327B9E" w:rsidRDefault="00043122" w:rsidP="00043122">
      <w:pPr>
        <w:pStyle w:val="Default"/>
        <w:spacing w:line="276" w:lineRule="auto"/>
        <w:jc w:val="both"/>
        <w:rPr>
          <w:b/>
          <w:color w:val="auto"/>
        </w:rPr>
      </w:pPr>
      <w:r w:rsidRPr="00327B9E">
        <w:rPr>
          <w:b/>
          <w:color w:val="auto"/>
        </w:rPr>
        <w:t xml:space="preserve">XII.- Promover el respeto y la protección de los derechos de los migrantes, en su calidad de seres humanos. </w:t>
      </w:r>
    </w:p>
    <w:p w14:paraId="57A6D511" w14:textId="77777777" w:rsidR="00043122" w:rsidRPr="00327B9E" w:rsidRDefault="00043122" w:rsidP="00043122">
      <w:pPr>
        <w:pStyle w:val="Default"/>
        <w:spacing w:line="276" w:lineRule="auto"/>
        <w:jc w:val="both"/>
        <w:rPr>
          <w:b/>
          <w:color w:val="auto"/>
        </w:rPr>
      </w:pPr>
    </w:p>
    <w:p w14:paraId="3648CC43" w14:textId="77777777" w:rsidR="00043122" w:rsidRPr="00327B9E" w:rsidRDefault="00043122" w:rsidP="00043122">
      <w:pPr>
        <w:pStyle w:val="Default"/>
        <w:spacing w:line="276" w:lineRule="auto"/>
        <w:jc w:val="both"/>
        <w:rPr>
          <w:b/>
          <w:color w:val="auto"/>
        </w:rPr>
      </w:pPr>
      <w:r w:rsidRPr="00327B9E">
        <w:rPr>
          <w:b/>
          <w:color w:val="auto"/>
        </w:rPr>
        <w:t xml:space="preserve">XIII.- Promover la constitución de asociaciones, organismos o grupos de apoyo que otorguen auxilio y apoyo de cualquier tipo a los migrantes. </w:t>
      </w:r>
    </w:p>
    <w:p w14:paraId="21D0ED13" w14:textId="77777777" w:rsidR="00043122" w:rsidRPr="00327B9E" w:rsidRDefault="00043122" w:rsidP="00043122">
      <w:pPr>
        <w:pStyle w:val="Default"/>
        <w:spacing w:line="276" w:lineRule="auto"/>
        <w:jc w:val="both"/>
        <w:rPr>
          <w:b/>
          <w:color w:val="auto"/>
        </w:rPr>
      </w:pPr>
    </w:p>
    <w:p w14:paraId="6723B75C" w14:textId="77777777" w:rsidR="00043122" w:rsidRPr="00327B9E" w:rsidRDefault="00043122" w:rsidP="00043122">
      <w:pPr>
        <w:pStyle w:val="Default"/>
        <w:spacing w:line="276" w:lineRule="auto"/>
        <w:jc w:val="both"/>
        <w:rPr>
          <w:b/>
          <w:color w:val="auto"/>
        </w:rPr>
      </w:pPr>
      <w:r w:rsidRPr="00327B9E">
        <w:rPr>
          <w:b/>
          <w:color w:val="auto"/>
        </w:rPr>
        <w:t xml:space="preserve">XIV.- Promover la inscripción voluntaria de migrantes en el Registro Estatal de Migrantes. </w:t>
      </w:r>
    </w:p>
    <w:p w14:paraId="603E2CDF" w14:textId="77777777" w:rsidR="00043122" w:rsidRPr="00327B9E" w:rsidRDefault="00043122" w:rsidP="00043122">
      <w:pPr>
        <w:pStyle w:val="Default"/>
        <w:spacing w:line="276" w:lineRule="auto"/>
        <w:jc w:val="both"/>
        <w:rPr>
          <w:b/>
          <w:color w:val="auto"/>
        </w:rPr>
      </w:pPr>
    </w:p>
    <w:p w14:paraId="4C4C48CB" w14:textId="77777777" w:rsidR="00043122" w:rsidRPr="00327B9E" w:rsidRDefault="00043122" w:rsidP="00043122">
      <w:pPr>
        <w:jc w:val="both"/>
        <w:rPr>
          <w:rFonts w:ascii="Arial" w:hAnsi="Arial" w:cs="Arial"/>
          <w:b/>
          <w:sz w:val="24"/>
          <w:szCs w:val="24"/>
        </w:rPr>
      </w:pPr>
      <w:r w:rsidRPr="00327B9E">
        <w:rPr>
          <w:rFonts w:ascii="Arial" w:hAnsi="Arial" w:cs="Arial"/>
          <w:b/>
          <w:sz w:val="24"/>
          <w:szCs w:val="24"/>
        </w:rPr>
        <w:t>XV.- Las demás que les confieren las disposiciones jurídicas aplicables en la materia.</w:t>
      </w:r>
    </w:p>
    <w:p w14:paraId="25916F29" w14:textId="4F534A4C" w:rsidR="000A4BD0" w:rsidRDefault="000A4BD0" w:rsidP="00327B9E">
      <w:pPr>
        <w:rPr>
          <w:rFonts w:ascii="Arial" w:hAnsi="Arial" w:cs="Arial"/>
          <w:b/>
          <w:sz w:val="24"/>
          <w:szCs w:val="24"/>
        </w:rPr>
      </w:pPr>
    </w:p>
    <w:p w14:paraId="495619FA" w14:textId="072F79E5" w:rsidR="00FE3123" w:rsidRDefault="00FE3123" w:rsidP="00327B9E">
      <w:pPr>
        <w:rPr>
          <w:rFonts w:ascii="Arial" w:hAnsi="Arial" w:cs="Arial"/>
          <w:b/>
          <w:sz w:val="24"/>
          <w:szCs w:val="24"/>
        </w:rPr>
      </w:pPr>
    </w:p>
    <w:p w14:paraId="4363F326" w14:textId="6C73D20B" w:rsidR="00FE3123" w:rsidRDefault="00FE3123" w:rsidP="00327B9E">
      <w:pPr>
        <w:rPr>
          <w:rFonts w:ascii="Arial" w:hAnsi="Arial" w:cs="Arial"/>
          <w:b/>
          <w:sz w:val="24"/>
          <w:szCs w:val="24"/>
        </w:rPr>
      </w:pPr>
    </w:p>
    <w:p w14:paraId="324DD6A6" w14:textId="6F307272" w:rsidR="00FE3123" w:rsidRDefault="00FE3123" w:rsidP="00327B9E">
      <w:pPr>
        <w:rPr>
          <w:rFonts w:ascii="Arial" w:hAnsi="Arial" w:cs="Arial"/>
          <w:b/>
          <w:sz w:val="24"/>
          <w:szCs w:val="24"/>
        </w:rPr>
      </w:pPr>
    </w:p>
    <w:p w14:paraId="30A37EF1" w14:textId="0B49C363" w:rsidR="00FE3123" w:rsidRDefault="00FE3123" w:rsidP="00327B9E">
      <w:pPr>
        <w:rPr>
          <w:rFonts w:ascii="Arial" w:hAnsi="Arial" w:cs="Arial"/>
          <w:b/>
          <w:sz w:val="24"/>
          <w:szCs w:val="24"/>
        </w:rPr>
      </w:pPr>
    </w:p>
    <w:p w14:paraId="27D96CA8" w14:textId="5B2A2BA4" w:rsidR="00FE3123" w:rsidRDefault="00FE3123" w:rsidP="00327B9E">
      <w:pPr>
        <w:rPr>
          <w:rFonts w:ascii="Arial" w:hAnsi="Arial" w:cs="Arial"/>
          <w:b/>
          <w:sz w:val="24"/>
          <w:szCs w:val="24"/>
        </w:rPr>
      </w:pPr>
    </w:p>
    <w:p w14:paraId="7BD91EC5" w14:textId="77777777" w:rsidR="00FE3123" w:rsidRPr="00327B9E" w:rsidRDefault="00FE3123" w:rsidP="00327B9E">
      <w:pPr>
        <w:rPr>
          <w:rFonts w:ascii="Arial" w:hAnsi="Arial" w:cs="Arial"/>
          <w:b/>
          <w:sz w:val="24"/>
          <w:szCs w:val="24"/>
        </w:rPr>
      </w:pPr>
    </w:p>
    <w:p w14:paraId="57624272" w14:textId="77777777" w:rsidR="000A4BD0" w:rsidRPr="00327B9E" w:rsidRDefault="000A4BD0" w:rsidP="00327B9E">
      <w:pPr>
        <w:jc w:val="center"/>
        <w:rPr>
          <w:rFonts w:ascii="Arial" w:hAnsi="Arial" w:cs="Arial"/>
          <w:b/>
          <w:sz w:val="24"/>
          <w:szCs w:val="24"/>
        </w:rPr>
      </w:pPr>
      <w:r w:rsidRPr="00327B9E">
        <w:rPr>
          <w:rFonts w:ascii="Arial" w:hAnsi="Arial" w:cs="Arial"/>
          <w:b/>
          <w:sz w:val="24"/>
          <w:szCs w:val="24"/>
        </w:rPr>
        <w:t>TRANSITORIO</w:t>
      </w:r>
    </w:p>
    <w:p w14:paraId="6F9C0559" w14:textId="77777777" w:rsidR="000A4BD0" w:rsidRPr="00327B9E" w:rsidRDefault="000A4BD0" w:rsidP="00327B9E">
      <w:pPr>
        <w:jc w:val="center"/>
        <w:rPr>
          <w:rFonts w:ascii="Arial" w:hAnsi="Arial" w:cs="Arial"/>
          <w:b/>
          <w:sz w:val="24"/>
          <w:szCs w:val="24"/>
        </w:rPr>
      </w:pPr>
    </w:p>
    <w:p w14:paraId="4F8623CA" w14:textId="77777777" w:rsidR="000A4BD0" w:rsidRPr="00327B9E" w:rsidRDefault="000A4BD0" w:rsidP="00327B9E">
      <w:pPr>
        <w:jc w:val="both"/>
        <w:rPr>
          <w:rFonts w:ascii="Arial" w:hAnsi="Arial" w:cs="Arial"/>
          <w:sz w:val="24"/>
          <w:szCs w:val="24"/>
        </w:rPr>
      </w:pPr>
      <w:proofErr w:type="gramStart"/>
      <w:r w:rsidRPr="00327B9E">
        <w:rPr>
          <w:rFonts w:ascii="Arial" w:hAnsi="Arial" w:cs="Arial"/>
          <w:b/>
          <w:sz w:val="24"/>
          <w:szCs w:val="24"/>
        </w:rPr>
        <w:t>UNICO.-</w:t>
      </w:r>
      <w:proofErr w:type="gramEnd"/>
      <w:r w:rsidRPr="00327B9E">
        <w:rPr>
          <w:rFonts w:ascii="Arial" w:hAnsi="Arial" w:cs="Arial"/>
          <w:b/>
          <w:sz w:val="24"/>
          <w:szCs w:val="24"/>
        </w:rPr>
        <w:t xml:space="preserve"> </w:t>
      </w:r>
      <w:r w:rsidRPr="00327B9E">
        <w:rPr>
          <w:rFonts w:ascii="Arial" w:hAnsi="Arial" w:cs="Arial"/>
          <w:sz w:val="24"/>
          <w:szCs w:val="24"/>
        </w:rPr>
        <w:t>El presente decreto entrara en vigor al día siguiente de su publicación en el Periódico Oficial de Estado.</w:t>
      </w:r>
    </w:p>
    <w:p w14:paraId="6817CAFB" w14:textId="77777777" w:rsidR="000A4BD0" w:rsidRPr="00327B9E" w:rsidRDefault="000A4BD0" w:rsidP="00327B9E">
      <w:pPr>
        <w:jc w:val="both"/>
        <w:rPr>
          <w:rFonts w:ascii="Arial" w:hAnsi="Arial" w:cs="Arial"/>
          <w:sz w:val="24"/>
          <w:szCs w:val="24"/>
        </w:rPr>
      </w:pPr>
    </w:p>
    <w:p w14:paraId="73D2EDC6" w14:textId="3B5AB33D" w:rsidR="000A4BD0" w:rsidRPr="00327B9E" w:rsidRDefault="000A4BD0" w:rsidP="00327B9E">
      <w:pPr>
        <w:jc w:val="both"/>
        <w:rPr>
          <w:rFonts w:ascii="Arial" w:hAnsi="Arial" w:cs="Arial"/>
          <w:sz w:val="24"/>
          <w:szCs w:val="24"/>
        </w:rPr>
      </w:pPr>
      <w:r w:rsidRPr="00327B9E">
        <w:rPr>
          <w:rFonts w:ascii="Arial" w:hAnsi="Arial" w:cs="Arial"/>
          <w:sz w:val="24"/>
          <w:szCs w:val="24"/>
        </w:rPr>
        <w:t xml:space="preserve">Dado en el Palacio del Poder Legislativo, en la Ciudad de Chihuahua, </w:t>
      </w:r>
      <w:proofErr w:type="spellStart"/>
      <w:r w:rsidRPr="00327B9E">
        <w:rPr>
          <w:rFonts w:ascii="Arial" w:hAnsi="Arial" w:cs="Arial"/>
          <w:sz w:val="24"/>
          <w:szCs w:val="24"/>
        </w:rPr>
        <w:t>Chih</w:t>
      </w:r>
      <w:proofErr w:type="spellEnd"/>
      <w:r w:rsidRPr="00327B9E">
        <w:rPr>
          <w:rFonts w:ascii="Arial" w:hAnsi="Arial" w:cs="Arial"/>
          <w:sz w:val="24"/>
          <w:szCs w:val="24"/>
        </w:rPr>
        <w:t xml:space="preserve">, a los </w:t>
      </w:r>
      <w:r w:rsidR="00FE3123">
        <w:rPr>
          <w:rFonts w:ascii="Arial" w:hAnsi="Arial" w:cs="Arial"/>
          <w:sz w:val="24"/>
          <w:szCs w:val="24"/>
        </w:rPr>
        <w:t>veintidós</w:t>
      </w:r>
      <w:r w:rsidRPr="00327B9E">
        <w:rPr>
          <w:rFonts w:ascii="Arial" w:hAnsi="Arial" w:cs="Arial"/>
          <w:sz w:val="24"/>
          <w:szCs w:val="24"/>
        </w:rPr>
        <w:t xml:space="preserve"> días del mes de noviembre del año dos mil veintidós.</w:t>
      </w:r>
    </w:p>
    <w:p w14:paraId="7DF8C906" w14:textId="77777777" w:rsidR="000A4BD0" w:rsidRPr="00327B9E" w:rsidRDefault="000A4BD0" w:rsidP="00327B9E">
      <w:pPr>
        <w:jc w:val="both"/>
        <w:rPr>
          <w:rFonts w:ascii="Arial" w:hAnsi="Arial" w:cs="Arial"/>
          <w:sz w:val="24"/>
          <w:szCs w:val="24"/>
        </w:rPr>
      </w:pPr>
    </w:p>
    <w:p w14:paraId="4C44F45F" w14:textId="77777777" w:rsidR="000A4BD0" w:rsidRPr="00327B9E" w:rsidRDefault="000A4BD0" w:rsidP="00327B9E">
      <w:pPr>
        <w:jc w:val="both"/>
        <w:rPr>
          <w:rFonts w:ascii="Arial" w:hAnsi="Arial" w:cs="Arial"/>
          <w:sz w:val="24"/>
          <w:szCs w:val="24"/>
        </w:rPr>
      </w:pPr>
    </w:p>
    <w:p w14:paraId="0C5FD0D5" w14:textId="77777777" w:rsidR="000A4BD0" w:rsidRPr="00327B9E" w:rsidRDefault="000A4BD0" w:rsidP="00327B9E">
      <w:pPr>
        <w:jc w:val="both"/>
        <w:rPr>
          <w:rFonts w:ascii="Arial" w:hAnsi="Arial" w:cs="Arial"/>
          <w:sz w:val="24"/>
          <w:szCs w:val="24"/>
        </w:rPr>
      </w:pPr>
    </w:p>
    <w:p w14:paraId="52DB3992" w14:textId="77777777" w:rsidR="000A4BD0" w:rsidRPr="00327B9E" w:rsidRDefault="000A4BD0" w:rsidP="00327B9E">
      <w:pPr>
        <w:rPr>
          <w:rFonts w:ascii="Arial" w:hAnsi="Arial" w:cs="Arial"/>
          <w:b/>
          <w:sz w:val="24"/>
          <w:szCs w:val="24"/>
        </w:rPr>
      </w:pPr>
    </w:p>
    <w:p w14:paraId="3F3C66BD" w14:textId="77777777" w:rsidR="000A4BD0" w:rsidRPr="00327B9E" w:rsidRDefault="000A4BD0" w:rsidP="00327B9E">
      <w:pPr>
        <w:jc w:val="center"/>
        <w:rPr>
          <w:rFonts w:ascii="Arial" w:hAnsi="Arial" w:cs="Arial"/>
          <w:b/>
          <w:sz w:val="24"/>
          <w:szCs w:val="24"/>
        </w:rPr>
      </w:pPr>
      <w:r w:rsidRPr="00327B9E">
        <w:rPr>
          <w:rFonts w:ascii="Arial" w:hAnsi="Arial" w:cs="Arial"/>
          <w:b/>
          <w:sz w:val="24"/>
          <w:szCs w:val="24"/>
        </w:rPr>
        <w:t>DIPUTADA ANA GEORGINA ZAPATA LUCERO</w:t>
      </w:r>
    </w:p>
    <w:p w14:paraId="0B3E2C31" w14:textId="77777777" w:rsidR="000A4BD0" w:rsidRPr="00327B9E" w:rsidRDefault="000A4BD0" w:rsidP="00327B9E">
      <w:pPr>
        <w:jc w:val="center"/>
        <w:rPr>
          <w:rFonts w:ascii="Arial" w:hAnsi="Arial" w:cs="Arial"/>
          <w:b/>
          <w:sz w:val="24"/>
          <w:szCs w:val="24"/>
        </w:rPr>
      </w:pPr>
      <w:r w:rsidRPr="00327B9E">
        <w:rPr>
          <w:rFonts w:ascii="Arial" w:hAnsi="Arial" w:cs="Arial"/>
          <w:b/>
          <w:sz w:val="24"/>
          <w:szCs w:val="24"/>
        </w:rPr>
        <w:t>PARTIDO REVOLUCIONARIO INSTITUCIONAL</w:t>
      </w:r>
    </w:p>
    <w:p w14:paraId="6B320ADF" w14:textId="77777777" w:rsidR="000A4BD0" w:rsidRPr="00327B9E" w:rsidRDefault="000A4BD0" w:rsidP="00327B9E">
      <w:pPr>
        <w:rPr>
          <w:rFonts w:ascii="Arial" w:hAnsi="Arial" w:cs="Arial"/>
          <w:b/>
          <w:sz w:val="24"/>
          <w:szCs w:val="24"/>
        </w:rPr>
      </w:pPr>
    </w:p>
    <w:sectPr w:rsidR="000A4BD0" w:rsidRPr="00327B9E" w:rsidSect="00146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154B"/>
    <w:multiLevelType w:val="hybridMultilevel"/>
    <w:tmpl w:val="28C43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0"/>
    <w:rsid w:val="00020607"/>
    <w:rsid w:val="00043122"/>
    <w:rsid w:val="000608E6"/>
    <w:rsid w:val="0007198A"/>
    <w:rsid w:val="000737D7"/>
    <w:rsid w:val="000A4BD0"/>
    <w:rsid w:val="00146053"/>
    <w:rsid w:val="002850E2"/>
    <w:rsid w:val="002F6BF0"/>
    <w:rsid w:val="00327B9E"/>
    <w:rsid w:val="00354EBB"/>
    <w:rsid w:val="003D796C"/>
    <w:rsid w:val="00461DEC"/>
    <w:rsid w:val="004E41AF"/>
    <w:rsid w:val="00531243"/>
    <w:rsid w:val="005A3E4D"/>
    <w:rsid w:val="00665B79"/>
    <w:rsid w:val="006F385D"/>
    <w:rsid w:val="00700FF8"/>
    <w:rsid w:val="00881B8B"/>
    <w:rsid w:val="009A79CA"/>
    <w:rsid w:val="00CD443D"/>
    <w:rsid w:val="00D22D73"/>
    <w:rsid w:val="00DA4898"/>
    <w:rsid w:val="00DB4CD2"/>
    <w:rsid w:val="00E82823"/>
    <w:rsid w:val="00EA02E7"/>
    <w:rsid w:val="00EC5581"/>
    <w:rsid w:val="00F31359"/>
    <w:rsid w:val="00F76F10"/>
    <w:rsid w:val="00FA657D"/>
    <w:rsid w:val="00FD0493"/>
    <w:rsid w:val="00FE3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985"/>
  <w15:docId w15:val="{6C30B607-AA4F-4AD8-88B1-5F2C820D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385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4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8757</Characters>
  <Application>Microsoft Office Word</Application>
  <DocSecurity>0</DocSecurity>
  <Lines>203</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2022-11-18T20:49:00Z</dcterms:created>
  <dcterms:modified xsi:type="dcterms:W3CDTF">2022-11-18T20:49:00Z</dcterms:modified>
</cp:coreProperties>
</file>