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136DEF" w14:textId="2DC1778C" w:rsidR="00C40C6D" w:rsidRPr="00766EEE" w:rsidRDefault="00C40C6D" w:rsidP="0029522A">
      <w:pPr>
        <w:spacing w:after="0" w:line="276" w:lineRule="auto"/>
        <w:jc w:val="both"/>
        <w:rPr>
          <w:rFonts w:ascii="Arial" w:hAnsi="Arial" w:cs="Arial"/>
          <w:b/>
          <w:sz w:val="20"/>
          <w:szCs w:val="20"/>
        </w:rPr>
      </w:pPr>
      <w:bookmarkStart w:id="0" w:name="_GoBack"/>
      <w:bookmarkEnd w:id="0"/>
      <w:r w:rsidRPr="00766EEE">
        <w:rPr>
          <w:rFonts w:ascii="Arial" w:hAnsi="Arial" w:cs="Arial"/>
          <w:b/>
          <w:sz w:val="20"/>
          <w:szCs w:val="20"/>
        </w:rPr>
        <w:t>H. CONGRESO DEL ESTADO</w:t>
      </w:r>
      <w:r w:rsidR="00877CFD" w:rsidRPr="00766EEE">
        <w:rPr>
          <w:rFonts w:ascii="Arial" w:hAnsi="Arial" w:cs="Arial"/>
          <w:b/>
          <w:sz w:val="20"/>
          <w:szCs w:val="20"/>
        </w:rPr>
        <w:t xml:space="preserve"> DE CHIHUAHUA</w:t>
      </w:r>
    </w:p>
    <w:p w14:paraId="15C2F9CE" w14:textId="77777777" w:rsidR="00570DC5" w:rsidRPr="00766EEE" w:rsidRDefault="00570DC5" w:rsidP="0029522A">
      <w:pPr>
        <w:spacing w:after="0" w:line="276" w:lineRule="auto"/>
        <w:jc w:val="both"/>
        <w:rPr>
          <w:rFonts w:ascii="Arial" w:hAnsi="Arial" w:cs="Arial"/>
          <w:b/>
          <w:sz w:val="20"/>
          <w:szCs w:val="20"/>
        </w:rPr>
      </w:pPr>
      <w:r w:rsidRPr="00766EEE">
        <w:rPr>
          <w:rFonts w:ascii="Arial" w:hAnsi="Arial" w:cs="Arial"/>
          <w:b/>
          <w:sz w:val="20"/>
          <w:szCs w:val="20"/>
        </w:rPr>
        <w:t xml:space="preserve">P R E S E N T E. </w:t>
      </w:r>
    </w:p>
    <w:p w14:paraId="73F61000" w14:textId="77777777" w:rsidR="00570DC5" w:rsidRPr="00766EEE" w:rsidRDefault="00570DC5" w:rsidP="0029522A">
      <w:pPr>
        <w:spacing w:after="0" w:line="276" w:lineRule="auto"/>
        <w:jc w:val="both"/>
        <w:rPr>
          <w:rFonts w:ascii="Arial" w:hAnsi="Arial" w:cs="Arial"/>
          <w:b/>
          <w:sz w:val="20"/>
          <w:szCs w:val="20"/>
        </w:rPr>
      </w:pPr>
    </w:p>
    <w:p w14:paraId="54E14893" w14:textId="291E9B4D" w:rsidR="002620BF" w:rsidRPr="00766EEE" w:rsidRDefault="002620BF" w:rsidP="0029522A">
      <w:pPr>
        <w:spacing w:after="0" w:line="276" w:lineRule="auto"/>
        <w:jc w:val="both"/>
        <w:rPr>
          <w:rFonts w:ascii="Arial" w:hAnsi="Arial" w:cs="Arial"/>
          <w:bCs/>
          <w:sz w:val="20"/>
          <w:szCs w:val="20"/>
        </w:rPr>
      </w:pPr>
      <w:r w:rsidRPr="00766EEE">
        <w:rPr>
          <w:rFonts w:ascii="Arial" w:hAnsi="Arial" w:cs="Arial"/>
          <w:sz w:val="20"/>
          <w:szCs w:val="20"/>
        </w:rPr>
        <w:t xml:space="preserve">Las y los que suscriben, </w:t>
      </w:r>
      <w:r w:rsidRPr="00766EEE">
        <w:rPr>
          <w:rFonts w:ascii="Arial" w:hAnsi="Arial" w:cs="Arial"/>
          <w:b/>
          <w:sz w:val="20"/>
          <w:szCs w:val="20"/>
        </w:rPr>
        <w:t>Edin Cuauhtémoc Estrada Sotelo, Leticia Ortega Máynez, Óscar Daniel Avitia Arellanes, Rosana Díaz Reyes, Gustavo de la Rosa Hickerson, Magdalena Rentería Pére</w:t>
      </w:r>
      <w:r w:rsidR="009912A0" w:rsidRPr="00766EEE">
        <w:rPr>
          <w:rFonts w:ascii="Arial" w:hAnsi="Arial" w:cs="Arial"/>
          <w:b/>
          <w:sz w:val="20"/>
          <w:szCs w:val="20"/>
        </w:rPr>
        <w:t>z, María Antonieta Pérez Reyes</w:t>
      </w:r>
      <w:r w:rsidR="00DB4FA6" w:rsidRPr="00766EEE">
        <w:rPr>
          <w:rFonts w:ascii="Arial" w:hAnsi="Arial" w:cs="Arial"/>
          <w:b/>
          <w:sz w:val="20"/>
          <w:szCs w:val="20"/>
        </w:rPr>
        <w:t xml:space="preserve">, Benjamín Carrera Chávez, </w:t>
      </w:r>
      <w:r w:rsidRPr="00766EEE">
        <w:rPr>
          <w:rFonts w:ascii="Arial" w:hAnsi="Arial" w:cs="Arial"/>
          <w:b/>
          <w:sz w:val="20"/>
          <w:szCs w:val="20"/>
        </w:rPr>
        <w:t>David Óscar Castrejón Rivas</w:t>
      </w:r>
      <w:r w:rsidR="008A4834" w:rsidRPr="00766EEE">
        <w:rPr>
          <w:rFonts w:ascii="Arial" w:hAnsi="Arial" w:cs="Arial"/>
          <w:b/>
          <w:sz w:val="20"/>
          <w:szCs w:val="20"/>
        </w:rPr>
        <w:t xml:space="preserve"> e</w:t>
      </w:r>
      <w:r w:rsidR="00DB4FA6" w:rsidRPr="00766EEE">
        <w:rPr>
          <w:rFonts w:ascii="Arial" w:hAnsi="Arial" w:cs="Arial"/>
          <w:b/>
          <w:sz w:val="20"/>
          <w:szCs w:val="20"/>
        </w:rPr>
        <w:t xml:space="preserve"> Ilse América García Soto</w:t>
      </w:r>
      <w:r w:rsidRPr="00766EEE">
        <w:rPr>
          <w:rFonts w:ascii="Arial" w:hAnsi="Arial" w:cs="Arial"/>
          <w:bCs/>
          <w:sz w:val="20"/>
          <w:szCs w:val="20"/>
        </w:rPr>
        <w:t>, en nuestro carácter de Diputados</w:t>
      </w:r>
      <w:r w:rsidR="002C3C26" w:rsidRPr="00766EEE">
        <w:rPr>
          <w:rFonts w:ascii="Arial" w:hAnsi="Arial" w:cs="Arial"/>
          <w:bCs/>
          <w:sz w:val="20"/>
          <w:szCs w:val="20"/>
        </w:rPr>
        <w:t xml:space="preserve"> y Diputadas</w:t>
      </w:r>
      <w:r w:rsidRPr="00766EEE">
        <w:rPr>
          <w:rFonts w:ascii="Arial" w:hAnsi="Arial" w:cs="Arial"/>
          <w:bCs/>
          <w:sz w:val="20"/>
          <w:szCs w:val="20"/>
        </w:rPr>
        <w:t xml:space="preserve"> de la</w:t>
      </w:r>
      <w:r w:rsidRPr="00766EEE">
        <w:rPr>
          <w:rFonts w:ascii="Arial" w:hAnsi="Arial" w:cs="Arial"/>
          <w:sz w:val="20"/>
          <w:szCs w:val="20"/>
        </w:rPr>
        <w:t xml:space="preserve"> Sexagésima Séptima Legislatura del Honorable Congreso del Estado de Chihuahua e integrantes del </w:t>
      </w:r>
      <w:r w:rsidRPr="00766EEE">
        <w:rPr>
          <w:rFonts w:ascii="Arial" w:hAnsi="Arial" w:cs="Arial"/>
          <w:bCs/>
          <w:sz w:val="20"/>
          <w:szCs w:val="20"/>
        </w:rPr>
        <w:t>Grupo Parlamentario de Morena</w:t>
      </w:r>
      <w:r w:rsidRPr="00766EEE">
        <w:rPr>
          <w:rFonts w:ascii="Arial" w:hAnsi="Arial" w:cs="Arial"/>
          <w:sz w:val="20"/>
          <w:szCs w:val="20"/>
        </w:rPr>
        <w:t xml:space="preserve">, con fundamento en lo dispuesto por los artículos 68 fracción I, de la Constitución Política del Estado de Chihuahua; 167 fracción I, de la Ley Orgánica del Poder Legislativo; así como los numerales 75 y 77 del Reglamento Interior de Prácticas Parlamentarias del Poder Legislativo; todos ordenamientos del Estado de Chihuahua, acudimos ante esta Honorable Asamblea Legislativa, a fin de </w:t>
      </w:r>
      <w:r w:rsidR="002C3C26" w:rsidRPr="00766EEE">
        <w:rPr>
          <w:rFonts w:ascii="Arial" w:hAnsi="Arial" w:cs="Arial"/>
          <w:sz w:val="20"/>
          <w:szCs w:val="20"/>
        </w:rPr>
        <w:t xml:space="preserve">presentar al </w:t>
      </w:r>
      <w:r w:rsidRPr="00766EEE">
        <w:rPr>
          <w:rFonts w:ascii="Arial" w:hAnsi="Arial" w:cs="Arial"/>
          <w:sz w:val="20"/>
          <w:szCs w:val="20"/>
        </w:rPr>
        <w:t xml:space="preserve">Pleno el siguiente proyecto con </w:t>
      </w:r>
      <w:r w:rsidRPr="00766EEE">
        <w:rPr>
          <w:rFonts w:ascii="Arial" w:hAnsi="Arial" w:cs="Arial"/>
          <w:bCs/>
          <w:sz w:val="20"/>
          <w:szCs w:val="20"/>
        </w:rPr>
        <w:t xml:space="preserve">carácter de </w:t>
      </w:r>
      <w:r w:rsidRPr="00766EEE">
        <w:rPr>
          <w:rFonts w:ascii="Arial" w:hAnsi="Arial" w:cs="Arial"/>
          <w:b/>
          <w:bCs/>
          <w:sz w:val="20"/>
          <w:szCs w:val="20"/>
        </w:rPr>
        <w:t>DECRETO,</w:t>
      </w:r>
      <w:r w:rsidR="000B2984" w:rsidRPr="00766EEE">
        <w:rPr>
          <w:rFonts w:ascii="Arial" w:hAnsi="Arial" w:cs="Arial"/>
          <w:b/>
          <w:bCs/>
          <w:sz w:val="20"/>
          <w:szCs w:val="20"/>
        </w:rPr>
        <w:t xml:space="preserve"> con el propósito de ADICIONAR un artículo 10 Bis</w:t>
      </w:r>
      <w:r w:rsidR="009912A0" w:rsidRPr="00766EEE">
        <w:rPr>
          <w:rFonts w:ascii="Arial" w:hAnsi="Arial" w:cs="Arial"/>
          <w:b/>
          <w:bCs/>
          <w:sz w:val="20"/>
          <w:szCs w:val="20"/>
        </w:rPr>
        <w:t>,</w:t>
      </w:r>
      <w:r w:rsidR="000B2984" w:rsidRPr="00766EEE">
        <w:rPr>
          <w:rFonts w:ascii="Arial" w:hAnsi="Arial" w:cs="Arial"/>
          <w:b/>
          <w:bCs/>
          <w:sz w:val="20"/>
          <w:szCs w:val="20"/>
        </w:rPr>
        <w:t xml:space="preserve"> a la Ley Estatal de Derechos de Chihuahua, por medio de</w:t>
      </w:r>
      <w:r w:rsidR="001E2BAE" w:rsidRPr="00766EEE">
        <w:rPr>
          <w:rFonts w:ascii="Arial" w:hAnsi="Arial" w:cs="Arial"/>
          <w:b/>
          <w:bCs/>
          <w:sz w:val="20"/>
          <w:szCs w:val="20"/>
        </w:rPr>
        <w:t>l cual se etiquete</w:t>
      </w:r>
      <w:r w:rsidR="000B2984" w:rsidRPr="00766EEE">
        <w:rPr>
          <w:rFonts w:ascii="Arial" w:hAnsi="Arial" w:cs="Arial"/>
          <w:b/>
          <w:bCs/>
          <w:sz w:val="20"/>
          <w:szCs w:val="20"/>
        </w:rPr>
        <w:t xml:space="preserve"> el 30% </w:t>
      </w:r>
      <w:r w:rsidR="008755CD" w:rsidRPr="00766EEE">
        <w:rPr>
          <w:rFonts w:ascii="Arial" w:hAnsi="Arial" w:cs="Arial"/>
          <w:b/>
          <w:bCs/>
          <w:sz w:val="20"/>
          <w:szCs w:val="20"/>
        </w:rPr>
        <w:t>de los recursos que obtenga el Estado, al</w:t>
      </w:r>
      <w:r w:rsidR="000B2984" w:rsidRPr="00766EEE">
        <w:rPr>
          <w:rFonts w:ascii="Arial" w:hAnsi="Arial" w:cs="Arial"/>
          <w:b/>
          <w:bCs/>
          <w:sz w:val="20"/>
          <w:szCs w:val="20"/>
        </w:rPr>
        <w:t xml:space="preserve"> tratamiento de las enfermedades mentales y adicciones,</w:t>
      </w:r>
      <w:r w:rsidR="001E2BAE" w:rsidRPr="00766EEE">
        <w:rPr>
          <w:rFonts w:ascii="Arial" w:hAnsi="Arial" w:cs="Arial"/>
          <w:b/>
          <w:bCs/>
          <w:sz w:val="20"/>
          <w:szCs w:val="20"/>
        </w:rPr>
        <w:t xml:space="preserve"> por concepto, </w:t>
      </w:r>
      <w:r w:rsidR="000B2984" w:rsidRPr="00766EEE">
        <w:rPr>
          <w:rFonts w:ascii="Arial" w:hAnsi="Arial" w:cs="Arial"/>
          <w:b/>
          <w:bCs/>
          <w:sz w:val="20"/>
          <w:szCs w:val="20"/>
        </w:rPr>
        <w:t>del otorgamiento de licencia que autoriza la operación y el funcionamiento de establecimientos en cuyos giros se permita la venta, suministro o consumo de bebidas alcohólicas, revalidación anual de las licencias de dichos establecimientos entre otras hipótesis previstas y reguladas en los numerales 8, 9, 10, 17 y 18 de la Ley Estatal de Derechos de Chihuahua</w:t>
      </w:r>
      <w:r w:rsidR="001D6AE4" w:rsidRPr="00766EEE">
        <w:rPr>
          <w:rFonts w:ascii="Arial" w:hAnsi="Arial" w:cs="Arial"/>
          <w:b/>
          <w:bCs/>
          <w:sz w:val="20"/>
          <w:szCs w:val="20"/>
        </w:rPr>
        <w:t xml:space="preserve">, </w:t>
      </w:r>
      <w:r w:rsidRPr="00766EEE">
        <w:rPr>
          <w:rFonts w:ascii="Arial" w:hAnsi="Arial" w:cs="Arial"/>
          <w:bCs/>
          <w:sz w:val="20"/>
          <w:szCs w:val="20"/>
        </w:rPr>
        <w:t>lo anterior con sustento en la siguiente:</w:t>
      </w:r>
    </w:p>
    <w:p w14:paraId="571B27DB" w14:textId="77777777" w:rsidR="00E85E61" w:rsidRPr="00766EEE" w:rsidRDefault="00E85E61" w:rsidP="0029522A">
      <w:pPr>
        <w:spacing w:after="0" w:line="276" w:lineRule="auto"/>
        <w:jc w:val="both"/>
        <w:rPr>
          <w:rFonts w:ascii="Arial" w:hAnsi="Arial" w:cs="Arial"/>
          <w:bCs/>
          <w:sz w:val="20"/>
          <w:szCs w:val="20"/>
        </w:rPr>
      </w:pPr>
    </w:p>
    <w:p w14:paraId="02CE82A0" w14:textId="22F33EDE" w:rsidR="0075244C" w:rsidRPr="00766EEE" w:rsidRDefault="00D02970" w:rsidP="0029522A">
      <w:pPr>
        <w:spacing w:after="0" w:line="276" w:lineRule="auto"/>
        <w:jc w:val="center"/>
        <w:rPr>
          <w:rFonts w:ascii="Arial" w:hAnsi="Arial" w:cs="Arial"/>
          <w:b/>
          <w:sz w:val="20"/>
          <w:szCs w:val="20"/>
        </w:rPr>
      </w:pPr>
      <w:r w:rsidRPr="00766EEE">
        <w:rPr>
          <w:rFonts w:ascii="Arial" w:hAnsi="Arial" w:cs="Arial"/>
          <w:b/>
          <w:sz w:val="20"/>
          <w:szCs w:val="20"/>
        </w:rPr>
        <w:t>EXPOSICIÓN DE MOTIVOS</w:t>
      </w:r>
      <w:r w:rsidR="00FB2459" w:rsidRPr="00766EEE">
        <w:rPr>
          <w:rFonts w:ascii="Arial" w:hAnsi="Arial" w:cs="Arial"/>
          <w:b/>
          <w:sz w:val="20"/>
          <w:szCs w:val="20"/>
        </w:rPr>
        <w:t>:</w:t>
      </w:r>
    </w:p>
    <w:p w14:paraId="133CEA3F" w14:textId="77777777" w:rsidR="00FB2459" w:rsidRPr="00766EEE" w:rsidRDefault="00FB2459" w:rsidP="0029522A">
      <w:pPr>
        <w:spacing w:after="0" w:line="276" w:lineRule="auto"/>
        <w:rPr>
          <w:rFonts w:ascii="Arial" w:hAnsi="Arial" w:cs="Arial"/>
          <w:sz w:val="20"/>
          <w:szCs w:val="20"/>
        </w:rPr>
      </w:pPr>
    </w:p>
    <w:p w14:paraId="1F1804E2" w14:textId="53A122D2" w:rsidR="00BA257B" w:rsidRPr="00766EEE" w:rsidRDefault="000C2037" w:rsidP="0029522A">
      <w:pPr>
        <w:spacing w:after="0" w:line="276" w:lineRule="auto"/>
        <w:jc w:val="both"/>
        <w:rPr>
          <w:rFonts w:ascii="Arial" w:hAnsi="Arial" w:cs="Arial"/>
          <w:sz w:val="20"/>
          <w:szCs w:val="20"/>
        </w:rPr>
      </w:pPr>
      <w:r w:rsidRPr="00766EEE">
        <w:rPr>
          <w:rFonts w:ascii="Arial" w:hAnsi="Arial" w:cs="Arial"/>
          <w:sz w:val="20"/>
          <w:szCs w:val="20"/>
        </w:rPr>
        <w:t>A lo largo del mundo</w:t>
      </w:r>
      <w:r w:rsidR="00842374" w:rsidRPr="00766EEE">
        <w:rPr>
          <w:rFonts w:ascii="Arial" w:hAnsi="Arial" w:cs="Arial"/>
          <w:sz w:val="20"/>
          <w:szCs w:val="20"/>
        </w:rPr>
        <w:t xml:space="preserve">, </w:t>
      </w:r>
      <w:r w:rsidRPr="00766EEE">
        <w:rPr>
          <w:rFonts w:ascii="Arial" w:hAnsi="Arial" w:cs="Arial"/>
          <w:sz w:val="20"/>
          <w:szCs w:val="20"/>
        </w:rPr>
        <w:t xml:space="preserve">las personas con trastornos mentales y </w:t>
      </w:r>
      <w:r w:rsidR="00842374" w:rsidRPr="00766EEE">
        <w:rPr>
          <w:rFonts w:ascii="Arial" w:hAnsi="Arial" w:cs="Arial"/>
          <w:sz w:val="20"/>
          <w:szCs w:val="20"/>
        </w:rPr>
        <w:t xml:space="preserve">neurológicos </w:t>
      </w:r>
      <w:r w:rsidRPr="00766EEE">
        <w:rPr>
          <w:rFonts w:ascii="Arial" w:hAnsi="Arial" w:cs="Arial"/>
          <w:sz w:val="20"/>
          <w:szCs w:val="20"/>
        </w:rPr>
        <w:t>ven vulnerados sus derechos humanos durante su tratamiento. Esta vulneración conlleva a la limitación en el acceso a servicios de salud mental</w:t>
      </w:r>
      <w:r w:rsidR="00842374" w:rsidRPr="00766EEE">
        <w:rPr>
          <w:rFonts w:ascii="Arial" w:hAnsi="Arial" w:cs="Arial"/>
          <w:sz w:val="20"/>
          <w:szCs w:val="20"/>
        </w:rPr>
        <w:t>,</w:t>
      </w:r>
      <w:r w:rsidR="00920A43" w:rsidRPr="00766EEE">
        <w:rPr>
          <w:rFonts w:ascii="Arial" w:hAnsi="Arial" w:cs="Arial"/>
          <w:sz w:val="20"/>
          <w:szCs w:val="20"/>
        </w:rPr>
        <w:t xml:space="preserve"> poniendo en riesgo la integridad personal.</w:t>
      </w:r>
      <w:r w:rsidR="003B33C3" w:rsidRPr="00766EEE">
        <w:rPr>
          <w:rFonts w:ascii="Arial" w:hAnsi="Arial" w:cs="Arial"/>
          <w:sz w:val="20"/>
          <w:szCs w:val="20"/>
        </w:rPr>
        <w:t xml:space="preserve"> </w:t>
      </w:r>
    </w:p>
    <w:p w14:paraId="6E92C2B9" w14:textId="77777777" w:rsidR="00EB5AF2" w:rsidRPr="00766EEE" w:rsidRDefault="00EB5AF2" w:rsidP="0029522A">
      <w:pPr>
        <w:spacing w:after="0" w:line="276" w:lineRule="auto"/>
        <w:jc w:val="both"/>
        <w:rPr>
          <w:rFonts w:ascii="Arial" w:hAnsi="Arial" w:cs="Arial"/>
          <w:sz w:val="20"/>
          <w:szCs w:val="20"/>
        </w:rPr>
      </w:pPr>
    </w:p>
    <w:p w14:paraId="7104A1B7" w14:textId="45A4ABEF" w:rsidR="009370BA" w:rsidRPr="00766EEE" w:rsidRDefault="003B33C3" w:rsidP="0029522A">
      <w:pPr>
        <w:spacing w:after="0" w:line="276" w:lineRule="auto"/>
        <w:jc w:val="both"/>
        <w:rPr>
          <w:rFonts w:ascii="Arial" w:hAnsi="Arial" w:cs="Arial"/>
          <w:sz w:val="20"/>
          <w:szCs w:val="20"/>
        </w:rPr>
      </w:pPr>
      <w:r w:rsidRPr="00766EEE">
        <w:rPr>
          <w:rFonts w:ascii="Arial" w:hAnsi="Arial" w:cs="Arial"/>
          <w:sz w:val="20"/>
          <w:szCs w:val="20"/>
        </w:rPr>
        <w:t>En el Informe Mundial sobre la Salud Mental, Panorama General, publicado por la Organización Mundial de la Salud,</w:t>
      </w:r>
      <w:r w:rsidR="00360059" w:rsidRPr="00766EEE">
        <w:rPr>
          <w:rStyle w:val="Refdenotaalpie"/>
          <w:rFonts w:ascii="Arial" w:hAnsi="Arial" w:cs="Arial"/>
          <w:sz w:val="20"/>
          <w:szCs w:val="20"/>
        </w:rPr>
        <w:footnoteReference w:id="1"/>
      </w:r>
      <w:r w:rsidRPr="00766EEE">
        <w:rPr>
          <w:rFonts w:ascii="Arial" w:hAnsi="Arial" w:cs="Arial"/>
          <w:sz w:val="20"/>
          <w:szCs w:val="20"/>
        </w:rPr>
        <w:t xml:space="preserve"> en junio del presente año 2022, </w:t>
      </w:r>
      <w:r w:rsidR="00BA257B" w:rsidRPr="00766EEE">
        <w:rPr>
          <w:rFonts w:ascii="Arial" w:hAnsi="Arial" w:cs="Arial"/>
          <w:sz w:val="20"/>
          <w:szCs w:val="20"/>
        </w:rPr>
        <w:t xml:space="preserve">se </w:t>
      </w:r>
      <w:r w:rsidRPr="00766EEE">
        <w:rPr>
          <w:rFonts w:ascii="Arial" w:hAnsi="Arial" w:cs="Arial"/>
          <w:sz w:val="20"/>
          <w:szCs w:val="20"/>
        </w:rPr>
        <w:t>exhorta a todas las partes interesadas a que colaboren en la revalorización de la salud mental y en el compromiso asumido con esta, en la reorganización de los entornos que influyen en la salud mental y en el fortalecimiento de los sistemas de atención de salud mental.</w:t>
      </w:r>
      <w:r w:rsidRPr="00766EEE">
        <w:rPr>
          <w:rStyle w:val="Refdenotaalpie"/>
          <w:rFonts w:ascii="Arial" w:hAnsi="Arial" w:cs="Arial"/>
          <w:sz w:val="20"/>
          <w:szCs w:val="20"/>
        </w:rPr>
        <w:footnoteReference w:id="2"/>
      </w:r>
      <w:r w:rsidR="00CE1B34" w:rsidRPr="00766EEE">
        <w:rPr>
          <w:rFonts w:ascii="Arial" w:hAnsi="Arial" w:cs="Arial"/>
          <w:sz w:val="20"/>
          <w:szCs w:val="20"/>
        </w:rPr>
        <w:t xml:space="preserve"> </w:t>
      </w:r>
    </w:p>
    <w:p w14:paraId="5E76CDE5" w14:textId="77777777" w:rsidR="009370BA" w:rsidRPr="00766EEE" w:rsidRDefault="009370BA" w:rsidP="0029522A">
      <w:pPr>
        <w:spacing w:after="0" w:line="276" w:lineRule="auto"/>
        <w:jc w:val="both"/>
        <w:rPr>
          <w:rFonts w:ascii="Arial" w:hAnsi="Arial" w:cs="Arial"/>
          <w:sz w:val="20"/>
          <w:szCs w:val="20"/>
        </w:rPr>
      </w:pPr>
    </w:p>
    <w:p w14:paraId="2A10E62D" w14:textId="60C316F9" w:rsidR="00CE1B34" w:rsidRPr="00766EEE" w:rsidRDefault="009370BA" w:rsidP="0029522A">
      <w:pPr>
        <w:spacing w:after="0" w:line="276" w:lineRule="auto"/>
        <w:jc w:val="both"/>
        <w:rPr>
          <w:rFonts w:ascii="Arial" w:hAnsi="Arial" w:cs="Arial"/>
          <w:sz w:val="20"/>
          <w:szCs w:val="20"/>
        </w:rPr>
      </w:pPr>
      <w:r w:rsidRPr="00766EEE">
        <w:rPr>
          <w:rFonts w:ascii="Arial" w:hAnsi="Arial" w:cs="Arial"/>
          <w:sz w:val="20"/>
          <w:szCs w:val="20"/>
        </w:rPr>
        <w:t>A nivel global, de conformidad a la Organización Mundial de la Salud, las personas con trastornos mentales graves mueren de 10 a 20 años antes que la población general. Así mismo, lo</w:t>
      </w:r>
      <w:r w:rsidR="00A25BDC" w:rsidRPr="00766EEE">
        <w:rPr>
          <w:rFonts w:ascii="Arial" w:hAnsi="Arial" w:cs="Arial"/>
          <w:sz w:val="20"/>
          <w:szCs w:val="20"/>
        </w:rPr>
        <w:t>s</w:t>
      </w:r>
      <w:r w:rsidRPr="00766EEE">
        <w:rPr>
          <w:rFonts w:ascii="Arial" w:hAnsi="Arial" w:cs="Arial"/>
          <w:sz w:val="20"/>
          <w:szCs w:val="20"/>
        </w:rPr>
        <w:t xml:space="preserve"> trastornos mentales, neurológicos y por consumo de sustancias constituyen el 10% de la carga mundial de morbimortalidad y el 30% de las enfermedades no mortales.</w:t>
      </w:r>
    </w:p>
    <w:p w14:paraId="70266136" w14:textId="77777777" w:rsidR="008F3E27" w:rsidRPr="00766EEE" w:rsidRDefault="008F3E27" w:rsidP="0029522A">
      <w:pPr>
        <w:spacing w:after="0" w:line="276" w:lineRule="auto"/>
        <w:jc w:val="both"/>
        <w:rPr>
          <w:rFonts w:ascii="Arial" w:hAnsi="Arial" w:cs="Arial"/>
          <w:sz w:val="20"/>
          <w:szCs w:val="20"/>
        </w:rPr>
      </w:pPr>
    </w:p>
    <w:p w14:paraId="56A608DB" w14:textId="40F8ADE1" w:rsidR="009370BA" w:rsidRPr="00766EEE" w:rsidRDefault="00CE1B34" w:rsidP="0029522A">
      <w:pPr>
        <w:spacing w:after="0" w:line="276" w:lineRule="auto"/>
        <w:jc w:val="both"/>
        <w:rPr>
          <w:rFonts w:ascii="Arial" w:hAnsi="Arial" w:cs="Arial"/>
          <w:sz w:val="20"/>
          <w:szCs w:val="20"/>
        </w:rPr>
      </w:pPr>
      <w:bookmarkStart w:id="1" w:name="_Hlk114586972"/>
      <w:r w:rsidRPr="00766EEE">
        <w:rPr>
          <w:rFonts w:ascii="Arial" w:hAnsi="Arial" w:cs="Arial"/>
          <w:sz w:val="20"/>
          <w:szCs w:val="20"/>
        </w:rPr>
        <w:t>Con base en</w:t>
      </w:r>
      <w:r w:rsidR="00BA257B" w:rsidRPr="00766EEE">
        <w:rPr>
          <w:rFonts w:ascii="Arial" w:hAnsi="Arial" w:cs="Arial"/>
          <w:sz w:val="20"/>
          <w:szCs w:val="20"/>
        </w:rPr>
        <w:t xml:space="preserve"> dicho </w:t>
      </w:r>
      <w:r w:rsidRPr="00766EEE">
        <w:rPr>
          <w:rFonts w:ascii="Arial" w:hAnsi="Arial" w:cs="Arial"/>
          <w:sz w:val="20"/>
          <w:szCs w:val="20"/>
        </w:rPr>
        <w:t xml:space="preserve">análisis publicado por la </w:t>
      </w:r>
      <w:r w:rsidR="003B33C3" w:rsidRPr="00766EEE">
        <w:rPr>
          <w:rFonts w:ascii="Arial" w:hAnsi="Arial" w:cs="Arial"/>
          <w:sz w:val="20"/>
          <w:szCs w:val="20"/>
        </w:rPr>
        <w:t>misma</w:t>
      </w:r>
      <w:r w:rsidR="003B33C3" w:rsidRPr="00766EEE">
        <w:rPr>
          <w:rFonts w:ascii="Arial" w:hAnsi="Arial" w:cs="Arial"/>
          <w:i/>
          <w:iCs/>
          <w:sz w:val="20"/>
          <w:szCs w:val="20"/>
        </w:rPr>
        <w:t xml:space="preserve"> </w:t>
      </w:r>
      <w:r w:rsidR="009370BA" w:rsidRPr="00766EEE">
        <w:rPr>
          <w:rFonts w:ascii="Arial" w:hAnsi="Arial" w:cs="Arial"/>
          <w:i/>
          <w:iCs/>
          <w:sz w:val="20"/>
          <w:szCs w:val="20"/>
        </w:rPr>
        <w:t>O</w:t>
      </w:r>
      <w:r w:rsidR="00360059" w:rsidRPr="00766EEE">
        <w:rPr>
          <w:rFonts w:ascii="Arial" w:hAnsi="Arial" w:cs="Arial"/>
          <w:i/>
          <w:iCs/>
          <w:sz w:val="20"/>
          <w:szCs w:val="20"/>
        </w:rPr>
        <w:t>.</w:t>
      </w:r>
      <w:r w:rsidR="009370BA" w:rsidRPr="00766EEE">
        <w:rPr>
          <w:rFonts w:ascii="Arial" w:hAnsi="Arial" w:cs="Arial"/>
          <w:i/>
          <w:iCs/>
          <w:sz w:val="20"/>
          <w:szCs w:val="20"/>
        </w:rPr>
        <w:t>M</w:t>
      </w:r>
      <w:r w:rsidR="00360059" w:rsidRPr="00766EEE">
        <w:rPr>
          <w:rFonts w:ascii="Arial" w:hAnsi="Arial" w:cs="Arial"/>
          <w:i/>
          <w:iCs/>
          <w:sz w:val="20"/>
          <w:szCs w:val="20"/>
        </w:rPr>
        <w:t>.</w:t>
      </w:r>
      <w:r w:rsidR="009370BA" w:rsidRPr="00766EEE">
        <w:rPr>
          <w:rFonts w:ascii="Arial" w:hAnsi="Arial" w:cs="Arial"/>
          <w:i/>
          <w:iCs/>
          <w:sz w:val="20"/>
          <w:szCs w:val="20"/>
        </w:rPr>
        <w:t>S</w:t>
      </w:r>
      <w:r w:rsidR="00360059" w:rsidRPr="00766EEE">
        <w:rPr>
          <w:rFonts w:ascii="Arial" w:hAnsi="Arial" w:cs="Arial"/>
          <w:i/>
          <w:iCs/>
          <w:sz w:val="20"/>
          <w:szCs w:val="20"/>
        </w:rPr>
        <w:t>.</w:t>
      </w:r>
      <w:r w:rsidRPr="00766EEE">
        <w:rPr>
          <w:rFonts w:ascii="Arial" w:hAnsi="Arial" w:cs="Arial"/>
          <w:sz w:val="20"/>
          <w:szCs w:val="20"/>
        </w:rPr>
        <w:t xml:space="preserve">, México es el segundo país en el mundo con más estigma y discriminación </w:t>
      </w:r>
      <w:r w:rsidR="00842374" w:rsidRPr="00766EEE">
        <w:rPr>
          <w:rFonts w:ascii="Arial" w:hAnsi="Arial" w:cs="Arial"/>
          <w:sz w:val="20"/>
          <w:szCs w:val="20"/>
        </w:rPr>
        <w:t>hac</w:t>
      </w:r>
      <w:r w:rsidR="00E7479C" w:rsidRPr="00766EEE">
        <w:rPr>
          <w:rFonts w:ascii="Arial" w:hAnsi="Arial" w:cs="Arial"/>
          <w:sz w:val="20"/>
          <w:szCs w:val="20"/>
        </w:rPr>
        <w:t>í</w:t>
      </w:r>
      <w:r w:rsidR="00842374" w:rsidRPr="00766EEE">
        <w:rPr>
          <w:rFonts w:ascii="Arial" w:hAnsi="Arial" w:cs="Arial"/>
          <w:sz w:val="20"/>
          <w:szCs w:val="20"/>
        </w:rPr>
        <w:t>a</w:t>
      </w:r>
      <w:r w:rsidRPr="00766EEE">
        <w:rPr>
          <w:rFonts w:ascii="Arial" w:hAnsi="Arial" w:cs="Arial"/>
          <w:sz w:val="20"/>
          <w:szCs w:val="20"/>
        </w:rPr>
        <w:t xml:space="preserve"> y e</w:t>
      </w:r>
      <w:r w:rsidR="009370BA" w:rsidRPr="00766EEE">
        <w:rPr>
          <w:rFonts w:ascii="Arial" w:hAnsi="Arial" w:cs="Arial"/>
          <w:sz w:val="20"/>
          <w:szCs w:val="20"/>
        </w:rPr>
        <w:t xml:space="preserve">ntre las personas con problemas </w:t>
      </w:r>
      <w:r w:rsidRPr="00766EEE">
        <w:rPr>
          <w:rFonts w:ascii="Arial" w:hAnsi="Arial" w:cs="Arial"/>
          <w:sz w:val="20"/>
          <w:szCs w:val="20"/>
        </w:rPr>
        <w:t xml:space="preserve">de salud mental. </w:t>
      </w:r>
      <w:bookmarkEnd w:id="1"/>
      <w:r w:rsidRPr="00766EEE">
        <w:rPr>
          <w:rFonts w:ascii="Arial" w:hAnsi="Arial" w:cs="Arial"/>
          <w:sz w:val="20"/>
          <w:szCs w:val="20"/>
        </w:rPr>
        <w:t xml:space="preserve">La </w:t>
      </w:r>
      <w:r w:rsidRPr="00766EEE">
        <w:rPr>
          <w:rFonts w:ascii="Arial" w:hAnsi="Arial" w:cs="Arial"/>
          <w:sz w:val="20"/>
          <w:szCs w:val="20"/>
        </w:rPr>
        <w:lastRenderedPageBreak/>
        <w:t>escasa información de fácil acceso sobre la salud mental, la falta de profesionales con especialización en el área</w:t>
      </w:r>
      <w:r w:rsidR="002C3071" w:rsidRPr="00766EEE">
        <w:rPr>
          <w:rFonts w:ascii="Arial" w:hAnsi="Arial" w:cs="Arial"/>
          <w:sz w:val="20"/>
          <w:szCs w:val="20"/>
        </w:rPr>
        <w:t xml:space="preserve"> </w:t>
      </w:r>
      <w:r w:rsidRPr="00766EEE">
        <w:rPr>
          <w:rFonts w:ascii="Arial" w:hAnsi="Arial" w:cs="Arial"/>
          <w:sz w:val="20"/>
          <w:szCs w:val="20"/>
        </w:rPr>
        <w:t>y el tabú que representa hablar abiertamente sobre psiquiatría, son los factores principales que contribuyen a la discriminación y aislamiento social de hombres y mujeres que viven alguna condición de salud mental en México.</w:t>
      </w:r>
      <w:r w:rsidR="009370BA" w:rsidRPr="00766EEE">
        <w:rPr>
          <w:rStyle w:val="Refdenotaalpie"/>
          <w:rFonts w:ascii="Arial" w:hAnsi="Arial" w:cs="Arial"/>
          <w:sz w:val="20"/>
          <w:szCs w:val="20"/>
        </w:rPr>
        <w:footnoteReference w:id="3"/>
      </w:r>
      <w:r w:rsidR="009370BA" w:rsidRPr="00766EEE">
        <w:rPr>
          <w:rFonts w:ascii="Arial" w:hAnsi="Arial" w:cs="Arial"/>
          <w:sz w:val="20"/>
          <w:szCs w:val="20"/>
        </w:rPr>
        <w:t xml:space="preserve"> </w:t>
      </w:r>
    </w:p>
    <w:p w14:paraId="286F038F" w14:textId="77777777" w:rsidR="008F3E27" w:rsidRPr="00766EEE" w:rsidRDefault="008F3E27" w:rsidP="0029522A">
      <w:pPr>
        <w:spacing w:after="0" w:line="276" w:lineRule="auto"/>
        <w:jc w:val="both"/>
        <w:rPr>
          <w:rFonts w:ascii="Arial" w:hAnsi="Arial" w:cs="Arial"/>
          <w:sz w:val="20"/>
          <w:szCs w:val="20"/>
        </w:rPr>
      </w:pPr>
    </w:p>
    <w:p w14:paraId="1D404968" w14:textId="77777777" w:rsidR="00CE1B34" w:rsidRPr="00766EEE" w:rsidRDefault="00CE1B34" w:rsidP="0029522A">
      <w:pPr>
        <w:spacing w:after="0" w:line="276" w:lineRule="auto"/>
        <w:jc w:val="both"/>
        <w:rPr>
          <w:rFonts w:ascii="Arial" w:hAnsi="Arial" w:cs="Arial"/>
          <w:sz w:val="20"/>
          <w:szCs w:val="20"/>
        </w:rPr>
      </w:pPr>
    </w:p>
    <w:p w14:paraId="08F0E660" w14:textId="302F82E7" w:rsidR="000B2984" w:rsidRPr="00766EEE" w:rsidRDefault="000C2037" w:rsidP="0029522A">
      <w:pPr>
        <w:spacing w:after="0" w:line="276" w:lineRule="auto"/>
        <w:jc w:val="both"/>
        <w:rPr>
          <w:rFonts w:ascii="Arial" w:hAnsi="Arial" w:cs="Arial"/>
          <w:sz w:val="20"/>
          <w:szCs w:val="20"/>
        </w:rPr>
      </w:pPr>
      <w:r w:rsidRPr="00766EEE">
        <w:rPr>
          <w:rFonts w:ascii="Arial" w:hAnsi="Arial" w:cs="Arial"/>
          <w:sz w:val="20"/>
          <w:szCs w:val="20"/>
        </w:rPr>
        <w:t xml:space="preserve">Por lo que quienes integramos el Grupo Parlamentario de Morena, estimamos que el derecho humano a la salud, incluyendo desde luego, la salud mental, no se encuentra garantizada en la medida en que exista una estigmatización de quienes padecen trastornos mentales y neurológicos; a </w:t>
      </w:r>
      <w:r w:rsidR="009C4E4F" w:rsidRPr="00766EEE">
        <w:rPr>
          <w:rFonts w:ascii="Arial" w:hAnsi="Arial" w:cs="Arial"/>
          <w:sz w:val="20"/>
          <w:szCs w:val="20"/>
        </w:rPr>
        <w:t xml:space="preserve">quienes </w:t>
      </w:r>
      <w:r w:rsidR="00430B60" w:rsidRPr="00766EEE">
        <w:rPr>
          <w:rFonts w:ascii="Arial" w:hAnsi="Arial" w:cs="Arial"/>
          <w:sz w:val="20"/>
          <w:szCs w:val="20"/>
        </w:rPr>
        <w:t>se</w:t>
      </w:r>
      <w:r w:rsidR="000B2984" w:rsidRPr="00766EEE">
        <w:rPr>
          <w:rFonts w:ascii="Arial" w:hAnsi="Arial" w:cs="Arial"/>
          <w:sz w:val="20"/>
          <w:szCs w:val="20"/>
        </w:rPr>
        <w:t xml:space="preserve"> debe tratar como </w:t>
      </w:r>
      <w:r w:rsidR="00430B60" w:rsidRPr="00766EEE">
        <w:rPr>
          <w:rFonts w:ascii="Arial" w:hAnsi="Arial" w:cs="Arial"/>
          <w:sz w:val="20"/>
          <w:szCs w:val="20"/>
        </w:rPr>
        <w:t xml:space="preserve">personas </w:t>
      </w:r>
      <w:r w:rsidR="000B2984" w:rsidRPr="00766EEE">
        <w:rPr>
          <w:rFonts w:ascii="Arial" w:hAnsi="Arial" w:cs="Arial"/>
          <w:sz w:val="20"/>
          <w:szCs w:val="20"/>
        </w:rPr>
        <w:t xml:space="preserve">con </w:t>
      </w:r>
      <w:r w:rsidR="00C91746" w:rsidRPr="00766EEE">
        <w:rPr>
          <w:rFonts w:ascii="Arial" w:hAnsi="Arial" w:cs="Arial"/>
          <w:sz w:val="20"/>
          <w:szCs w:val="20"/>
        </w:rPr>
        <w:t xml:space="preserve">afecciones que impactan su pensamiento, sentimientos, estado de ánimo y comportamiento; </w:t>
      </w:r>
      <w:r w:rsidR="000B2984" w:rsidRPr="00766EEE">
        <w:rPr>
          <w:rFonts w:ascii="Arial" w:hAnsi="Arial" w:cs="Arial"/>
          <w:sz w:val="20"/>
          <w:szCs w:val="20"/>
        </w:rPr>
        <w:t>puesto que, de lo contrario</w:t>
      </w:r>
      <w:r w:rsidR="009813F0" w:rsidRPr="00766EEE">
        <w:rPr>
          <w:rFonts w:ascii="Arial" w:hAnsi="Arial" w:cs="Arial"/>
          <w:sz w:val="20"/>
          <w:szCs w:val="20"/>
        </w:rPr>
        <w:t>,</w:t>
      </w:r>
      <w:r w:rsidR="00430B60" w:rsidRPr="00766EEE">
        <w:rPr>
          <w:rFonts w:ascii="Arial" w:hAnsi="Arial" w:cs="Arial"/>
          <w:sz w:val="20"/>
          <w:szCs w:val="20"/>
        </w:rPr>
        <w:t xml:space="preserve"> al existir una estigmatización</w:t>
      </w:r>
      <w:r w:rsidR="009C4E4F" w:rsidRPr="00766EEE">
        <w:rPr>
          <w:rFonts w:ascii="Arial" w:hAnsi="Arial" w:cs="Arial"/>
          <w:sz w:val="20"/>
          <w:szCs w:val="20"/>
        </w:rPr>
        <w:t>,</w:t>
      </w:r>
      <w:r w:rsidR="00430B60" w:rsidRPr="00766EEE">
        <w:rPr>
          <w:rFonts w:ascii="Arial" w:hAnsi="Arial" w:cs="Arial"/>
          <w:sz w:val="20"/>
          <w:szCs w:val="20"/>
        </w:rPr>
        <w:t xml:space="preserve"> </w:t>
      </w:r>
      <w:r w:rsidR="001E2BAE" w:rsidRPr="00766EEE">
        <w:rPr>
          <w:rFonts w:ascii="Arial" w:hAnsi="Arial" w:cs="Arial"/>
          <w:sz w:val="20"/>
          <w:szCs w:val="20"/>
        </w:rPr>
        <w:t xml:space="preserve">inmediatamente </w:t>
      </w:r>
      <w:r w:rsidR="000B2984" w:rsidRPr="00766EEE">
        <w:rPr>
          <w:rFonts w:ascii="Arial" w:hAnsi="Arial" w:cs="Arial"/>
          <w:sz w:val="20"/>
          <w:szCs w:val="20"/>
        </w:rPr>
        <w:t>se estarán vulnerando sus derechos fundamentales</w:t>
      </w:r>
      <w:r w:rsidR="00F77463" w:rsidRPr="00766EEE">
        <w:rPr>
          <w:rFonts w:ascii="Arial" w:hAnsi="Arial" w:cs="Arial"/>
          <w:sz w:val="20"/>
          <w:szCs w:val="20"/>
        </w:rPr>
        <w:t>,</w:t>
      </w:r>
      <w:r w:rsidR="000B2984" w:rsidRPr="00766EEE">
        <w:rPr>
          <w:rFonts w:ascii="Arial" w:hAnsi="Arial" w:cs="Arial"/>
          <w:sz w:val="20"/>
          <w:szCs w:val="20"/>
        </w:rPr>
        <w:t xml:space="preserve"> pues se asume una actividad discriminatoria a</w:t>
      </w:r>
      <w:r w:rsidR="00C91746" w:rsidRPr="00766EEE">
        <w:rPr>
          <w:rFonts w:ascii="Arial" w:hAnsi="Arial" w:cs="Arial"/>
          <w:sz w:val="20"/>
          <w:szCs w:val="20"/>
        </w:rPr>
        <w:t xml:space="preserve">tendiendo a su </w:t>
      </w:r>
      <w:r w:rsidR="00B34355" w:rsidRPr="00766EEE">
        <w:rPr>
          <w:rFonts w:ascii="Arial" w:hAnsi="Arial" w:cs="Arial"/>
          <w:sz w:val="20"/>
          <w:szCs w:val="20"/>
        </w:rPr>
        <w:t xml:space="preserve"> condición </w:t>
      </w:r>
      <w:r w:rsidR="00C91746" w:rsidRPr="00766EEE">
        <w:rPr>
          <w:rFonts w:ascii="Arial" w:hAnsi="Arial" w:cs="Arial"/>
          <w:sz w:val="20"/>
          <w:szCs w:val="20"/>
        </w:rPr>
        <w:t>médica de salud mental.</w:t>
      </w:r>
      <w:r w:rsidRPr="00766EEE">
        <w:rPr>
          <w:rStyle w:val="Refdenotaalpie"/>
          <w:rFonts w:ascii="Arial" w:hAnsi="Arial" w:cs="Arial"/>
          <w:sz w:val="20"/>
          <w:szCs w:val="20"/>
        </w:rPr>
        <w:footnoteReference w:id="4"/>
      </w:r>
    </w:p>
    <w:p w14:paraId="1CC2ACD2" w14:textId="77777777" w:rsidR="000B2984" w:rsidRPr="00766EEE" w:rsidRDefault="000B2984" w:rsidP="0029522A">
      <w:pPr>
        <w:spacing w:after="0" w:line="276" w:lineRule="auto"/>
        <w:jc w:val="both"/>
        <w:rPr>
          <w:rFonts w:ascii="Arial" w:hAnsi="Arial" w:cs="Arial"/>
          <w:sz w:val="20"/>
          <w:szCs w:val="20"/>
        </w:rPr>
      </w:pPr>
    </w:p>
    <w:p w14:paraId="736CB3C0" w14:textId="33219535" w:rsidR="000B2984" w:rsidRPr="00766EEE" w:rsidRDefault="00430B60" w:rsidP="0029522A">
      <w:pPr>
        <w:spacing w:after="0" w:line="276" w:lineRule="auto"/>
        <w:jc w:val="both"/>
        <w:rPr>
          <w:rFonts w:ascii="Arial" w:hAnsi="Arial" w:cs="Arial"/>
          <w:sz w:val="20"/>
          <w:szCs w:val="20"/>
        </w:rPr>
      </w:pPr>
      <w:r w:rsidRPr="00766EEE">
        <w:rPr>
          <w:rFonts w:ascii="Arial" w:hAnsi="Arial" w:cs="Arial"/>
          <w:sz w:val="20"/>
          <w:szCs w:val="20"/>
        </w:rPr>
        <w:t>La afectación a</w:t>
      </w:r>
      <w:r w:rsidR="00F77463" w:rsidRPr="00766EEE">
        <w:rPr>
          <w:rFonts w:ascii="Arial" w:hAnsi="Arial" w:cs="Arial"/>
          <w:sz w:val="20"/>
          <w:szCs w:val="20"/>
        </w:rPr>
        <w:t xml:space="preserve"> la</w:t>
      </w:r>
      <w:r w:rsidR="000B2984" w:rsidRPr="00766EEE">
        <w:rPr>
          <w:rFonts w:ascii="Arial" w:hAnsi="Arial" w:cs="Arial"/>
          <w:sz w:val="20"/>
          <w:szCs w:val="20"/>
        </w:rPr>
        <w:t xml:space="preserve"> salud men</w:t>
      </w:r>
      <w:r w:rsidR="00F77463" w:rsidRPr="00766EEE">
        <w:rPr>
          <w:rFonts w:ascii="Arial" w:hAnsi="Arial" w:cs="Arial"/>
          <w:sz w:val="20"/>
          <w:szCs w:val="20"/>
        </w:rPr>
        <w:t>tal y neurológica de la</w:t>
      </w:r>
      <w:r w:rsidR="00044D16" w:rsidRPr="00766EEE">
        <w:rPr>
          <w:rFonts w:ascii="Arial" w:hAnsi="Arial" w:cs="Arial"/>
          <w:sz w:val="20"/>
          <w:szCs w:val="20"/>
        </w:rPr>
        <w:t>s y los c</w:t>
      </w:r>
      <w:r w:rsidR="000B2984" w:rsidRPr="00766EEE">
        <w:rPr>
          <w:rFonts w:ascii="Arial" w:hAnsi="Arial" w:cs="Arial"/>
          <w:sz w:val="20"/>
          <w:szCs w:val="20"/>
        </w:rPr>
        <w:t>hihuahuenses, req</w:t>
      </w:r>
      <w:r w:rsidRPr="00766EEE">
        <w:rPr>
          <w:rFonts w:ascii="Arial" w:hAnsi="Arial" w:cs="Arial"/>
          <w:sz w:val="20"/>
          <w:szCs w:val="20"/>
        </w:rPr>
        <w:t>uiere darle una mejor atención</w:t>
      </w:r>
      <w:r w:rsidR="000B2984" w:rsidRPr="00766EEE">
        <w:rPr>
          <w:rFonts w:ascii="Arial" w:hAnsi="Arial" w:cs="Arial"/>
          <w:sz w:val="20"/>
          <w:szCs w:val="20"/>
        </w:rPr>
        <w:t xml:space="preserve"> por parte del Estado, lo que </w:t>
      </w:r>
      <w:r w:rsidR="00F77463" w:rsidRPr="00766EEE">
        <w:rPr>
          <w:rFonts w:ascii="Arial" w:hAnsi="Arial" w:cs="Arial"/>
          <w:sz w:val="20"/>
          <w:szCs w:val="20"/>
        </w:rPr>
        <w:t>demanda</w:t>
      </w:r>
      <w:r w:rsidRPr="00766EEE">
        <w:rPr>
          <w:rFonts w:ascii="Arial" w:hAnsi="Arial" w:cs="Arial"/>
          <w:sz w:val="20"/>
          <w:szCs w:val="20"/>
        </w:rPr>
        <w:t xml:space="preserve"> un</w:t>
      </w:r>
      <w:r w:rsidR="000B2984" w:rsidRPr="00766EEE">
        <w:rPr>
          <w:rFonts w:ascii="Arial" w:hAnsi="Arial" w:cs="Arial"/>
          <w:sz w:val="20"/>
          <w:szCs w:val="20"/>
        </w:rPr>
        <w:t xml:space="preserve"> </w:t>
      </w:r>
      <w:r w:rsidRPr="00766EEE">
        <w:rPr>
          <w:rFonts w:ascii="Arial" w:hAnsi="Arial" w:cs="Arial"/>
          <w:sz w:val="20"/>
          <w:szCs w:val="20"/>
        </w:rPr>
        <w:t xml:space="preserve">mayor </w:t>
      </w:r>
      <w:r w:rsidR="000B2984" w:rsidRPr="00766EEE">
        <w:rPr>
          <w:rFonts w:ascii="Arial" w:hAnsi="Arial" w:cs="Arial"/>
          <w:sz w:val="20"/>
          <w:szCs w:val="20"/>
        </w:rPr>
        <w:t>esfuerzo económico, material</w:t>
      </w:r>
      <w:r w:rsidR="00044D16" w:rsidRPr="00766EEE">
        <w:rPr>
          <w:rFonts w:ascii="Arial" w:hAnsi="Arial" w:cs="Arial"/>
          <w:sz w:val="20"/>
          <w:szCs w:val="20"/>
        </w:rPr>
        <w:t>, de equipo médico</w:t>
      </w:r>
      <w:r w:rsidR="00EF53C7" w:rsidRPr="00766EEE">
        <w:rPr>
          <w:rFonts w:ascii="Arial" w:hAnsi="Arial" w:cs="Arial"/>
          <w:sz w:val="20"/>
          <w:szCs w:val="20"/>
        </w:rPr>
        <w:t xml:space="preserve"> y de recursos human</w:t>
      </w:r>
      <w:r w:rsidR="000B2984" w:rsidRPr="00766EEE">
        <w:rPr>
          <w:rFonts w:ascii="Arial" w:hAnsi="Arial" w:cs="Arial"/>
          <w:sz w:val="20"/>
          <w:szCs w:val="20"/>
        </w:rPr>
        <w:t>os, ello con mo</w:t>
      </w:r>
      <w:r w:rsidR="00F77463" w:rsidRPr="00766EEE">
        <w:rPr>
          <w:rFonts w:ascii="Arial" w:hAnsi="Arial" w:cs="Arial"/>
          <w:sz w:val="20"/>
          <w:szCs w:val="20"/>
        </w:rPr>
        <w:t>tivo del increm</w:t>
      </w:r>
      <w:r w:rsidR="000B2984" w:rsidRPr="00766EEE">
        <w:rPr>
          <w:rFonts w:ascii="Arial" w:hAnsi="Arial" w:cs="Arial"/>
          <w:sz w:val="20"/>
          <w:szCs w:val="20"/>
        </w:rPr>
        <w:t xml:space="preserve">ento considerable que ha generado la pandemia </w:t>
      </w:r>
      <w:r w:rsidR="00044D16" w:rsidRPr="00766EEE">
        <w:rPr>
          <w:rFonts w:ascii="Arial" w:hAnsi="Arial" w:cs="Arial"/>
          <w:sz w:val="20"/>
          <w:szCs w:val="20"/>
        </w:rPr>
        <w:t xml:space="preserve">por </w:t>
      </w:r>
      <w:r w:rsidR="000B2984" w:rsidRPr="00766EEE">
        <w:rPr>
          <w:rFonts w:ascii="Arial" w:hAnsi="Arial" w:cs="Arial"/>
          <w:sz w:val="20"/>
          <w:szCs w:val="20"/>
        </w:rPr>
        <w:t>el C</w:t>
      </w:r>
      <w:r w:rsidR="00687CDE" w:rsidRPr="00766EEE">
        <w:rPr>
          <w:rFonts w:ascii="Arial" w:hAnsi="Arial" w:cs="Arial"/>
          <w:sz w:val="20"/>
          <w:szCs w:val="20"/>
        </w:rPr>
        <w:t>OVID</w:t>
      </w:r>
      <w:r w:rsidR="000B2984" w:rsidRPr="00766EEE">
        <w:rPr>
          <w:rFonts w:ascii="Arial" w:hAnsi="Arial" w:cs="Arial"/>
          <w:sz w:val="20"/>
          <w:szCs w:val="20"/>
        </w:rPr>
        <w:t>-19, e</w:t>
      </w:r>
      <w:r w:rsidR="00F77463" w:rsidRPr="00766EEE">
        <w:rPr>
          <w:rFonts w:ascii="Arial" w:hAnsi="Arial" w:cs="Arial"/>
          <w:sz w:val="20"/>
          <w:szCs w:val="20"/>
        </w:rPr>
        <w:t>n la salud m</w:t>
      </w:r>
      <w:r w:rsidRPr="00766EEE">
        <w:rPr>
          <w:rFonts w:ascii="Arial" w:hAnsi="Arial" w:cs="Arial"/>
          <w:sz w:val="20"/>
          <w:szCs w:val="20"/>
        </w:rPr>
        <w:t>ental</w:t>
      </w:r>
      <w:r w:rsidR="00302D5A" w:rsidRPr="00766EEE">
        <w:rPr>
          <w:rFonts w:ascii="Arial" w:hAnsi="Arial" w:cs="Arial"/>
          <w:sz w:val="20"/>
          <w:szCs w:val="20"/>
        </w:rPr>
        <w:t>,</w:t>
      </w:r>
      <w:r w:rsidR="000B2984" w:rsidRPr="00766EEE">
        <w:rPr>
          <w:rFonts w:ascii="Arial" w:hAnsi="Arial" w:cs="Arial"/>
          <w:sz w:val="20"/>
          <w:szCs w:val="20"/>
        </w:rPr>
        <w:t xml:space="preserve"> por lo que, los recursos </w:t>
      </w:r>
      <w:r w:rsidR="007257EF" w:rsidRPr="00766EEE">
        <w:rPr>
          <w:rFonts w:ascii="Arial" w:hAnsi="Arial" w:cs="Arial"/>
          <w:sz w:val="20"/>
          <w:szCs w:val="20"/>
        </w:rPr>
        <w:t xml:space="preserve">materiales, económicos y humanos </w:t>
      </w:r>
      <w:r w:rsidR="003D6DF0" w:rsidRPr="00766EEE">
        <w:rPr>
          <w:rFonts w:ascii="Arial" w:hAnsi="Arial" w:cs="Arial"/>
          <w:sz w:val="20"/>
          <w:szCs w:val="20"/>
        </w:rPr>
        <w:t>qu</w:t>
      </w:r>
      <w:r w:rsidR="00F77463" w:rsidRPr="00766EEE">
        <w:rPr>
          <w:rFonts w:ascii="Arial" w:hAnsi="Arial" w:cs="Arial"/>
          <w:sz w:val="20"/>
          <w:szCs w:val="20"/>
        </w:rPr>
        <w:t>e el Estado y los M</w:t>
      </w:r>
      <w:r w:rsidRPr="00766EEE">
        <w:rPr>
          <w:rFonts w:ascii="Arial" w:hAnsi="Arial" w:cs="Arial"/>
          <w:sz w:val="20"/>
          <w:szCs w:val="20"/>
        </w:rPr>
        <w:t>unicipios destina</w:t>
      </w:r>
      <w:r w:rsidR="000B2984" w:rsidRPr="00766EEE">
        <w:rPr>
          <w:rFonts w:ascii="Arial" w:hAnsi="Arial" w:cs="Arial"/>
          <w:sz w:val="20"/>
          <w:szCs w:val="20"/>
        </w:rPr>
        <w:t xml:space="preserve">n </w:t>
      </w:r>
      <w:r w:rsidR="00044D16" w:rsidRPr="00766EEE">
        <w:rPr>
          <w:rFonts w:ascii="Arial" w:hAnsi="Arial" w:cs="Arial"/>
          <w:sz w:val="20"/>
          <w:szCs w:val="20"/>
        </w:rPr>
        <w:t xml:space="preserve">son </w:t>
      </w:r>
      <w:r w:rsidR="000B2984" w:rsidRPr="00766EEE">
        <w:rPr>
          <w:rFonts w:ascii="Arial" w:hAnsi="Arial" w:cs="Arial"/>
          <w:sz w:val="20"/>
          <w:szCs w:val="20"/>
        </w:rPr>
        <w:t xml:space="preserve">por </w:t>
      </w:r>
      <w:r w:rsidR="00F77463" w:rsidRPr="00766EEE">
        <w:rPr>
          <w:rFonts w:ascii="Arial" w:hAnsi="Arial" w:cs="Arial"/>
          <w:sz w:val="20"/>
          <w:szCs w:val="20"/>
        </w:rPr>
        <w:t>de</w:t>
      </w:r>
      <w:r w:rsidR="000B2984" w:rsidRPr="00766EEE">
        <w:rPr>
          <w:rFonts w:ascii="Arial" w:hAnsi="Arial" w:cs="Arial"/>
          <w:sz w:val="20"/>
          <w:szCs w:val="20"/>
        </w:rPr>
        <w:t xml:space="preserve">más </w:t>
      </w:r>
      <w:r w:rsidR="00770021" w:rsidRPr="00766EEE">
        <w:rPr>
          <w:rFonts w:ascii="Arial" w:hAnsi="Arial" w:cs="Arial"/>
          <w:sz w:val="20"/>
          <w:szCs w:val="20"/>
        </w:rPr>
        <w:t>insuficientes</w:t>
      </w:r>
      <w:r w:rsidR="000B2984" w:rsidRPr="00766EEE">
        <w:rPr>
          <w:rFonts w:ascii="Arial" w:hAnsi="Arial" w:cs="Arial"/>
          <w:sz w:val="20"/>
          <w:szCs w:val="20"/>
        </w:rPr>
        <w:t xml:space="preserve">, hoy con el incremento en las enfermedades de salud mental y neurológicas </w:t>
      </w:r>
      <w:r w:rsidR="009C4E4F" w:rsidRPr="00766EEE">
        <w:rPr>
          <w:rFonts w:ascii="Arial" w:hAnsi="Arial" w:cs="Arial"/>
          <w:sz w:val="20"/>
          <w:szCs w:val="20"/>
        </w:rPr>
        <w:t xml:space="preserve">se requiere </w:t>
      </w:r>
      <w:r w:rsidR="000B2984" w:rsidRPr="00766EEE">
        <w:rPr>
          <w:rFonts w:ascii="Arial" w:hAnsi="Arial" w:cs="Arial"/>
          <w:sz w:val="20"/>
          <w:szCs w:val="20"/>
        </w:rPr>
        <w:t>cubrir las necesidades</w:t>
      </w:r>
      <w:r w:rsidR="00044D16" w:rsidRPr="00766EEE">
        <w:rPr>
          <w:rFonts w:ascii="Arial" w:hAnsi="Arial" w:cs="Arial"/>
          <w:sz w:val="20"/>
          <w:szCs w:val="20"/>
        </w:rPr>
        <w:t xml:space="preserve"> básicas y más elementales de las personas que </w:t>
      </w:r>
      <w:r w:rsidR="009C4E4F" w:rsidRPr="00766EEE">
        <w:rPr>
          <w:rFonts w:ascii="Arial" w:hAnsi="Arial" w:cs="Arial"/>
          <w:sz w:val="20"/>
          <w:szCs w:val="20"/>
        </w:rPr>
        <w:t>demandan</w:t>
      </w:r>
      <w:r w:rsidR="00044D16" w:rsidRPr="00766EEE">
        <w:rPr>
          <w:rFonts w:ascii="Arial" w:hAnsi="Arial" w:cs="Arial"/>
          <w:sz w:val="20"/>
          <w:szCs w:val="20"/>
        </w:rPr>
        <w:t xml:space="preserve"> una </w:t>
      </w:r>
      <w:r w:rsidR="000B2984" w:rsidRPr="00766EEE">
        <w:rPr>
          <w:rFonts w:ascii="Arial" w:hAnsi="Arial" w:cs="Arial"/>
          <w:sz w:val="20"/>
          <w:szCs w:val="20"/>
        </w:rPr>
        <w:t>atención médica</w:t>
      </w:r>
      <w:r w:rsidR="00044D16" w:rsidRPr="00766EEE">
        <w:rPr>
          <w:rFonts w:ascii="Arial" w:hAnsi="Arial" w:cs="Arial"/>
          <w:sz w:val="20"/>
          <w:szCs w:val="20"/>
        </w:rPr>
        <w:t xml:space="preserve"> de salud mental y neurológica</w:t>
      </w:r>
      <w:r w:rsidR="00F77463" w:rsidRPr="00766EEE">
        <w:rPr>
          <w:rFonts w:ascii="Arial" w:hAnsi="Arial" w:cs="Arial"/>
          <w:sz w:val="20"/>
          <w:szCs w:val="20"/>
        </w:rPr>
        <w:t>.</w:t>
      </w:r>
    </w:p>
    <w:p w14:paraId="2C38C72F" w14:textId="77777777" w:rsidR="000B2984" w:rsidRPr="00766EEE" w:rsidRDefault="000B2984" w:rsidP="0029522A">
      <w:pPr>
        <w:spacing w:after="0" w:line="276" w:lineRule="auto"/>
        <w:jc w:val="both"/>
        <w:rPr>
          <w:rFonts w:ascii="Arial" w:hAnsi="Arial" w:cs="Arial"/>
          <w:sz w:val="20"/>
          <w:szCs w:val="20"/>
        </w:rPr>
      </w:pPr>
    </w:p>
    <w:p w14:paraId="4F1C9089" w14:textId="77777777" w:rsidR="000B2984" w:rsidRPr="00766EEE" w:rsidRDefault="000B2984" w:rsidP="0029522A">
      <w:pPr>
        <w:spacing w:after="0" w:line="276" w:lineRule="auto"/>
        <w:jc w:val="both"/>
        <w:rPr>
          <w:rFonts w:ascii="Arial" w:hAnsi="Arial" w:cs="Arial"/>
          <w:sz w:val="20"/>
          <w:szCs w:val="20"/>
        </w:rPr>
      </w:pPr>
    </w:p>
    <w:p w14:paraId="15E1A6E6" w14:textId="603109AE" w:rsidR="000B2984" w:rsidRPr="00766EEE" w:rsidRDefault="009E278A" w:rsidP="0029522A">
      <w:pPr>
        <w:spacing w:after="0" w:line="276" w:lineRule="auto"/>
        <w:jc w:val="both"/>
        <w:rPr>
          <w:rFonts w:ascii="Arial" w:hAnsi="Arial" w:cs="Arial"/>
          <w:sz w:val="20"/>
          <w:szCs w:val="20"/>
        </w:rPr>
      </w:pPr>
      <w:r w:rsidRPr="00766EEE">
        <w:rPr>
          <w:rFonts w:ascii="Arial" w:hAnsi="Arial" w:cs="Arial"/>
          <w:sz w:val="20"/>
          <w:szCs w:val="20"/>
        </w:rPr>
        <w:t>P</w:t>
      </w:r>
      <w:r w:rsidR="00430B60" w:rsidRPr="00766EEE">
        <w:rPr>
          <w:rFonts w:ascii="Arial" w:hAnsi="Arial" w:cs="Arial"/>
          <w:sz w:val="20"/>
          <w:szCs w:val="20"/>
        </w:rPr>
        <w:t>revio a</w:t>
      </w:r>
      <w:r w:rsidR="000B2984" w:rsidRPr="00766EEE">
        <w:rPr>
          <w:rFonts w:ascii="Arial" w:hAnsi="Arial" w:cs="Arial"/>
          <w:sz w:val="20"/>
          <w:szCs w:val="20"/>
        </w:rPr>
        <w:t>l año</w:t>
      </w:r>
      <w:r w:rsidR="00EF2425" w:rsidRPr="00766EEE">
        <w:rPr>
          <w:rFonts w:ascii="Arial" w:hAnsi="Arial" w:cs="Arial"/>
          <w:sz w:val="20"/>
          <w:szCs w:val="20"/>
        </w:rPr>
        <w:t xml:space="preserve"> de 2020, las </w:t>
      </w:r>
      <w:r w:rsidR="000B2984" w:rsidRPr="00766EEE">
        <w:rPr>
          <w:rFonts w:ascii="Arial" w:hAnsi="Arial" w:cs="Arial"/>
          <w:sz w:val="20"/>
          <w:szCs w:val="20"/>
        </w:rPr>
        <w:t>afectaciones a la salud mental se generaban principalmente por ansiedad, depresión, déficit de atención</w:t>
      </w:r>
      <w:r w:rsidR="00EF2425" w:rsidRPr="00766EEE">
        <w:rPr>
          <w:rFonts w:ascii="Arial" w:hAnsi="Arial" w:cs="Arial"/>
          <w:sz w:val="20"/>
          <w:szCs w:val="20"/>
        </w:rPr>
        <w:t>,</w:t>
      </w:r>
      <w:r w:rsidR="000B2984" w:rsidRPr="00766EEE">
        <w:rPr>
          <w:rFonts w:ascii="Arial" w:hAnsi="Arial" w:cs="Arial"/>
          <w:sz w:val="20"/>
          <w:szCs w:val="20"/>
        </w:rPr>
        <w:t xml:space="preserve"> en</w:t>
      </w:r>
      <w:r w:rsidR="00430B60" w:rsidRPr="00766EEE">
        <w:rPr>
          <w:rFonts w:ascii="Arial" w:hAnsi="Arial" w:cs="Arial"/>
          <w:sz w:val="20"/>
          <w:szCs w:val="20"/>
        </w:rPr>
        <w:t>tre otros. P</w:t>
      </w:r>
      <w:r w:rsidR="00EF2425" w:rsidRPr="00766EEE">
        <w:rPr>
          <w:rFonts w:ascii="Arial" w:hAnsi="Arial" w:cs="Arial"/>
          <w:sz w:val="20"/>
          <w:szCs w:val="20"/>
        </w:rPr>
        <w:t>onemos énfasis de la</w:t>
      </w:r>
      <w:r w:rsidR="000B2984" w:rsidRPr="00766EEE">
        <w:rPr>
          <w:rFonts w:ascii="Arial" w:hAnsi="Arial" w:cs="Arial"/>
          <w:sz w:val="20"/>
          <w:szCs w:val="20"/>
        </w:rPr>
        <w:t xml:space="preserve"> afectación de la salud mental antes y después del </w:t>
      </w:r>
      <w:r w:rsidR="00EF2425" w:rsidRPr="00766EEE">
        <w:rPr>
          <w:rFonts w:ascii="Arial" w:hAnsi="Arial" w:cs="Arial"/>
          <w:sz w:val="20"/>
          <w:szCs w:val="20"/>
        </w:rPr>
        <w:t xml:space="preserve">año 2020, </w:t>
      </w:r>
      <w:r w:rsidR="00430B60" w:rsidRPr="00766EEE">
        <w:rPr>
          <w:rFonts w:ascii="Arial" w:hAnsi="Arial" w:cs="Arial"/>
          <w:sz w:val="20"/>
          <w:szCs w:val="20"/>
        </w:rPr>
        <w:t xml:space="preserve">debido a que </w:t>
      </w:r>
      <w:r w:rsidR="00EF2425" w:rsidRPr="00766EEE">
        <w:rPr>
          <w:rFonts w:ascii="Arial" w:hAnsi="Arial" w:cs="Arial"/>
          <w:sz w:val="20"/>
          <w:szCs w:val="20"/>
        </w:rPr>
        <w:t>la P</w:t>
      </w:r>
      <w:r w:rsidR="000B2984" w:rsidRPr="00766EEE">
        <w:rPr>
          <w:rFonts w:ascii="Arial" w:hAnsi="Arial" w:cs="Arial"/>
          <w:sz w:val="20"/>
          <w:szCs w:val="20"/>
        </w:rPr>
        <w:t xml:space="preserve">andemia </w:t>
      </w:r>
      <w:r w:rsidR="00430B60" w:rsidRPr="00766EEE">
        <w:rPr>
          <w:rFonts w:ascii="Arial" w:hAnsi="Arial" w:cs="Arial"/>
          <w:sz w:val="20"/>
          <w:szCs w:val="20"/>
        </w:rPr>
        <w:t xml:space="preserve">por el </w:t>
      </w:r>
      <w:r w:rsidR="000B2984" w:rsidRPr="00766EEE">
        <w:rPr>
          <w:rFonts w:ascii="Arial" w:hAnsi="Arial" w:cs="Arial"/>
          <w:sz w:val="20"/>
          <w:szCs w:val="20"/>
        </w:rPr>
        <w:t>C</w:t>
      </w:r>
      <w:r w:rsidR="00E71F86" w:rsidRPr="00766EEE">
        <w:rPr>
          <w:rFonts w:ascii="Arial" w:hAnsi="Arial" w:cs="Arial"/>
          <w:sz w:val="20"/>
          <w:szCs w:val="20"/>
        </w:rPr>
        <w:t>OVID</w:t>
      </w:r>
      <w:r w:rsidR="000B2984" w:rsidRPr="00766EEE">
        <w:rPr>
          <w:rFonts w:ascii="Arial" w:hAnsi="Arial" w:cs="Arial"/>
          <w:sz w:val="20"/>
          <w:szCs w:val="20"/>
        </w:rPr>
        <w:t xml:space="preserve">-19, generó un incremento sin precedente en la afectación </w:t>
      </w:r>
      <w:r w:rsidR="00044D16" w:rsidRPr="00766EEE">
        <w:rPr>
          <w:rFonts w:ascii="Arial" w:hAnsi="Arial" w:cs="Arial"/>
          <w:sz w:val="20"/>
          <w:szCs w:val="20"/>
        </w:rPr>
        <w:t>a la salud mental de las y los c</w:t>
      </w:r>
      <w:r w:rsidR="000B2984" w:rsidRPr="00766EEE">
        <w:rPr>
          <w:rFonts w:ascii="Arial" w:hAnsi="Arial" w:cs="Arial"/>
          <w:sz w:val="20"/>
          <w:szCs w:val="20"/>
        </w:rPr>
        <w:t xml:space="preserve">hihuahuenses, ello </w:t>
      </w:r>
      <w:r w:rsidR="00044D16" w:rsidRPr="00766EEE">
        <w:rPr>
          <w:rFonts w:ascii="Arial" w:hAnsi="Arial" w:cs="Arial"/>
          <w:sz w:val="20"/>
          <w:szCs w:val="20"/>
        </w:rPr>
        <w:t>con motivo del confinamiento, pé</w:t>
      </w:r>
      <w:r w:rsidR="000B2984" w:rsidRPr="00766EEE">
        <w:rPr>
          <w:rFonts w:ascii="Arial" w:hAnsi="Arial" w:cs="Arial"/>
          <w:sz w:val="20"/>
          <w:szCs w:val="20"/>
        </w:rPr>
        <w:t>rdida de las fuentes de trabajo, imposibilidad de participar en actividades culturales</w:t>
      </w:r>
      <w:r w:rsidR="00044D16" w:rsidRPr="00766EEE">
        <w:rPr>
          <w:rFonts w:ascii="Arial" w:hAnsi="Arial" w:cs="Arial"/>
          <w:sz w:val="20"/>
          <w:szCs w:val="20"/>
        </w:rPr>
        <w:t>,</w:t>
      </w:r>
      <w:r w:rsidR="000B2984" w:rsidRPr="00766EEE">
        <w:rPr>
          <w:rFonts w:ascii="Arial" w:hAnsi="Arial" w:cs="Arial"/>
          <w:sz w:val="20"/>
          <w:szCs w:val="20"/>
        </w:rPr>
        <w:t xml:space="preserve"> recreativas</w:t>
      </w:r>
      <w:r w:rsidR="00044D16" w:rsidRPr="00766EEE">
        <w:rPr>
          <w:rFonts w:ascii="Arial" w:hAnsi="Arial" w:cs="Arial"/>
          <w:sz w:val="20"/>
          <w:szCs w:val="20"/>
        </w:rPr>
        <w:t xml:space="preserve"> y de interacción social</w:t>
      </w:r>
      <w:r w:rsidR="000B2984" w:rsidRPr="00766EEE">
        <w:rPr>
          <w:rFonts w:ascii="Arial" w:hAnsi="Arial" w:cs="Arial"/>
          <w:sz w:val="20"/>
          <w:szCs w:val="20"/>
        </w:rPr>
        <w:t xml:space="preserve">, pero sobre todo por la pérdida de </w:t>
      </w:r>
      <w:r w:rsidR="00044D16" w:rsidRPr="00766EEE">
        <w:rPr>
          <w:rFonts w:ascii="Arial" w:hAnsi="Arial" w:cs="Arial"/>
          <w:sz w:val="20"/>
          <w:szCs w:val="20"/>
        </w:rPr>
        <w:t xml:space="preserve">familiares, amigos y en general </w:t>
      </w:r>
      <w:r w:rsidR="00430B60" w:rsidRPr="00766EEE">
        <w:rPr>
          <w:rFonts w:ascii="Arial" w:hAnsi="Arial" w:cs="Arial"/>
          <w:sz w:val="20"/>
          <w:szCs w:val="20"/>
        </w:rPr>
        <w:t xml:space="preserve">de </w:t>
      </w:r>
      <w:r w:rsidR="00044D16" w:rsidRPr="00766EEE">
        <w:rPr>
          <w:rFonts w:ascii="Arial" w:hAnsi="Arial" w:cs="Arial"/>
          <w:sz w:val="20"/>
          <w:szCs w:val="20"/>
        </w:rPr>
        <w:t>seres queridos</w:t>
      </w:r>
      <w:r w:rsidR="00430B60" w:rsidRPr="00766EEE">
        <w:rPr>
          <w:rFonts w:ascii="Arial" w:hAnsi="Arial" w:cs="Arial"/>
          <w:sz w:val="20"/>
          <w:szCs w:val="20"/>
        </w:rPr>
        <w:t xml:space="preserve">; dando origen al aumento en </w:t>
      </w:r>
      <w:r w:rsidR="000B2984" w:rsidRPr="00766EEE">
        <w:rPr>
          <w:rFonts w:ascii="Arial" w:hAnsi="Arial" w:cs="Arial"/>
          <w:sz w:val="20"/>
          <w:szCs w:val="20"/>
        </w:rPr>
        <w:t>los casos que requirieron atención médica,</w:t>
      </w:r>
      <w:r w:rsidR="00430B60" w:rsidRPr="00766EEE">
        <w:rPr>
          <w:rFonts w:ascii="Arial" w:hAnsi="Arial" w:cs="Arial"/>
          <w:sz w:val="20"/>
          <w:szCs w:val="20"/>
        </w:rPr>
        <w:t xml:space="preserve"> psiquiátrica o psicológica;</w:t>
      </w:r>
      <w:r w:rsidRPr="00766EEE">
        <w:rPr>
          <w:rFonts w:ascii="Arial" w:hAnsi="Arial" w:cs="Arial"/>
          <w:sz w:val="20"/>
          <w:szCs w:val="20"/>
        </w:rPr>
        <w:t xml:space="preserve"> este fenómeno, lamentablemente </w:t>
      </w:r>
      <w:r w:rsidR="000B2984" w:rsidRPr="00766EEE">
        <w:rPr>
          <w:rFonts w:ascii="Arial" w:hAnsi="Arial" w:cs="Arial"/>
          <w:sz w:val="20"/>
          <w:szCs w:val="20"/>
        </w:rPr>
        <w:t xml:space="preserve"> no guard</w:t>
      </w:r>
      <w:r w:rsidRPr="00766EEE">
        <w:rPr>
          <w:rFonts w:ascii="Arial" w:hAnsi="Arial" w:cs="Arial"/>
          <w:sz w:val="20"/>
          <w:szCs w:val="20"/>
        </w:rPr>
        <w:t>ó</w:t>
      </w:r>
      <w:r w:rsidR="000B2984" w:rsidRPr="00766EEE">
        <w:rPr>
          <w:rFonts w:ascii="Arial" w:hAnsi="Arial" w:cs="Arial"/>
          <w:sz w:val="20"/>
          <w:szCs w:val="20"/>
        </w:rPr>
        <w:t xml:space="preserve"> una correlación con el incremento de los recursos </w:t>
      </w:r>
      <w:r w:rsidR="00044D16" w:rsidRPr="00766EEE">
        <w:rPr>
          <w:rFonts w:ascii="Arial" w:hAnsi="Arial" w:cs="Arial"/>
          <w:sz w:val="20"/>
          <w:szCs w:val="20"/>
        </w:rPr>
        <w:t xml:space="preserve">económicos, </w:t>
      </w:r>
      <w:r w:rsidR="000B2984" w:rsidRPr="00766EEE">
        <w:rPr>
          <w:rFonts w:ascii="Arial" w:hAnsi="Arial" w:cs="Arial"/>
          <w:sz w:val="20"/>
          <w:szCs w:val="20"/>
        </w:rPr>
        <w:t xml:space="preserve">humanos, materiales y </w:t>
      </w:r>
      <w:r w:rsidR="00044D16" w:rsidRPr="00766EEE">
        <w:rPr>
          <w:rFonts w:ascii="Arial" w:hAnsi="Arial" w:cs="Arial"/>
          <w:sz w:val="20"/>
          <w:szCs w:val="20"/>
        </w:rPr>
        <w:t xml:space="preserve">de equipo </w:t>
      </w:r>
      <w:r w:rsidR="000B2984" w:rsidRPr="00766EEE">
        <w:rPr>
          <w:rFonts w:ascii="Arial" w:hAnsi="Arial" w:cs="Arial"/>
          <w:sz w:val="20"/>
          <w:szCs w:val="20"/>
        </w:rPr>
        <w:t>del sector salud</w:t>
      </w:r>
      <w:r w:rsidR="00EF2425" w:rsidRPr="00766EEE">
        <w:rPr>
          <w:rFonts w:ascii="Arial" w:hAnsi="Arial" w:cs="Arial"/>
          <w:sz w:val="20"/>
          <w:szCs w:val="20"/>
        </w:rPr>
        <w:t>,</w:t>
      </w:r>
      <w:r w:rsidR="000B2984" w:rsidRPr="00766EEE">
        <w:rPr>
          <w:rFonts w:ascii="Arial" w:hAnsi="Arial" w:cs="Arial"/>
          <w:sz w:val="20"/>
          <w:szCs w:val="20"/>
        </w:rPr>
        <w:t xml:space="preserve"> que permitiera dar una</w:t>
      </w:r>
      <w:r w:rsidR="00EF2425" w:rsidRPr="00766EEE">
        <w:rPr>
          <w:rFonts w:ascii="Arial" w:hAnsi="Arial" w:cs="Arial"/>
          <w:sz w:val="20"/>
          <w:szCs w:val="20"/>
        </w:rPr>
        <w:t xml:space="preserve"> adecuada atención a la</w:t>
      </w:r>
      <w:r w:rsidR="00044D16" w:rsidRPr="00766EEE">
        <w:rPr>
          <w:rFonts w:ascii="Arial" w:hAnsi="Arial" w:cs="Arial"/>
          <w:sz w:val="20"/>
          <w:szCs w:val="20"/>
        </w:rPr>
        <w:t xml:space="preserve"> población del estado que requiriera</w:t>
      </w:r>
      <w:r w:rsidR="000B2984" w:rsidRPr="00766EEE">
        <w:rPr>
          <w:rFonts w:ascii="Arial" w:hAnsi="Arial" w:cs="Arial"/>
          <w:sz w:val="20"/>
          <w:szCs w:val="20"/>
        </w:rPr>
        <w:t xml:space="preserve"> algún tratamiento que </w:t>
      </w:r>
      <w:r w:rsidR="00BA6C40" w:rsidRPr="00766EEE">
        <w:rPr>
          <w:rFonts w:ascii="Arial" w:hAnsi="Arial" w:cs="Arial"/>
          <w:sz w:val="20"/>
          <w:szCs w:val="20"/>
        </w:rPr>
        <w:t>coadyuvará</w:t>
      </w:r>
      <w:r w:rsidR="00044D16" w:rsidRPr="00766EEE">
        <w:rPr>
          <w:rFonts w:ascii="Arial" w:hAnsi="Arial" w:cs="Arial"/>
          <w:sz w:val="20"/>
          <w:szCs w:val="20"/>
        </w:rPr>
        <w:t xml:space="preserve"> a mejorar </w:t>
      </w:r>
      <w:r w:rsidR="000B2984" w:rsidRPr="00766EEE">
        <w:rPr>
          <w:rFonts w:ascii="Arial" w:hAnsi="Arial" w:cs="Arial"/>
          <w:sz w:val="20"/>
          <w:szCs w:val="20"/>
        </w:rPr>
        <w:t>la salud mental</w:t>
      </w:r>
      <w:r w:rsidR="00430B60" w:rsidRPr="00766EEE">
        <w:rPr>
          <w:rFonts w:ascii="Arial" w:hAnsi="Arial" w:cs="Arial"/>
          <w:sz w:val="20"/>
          <w:szCs w:val="20"/>
        </w:rPr>
        <w:t xml:space="preserve"> de la población</w:t>
      </w:r>
      <w:r w:rsidR="000B2984" w:rsidRPr="00766EEE">
        <w:rPr>
          <w:rFonts w:ascii="Arial" w:hAnsi="Arial" w:cs="Arial"/>
          <w:sz w:val="20"/>
          <w:szCs w:val="20"/>
        </w:rPr>
        <w:t>.</w:t>
      </w:r>
    </w:p>
    <w:p w14:paraId="0CCC7D4E" w14:textId="77777777" w:rsidR="000B2984" w:rsidRPr="00766EEE" w:rsidRDefault="000B2984" w:rsidP="0029522A">
      <w:pPr>
        <w:spacing w:after="0" w:line="276" w:lineRule="auto"/>
        <w:jc w:val="both"/>
        <w:rPr>
          <w:rFonts w:ascii="Arial" w:hAnsi="Arial" w:cs="Arial"/>
          <w:sz w:val="20"/>
          <w:szCs w:val="20"/>
        </w:rPr>
      </w:pPr>
    </w:p>
    <w:p w14:paraId="1BEFD236" w14:textId="708FA6DC" w:rsidR="000B2984" w:rsidRPr="00766EEE" w:rsidRDefault="00C960FE" w:rsidP="00C960FE">
      <w:pPr>
        <w:spacing w:after="0" w:line="276" w:lineRule="auto"/>
        <w:jc w:val="both"/>
        <w:rPr>
          <w:rFonts w:ascii="Arial" w:hAnsi="Arial" w:cs="Arial"/>
          <w:sz w:val="20"/>
          <w:szCs w:val="20"/>
        </w:rPr>
      </w:pPr>
      <w:r w:rsidRPr="00766EEE">
        <w:rPr>
          <w:rFonts w:ascii="Arial" w:hAnsi="Arial" w:cs="Arial"/>
          <w:sz w:val="20"/>
          <w:szCs w:val="20"/>
        </w:rPr>
        <w:t xml:space="preserve">Lo cito solo como ejemplo, en </w:t>
      </w:r>
      <w:r w:rsidR="000B2984" w:rsidRPr="00766EEE">
        <w:rPr>
          <w:rFonts w:ascii="Arial" w:hAnsi="Arial" w:cs="Arial"/>
          <w:sz w:val="20"/>
          <w:szCs w:val="20"/>
        </w:rPr>
        <w:t>Ciudad Juárez</w:t>
      </w:r>
      <w:r w:rsidR="004F106A" w:rsidRPr="00766EEE">
        <w:rPr>
          <w:rFonts w:ascii="Arial" w:hAnsi="Arial" w:cs="Arial"/>
          <w:sz w:val="20"/>
          <w:szCs w:val="20"/>
        </w:rPr>
        <w:t>,</w:t>
      </w:r>
      <w:r w:rsidR="000B2FD6" w:rsidRPr="00766EEE">
        <w:rPr>
          <w:rFonts w:ascii="Arial" w:hAnsi="Arial" w:cs="Arial"/>
          <w:sz w:val="20"/>
          <w:szCs w:val="20"/>
        </w:rPr>
        <w:t xml:space="preserve"> contamos </w:t>
      </w:r>
      <w:r w:rsidRPr="00766EEE">
        <w:rPr>
          <w:rFonts w:ascii="Arial" w:hAnsi="Arial" w:cs="Arial"/>
          <w:sz w:val="20"/>
          <w:szCs w:val="20"/>
        </w:rPr>
        <w:t xml:space="preserve">solo con un hospital psiquiátrico, el cual si bien es cierto, cuenta con una infraestructura digna, dicha unidad medica se encuentra completamente rebasada, sin el personal médico necesario, solo dos especialistas que atienden </w:t>
      </w:r>
      <w:r w:rsidRPr="00766EEE">
        <w:rPr>
          <w:rFonts w:ascii="Arial" w:hAnsi="Arial" w:cs="Arial"/>
          <w:sz w:val="20"/>
          <w:szCs w:val="20"/>
        </w:rPr>
        <w:lastRenderedPageBreak/>
        <w:t xml:space="preserve">diariamente a mas de 46 pacientes cada uno de ellos, con un déficit de enfermeras de aproximadamente 10 plazas, condiciones en las cuales, resulta prácticamente imposible que ese nosocomio pueda brindar a la mencionada frontera el servicio de salud mental que su población requiere. </w:t>
      </w:r>
    </w:p>
    <w:p w14:paraId="2049C44F" w14:textId="77777777" w:rsidR="00537DFC" w:rsidRPr="00766EEE" w:rsidRDefault="00537DFC" w:rsidP="0029522A">
      <w:pPr>
        <w:spacing w:after="0" w:line="276" w:lineRule="auto"/>
        <w:jc w:val="both"/>
        <w:rPr>
          <w:rFonts w:ascii="Arial" w:hAnsi="Arial" w:cs="Arial"/>
          <w:sz w:val="20"/>
          <w:szCs w:val="20"/>
        </w:rPr>
      </w:pPr>
    </w:p>
    <w:p w14:paraId="3EB24AB7" w14:textId="150B22A4" w:rsidR="00537DFC" w:rsidRPr="00766EEE" w:rsidRDefault="000B2984" w:rsidP="0029522A">
      <w:pPr>
        <w:spacing w:after="0" w:line="276" w:lineRule="auto"/>
        <w:jc w:val="both"/>
        <w:rPr>
          <w:rFonts w:ascii="Arial" w:hAnsi="Arial" w:cs="Arial"/>
          <w:sz w:val="20"/>
          <w:szCs w:val="20"/>
        </w:rPr>
      </w:pPr>
      <w:r w:rsidRPr="00766EEE">
        <w:rPr>
          <w:rFonts w:ascii="Arial" w:hAnsi="Arial" w:cs="Arial"/>
          <w:sz w:val="20"/>
          <w:szCs w:val="20"/>
        </w:rPr>
        <w:t>De mane</w:t>
      </w:r>
      <w:r w:rsidR="009B7623" w:rsidRPr="00766EEE">
        <w:rPr>
          <w:rFonts w:ascii="Arial" w:hAnsi="Arial" w:cs="Arial"/>
          <w:sz w:val="20"/>
          <w:szCs w:val="20"/>
        </w:rPr>
        <w:t xml:space="preserve">ra </w:t>
      </w:r>
      <w:r w:rsidR="006E69B1" w:rsidRPr="00766EEE">
        <w:rPr>
          <w:rFonts w:ascii="Arial" w:hAnsi="Arial" w:cs="Arial"/>
          <w:sz w:val="20"/>
          <w:szCs w:val="20"/>
        </w:rPr>
        <w:t xml:space="preserve">enfática, mediante diversas iniciativas, </w:t>
      </w:r>
      <w:r w:rsidR="009B7623" w:rsidRPr="00766EEE">
        <w:rPr>
          <w:rFonts w:ascii="Arial" w:hAnsi="Arial" w:cs="Arial"/>
          <w:sz w:val="20"/>
          <w:szCs w:val="20"/>
        </w:rPr>
        <w:t xml:space="preserve">hemos </w:t>
      </w:r>
      <w:r w:rsidR="00537DFC" w:rsidRPr="00766EEE">
        <w:rPr>
          <w:rFonts w:ascii="Arial" w:hAnsi="Arial" w:cs="Arial"/>
          <w:sz w:val="20"/>
          <w:szCs w:val="20"/>
        </w:rPr>
        <w:t xml:space="preserve">comentado </w:t>
      </w:r>
      <w:r w:rsidR="009B7623" w:rsidRPr="00766EEE">
        <w:rPr>
          <w:rFonts w:ascii="Arial" w:hAnsi="Arial" w:cs="Arial"/>
          <w:sz w:val="20"/>
          <w:szCs w:val="20"/>
        </w:rPr>
        <w:t>que</w:t>
      </w:r>
      <w:r w:rsidR="00537DFC" w:rsidRPr="00766EEE">
        <w:rPr>
          <w:rFonts w:ascii="Arial" w:hAnsi="Arial" w:cs="Arial"/>
          <w:sz w:val="20"/>
          <w:szCs w:val="20"/>
        </w:rPr>
        <w:t xml:space="preserve"> para dar solución a</w:t>
      </w:r>
      <w:r w:rsidRPr="00766EEE">
        <w:rPr>
          <w:rFonts w:ascii="Arial" w:hAnsi="Arial" w:cs="Arial"/>
          <w:sz w:val="20"/>
          <w:szCs w:val="20"/>
        </w:rPr>
        <w:t xml:space="preserve"> los problemas de la socieda</w:t>
      </w:r>
      <w:r w:rsidR="00537DFC" w:rsidRPr="00766EEE">
        <w:rPr>
          <w:rFonts w:ascii="Arial" w:hAnsi="Arial" w:cs="Arial"/>
          <w:sz w:val="20"/>
          <w:szCs w:val="20"/>
        </w:rPr>
        <w:t xml:space="preserve">d, se </w:t>
      </w:r>
      <w:r w:rsidRPr="00766EEE">
        <w:rPr>
          <w:rFonts w:ascii="Arial" w:hAnsi="Arial" w:cs="Arial"/>
          <w:sz w:val="20"/>
          <w:szCs w:val="20"/>
        </w:rPr>
        <w:t>tendría</w:t>
      </w:r>
      <w:r w:rsidR="00537DFC" w:rsidRPr="00766EEE">
        <w:rPr>
          <w:rFonts w:ascii="Arial" w:hAnsi="Arial" w:cs="Arial"/>
          <w:sz w:val="20"/>
          <w:szCs w:val="20"/>
        </w:rPr>
        <w:t>n</w:t>
      </w:r>
      <w:r w:rsidRPr="00766EEE">
        <w:rPr>
          <w:rFonts w:ascii="Arial" w:hAnsi="Arial" w:cs="Arial"/>
          <w:sz w:val="20"/>
          <w:szCs w:val="20"/>
        </w:rPr>
        <w:t xml:space="preserve"> mejores resultados en la medida que exista una coparticipación entre el sec</w:t>
      </w:r>
      <w:r w:rsidR="00537DFC" w:rsidRPr="00766EEE">
        <w:rPr>
          <w:rFonts w:ascii="Arial" w:hAnsi="Arial" w:cs="Arial"/>
          <w:sz w:val="20"/>
          <w:szCs w:val="20"/>
        </w:rPr>
        <w:t>tor público y la sociedad civil; desde ciudad Juárez</w:t>
      </w:r>
      <w:r w:rsidR="00C11D9D" w:rsidRPr="00766EEE">
        <w:rPr>
          <w:rFonts w:ascii="Arial" w:hAnsi="Arial" w:cs="Arial"/>
          <w:sz w:val="20"/>
          <w:szCs w:val="20"/>
        </w:rPr>
        <w:t>,</w:t>
      </w:r>
      <w:r w:rsidR="00537DFC" w:rsidRPr="00766EEE">
        <w:rPr>
          <w:rFonts w:ascii="Arial" w:hAnsi="Arial" w:cs="Arial"/>
          <w:sz w:val="20"/>
          <w:szCs w:val="20"/>
        </w:rPr>
        <w:t xml:space="preserve"> l</w:t>
      </w:r>
      <w:r w:rsidR="004A298C" w:rsidRPr="00766EEE">
        <w:rPr>
          <w:rFonts w:ascii="Arial" w:hAnsi="Arial" w:cs="Arial"/>
          <w:sz w:val="20"/>
          <w:szCs w:val="20"/>
        </w:rPr>
        <w:t>a</w:t>
      </w:r>
      <w:r w:rsidR="00537DFC" w:rsidRPr="00766EEE">
        <w:rPr>
          <w:rFonts w:ascii="Arial" w:hAnsi="Arial" w:cs="Arial"/>
          <w:sz w:val="20"/>
          <w:szCs w:val="20"/>
        </w:rPr>
        <w:t xml:space="preserve"> sociedad organizada se ha</w:t>
      </w:r>
      <w:r w:rsidRPr="00766EEE">
        <w:rPr>
          <w:rFonts w:ascii="Arial" w:hAnsi="Arial" w:cs="Arial"/>
          <w:sz w:val="20"/>
          <w:szCs w:val="20"/>
        </w:rPr>
        <w:t xml:space="preserve"> constituido </w:t>
      </w:r>
      <w:r w:rsidR="00537DFC" w:rsidRPr="00766EEE">
        <w:rPr>
          <w:rFonts w:ascii="Arial" w:hAnsi="Arial" w:cs="Arial"/>
          <w:sz w:val="20"/>
          <w:szCs w:val="20"/>
        </w:rPr>
        <w:t xml:space="preserve">e involucrado a nivel nacional </w:t>
      </w:r>
      <w:r w:rsidR="00DB1CC1" w:rsidRPr="00766EEE">
        <w:rPr>
          <w:rFonts w:ascii="Arial" w:hAnsi="Arial" w:cs="Arial"/>
          <w:sz w:val="20"/>
          <w:szCs w:val="20"/>
        </w:rPr>
        <w:t xml:space="preserve">en </w:t>
      </w:r>
      <w:r w:rsidR="00537DFC" w:rsidRPr="00766EEE">
        <w:rPr>
          <w:rFonts w:ascii="Arial" w:hAnsi="Arial" w:cs="Arial"/>
          <w:sz w:val="20"/>
          <w:szCs w:val="20"/>
        </w:rPr>
        <w:t>l</w:t>
      </w:r>
      <w:r w:rsidRPr="00766EEE">
        <w:rPr>
          <w:rFonts w:ascii="Arial" w:hAnsi="Arial" w:cs="Arial"/>
          <w:sz w:val="20"/>
          <w:szCs w:val="20"/>
        </w:rPr>
        <w:t xml:space="preserve">a Red de Organizaciones dedicadas a </w:t>
      </w:r>
      <w:r w:rsidR="00537DFC" w:rsidRPr="00766EEE">
        <w:rPr>
          <w:rFonts w:ascii="Arial" w:hAnsi="Arial" w:cs="Arial"/>
          <w:sz w:val="20"/>
          <w:szCs w:val="20"/>
        </w:rPr>
        <w:t xml:space="preserve">la prevención y atención de </w:t>
      </w:r>
      <w:r w:rsidRPr="00766EEE">
        <w:rPr>
          <w:rFonts w:ascii="Arial" w:hAnsi="Arial" w:cs="Arial"/>
          <w:sz w:val="20"/>
          <w:szCs w:val="20"/>
        </w:rPr>
        <w:t>Trastornos Mentales, Neurológicos y por Abuso de Sustancias (RO</w:t>
      </w:r>
      <w:r w:rsidR="00537DFC" w:rsidRPr="00766EEE">
        <w:rPr>
          <w:rFonts w:ascii="Arial" w:hAnsi="Arial" w:cs="Arial"/>
          <w:sz w:val="20"/>
          <w:szCs w:val="20"/>
        </w:rPr>
        <w:t>T</w:t>
      </w:r>
      <w:r w:rsidRPr="00766EEE">
        <w:rPr>
          <w:rFonts w:ascii="Arial" w:hAnsi="Arial" w:cs="Arial"/>
          <w:sz w:val="20"/>
          <w:szCs w:val="20"/>
        </w:rPr>
        <w:t>MENAS)</w:t>
      </w:r>
      <w:r w:rsidR="000C2037" w:rsidRPr="00766EEE">
        <w:rPr>
          <w:rStyle w:val="Refdenotaalpie"/>
          <w:rFonts w:ascii="Arial" w:hAnsi="Arial" w:cs="Arial"/>
          <w:sz w:val="20"/>
          <w:szCs w:val="20"/>
        </w:rPr>
        <w:footnoteReference w:id="5"/>
      </w:r>
      <w:r w:rsidR="00102DED" w:rsidRPr="00766EEE">
        <w:rPr>
          <w:rFonts w:ascii="Arial" w:hAnsi="Arial" w:cs="Arial"/>
          <w:sz w:val="20"/>
          <w:szCs w:val="20"/>
        </w:rPr>
        <w:t>,</w:t>
      </w:r>
      <w:r w:rsidRPr="00766EEE">
        <w:rPr>
          <w:rFonts w:ascii="Arial" w:hAnsi="Arial" w:cs="Arial"/>
          <w:sz w:val="20"/>
          <w:szCs w:val="20"/>
        </w:rPr>
        <w:t xml:space="preserve"> </w:t>
      </w:r>
      <w:r w:rsidR="001346C2" w:rsidRPr="00766EEE">
        <w:rPr>
          <w:rFonts w:ascii="Arial" w:hAnsi="Arial" w:cs="Arial"/>
          <w:sz w:val="20"/>
          <w:szCs w:val="20"/>
        </w:rPr>
        <w:t>q</w:t>
      </w:r>
      <w:r w:rsidRPr="00766EEE">
        <w:rPr>
          <w:rFonts w:ascii="Arial" w:hAnsi="Arial" w:cs="Arial"/>
          <w:sz w:val="20"/>
          <w:szCs w:val="20"/>
        </w:rPr>
        <w:t xml:space="preserve">uienes de manera activa </w:t>
      </w:r>
      <w:r w:rsidR="006E69B1" w:rsidRPr="00766EEE">
        <w:rPr>
          <w:rFonts w:ascii="Arial" w:hAnsi="Arial" w:cs="Arial"/>
          <w:sz w:val="20"/>
          <w:szCs w:val="20"/>
        </w:rPr>
        <w:t xml:space="preserve">y constante </w:t>
      </w:r>
      <w:r w:rsidRPr="00766EEE">
        <w:rPr>
          <w:rFonts w:ascii="Arial" w:hAnsi="Arial" w:cs="Arial"/>
          <w:sz w:val="20"/>
          <w:szCs w:val="20"/>
        </w:rPr>
        <w:t>han manifestado su preocupación e interés en la solución de la problemática que día a día se enfrenta</w:t>
      </w:r>
      <w:r w:rsidR="000F6B76" w:rsidRPr="00766EEE">
        <w:rPr>
          <w:rFonts w:ascii="Arial" w:hAnsi="Arial" w:cs="Arial"/>
          <w:sz w:val="20"/>
          <w:szCs w:val="20"/>
        </w:rPr>
        <w:t>n</w:t>
      </w:r>
      <w:r w:rsidR="00A36B10" w:rsidRPr="00766EEE">
        <w:rPr>
          <w:rFonts w:ascii="Arial" w:hAnsi="Arial" w:cs="Arial"/>
          <w:sz w:val="20"/>
          <w:szCs w:val="20"/>
        </w:rPr>
        <w:t xml:space="preserve"> quienes padecen una afectación a la salud mental</w:t>
      </w:r>
      <w:r w:rsidR="00867966" w:rsidRPr="00766EEE">
        <w:rPr>
          <w:rFonts w:ascii="Arial" w:hAnsi="Arial" w:cs="Arial"/>
          <w:sz w:val="20"/>
          <w:szCs w:val="20"/>
        </w:rPr>
        <w:t>,</w:t>
      </w:r>
      <w:r w:rsidR="00A866C5" w:rsidRPr="00766EEE">
        <w:rPr>
          <w:rFonts w:ascii="Arial" w:hAnsi="Arial" w:cs="Arial"/>
          <w:sz w:val="20"/>
          <w:szCs w:val="20"/>
        </w:rPr>
        <w:t xml:space="preserve"> debiendo  de reconocer que su participación no ha quedado única y exclusivamente en hacer patente su interés y </w:t>
      </w:r>
      <w:r w:rsidR="00EA4C49" w:rsidRPr="00766EEE">
        <w:rPr>
          <w:rFonts w:ascii="Arial" w:hAnsi="Arial" w:cs="Arial"/>
          <w:sz w:val="20"/>
          <w:szCs w:val="20"/>
        </w:rPr>
        <w:t>preocupación, sino</w:t>
      </w:r>
      <w:r w:rsidR="00A866C5" w:rsidRPr="00766EEE">
        <w:rPr>
          <w:rFonts w:ascii="Arial" w:hAnsi="Arial" w:cs="Arial"/>
          <w:sz w:val="20"/>
          <w:szCs w:val="20"/>
        </w:rPr>
        <w:t xml:space="preserve"> por el contrario</w:t>
      </w:r>
      <w:r w:rsidR="00867966" w:rsidRPr="00766EEE">
        <w:rPr>
          <w:rFonts w:ascii="Arial" w:hAnsi="Arial" w:cs="Arial"/>
          <w:sz w:val="20"/>
          <w:szCs w:val="20"/>
        </w:rPr>
        <w:t>,</w:t>
      </w:r>
      <w:r w:rsidR="00A866C5" w:rsidRPr="00766EEE">
        <w:rPr>
          <w:rFonts w:ascii="Arial" w:hAnsi="Arial" w:cs="Arial"/>
          <w:sz w:val="20"/>
          <w:szCs w:val="20"/>
        </w:rPr>
        <w:t xml:space="preserve"> como Asociaciones integradas en red han implementado </w:t>
      </w:r>
      <w:r w:rsidR="000F6B76" w:rsidRPr="00766EEE">
        <w:rPr>
          <w:rFonts w:ascii="Arial" w:hAnsi="Arial" w:cs="Arial"/>
          <w:sz w:val="20"/>
          <w:szCs w:val="20"/>
        </w:rPr>
        <w:t xml:space="preserve"> </w:t>
      </w:r>
      <w:r w:rsidRPr="00766EEE">
        <w:rPr>
          <w:rFonts w:ascii="Arial" w:hAnsi="Arial" w:cs="Arial"/>
          <w:sz w:val="20"/>
          <w:szCs w:val="20"/>
        </w:rPr>
        <w:t xml:space="preserve"> acciones que directamente coadyuvan en la solución de los </w:t>
      </w:r>
      <w:r w:rsidR="00537DFC" w:rsidRPr="00766EEE">
        <w:rPr>
          <w:rFonts w:ascii="Arial" w:hAnsi="Arial" w:cs="Arial"/>
          <w:sz w:val="20"/>
          <w:szCs w:val="20"/>
        </w:rPr>
        <w:t xml:space="preserve">problemas a los que </w:t>
      </w:r>
      <w:r w:rsidR="006E69B1" w:rsidRPr="00766EEE">
        <w:rPr>
          <w:rFonts w:ascii="Arial" w:hAnsi="Arial" w:cs="Arial"/>
          <w:sz w:val="20"/>
          <w:szCs w:val="20"/>
        </w:rPr>
        <w:t xml:space="preserve">se </w:t>
      </w:r>
      <w:r w:rsidR="00537DFC" w:rsidRPr="00766EEE">
        <w:rPr>
          <w:rFonts w:ascii="Arial" w:hAnsi="Arial" w:cs="Arial"/>
          <w:sz w:val="20"/>
          <w:szCs w:val="20"/>
        </w:rPr>
        <w:t>enfrenta</w:t>
      </w:r>
      <w:r w:rsidRPr="00766EEE">
        <w:rPr>
          <w:rFonts w:ascii="Arial" w:hAnsi="Arial" w:cs="Arial"/>
          <w:sz w:val="20"/>
          <w:szCs w:val="20"/>
        </w:rPr>
        <w:t xml:space="preserve"> la población qu</w:t>
      </w:r>
      <w:r w:rsidR="00537DFC" w:rsidRPr="00766EEE">
        <w:rPr>
          <w:rFonts w:ascii="Arial" w:hAnsi="Arial" w:cs="Arial"/>
          <w:sz w:val="20"/>
          <w:szCs w:val="20"/>
        </w:rPr>
        <w:t xml:space="preserve">e tiene una afectación a su </w:t>
      </w:r>
      <w:r w:rsidRPr="00766EEE">
        <w:rPr>
          <w:rFonts w:ascii="Arial" w:hAnsi="Arial" w:cs="Arial"/>
          <w:sz w:val="20"/>
          <w:szCs w:val="20"/>
        </w:rPr>
        <w:t>salud mental</w:t>
      </w:r>
      <w:r w:rsidR="00537DFC" w:rsidRPr="00766EEE">
        <w:rPr>
          <w:rFonts w:ascii="Arial" w:hAnsi="Arial" w:cs="Arial"/>
          <w:sz w:val="20"/>
          <w:szCs w:val="20"/>
        </w:rPr>
        <w:t>.</w:t>
      </w:r>
    </w:p>
    <w:p w14:paraId="2A81F017" w14:textId="77777777" w:rsidR="000A48B9" w:rsidRPr="00766EEE" w:rsidRDefault="000A48B9" w:rsidP="0029522A">
      <w:pPr>
        <w:spacing w:after="0" w:line="276" w:lineRule="auto"/>
        <w:jc w:val="both"/>
        <w:rPr>
          <w:rFonts w:ascii="Arial" w:hAnsi="Arial" w:cs="Arial"/>
          <w:sz w:val="20"/>
          <w:szCs w:val="20"/>
        </w:rPr>
      </w:pPr>
    </w:p>
    <w:p w14:paraId="55E460EB" w14:textId="6A95E0C9" w:rsidR="000A48B9" w:rsidRPr="00766EEE" w:rsidRDefault="001763DF" w:rsidP="0029522A">
      <w:pPr>
        <w:spacing w:after="0" w:line="276" w:lineRule="auto"/>
        <w:jc w:val="both"/>
        <w:rPr>
          <w:rFonts w:ascii="Arial" w:hAnsi="Arial" w:cs="Arial"/>
          <w:sz w:val="20"/>
          <w:szCs w:val="20"/>
        </w:rPr>
      </w:pPr>
      <w:r w:rsidRPr="00766EEE">
        <w:rPr>
          <w:rFonts w:ascii="Arial" w:hAnsi="Arial" w:cs="Arial"/>
          <w:sz w:val="20"/>
          <w:szCs w:val="20"/>
        </w:rPr>
        <w:t xml:space="preserve">La presente </w:t>
      </w:r>
      <w:r w:rsidR="00537DFC" w:rsidRPr="00766EEE">
        <w:rPr>
          <w:rFonts w:ascii="Arial" w:hAnsi="Arial" w:cs="Arial"/>
          <w:sz w:val="20"/>
          <w:szCs w:val="20"/>
        </w:rPr>
        <w:t>iniciativa</w:t>
      </w:r>
      <w:r w:rsidR="00B342F7" w:rsidRPr="00766EEE">
        <w:rPr>
          <w:rFonts w:ascii="Arial" w:hAnsi="Arial" w:cs="Arial"/>
          <w:sz w:val="20"/>
          <w:szCs w:val="20"/>
        </w:rPr>
        <w:t xml:space="preserve"> </w:t>
      </w:r>
      <w:r w:rsidR="00830C94" w:rsidRPr="00766EEE">
        <w:rPr>
          <w:rFonts w:ascii="Arial" w:hAnsi="Arial" w:cs="Arial"/>
          <w:sz w:val="20"/>
          <w:szCs w:val="20"/>
        </w:rPr>
        <w:t>tendrá</w:t>
      </w:r>
      <w:r w:rsidRPr="00766EEE">
        <w:rPr>
          <w:rFonts w:ascii="Arial" w:hAnsi="Arial" w:cs="Arial"/>
          <w:sz w:val="20"/>
          <w:szCs w:val="20"/>
        </w:rPr>
        <w:t xml:space="preserve"> un impacto </w:t>
      </w:r>
      <w:r w:rsidR="00537DFC" w:rsidRPr="00766EEE">
        <w:rPr>
          <w:rFonts w:ascii="Arial" w:hAnsi="Arial" w:cs="Arial"/>
          <w:sz w:val="20"/>
          <w:szCs w:val="20"/>
        </w:rPr>
        <w:t xml:space="preserve">positivo para </w:t>
      </w:r>
      <w:r w:rsidRPr="00766EEE">
        <w:rPr>
          <w:rFonts w:ascii="Arial" w:hAnsi="Arial" w:cs="Arial"/>
          <w:sz w:val="20"/>
          <w:szCs w:val="20"/>
        </w:rPr>
        <w:t xml:space="preserve">destinar </w:t>
      </w:r>
      <w:r w:rsidR="005F24B7" w:rsidRPr="00766EEE">
        <w:rPr>
          <w:rFonts w:ascii="Arial" w:hAnsi="Arial" w:cs="Arial"/>
          <w:sz w:val="20"/>
          <w:szCs w:val="20"/>
        </w:rPr>
        <w:t xml:space="preserve">un monto </w:t>
      </w:r>
      <w:r w:rsidR="00360059" w:rsidRPr="00766EEE">
        <w:rPr>
          <w:rFonts w:ascii="Arial" w:hAnsi="Arial" w:cs="Arial"/>
          <w:sz w:val="20"/>
          <w:szCs w:val="20"/>
        </w:rPr>
        <w:t xml:space="preserve">de </w:t>
      </w:r>
      <w:r w:rsidR="009D1D01" w:rsidRPr="00766EEE">
        <w:rPr>
          <w:rFonts w:ascii="Arial" w:hAnsi="Arial" w:cs="Arial"/>
          <w:sz w:val="20"/>
          <w:szCs w:val="20"/>
        </w:rPr>
        <w:t xml:space="preserve">entre </w:t>
      </w:r>
      <w:r w:rsidR="00537DFC" w:rsidRPr="00766EEE">
        <w:rPr>
          <w:rFonts w:ascii="Arial" w:hAnsi="Arial" w:cs="Arial"/>
          <w:sz w:val="20"/>
          <w:szCs w:val="20"/>
        </w:rPr>
        <w:t>$</w:t>
      </w:r>
      <w:r w:rsidR="009D1D01" w:rsidRPr="00766EEE">
        <w:rPr>
          <w:rFonts w:ascii="Arial" w:hAnsi="Arial" w:cs="Arial"/>
          <w:sz w:val="20"/>
          <w:szCs w:val="20"/>
        </w:rPr>
        <w:t>55</w:t>
      </w:r>
      <w:r w:rsidRPr="00766EEE">
        <w:rPr>
          <w:rFonts w:ascii="Arial" w:hAnsi="Arial" w:cs="Arial"/>
          <w:sz w:val="20"/>
          <w:szCs w:val="20"/>
        </w:rPr>
        <w:t xml:space="preserve"> </w:t>
      </w:r>
      <w:r w:rsidR="009D1D01" w:rsidRPr="00766EEE">
        <w:rPr>
          <w:rFonts w:ascii="Arial" w:hAnsi="Arial" w:cs="Arial"/>
          <w:sz w:val="20"/>
          <w:szCs w:val="20"/>
        </w:rPr>
        <w:t xml:space="preserve">y 65 </w:t>
      </w:r>
      <w:r w:rsidRPr="00766EEE">
        <w:rPr>
          <w:rFonts w:ascii="Arial" w:hAnsi="Arial" w:cs="Arial"/>
          <w:sz w:val="20"/>
          <w:szCs w:val="20"/>
        </w:rPr>
        <w:t>millones de pesos</w:t>
      </w:r>
      <w:r w:rsidR="009D1D01" w:rsidRPr="00766EEE">
        <w:rPr>
          <w:rFonts w:ascii="Arial" w:hAnsi="Arial" w:cs="Arial"/>
          <w:sz w:val="20"/>
          <w:szCs w:val="20"/>
        </w:rPr>
        <w:t xml:space="preserve">, </w:t>
      </w:r>
      <w:r w:rsidR="00537DFC" w:rsidRPr="00766EEE">
        <w:rPr>
          <w:rFonts w:ascii="Arial" w:hAnsi="Arial" w:cs="Arial"/>
          <w:sz w:val="20"/>
          <w:szCs w:val="20"/>
        </w:rPr>
        <w:t xml:space="preserve">monto </w:t>
      </w:r>
      <w:r w:rsidR="006E69B1" w:rsidRPr="00766EEE">
        <w:rPr>
          <w:rFonts w:ascii="Arial" w:hAnsi="Arial" w:cs="Arial"/>
          <w:sz w:val="20"/>
          <w:szCs w:val="20"/>
        </w:rPr>
        <w:t>no gravoso</w:t>
      </w:r>
      <w:r w:rsidR="00867966" w:rsidRPr="00766EEE">
        <w:rPr>
          <w:rFonts w:ascii="Arial" w:hAnsi="Arial" w:cs="Arial"/>
          <w:sz w:val="20"/>
          <w:szCs w:val="20"/>
        </w:rPr>
        <w:t xml:space="preserve"> en comparación al monto total del presupuesto anual</w:t>
      </w:r>
      <w:r w:rsidR="006E69B1" w:rsidRPr="00766EEE">
        <w:rPr>
          <w:rFonts w:ascii="Arial" w:hAnsi="Arial" w:cs="Arial"/>
          <w:sz w:val="20"/>
          <w:szCs w:val="20"/>
        </w:rPr>
        <w:t xml:space="preserve"> y que </w:t>
      </w:r>
      <w:r w:rsidR="00430B60" w:rsidRPr="00766EEE">
        <w:rPr>
          <w:rFonts w:ascii="Arial" w:hAnsi="Arial" w:cs="Arial"/>
          <w:sz w:val="20"/>
          <w:szCs w:val="20"/>
        </w:rPr>
        <w:t>permitir</w:t>
      </w:r>
      <w:r w:rsidR="006E69B1" w:rsidRPr="00766EEE">
        <w:rPr>
          <w:rFonts w:ascii="Arial" w:hAnsi="Arial" w:cs="Arial"/>
          <w:sz w:val="20"/>
          <w:szCs w:val="20"/>
        </w:rPr>
        <w:t>ía</w:t>
      </w:r>
      <w:r w:rsidR="00430B60" w:rsidRPr="00766EEE">
        <w:rPr>
          <w:rFonts w:ascii="Arial" w:hAnsi="Arial" w:cs="Arial"/>
          <w:sz w:val="20"/>
          <w:szCs w:val="20"/>
        </w:rPr>
        <w:t xml:space="preserve"> </w:t>
      </w:r>
      <w:r w:rsidRPr="00766EEE">
        <w:rPr>
          <w:rFonts w:ascii="Arial" w:hAnsi="Arial" w:cs="Arial"/>
          <w:sz w:val="20"/>
          <w:szCs w:val="20"/>
        </w:rPr>
        <w:t xml:space="preserve">a los </w:t>
      </w:r>
      <w:r w:rsidR="00170491" w:rsidRPr="00766EEE">
        <w:rPr>
          <w:rFonts w:ascii="Arial" w:hAnsi="Arial" w:cs="Arial"/>
          <w:sz w:val="20"/>
          <w:szCs w:val="20"/>
        </w:rPr>
        <w:t>hospitales</w:t>
      </w:r>
      <w:r w:rsidR="00430B60" w:rsidRPr="00766EEE">
        <w:rPr>
          <w:rFonts w:ascii="Arial" w:hAnsi="Arial" w:cs="Arial"/>
          <w:sz w:val="20"/>
          <w:szCs w:val="20"/>
        </w:rPr>
        <w:t xml:space="preserve"> dar una atención más adecuada</w:t>
      </w:r>
      <w:r w:rsidR="009D1D01" w:rsidRPr="00766EEE">
        <w:rPr>
          <w:rFonts w:ascii="Arial" w:hAnsi="Arial" w:cs="Arial"/>
          <w:sz w:val="20"/>
          <w:szCs w:val="20"/>
        </w:rPr>
        <w:t xml:space="preserve"> y oportuna</w:t>
      </w:r>
      <w:r w:rsidR="00430B60" w:rsidRPr="00766EEE">
        <w:rPr>
          <w:rFonts w:ascii="Arial" w:hAnsi="Arial" w:cs="Arial"/>
          <w:sz w:val="20"/>
          <w:szCs w:val="20"/>
        </w:rPr>
        <w:t xml:space="preserve"> </w:t>
      </w:r>
      <w:r w:rsidRPr="00766EEE">
        <w:rPr>
          <w:rFonts w:ascii="Arial" w:hAnsi="Arial" w:cs="Arial"/>
          <w:sz w:val="20"/>
          <w:szCs w:val="20"/>
        </w:rPr>
        <w:t xml:space="preserve">a </w:t>
      </w:r>
      <w:r w:rsidR="00170491" w:rsidRPr="00766EEE">
        <w:rPr>
          <w:rFonts w:ascii="Arial" w:hAnsi="Arial" w:cs="Arial"/>
          <w:sz w:val="20"/>
          <w:szCs w:val="20"/>
        </w:rPr>
        <w:t xml:space="preserve">la salud </w:t>
      </w:r>
      <w:r w:rsidRPr="00766EEE">
        <w:rPr>
          <w:rFonts w:ascii="Arial" w:hAnsi="Arial" w:cs="Arial"/>
          <w:sz w:val="20"/>
          <w:szCs w:val="20"/>
        </w:rPr>
        <w:t>mental</w:t>
      </w:r>
      <w:r w:rsidR="00430B60" w:rsidRPr="00766EEE">
        <w:rPr>
          <w:rFonts w:ascii="Arial" w:hAnsi="Arial" w:cs="Arial"/>
          <w:sz w:val="20"/>
          <w:szCs w:val="20"/>
        </w:rPr>
        <w:t xml:space="preserve"> y</w:t>
      </w:r>
      <w:r w:rsidRPr="00766EEE">
        <w:rPr>
          <w:rFonts w:ascii="Arial" w:hAnsi="Arial" w:cs="Arial"/>
          <w:sz w:val="20"/>
          <w:szCs w:val="20"/>
        </w:rPr>
        <w:t xml:space="preserve"> resolver </w:t>
      </w:r>
      <w:r w:rsidR="00430B60" w:rsidRPr="00766EEE">
        <w:rPr>
          <w:rFonts w:ascii="Arial" w:hAnsi="Arial" w:cs="Arial"/>
          <w:sz w:val="20"/>
          <w:szCs w:val="20"/>
        </w:rPr>
        <w:t xml:space="preserve">parte de las </w:t>
      </w:r>
      <w:r w:rsidRPr="00766EEE">
        <w:rPr>
          <w:rFonts w:ascii="Arial" w:hAnsi="Arial" w:cs="Arial"/>
          <w:sz w:val="20"/>
          <w:szCs w:val="20"/>
        </w:rPr>
        <w:t>carencias</w:t>
      </w:r>
      <w:r w:rsidR="00430B60" w:rsidRPr="00766EEE">
        <w:rPr>
          <w:rFonts w:ascii="Arial" w:hAnsi="Arial" w:cs="Arial"/>
          <w:sz w:val="20"/>
          <w:szCs w:val="20"/>
        </w:rPr>
        <w:t xml:space="preserve"> y</w:t>
      </w:r>
      <w:r w:rsidR="006E69B1" w:rsidRPr="00766EEE">
        <w:rPr>
          <w:rFonts w:ascii="Arial" w:hAnsi="Arial" w:cs="Arial"/>
          <w:sz w:val="20"/>
          <w:szCs w:val="20"/>
        </w:rPr>
        <w:t xml:space="preserve"> limitaciones </w:t>
      </w:r>
      <w:r w:rsidR="009D1D01" w:rsidRPr="00766EEE">
        <w:rPr>
          <w:rFonts w:ascii="Arial" w:hAnsi="Arial" w:cs="Arial"/>
          <w:sz w:val="20"/>
          <w:szCs w:val="20"/>
        </w:rPr>
        <w:t xml:space="preserve">a </w:t>
      </w:r>
      <w:r w:rsidR="006E69B1" w:rsidRPr="00766EEE">
        <w:rPr>
          <w:rFonts w:ascii="Arial" w:hAnsi="Arial" w:cs="Arial"/>
          <w:sz w:val="20"/>
          <w:szCs w:val="20"/>
        </w:rPr>
        <w:t>que se enfrentan</w:t>
      </w:r>
      <w:r w:rsidR="009D1D01" w:rsidRPr="00766EEE">
        <w:rPr>
          <w:rFonts w:ascii="Arial" w:hAnsi="Arial" w:cs="Arial"/>
          <w:sz w:val="20"/>
          <w:szCs w:val="20"/>
        </w:rPr>
        <w:t xml:space="preserve"> hoy en día</w:t>
      </w:r>
      <w:r w:rsidRPr="00766EEE">
        <w:rPr>
          <w:rFonts w:ascii="Arial" w:hAnsi="Arial" w:cs="Arial"/>
          <w:sz w:val="20"/>
          <w:szCs w:val="20"/>
        </w:rPr>
        <w:t>.</w:t>
      </w:r>
    </w:p>
    <w:p w14:paraId="27BC1CDC" w14:textId="77777777" w:rsidR="001763DF" w:rsidRPr="00766EEE" w:rsidRDefault="001763DF" w:rsidP="0029522A">
      <w:pPr>
        <w:spacing w:after="0" w:line="276" w:lineRule="auto"/>
        <w:jc w:val="both"/>
        <w:rPr>
          <w:rFonts w:ascii="Arial" w:hAnsi="Arial" w:cs="Arial"/>
          <w:sz w:val="20"/>
          <w:szCs w:val="20"/>
        </w:rPr>
      </w:pPr>
    </w:p>
    <w:p w14:paraId="0FBDD587" w14:textId="76FFEDC5" w:rsidR="006E69B1" w:rsidRPr="00766EEE" w:rsidRDefault="006E69B1" w:rsidP="0029522A">
      <w:pPr>
        <w:spacing w:after="0" w:line="276" w:lineRule="auto"/>
        <w:jc w:val="both"/>
        <w:rPr>
          <w:rFonts w:ascii="Arial" w:hAnsi="Arial" w:cs="Arial"/>
          <w:sz w:val="20"/>
          <w:szCs w:val="20"/>
        </w:rPr>
      </w:pPr>
      <w:r w:rsidRPr="00766EEE">
        <w:rPr>
          <w:rFonts w:ascii="Arial" w:hAnsi="Arial" w:cs="Arial"/>
          <w:sz w:val="20"/>
          <w:szCs w:val="20"/>
        </w:rPr>
        <w:t xml:space="preserve">Es importante tener en cuenta </w:t>
      </w:r>
      <w:r w:rsidR="001763DF" w:rsidRPr="00766EEE">
        <w:rPr>
          <w:rFonts w:ascii="Arial" w:hAnsi="Arial" w:cs="Arial"/>
          <w:sz w:val="20"/>
          <w:szCs w:val="20"/>
        </w:rPr>
        <w:t xml:space="preserve">que la </w:t>
      </w:r>
      <w:r w:rsidR="00170491" w:rsidRPr="00766EEE">
        <w:rPr>
          <w:rFonts w:ascii="Arial" w:hAnsi="Arial" w:cs="Arial"/>
          <w:sz w:val="20"/>
          <w:szCs w:val="20"/>
        </w:rPr>
        <w:t>D</w:t>
      </w:r>
      <w:r w:rsidR="001763DF" w:rsidRPr="00766EEE">
        <w:rPr>
          <w:rFonts w:ascii="Arial" w:hAnsi="Arial" w:cs="Arial"/>
          <w:sz w:val="20"/>
          <w:szCs w:val="20"/>
        </w:rPr>
        <w:t xml:space="preserve">irección de </w:t>
      </w:r>
      <w:r w:rsidR="00170491" w:rsidRPr="00766EEE">
        <w:rPr>
          <w:rFonts w:ascii="Arial" w:hAnsi="Arial" w:cs="Arial"/>
          <w:sz w:val="20"/>
          <w:szCs w:val="20"/>
        </w:rPr>
        <w:t>Gobernación</w:t>
      </w:r>
      <w:r w:rsidRPr="00766EEE">
        <w:rPr>
          <w:rFonts w:ascii="Arial" w:hAnsi="Arial" w:cs="Arial"/>
          <w:sz w:val="20"/>
          <w:szCs w:val="20"/>
        </w:rPr>
        <w:t xml:space="preserve"> del Ejecutivo Estatal </w:t>
      </w:r>
      <w:r w:rsidR="001763DF" w:rsidRPr="00766EEE">
        <w:rPr>
          <w:rFonts w:ascii="Arial" w:hAnsi="Arial" w:cs="Arial"/>
          <w:sz w:val="20"/>
          <w:szCs w:val="20"/>
        </w:rPr>
        <w:t>es quien presta el servici</w:t>
      </w:r>
      <w:r w:rsidR="00170491" w:rsidRPr="00766EEE">
        <w:rPr>
          <w:rFonts w:ascii="Arial" w:hAnsi="Arial" w:cs="Arial"/>
          <w:sz w:val="20"/>
          <w:szCs w:val="20"/>
        </w:rPr>
        <w:t xml:space="preserve">o por </w:t>
      </w:r>
      <w:r w:rsidR="00867966" w:rsidRPr="00766EEE">
        <w:rPr>
          <w:rFonts w:ascii="Arial" w:hAnsi="Arial" w:cs="Arial"/>
          <w:sz w:val="20"/>
          <w:szCs w:val="20"/>
        </w:rPr>
        <w:t>el</w:t>
      </w:r>
      <w:r w:rsidR="00170491" w:rsidRPr="00766EEE">
        <w:rPr>
          <w:rFonts w:ascii="Arial" w:hAnsi="Arial" w:cs="Arial"/>
          <w:sz w:val="20"/>
          <w:szCs w:val="20"/>
        </w:rPr>
        <w:t xml:space="preserve"> cual se cobra </w:t>
      </w:r>
      <w:r w:rsidR="00867966" w:rsidRPr="00766EEE">
        <w:rPr>
          <w:rFonts w:ascii="Arial" w:hAnsi="Arial" w:cs="Arial"/>
          <w:sz w:val="20"/>
          <w:szCs w:val="20"/>
        </w:rPr>
        <w:t>el</w:t>
      </w:r>
      <w:r w:rsidR="00170491" w:rsidRPr="00766EEE">
        <w:rPr>
          <w:rFonts w:ascii="Arial" w:hAnsi="Arial" w:cs="Arial"/>
          <w:sz w:val="20"/>
          <w:szCs w:val="20"/>
        </w:rPr>
        <w:t xml:space="preserve"> Derecho referente </w:t>
      </w:r>
      <w:r w:rsidR="001763DF" w:rsidRPr="00766EEE">
        <w:rPr>
          <w:rFonts w:ascii="Arial" w:hAnsi="Arial" w:cs="Arial"/>
          <w:sz w:val="20"/>
          <w:szCs w:val="20"/>
        </w:rPr>
        <w:t xml:space="preserve">a la </w:t>
      </w:r>
      <w:r w:rsidR="00170491" w:rsidRPr="00766EEE">
        <w:rPr>
          <w:rFonts w:ascii="Arial" w:hAnsi="Arial" w:cs="Arial"/>
          <w:sz w:val="20"/>
          <w:szCs w:val="20"/>
        </w:rPr>
        <w:t>expedición</w:t>
      </w:r>
      <w:r w:rsidR="001763DF" w:rsidRPr="00766EEE">
        <w:rPr>
          <w:rFonts w:ascii="Arial" w:hAnsi="Arial" w:cs="Arial"/>
          <w:sz w:val="20"/>
          <w:szCs w:val="20"/>
        </w:rPr>
        <w:t xml:space="preserve"> de </w:t>
      </w:r>
      <w:r w:rsidR="00170491" w:rsidRPr="00766EEE">
        <w:rPr>
          <w:rFonts w:ascii="Arial" w:hAnsi="Arial" w:cs="Arial"/>
          <w:sz w:val="20"/>
          <w:szCs w:val="20"/>
        </w:rPr>
        <w:t>licencia</w:t>
      </w:r>
      <w:r w:rsidR="001763DF" w:rsidRPr="00766EEE">
        <w:rPr>
          <w:rFonts w:ascii="Arial" w:hAnsi="Arial" w:cs="Arial"/>
          <w:sz w:val="20"/>
          <w:szCs w:val="20"/>
        </w:rPr>
        <w:t xml:space="preserve"> para la apertura y funcionamiento d</w:t>
      </w:r>
      <w:r w:rsidR="00170491" w:rsidRPr="00766EEE">
        <w:rPr>
          <w:rFonts w:ascii="Arial" w:hAnsi="Arial" w:cs="Arial"/>
          <w:sz w:val="20"/>
          <w:szCs w:val="20"/>
        </w:rPr>
        <w:t>e</w:t>
      </w:r>
      <w:r w:rsidR="001763DF" w:rsidRPr="00766EEE">
        <w:rPr>
          <w:rFonts w:ascii="Arial" w:hAnsi="Arial" w:cs="Arial"/>
          <w:sz w:val="20"/>
          <w:szCs w:val="20"/>
        </w:rPr>
        <w:t xml:space="preserve"> establecimientos e</w:t>
      </w:r>
      <w:r w:rsidRPr="00766EEE">
        <w:rPr>
          <w:rFonts w:ascii="Arial" w:hAnsi="Arial" w:cs="Arial"/>
          <w:sz w:val="20"/>
          <w:szCs w:val="20"/>
        </w:rPr>
        <w:t>n los cuales se expende, consume</w:t>
      </w:r>
      <w:r w:rsidR="00492F72" w:rsidRPr="00766EEE">
        <w:rPr>
          <w:rFonts w:ascii="Arial" w:hAnsi="Arial" w:cs="Arial"/>
          <w:sz w:val="20"/>
          <w:szCs w:val="20"/>
        </w:rPr>
        <w:t>n</w:t>
      </w:r>
      <w:r w:rsidR="001763DF" w:rsidRPr="00766EEE">
        <w:rPr>
          <w:rFonts w:ascii="Arial" w:hAnsi="Arial" w:cs="Arial"/>
          <w:sz w:val="20"/>
          <w:szCs w:val="20"/>
        </w:rPr>
        <w:t xml:space="preserve"> o almacena</w:t>
      </w:r>
      <w:r w:rsidRPr="00766EEE">
        <w:rPr>
          <w:rFonts w:ascii="Arial" w:hAnsi="Arial" w:cs="Arial"/>
          <w:sz w:val="20"/>
          <w:szCs w:val="20"/>
        </w:rPr>
        <w:t>n</w:t>
      </w:r>
      <w:r w:rsidR="001763DF" w:rsidRPr="00766EEE">
        <w:rPr>
          <w:rFonts w:ascii="Arial" w:hAnsi="Arial" w:cs="Arial"/>
          <w:sz w:val="20"/>
          <w:szCs w:val="20"/>
        </w:rPr>
        <w:t xml:space="preserve"> bebidas de contenido alcohólico</w:t>
      </w:r>
      <w:r w:rsidRPr="00766EEE">
        <w:rPr>
          <w:rFonts w:ascii="Arial" w:hAnsi="Arial" w:cs="Arial"/>
          <w:sz w:val="20"/>
          <w:szCs w:val="20"/>
        </w:rPr>
        <w:t xml:space="preserve">, entre otros. </w:t>
      </w:r>
    </w:p>
    <w:p w14:paraId="48C0BB94" w14:textId="5372F9E9" w:rsidR="006E69B1" w:rsidRPr="00766EEE" w:rsidRDefault="000C2037" w:rsidP="0029522A">
      <w:pPr>
        <w:spacing w:after="0" w:line="276" w:lineRule="auto"/>
        <w:jc w:val="both"/>
        <w:rPr>
          <w:rFonts w:ascii="Arial" w:hAnsi="Arial" w:cs="Arial"/>
          <w:sz w:val="20"/>
          <w:szCs w:val="20"/>
        </w:rPr>
      </w:pPr>
      <w:r w:rsidRPr="00766EEE">
        <w:rPr>
          <w:rFonts w:ascii="Arial" w:hAnsi="Arial" w:cs="Arial"/>
          <w:sz w:val="20"/>
          <w:szCs w:val="20"/>
        </w:rPr>
        <w:t xml:space="preserve"> </w:t>
      </w:r>
    </w:p>
    <w:p w14:paraId="74053324" w14:textId="0081ADF1" w:rsidR="00CC1F24" w:rsidRPr="00766EEE" w:rsidRDefault="006E69B1" w:rsidP="0029522A">
      <w:pPr>
        <w:spacing w:after="0" w:line="276" w:lineRule="auto"/>
        <w:jc w:val="both"/>
        <w:rPr>
          <w:rFonts w:ascii="Arial" w:hAnsi="Arial" w:cs="Arial"/>
          <w:sz w:val="20"/>
          <w:szCs w:val="20"/>
        </w:rPr>
      </w:pPr>
      <w:r w:rsidRPr="00766EEE">
        <w:rPr>
          <w:rFonts w:ascii="Arial" w:hAnsi="Arial" w:cs="Arial"/>
          <w:sz w:val="20"/>
          <w:szCs w:val="20"/>
        </w:rPr>
        <w:t xml:space="preserve">Dicha </w:t>
      </w:r>
      <w:r w:rsidR="00830C94" w:rsidRPr="00766EEE">
        <w:rPr>
          <w:rFonts w:ascii="Arial" w:hAnsi="Arial" w:cs="Arial"/>
          <w:sz w:val="20"/>
          <w:szCs w:val="20"/>
        </w:rPr>
        <w:t>Dirección</w:t>
      </w:r>
      <w:r w:rsidR="00170491" w:rsidRPr="00766EEE">
        <w:rPr>
          <w:rFonts w:ascii="Arial" w:hAnsi="Arial" w:cs="Arial"/>
          <w:sz w:val="20"/>
          <w:szCs w:val="20"/>
        </w:rPr>
        <w:t xml:space="preserve"> </w:t>
      </w:r>
      <w:r w:rsidRPr="00766EEE">
        <w:rPr>
          <w:rFonts w:ascii="Arial" w:hAnsi="Arial" w:cs="Arial"/>
          <w:sz w:val="20"/>
          <w:szCs w:val="20"/>
        </w:rPr>
        <w:t xml:space="preserve">estatal </w:t>
      </w:r>
      <w:r w:rsidR="00830C94" w:rsidRPr="00766EEE">
        <w:rPr>
          <w:rFonts w:ascii="Arial" w:hAnsi="Arial" w:cs="Arial"/>
          <w:sz w:val="20"/>
          <w:szCs w:val="20"/>
        </w:rPr>
        <w:t>recauda en un ejercicio fiscal</w:t>
      </w:r>
      <w:r w:rsidR="00170491" w:rsidRPr="00766EEE">
        <w:rPr>
          <w:rFonts w:ascii="Arial" w:hAnsi="Arial" w:cs="Arial"/>
          <w:sz w:val="20"/>
          <w:szCs w:val="20"/>
        </w:rPr>
        <w:t xml:space="preserve"> </w:t>
      </w:r>
      <w:r w:rsidR="00830C94" w:rsidRPr="00766EEE">
        <w:rPr>
          <w:rFonts w:ascii="Arial" w:hAnsi="Arial" w:cs="Arial"/>
          <w:sz w:val="20"/>
          <w:szCs w:val="20"/>
        </w:rPr>
        <w:t>apro</w:t>
      </w:r>
      <w:r w:rsidRPr="00766EEE">
        <w:rPr>
          <w:rFonts w:ascii="Arial" w:hAnsi="Arial" w:cs="Arial"/>
          <w:sz w:val="20"/>
          <w:szCs w:val="20"/>
        </w:rPr>
        <w:t>ximadamente $220 millones de pesos;</w:t>
      </w:r>
      <w:r w:rsidR="00830C94" w:rsidRPr="00766EEE">
        <w:rPr>
          <w:rFonts w:ascii="Arial" w:hAnsi="Arial" w:cs="Arial"/>
          <w:sz w:val="20"/>
          <w:szCs w:val="20"/>
        </w:rPr>
        <w:t xml:space="preserve"> </w:t>
      </w:r>
      <w:r w:rsidRPr="00766EEE">
        <w:rPr>
          <w:rFonts w:ascii="Arial" w:hAnsi="Arial" w:cs="Arial"/>
          <w:sz w:val="20"/>
          <w:szCs w:val="20"/>
        </w:rPr>
        <w:t xml:space="preserve">por lo que </w:t>
      </w:r>
      <w:r w:rsidR="00170491" w:rsidRPr="00766EEE">
        <w:rPr>
          <w:rFonts w:ascii="Arial" w:hAnsi="Arial" w:cs="Arial"/>
          <w:sz w:val="20"/>
          <w:szCs w:val="20"/>
        </w:rPr>
        <w:t xml:space="preserve">consideramos </w:t>
      </w:r>
      <w:r w:rsidRPr="00766EEE">
        <w:rPr>
          <w:rFonts w:ascii="Arial" w:hAnsi="Arial" w:cs="Arial"/>
          <w:sz w:val="20"/>
          <w:szCs w:val="20"/>
        </w:rPr>
        <w:t xml:space="preserve">que entre el 70% y 80% </w:t>
      </w:r>
      <w:r w:rsidR="00830C94" w:rsidRPr="00766EEE">
        <w:rPr>
          <w:rFonts w:ascii="Arial" w:hAnsi="Arial" w:cs="Arial"/>
          <w:sz w:val="20"/>
          <w:szCs w:val="20"/>
        </w:rPr>
        <w:t xml:space="preserve">de los ingresos </w:t>
      </w:r>
      <w:r w:rsidR="00170491" w:rsidRPr="00766EEE">
        <w:rPr>
          <w:rFonts w:ascii="Arial" w:hAnsi="Arial" w:cs="Arial"/>
          <w:sz w:val="20"/>
          <w:szCs w:val="20"/>
        </w:rPr>
        <w:t>son generados por</w:t>
      </w:r>
      <w:r w:rsidR="00830C94" w:rsidRPr="00766EEE">
        <w:rPr>
          <w:rFonts w:ascii="Arial" w:hAnsi="Arial" w:cs="Arial"/>
          <w:sz w:val="20"/>
          <w:szCs w:val="20"/>
        </w:rPr>
        <w:t xml:space="preserve"> las licencias, permisos y otras autorizaciones relativas a los establecimientos a que </w:t>
      </w:r>
      <w:r w:rsidRPr="00766EEE">
        <w:rPr>
          <w:rFonts w:ascii="Arial" w:hAnsi="Arial" w:cs="Arial"/>
          <w:sz w:val="20"/>
          <w:szCs w:val="20"/>
        </w:rPr>
        <w:t>hacemos referencia</w:t>
      </w:r>
      <w:r w:rsidR="00CC1F24" w:rsidRPr="00766EEE">
        <w:rPr>
          <w:rFonts w:ascii="Arial" w:hAnsi="Arial" w:cs="Arial"/>
          <w:sz w:val="20"/>
          <w:szCs w:val="20"/>
        </w:rPr>
        <w:t xml:space="preserve">; por lo que </w:t>
      </w:r>
      <w:r w:rsidR="00867966" w:rsidRPr="00766EEE">
        <w:rPr>
          <w:rFonts w:ascii="Arial" w:hAnsi="Arial" w:cs="Arial"/>
          <w:sz w:val="20"/>
          <w:szCs w:val="20"/>
        </w:rPr>
        <w:t>estimamos</w:t>
      </w:r>
      <w:r w:rsidR="00CC1F24" w:rsidRPr="00766EEE">
        <w:rPr>
          <w:rFonts w:ascii="Arial" w:hAnsi="Arial" w:cs="Arial"/>
          <w:sz w:val="20"/>
          <w:szCs w:val="20"/>
        </w:rPr>
        <w:t xml:space="preserve"> factible</w:t>
      </w:r>
      <w:r w:rsidRPr="00766EEE">
        <w:rPr>
          <w:rFonts w:ascii="Arial" w:hAnsi="Arial" w:cs="Arial"/>
          <w:sz w:val="20"/>
          <w:szCs w:val="20"/>
        </w:rPr>
        <w:t xml:space="preserve"> </w:t>
      </w:r>
      <w:r w:rsidR="00170491" w:rsidRPr="00766EEE">
        <w:rPr>
          <w:rFonts w:ascii="Arial" w:hAnsi="Arial" w:cs="Arial"/>
          <w:sz w:val="20"/>
          <w:szCs w:val="20"/>
        </w:rPr>
        <w:t>que</w:t>
      </w:r>
      <w:r w:rsidR="002B5105" w:rsidRPr="00766EEE">
        <w:rPr>
          <w:rFonts w:ascii="Arial" w:hAnsi="Arial" w:cs="Arial"/>
          <w:sz w:val="20"/>
          <w:szCs w:val="20"/>
        </w:rPr>
        <w:t xml:space="preserve"> pudiera</w:t>
      </w:r>
      <w:r w:rsidR="00830C94" w:rsidRPr="00766EEE">
        <w:rPr>
          <w:rFonts w:ascii="Arial" w:hAnsi="Arial" w:cs="Arial"/>
          <w:sz w:val="20"/>
          <w:szCs w:val="20"/>
        </w:rPr>
        <w:t xml:space="preserve"> destinarse </w:t>
      </w:r>
      <w:r w:rsidR="008979BD" w:rsidRPr="00766EEE">
        <w:rPr>
          <w:rFonts w:ascii="Arial" w:hAnsi="Arial" w:cs="Arial"/>
          <w:sz w:val="20"/>
          <w:szCs w:val="20"/>
        </w:rPr>
        <w:t xml:space="preserve">o reorientarse </w:t>
      </w:r>
      <w:r w:rsidR="00830C94" w:rsidRPr="00766EEE">
        <w:rPr>
          <w:rFonts w:ascii="Arial" w:hAnsi="Arial" w:cs="Arial"/>
          <w:sz w:val="20"/>
          <w:szCs w:val="20"/>
        </w:rPr>
        <w:t>ad</w:t>
      </w:r>
      <w:r w:rsidR="00CC1F24" w:rsidRPr="00766EEE">
        <w:rPr>
          <w:rFonts w:ascii="Arial" w:hAnsi="Arial" w:cs="Arial"/>
          <w:sz w:val="20"/>
          <w:szCs w:val="20"/>
        </w:rPr>
        <w:t xml:space="preserve">icionalmente </w:t>
      </w:r>
      <w:r w:rsidR="00830C94" w:rsidRPr="00766EEE">
        <w:rPr>
          <w:rFonts w:ascii="Arial" w:hAnsi="Arial" w:cs="Arial"/>
          <w:sz w:val="20"/>
          <w:szCs w:val="20"/>
        </w:rPr>
        <w:t xml:space="preserve">para el </w:t>
      </w:r>
      <w:r w:rsidR="002B5105" w:rsidRPr="00766EEE">
        <w:rPr>
          <w:rFonts w:ascii="Arial" w:hAnsi="Arial" w:cs="Arial"/>
          <w:sz w:val="20"/>
          <w:szCs w:val="20"/>
        </w:rPr>
        <w:t xml:space="preserve">presente ejercicio fiscal, </w:t>
      </w:r>
      <w:r w:rsidR="00CC1F24" w:rsidRPr="00766EEE">
        <w:rPr>
          <w:rFonts w:ascii="Arial" w:hAnsi="Arial" w:cs="Arial"/>
          <w:sz w:val="20"/>
          <w:szCs w:val="20"/>
        </w:rPr>
        <w:t>el importe que</w:t>
      </w:r>
      <w:r w:rsidR="002B5105" w:rsidRPr="00766EEE">
        <w:rPr>
          <w:rFonts w:ascii="Arial" w:hAnsi="Arial" w:cs="Arial"/>
          <w:sz w:val="20"/>
          <w:szCs w:val="20"/>
        </w:rPr>
        <w:t xml:space="preserve"> resulte del 30% de este recurso proveniente de lo </w:t>
      </w:r>
      <w:r w:rsidR="00CC1F24" w:rsidRPr="00766EEE">
        <w:rPr>
          <w:rFonts w:ascii="Arial" w:hAnsi="Arial" w:cs="Arial"/>
          <w:sz w:val="20"/>
          <w:szCs w:val="20"/>
        </w:rPr>
        <w:t xml:space="preserve">señalado con antelación. </w:t>
      </w:r>
    </w:p>
    <w:p w14:paraId="24B777FA" w14:textId="77777777" w:rsidR="00CC1F24" w:rsidRPr="00766EEE" w:rsidRDefault="00CC1F24" w:rsidP="0029522A">
      <w:pPr>
        <w:spacing w:after="0" w:line="276" w:lineRule="auto"/>
        <w:jc w:val="both"/>
        <w:rPr>
          <w:rFonts w:ascii="Arial" w:hAnsi="Arial" w:cs="Arial"/>
          <w:sz w:val="20"/>
          <w:szCs w:val="20"/>
        </w:rPr>
      </w:pPr>
    </w:p>
    <w:p w14:paraId="3D3B8E2B" w14:textId="44EA9EF4" w:rsidR="001763DF" w:rsidRPr="00766EEE" w:rsidRDefault="00CC1F24" w:rsidP="0029522A">
      <w:pPr>
        <w:spacing w:after="0" w:line="276" w:lineRule="auto"/>
        <w:jc w:val="both"/>
        <w:rPr>
          <w:rFonts w:ascii="Arial" w:hAnsi="Arial" w:cs="Arial"/>
          <w:sz w:val="20"/>
          <w:szCs w:val="20"/>
        </w:rPr>
      </w:pPr>
      <w:r w:rsidRPr="00766EEE">
        <w:rPr>
          <w:rFonts w:ascii="Arial" w:hAnsi="Arial" w:cs="Arial"/>
          <w:sz w:val="20"/>
          <w:szCs w:val="20"/>
        </w:rPr>
        <w:t>Al respecto, de forma explicativa e</w:t>
      </w:r>
      <w:r w:rsidR="00170491" w:rsidRPr="00766EEE">
        <w:rPr>
          <w:rFonts w:ascii="Arial" w:hAnsi="Arial" w:cs="Arial"/>
          <w:sz w:val="20"/>
          <w:szCs w:val="20"/>
        </w:rPr>
        <w:t xml:space="preserve">l importe recaudado en los años 2021 y </w:t>
      </w:r>
      <w:r w:rsidR="00360059" w:rsidRPr="00766EEE">
        <w:rPr>
          <w:rFonts w:ascii="Arial" w:hAnsi="Arial" w:cs="Arial"/>
          <w:sz w:val="20"/>
          <w:szCs w:val="20"/>
        </w:rPr>
        <w:t>2022</w:t>
      </w:r>
      <w:r w:rsidR="00170491" w:rsidRPr="00766EEE">
        <w:rPr>
          <w:rFonts w:ascii="Arial" w:hAnsi="Arial" w:cs="Arial"/>
          <w:sz w:val="20"/>
          <w:szCs w:val="20"/>
        </w:rPr>
        <w:t xml:space="preserve"> se muestra de la siguiente manera:</w:t>
      </w:r>
    </w:p>
    <w:p w14:paraId="04778CA8" w14:textId="77777777" w:rsidR="001763DF" w:rsidRPr="00766EEE" w:rsidRDefault="001763DF" w:rsidP="0029522A">
      <w:pPr>
        <w:spacing w:after="0" w:line="276" w:lineRule="auto"/>
        <w:jc w:val="both"/>
        <w:rPr>
          <w:rFonts w:ascii="Arial" w:hAnsi="Arial" w:cs="Arial"/>
          <w:sz w:val="20"/>
          <w:szCs w:val="20"/>
        </w:rPr>
      </w:pPr>
    </w:p>
    <w:p w14:paraId="414F66A9" w14:textId="02EC4E38" w:rsidR="00170491" w:rsidRPr="00766EEE" w:rsidRDefault="00C30AB3" w:rsidP="0029522A">
      <w:pPr>
        <w:spacing w:after="0" w:line="276" w:lineRule="auto"/>
        <w:jc w:val="center"/>
        <w:rPr>
          <w:rFonts w:ascii="Arial" w:hAnsi="Arial" w:cs="Arial"/>
          <w:sz w:val="20"/>
          <w:szCs w:val="20"/>
        </w:rPr>
      </w:pPr>
      <w:r w:rsidRPr="00C30AB3">
        <w:rPr>
          <w:rFonts w:ascii="Arial" w:hAnsi="Arial" w:cs="Arial"/>
          <w:noProof/>
          <w:sz w:val="20"/>
          <w:szCs w:val="20"/>
        </w:rPr>
        <w:object w:dxaOrig="8112" w:dyaOrig="934" w14:anchorId="20EB6E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6pt;height:36pt;mso-width-percent:0;mso-height-percent:0;mso-width-percent:0;mso-height-percent:0" o:ole="">
            <v:imagedata r:id="rId8" o:title=""/>
          </v:shape>
          <o:OLEObject Type="Embed" ProgID="Excel.Sheet.12" ShapeID="_x0000_i1025" DrawAspect="Content" ObjectID="_1725273731" r:id="rId9"/>
        </w:object>
      </w:r>
    </w:p>
    <w:p w14:paraId="1E22322B" w14:textId="77777777" w:rsidR="00170491" w:rsidRPr="00766EEE" w:rsidRDefault="00170491" w:rsidP="0029522A">
      <w:pPr>
        <w:spacing w:after="0" w:line="276" w:lineRule="auto"/>
        <w:jc w:val="both"/>
        <w:rPr>
          <w:rFonts w:ascii="Arial" w:hAnsi="Arial" w:cs="Arial"/>
          <w:sz w:val="20"/>
          <w:szCs w:val="20"/>
        </w:rPr>
      </w:pPr>
    </w:p>
    <w:p w14:paraId="0D08F1DD" w14:textId="3026F6CA" w:rsidR="000A4F99" w:rsidRPr="00766EEE" w:rsidRDefault="000A4F99" w:rsidP="0029522A">
      <w:pPr>
        <w:spacing w:after="0" w:line="276" w:lineRule="auto"/>
        <w:jc w:val="both"/>
        <w:rPr>
          <w:rFonts w:ascii="Arial" w:hAnsi="Arial" w:cs="Arial"/>
          <w:sz w:val="20"/>
          <w:szCs w:val="20"/>
        </w:rPr>
      </w:pPr>
      <w:r w:rsidRPr="00766EEE">
        <w:rPr>
          <w:rFonts w:ascii="Arial" w:hAnsi="Arial" w:cs="Arial"/>
          <w:sz w:val="20"/>
          <w:szCs w:val="20"/>
        </w:rPr>
        <w:lastRenderedPageBreak/>
        <w:t>En virtud de lo anterior y atendiendo a lo antes expuesto y fundado, somet</w:t>
      </w:r>
      <w:r w:rsidR="00867966" w:rsidRPr="00766EEE">
        <w:rPr>
          <w:rFonts w:ascii="Arial" w:hAnsi="Arial" w:cs="Arial"/>
          <w:sz w:val="20"/>
          <w:szCs w:val="20"/>
        </w:rPr>
        <w:t>emos</w:t>
      </w:r>
      <w:r w:rsidRPr="00766EEE">
        <w:rPr>
          <w:rFonts w:ascii="Arial" w:hAnsi="Arial" w:cs="Arial"/>
          <w:sz w:val="20"/>
          <w:szCs w:val="20"/>
        </w:rPr>
        <w:t xml:space="preserve"> a consideración de esta Soberanía, la siguiente Iniciativa con carácter de:</w:t>
      </w:r>
    </w:p>
    <w:p w14:paraId="680EC157" w14:textId="77777777" w:rsidR="000E4783" w:rsidRPr="00766EEE" w:rsidRDefault="000E4783" w:rsidP="0029522A">
      <w:pPr>
        <w:spacing w:after="0" w:line="276" w:lineRule="auto"/>
        <w:jc w:val="both"/>
        <w:rPr>
          <w:rFonts w:ascii="Arial" w:hAnsi="Arial" w:cs="Arial"/>
          <w:sz w:val="20"/>
          <w:szCs w:val="20"/>
        </w:rPr>
      </w:pPr>
    </w:p>
    <w:p w14:paraId="67C4B2C3" w14:textId="0F32F229" w:rsidR="00D80C55" w:rsidRPr="00766EEE" w:rsidRDefault="00D80C55" w:rsidP="0029522A">
      <w:pPr>
        <w:spacing w:after="0" w:line="276" w:lineRule="auto"/>
        <w:jc w:val="center"/>
        <w:rPr>
          <w:rFonts w:ascii="Arial" w:hAnsi="Arial" w:cs="Arial"/>
          <w:b/>
          <w:sz w:val="20"/>
          <w:szCs w:val="20"/>
        </w:rPr>
      </w:pPr>
      <w:r w:rsidRPr="00766EEE">
        <w:rPr>
          <w:rFonts w:ascii="Arial" w:hAnsi="Arial" w:cs="Arial"/>
          <w:b/>
          <w:sz w:val="20"/>
          <w:szCs w:val="20"/>
        </w:rPr>
        <w:t>D E C R E T O:</w:t>
      </w:r>
    </w:p>
    <w:p w14:paraId="3C56FF09" w14:textId="77777777" w:rsidR="00407062" w:rsidRPr="00766EEE" w:rsidRDefault="00407062" w:rsidP="0029522A">
      <w:pPr>
        <w:spacing w:after="0" w:line="276" w:lineRule="auto"/>
        <w:jc w:val="both"/>
        <w:rPr>
          <w:rFonts w:ascii="Arial" w:hAnsi="Arial" w:cs="Arial"/>
          <w:sz w:val="20"/>
          <w:szCs w:val="20"/>
        </w:rPr>
      </w:pPr>
    </w:p>
    <w:p w14:paraId="560C3D3F" w14:textId="3B51B272" w:rsidR="00CC7B35" w:rsidRPr="00766EEE" w:rsidRDefault="00360059" w:rsidP="0029522A">
      <w:pPr>
        <w:spacing w:after="0" w:line="276" w:lineRule="auto"/>
        <w:ind w:right="-93"/>
        <w:jc w:val="both"/>
        <w:rPr>
          <w:rFonts w:ascii="Arial" w:hAnsi="Arial" w:cs="Arial"/>
          <w:b/>
          <w:i/>
          <w:sz w:val="20"/>
          <w:szCs w:val="20"/>
        </w:rPr>
      </w:pPr>
      <w:r w:rsidRPr="00766EEE">
        <w:rPr>
          <w:rFonts w:ascii="Arial" w:hAnsi="Arial" w:cs="Arial"/>
          <w:b/>
          <w:sz w:val="20"/>
          <w:szCs w:val="20"/>
        </w:rPr>
        <w:t>ÚNICO. -</w:t>
      </w:r>
      <w:r w:rsidR="00D80C55" w:rsidRPr="00766EEE">
        <w:rPr>
          <w:rFonts w:ascii="Arial" w:hAnsi="Arial" w:cs="Arial"/>
          <w:sz w:val="20"/>
          <w:szCs w:val="20"/>
        </w:rPr>
        <w:t xml:space="preserve"> </w:t>
      </w:r>
      <w:r w:rsidR="000B2984" w:rsidRPr="00766EEE">
        <w:rPr>
          <w:rFonts w:ascii="Arial" w:hAnsi="Arial" w:cs="Arial"/>
          <w:sz w:val="20"/>
          <w:szCs w:val="20"/>
        </w:rPr>
        <w:t>Se adiciona el artículo 10 Bis</w:t>
      </w:r>
      <w:r w:rsidR="009912A0" w:rsidRPr="00766EEE">
        <w:rPr>
          <w:rFonts w:ascii="Arial" w:hAnsi="Arial" w:cs="Arial"/>
          <w:sz w:val="20"/>
          <w:szCs w:val="20"/>
        </w:rPr>
        <w:t>,</w:t>
      </w:r>
      <w:r w:rsidR="000B2984" w:rsidRPr="00766EEE">
        <w:rPr>
          <w:rFonts w:ascii="Arial" w:hAnsi="Arial" w:cs="Arial"/>
          <w:sz w:val="20"/>
          <w:szCs w:val="20"/>
        </w:rPr>
        <w:t xml:space="preserve"> </w:t>
      </w:r>
      <w:r w:rsidR="00867966" w:rsidRPr="00766EEE">
        <w:rPr>
          <w:rFonts w:ascii="Arial" w:hAnsi="Arial" w:cs="Arial"/>
          <w:sz w:val="20"/>
          <w:szCs w:val="20"/>
        </w:rPr>
        <w:t>a</w:t>
      </w:r>
      <w:r w:rsidR="000B2984" w:rsidRPr="00766EEE">
        <w:rPr>
          <w:rFonts w:ascii="Arial" w:hAnsi="Arial" w:cs="Arial"/>
          <w:sz w:val="20"/>
          <w:szCs w:val="20"/>
        </w:rPr>
        <w:t xml:space="preserve"> la Le</w:t>
      </w:r>
      <w:r w:rsidR="009912A0" w:rsidRPr="00766EEE">
        <w:rPr>
          <w:rFonts w:ascii="Arial" w:hAnsi="Arial" w:cs="Arial"/>
          <w:sz w:val="20"/>
          <w:szCs w:val="20"/>
        </w:rPr>
        <w:t>y Estatal de Derechos de Chihuahua</w:t>
      </w:r>
      <w:r w:rsidR="000B2984" w:rsidRPr="00766EEE">
        <w:rPr>
          <w:rFonts w:ascii="Arial" w:hAnsi="Arial" w:cs="Arial"/>
          <w:sz w:val="20"/>
          <w:szCs w:val="20"/>
        </w:rPr>
        <w:t>, para quedar redactado en los siguientes términos:</w:t>
      </w:r>
    </w:p>
    <w:p w14:paraId="54D2257E" w14:textId="77777777" w:rsidR="00B07A41" w:rsidRPr="00766EEE" w:rsidRDefault="00B07A41" w:rsidP="0029522A">
      <w:pPr>
        <w:spacing w:after="0" w:line="276" w:lineRule="auto"/>
        <w:ind w:right="-93"/>
        <w:jc w:val="both"/>
        <w:rPr>
          <w:rFonts w:ascii="Arial" w:hAnsi="Arial" w:cs="Arial"/>
          <w:bCs/>
          <w:iCs/>
          <w:sz w:val="20"/>
          <w:szCs w:val="20"/>
        </w:rPr>
      </w:pPr>
    </w:p>
    <w:p w14:paraId="69AA69AB" w14:textId="7CD3679B" w:rsidR="00997EEA" w:rsidRPr="00766EEE" w:rsidRDefault="000B2984" w:rsidP="0029522A">
      <w:pPr>
        <w:spacing w:after="0" w:line="276" w:lineRule="auto"/>
        <w:ind w:left="708" w:right="-93"/>
        <w:jc w:val="both"/>
        <w:rPr>
          <w:rFonts w:ascii="Arial" w:hAnsi="Arial" w:cs="Arial"/>
          <w:b/>
          <w:bCs/>
          <w:i/>
          <w:iCs/>
          <w:sz w:val="20"/>
          <w:szCs w:val="20"/>
        </w:rPr>
      </w:pPr>
      <w:r w:rsidRPr="00766EEE">
        <w:rPr>
          <w:rFonts w:ascii="Arial" w:hAnsi="Arial" w:cs="Arial"/>
          <w:b/>
          <w:i/>
          <w:sz w:val="20"/>
          <w:szCs w:val="20"/>
        </w:rPr>
        <w:t>Artículo 10 Bis. El Estado destinará al tratamiento integral de la Salud Mental y Adicciones el 30% de los recursos que obtenga por los conceptos a que hace referencia los artículos 8, 9, 10, 16, 17 y 18 de la presente Ley, los cuales deberán de ser distribuidos de manera equitativa y proporcio</w:t>
      </w:r>
      <w:r w:rsidR="00364E5C" w:rsidRPr="00766EEE">
        <w:rPr>
          <w:rFonts w:ascii="Arial" w:hAnsi="Arial" w:cs="Arial"/>
          <w:b/>
          <w:i/>
          <w:sz w:val="20"/>
          <w:szCs w:val="20"/>
        </w:rPr>
        <w:t>nal entre las I</w:t>
      </w:r>
      <w:r w:rsidRPr="00766EEE">
        <w:rPr>
          <w:rFonts w:ascii="Arial" w:hAnsi="Arial" w:cs="Arial"/>
          <w:b/>
          <w:i/>
          <w:sz w:val="20"/>
          <w:szCs w:val="20"/>
        </w:rPr>
        <w:t>nstituciones de Salud Mental.</w:t>
      </w:r>
    </w:p>
    <w:p w14:paraId="11C77D8B" w14:textId="77777777" w:rsidR="000B2984" w:rsidRPr="00766EEE" w:rsidRDefault="000B2984" w:rsidP="0029522A">
      <w:pPr>
        <w:spacing w:after="0" w:line="276" w:lineRule="auto"/>
        <w:ind w:right="-93"/>
        <w:jc w:val="both"/>
        <w:rPr>
          <w:rFonts w:ascii="Arial" w:hAnsi="Arial" w:cs="Arial"/>
          <w:bCs/>
          <w:iCs/>
          <w:sz w:val="20"/>
          <w:szCs w:val="20"/>
        </w:rPr>
      </w:pPr>
    </w:p>
    <w:p w14:paraId="6EBC247E" w14:textId="77777777" w:rsidR="000B2984" w:rsidRPr="00766EEE" w:rsidRDefault="000B2984" w:rsidP="0029522A">
      <w:pPr>
        <w:spacing w:after="0" w:line="276" w:lineRule="auto"/>
        <w:ind w:right="-93"/>
        <w:jc w:val="both"/>
        <w:rPr>
          <w:rFonts w:ascii="Arial" w:hAnsi="Arial" w:cs="Arial"/>
          <w:bCs/>
          <w:iCs/>
          <w:sz w:val="20"/>
          <w:szCs w:val="20"/>
        </w:rPr>
      </w:pPr>
    </w:p>
    <w:p w14:paraId="651F252D" w14:textId="02DC2B47" w:rsidR="00F514F0" w:rsidRPr="00766EEE" w:rsidRDefault="00F514F0" w:rsidP="0029522A">
      <w:pPr>
        <w:spacing w:after="0" w:line="276" w:lineRule="auto"/>
        <w:contextualSpacing/>
        <w:jc w:val="center"/>
        <w:rPr>
          <w:rFonts w:ascii="Arial" w:hAnsi="Arial" w:cs="Arial"/>
          <w:b/>
          <w:sz w:val="20"/>
          <w:szCs w:val="20"/>
          <w:shd w:val="clear" w:color="auto" w:fill="FFFFFF"/>
          <w:lang w:val="en-US"/>
        </w:rPr>
      </w:pPr>
      <w:r w:rsidRPr="00766EEE">
        <w:rPr>
          <w:rFonts w:ascii="Arial" w:hAnsi="Arial" w:cs="Arial"/>
          <w:b/>
          <w:sz w:val="20"/>
          <w:szCs w:val="20"/>
          <w:shd w:val="clear" w:color="auto" w:fill="FFFFFF"/>
          <w:lang w:val="en-US"/>
        </w:rPr>
        <w:t>T R A N S I T O R I O</w:t>
      </w:r>
      <w:r w:rsidR="00605BF0" w:rsidRPr="00766EEE">
        <w:rPr>
          <w:rFonts w:ascii="Arial" w:hAnsi="Arial" w:cs="Arial"/>
          <w:b/>
          <w:sz w:val="20"/>
          <w:szCs w:val="20"/>
          <w:shd w:val="clear" w:color="auto" w:fill="FFFFFF"/>
          <w:lang w:val="en-US"/>
        </w:rPr>
        <w:t xml:space="preserve"> S</w:t>
      </w:r>
      <w:r w:rsidR="004B2A48" w:rsidRPr="00766EEE">
        <w:rPr>
          <w:rFonts w:ascii="Arial" w:hAnsi="Arial" w:cs="Arial"/>
          <w:b/>
          <w:sz w:val="20"/>
          <w:szCs w:val="20"/>
          <w:shd w:val="clear" w:color="auto" w:fill="FFFFFF"/>
          <w:lang w:val="en-US"/>
        </w:rPr>
        <w:t>:</w:t>
      </w:r>
    </w:p>
    <w:p w14:paraId="5374E51C" w14:textId="77777777" w:rsidR="004B2A48" w:rsidRPr="00766EEE" w:rsidRDefault="004B2A48" w:rsidP="0029522A">
      <w:pPr>
        <w:spacing w:after="0" w:line="276" w:lineRule="auto"/>
        <w:contextualSpacing/>
        <w:rPr>
          <w:rFonts w:ascii="Arial" w:hAnsi="Arial" w:cs="Arial"/>
          <w:b/>
          <w:sz w:val="20"/>
          <w:szCs w:val="20"/>
          <w:shd w:val="clear" w:color="auto" w:fill="FFFFFF"/>
          <w:lang w:val="en-US"/>
        </w:rPr>
      </w:pPr>
    </w:p>
    <w:p w14:paraId="1F356F46" w14:textId="77777777" w:rsidR="00122DFC" w:rsidRPr="00766EEE" w:rsidRDefault="00122DFC" w:rsidP="0029522A">
      <w:pPr>
        <w:spacing w:after="0" w:line="276" w:lineRule="auto"/>
        <w:jc w:val="both"/>
        <w:rPr>
          <w:rFonts w:ascii="Arial" w:eastAsia="MS Mincho" w:hAnsi="Arial" w:cs="Arial"/>
          <w:sz w:val="20"/>
          <w:szCs w:val="20"/>
          <w:lang w:val="en-US" w:eastAsia="es-ES"/>
        </w:rPr>
      </w:pPr>
    </w:p>
    <w:p w14:paraId="59BB9F05" w14:textId="3ACC7267" w:rsidR="00122DFC" w:rsidRPr="00766EEE" w:rsidRDefault="0093193C" w:rsidP="0029522A">
      <w:pPr>
        <w:spacing w:after="0" w:line="276" w:lineRule="auto"/>
        <w:jc w:val="both"/>
        <w:rPr>
          <w:rFonts w:ascii="Arial" w:eastAsia="MS Mincho" w:hAnsi="Arial" w:cs="Arial"/>
          <w:sz w:val="20"/>
          <w:szCs w:val="20"/>
          <w:lang w:eastAsia="es-ES"/>
        </w:rPr>
      </w:pPr>
      <w:r w:rsidRPr="00766EEE">
        <w:rPr>
          <w:rFonts w:ascii="Arial" w:eastAsia="MS Mincho" w:hAnsi="Arial" w:cs="Arial"/>
          <w:b/>
          <w:sz w:val="20"/>
          <w:szCs w:val="20"/>
          <w:lang w:eastAsia="es-ES"/>
        </w:rPr>
        <w:t>ÚNICO. -</w:t>
      </w:r>
      <w:r w:rsidR="004B7A86" w:rsidRPr="00766EEE">
        <w:rPr>
          <w:rFonts w:ascii="Arial" w:eastAsia="MS Mincho" w:hAnsi="Arial" w:cs="Arial"/>
          <w:b/>
          <w:sz w:val="20"/>
          <w:szCs w:val="20"/>
          <w:lang w:eastAsia="es-ES"/>
        </w:rPr>
        <w:t xml:space="preserve"> </w:t>
      </w:r>
      <w:r w:rsidR="00122DFC" w:rsidRPr="00766EEE">
        <w:rPr>
          <w:rFonts w:ascii="Arial" w:eastAsia="MS Mincho" w:hAnsi="Arial" w:cs="Arial"/>
          <w:sz w:val="20"/>
          <w:szCs w:val="20"/>
          <w:lang w:eastAsia="es-ES"/>
        </w:rPr>
        <w:t>El presente Decreto entrará en vigor al día siguiente de su publicación en el Periódico Oficial del Estado.</w:t>
      </w:r>
    </w:p>
    <w:p w14:paraId="40EBFC08" w14:textId="77777777" w:rsidR="00CF22B0" w:rsidRPr="00766EEE" w:rsidRDefault="00CF22B0" w:rsidP="0029522A">
      <w:pPr>
        <w:spacing w:after="0" w:line="276" w:lineRule="auto"/>
        <w:jc w:val="both"/>
        <w:rPr>
          <w:rFonts w:ascii="Arial" w:eastAsia="MS Mincho" w:hAnsi="Arial" w:cs="Arial"/>
          <w:b/>
          <w:sz w:val="20"/>
          <w:szCs w:val="20"/>
          <w:lang w:eastAsia="es-ES"/>
        </w:rPr>
      </w:pPr>
    </w:p>
    <w:p w14:paraId="582D6239" w14:textId="64774B0D" w:rsidR="004B7A86" w:rsidRPr="00766EEE" w:rsidRDefault="0093193C" w:rsidP="0029522A">
      <w:pPr>
        <w:spacing w:after="0" w:line="276" w:lineRule="auto"/>
        <w:jc w:val="both"/>
        <w:rPr>
          <w:rFonts w:ascii="Arial" w:eastAsia="MS Mincho" w:hAnsi="Arial" w:cs="Arial"/>
          <w:b/>
          <w:sz w:val="20"/>
          <w:szCs w:val="20"/>
          <w:lang w:eastAsia="es-ES"/>
        </w:rPr>
      </w:pPr>
      <w:r w:rsidRPr="00766EEE">
        <w:rPr>
          <w:rFonts w:ascii="Arial" w:eastAsia="MS Mincho" w:hAnsi="Arial" w:cs="Arial"/>
          <w:b/>
          <w:sz w:val="20"/>
          <w:szCs w:val="20"/>
          <w:lang w:eastAsia="es-ES"/>
        </w:rPr>
        <w:t>ECONÓMICO. -</w:t>
      </w:r>
      <w:r w:rsidR="004B7A86" w:rsidRPr="00766EEE">
        <w:rPr>
          <w:rFonts w:ascii="Arial" w:eastAsia="MS Mincho" w:hAnsi="Arial" w:cs="Arial"/>
          <w:b/>
          <w:sz w:val="20"/>
          <w:szCs w:val="20"/>
          <w:lang w:eastAsia="es-ES"/>
        </w:rPr>
        <w:t xml:space="preserve"> </w:t>
      </w:r>
      <w:r w:rsidR="004B7A86" w:rsidRPr="00766EEE">
        <w:rPr>
          <w:rFonts w:ascii="Arial" w:eastAsia="MS Mincho" w:hAnsi="Arial" w:cs="Arial"/>
          <w:sz w:val="20"/>
          <w:szCs w:val="20"/>
          <w:lang w:eastAsia="es-ES"/>
        </w:rPr>
        <w:t>Aprobado que sea, túrnese a la Secretaría</w:t>
      </w:r>
      <w:r w:rsidR="00614C93" w:rsidRPr="00766EEE">
        <w:rPr>
          <w:rFonts w:ascii="Arial" w:eastAsia="MS Mincho" w:hAnsi="Arial" w:cs="Arial"/>
          <w:sz w:val="20"/>
          <w:szCs w:val="20"/>
          <w:lang w:eastAsia="es-ES"/>
        </w:rPr>
        <w:t xml:space="preserve"> de Asuntos Legislativos y Jurídicos</w:t>
      </w:r>
      <w:r w:rsidR="004B7A86" w:rsidRPr="00766EEE">
        <w:rPr>
          <w:rFonts w:ascii="Arial" w:eastAsia="MS Mincho" w:hAnsi="Arial" w:cs="Arial"/>
          <w:sz w:val="20"/>
          <w:szCs w:val="20"/>
          <w:lang w:eastAsia="es-ES"/>
        </w:rPr>
        <w:t xml:space="preserve"> para que elabore la minuta de Decreto en los términos en que deba publicarse.</w:t>
      </w:r>
    </w:p>
    <w:p w14:paraId="1D3AFFED" w14:textId="77777777" w:rsidR="004B7A86" w:rsidRPr="00766EEE" w:rsidRDefault="004B7A86" w:rsidP="0029522A">
      <w:pPr>
        <w:spacing w:after="0" w:line="276" w:lineRule="auto"/>
        <w:jc w:val="both"/>
        <w:rPr>
          <w:rFonts w:ascii="Arial" w:eastAsia="MS Mincho" w:hAnsi="Arial" w:cs="Arial"/>
          <w:b/>
          <w:sz w:val="20"/>
          <w:szCs w:val="20"/>
          <w:lang w:eastAsia="es-ES"/>
        </w:rPr>
      </w:pPr>
    </w:p>
    <w:p w14:paraId="1B4AB52B" w14:textId="621C61E2" w:rsidR="00EF645F" w:rsidRPr="00766EEE" w:rsidRDefault="00F514F0" w:rsidP="0029522A">
      <w:pPr>
        <w:spacing w:after="0" w:line="276" w:lineRule="auto"/>
        <w:contextualSpacing/>
        <w:jc w:val="both"/>
        <w:rPr>
          <w:rFonts w:ascii="Arial" w:hAnsi="Arial" w:cs="Arial"/>
          <w:sz w:val="20"/>
          <w:szCs w:val="20"/>
        </w:rPr>
      </w:pPr>
      <w:r w:rsidRPr="00766EEE">
        <w:rPr>
          <w:rFonts w:ascii="Arial" w:hAnsi="Arial" w:cs="Arial"/>
          <w:b/>
          <w:sz w:val="20"/>
          <w:szCs w:val="20"/>
        </w:rPr>
        <w:t>D A D O</w:t>
      </w:r>
      <w:r w:rsidRPr="00766EEE">
        <w:rPr>
          <w:rFonts w:ascii="Arial" w:hAnsi="Arial" w:cs="Arial"/>
          <w:sz w:val="20"/>
          <w:szCs w:val="20"/>
        </w:rPr>
        <w:t xml:space="preserve"> en el salón de sesiones del Poder Legislativo en la Ciudad de Chihuahua, Chih., a los </w:t>
      </w:r>
      <w:r w:rsidR="00766EEE" w:rsidRPr="00766EEE">
        <w:rPr>
          <w:rFonts w:ascii="Arial" w:hAnsi="Arial" w:cs="Arial"/>
          <w:b/>
          <w:bCs/>
          <w:sz w:val="20"/>
          <w:szCs w:val="20"/>
        </w:rPr>
        <w:t xml:space="preserve">veintidós </w:t>
      </w:r>
      <w:r w:rsidR="00766EEE" w:rsidRPr="00766EEE">
        <w:rPr>
          <w:rFonts w:ascii="Arial" w:hAnsi="Arial" w:cs="Arial"/>
          <w:sz w:val="20"/>
          <w:szCs w:val="20"/>
        </w:rPr>
        <w:t>días</w:t>
      </w:r>
      <w:r w:rsidRPr="00766EEE">
        <w:rPr>
          <w:rFonts w:ascii="Arial" w:hAnsi="Arial" w:cs="Arial"/>
          <w:sz w:val="20"/>
          <w:szCs w:val="20"/>
        </w:rPr>
        <w:t xml:space="preserve"> del mes de </w:t>
      </w:r>
      <w:r w:rsidR="00430B60" w:rsidRPr="00766EEE">
        <w:rPr>
          <w:rFonts w:ascii="Arial" w:hAnsi="Arial" w:cs="Arial"/>
          <w:b/>
          <w:sz w:val="20"/>
          <w:szCs w:val="20"/>
        </w:rPr>
        <w:t>septiembre</w:t>
      </w:r>
      <w:r w:rsidRPr="00766EEE">
        <w:rPr>
          <w:rFonts w:ascii="Arial" w:hAnsi="Arial" w:cs="Arial"/>
          <w:b/>
          <w:sz w:val="20"/>
          <w:szCs w:val="20"/>
        </w:rPr>
        <w:t xml:space="preserve"> </w:t>
      </w:r>
      <w:r w:rsidRPr="00766EEE">
        <w:rPr>
          <w:rFonts w:ascii="Arial" w:hAnsi="Arial" w:cs="Arial"/>
          <w:sz w:val="20"/>
          <w:szCs w:val="20"/>
        </w:rPr>
        <w:t xml:space="preserve">del año dos mil veintidós. </w:t>
      </w:r>
    </w:p>
    <w:p w14:paraId="7DD02858" w14:textId="77777777" w:rsidR="00E77062" w:rsidRPr="00766EEE" w:rsidRDefault="00E77062" w:rsidP="0029522A">
      <w:pPr>
        <w:spacing w:after="0" w:line="276" w:lineRule="auto"/>
        <w:contextualSpacing/>
        <w:jc w:val="both"/>
        <w:rPr>
          <w:rFonts w:ascii="Arial" w:hAnsi="Arial" w:cs="Arial"/>
          <w:sz w:val="20"/>
          <w:szCs w:val="20"/>
        </w:rPr>
      </w:pPr>
    </w:p>
    <w:p w14:paraId="58D410DA" w14:textId="77777777" w:rsidR="00E77062" w:rsidRPr="00766EEE" w:rsidRDefault="00E77062" w:rsidP="0029522A">
      <w:pPr>
        <w:spacing w:after="0" w:line="276" w:lineRule="auto"/>
        <w:contextualSpacing/>
        <w:jc w:val="both"/>
        <w:rPr>
          <w:rFonts w:ascii="Arial" w:hAnsi="Arial" w:cs="Arial"/>
          <w:sz w:val="20"/>
          <w:szCs w:val="20"/>
        </w:rPr>
      </w:pPr>
    </w:p>
    <w:p w14:paraId="33D71647" w14:textId="77777777" w:rsidR="002620BF" w:rsidRPr="00766EEE" w:rsidRDefault="002620BF" w:rsidP="0029522A">
      <w:pPr>
        <w:spacing w:line="276" w:lineRule="auto"/>
        <w:jc w:val="center"/>
        <w:rPr>
          <w:rFonts w:ascii="Arial" w:hAnsi="Arial" w:cs="Arial"/>
          <w:b/>
          <w:sz w:val="20"/>
          <w:szCs w:val="20"/>
        </w:rPr>
      </w:pPr>
      <w:r w:rsidRPr="00766EEE">
        <w:rPr>
          <w:rFonts w:ascii="Arial" w:hAnsi="Arial" w:cs="Arial"/>
          <w:b/>
          <w:sz w:val="20"/>
          <w:szCs w:val="20"/>
        </w:rPr>
        <w:t>A T E N T A M E N T E</w:t>
      </w:r>
    </w:p>
    <w:p w14:paraId="5D7E690C" w14:textId="77777777" w:rsidR="002620BF" w:rsidRPr="00766EEE" w:rsidRDefault="002620BF" w:rsidP="0029522A">
      <w:pPr>
        <w:pStyle w:val="Prrafodelista"/>
        <w:spacing w:line="276" w:lineRule="auto"/>
        <w:ind w:left="0"/>
        <w:rPr>
          <w:rFonts w:ascii="Arial" w:hAnsi="Arial" w:cs="Arial"/>
          <w:b/>
          <w:sz w:val="20"/>
          <w:szCs w:val="20"/>
          <w:shd w:val="clear" w:color="auto" w:fill="FFFFFF"/>
        </w:rPr>
      </w:pPr>
    </w:p>
    <w:p w14:paraId="3311A430" w14:textId="77777777" w:rsidR="002620BF" w:rsidRPr="00766EEE" w:rsidRDefault="002620BF" w:rsidP="0029522A">
      <w:pPr>
        <w:pStyle w:val="Prrafodelista"/>
        <w:spacing w:line="276" w:lineRule="auto"/>
        <w:ind w:left="0"/>
        <w:rPr>
          <w:rFonts w:ascii="Arial" w:hAnsi="Arial" w:cs="Arial"/>
          <w:b/>
          <w:sz w:val="20"/>
          <w:szCs w:val="20"/>
          <w:shd w:val="clear" w:color="auto" w:fill="FFFFFF"/>
        </w:rPr>
      </w:pPr>
    </w:p>
    <w:p w14:paraId="46D4837A" w14:textId="77777777" w:rsidR="002620BF" w:rsidRPr="00766EEE" w:rsidRDefault="002620BF" w:rsidP="0029522A">
      <w:pPr>
        <w:pStyle w:val="Prrafodelista"/>
        <w:spacing w:line="276" w:lineRule="auto"/>
        <w:ind w:left="0"/>
        <w:rPr>
          <w:rFonts w:ascii="Arial" w:hAnsi="Arial" w:cs="Arial"/>
          <w:b/>
          <w:sz w:val="20"/>
          <w:szCs w:val="20"/>
          <w:shd w:val="clear" w:color="auto" w:fill="FFFFFF"/>
        </w:rPr>
      </w:pPr>
    </w:p>
    <w:p w14:paraId="61C4C871" w14:textId="77777777" w:rsidR="002620BF" w:rsidRPr="00766EEE" w:rsidRDefault="002620BF" w:rsidP="0029522A">
      <w:pPr>
        <w:spacing w:line="276" w:lineRule="auto"/>
        <w:jc w:val="center"/>
        <w:rPr>
          <w:rFonts w:ascii="Arial" w:eastAsia="Arial Unicode MS" w:hAnsi="Arial" w:cs="Arial"/>
          <w:b/>
          <w:sz w:val="20"/>
          <w:szCs w:val="20"/>
        </w:rPr>
      </w:pPr>
      <w:r w:rsidRPr="00766EEE">
        <w:rPr>
          <w:rFonts w:ascii="Arial" w:hAnsi="Arial" w:cs="Arial"/>
          <w:b/>
          <w:sz w:val="20"/>
          <w:szCs w:val="20"/>
        </w:rPr>
        <w:t>DIP.</w:t>
      </w:r>
      <w:r w:rsidRPr="00766EEE">
        <w:rPr>
          <w:rFonts w:ascii="Arial" w:eastAsia="Times New Roman" w:hAnsi="Arial" w:cs="Arial"/>
          <w:b/>
          <w:sz w:val="20"/>
          <w:szCs w:val="20"/>
        </w:rPr>
        <w:t xml:space="preserve"> EDIN CUAUHTÉMOC ESTRADA SOTELO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2620BF" w:rsidRPr="00766EEE" w14:paraId="723A9771" w14:textId="77777777" w:rsidTr="00170491">
        <w:trPr>
          <w:trHeight w:val="1701"/>
        </w:trPr>
        <w:tc>
          <w:tcPr>
            <w:tcW w:w="4414" w:type="dxa"/>
            <w:vAlign w:val="bottom"/>
          </w:tcPr>
          <w:p w14:paraId="28B094C3" w14:textId="40C84C66" w:rsidR="002620BF" w:rsidRPr="00766EEE" w:rsidRDefault="002620BF" w:rsidP="00601B55">
            <w:pPr>
              <w:spacing w:line="276" w:lineRule="auto"/>
              <w:rPr>
                <w:rFonts w:ascii="Arial" w:hAnsi="Arial" w:cs="Arial"/>
                <w:b/>
                <w:bCs/>
                <w:sz w:val="20"/>
                <w:szCs w:val="20"/>
              </w:rPr>
            </w:pPr>
            <w:r w:rsidRPr="00766EEE">
              <w:rPr>
                <w:rFonts w:ascii="Arial" w:hAnsi="Arial" w:cs="Arial"/>
                <w:b/>
                <w:bCs/>
                <w:sz w:val="20"/>
                <w:szCs w:val="20"/>
              </w:rPr>
              <w:t>DIP. LETICIA ORTEGA MÁYNEZ</w:t>
            </w:r>
          </w:p>
        </w:tc>
        <w:tc>
          <w:tcPr>
            <w:tcW w:w="4414" w:type="dxa"/>
            <w:vAlign w:val="bottom"/>
          </w:tcPr>
          <w:p w14:paraId="1947CAC5" w14:textId="77777777" w:rsidR="002620BF" w:rsidRPr="00766EEE" w:rsidRDefault="002620BF" w:rsidP="0029522A">
            <w:pPr>
              <w:spacing w:line="276" w:lineRule="auto"/>
              <w:jc w:val="center"/>
              <w:rPr>
                <w:rFonts w:ascii="Arial" w:hAnsi="Arial" w:cs="Arial"/>
                <w:b/>
                <w:bCs/>
                <w:sz w:val="20"/>
                <w:szCs w:val="20"/>
              </w:rPr>
            </w:pPr>
            <w:r w:rsidRPr="00766EEE">
              <w:rPr>
                <w:rFonts w:ascii="Arial" w:hAnsi="Arial" w:cs="Arial"/>
                <w:b/>
                <w:bCs/>
                <w:sz w:val="20"/>
                <w:szCs w:val="20"/>
              </w:rPr>
              <w:t>DIP. ÓSCAR DANIEL AVITIA ARELLANES</w:t>
            </w:r>
          </w:p>
        </w:tc>
      </w:tr>
      <w:tr w:rsidR="002620BF" w:rsidRPr="00766EEE" w14:paraId="03D2C1C1" w14:textId="77777777" w:rsidTr="00170491">
        <w:trPr>
          <w:trHeight w:val="1701"/>
        </w:trPr>
        <w:tc>
          <w:tcPr>
            <w:tcW w:w="4414" w:type="dxa"/>
            <w:vAlign w:val="bottom"/>
          </w:tcPr>
          <w:p w14:paraId="01508CEA" w14:textId="5F27B5FA" w:rsidR="002620BF" w:rsidRPr="00766EEE" w:rsidRDefault="002620BF" w:rsidP="00601B55">
            <w:pPr>
              <w:spacing w:line="276" w:lineRule="auto"/>
              <w:jc w:val="center"/>
              <w:rPr>
                <w:rFonts w:ascii="Arial" w:hAnsi="Arial" w:cs="Arial"/>
                <w:b/>
                <w:bCs/>
                <w:sz w:val="20"/>
                <w:szCs w:val="20"/>
              </w:rPr>
            </w:pPr>
            <w:r w:rsidRPr="00766EEE">
              <w:rPr>
                <w:rFonts w:ascii="Arial" w:hAnsi="Arial" w:cs="Arial"/>
                <w:b/>
                <w:bCs/>
                <w:sz w:val="20"/>
                <w:szCs w:val="20"/>
              </w:rPr>
              <w:t>DIP. ROSANA DÍAZ REYES</w:t>
            </w:r>
          </w:p>
        </w:tc>
        <w:tc>
          <w:tcPr>
            <w:tcW w:w="4414" w:type="dxa"/>
            <w:vAlign w:val="bottom"/>
          </w:tcPr>
          <w:p w14:paraId="0A3A90D4" w14:textId="77777777" w:rsidR="002620BF" w:rsidRPr="00766EEE" w:rsidRDefault="002620BF" w:rsidP="0029522A">
            <w:pPr>
              <w:spacing w:line="276" w:lineRule="auto"/>
              <w:jc w:val="center"/>
              <w:rPr>
                <w:rFonts w:ascii="Arial" w:hAnsi="Arial" w:cs="Arial"/>
                <w:b/>
                <w:bCs/>
                <w:sz w:val="20"/>
                <w:szCs w:val="20"/>
              </w:rPr>
            </w:pPr>
            <w:r w:rsidRPr="00766EEE">
              <w:rPr>
                <w:rFonts w:ascii="Arial" w:hAnsi="Arial" w:cs="Arial"/>
                <w:b/>
                <w:bCs/>
                <w:sz w:val="20"/>
                <w:szCs w:val="20"/>
              </w:rPr>
              <w:t>DIP. GUSTAVO DE LA ROSA HICKERSON</w:t>
            </w:r>
          </w:p>
        </w:tc>
      </w:tr>
      <w:tr w:rsidR="002620BF" w:rsidRPr="00766EEE" w14:paraId="342BE211" w14:textId="77777777" w:rsidTr="00170491">
        <w:trPr>
          <w:trHeight w:val="1701"/>
        </w:trPr>
        <w:tc>
          <w:tcPr>
            <w:tcW w:w="4414" w:type="dxa"/>
            <w:vAlign w:val="bottom"/>
          </w:tcPr>
          <w:p w14:paraId="475FB296" w14:textId="77777777" w:rsidR="002620BF" w:rsidRPr="00766EEE" w:rsidRDefault="002620BF" w:rsidP="0029522A">
            <w:pPr>
              <w:spacing w:line="276" w:lineRule="auto"/>
              <w:jc w:val="center"/>
              <w:rPr>
                <w:rFonts w:ascii="Arial" w:hAnsi="Arial" w:cs="Arial"/>
                <w:b/>
                <w:bCs/>
                <w:sz w:val="20"/>
                <w:szCs w:val="20"/>
              </w:rPr>
            </w:pPr>
            <w:r w:rsidRPr="00766EEE">
              <w:rPr>
                <w:rFonts w:ascii="Arial" w:eastAsia="Times New Roman" w:hAnsi="Arial" w:cs="Arial"/>
                <w:b/>
                <w:sz w:val="20"/>
                <w:szCs w:val="20"/>
              </w:rPr>
              <w:t>DIP. MAGDALENA RENTERÍA PÉREZ</w:t>
            </w:r>
          </w:p>
        </w:tc>
        <w:tc>
          <w:tcPr>
            <w:tcW w:w="4414" w:type="dxa"/>
            <w:vAlign w:val="bottom"/>
          </w:tcPr>
          <w:p w14:paraId="3D52FFCB" w14:textId="77777777" w:rsidR="002620BF" w:rsidRPr="00766EEE" w:rsidRDefault="002620BF" w:rsidP="0029522A">
            <w:pPr>
              <w:spacing w:line="276" w:lineRule="auto"/>
              <w:jc w:val="center"/>
              <w:rPr>
                <w:rFonts w:ascii="Arial" w:hAnsi="Arial" w:cs="Arial"/>
                <w:b/>
                <w:bCs/>
                <w:sz w:val="20"/>
                <w:szCs w:val="20"/>
              </w:rPr>
            </w:pPr>
            <w:r w:rsidRPr="00766EEE">
              <w:rPr>
                <w:rFonts w:ascii="Arial" w:hAnsi="Arial" w:cs="Arial"/>
                <w:b/>
                <w:bCs/>
                <w:sz w:val="20"/>
                <w:szCs w:val="20"/>
              </w:rPr>
              <w:t>DIP. MARÍA ANTONIETA PÉREZ REYES</w:t>
            </w:r>
          </w:p>
        </w:tc>
      </w:tr>
      <w:tr w:rsidR="002620BF" w:rsidRPr="00766EEE" w14:paraId="4570B4E4" w14:textId="77777777" w:rsidTr="00170491">
        <w:trPr>
          <w:trHeight w:val="1701"/>
        </w:trPr>
        <w:tc>
          <w:tcPr>
            <w:tcW w:w="4414" w:type="dxa"/>
            <w:vAlign w:val="bottom"/>
          </w:tcPr>
          <w:p w14:paraId="128C7F6B" w14:textId="1AABFEE4" w:rsidR="002620BF" w:rsidRPr="00766EEE" w:rsidRDefault="009912A0" w:rsidP="0029522A">
            <w:pPr>
              <w:spacing w:line="276" w:lineRule="auto"/>
              <w:jc w:val="center"/>
              <w:rPr>
                <w:rFonts w:ascii="Arial" w:hAnsi="Arial" w:cs="Arial"/>
                <w:b/>
                <w:bCs/>
                <w:sz w:val="20"/>
                <w:szCs w:val="20"/>
              </w:rPr>
            </w:pPr>
            <w:r w:rsidRPr="00766EEE">
              <w:rPr>
                <w:rFonts w:ascii="Arial" w:hAnsi="Arial" w:cs="Arial"/>
                <w:b/>
                <w:bCs/>
                <w:sz w:val="20"/>
                <w:szCs w:val="20"/>
              </w:rPr>
              <w:t>DIP. BENJAMÍN CARRERA CHÁVEZ</w:t>
            </w:r>
          </w:p>
        </w:tc>
        <w:tc>
          <w:tcPr>
            <w:tcW w:w="4414" w:type="dxa"/>
            <w:vAlign w:val="bottom"/>
          </w:tcPr>
          <w:p w14:paraId="3300EC29" w14:textId="024A1EC5" w:rsidR="002620BF" w:rsidRPr="00766EEE" w:rsidRDefault="009912A0" w:rsidP="0029522A">
            <w:pPr>
              <w:spacing w:line="276" w:lineRule="auto"/>
              <w:jc w:val="center"/>
              <w:rPr>
                <w:rFonts w:ascii="Arial" w:hAnsi="Arial" w:cs="Arial"/>
                <w:b/>
                <w:bCs/>
                <w:sz w:val="20"/>
                <w:szCs w:val="20"/>
              </w:rPr>
            </w:pPr>
            <w:r w:rsidRPr="00766EEE">
              <w:rPr>
                <w:rFonts w:ascii="Arial" w:hAnsi="Arial" w:cs="Arial"/>
                <w:b/>
                <w:bCs/>
                <w:sz w:val="20"/>
                <w:szCs w:val="20"/>
              </w:rPr>
              <w:t>DIP. DAVID OSCAR CASTREJÓN RIVAS</w:t>
            </w:r>
          </w:p>
        </w:tc>
      </w:tr>
      <w:tr w:rsidR="00766EEE" w:rsidRPr="00766EEE" w14:paraId="7AF75174" w14:textId="77777777" w:rsidTr="009B434C">
        <w:trPr>
          <w:trHeight w:val="1701"/>
        </w:trPr>
        <w:tc>
          <w:tcPr>
            <w:tcW w:w="8828" w:type="dxa"/>
            <w:gridSpan w:val="2"/>
            <w:vAlign w:val="bottom"/>
          </w:tcPr>
          <w:p w14:paraId="7A03B302" w14:textId="6EA84DF9" w:rsidR="00766EEE" w:rsidRPr="00766EEE" w:rsidRDefault="00766EEE" w:rsidP="0029522A">
            <w:pPr>
              <w:spacing w:line="276" w:lineRule="auto"/>
              <w:jc w:val="center"/>
              <w:rPr>
                <w:rFonts w:ascii="Arial" w:hAnsi="Arial" w:cs="Arial"/>
                <w:sz w:val="20"/>
                <w:szCs w:val="20"/>
              </w:rPr>
            </w:pPr>
            <w:r w:rsidRPr="00766EEE">
              <w:rPr>
                <w:rFonts w:ascii="Arial" w:hAnsi="Arial" w:cs="Arial"/>
                <w:b/>
                <w:bCs/>
                <w:sz w:val="20"/>
                <w:szCs w:val="20"/>
              </w:rPr>
              <w:t>DIP. ILSE AMÉRICA GARCÍA SOTO</w:t>
            </w:r>
          </w:p>
        </w:tc>
      </w:tr>
    </w:tbl>
    <w:p w14:paraId="7CFCC78C" w14:textId="77777777" w:rsidR="002620BF" w:rsidRPr="00601B55" w:rsidRDefault="002620BF" w:rsidP="0029522A">
      <w:pPr>
        <w:spacing w:after="0" w:line="276" w:lineRule="auto"/>
        <w:jc w:val="center"/>
        <w:rPr>
          <w:rFonts w:ascii="Arial" w:hAnsi="Arial" w:cs="Arial"/>
          <w:sz w:val="16"/>
          <w:szCs w:val="16"/>
        </w:rPr>
      </w:pPr>
    </w:p>
    <w:p w14:paraId="0880422B" w14:textId="5F5E8530" w:rsidR="002620BF" w:rsidRPr="00601B55" w:rsidRDefault="006961C0" w:rsidP="0093193C">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both"/>
        <w:rPr>
          <w:rFonts w:ascii="Arial" w:hAnsi="Arial" w:cs="Arial"/>
          <w:i/>
          <w:sz w:val="16"/>
          <w:szCs w:val="16"/>
        </w:rPr>
      </w:pPr>
      <w:r w:rsidRPr="00601B55">
        <w:rPr>
          <w:rFonts w:ascii="Arial" w:eastAsia="Arial Unicode MS" w:hAnsi="Arial" w:cs="Arial"/>
          <w:b/>
          <w:bCs/>
          <w:i/>
          <w:iCs/>
          <w:sz w:val="16"/>
          <w:szCs w:val="16"/>
        </w:rPr>
        <w:t>NOTA:</w:t>
      </w:r>
      <w:r w:rsidRPr="00601B55">
        <w:rPr>
          <w:rFonts w:ascii="Arial" w:eastAsia="Arial Unicode MS" w:hAnsi="Arial" w:cs="Arial"/>
          <w:bCs/>
          <w:i/>
          <w:iCs/>
          <w:sz w:val="16"/>
          <w:szCs w:val="16"/>
        </w:rPr>
        <w:t xml:space="preserve"> Las</w:t>
      </w:r>
      <w:r w:rsidR="002620BF" w:rsidRPr="00601B55">
        <w:rPr>
          <w:rFonts w:ascii="Arial" w:eastAsia="Arial Unicode MS" w:hAnsi="Arial" w:cs="Arial"/>
          <w:bCs/>
          <w:i/>
          <w:iCs/>
          <w:sz w:val="16"/>
          <w:szCs w:val="16"/>
        </w:rPr>
        <w:t xml:space="preserve"> hoja</w:t>
      </w:r>
      <w:r w:rsidRPr="00601B55">
        <w:rPr>
          <w:rFonts w:ascii="Arial" w:eastAsia="Arial Unicode MS" w:hAnsi="Arial" w:cs="Arial"/>
          <w:bCs/>
          <w:i/>
          <w:iCs/>
          <w:sz w:val="16"/>
          <w:szCs w:val="16"/>
        </w:rPr>
        <w:t>s</w:t>
      </w:r>
      <w:r w:rsidR="002620BF" w:rsidRPr="00601B55">
        <w:rPr>
          <w:rFonts w:ascii="Arial" w:eastAsia="Arial Unicode MS" w:hAnsi="Arial" w:cs="Arial"/>
          <w:bCs/>
          <w:i/>
          <w:iCs/>
          <w:sz w:val="16"/>
          <w:szCs w:val="16"/>
        </w:rPr>
        <w:t xml:space="preserve"> de firma</w:t>
      </w:r>
      <w:r w:rsidR="0093209F" w:rsidRPr="00601B55">
        <w:rPr>
          <w:rFonts w:ascii="Arial" w:eastAsia="Arial Unicode MS" w:hAnsi="Arial" w:cs="Arial"/>
          <w:bCs/>
          <w:i/>
          <w:iCs/>
          <w:sz w:val="16"/>
          <w:szCs w:val="16"/>
        </w:rPr>
        <w:t>s</w:t>
      </w:r>
      <w:r w:rsidRPr="00601B55">
        <w:rPr>
          <w:rFonts w:ascii="Arial" w:eastAsia="Arial Unicode MS" w:hAnsi="Arial" w:cs="Arial"/>
          <w:bCs/>
          <w:i/>
          <w:iCs/>
          <w:sz w:val="16"/>
          <w:szCs w:val="16"/>
        </w:rPr>
        <w:t>, corresponden a la</w:t>
      </w:r>
      <w:r w:rsidR="002620BF" w:rsidRPr="00601B55">
        <w:rPr>
          <w:rFonts w:ascii="Arial" w:eastAsia="Arial Unicode MS" w:hAnsi="Arial" w:cs="Arial"/>
          <w:bCs/>
          <w:i/>
          <w:iCs/>
          <w:sz w:val="16"/>
          <w:szCs w:val="16"/>
        </w:rPr>
        <w:t xml:space="preserve"> iniciativa</w:t>
      </w:r>
      <w:r w:rsidR="00136AD1" w:rsidRPr="00601B55">
        <w:rPr>
          <w:rFonts w:ascii="Arial" w:eastAsia="Arial Unicode MS" w:hAnsi="Arial" w:cs="Arial"/>
          <w:bCs/>
          <w:i/>
          <w:iCs/>
          <w:sz w:val="16"/>
          <w:szCs w:val="16"/>
        </w:rPr>
        <w:t xml:space="preserve"> con</w:t>
      </w:r>
      <w:r w:rsidR="002620BF" w:rsidRPr="00601B55">
        <w:rPr>
          <w:rFonts w:ascii="Arial" w:eastAsia="Arial Unicode MS" w:hAnsi="Arial" w:cs="Arial"/>
          <w:bCs/>
          <w:i/>
          <w:iCs/>
          <w:sz w:val="16"/>
          <w:szCs w:val="16"/>
        </w:rPr>
        <w:t xml:space="preserve"> carácter de </w:t>
      </w:r>
      <w:r w:rsidR="002620BF" w:rsidRPr="00601B55">
        <w:rPr>
          <w:rFonts w:ascii="Arial" w:eastAsia="Arial Unicode MS" w:hAnsi="Arial" w:cs="Arial"/>
          <w:b/>
          <w:bCs/>
          <w:i/>
          <w:iCs/>
          <w:sz w:val="16"/>
          <w:szCs w:val="16"/>
        </w:rPr>
        <w:t>DECRETO</w:t>
      </w:r>
      <w:r w:rsidR="00CF22B0" w:rsidRPr="00601B55">
        <w:rPr>
          <w:rFonts w:ascii="Arial" w:eastAsia="Arial Unicode MS" w:hAnsi="Arial" w:cs="Arial"/>
          <w:bCs/>
          <w:i/>
          <w:iCs/>
          <w:sz w:val="16"/>
          <w:szCs w:val="16"/>
        </w:rPr>
        <w:t xml:space="preserve">, </w:t>
      </w:r>
      <w:r w:rsidR="00170491" w:rsidRPr="00601B55">
        <w:rPr>
          <w:rFonts w:ascii="Arial" w:eastAsia="Arial Unicode MS" w:hAnsi="Arial" w:cs="Arial"/>
          <w:bCs/>
          <w:i/>
          <w:iCs/>
          <w:sz w:val="16"/>
          <w:szCs w:val="16"/>
        </w:rPr>
        <w:t xml:space="preserve">con el propósito de </w:t>
      </w:r>
      <w:r w:rsidR="00170491" w:rsidRPr="00601B55">
        <w:rPr>
          <w:rFonts w:ascii="Arial" w:eastAsia="Arial Unicode MS" w:hAnsi="Arial" w:cs="Arial"/>
          <w:b/>
          <w:bCs/>
          <w:i/>
          <w:iCs/>
          <w:sz w:val="16"/>
          <w:szCs w:val="16"/>
        </w:rPr>
        <w:t>ADICIONAR</w:t>
      </w:r>
      <w:r w:rsidR="00170491" w:rsidRPr="00601B55">
        <w:rPr>
          <w:rFonts w:ascii="Arial" w:eastAsia="Arial Unicode MS" w:hAnsi="Arial" w:cs="Arial"/>
          <w:bCs/>
          <w:i/>
          <w:iCs/>
          <w:sz w:val="16"/>
          <w:szCs w:val="16"/>
        </w:rPr>
        <w:t xml:space="preserve"> un artículo 10 Bis, a la Ley Estatal de Derechos de Chihuahua, por medio de la cual se etiqueten el 30% al tratamiento de las enfermedades mentales y adicciones, respeto de los recursos que obtenga el Estado, por concepto entre otros, del otorgamiento de licencia que autoriza la operación y el funcionamiento de establecimientos en cuyos giros se permita la venta, suministro o consumo de bebidas alcohólicas, revalidación anual de las licencias de dichos establecimientos entre otras hipótesis previstas y reguladas en los numerales 8, 9, 10, 17 y 18 de la Ley Estatal de Derechos de Chihuahua.</w:t>
      </w:r>
    </w:p>
    <w:p w14:paraId="1BBD79FA" w14:textId="77777777" w:rsidR="0029522A" w:rsidRPr="00601B55" w:rsidRDefault="0029522A">
      <w:pPr>
        <w:spacing w:after="0" w:line="276" w:lineRule="auto"/>
        <w:jc w:val="both"/>
        <w:rPr>
          <w:rFonts w:ascii="Arial" w:hAnsi="Arial" w:cs="Arial"/>
          <w:i/>
          <w:sz w:val="16"/>
          <w:szCs w:val="16"/>
        </w:rPr>
      </w:pPr>
    </w:p>
    <w:sectPr w:rsidR="0029522A" w:rsidRPr="00601B55" w:rsidSect="00AE4FD6">
      <w:headerReference w:type="default" r:id="rId10"/>
      <w:footerReference w:type="default" r:id="rId11"/>
      <w:pgSz w:w="12240" w:h="15840"/>
      <w:pgMar w:top="2835"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FF0AB4" w14:textId="77777777" w:rsidR="00C30AB3" w:rsidRDefault="00C30AB3" w:rsidP="002953CA">
      <w:pPr>
        <w:spacing w:after="0" w:line="240" w:lineRule="auto"/>
      </w:pPr>
      <w:r>
        <w:separator/>
      </w:r>
    </w:p>
  </w:endnote>
  <w:endnote w:type="continuationSeparator" w:id="0">
    <w:p w14:paraId="193AD631" w14:textId="77777777" w:rsidR="00C30AB3" w:rsidRDefault="00C30AB3" w:rsidP="00295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AVOYE LET PLAIN:1.0">
    <w:altName w:val="Times New Roman"/>
    <w:charset w:val="00"/>
    <w:family w:val="auto"/>
    <w:pitch w:val="variable"/>
    <w:sig w:usb0="00000001" w:usb1="5000005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lang w:val="es-ES"/>
      </w:rPr>
      <w:id w:val="-1270151333"/>
      <w:docPartObj>
        <w:docPartGallery w:val="Page Numbers (Bottom of Page)"/>
        <w:docPartUnique/>
      </w:docPartObj>
    </w:sdtPr>
    <w:sdtEndPr>
      <w:rPr>
        <w:rFonts w:ascii="Arial" w:hAnsi="Arial" w:cs="Arial"/>
        <w:b/>
        <w:sz w:val="20"/>
        <w:szCs w:val="20"/>
        <w:lang w:val="es-ES_tradnl"/>
      </w:rPr>
    </w:sdtEndPr>
    <w:sdtContent>
      <w:p w14:paraId="519B9993" w14:textId="40E2DC31" w:rsidR="00136AD1" w:rsidRPr="00136AD1" w:rsidRDefault="00136AD1">
        <w:pPr>
          <w:pStyle w:val="Piedepgina"/>
          <w:jc w:val="right"/>
          <w:rPr>
            <w:rFonts w:ascii="Arial" w:eastAsiaTheme="majorEastAsia" w:hAnsi="Arial" w:cs="Arial"/>
            <w:b/>
            <w:sz w:val="20"/>
            <w:szCs w:val="20"/>
          </w:rPr>
        </w:pPr>
        <w:r w:rsidRPr="00136AD1">
          <w:rPr>
            <w:rFonts w:ascii="Arial" w:eastAsiaTheme="majorEastAsia" w:hAnsi="Arial" w:cs="Arial"/>
            <w:b/>
            <w:sz w:val="20"/>
            <w:szCs w:val="20"/>
            <w:lang w:val="es-ES"/>
          </w:rPr>
          <w:t xml:space="preserve">pág. </w:t>
        </w:r>
        <w:r w:rsidRPr="00136AD1">
          <w:rPr>
            <w:rFonts w:ascii="Arial" w:eastAsiaTheme="minorEastAsia" w:hAnsi="Arial" w:cs="Arial"/>
            <w:b/>
            <w:sz w:val="20"/>
            <w:szCs w:val="20"/>
          </w:rPr>
          <w:fldChar w:fldCharType="begin"/>
        </w:r>
        <w:r w:rsidRPr="00136AD1">
          <w:rPr>
            <w:rFonts w:ascii="Arial" w:hAnsi="Arial" w:cs="Arial"/>
            <w:b/>
            <w:sz w:val="20"/>
            <w:szCs w:val="20"/>
          </w:rPr>
          <w:instrText>PAGE    \* MERGEFORMAT</w:instrText>
        </w:r>
        <w:r w:rsidRPr="00136AD1">
          <w:rPr>
            <w:rFonts w:ascii="Arial" w:eastAsiaTheme="minorEastAsia" w:hAnsi="Arial" w:cs="Arial"/>
            <w:b/>
            <w:sz w:val="20"/>
            <w:szCs w:val="20"/>
          </w:rPr>
          <w:fldChar w:fldCharType="separate"/>
        </w:r>
        <w:r w:rsidR="0041436F" w:rsidRPr="0041436F">
          <w:rPr>
            <w:rFonts w:ascii="Arial" w:eastAsiaTheme="majorEastAsia" w:hAnsi="Arial" w:cs="Arial"/>
            <w:b/>
            <w:noProof/>
            <w:sz w:val="20"/>
            <w:szCs w:val="20"/>
            <w:lang w:val="es-ES"/>
          </w:rPr>
          <w:t>1</w:t>
        </w:r>
        <w:r w:rsidRPr="00136AD1">
          <w:rPr>
            <w:rFonts w:ascii="Arial" w:eastAsiaTheme="majorEastAsia" w:hAnsi="Arial" w:cs="Arial"/>
            <w:b/>
            <w:sz w:val="20"/>
            <w:szCs w:val="20"/>
          </w:rPr>
          <w:fldChar w:fldCharType="end"/>
        </w:r>
      </w:p>
    </w:sdtContent>
  </w:sdt>
  <w:p w14:paraId="50C8FCC6" w14:textId="77777777" w:rsidR="006961C0" w:rsidRDefault="006961C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58FF73" w14:textId="77777777" w:rsidR="00C30AB3" w:rsidRDefault="00C30AB3" w:rsidP="002953CA">
      <w:pPr>
        <w:spacing w:after="0" w:line="240" w:lineRule="auto"/>
      </w:pPr>
      <w:r>
        <w:separator/>
      </w:r>
    </w:p>
  </w:footnote>
  <w:footnote w:type="continuationSeparator" w:id="0">
    <w:p w14:paraId="33C6A8EB" w14:textId="77777777" w:rsidR="00C30AB3" w:rsidRDefault="00C30AB3" w:rsidP="002953CA">
      <w:pPr>
        <w:spacing w:after="0" w:line="240" w:lineRule="auto"/>
      </w:pPr>
      <w:r>
        <w:continuationSeparator/>
      </w:r>
    </w:p>
  </w:footnote>
  <w:footnote w:id="1">
    <w:p w14:paraId="5964DC65" w14:textId="4F9293F7" w:rsidR="00360059" w:rsidRPr="00360059" w:rsidRDefault="00360059">
      <w:pPr>
        <w:pStyle w:val="Textonotapie"/>
        <w:rPr>
          <w:rFonts w:ascii="Arial" w:hAnsi="Arial" w:cs="Arial"/>
          <w:sz w:val="16"/>
          <w:szCs w:val="16"/>
        </w:rPr>
      </w:pPr>
      <w:r w:rsidRPr="00360059">
        <w:rPr>
          <w:rStyle w:val="Refdenotaalpie"/>
          <w:rFonts w:ascii="Arial" w:hAnsi="Arial" w:cs="Arial"/>
          <w:sz w:val="16"/>
          <w:szCs w:val="16"/>
        </w:rPr>
        <w:footnoteRef/>
      </w:r>
      <w:r w:rsidRPr="00360059">
        <w:rPr>
          <w:rFonts w:ascii="Arial" w:hAnsi="Arial" w:cs="Arial"/>
          <w:sz w:val="16"/>
          <w:szCs w:val="16"/>
        </w:rPr>
        <w:t xml:space="preserve"> En adelante puede ser citada como </w:t>
      </w:r>
      <w:r w:rsidRPr="00360059">
        <w:rPr>
          <w:rFonts w:ascii="Arial" w:hAnsi="Arial" w:cs="Arial"/>
          <w:i/>
          <w:iCs/>
          <w:sz w:val="16"/>
          <w:szCs w:val="16"/>
        </w:rPr>
        <w:t>Organización Mundial de la Salud</w:t>
      </w:r>
      <w:r w:rsidRPr="00360059">
        <w:rPr>
          <w:rFonts w:ascii="Arial" w:hAnsi="Arial" w:cs="Arial"/>
          <w:sz w:val="16"/>
          <w:szCs w:val="16"/>
        </w:rPr>
        <w:t xml:space="preserve"> o bien</w:t>
      </w:r>
      <w:r w:rsidRPr="00360059">
        <w:rPr>
          <w:rFonts w:ascii="Arial" w:hAnsi="Arial" w:cs="Arial"/>
          <w:i/>
          <w:iCs/>
          <w:sz w:val="16"/>
          <w:szCs w:val="16"/>
        </w:rPr>
        <w:t xml:space="preserve"> OMS</w:t>
      </w:r>
    </w:p>
  </w:footnote>
  <w:footnote w:id="2">
    <w:p w14:paraId="502BA09D" w14:textId="252F3DB8" w:rsidR="003B33C3" w:rsidRPr="00360059" w:rsidRDefault="003B33C3">
      <w:pPr>
        <w:pStyle w:val="Textonotapie"/>
        <w:rPr>
          <w:rFonts w:ascii="Arial" w:hAnsi="Arial" w:cs="Arial"/>
          <w:color w:val="000000" w:themeColor="text1"/>
          <w:sz w:val="16"/>
          <w:szCs w:val="16"/>
          <w:lang w:val="es-ES"/>
        </w:rPr>
      </w:pPr>
      <w:r w:rsidRPr="00360059">
        <w:rPr>
          <w:rStyle w:val="Refdenotaalpie"/>
          <w:rFonts w:ascii="Arial" w:hAnsi="Arial" w:cs="Arial"/>
          <w:color w:val="000000" w:themeColor="text1"/>
          <w:sz w:val="16"/>
          <w:szCs w:val="16"/>
        </w:rPr>
        <w:footnoteRef/>
      </w:r>
      <w:r w:rsidRPr="00360059">
        <w:rPr>
          <w:rFonts w:ascii="Arial" w:hAnsi="Arial" w:cs="Arial"/>
          <w:color w:val="000000" w:themeColor="text1"/>
          <w:sz w:val="16"/>
          <w:szCs w:val="16"/>
        </w:rPr>
        <w:t xml:space="preserve"> </w:t>
      </w:r>
      <w:hyperlink r:id="rId1" w:history="1">
        <w:r w:rsidRPr="00360059">
          <w:rPr>
            <w:rStyle w:val="Hipervnculo"/>
            <w:rFonts w:ascii="Arial" w:hAnsi="Arial" w:cs="Arial"/>
            <w:color w:val="000000" w:themeColor="text1"/>
            <w:sz w:val="16"/>
            <w:szCs w:val="16"/>
          </w:rPr>
          <w:t>https://www.who.int/es/publications/i/item/9789240050860</w:t>
        </w:r>
      </w:hyperlink>
      <w:r w:rsidRPr="00360059">
        <w:rPr>
          <w:rFonts w:ascii="Arial" w:hAnsi="Arial" w:cs="Arial"/>
          <w:color w:val="000000" w:themeColor="text1"/>
          <w:sz w:val="16"/>
          <w:szCs w:val="16"/>
        </w:rPr>
        <w:t xml:space="preserve"> </w:t>
      </w:r>
    </w:p>
  </w:footnote>
  <w:footnote w:id="3">
    <w:p w14:paraId="5FB109CB" w14:textId="78533D69" w:rsidR="009370BA" w:rsidRPr="00360059" w:rsidRDefault="009370BA" w:rsidP="00360059">
      <w:pPr>
        <w:pStyle w:val="Textonotapie"/>
        <w:jc w:val="both"/>
        <w:rPr>
          <w:rFonts w:ascii="Arial" w:hAnsi="Arial" w:cs="Arial"/>
          <w:color w:val="000000" w:themeColor="text1"/>
          <w:sz w:val="16"/>
          <w:szCs w:val="16"/>
          <w:lang w:val="es-ES"/>
        </w:rPr>
      </w:pPr>
      <w:r w:rsidRPr="00360059">
        <w:rPr>
          <w:rStyle w:val="Refdenotaalpie"/>
          <w:rFonts w:ascii="Arial" w:hAnsi="Arial" w:cs="Arial"/>
          <w:color w:val="000000" w:themeColor="text1"/>
          <w:sz w:val="16"/>
          <w:szCs w:val="16"/>
        </w:rPr>
        <w:footnoteRef/>
      </w:r>
      <w:r w:rsidRPr="00360059">
        <w:rPr>
          <w:rFonts w:ascii="Arial" w:hAnsi="Arial" w:cs="Arial"/>
          <w:color w:val="000000" w:themeColor="text1"/>
          <w:sz w:val="16"/>
          <w:szCs w:val="16"/>
        </w:rPr>
        <w:t xml:space="preserve"> </w:t>
      </w:r>
      <w:hyperlink r:id="rId2" w:history="1">
        <w:r w:rsidRPr="00360059">
          <w:rPr>
            <w:rStyle w:val="Hipervnculo"/>
            <w:rFonts w:ascii="Arial" w:hAnsi="Arial" w:cs="Arial"/>
            <w:color w:val="000000" w:themeColor="text1"/>
            <w:sz w:val="16"/>
            <w:szCs w:val="16"/>
          </w:rPr>
          <w:t>https://www.who.int/es/news-room/fact-sheets/detail/mental-health-strengthening-our-response</w:t>
        </w:r>
      </w:hyperlink>
      <w:r w:rsidRPr="00360059">
        <w:rPr>
          <w:rFonts w:ascii="Arial" w:hAnsi="Arial" w:cs="Arial"/>
          <w:color w:val="000000" w:themeColor="text1"/>
          <w:sz w:val="16"/>
          <w:szCs w:val="16"/>
        </w:rPr>
        <w:t xml:space="preserve"> </w:t>
      </w:r>
    </w:p>
  </w:footnote>
  <w:footnote w:id="4">
    <w:p w14:paraId="46EF9E4E" w14:textId="313B1A04" w:rsidR="000C2037" w:rsidRPr="00360059" w:rsidRDefault="000C2037" w:rsidP="00360059">
      <w:pPr>
        <w:pStyle w:val="Textonotapie"/>
        <w:jc w:val="both"/>
        <w:rPr>
          <w:rFonts w:ascii="Arial" w:hAnsi="Arial" w:cs="Arial"/>
          <w:color w:val="000000" w:themeColor="text1"/>
          <w:sz w:val="16"/>
          <w:szCs w:val="16"/>
          <w:lang w:val="es-ES"/>
        </w:rPr>
      </w:pPr>
      <w:r w:rsidRPr="00360059">
        <w:rPr>
          <w:rStyle w:val="Refdenotaalpie"/>
          <w:rFonts w:ascii="Arial" w:hAnsi="Arial" w:cs="Arial"/>
          <w:color w:val="000000" w:themeColor="text1"/>
          <w:sz w:val="16"/>
          <w:szCs w:val="16"/>
        </w:rPr>
        <w:footnoteRef/>
      </w:r>
      <w:hyperlink r:id="rId3" w:history="1">
        <w:r w:rsidRPr="00360059">
          <w:rPr>
            <w:rStyle w:val="Hipervnculo"/>
            <w:rFonts w:ascii="Arial" w:hAnsi="Arial" w:cs="Arial"/>
            <w:color w:val="000000" w:themeColor="text1"/>
            <w:sz w:val="16"/>
            <w:szCs w:val="16"/>
          </w:rPr>
          <w:t>https://rotmenas.saludfronterizachihuahua.org/wp-content/uploads/2021/04/Cartilla-de-los-Derechos-Humanos-para-personas-con-Trastornos-Mentales.pdf</w:t>
        </w:r>
      </w:hyperlink>
      <w:r w:rsidRPr="00360059">
        <w:rPr>
          <w:rFonts w:ascii="Arial" w:hAnsi="Arial" w:cs="Arial"/>
          <w:color w:val="000000" w:themeColor="text1"/>
          <w:sz w:val="16"/>
          <w:szCs w:val="16"/>
        </w:rPr>
        <w:t xml:space="preserve"> </w:t>
      </w:r>
    </w:p>
  </w:footnote>
  <w:footnote w:id="5">
    <w:p w14:paraId="4A9F8B81" w14:textId="15408607" w:rsidR="000C2037" w:rsidRPr="00360059" w:rsidRDefault="000C2037">
      <w:pPr>
        <w:pStyle w:val="Textonotapie"/>
        <w:rPr>
          <w:rFonts w:ascii="Arial" w:hAnsi="Arial" w:cs="Arial"/>
          <w:color w:val="000000" w:themeColor="text1"/>
          <w:sz w:val="16"/>
          <w:szCs w:val="16"/>
          <w:lang w:val="es-ES"/>
        </w:rPr>
      </w:pPr>
      <w:r w:rsidRPr="00360059">
        <w:rPr>
          <w:rStyle w:val="Refdenotaalpie"/>
          <w:rFonts w:ascii="Arial" w:hAnsi="Arial" w:cs="Arial"/>
          <w:color w:val="000000" w:themeColor="text1"/>
          <w:sz w:val="16"/>
          <w:szCs w:val="16"/>
        </w:rPr>
        <w:footnoteRef/>
      </w:r>
      <w:r w:rsidRPr="00360059">
        <w:rPr>
          <w:rFonts w:ascii="Arial" w:hAnsi="Arial" w:cs="Arial"/>
          <w:color w:val="000000" w:themeColor="text1"/>
          <w:sz w:val="16"/>
          <w:szCs w:val="16"/>
        </w:rPr>
        <w:t xml:space="preserve"> </w:t>
      </w:r>
      <w:hyperlink r:id="rId4" w:history="1">
        <w:r w:rsidRPr="00360059">
          <w:rPr>
            <w:rStyle w:val="Hipervnculo"/>
            <w:rFonts w:ascii="Arial" w:hAnsi="Arial" w:cs="Arial"/>
            <w:color w:val="000000" w:themeColor="text1"/>
            <w:sz w:val="16"/>
            <w:szCs w:val="16"/>
          </w:rPr>
          <w:t>https://rotmenas.saludfronterizachihuahua.org/plan-estrategico/</w:t>
        </w:r>
      </w:hyperlink>
      <w:r w:rsidRPr="00360059">
        <w:rPr>
          <w:rFonts w:ascii="Arial" w:hAnsi="Arial" w:cs="Arial"/>
          <w:color w:val="000000" w:themeColor="text1"/>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ED2A1" w14:textId="77777777" w:rsidR="000E2538" w:rsidRPr="0029522A" w:rsidRDefault="000E2538" w:rsidP="000E2538">
    <w:pPr>
      <w:pStyle w:val="Encabezado"/>
      <w:jc w:val="right"/>
      <w:rPr>
        <w:rFonts w:ascii="SAVOYE LET PLAIN:1.0" w:hAnsi="SAVOYE LET PLAIN:1.0" w:cs="Arial"/>
        <w:b/>
        <w:bCs/>
        <w:i/>
        <w:iCs/>
        <w:sz w:val="24"/>
        <w:szCs w:val="24"/>
      </w:rPr>
    </w:pPr>
    <w:r w:rsidRPr="0029522A">
      <w:rPr>
        <w:rFonts w:ascii="SAVOYE LET PLAIN:1.0" w:hAnsi="SAVOYE LET PLAIN:1.0" w:cs="Arial"/>
        <w:b/>
        <w:bCs/>
        <w:i/>
        <w:iCs/>
        <w:sz w:val="24"/>
        <w:szCs w:val="24"/>
      </w:rPr>
      <w:t>“2022, Año del Centenario de la llegada de la Comunidad Menonita a Chihuahua”</w:t>
    </w:r>
  </w:p>
  <w:p w14:paraId="1EE35C75" w14:textId="77777777" w:rsidR="000E2538" w:rsidRPr="000E2538" w:rsidRDefault="000E2538" w:rsidP="000E2538">
    <w:pPr>
      <w:pStyle w:val="Encabezado"/>
      <w:rPr>
        <w:rFonts w:ascii="Arial" w:hAnsi="Arial" w:cs="Arial"/>
        <w:sz w:val="24"/>
      </w:rPr>
    </w:pPr>
  </w:p>
  <w:p w14:paraId="135EB28C" w14:textId="77777777" w:rsidR="000E2538" w:rsidRPr="000E2538" w:rsidRDefault="000E2538" w:rsidP="000E2538">
    <w:pPr>
      <w:pStyle w:val="Encabezado"/>
      <w:rPr>
        <w:rFonts w:ascii="Arial" w:hAnsi="Arial" w:cs="Arial"/>
        <w:sz w:val="24"/>
      </w:rPr>
    </w:pPr>
  </w:p>
  <w:p w14:paraId="32F4679F" w14:textId="77777777" w:rsidR="000E2538" w:rsidRPr="000E2538" w:rsidRDefault="000E2538" w:rsidP="000E2538">
    <w:pPr>
      <w:pStyle w:val="Encabezado"/>
      <w:rPr>
        <w:rFonts w:ascii="Arial" w:hAnsi="Arial" w:cs="Arial"/>
        <w:sz w:val="24"/>
      </w:rPr>
    </w:pPr>
  </w:p>
  <w:p w14:paraId="65381288" w14:textId="77777777" w:rsidR="000E2538" w:rsidRPr="000E2538" w:rsidRDefault="000E2538" w:rsidP="000E2538">
    <w:pPr>
      <w:pStyle w:val="Encabezado"/>
      <w:jc w:val="right"/>
      <w:rPr>
        <w:rFonts w:ascii="Arial" w:hAnsi="Arial" w:cs="Arial"/>
        <w:b/>
        <w:bCs/>
        <w:sz w:val="28"/>
        <w:szCs w:val="28"/>
      </w:rPr>
    </w:pPr>
    <w:r w:rsidRPr="000E2538">
      <w:rPr>
        <w:rFonts w:ascii="Arial" w:hAnsi="Arial" w:cs="Arial"/>
        <w:b/>
        <w:bCs/>
        <w:sz w:val="28"/>
        <w:szCs w:val="28"/>
      </w:rPr>
      <w:t>Grupo Parlamentario de MORENA</w:t>
    </w:r>
  </w:p>
  <w:p w14:paraId="3714961D" w14:textId="77777777" w:rsidR="001E41D2" w:rsidRDefault="001E41D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67A50"/>
    <w:multiLevelType w:val="hybridMultilevel"/>
    <w:tmpl w:val="4BEC2AA2"/>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 w15:restartNumberingAfterBreak="0">
    <w:nsid w:val="04846C52"/>
    <w:multiLevelType w:val="hybridMultilevel"/>
    <w:tmpl w:val="B9C2F2F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054532"/>
    <w:multiLevelType w:val="hybridMultilevel"/>
    <w:tmpl w:val="87427A1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8C777A"/>
    <w:multiLevelType w:val="hybridMultilevel"/>
    <w:tmpl w:val="BD86741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9A3DCC"/>
    <w:multiLevelType w:val="hybridMultilevel"/>
    <w:tmpl w:val="EBD25C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DC000A"/>
    <w:multiLevelType w:val="hybridMultilevel"/>
    <w:tmpl w:val="514AD51A"/>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15:restartNumberingAfterBreak="0">
    <w:nsid w:val="177B7C94"/>
    <w:multiLevelType w:val="hybridMultilevel"/>
    <w:tmpl w:val="19B6DD40"/>
    <w:lvl w:ilvl="0" w:tplc="EE62A74A">
      <w:start w:val="7"/>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3972286"/>
    <w:multiLevelType w:val="hybridMultilevel"/>
    <w:tmpl w:val="03BEE066"/>
    <w:lvl w:ilvl="0" w:tplc="0590DA36">
      <w:start w:val="2"/>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980B83"/>
    <w:multiLevelType w:val="hybridMultilevel"/>
    <w:tmpl w:val="C73E168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9A6189"/>
    <w:multiLevelType w:val="hybridMultilevel"/>
    <w:tmpl w:val="13C832FE"/>
    <w:lvl w:ilvl="0" w:tplc="D1D45500">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871954"/>
    <w:multiLevelType w:val="hybridMultilevel"/>
    <w:tmpl w:val="B2781A4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1A41716"/>
    <w:multiLevelType w:val="hybridMultilevel"/>
    <w:tmpl w:val="C9B0068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6406F88"/>
    <w:multiLevelType w:val="hybridMultilevel"/>
    <w:tmpl w:val="2306EA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7FD1549"/>
    <w:multiLevelType w:val="hybridMultilevel"/>
    <w:tmpl w:val="8390D20C"/>
    <w:lvl w:ilvl="0" w:tplc="CC72B8C6">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8670BA4"/>
    <w:multiLevelType w:val="hybridMultilevel"/>
    <w:tmpl w:val="677EB41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C1116C1"/>
    <w:multiLevelType w:val="hybridMultilevel"/>
    <w:tmpl w:val="2A50AC14"/>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47427340"/>
    <w:multiLevelType w:val="hybridMultilevel"/>
    <w:tmpl w:val="7E0E6F1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7BF3E14"/>
    <w:multiLevelType w:val="hybridMultilevel"/>
    <w:tmpl w:val="A7CE1EA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AF67BCF"/>
    <w:multiLevelType w:val="hybridMultilevel"/>
    <w:tmpl w:val="029681D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0FB6B6E"/>
    <w:multiLevelType w:val="hybridMultilevel"/>
    <w:tmpl w:val="F24A974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48944A5"/>
    <w:multiLevelType w:val="hybridMultilevel"/>
    <w:tmpl w:val="62C8EA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4E40258"/>
    <w:multiLevelType w:val="hybridMultilevel"/>
    <w:tmpl w:val="4530B8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7A11421"/>
    <w:multiLevelType w:val="hybridMultilevel"/>
    <w:tmpl w:val="BF0A6AAE"/>
    <w:lvl w:ilvl="0" w:tplc="B94C4208">
      <w:start w:val="53"/>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DDC0D0E"/>
    <w:multiLevelType w:val="hybridMultilevel"/>
    <w:tmpl w:val="EB78F3DE"/>
    <w:lvl w:ilvl="0" w:tplc="EB4A082C">
      <w:start w:val="53"/>
      <w:numFmt w:val="upperRoman"/>
      <w:lvlText w:val="%1."/>
      <w:lvlJc w:val="left"/>
      <w:pPr>
        <w:ind w:left="2420" w:hanging="720"/>
      </w:pPr>
      <w:rPr>
        <w:rFonts w:hint="default"/>
      </w:rPr>
    </w:lvl>
    <w:lvl w:ilvl="1" w:tplc="080A0019" w:tentative="1">
      <w:start w:val="1"/>
      <w:numFmt w:val="lowerLetter"/>
      <w:lvlText w:val="%2."/>
      <w:lvlJc w:val="left"/>
      <w:pPr>
        <w:ind w:left="2780" w:hanging="360"/>
      </w:pPr>
    </w:lvl>
    <w:lvl w:ilvl="2" w:tplc="080A001B" w:tentative="1">
      <w:start w:val="1"/>
      <w:numFmt w:val="lowerRoman"/>
      <w:lvlText w:val="%3."/>
      <w:lvlJc w:val="right"/>
      <w:pPr>
        <w:ind w:left="3500" w:hanging="180"/>
      </w:pPr>
    </w:lvl>
    <w:lvl w:ilvl="3" w:tplc="080A000F" w:tentative="1">
      <w:start w:val="1"/>
      <w:numFmt w:val="decimal"/>
      <w:lvlText w:val="%4."/>
      <w:lvlJc w:val="left"/>
      <w:pPr>
        <w:ind w:left="4220" w:hanging="360"/>
      </w:pPr>
    </w:lvl>
    <w:lvl w:ilvl="4" w:tplc="080A0019" w:tentative="1">
      <w:start w:val="1"/>
      <w:numFmt w:val="lowerLetter"/>
      <w:lvlText w:val="%5."/>
      <w:lvlJc w:val="left"/>
      <w:pPr>
        <w:ind w:left="4940" w:hanging="360"/>
      </w:pPr>
    </w:lvl>
    <w:lvl w:ilvl="5" w:tplc="080A001B" w:tentative="1">
      <w:start w:val="1"/>
      <w:numFmt w:val="lowerRoman"/>
      <w:lvlText w:val="%6."/>
      <w:lvlJc w:val="right"/>
      <w:pPr>
        <w:ind w:left="5660" w:hanging="180"/>
      </w:pPr>
    </w:lvl>
    <w:lvl w:ilvl="6" w:tplc="080A000F" w:tentative="1">
      <w:start w:val="1"/>
      <w:numFmt w:val="decimal"/>
      <w:lvlText w:val="%7."/>
      <w:lvlJc w:val="left"/>
      <w:pPr>
        <w:ind w:left="6380" w:hanging="360"/>
      </w:pPr>
    </w:lvl>
    <w:lvl w:ilvl="7" w:tplc="080A0019" w:tentative="1">
      <w:start w:val="1"/>
      <w:numFmt w:val="lowerLetter"/>
      <w:lvlText w:val="%8."/>
      <w:lvlJc w:val="left"/>
      <w:pPr>
        <w:ind w:left="7100" w:hanging="360"/>
      </w:pPr>
    </w:lvl>
    <w:lvl w:ilvl="8" w:tplc="080A001B" w:tentative="1">
      <w:start w:val="1"/>
      <w:numFmt w:val="lowerRoman"/>
      <w:lvlText w:val="%9."/>
      <w:lvlJc w:val="right"/>
      <w:pPr>
        <w:ind w:left="7820" w:hanging="180"/>
      </w:pPr>
    </w:lvl>
  </w:abstractNum>
  <w:abstractNum w:abstractNumId="24" w15:restartNumberingAfterBreak="0">
    <w:nsid w:val="642109E9"/>
    <w:multiLevelType w:val="hybridMultilevel"/>
    <w:tmpl w:val="C2D062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5EA1E84"/>
    <w:multiLevelType w:val="hybridMultilevel"/>
    <w:tmpl w:val="B0BE0C30"/>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692D3F18"/>
    <w:multiLevelType w:val="hybridMultilevel"/>
    <w:tmpl w:val="6014487E"/>
    <w:lvl w:ilvl="0" w:tplc="91B44224">
      <w:start w:val="53"/>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9DA24D1"/>
    <w:multiLevelType w:val="hybridMultilevel"/>
    <w:tmpl w:val="3D74F98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A3A0D2B"/>
    <w:multiLevelType w:val="hybridMultilevel"/>
    <w:tmpl w:val="13C6D416"/>
    <w:lvl w:ilvl="0" w:tplc="0AF842AA">
      <w:start w:val="3"/>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FDE58D1"/>
    <w:multiLevelType w:val="hybridMultilevel"/>
    <w:tmpl w:val="15D26DA0"/>
    <w:lvl w:ilvl="0" w:tplc="CC88113E">
      <w:start w:val="53"/>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98F32FE"/>
    <w:multiLevelType w:val="hybridMultilevel"/>
    <w:tmpl w:val="089CC39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8"/>
  </w:num>
  <w:num w:numId="3">
    <w:abstractNumId w:val="13"/>
  </w:num>
  <w:num w:numId="4">
    <w:abstractNumId w:val="28"/>
  </w:num>
  <w:num w:numId="5">
    <w:abstractNumId w:val="25"/>
  </w:num>
  <w:num w:numId="6">
    <w:abstractNumId w:val="9"/>
  </w:num>
  <w:num w:numId="7">
    <w:abstractNumId w:val="15"/>
  </w:num>
  <w:num w:numId="8">
    <w:abstractNumId w:val="7"/>
  </w:num>
  <w:num w:numId="9">
    <w:abstractNumId w:val="23"/>
  </w:num>
  <w:num w:numId="10">
    <w:abstractNumId w:val="4"/>
  </w:num>
  <w:num w:numId="11">
    <w:abstractNumId w:val="29"/>
  </w:num>
  <w:num w:numId="12">
    <w:abstractNumId w:val="22"/>
  </w:num>
  <w:num w:numId="13">
    <w:abstractNumId w:val="2"/>
  </w:num>
  <w:num w:numId="14">
    <w:abstractNumId w:val="26"/>
  </w:num>
  <w:num w:numId="15">
    <w:abstractNumId w:val="16"/>
  </w:num>
  <w:num w:numId="16">
    <w:abstractNumId w:val="6"/>
  </w:num>
  <w:num w:numId="17">
    <w:abstractNumId w:val="27"/>
  </w:num>
  <w:num w:numId="18">
    <w:abstractNumId w:val="19"/>
  </w:num>
  <w:num w:numId="19">
    <w:abstractNumId w:val="5"/>
  </w:num>
  <w:num w:numId="20">
    <w:abstractNumId w:val="20"/>
  </w:num>
  <w:num w:numId="21">
    <w:abstractNumId w:val="3"/>
  </w:num>
  <w:num w:numId="22">
    <w:abstractNumId w:val="21"/>
  </w:num>
  <w:num w:numId="23">
    <w:abstractNumId w:val="1"/>
  </w:num>
  <w:num w:numId="24">
    <w:abstractNumId w:val="30"/>
  </w:num>
  <w:num w:numId="25">
    <w:abstractNumId w:val="8"/>
  </w:num>
  <w:num w:numId="26">
    <w:abstractNumId w:val="10"/>
  </w:num>
  <w:num w:numId="27">
    <w:abstractNumId w:val="14"/>
  </w:num>
  <w:num w:numId="28">
    <w:abstractNumId w:val="24"/>
  </w:num>
  <w:num w:numId="29">
    <w:abstractNumId w:val="12"/>
  </w:num>
  <w:num w:numId="30">
    <w:abstractNumId w:val="17"/>
  </w:num>
  <w:num w:numId="31">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3CA"/>
    <w:rsid w:val="00000F4E"/>
    <w:rsid w:val="00013BF7"/>
    <w:rsid w:val="000314A5"/>
    <w:rsid w:val="0003547E"/>
    <w:rsid w:val="00044D16"/>
    <w:rsid w:val="000468DD"/>
    <w:rsid w:val="00053469"/>
    <w:rsid w:val="00057E97"/>
    <w:rsid w:val="00062252"/>
    <w:rsid w:val="000641AD"/>
    <w:rsid w:val="00064980"/>
    <w:rsid w:val="00065D2C"/>
    <w:rsid w:val="00065E71"/>
    <w:rsid w:val="000710B3"/>
    <w:rsid w:val="000733CE"/>
    <w:rsid w:val="00077349"/>
    <w:rsid w:val="000776A1"/>
    <w:rsid w:val="00077D79"/>
    <w:rsid w:val="00084BCB"/>
    <w:rsid w:val="00093C8B"/>
    <w:rsid w:val="00096F90"/>
    <w:rsid w:val="00097A6B"/>
    <w:rsid w:val="000A0D5F"/>
    <w:rsid w:val="000A48B9"/>
    <w:rsid w:val="000A4F99"/>
    <w:rsid w:val="000A6106"/>
    <w:rsid w:val="000B1895"/>
    <w:rsid w:val="000B2984"/>
    <w:rsid w:val="000B2CE5"/>
    <w:rsid w:val="000B2FD6"/>
    <w:rsid w:val="000B70A8"/>
    <w:rsid w:val="000C1E03"/>
    <w:rsid w:val="000C2037"/>
    <w:rsid w:val="000C7EF9"/>
    <w:rsid w:val="000D364B"/>
    <w:rsid w:val="000E2538"/>
    <w:rsid w:val="000E4783"/>
    <w:rsid w:val="000F46E7"/>
    <w:rsid w:val="000F4EC8"/>
    <w:rsid w:val="000F6A54"/>
    <w:rsid w:val="000F6B76"/>
    <w:rsid w:val="00102DED"/>
    <w:rsid w:val="00104E64"/>
    <w:rsid w:val="001112BB"/>
    <w:rsid w:val="00113B1F"/>
    <w:rsid w:val="001171AA"/>
    <w:rsid w:val="00122DFC"/>
    <w:rsid w:val="00125388"/>
    <w:rsid w:val="00125D85"/>
    <w:rsid w:val="001346C2"/>
    <w:rsid w:val="00136AD1"/>
    <w:rsid w:val="0014664C"/>
    <w:rsid w:val="001475E6"/>
    <w:rsid w:val="00152C6B"/>
    <w:rsid w:val="001534C5"/>
    <w:rsid w:val="00155176"/>
    <w:rsid w:val="00155983"/>
    <w:rsid w:val="00160525"/>
    <w:rsid w:val="00166282"/>
    <w:rsid w:val="00170491"/>
    <w:rsid w:val="00171FD5"/>
    <w:rsid w:val="0017566B"/>
    <w:rsid w:val="001763DF"/>
    <w:rsid w:val="00193DE4"/>
    <w:rsid w:val="001A0C10"/>
    <w:rsid w:val="001A7A22"/>
    <w:rsid w:val="001B162D"/>
    <w:rsid w:val="001B1CF5"/>
    <w:rsid w:val="001B2B17"/>
    <w:rsid w:val="001B377E"/>
    <w:rsid w:val="001B7AA4"/>
    <w:rsid w:val="001C501B"/>
    <w:rsid w:val="001C54D8"/>
    <w:rsid w:val="001C5AD9"/>
    <w:rsid w:val="001C747A"/>
    <w:rsid w:val="001C7FD6"/>
    <w:rsid w:val="001D1168"/>
    <w:rsid w:val="001D1ABE"/>
    <w:rsid w:val="001D6AE4"/>
    <w:rsid w:val="001E2BAE"/>
    <w:rsid w:val="001E41D2"/>
    <w:rsid w:val="001E52AA"/>
    <w:rsid w:val="001F39F3"/>
    <w:rsid w:val="001F78F2"/>
    <w:rsid w:val="0020088D"/>
    <w:rsid w:val="0020200A"/>
    <w:rsid w:val="00207970"/>
    <w:rsid w:val="002149E5"/>
    <w:rsid w:val="00221482"/>
    <w:rsid w:val="0022534F"/>
    <w:rsid w:val="00227835"/>
    <w:rsid w:val="00227AA5"/>
    <w:rsid w:val="00232B3E"/>
    <w:rsid w:val="002348C2"/>
    <w:rsid w:val="00242173"/>
    <w:rsid w:val="00244B79"/>
    <w:rsid w:val="00246D15"/>
    <w:rsid w:val="002620BF"/>
    <w:rsid w:val="00271078"/>
    <w:rsid w:val="00275FF7"/>
    <w:rsid w:val="00281A53"/>
    <w:rsid w:val="00283D2B"/>
    <w:rsid w:val="0028453E"/>
    <w:rsid w:val="00287738"/>
    <w:rsid w:val="002908B6"/>
    <w:rsid w:val="0029115F"/>
    <w:rsid w:val="00293450"/>
    <w:rsid w:val="0029522A"/>
    <w:rsid w:val="002953CA"/>
    <w:rsid w:val="00296972"/>
    <w:rsid w:val="00296E9E"/>
    <w:rsid w:val="002A7698"/>
    <w:rsid w:val="002B5105"/>
    <w:rsid w:val="002B5983"/>
    <w:rsid w:val="002B6392"/>
    <w:rsid w:val="002C0974"/>
    <w:rsid w:val="002C0C09"/>
    <w:rsid w:val="002C3071"/>
    <w:rsid w:val="002C3C26"/>
    <w:rsid w:val="002C531F"/>
    <w:rsid w:val="002D1212"/>
    <w:rsid w:val="002D1388"/>
    <w:rsid w:val="002D2BA9"/>
    <w:rsid w:val="002D2EAC"/>
    <w:rsid w:val="002D31C7"/>
    <w:rsid w:val="002D3870"/>
    <w:rsid w:val="002D5C05"/>
    <w:rsid w:val="002E4324"/>
    <w:rsid w:val="002E536F"/>
    <w:rsid w:val="002E78E4"/>
    <w:rsid w:val="002F1A6C"/>
    <w:rsid w:val="002F41E8"/>
    <w:rsid w:val="002F68B2"/>
    <w:rsid w:val="00300297"/>
    <w:rsid w:val="00302D5A"/>
    <w:rsid w:val="00304AEB"/>
    <w:rsid w:val="00304DCD"/>
    <w:rsid w:val="00305637"/>
    <w:rsid w:val="003172F8"/>
    <w:rsid w:val="003344AF"/>
    <w:rsid w:val="0033508C"/>
    <w:rsid w:val="00335985"/>
    <w:rsid w:val="00336255"/>
    <w:rsid w:val="0034309A"/>
    <w:rsid w:val="00344BA7"/>
    <w:rsid w:val="00357063"/>
    <w:rsid w:val="00360059"/>
    <w:rsid w:val="00364E5C"/>
    <w:rsid w:val="00381793"/>
    <w:rsid w:val="00382239"/>
    <w:rsid w:val="0038461C"/>
    <w:rsid w:val="0039027D"/>
    <w:rsid w:val="003902EC"/>
    <w:rsid w:val="00395739"/>
    <w:rsid w:val="003A0098"/>
    <w:rsid w:val="003A22B5"/>
    <w:rsid w:val="003B33C3"/>
    <w:rsid w:val="003B4279"/>
    <w:rsid w:val="003C4C6E"/>
    <w:rsid w:val="003C64C5"/>
    <w:rsid w:val="003D6DF0"/>
    <w:rsid w:val="003E49BD"/>
    <w:rsid w:val="003E7825"/>
    <w:rsid w:val="003F1A41"/>
    <w:rsid w:val="00402A00"/>
    <w:rsid w:val="00402D05"/>
    <w:rsid w:val="0040546D"/>
    <w:rsid w:val="00407062"/>
    <w:rsid w:val="00412090"/>
    <w:rsid w:val="00413ED9"/>
    <w:rsid w:val="0041436F"/>
    <w:rsid w:val="00415B2E"/>
    <w:rsid w:val="00430B60"/>
    <w:rsid w:val="00441930"/>
    <w:rsid w:val="00443D3F"/>
    <w:rsid w:val="00454D79"/>
    <w:rsid w:val="00463CD3"/>
    <w:rsid w:val="00467F0F"/>
    <w:rsid w:val="004863E9"/>
    <w:rsid w:val="004875EC"/>
    <w:rsid w:val="00492F72"/>
    <w:rsid w:val="004A298C"/>
    <w:rsid w:val="004A5416"/>
    <w:rsid w:val="004A6D84"/>
    <w:rsid w:val="004B2A48"/>
    <w:rsid w:val="004B5543"/>
    <w:rsid w:val="004B7A86"/>
    <w:rsid w:val="004D42A3"/>
    <w:rsid w:val="004E2636"/>
    <w:rsid w:val="004E6602"/>
    <w:rsid w:val="004F106A"/>
    <w:rsid w:val="0050058A"/>
    <w:rsid w:val="00515251"/>
    <w:rsid w:val="00520D76"/>
    <w:rsid w:val="005313DB"/>
    <w:rsid w:val="00537DFC"/>
    <w:rsid w:val="005420EB"/>
    <w:rsid w:val="0054248F"/>
    <w:rsid w:val="00551F13"/>
    <w:rsid w:val="00563FC7"/>
    <w:rsid w:val="00565A9C"/>
    <w:rsid w:val="0057099D"/>
    <w:rsid w:val="00570DC5"/>
    <w:rsid w:val="00573CD5"/>
    <w:rsid w:val="00575E61"/>
    <w:rsid w:val="00577EB6"/>
    <w:rsid w:val="00580D38"/>
    <w:rsid w:val="00586DB8"/>
    <w:rsid w:val="0059073D"/>
    <w:rsid w:val="00596E9A"/>
    <w:rsid w:val="005B14A7"/>
    <w:rsid w:val="005D4519"/>
    <w:rsid w:val="005E73B6"/>
    <w:rsid w:val="005F24B7"/>
    <w:rsid w:val="00601B55"/>
    <w:rsid w:val="00605BF0"/>
    <w:rsid w:val="00614C93"/>
    <w:rsid w:val="006173B9"/>
    <w:rsid w:val="00620988"/>
    <w:rsid w:val="00636B42"/>
    <w:rsid w:val="00642027"/>
    <w:rsid w:val="00642279"/>
    <w:rsid w:val="006579C6"/>
    <w:rsid w:val="00657C63"/>
    <w:rsid w:val="006667DC"/>
    <w:rsid w:val="00674940"/>
    <w:rsid w:val="00680EF6"/>
    <w:rsid w:val="00681BF9"/>
    <w:rsid w:val="0068295E"/>
    <w:rsid w:val="00682C49"/>
    <w:rsid w:val="00685330"/>
    <w:rsid w:val="00685638"/>
    <w:rsid w:val="00685FA5"/>
    <w:rsid w:val="00686AA4"/>
    <w:rsid w:val="00687CDE"/>
    <w:rsid w:val="006920A1"/>
    <w:rsid w:val="0069247A"/>
    <w:rsid w:val="00692D5B"/>
    <w:rsid w:val="006961C0"/>
    <w:rsid w:val="006A2542"/>
    <w:rsid w:val="006A7B49"/>
    <w:rsid w:val="006B086C"/>
    <w:rsid w:val="006B1B8D"/>
    <w:rsid w:val="006C08B9"/>
    <w:rsid w:val="006D746C"/>
    <w:rsid w:val="006E0931"/>
    <w:rsid w:val="006E3F1D"/>
    <w:rsid w:val="006E69B1"/>
    <w:rsid w:val="006F081A"/>
    <w:rsid w:val="007017A0"/>
    <w:rsid w:val="00701B45"/>
    <w:rsid w:val="0070289B"/>
    <w:rsid w:val="007107EE"/>
    <w:rsid w:val="0072097A"/>
    <w:rsid w:val="007257EF"/>
    <w:rsid w:val="00726868"/>
    <w:rsid w:val="007268FA"/>
    <w:rsid w:val="00732745"/>
    <w:rsid w:val="00732C8C"/>
    <w:rsid w:val="007353D9"/>
    <w:rsid w:val="00746F3C"/>
    <w:rsid w:val="00747563"/>
    <w:rsid w:val="00747855"/>
    <w:rsid w:val="00747B87"/>
    <w:rsid w:val="00747D49"/>
    <w:rsid w:val="00751CE7"/>
    <w:rsid w:val="0075244C"/>
    <w:rsid w:val="00756F43"/>
    <w:rsid w:val="00766EEE"/>
    <w:rsid w:val="007672D5"/>
    <w:rsid w:val="00770021"/>
    <w:rsid w:val="00774E0F"/>
    <w:rsid w:val="007765AE"/>
    <w:rsid w:val="007854A9"/>
    <w:rsid w:val="00785B62"/>
    <w:rsid w:val="007904DC"/>
    <w:rsid w:val="00794191"/>
    <w:rsid w:val="007943A4"/>
    <w:rsid w:val="00794869"/>
    <w:rsid w:val="00794E4B"/>
    <w:rsid w:val="00794F7B"/>
    <w:rsid w:val="007B0664"/>
    <w:rsid w:val="007B1779"/>
    <w:rsid w:val="007B2632"/>
    <w:rsid w:val="007C20C0"/>
    <w:rsid w:val="007C551B"/>
    <w:rsid w:val="007C79FC"/>
    <w:rsid w:val="007D0C2E"/>
    <w:rsid w:val="007D3541"/>
    <w:rsid w:val="007E6A80"/>
    <w:rsid w:val="007F5FCB"/>
    <w:rsid w:val="007F7ACD"/>
    <w:rsid w:val="008073A3"/>
    <w:rsid w:val="0081629D"/>
    <w:rsid w:val="00822B89"/>
    <w:rsid w:val="0082491C"/>
    <w:rsid w:val="008253D0"/>
    <w:rsid w:val="00830C94"/>
    <w:rsid w:val="00832EA9"/>
    <w:rsid w:val="008331F0"/>
    <w:rsid w:val="00833B8E"/>
    <w:rsid w:val="00834ED3"/>
    <w:rsid w:val="00842218"/>
    <w:rsid w:val="00842374"/>
    <w:rsid w:val="008423E5"/>
    <w:rsid w:val="0084744E"/>
    <w:rsid w:val="0084760A"/>
    <w:rsid w:val="00851506"/>
    <w:rsid w:val="00855BBD"/>
    <w:rsid w:val="008656F6"/>
    <w:rsid w:val="00866FA4"/>
    <w:rsid w:val="00867132"/>
    <w:rsid w:val="00867966"/>
    <w:rsid w:val="008755CD"/>
    <w:rsid w:val="00877CFD"/>
    <w:rsid w:val="00887535"/>
    <w:rsid w:val="00887A7F"/>
    <w:rsid w:val="00896DDA"/>
    <w:rsid w:val="008979BD"/>
    <w:rsid w:val="008A1176"/>
    <w:rsid w:val="008A4834"/>
    <w:rsid w:val="008B0CA5"/>
    <w:rsid w:val="008D2AD3"/>
    <w:rsid w:val="008D3EE8"/>
    <w:rsid w:val="008E029F"/>
    <w:rsid w:val="008E2794"/>
    <w:rsid w:val="008E76C8"/>
    <w:rsid w:val="008F1527"/>
    <w:rsid w:val="008F331A"/>
    <w:rsid w:val="008F3E27"/>
    <w:rsid w:val="008F7DD2"/>
    <w:rsid w:val="0090096E"/>
    <w:rsid w:val="009049CC"/>
    <w:rsid w:val="0091219F"/>
    <w:rsid w:val="00920A43"/>
    <w:rsid w:val="00920C41"/>
    <w:rsid w:val="009230FF"/>
    <w:rsid w:val="0093193C"/>
    <w:rsid w:val="0093209F"/>
    <w:rsid w:val="009363FD"/>
    <w:rsid w:val="0093681C"/>
    <w:rsid w:val="009370BA"/>
    <w:rsid w:val="00937216"/>
    <w:rsid w:val="009421C2"/>
    <w:rsid w:val="00943D91"/>
    <w:rsid w:val="009564FD"/>
    <w:rsid w:val="00962390"/>
    <w:rsid w:val="00965D3F"/>
    <w:rsid w:val="009813F0"/>
    <w:rsid w:val="00984669"/>
    <w:rsid w:val="009870FB"/>
    <w:rsid w:val="009906D9"/>
    <w:rsid w:val="009912A0"/>
    <w:rsid w:val="00997EEA"/>
    <w:rsid w:val="009A2EF9"/>
    <w:rsid w:val="009B1438"/>
    <w:rsid w:val="009B7623"/>
    <w:rsid w:val="009C4E4F"/>
    <w:rsid w:val="009C7C92"/>
    <w:rsid w:val="009D1D01"/>
    <w:rsid w:val="009D3C2C"/>
    <w:rsid w:val="009D7232"/>
    <w:rsid w:val="009E18D0"/>
    <w:rsid w:val="009E278A"/>
    <w:rsid w:val="009E36E6"/>
    <w:rsid w:val="009E5FCA"/>
    <w:rsid w:val="00A01C18"/>
    <w:rsid w:val="00A02674"/>
    <w:rsid w:val="00A03009"/>
    <w:rsid w:val="00A03157"/>
    <w:rsid w:val="00A05A6F"/>
    <w:rsid w:val="00A06FF6"/>
    <w:rsid w:val="00A10A21"/>
    <w:rsid w:val="00A13BCB"/>
    <w:rsid w:val="00A23F1D"/>
    <w:rsid w:val="00A25BDC"/>
    <w:rsid w:val="00A33A35"/>
    <w:rsid w:val="00A3659D"/>
    <w:rsid w:val="00A36B10"/>
    <w:rsid w:val="00A37DF0"/>
    <w:rsid w:val="00A4238D"/>
    <w:rsid w:val="00A50E3B"/>
    <w:rsid w:val="00A6349D"/>
    <w:rsid w:val="00A6406B"/>
    <w:rsid w:val="00A70D4F"/>
    <w:rsid w:val="00A81363"/>
    <w:rsid w:val="00A8137E"/>
    <w:rsid w:val="00A82DE0"/>
    <w:rsid w:val="00A837D0"/>
    <w:rsid w:val="00A85474"/>
    <w:rsid w:val="00A86119"/>
    <w:rsid w:val="00A866C5"/>
    <w:rsid w:val="00A95970"/>
    <w:rsid w:val="00A97194"/>
    <w:rsid w:val="00AA6F2F"/>
    <w:rsid w:val="00AB3CCE"/>
    <w:rsid w:val="00AB5248"/>
    <w:rsid w:val="00AC126B"/>
    <w:rsid w:val="00AC1D17"/>
    <w:rsid w:val="00AC3373"/>
    <w:rsid w:val="00AC5646"/>
    <w:rsid w:val="00AC5D8B"/>
    <w:rsid w:val="00AD5FD4"/>
    <w:rsid w:val="00AE232C"/>
    <w:rsid w:val="00AE4FD6"/>
    <w:rsid w:val="00AF7D27"/>
    <w:rsid w:val="00B0307F"/>
    <w:rsid w:val="00B07A41"/>
    <w:rsid w:val="00B110DB"/>
    <w:rsid w:val="00B14741"/>
    <w:rsid w:val="00B20FA8"/>
    <w:rsid w:val="00B24F98"/>
    <w:rsid w:val="00B27762"/>
    <w:rsid w:val="00B31F36"/>
    <w:rsid w:val="00B342F7"/>
    <w:rsid w:val="00B34355"/>
    <w:rsid w:val="00B36DB5"/>
    <w:rsid w:val="00B42278"/>
    <w:rsid w:val="00B47AD5"/>
    <w:rsid w:val="00B52787"/>
    <w:rsid w:val="00B53459"/>
    <w:rsid w:val="00B53575"/>
    <w:rsid w:val="00B557CE"/>
    <w:rsid w:val="00B61933"/>
    <w:rsid w:val="00B64DA6"/>
    <w:rsid w:val="00B70935"/>
    <w:rsid w:val="00B73688"/>
    <w:rsid w:val="00B83F1E"/>
    <w:rsid w:val="00B91C31"/>
    <w:rsid w:val="00B929E3"/>
    <w:rsid w:val="00BA257B"/>
    <w:rsid w:val="00BA2EDE"/>
    <w:rsid w:val="00BA56A1"/>
    <w:rsid w:val="00BA6C40"/>
    <w:rsid w:val="00BA7375"/>
    <w:rsid w:val="00BA7B2D"/>
    <w:rsid w:val="00BB1E6F"/>
    <w:rsid w:val="00BB2160"/>
    <w:rsid w:val="00BB46BD"/>
    <w:rsid w:val="00BC2022"/>
    <w:rsid w:val="00BC37B8"/>
    <w:rsid w:val="00BC5884"/>
    <w:rsid w:val="00BD047F"/>
    <w:rsid w:val="00BD0DD3"/>
    <w:rsid w:val="00BD21A8"/>
    <w:rsid w:val="00BD236A"/>
    <w:rsid w:val="00BD3C65"/>
    <w:rsid w:val="00BE0254"/>
    <w:rsid w:val="00BE7765"/>
    <w:rsid w:val="00BF0C56"/>
    <w:rsid w:val="00BF188E"/>
    <w:rsid w:val="00BF28A4"/>
    <w:rsid w:val="00C009EC"/>
    <w:rsid w:val="00C05700"/>
    <w:rsid w:val="00C11D9D"/>
    <w:rsid w:val="00C24CBD"/>
    <w:rsid w:val="00C303AB"/>
    <w:rsid w:val="00C30AB3"/>
    <w:rsid w:val="00C31063"/>
    <w:rsid w:val="00C36547"/>
    <w:rsid w:val="00C3701A"/>
    <w:rsid w:val="00C40C6D"/>
    <w:rsid w:val="00C43DD3"/>
    <w:rsid w:val="00C451EA"/>
    <w:rsid w:val="00C45B1B"/>
    <w:rsid w:val="00C4643B"/>
    <w:rsid w:val="00C51195"/>
    <w:rsid w:val="00C5129F"/>
    <w:rsid w:val="00C52330"/>
    <w:rsid w:val="00C53EA2"/>
    <w:rsid w:val="00C60D14"/>
    <w:rsid w:val="00C623F5"/>
    <w:rsid w:val="00C65CAE"/>
    <w:rsid w:val="00C70A56"/>
    <w:rsid w:val="00C7322F"/>
    <w:rsid w:val="00C7746E"/>
    <w:rsid w:val="00C82327"/>
    <w:rsid w:val="00C82BA8"/>
    <w:rsid w:val="00C85DE9"/>
    <w:rsid w:val="00C87015"/>
    <w:rsid w:val="00C91746"/>
    <w:rsid w:val="00C94B59"/>
    <w:rsid w:val="00C960FE"/>
    <w:rsid w:val="00C971E1"/>
    <w:rsid w:val="00CA4C25"/>
    <w:rsid w:val="00CA4CA7"/>
    <w:rsid w:val="00CC1F24"/>
    <w:rsid w:val="00CC3842"/>
    <w:rsid w:val="00CC621E"/>
    <w:rsid w:val="00CC7B35"/>
    <w:rsid w:val="00CE1B34"/>
    <w:rsid w:val="00CF22B0"/>
    <w:rsid w:val="00CF236E"/>
    <w:rsid w:val="00CF2E7A"/>
    <w:rsid w:val="00CF3743"/>
    <w:rsid w:val="00D0022E"/>
    <w:rsid w:val="00D02970"/>
    <w:rsid w:val="00D04EE7"/>
    <w:rsid w:val="00D065FE"/>
    <w:rsid w:val="00D1795B"/>
    <w:rsid w:val="00D310CE"/>
    <w:rsid w:val="00D34934"/>
    <w:rsid w:val="00D428D3"/>
    <w:rsid w:val="00D436B8"/>
    <w:rsid w:val="00D57916"/>
    <w:rsid w:val="00D60110"/>
    <w:rsid w:val="00D60909"/>
    <w:rsid w:val="00D6466E"/>
    <w:rsid w:val="00D80C55"/>
    <w:rsid w:val="00D8264F"/>
    <w:rsid w:val="00D850EB"/>
    <w:rsid w:val="00D870F7"/>
    <w:rsid w:val="00D92644"/>
    <w:rsid w:val="00D96263"/>
    <w:rsid w:val="00D96D03"/>
    <w:rsid w:val="00D97D28"/>
    <w:rsid w:val="00DB1337"/>
    <w:rsid w:val="00DB171F"/>
    <w:rsid w:val="00DB1CC1"/>
    <w:rsid w:val="00DB24BE"/>
    <w:rsid w:val="00DB4FA6"/>
    <w:rsid w:val="00DC0220"/>
    <w:rsid w:val="00DC11C2"/>
    <w:rsid w:val="00DC50F2"/>
    <w:rsid w:val="00DC68B0"/>
    <w:rsid w:val="00DD147C"/>
    <w:rsid w:val="00DD2576"/>
    <w:rsid w:val="00DD66FD"/>
    <w:rsid w:val="00DE0DCE"/>
    <w:rsid w:val="00DE1906"/>
    <w:rsid w:val="00DE545A"/>
    <w:rsid w:val="00DE6A9C"/>
    <w:rsid w:val="00DF3E1F"/>
    <w:rsid w:val="00DF67C7"/>
    <w:rsid w:val="00E03E4E"/>
    <w:rsid w:val="00E04859"/>
    <w:rsid w:val="00E1423A"/>
    <w:rsid w:val="00E20322"/>
    <w:rsid w:val="00E36F45"/>
    <w:rsid w:val="00E403C1"/>
    <w:rsid w:val="00E42022"/>
    <w:rsid w:val="00E43C49"/>
    <w:rsid w:val="00E52E21"/>
    <w:rsid w:val="00E6062F"/>
    <w:rsid w:val="00E612C7"/>
    <w:rsid w:val="00E627AF"/>
    <w:rsid w:val="00E630E1"/>
    <w:rsid w:val="00E71F86"/>
    <w:rsid w:val="00E7479C"/>
    <w:rsid w:val="00E77062"/>
    <w:rsid w:val="00E811EC"/>
    <w:rsid w:val="00E85E61"/>
    <w:rsid w:val="00E87CF4"/>
    <w:rsid w:val="00EA3FA6"/>
    <w:rsid w:val="00EA4C49"/>
    <w:rsid w:val="00EA5F17"/>
    <w:rsid w:val="00EB09EE"/>
    <w:rsid w:val="00EB1E9E"/>
    <w:rsid w:val="00EB5AF2"/>
    <w:rsid w:val="00EC1074"/>
    <w:rsid w:val="00EE27CA"/>
    <w:rsid w:val="00EE667E"/>
    <w:rsid w:val="00EF2425"/>
    <w:rsid w:val="00EF383F"/>
    <w:rsid w:val="00EF53C7"/>
    <w:rsid w:val="00EF645F"/>
    <w:rsid w:val="00F0073E"/>
    <w:rsid w:val="00F014D7"/>
    <w:rsid w:val="00F2138C"/>
    <w:rsid w:val="00F24F3D"/>
    <w:rsid w:val="00F400F6"/>
    <w:rsid w:val="00F419AE"/>
    <w:rsid w:val="00F44BFF"/>
    <w:rsid w:val="00F47CDE"/>
    <w:rsid w:val="00F514F0"/>
    <w:rsid w:val="00F54494"/>
    <w:rsid w:val="00F549A8"/>
    <w:rsid w:val="00F54E5D"/>
    <w:rsid w:val="00F57FCB"/>
    <w:rsid w:val="00F612DB"/>
    <w:rsid w:val="00F65415"/>
    <w:rsid w:val="00F667FF"/>
    <w:rsid w:val="00F66AD9"/>
    <w:rsid w:val="00F7434F"/>
    <w:rsid w:val="00F7549C"/>
    <w:rsid w:val="00F7685D"/>
    <w:rsid w:val="00F77463"/>
    <w:rsid w:val="00F93FE8"/>
    <w:rsid w:val="00F950CC"/>
    <w:rsid w:val="00F96499"/>
    <w:rsid w:val="00FA344A"/>
    <w:rsid w:val="00FB2060"/>
    <w:rsid w:val="00FB2459"/>
    <w:rsid w:val="00FB2717"/>
    <w:rsid w:val="00FB68E5"/>
    <w:rsid w:val="00FB7B80"/>
    <w:rsid w:val="00FD3B09"/>
    <w:rsid w:val="00FD71BA"/>
    <w:rsid w:val="00FF6018"/>
    <w:rsid w:val="00FF7B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FE2999"/>
  <w15:chartTrackingRefBased/>
  <w15:docId w15:val="{85D8EFBC-F4A8-4006-AA26-D49E37964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4C5"/>
    <w:rPr>
      <w:lang w:val="es-ES_tradnl"/>
    </w:rPr>
  </w:style>
  <w:style w:type="paragraph" w:styleId="Ttulo1">
    <w:name w:val="heading 1"/>
    <w:basedOn w:val="Normal"/>
    <w:link w:val="Ttulo1Car"/>
    <w:uiPriority w:val="1"/>
    <w:qFormat/>
    <w:rsid w:val="00F0073E"/>
    <w:pPr>
      <w:widowControl w:val="0"/>
      <w:autoSpaceDE w:val="0"/>
      <w:autoSpaceDN w:val="0"/>
      <w:spacing w:before="9" w:after="0" w:line="240" w:lineRule="auto"/>
      <w:ind w:left="134"/>
      <w:outlineLvl w:val="0"/>
    </w:pPr>
    <w:rPr>
      <w:rFonts w:ascii="Arial MT" w:eastAsia="Arial MT" w:hAnsi="Arial MT" w:cs="Arial MT"/>
      <w:sz w:val="25"/>
      <w:szCs w:val="25"/>
      <w:lang w:val="es-ES"/>
    </w:rPr>
  </w:style>
  <w:style w:type="paragraph" w:styleId="Ttulo3">
    <w:name w:val="heading 3"/>
    <w:basedOn w:val="Normal"/>
    <w:next w:val="Normal"/>
    <w:link w:val="Ttulo3Car"/>
    <w:uiPriority w:val="9"/>
    <w:semiHidden/>
    <w:unhideWhenUsed/>
    <w:qFormat/>
    <w:rsid w:val="00DB4F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F0073E"/>
    <w:rPr>
      <w:rFonts w:ascii="Arial MT" w:eastAsia="Arial MT" w:hAnsi="Arial MT" w:cs="Arial MT"/>
      <w:sz w:val="25"/>
      <w:szCs w:val="25"/>
      <w:lang w:val="es-ES"/>
    </w:rPr>
  </w:style>
  <w:style w:type="paragraph" w:styleId="Textonotapie">
    <w:name w:val="footnote text"/>
    <w:basedOn w:val="Normal"/>
    <w:link w:val="TextonotapieCar"/>
    <w:uiPriority w:val="99"/>
    <w:semiHidden/>
    <w:unhideWhenUsed/>
    <w:rsid w:val="002953C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953CA"/>
    <w:rPr>
      <w:sz w:val="20"/>
      <w:szCs w:val="20"/>
    </w:rPr>
  </w:style>
  <w:style w:type="character" w:styleId="Refdenotaalpie">
    <w:name w:val="footnote reference"/>
    <w:basedOn w:val="Fuentedeprrafopredeter"/>
    <w:uiPriority w:val="99"/>
    <w:semiHidden/>
    <w:unhideWhenUsed/>
    <w:rsid w:val="002953CA"/>
    <w:rPr>
      <w:vertAlign w:val="superscript"/>
    </w:rPr>
  </w:style>
  <w:style w:type="character" w:styleId="Hipervnculo">
    <w:name w:val="Hyperlink"/>
    <w:basedOn w:val="Fuentedeprrafopredeter"/>
    <w:uiPriority w:val="99"/>
    <w:unhideWhenUsed/>
    <w:rsid w:val="002953CA"/>
    <w:rPr>
      <w:color w:val="0563C1" w:themeColor="hyperlink"/>
      <w:u w:val="single"/>
    </w:rPr>
  </w:style>
  <w:style w:type="paragraph" w:styleId="Textodeglobo">
    <w:name w:val="Balloon Text"/>
    <w:basedOn w:val="Normal"/>
    <w:link w:val="TextodegloboCar"/>
    <w:uiPriority w:val="99"/>
    <w:semiHidden/>
    <w:unhideWhenUsed/>
    <w:rsid w:val="002D2EA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2EAC"/>
    <w:rPr>
      <w:rFonts w:ascii="Segoe UI" w:hAnsi="Segoe UI" w:cs="Segoe UI"/>
      <w:sz w:val="18"/>
      <w:szCs w:val="18"/>
    </w:rPr>
  </w:style>
  <w:style w:type="paragraph" w:styleId="Encabezado">
    <w:name w:val="header"/>
    <w:basedOn w:val="Normal"/>
    <w:link w:val="EncabezadoCar"/>
    <w:uiPriority w:val="99"/>
    <w:unhideWhenUsed/>
    <w:rsid w:val="00570D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0DC5"/>
  </w:style>
  <w:style w:type="paragraph" w:styleId="Piedepgina">
    <w:name w:val="footer"/>
    <w:basedOn w:val="Normal"/>
    <w:link w:val="PiedepginaCar"/>
    <w:uiPriority w:val="99"/>
    <w:unhideWhenUsed/>
    <w:rsid w:val="00570D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0DC5"/>
  </w:style>
  <w:style w:type="table" w:styleId="Tablaconcuadrcula">
    <w:name w:val="Table Grid"/>
    <w:basedOn w:val="Tablanormal"/>
    <w:uiPriority w:val="39"/>
    <w:rsid w:val="00F51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065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BC2022"/>
    <w:rPr>
      <w:color w:val="954F72" w:themeColor="followedHyperlink"/>
      <w:u w:val="single"/>
    </w:rPr>
  </w:style>
  <w:style w:type="paragraph" w:styleId="Prrafodelista">
    <w:name w:val="List Paragraph"/>
    <w:aliases w:val="Imagen,Tabla de contenido"/>
    <w:basedOn w:val="Normal"/>
    <w:link w:val="PrrafodelistaCar"/>
    <w:uiPriority w:val="34"/>
    <w:qFormat/>
    <w:rsid w:val="00CF3743"/>
    <w:pPr>
      <w:ind w:left="720"/>
      <w:contextualSpacing/>
    </w:pPr>
  </w:style>
  <w:style w:type="character" w:customStyle="1" w:styleId="PrrafodelistaCar">
    <w:name w:val="Párrafo de lista Car"/>
    <w:aliases w:val="Imagen Car,Tabla de contenido Car"/>
    <w:link w:val="Prrafodelista"/>
    <w:uiPriority w:val="34"/>
    <w:locked/>
    <w:rsid w:val="004A6D84"/>
  </w:style>
  <w:style w:type="paragraph" w:customStyle="1" w:styleId="TableParagraph">
    <w:name w:val="Table Paragraph"/>
    <w:basedOn w:val="Normal"/>
    <w:uiPriority w:val="1"/>
    <w:qFormat/>
    <w:rsid w:val="00F0073E"/>
    <w:pPr>
      <w:widowControl w:val="0"/>
      <w:autoSpaceDE w:val="0"/>
      <w:autoSpaceDN w:val="0"/>
      <w:spacing w:after="0" w:line="240" w:lineRule="auto"/>
    </w:pPr>
    <w:rPr>
      <w:rFonts w:ascii="Calibri" w:eastAsia="Calibri" w:hAnsi="Calibri" w:cs="Calibri"/>
      <w:lang w:val="es-ES"/>
    </w:rPr>
  </w:style>
  <w:style w:type="paragraph" w:styleId="Textoindependiente">
    <w:name w:val="Body Text"/>
    <w:basedOn w:val="Normal"/>
    <w:link w:val="TextoindependienteCar"/>
    <w:uiPriority w:val="1"/>
    <w:qFormat/>
    <w:rsid w:val="00F0073E"/>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F0073E"/>
    <w:rPr>
      <w:rFonts w:ascii="Arial MT" w:eastAsia="Arial MT" w:hAnsi="Arial MT" w:cs="Arial MT"/>
      <w:sz w:val="24"/>
      <w:szCs w:val="24"/>
      <w:lang w:val="es-ES"/>
    </w:rPr>
  </w:style>
  <w:style w:type="character" w:styleId="Refdecomentario">
    <w:name w:val="annotation reference"/>
    <w:basedOn w:val="Fuentedeprrafopredeter"/>
    <w:uiPriority w:val="99"/>
    <w:semiHidden/>
    <w:unhideWhenUsed/>
    <w:rsid w:val="002149E5"/>
    <w:rPr>
      <w:sz w:val="16"/>
      <w:szCs w:val="16"/>
    </w:rPr>
  </w:style>
  <w:style w:type="paragraph" w:styleId="Textocomentario">
    <w:name w:val="annotation text"/>
    <w:basedOn w:val="Normal"/>
    <w:link w:val="TextocomentarioCar"/>
    <w:uiPriority w:val="99"/>
    <w:semiHidden/>
    <w:unhideWhenUsed/>
    <w:rsid w:val="002149E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149E5"/>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2149E5"/>
    <w:rPr>
      <w:b/>
      <w:bCs/>
    </w:rPr>
  </w:style>
  <w:style w:type="character" w:customStyle="1" w:styleId="AsuntodelcomentarioCar">
    <w:name w:val="Asunto del comentario Car"/>
    <w:basedOn w:val="TextocomentarioCar"/>
    <w:link w:val="Asuntodelcomentario"/>
    <w:uiPriority w:val="99"/>
    <w:semiHidden/>
    <w:rsid w:val="002149E5"/>
    <w:rPr>
      <w:b/>
      <w:bCs/>
      <w:sz w:val="20"/>
      <w:szCs w:val="20"/>
      <w:lang w:val="es-ES_tradnl"/>
    </w:rPr>
  </w:style>
  <w:style w:type="character" w:customStyle="1" w:styleId="Ttulo3Car">
    <w:name w:val="Título 3 Car"/>
    <w:basedOn w:val="Fuentedeprrafopredeter"/>
    <w:link w:val="Ttulo3"/>
    <w:uiPriority w:val="9"/>
    <w:semiHidden/>
    <w:rsid w:val="00DB4FA6"/>
    <w:rPr>
      <w:rFonts w:asciiTheme="majorHAnsi" w:eastAsiaTheme="majorEastAsia" w:hAnsiTheme="majorHAnsi" w:cstheme="majorBidi"/>
      <w:color w:val="1F4D78" w:themeColor="accent1" w:themeShade="7F"/>
      <w:sz w:val="24"/>
      <w:szCs w:val="24"/>
      <w:lang w:val="es-ES_tradnl"/>
    </w:rPr>
  </w:style>
  <w:style w:type="paragraph" w:styleId="Textonotaalfinal">
    <w:name w:val="endnote text"/>
    <w:basedOn w:val="Normal"/>
    <w:link w:val="TextonotaalfinalCar"/>
    <w:uiPriority w:val="99"/>
    <w:semiHidden/>
    <w:unhideWhenUsed/>
    <w:rsid w:val="000C203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C2037"/>
    <w:rPr>
      <w:sz w:val="20"/>
      <w:szCs w:val="20"/>
      <w:lang w:val="es-ES_tradnl"/>
    </w:rPr>
  </w:style>
  <w:style w:type="character" w:styleId="Refdenotaalfinal">
    <w:name w:val="endnote reference"/>
    <w:basedOn w:val="Fuentedeprrafopredeter"/>
    <w:uiPriority w:val="99"/>
    <w:semiHidden/>
    <w:unhideWhenUsed/>
    <w:rsid w:val="000C20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32165">
      <w:bodyDiv w:val="1"/>
      <w:marLeft w:val="0"/>
      <w:marRight w:val="0"/>
      <w:marTop w:val="0"/>
      <w:marBottom w:val="0"/>
      <w:divBdr>
        <w:top w:val="none" w:sz="0" w:space="0" w:color="auto"/>
        <w:left w:val="none" w:sz="0" w:space="0" w:color="auto"/>
        <w:bottom w:val="none" w:sz="0" w:space="0" w:color="auto"/>
        <w:right w:val="none" w:sz="0" w:space="0" w:color="auto"/>
      </w:divBdr>
    </w:div>
    <w:div w:id="208879125">
      <w:bodyDiv w:val="1"/>
      <w:marLeft w:val="0"/>
      <w:marRight w:val="0"/>
      <w:marTop w:val="0"/>
      <w:marBottom w:val="0"/>
      <w:divBdr>
        <w:top w:val="none" w:sz="0" w:space="0" w:color="auto"/>
        <w:left w:val="none" w:sz="0" w:space="0" w:color="auto"/>
        <w:bottom w:val="none" w:sz="0" w:space="0" w:color="auto"/>
        <w:right w:val="none" w:sz="0" w:space="0" w:color="auto"/>
      </w:divBdr>
    </w:div>
    <w:div w:id="120305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Hoja_de_c_lculo_de_Microsoft_Excel1.xlsx"/></Relationships>
</file>

<file path=word/_rels/footnotes.xml.rels><?xml version="1.0" encoding="UTF-8" standalone="yes"?>
<Relationships xmlns="http://schemas.openxmlformats.org/package/2006/relationships"><Relationship Id="rId3" Type="http://schemas.openxmlformats.org/officeDocument/2006/relationships/hyperlink" Target="https://rotmenas.saludfronterizachihuahua.org/wp-content/uploads/2021/04/Cartilla-de-los-Derechos-Humanos-para-personas-con-Trastornos-Mentales.pdf" TargetMode="External"/><Relationship Id="rId2" Type="http://schemas.openxmlformats.org/officeDocument/2006/relationships/hyperlink" Target="https://www.who.int/es/news-room/fact-sheets/detail/mental-health-strengthening-our-response" TargetMode="External"/><Relationship Id="rId1" Type="http://schemas.openxmlformats.org/officeDocument/2006/relationships/hyperlink" Target="https://www.who.int/es/publications/i/item/9789240050860" TargetMode="External"/><Relationship Id="rId4" Type="http://schemas.openxmlformats.org/officeDocument/2006/relationships/hyperlink" Target="https://rotmenas.saludfronterizachihuahua.org/plan-estrategi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MarcadorDePosición1</b:Tag>
    <b:SourceType>Book</b:SourceType>
    <b:Guid>{8153C5DD-80B7-45BD-99DC-5D97F534C12A}</b:Guid>
    <b:RefOrder>2</b:RefOrder>
  </b:Source>
  <b:Source>
    <b:Tag>MarcadorDePosición2</b:Tag>
    <b:SourceType>Report</b:SourceType>
    <b:Guid>{05A4497B-979A-4862-80C0-0AA68BF43557}</b:Guid>
    <b:RefOrder>1</b:RefOrder>
  </b:Source>
</b:Sources>
</file>

<file path=customXml/itemProps1.xml><?xml version="1.0" encoding="utf-8"?>
<ds:datastoreItem xmlns:ds="http://schemas.openxmlformats.org/officeDocument/2006/customXml" ds:itemID="{99204775-57A3-4502-8D55-0E508DDAE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1635</Words>
  <Characters>8996</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Cruces Franco</dc:creator>
  <cp:keywords/>
  <dc:description/>
  <cp:lastModifiedBy>Brenda Sarahi Gonzalez Dominguez</cp:lastModifiedBy>
  <cp:revision>2</cp:revision>
  <cp:lastPrinted>2022-08-26T16:26:00Z</cp:lastPrinted>
  <dcterms:created xsi:type="dcterms:W3CDTF">2022-09-21T19:56:00Z</dcterms:created>
  <dcterms:modified xsi:type="dcterms:W3CDTF">2022-09-21T19:56:00Z</dcterms:modified>
</cp:coreProperties>
</file>