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EB" w:rsidRPr="0019166A" w:rsidRDefault="0087440C" w:rsidP="00B67B7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ab/>
      </w:r>
    </w:p>
    <w:p w:rsidR="000C318B" w:rsidRPr="0019166A" w:rsidRDefault="004751C7" w:rsidP="00B67B7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H. CONGRESO DEL ESTADO DE CHIHUAHUA</w:t>
      </w:r>
    </w:p>
    <w:p w:rsidR="000C318B" w:rsidRPr="0019166A" w:rsidRDefault="004751C7" w:rsidP="00B67B7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PRESENTE.- </w:t>
      </w:r>
    </w:p>
    <w:p w:rsidR="000C318B" w:rsidRPr="0019166A" w:rsidRDefault="000C318B" w:rsidP="00B67B7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C318B" w:rsidRPr="0019166A" w:rsidRDefault="008F48A7" w:rsidP="00907C6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 suscrita Georgina Alejandra Bujanda Ríos, en mi carácter de Diputada de la Sexagésima Séptima Legislatura del H. Congreso del Estado, integrante del Grupo Parlamentario del Partido Acción Nacional y en su representación, con fundamento en lo dispuesto por las fracciones I y II del artículo 64; y fracción I del artículo 68 de la Constitución Política del Estado, así como de la fracción I del artículo 167 de la Ley Orgánica del Poder Legislativo, acudo a esta </w:t>
      </w:r>
      <w:r w:rsidR="007C5F9C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honorable </w:t>
      </w: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Soberanía a presentar Iniciativa con carácter de </w:t>
      </w:r>
      <w:r w:rsidRPr="0019166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Decreto</w:t>
      </w:r>
      <w:r w:rsidR="009D466E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,</w:t>
      </w:r>
      <w:r w:rsidR="006E68D0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que </w:t>
      </w:r>
      <w:bookmarkStart w:id="0" w:name="_GoBack"/>
      <w:r w:rsidR="006E68D0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adiciona </w:t>
      </w:r>
      <w:r w:rsidR="00907C6F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 fracción XI al artículo 237 y se reforma el artículo 242 ambos de la </w:t>
      </w:r>
      <w:r w:rsidR="001E5F8B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Ley Estatal de Salud</w:t>
      </w:r>
      <w:r w:rsidR="00907C6F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asimismo se reforma el artículo 17 de la Ley de Salud Mental del Estado de Chihuahua, </w:t>
      </w:r>
      <w:r w:rsidR="001E5F8B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con el propósito de</w:t>
      </w:r>
      <w:r w:rsidR="00907C6F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brindar la</w:t>
      </w:r>
      <w:r w:rsidR="0019166A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s actividades de</w:t>
      </w:r>
      <w:r w:rsidR="00907C6F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prevención, diagnóstico</w:t>
      </w:r>
      <w:r w:rsidR="0019166A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, atención y rehabilitación en materia de salud mental a niñas, niños y adolescentes de manera gratuita</w:t>
      </w:r>
      <w:bookmarkEnd w:id="0"/>
      <w:r w:rsidR="0019166A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 w:rsidR="0004790C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L</w:t>
      </w:r>
      <w:r w:rsidR="00AE4DEA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o anterior con sustento en la siguiente:</w:t>
      </w:r>
    </w:p>
    <w:p w:rsidR="00907C6F" w:rsidRPr="0019166A" w:rsidRDefault="00907C6F" w:rsidP="00907C6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0C318B" w:rsidRPr="0019166A" w:rsidRDefault="00AE4DEA" w:rsidP="00B67B7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EXPOSICIÓN DE MOTIVOS</w:t>
      </w:r>
    </w:p>
    <w:p w:rsidR="0019166A" w:rsidRPr="0019166A" w:rsidRDefault="003976EF" w:rsidP="00862E20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D</w:t>
      </w:r>
      <w:r w:rsidR="00D96E76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iariamente estamos </w:t>
      </w:r>
      <w:r w:rsidR="00862E20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expuestos a ambientes o escenarios </w:t>
      </w:r>
      <w:r w:rsidR="006F5541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complicados</w:t>
      </w:r>
      <w:r w:rsidR="00EC1CF2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,</w:t>
      </w:r>
      <w:r w:rsidR="00862E20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que si no son manejados de la manera correcta, podría</w:t>
      </w:r>
      <w:r w:rsidR="00EC1CF2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n</w:t>
      </w:r>
      <w:r w:rsidR="00862E20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EC1CF2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propiciar que existan</w:t>
      </w:r>
      <w:r w:rsidR="00862E20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problemas </w:t>
      </w:r>
      <w:r w:rsidR="00EC1CF2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en nuestra salud mental</w:t>
      </w:r>
      <w:r w:rsidR="00862E20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 w:rsidR="00EC1CF2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Muchos de estos padecimientos, en ocasiones no son atendidos</w:t>
      </w:r>
      <w:r w:rsidR="00862E20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debido a</w:t>
      </w:r>
      <w:r w:rsidR="00EC1CF2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los estigmas que existen en torno al tema. La</w:t>
      </w:r>
      <w:r w:rsidR="00862E20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D96E76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idea de que “solo los locos </w:t>
      </w:r>
      <w:r w:rsidR="00EC1CF2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van con especialistas mentales”</w:t>
      </w:r>
      <w:r w:rsidR="00D96E76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:rsidR="00393604" w:rsidRDefault="00393604" w:rsidP="00862E20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862E20" w:rsidRPr="0019166A" w:rsidRDefault="00393604" w:rsidP="00862E20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En el marco de la conmemoración del Día </w:t>
      </w:r>
      <w:r w:rsidRPr="00393604">
        <w:rPr>
          <w:rFonts w:ascii="Century Gothic" w:eastAsia="Century Gothic" w:hAnsi="Century Gothic" w:cs="Century Gothic"/>
          <w:color w:val="000000"/>
          <w:sz w:val="24"/>
          <w:szCs w:val="24"/>
        </w:rPr>
        <w:t>Mundial para la Prevención del Suicidio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 debemos considerar que l</w:t>
      </w:r>
      <w:r w:rsidR="00862E20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 salud mental tiene un impacto directo en nuestra forma de pensar, de sentir y de actuar. Determina cómo respondemos ante </w:t>
      </w:r>
      <w:r w:rsidR="0034039E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los factores internos como externos que nos afectan y el </w:t>
      </w:r>
      <w:r w:rsidR="00862E20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cómo tomamos </w:t>
      </w:r>
      <w:r w:rsidR="0034039E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nuestras </w:t>
      </w:r>
      <w:r w:rsidR="00862E20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decisiones. Es por esto</w:t>
      </w:r>
      <w:r w:rsidR="00697CBD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, que resulta</w:t>
      </w:r>
      <w:r w:rsidR="00862E20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tan importante cuidar de ella como cuidamos de nuestro cuerpo físico.</w:t>
      </w:r>
    </w:p>
    <w:p w:rsidR="00D96E76" w:rsidRPr="0019166A" w:rsidRDefault="00A6690E" w:rsidP="0034039E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De modo que</w:t>
      </w:r>
      <w:r w:rsidR="00D96E76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, así como podemos prevenir</w:t>
      </w:r>
      <w:r w:rsidR="00551059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una anemia </w:t>
      </w:r>
      <w:r w:rsidR="0034039E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con una buena alimentación. </w:t>
      </w:r>
      <w:r w:rsidR="00D96E76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De la misma manera podemos evitar</w:t>
      </w:r>
      <w:r w:rsidR="00517FB7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772C04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una </w:t>
      </w:r>
      <w:r w:rsidR="00EC1CF2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crisis</w:t>
      </w:r>
      <w:r w:rsidR="00772C04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</w:t>
      </w:r>
      <w:r w:rsidR="00EC1CF2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772C04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ansiedad</w:t>
      </w:r>
      <w:r w:rsidR="00517FB7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EC1CF2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acudiendo</w:t>
      </w:r>
      <w:r w:rsidR="00862E20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con un psicólogo que nos otorgue las herramientas</w:t>
      </w:r>
      <w:r w:rsidR="00772C04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necesarias</w:t>
      </w:r>
      <w:r w:rsidR="00862E20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para poder sobrellevar las situaciones que nos lleguen a afectar</w:t>
      </w:r>
      <w:r w:rsidR="00D96E76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:rsidR="000A734C" w:rsidRPr="0019166A" w:rsidRDefault="00772C04" w:rsidP="008969C7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Sin embargo, sabemos que existen casos en que </w:t>
      </w:r>
      <w:r w:rsidR="009E4205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 prevención es imposible o difícil, por lo que surge la necesidad de llevar a cabo una atención integral y a tiempo, </w:t>
      </w:r>
      <w:r w:rsidR="00D96E76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antes de que se puedan desarrollar complicaciones u otras enfermedades.</w:t>
      </w:r>
    </w:p>
    <w:p w:rsidR="00812091" w:rsidRPr="0019166A" w:rsidRDefault="00D96E76" w:rsidP="005A798B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Es decir, así como</w:t>
      </w:r>
      <w:r w:rsidR="003976EF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se puede tratar</w:t>
      </w:r>
      <w:r w:rsidR="00812091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una enfermedad cardíaca congénita</w:t>
      </w:r>
      <w:r w:rsidR="003976EF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, previniendo</w:t>
      </w:r>
      <w:r w:rsidR="00812091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que se desarrolle una endocarditis infecciosa</w:t>
      </w:r>
      <w:r w:rsidR="003976EF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, misma</w:t>
      </w:r>
      <w:r w:rsidR="00812091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que puede llegar a </w:t>
      </w:r>
      <w:r w:rsidR="009E4205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causar </w:t>
      </w:r>
      <w:r w:rsidR="00812091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 muerte; </w:t>
      </w: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p</w:t>
      </w:r>
      <w:r w:rsidR="00812091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odemos tratar el estrés postraumático </w:t>
      </w:r>
      <w:r w:rsidR="003976EF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para evitar un ataque psicótico que llegue a </w:t>
      </w:r>
      <w:r w:rsidR="00CE0042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ocasionar </w:t>
      </w:r>
      <w:r w:rsidR="003976EF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un suicidio o un homicidio.</w:t>
      </w:r>
    </w:p>
    <w:p w:rsidR="00D96E76" w:rsidRPr="0019166A" w:rsidRDefault="00517FB7" w:rsidP="00517FB7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La mitad de los trastornos mentales comienzan a los 14 años de edad o antes, y en la mayoría de los casos no se detecta</w:t>
      </w:r>
      <w:r w:rsidR="00697CBD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n</w:t>
      </w: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oportunamente ni se trata</w:t>
      </w:r>
      <w:r w:rsidR="00697CBD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n</w:t>
      </w: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. Según la Organización Mundial de la Salud (OMS), no abordarlos tiene consecuencias que se extienden hasta la edad adulta. Por ello es que, no </w:t>
      </w:r>
      <w:r w:rsidR="009C24FF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existe mejor </w:t>
      </w:r>
      <w:r w:rsidR="00DA4C57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punto de partida que</w:t>
      </w:r>
      <w:r w:rsidR="009C24FF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comenzar una cultura de salud mental</w:t>
      </w:r>
      <w:r w:rsidR="00DA4C57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DA4C57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en nuestras </w:t>
      </w:r>
      <w:r w:rsidR="009C24FF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nuevas generaciones.</w:t>
      </w:r>
      <w:r w:rsidR="009B5F33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En especial, tomando en cuenta cada uno de los obstáculos que deben enfrentar diariamente.</w:t>
      </w:r>
    </w:p>
    <w:p w:rsidR="00517FB7" w:rsidRPr="0019166A" w:rsidRDefault="00517FB7" w:rsidP="005A798B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Según datos de </w:t>
      </w:r>
      <w:r w:rsidR="001F512D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 </w:t>
      </w:r>
      <w:r w:rsidR="001F512D" w:rsidRPr="0019166A">
        <w:rPr>
          <w:rFonts w:ascii="Century Gothic" w:eastAsia="Century Gothic" w:hAnsi="Century Gothic" w:cs="Century Gothic"/>
          <w:i/>
          <w:color w:val="000000"/>
          <w:sz w:val="24"/>
          <w:szCs w:val="24"/>
        </w:rPr>
        <w:t>ONG Internacional Bullying sin Fronteras para América Latina y España</w:t>
      </w:r>
      <w:r w:rsidR="001F512D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, en México 8 de cada 10 infantes sufren todos los días de algún tipo de acoso en su ambiente educativo, coloc</w:t>
      </w:r>
      <w:r w:rsidR="00E04FB7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a</w:t>
      </w:r>
      <w:r w:rsidR="001F512D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ndo</w:t>
      </w:r>
      <w:r w:rsidR="00E04FB7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a nuestro país</w:t>
      </w:r>
      <w:r w:rsidR="001F512D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en </w:t>
      </w:r>
      <w:r w:rsidR="009B5F33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el </w:t>
      </w:r>
      <w:r w:rsidR="001F512D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primer lugar a nivel mundial en casos de </w:t>
      </w:r>
      <w:r w:rsidR="001F512D" w:rsidRPr="0019166A">
        <w:rPr>
          <w:rFonts w:ascii="Century Gothic" w:eastAsia="Century Gothic" w:hAnsi="Century Gothic" w:cs="Century Gothic"/>
          <w:i/>
          <w:color w:val="000000"/>
          <w:sz w:val="24"/>
          <w:szCs w:val="24"/>
        </w:rPr>
        <w:t>bullying</w:t>
      </w:r>
      <w:r w:rsidR="001F512D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o acoso escolar</w:t>
      </w:r>
      <w:r w:rsidR="00E04FB7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(2020-2021)</w:t>
      </w:r>
      <w:r w:rsidR="001F512D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:rsidR="00E04FB7" w:rsidRPr="0019166A" w:rsidRDefault="00E04FB7" w:rsidP="005A798B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 su vez, expone que 3 millones de </w:t>
      </w:r>
      <w:r w:rsidR="00697CBD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niñas o niños</w:t>
      </w: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se ausentan </w:t>
      </w:r>
      <w:r w:rsidR="00CE0042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de la escuela </w:t>
      </w: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a causa de</w:t>
      </w:r>
      <w:r w:rsidR="009B5F33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este mismo</w:t>
      </w: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acoso, asimismo, que el 60% de las o los </w:t>
      </w:r>
      <w:r w:rsidRPr="0019166A">
        <w:rPr>
          <w:rFonts w:ascii="Century Gothic" w:eastAsia="Century Gothic" w:hAnsi="Century Gothic" w:cs="Century Gothic"/>
          <w:i/>
          <w:color w:val="000000"/>
          <w:sz w:val="24"/>
          <w:szCs w:val="24"/>
        </w:rPr>
        <w:t>bullies</w:t>
      </w: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tendrán al menos un incidente delictivo en </w:t>
      </w:r>
      <w:r w:rsidR="00DA4C57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su </w:t>
      </w: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edad adulta.</w:t>
      </w:r>
    </w:p>
    <w:p w:rsidR="00E04FB7" w:rsidRPr="0019166A" w:rsidRDefault="00E04FB7" w:rsidP="005A798B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En cuanto a la violencia que sufren en la comunidad, según </w:t>
      </w:r>
      <w:r w:rsidR="00521B6F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el</w:t>
      </w: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521B6F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reporte del </w:t>
      </w: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Unicef</w:t>
      </w:r>
      <w:r w:rsidR="00521B6F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, el 32% de las y los adolescentes entre 15 y 17 años de edad han sufrido alguna forma de violencia sexual y 4 de cada 10 probables violaciones sucedieron en sus entornos más cercanos y cotidianos.</w:t>
      </w:r>
    </w:p>
    <w:p w:rsidR="001F512D" w:rsidRPr="0019166A" w:rsidRDefault="00521B6F" w:rsidP="005A798B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color w:val="FF0000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En relación a la violencia familiar, esta misma organización reportó que el 63% de los infantes han sufrido de alguna agresión psicológica o castigo físico por parte de algún miembro de su hogar. Además, menciona que las niñas sufren más agresiones psicológicas, mientras que los niños suelen ser disciplinados con castigos físicos y más severos.</w:t>
      </w:r>
      <w:r w:rsidR="001C7D51" w:rsidRPr="0019166A">
        <w:rPr>
          <w:rStyle w:val="Refdenotaalpie"/>
          <w:rFonts w:ascii="Century Gothic" w:eastAsia="Century Gothic" w:hAnsi="Century Gothic" w:cs="Century Gothic"/>
          <w:color w:val="000000"/>
          <w:sz w:val="24"/>
          <w:szCs w:val="24"/>
        </w:rPr>
        <w:footnoteReference w:id="1"/>
      </w:r>
    </w:p>
    <w:p w:rsidR="000B2DEE" w:rsidRPr="0019166A" w:rsidRDefault="000B2DEE" w:rsidP="005A798B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Ahora bien</w:t>
      </w:r>
      <w:r w:rsidR="009C24FF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, a causa de la pandemia por la que estamos atravesando</w:t>
      </w: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 según el Subsecretario de Derechos Humanos, Población y Migración, Alejandro Encinas, “las condiciones de confinamiento, restricciones a </w:t>
      </w: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movilidad y la suspensión de clases han generado graves afectaciones en las niñas y niños de nuestro país”, sin dejar de lado los lamentables </w:t>
      </w:r>
      <w:r w:rsidR="009B5F33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pérdidas </w:t>
      </w:r>
      <w:r w:rsidR="009C24FF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de</w:t>
      </w: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sus </w:t>
      </w:r>
      <w:r w:rsidR="009C24FF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seres queridos</w:t>
      </w: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:rsidR="009568D3" w:rsidRPr="0019166A" w:rsidRDefault="000B2DEE" w:rsidP="009568D3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Así mismo</w:t>
      </w:r>
      <w:r w:rsidR="009568D3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, informó que se registraron cifras récords por violencia familiar y suicidios entre niñas, niños y adolescentes. Destacó que el delito de violencia familiar de marzo a junio de 2021 registró máximos históricos, aludiendo que el 75.7% de las lesiones por violencia ocurrieron en el hogar.</w:t>
      </w:r>
    </w:p>
    <w:p w:rsidR="00506D09" w:rsidRPr="0019166A" w:rsidRDefault="00506D09" w:rsidP="00506D09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En cuanto a los suicidios de infantes, en 2020, se reportaron mil 150</w:t>
      </w:r>
      <w:r w:rsidR="00697CBD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casos</w:t>
      </w: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siendo esta una cifra récord. Señala el funcionario que la tasa de suicidios de niñas y niños entre las edades de 10 y 14 aumentó un 37%, mientras que entre las adolescentes de 15 y 19 años incrementó un 12%. De los que se desprende que, el pensamiento suicida en adolescentes aumentó de </w:t>
      </w:r>
      <w:r w:rsidR="00697CBD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5.1% </w:t>
      </w: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a 6.9</w:t>
      </w:r>
      <w:r w:rsidR="00697CBD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%</w:t>
      </w: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 2018 a 2020.</w:t>
      </w:r>
      <w:r w:rsidR="007D0860" w:rsidRPr="0019166A">
        <w:rPr>
          <w:rStyle w:val="Refdenotaalpie"/>
          <w:rFonts w:ascii="Century Gothic" w:eastAsia="Century Gothic" w:hAnsi="Century Gothic" w:cs="Century Gothic"/>
          <w:color w:val="000000"/>
          <w:sz w:val="24"/>
          <w:szCs w:val="24"/>
        </w:rPr>
        <w:footnoteReference w:id="2"/>
      </w:r>
    </w:p>
    <w:p w:rsidR="00F06688" w:rsidRPr="0019166A" w:rsidRDefault="00F06688" w:rsidP="00506D09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En este año no nos hemos quedado atrás, entre los meses de enero a junio se registraron 232 suicidios, contabilizando 61 suicidios para la Ciudad de Juárez y 62 casos en nuestra capital. </w:t>
      </w:r>
    </w:p>
    <w:p w:rsidR="00F06688" w:rsidRPr="0019166A" w:rsidRDefault="00F06688" w:rsidP="00F06688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Según datos de la Fiscalía General del Estado, uno corresponde a un niño de entre 0 y 11 años, quien se privó de la vida en Hidalgo del Parral; y otros 19 infantes de entre 12 y 17 años en diferentes municipios de nuestra entidad.</w:t>
      </w:r>
      <w:r w:rsidRPr="0019166A">
        <w:rPr>
          <w:rStyle w:val="Refdenotaalpie"/>
          <w:rFonts w:ascii="Arial" w:hAnsi="Arial" w:cs="Arial"/>
          <w:color w:val="333333"/>
          <w:sz w:val="24"/>
          <w:szCs w:val="24"/>
          <w:shd w:val="clear" w:color="auto" w:fill="FFFFFF"/>
        </w:rPr>
        <w:footnoteReference w:id="3"/>
      </w:r>
    </w:p>
    <w:p w:rsidR="00F06688" w:rsidRPr="0019166A" w:rsidRDefault="00F06688" w:rsidP="007D0860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Si las cifras no nos son suficientes para crear conciencia y visualizar este fuerte y difícil problema; les compartiré dos </w:t>
      </w:r>
      <w:r w:rsidR="000E0BE8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dolorosos</w:t>
      </w: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casos que sucedieron este año. El primero </w:t>
      </w:r>
      <w:r w:rsidR="00BF1971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aconteció en Parral en el mes de mayo, Fernando, un joven de 16 años después de haber ingerido ocho cajas de pastillas </w:t>
      </w:r>
      <w:r w:rsidR="000E0BE8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de </w:t>
      </w:r>
      <w:r w:rsidR="00BF1971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paracetamol fue encontrado por uno de sus compañeros en el sanitario del CBTIS, por fortuna sobrevivió ya que fue trasladado y atendido por médicos quienes le hicieron un lavado de estómago.</w:t>
      </w:r>
    </w:p>
    <w:p w:rsidR="00BF1971" w:rsidRPr="0019166A" w:rsidRDefault="00BF1971" w:rsidP="007D0860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Sin embargo, una niña de 12 años de edad no tuvo esta misma </w:t>
      </w:r>
      <w:r w:rsidR="000E0BE8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suerte</w:t>
      </w: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apenas han pasado dos días desde que Melisa Guadalupe decidió terminar con su vida en el interior de su casa, en </w:t>
      </w:r>
      <w:r w:rsidR="000E0BE8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el municipio de </w:t>
      </w: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Jiménez.</w:t>
      </w:r>
    </w:p>
    <w:p w:rsidR="007D0860" w:rsidRPr="0019166A" w:rsidRDefault="00F06688" w:rsidP="007D0860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D</w:t>
      </w:r>
      <w:r w:rsidR="007D0860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 acuerdo con los estudios de la </w:t>
      </w:r>
      <w:r w:rsidR="007D0860" w:rsidRPr="0019166A">
        <w:rPr>
          <w:rFonts w:ascii="Century Gothic" w:eastAsia="Century Gothic" w:hAnsi="Century Gothic" w:cs="Century Gothic"/>
          <w:i/>
          <w:color w:val="000000"/>
          <w:sz w:val="24"/>
          <w:szCs w:val="24"/>
        </w:rPr>
        <w:t>Clínica Mayo</w:t>
      </w:r>
      <w:r w:rsidR="007D0860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entre los trastornos de salud mental en los infantes, pueden incluirse los de ansiedad, por déficit de atención e hiperactividad, del espectro autista, alimentarios, por estrés postraumático, esquizofrenia, depresión y otros trastornos del estado de ánimo. </w:t>
      </w:r>
      <w:r w:rsidR="007D0860" w:rsidRPr="0019166A">
        <w:rPr>
          <w:rStyle w:val="Refdenotaalpie"/>
          <w:rFonts w:ascii="Century Gothic" w:eastAsia="Century Gothic" w:hAnsi="Century Gothic" w:cs="Century Gothic"/>
          <w:color w:val="000000"/>
          <w:sz w:val="24"/>
          <w:szCs w:val="24"/>
        </w:rPr>
        <w:footnoteReference w:id="4"/>
      </w:r>
    </w:p>
    <w:p w:rsidR="007D0860" w:rsidRPr="0019166A" w:rsidRDefault="007D0860" w:rsidP="00471541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Es la hora de considerar estos trastornos como enfermedades por lo que deben tratarse como tal</w:t>
      </w:r>
      <w:r w:rsidR="00551059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debido a que </w:t>
      </w: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los síntomas son consecuencia de una alteración biológica en las sustancias que regulan el funcionamiento cerebral.</w:t>
      </w:r>
    </w:p>
    <w:p w:rsidR="00152A47" w:rsidRPr="0019166A" w:rsidRDefault="00152A47" w:rsidP="008969C7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De acuerdo a lo establecido en la Ley General de Salud en su artículo primero bis, “Se entiende por salud como un estado de completo de bienestar físico, mental y social, y no solamente la ausencia de afecciones o enfermedades”.</w:t>
      </w:r>
    </w:p>
    <w:p w:rsidR="00551059" w:rsidRPr="0019166A" w:rsidRDefault="001E5F8B" w:rsidP="001E5F8B">
      <w:pPr>
        <w:rPr>
          <w:rFonts w:eastAsia="Century Gothic" w:cs="Century Gothic"/>
          <w:color w:val="000000"/>
          <w:szCs w:val="24"/>
        </w:rPr>
      </w:pPr>
      <w:r w:rsidRPr="0019166A">
        <w:rPr>
          <w:szCs w:val="24"/>
        </w:rPr>
        <w:t xml:space="preserve">Creo fielmente que debemos de inculcar </w:t>
      </w:r>
      <w:r w:rsidR="00506D09" w:rsidRPr="0019166A">
        <w:rPr>
          <w:rFonts w:eastAsia="Century Gothic" w:cs="Century Gothic"/>
          <w:color w:val="000000"/>
          <w:szCs w:val="24"/>
        </w:rPr>
        <w:t xml:space="preserve">a las nuevas generaciones </w:t>
      </w:r>
      <w:r w:rsidR="00471541" w:rsidRPr="0019166A">
        <w:rPr>
          <w:rFonts w:eastAsia="Century Gothic" w:cs="Century Gothic"/>
          <w:color w:val="000000"/>
          <w:szCs w:val="24"/>
        </w:rPr>
        <w:t>el cuidado de la salud mental.</w:t>
      </w:r>
      <w:r w:rsidR="009C24FF" w:rsidRPr="0019166A">
        <w:rPr>
          <w:rFonts w:eastAsia="Century Gothic" w:cs="Century Gothic"/>
          <w:color w:val="000000"/>
          <w:szCs w:val="24"/>
        </w:rPr>
        <w:t xml:space="preserve"> </w:t>
      </w:r>
      <w:r w:rsidR="00335784" w:rsidRPr="0019166A">
        <w:rPr>
          <w:rFonts w:eastAsia="Century Gothic" w:cs="Century Gothic"/>
          <w:color w:val="000000"/>
          <w:szCs w:val="24"/>
        </w:rPr>
        <w:t>Según</w:t>
      </w:r>
      <w:r w:rsidR="001C7D51" w:rsidRPr="0019166A">
        <w:rPr>
          <w:rFonts w:eastAsia="Century Gothic" w:cs="Century Gothic"/>
          <w:color w:val="000000"/>
          <w:szCs w:val="24"/>
        </w:rPr>
        <w:t xml:space="preserve"> el Dr. Benjamín Guerrero López, jefe del Departamento de Psiquiatría y Salud Mental de la Facultad de Medicina de la UNAM, “Cuidar nuestra salud mental nos llevará a tener una vida satisfactoria, con buenas relaciones, con sensación de bienestar frente a los otros y nuestras vidas”. </w:t>
      </w:r>
    </w:p>
    <w:p w:rsidR="00386A93" w:rsidRDefault="00386A93" w:rsidP="00907C6F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</w:t>
      </w:r>
      <w:r w:rsidR="00907C6F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esulta preciso que las actividades de prevención, diagnóstico, atención y rehabilitación del programa de salud mental y atención mental de trastornos al que hace mención el capítulo X de la Ley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de Salud mental, sea</w:t>
      </w:r>
      <w:r w:rsidR="00907C6F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 gratuitas cuando se trate de niñas, niños y adolescentes. </w:t>
      </w:r>
    </w:p>
    <w:p w:rsidR="00907C6F" w:rsidRPr="0019166A" w:rsidRDefault="00907C6F" w:rsidP="00907C6F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Así mismo, que estos </w:t>
      </w:r>
      <w:r w:rsidR="00386A93">
        <w:rPr>
          <w:rFonts w:ascii="Century Gothic" w:eastAsia="Century Gothic" w:hAnsi="Century Gothic" w:cs="Century Gothic"/>
          <w:color w:val="000000"/>
          <w:sz w:val="24"/>
          <w:szCs w:val="24"/>
        </w:rPr>
        <w:t>puedan ser</w:t>
      </w: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canalizados por quienes ejerzan su patria potestad, tutores, autoridades educativas, médicas, administrativas, jurisdiccionales y cualquier persona que esté en contacto con los infantes, debido a que son quienes tienen la obligación de actuar en favor al interés superior de la niñez.</w:t>
      </w:r>
    </w:p>
    <w:p w:rsidR="00551059" w:rsidRPr="0019166A" w:rsidRDefault="00551059" w:rsidP="00551059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Las enfermedades mentales son más comunes, incapacitantes y crónicas de lo que pensamos, es por ello, que resulta fundamental y trascendental, el e</w:t>
      </w:r>
      <w:r w:rsidR="00C20178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nseñar y sensibilizar a nuestro</w:t>
      </w: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C20178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futuro</w:t>
      </w: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respecto de la importancia de la salud mental, con la finalidad de mi</w:t>
      </w:r>
      <w:r w:rsidR="000457CA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nimizar los factores de riesgo y </w:t>
      </w:r>
      <w:r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consolidar los factores protectores</w:t>
      </w:r>
      <w:r w:rsidR="000457CA" w:rsidRPr="0019166A"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:rsidR="000C318B" w:rsidRPr="0019166A" w:rsidRDefault="004751C7" w:rsidP="00B31DC0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sz w:val="24"/>
          <w:szCs w:val="24"/>
        </w:rPr>
        <w:t xml:space="preserve">Es por lo anteriormente expuesto, que pongo a consideración de esta Honorable Asamblea de Representación Popular, el siguiente proyecto con carácter de: </w:t>
      </w:r>
    </w:p>
    <w:p w:rsidR="00FA4965" w:rsidRPr="0019166A" w:rsidRDefault="00FA4965" w:rsidP="00B31DC0">
      <w:pPr>
        <w:pStyle w:val="Normal1"/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:rsidR="000C318B" w:rsidRPr="0019166A" w:rsidRDefault="008F48A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DECRETO</w:t>
      </w:r>
    </w:p>
    <w:p w:rsidR="006019E6" w:rsidRPr="0019166A" w:rsidRDefault="006019E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6019E6" w:rsidRPr="0019166A" w:rsidRDefault="006019E6" w:rsidP="00263797">
      <w:pPr>
        <w:rPr>
          <w:szCs w:val="24"/>
        </w:rPr>
      </w:pPr>
      <w:r w:rsidRPr="0019166A">
        <w:rPr>
          <w:b/>
          <w:szCs w:val="24"/>
        </w:rPr>
        <w:t>ARTÍCULO PRIMERO.-</w:t>
      </w:r>
      <w:r w:rsidR="007C5F9C" w:rsidRPr="0019166A">
        <w:rPr>
          <w:szCs w:val="24"/>
        </w:rPr>
        <w:t xml:space="preserve"> Se </w:t>
      </w:r>
      <w:r w:rsidR="00B67B7D" w:rsidRPr="0019166A">
        <w:rPr>
          <w:szCs w:val="24"/>
        </w:rPr>
        <w:t xml:space="preserve">ADICIONA </w:t>
      </w:r>
      <w:r w:rsidR="00E36D3E" w:rsidRPr="0019166A">
        <w:rPr>
          <w:szCs w:val="24"/>
        </w:rPr>
        <w:t>la fracción XI a</w:t>
      </w:r>
      <w:r w:rsidR="001E5F8B" w:rsidRPr="0019166A">
        <w:rPr>
          <w:szCs w:val="24"/>
        </w:rPr>
        <w:t xml:space="preserve">l artículo </w:t>
      </w:r>
      <w:r w:rsidR="00E36D3E" w:rsidRPr="0019166A">
        <w:rPr>
          <w:szCs w:val="24"/>
        </w:rPr>
        <w:t>237</w:t>
      </w:r>
      <w:r w:rsidR="001E5F8B" w:rsidRPr="0019166A">
        <w:rPr>
          <w:szCs w:val="24"/>
        </w:rPr>
        <w:t xml:space="preserve"> </w:t>
      </w:r>
      <w:r w:rsidR="00E36D3E" w:rsidRPr="0019166A">
        <w:rPr>
          <w:szCs w:val="24"/>
        </w:rPr>
        <w:t xml:space="preserve">y se REFORMA el artículo 242 ambos de </w:t>
      </w:r>
      <w:r w:rsidR="001E5F8B" w:rsidRPr="0019166A">
        <w:rPr>
          <w:szCs w:val="24"/>
        </w:rPr>
        <w:t xml:space="preserve">la </w:t>
      </w:r>
      <w:r w:rsidR="006E68D0" w:rsidRPr="0019166A">
        <w:rPr>
          <w:szCs w:val="24"/>
        </w:rPr>
        <w:t xml:space="preserve">Ley Estatal de </w:t>
      </w:r>
      <w:r w:rsidR="001E5F8B" w:rsidRPr="0019166A">
        <w:rPr>
          <w:szCs w:val="24"/>
        </w:rPr>
        <w:t>Salud</w:t>
      </w:r>
      <w:r w:rsidR="009C36EA" w:rsidRPr="0019166A">
        <w:rPr>
          <w:szCs w:val="24"/>
        </w:rPr>
        <w:t>,</w:t>
      </w:r>
      <w:r w:rsidR="00B67B7D" w:rsidRPr="0019166A">
        <w:rPr>
          <w:szCs w:val="24"/>
        </w:rPr>
        <w:t xml:space="preserve"> </w:t>
      </w:r>
      <w:r w:rsidR="007C5F9C" w:rsidRPr="0019166A">
        <w:rPr>
          <w:szCs w:val="24"/>
        </w:rPr>
        <w:t>para quedar redactado</w:t>
      </w:r>
      <w:r w:rsidRPr="0019166A">
        <w:rPr>
          <w:szCs w:val="24"/>
        </w:rPr>
        <w:t xml:space="preserve"> de la siguiente manera: </w:t>
      </w:r>
    </w:p>
    <w:p w:rsidR="0019166A" w:rsidRPr="0019166A" w:rsidRDefault="0019166A" w:rsidP="00E36D3E">
      <w:pPr>
        <w:rPr>
          <w:szCs w:val="24"/>
          <w:u w:val="single"/>
        </w:rPr>
      </w:pPr>
    </w:p>
    <w:p w:rsidR="00E36D3E" w:rsidRPr="0019166A" w:rsidRDefault="00E36D3E" w:rsidP="00E36D3E">
      <w:pPr>
        <w:rPr>
          <w:szCs w:val="24"/>
        </w:rPr>
      </w:pPr>
      <w:r w:rsidRPr="0019166A">
        <w:rPr>
          <w:szCs w:val="24"/>
          <w:u w:val="single"/>
        </w:rPr>
        <w:t>Artículo 237.</w:t>
      </w:r>
      <w:r w:rsidRPr="0019166A">
        <w:rPr>
          <w:szCs w:val="24"/>
        </w:rPr>
        <w:t xml:space="preserve"> El programa de salud mental y atención a trastornos mentales, comprende actividades de promoción, prevención, atención y rehabilitación, para lo cual la Secretaría llevará a cabo las siguientes acciones:</w:t>
      </w:r>
    </w:p>
    <w:p w:rsidR="00E36D3E" w:rsidRPr="0019166A" w:rsidRDefault="00E36D3E" w:rsidP="00E36D3E">
      <w:pPr>
        <w:rPr>
          <w:szCs w:val="24"/>
        </w:rPr>
      </w:pPr>
      <w:r w:rsidRPr="0019166A">
        <w:rPr>
          <w:szCs w:val="24"/>
        </w:rPr>
        <w:t>I-X…</w:t>
      </w:r>
    </w:p>
    <w:p w:rsidR="009B3FA0" w:rsidRPr="0019166A" w:rsidRDefault="00E36D3E" w:rsidP="00E36D3E">
      <w:pPr>
        <w:rPr>
          <w:b/>
          <w:szCs w:val="24"/>
        </w:rPr>
      </w:pPr>
      <w:r w:rsidRPr="0019166A">
        <w:rPr>
          <w:b/>
          <w:szCs w:val="24"/>
        </w:rPr>
        <w:t>XI. Coordinarse con la Secretaría de Educación y Deporte, la Secretaría de Desarrollo Humano y Bien Común y el Sistema de Desarrollo Integral de la Familia, para la atención gratuita de las niñas, niños y adolescentes.</w:t>
      </w:r>
    </w:p>
    <w:p w:rsidR="00E36D3E" w:rsidRPr="0019166A" w:rsidRDefault="00E36D3E" w:rsidP="00E36D3E">
      <w:pPr>
        <w:rPr>
          <w:b/>
          <w:spacing w:val="20"/>
          <w:szCs w:val="24"/>
        </w:rPr>
      </w:pPr>
    </w:p>
    <w:p w:rsidR="00E36D3E" w:rsidRPr="0019166A" w:rsidRDefault="00E36D3E" w:rsidP="00E36D3E">
      <w:pPr>
        <w:rPr>
          <w:b/>
          <w:szCs w:val="24"/>
        </w:rPr>
      </w:pPr>
      <w:r w:rsidRPr="0019166A">
        <w:rPr>
          <w:szCs w:val="24"/>
          <w:u w:val="single"/>
        </w:rPr>
        <w:t>Artículo 242.</w:t>
      </w:r>
      <w:r w:rsidRPr="0019166A">
        <w:rPr>
          <w:szCs w:val="24"/>
        </w:rPr>
        <w:t xml:space="preserve"> </w:t>
      </w:r>
      <w:r w:rsidRPr="0019166A">
        <w:rPr>
          <w:b/>
          <w:szCs w:val="24"/>
        </w:rPr>
        <w:t xml:space="preserve">El padre, la madre, tutores, tutrices </w:t>
      </w:r>
      <w:r w:rsidRPr="0019166A">
        <w:rPr>
          <w:szCs w:val="24"/>
        </w:rPr>
        <w:t>o quienes ejerzan la patria potestad</w:t>
      </w:r>
      <w:r w:rsidRPr="0019166A">
        <w:rPr>
          <w:b/>
          <w:szCs w:val="24"/>
        </w:rPr>
        <w:t xml:space="preserve"> de niñas, niños y adolescentes, </w:t>
      </w:r>
      <w:r w:rsidRPr="0019166A">
        <w:rPr>
          <w:szCs w:val="24"/>
        </w:rPr>
        <w:t>los responsables de su guarda, las autoridades educativas,</w:t>
      </w:r>
      <w:r w:rsidRPr="0019166A">
        <w:rPr>
          <w:b/>
          <w:szCs w:val="24"/>
        </w:rPr>
        <w:t xml:space="preserve"> médicas, administrativas, jurisdiccionales </w:t>
      </w:r>
      <w:r w:rsidRPr="0019166A">
        <w:rPr>
          <w:szCs w:val="24"/>
        </w:rPr>
        <w:t>y cualquier persona que esté en contacto con los mismos,</w:t>
      </w:r>
      <w:r w:rsidRPr="0019166A">
        <w:rPr>
          <w:b/>
          <w:szCs w:val="24"/>
        </w:rPr>
        <w:t xml:space="preserve"> canalizarán a las niñas, niños y adolescentes para su </w:t>
      </w:r>
      <w:r w:rsidRPr="0019166A">
        <w:rPr>
          <w:szCs w:val="24"/>
        </w:rPr>
        <w:t>atención inmediata</w:t>
      </w:r>
      <w:r w:rsidRPr="0019166A">
        <w:rPr>
          <w:b/>
          <w:szCs w:val="24"/>
        </w:rPr>
        <w:t xml:space="preserve"> de aquellos </w:t>
      </w:r>
      <w:r w:rsidRPr="0019166A">
        <w:rPr>
          <w:szCs w:val="24"/>
        </w:rPr>
        <w:t xml:space="preserve">que presenten alteraciones de conducta </w:t>
      </w:r>
      <w:r w:rsidRPr="0019166A">
        <w:rPr>
          <w:b/>
          <w:szCs w:val="24"/>
        </w:rPr>
        <w:t>o cuando se haga evidente la existencia de trastornos mentales y del comportamiento.</w:t>
      </w:r>
    </w:p>
    <w:p w:rsidR="00E36D3E" w:rsidRPr="0019166A" w:rsidRDefault="00E36D3E" w:rsidP="00E36D3E">
      <w:pPr>
        <w:rPr>
          <w:szCs w:val="24"/>
        </w:rPr>
      </w:pPr>
      <w:r w:rsidRPr="0019166A">
        <w:rPr>
          <w:szCs w:val="24"/>
        </w:rPr>
        <w:t>A tal efecto, podrán obtener orientación y asesoramiento en las instituciones públicas dedicadas a la atención de personas en esta situación.</w:t>
      </w:r>
    </w:p>
    <w:p w:rsidR="00E36D3E" w:rsidRPr="0019166A" w:rsidRDefault="00E36D3E" w:rsidP="00E36D3E">
      <w:pPr>
        <w:rPr>
          <w:b/>
          <w:szCs w:val="24"/>
        </w:rPr>
      </w:pPr>
      <w:r w:rsidRPr="0019166A">
        <w:rPr>
          <w:b/>
          <w:szCs w:val="24"/>
        </w:rPr>
        <w:t>Las actividades de prevención, diagnóstico, atención y rehabilitación en materia de salud mental a niñas, niños y adolescentes serán gratuitas.</w:t>
      </w:r>
    </w:p>
    <w:p w:rsidR="00E36D3E" w:rsidRPr="0019166A" w:rsidRDefault="00E36D3E" w:rsidP="00E36D3E">
      <w:pPr>
        <w:rPr>
          <w:b/>
          <w:spacing w:val="20"/>
          <w:szCs w:val="24"/>
        </w:rPr>
      </w:pPr>
    </w:p>
    <w:p w:rsidR="00E36D3E" w:rsidRPr="0019166A" w:rsidRDefault="00E36D3E" w:rsidP="00E36D3E">
      <w:pPr>
        <w:rPr>
          <w:szCs w:val="24"/>
        </w:rPr>
      </w:pPr>
      <w:r w:rsidRPr="0019166A">
        <w:rPr>
          <w:b/>
          <w:szCs w:val="24"/>
        </w:rPr>
        <w:t>ARTÍCULO SEGUNDO.-</w:t>
      </w:r>
      <w:r w:rsidRPr="0019166A">
        <w:rPr>
          <w:szCs w:val="24"/>
        </w:rPr>
        <w:t xml:space="preserve"> Se REFORMA el artículo 17 de la Ley de Salud Mental del Estado de Chihuahua, para quedar redactado de la siguiente manera:</w:t>
      </w:r>
    </w:p>
    <w:p w:rsidR="0019166A" w:rsidRPr="0019166A" w:rsidRDefault="0019166A" w:rsidP="00E36D3E">
      <w:pPr>
        <w:rPr>
          <w:szCs w:val="24"/>
        </w:rPr>
      </w:pPr>
    </w:p>
    <w:p w:rsidR="00E36D3E" w:rsidRPr="0019166A" w:rsidRDefault="00E36D3E" w:rsidP="00E36D3E">
      <w:pPr>
        <w:rPr>
          <w:szCs w:val="24"/>
        </w:rPr>
      </w:pPr>
      <w:r w:rsidRPr="0019166A">
        <w:rPr>
          <w:szCs w:val="24"/>
          <w:u w:val="single"/>
        </w:rPr>
        <w:t>Artículo 17.</w:t>
      </w:r>
      <w:r w:rsidRPr="0019166A">
        <w:rPr>
          <w:szCs w:val="24"/>
        </w:rPr>
        <w:t xml:space="preserve"> El padre, la madre, tutores, tutrices o quienes ejerzan la patria potestad de niñas, niños y adolescentes, los responsables de su guarda, las autoridades educativas</w:t>
      </w:r>
      <w:r w:rsidRPr="0019166A">
        <w:rPr>
          <w:b/>
          <w:szCs w:val="24"/>
        </w:rPr>
        <w:t>, médicas, administrativas, jurisdiccionales</w:t>
      </w:r>
      <w:r w:rsidRPr="0019166A">
        <w:rPr>
          <w:szCs w:val="24"/>
        </w:rPr>
        <w:t xml:space="preserve"> y cualquier persona que esté en contacto con los mismos, </w:t>
      </w:r>
      <w:r w:rsidRPr="0019166A">
        <w:rPr>
          <w:b/>
          <w:szCs w:val="24"/>
        </w:rPr>
        <w:t>canalizarán a las niñas, niños y adolescentes para su</w:t>
      </w:r>
      <w:r w:rsidRPr="0019166A">
        <w:rPr>
          <w:szCs w:val="24"/>
        </w:rPr>
        <w:t xml:space="preserve"> atención inmediata de aquellos que presenten alteraciones de conducta o cuando se haga evidente la existencia de trastornos mentales y del comportamiento.</w:t>
      </w:r>
    </w:p>
    <w:p w:rsidR="00E36D3E" w:rsidRPr="0019166A" w:rsidRDefault="00E36D3E" w:rsidP="00E36D3E">
      <w:pPr>
        <w:rPr>
          <w:b/>
          <w:spacing w:val="20"/>
          <w:szCs w:val="24"/>
        </w:rPr>
      </w:pPr>
      <w:r w:rsidRPr="0019166A">
        <w:rPr>
          <w:b/>
          <w:szCs w:val="24"/>
        </w:rPr>
        <w:t>Las actividades de prevención, diagnóstico, atención y rehabilitación en materia de salud mental a niñas, niños y adolescentes serán gratuitas.</w:t>
      </w:r>
    </w:p>
    <w:p w:rsidR="009C36EA" w:rsidRPr="0019166A" w:rsidRDefault="009C36EA" w:rsidP="00B67B7D">
      <w:pPr>
        <w:rPr>
          <w:b/>
          <w:spacing w:val="20"/>
          <w:szCs w:val="24"/>
        </w:rPr>
      </w:pPr>
    </w:p>
    <w:p w:rsidR="006019E6" w:rsidRPr="0019166A" w:rsidRDefault="006019E6" w:rsidP="00F27F0E">
      <w:pPr>
        <w:jc w:val="center"/>
        <w:rPr>
          <w:b/>
          <w:spacing w:val="20"/>
          <w:szCs w:val="24"/>
        </w:rPr>
      </w:pPr>
      <w:r w:rsidRPr="0019166A">
        <w:rPr>
          <w:b/>
          <w:spacing w:val="20"/>
          <w:szCs w:val="24"/>
        </w:rPr>
        <w:t>TRANSITORIOS</w:t>
      </w:r>
    </w:p>
    <w:p w:rsidR="006019E6" w:rsidRPr="0019166A" w:rsidRDefault="006019E6" w:rsidP="00377FC2">
      <w:pPr>
        <w:rPr>
          <w:szCs w:val="24"/>
        </w:rPr>
      </w:pPr>
      <w:r w:rsidRPr="0019166A">
        <w:rPr>
          <w:b/>
          <w:szCs w:val="24"/>
        </w:rPr>
        <w:t xml:space="preserve">ARTÍCULO ÚNICO. – </w:t>
      </w:r>
      <w:r w:rsidRPr="0019166A">
        <w:rPr>
          <w:szCs w:val="24"/>
        </w:rPr>
        <w:t>El presente Decreto entrará en vigor al día siguiente de su publicación en el Periódico Oficial del Estado.</w:t>
      </w:r>
    </w:p>
    <w:p w:rsidR="006019E6" w:rsidRPr="0019166A" w:rsidRDefault="006019E6" w:rsidP="00377FC2">
      <w:pPr>
        <w:rPr>
          <w:szCs w:val="24"/>
        </w:rPr>
      </w:pPr>
      <w:r w:rsidRPr="0019166A">
        <w:rPr>
          <w:b/>
          <w:szCs w:val="24"/>
        </w:rPr>
        <w:t>ECONÓMICO.-</w:t>
      </w:r>
      <w:r w:rsidRPr="0019166A">
        <w:rPr>
          <w:szCs w:val="24"/>
        </w:rPr>
        <w:t xml:space="preserve"> Aprobado que sea túrnese a la Secretaría para que elabore la minuta de decreto.  </w:t>
      </w:r>
    </w:p>
    <w:p w:rsidR="009C36EA" w:rsidRDefault="00B31DC0" w:rsidP="00C45868">
      <w:pPr>
        <w:rPr>
          <w:szCs w:val="24"/>
        </w:rPr>
      </w:pPr>
      <w:r w:rsidRPr="0019166A">
        <w:rPr>
          <w:szCs w:val="24"/>
        </w:rPr>
        <w:t>Dado en la ciudad de Chihuahua, Chihuahua</w:t>
      </w:r>
      <w:r w:rsidR="006019E6" w:rsidRPr="0019166A">
        <w:rPr>
          <w:szCs w:val="24"/>
        </w:rPr>
        <w:t>, a los</w:t>
      </w:r>
      <w:r w:rsidR="009C36EA" w:rsidRPr="0019166A">
        <w:rPr>
          <w:szCs w:val="24"/>
        </w:rPr>
        <w:t xml:space="preserve"> </w:t>
      </w:r>
      <w:r w:rsidR="00163CF5">
        <w:rPr>
          <w:szCs w:val="24"/>
        </w:rPr>
        <w:t>trece</w:t>
      </w:r>
      <w:r w:rsidR="009C36EA" w:rsidRPr="0019166A">
        <w:rPr>
          <w:szCs w:val="24"/>
        </w:rPr>
        <w:t xml:space="preserve"> </w:t>
      </w:r>
      <w:r w:rsidR="006019E6" w:rsidRPr="0019166A">
        <w:rPr>
          <w:szCs w:val="24"/>
        </w:rPr>
        <w:t xml:space="preserve">días del mes de </w:t>
      </w:r>
      <w:r w:rsidR="009C36EA" w:rsidRPr="0019166A">
        <w:rPr>
          <w:szCs w:val="24"/>
        </w:rPr>
        <w:t>septiembre</w:t>
      </w:r>
      <w:r w:rsidR="00FC0862" w:rsidRPr="0019166A">
        <w:rPr>
          <w:szCs w:val="24"/>
        </w:rPr>
        <w:t xml:space="preserve"> del año dos mil veintiuno</w:t>
      </w:r>
      <w:r w:rsidR="0019166A">
        <w:rPr>
          <w:szCs w:val="24"/>
        </w:rPr>
        <w:t>.</w:t>
      </w:r>
    </w:p>
    <w:p w:rsidR="00163CF5" w:rsidRPr="0019166A" w:rsidRDefault="00163CF5" w:rsidP="00C45868">
      <w:pPr>
        <w:rPr>
          <w:szCs w:val="24"/>
        </w:rPr>
      </w:pPr>
    </w:p>
    <w:p w:rsidR="00487CA5" w:rsidRPr="0019166A" w:rsidRDefault="00487CA5" w:rsidP="00487CA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ATENTAMENTE</w:t>
      </w:r>
    </w:p>
    <w:p w:rsidR="00487CA5" w:rsidRPr="0019166A" w:rsidRDefault="00487CA5" w:rsidP="00487CA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487CA5" w:rsidRPr="0019166A" w:rsidRDefault="00487CA5" w:rsidP="00487CA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487CA5" w:rsidRPr="0019166A" w:rsidRDefault="00487CA5" w:rsidP="00487CA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1505E50B" wp14:editId="1E308D52">
                <wp:simplePos x="0" y="0"/>
                <wp:positionH relativeFrom="column">
                  <wp:posOffset>2891790</wp:posOffset>
                </wp:positionH>
                <wp:positionV relativeFrom="paragraph">
                  <wp:posOffset>323850</wp:posOffset>
                </wp:positionV>
                <wp:extent cx="2788920" cy="590550"/>
                <wp:effectExtent l="0" t="0" r="0" b="0"/>
                <wp:wrapSquare wrapText="bothSides" distT="45720" distB="45720" distL="114300" distR="114300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CA5" w:rsidRDefault="00487CA5" w:rsidP="00487CA5">
                            <w:pPr>
                              <w:jc w:val="center"/>
                            </w:pPr>
                            <w:r w:rsidRPr="00760D66"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>LUIS ALBERTO AGUILAR LOZOYA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5E50B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227.7pt;margin-top:25.5pt;width:219.6pt;height:46.5pt;z-index:251660288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" stroked="f">
                <v:textbox>
                  <w:txbxContent>
                    <w:p w:rsidR="00487CA5" w:rsidRDefault="00487CA5" w:rsidP="00487CA5">
                      <w:pPr>
                        <w:jc w:val="center"/>
                      </w:pPr>
                      <w:r w:rsidRPr="00760D66">
                        <w:rPr>
                          <w:rFonts w:eastAsia="Century Gothic" w:cs="Century Gothic"/>
                          <w:b/>
                          <w:szCs w:val="24"/>
                        </w:rPr>
                        <w:t xml:space="preserve">DIP. </w:t>
                      </w:r>
                      <w:r>
                        <w:rPr>
                          <w:rFonts w:eastAsia="Century Gothic" w:cs="Century Gothic"/>
                          <w:b/>
                          <w:szCs w:val="24"/>
                        </w:rPr>
                        <w:t>LUIS ALBERTO AGUILAR LOZOYA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166A"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DB995CA" wp14:editId="73B426BE">
                <wp:simplePos x="0" y="0"/>
                <wp:positionH relativeFrom="margin">
                  <wp:align>left</wp:align>
                </wp:positionH>
                <wp:positionV relativeFrom="paragraph">
                  <wp:posOffset>323850</wp:posOffset>
                </wp:positionV>
                <wp:extent cx="2788920" cy="552450"/>
                <wp:effectExtent l="0" t="0" r="0" b="0"/>
                <wp:wrapSquare wrapText="bothSides" distT="45720" distB="45720" distL="114300" distR="114300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CA5" w:rsidRDefault="00487CA5" w:rsidP="00487CA5">
                            <w:pPr>
                              <w:jc w:val="center"/>
                            </w:pPr>
                            <w:r w:rsidRPr="00760D66"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>GEORGINA ALEJANDRA BUJANDA RÍOS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995CA" id="Cuadro de texto 8" o:spid="_x0000_s1027" type="#_x0000_t202" style="position:absolute;margin-left:0;margin-top:25.5pt;width:219.6pt;height:43.5pt;z-index:251659264;visibility:visible;mso-wrap-style:square;mso-height-percent:0;mso-wrap-distance-left:9pt;mso-wrap-distance-top:3.6pt;mso-wrap-distance-right:9pt;mso-wrap-distance-bottom:3.6pt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" stroked="f">
                <v:textbox>
                  <w:txbxContent>
                    <w:p w:rsidR="00487CA5" w:rsidRDefault="00487CA5" w:rsidP="00487CA5">
                      <w:pPr>
                        <w:jc w:val="center"/>
                      </w:pPr>
                      <w:r w:rsidRPr="00760D66">
                        <w:rPr>
                          <w:rFonts w:eastAsia="Century Gothic" w:cs="Century Gothic"/>
                          <w:b/>
                          <w:szCs w:val="24"/>
                        </w:rPr>
                        <w:t xml:space="preserve">DIP. </w:t>
                      </w:r>
                      <w:r>
                        <w:rPr>
                          <w:rFonts w:eastAsia="Century Gothic" w:cs="Century Gothic"/>
                          <w:b/>
                          <w:szCs w:val="24"/>
                        </w:rPr>
                        <w:t>GEORGINA ALEJANDRA BUJANDA RÍOS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87CA5" w:rsidRPr="0019166A" w:rsidRDefault="00487CA5" w:rsidP="00487CA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487CA5" w:rsidRPr="0019166A" w:rsidRDefault="00487CA5" w:rsidP="00487CA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487CA5" w:rsidRPr="0019166A" w:rsidRDefault="00487CA5" w:rsidP="00487CA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16E6FEE3" wp14:editId="36CD0BA7">
                <wp:simplePos x="0" y="0"/>
                <wp:positionH relativeFrom="column">
                  <wp:posOffset>2901315</wp:posOffset>
                </wp:positionH>
                <wp:positionV relativeFrom="paragraph">
                  <wp:posOffset>259715</wp:posOffset>
                </wp:positionV>
                <wp:extent cx="2788920" cy="542925"/>
                <wp:effectExtent l="0" t="0" r="0" b="9525"/>
                <wp:wrapSquare wrapText="bothSides" distT="45720" distB="45720" distL="114300" distR="11430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CA5" w:rsidRDefault="00487CA5" w:rsidP="00487CA5">
                            <w:pPr>
                              <w:jc w:val="center"/>
                            </w:pPr>
                            <w:r w:rsidRPr="00760D66"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>ROBERTO MARCELINO CARREÓN HUITRÓN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6FEE3" id="Cuadro de texto 1" o:spid="_x0000_s1028" type="#_x0000_t202" style="position:absolute;margin-left:228.45pt;margin-top:20.45pt;width:219.6pt;height:42.75pt;z-index:251662336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" stroked="f">
                <v:textbox>
                  <w:txbxContent>
                    <w:p w:rsidR="00487CA5" w:rsidRDefault="00487CA5" w:rsidP="00487CA5">
                      <w:pPr>
                        <w:jc w:val="center"/>
                      </w:pPr>
                      <w:r w:rsidRPr="00760D66">
                        <w:rPr>
                          <w:rFonts w:eastAsia="Century Gothic" w:cs="Century Gothic"/>
                          <w:b/>
                          <w:szCs w:val="24"/>
                        </w:rPr>
                        <w:t xml:space="preserve">DIP. </w:t>
                      </w:r>
                      <w:r>
                        <w:rPr>
                          <w:rFonts w:eastAsia="Century Gothic" w:cs="Century Gothic"/>
                          <w:b/>
                          <w:szCs w:val="24"/>
                        </w:rPr>
                        <w:t>ROBERTO MARCELINO CARREÓN HUITRÓN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166A"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509DA802" wp14:editId="4B432DBE">
                <wp:simplePos x="0" y="0"/>
                <wp:positionH relativeFrom="column">
                  <wp:posOffset>-32385</wp:posOffset>
                </wp:positionH>
                <wp:positionV relativeFrom="paragraph">
                  <wp:posOffset>288290</wp:posOffset>
                </wp:positionV>
                <wp:extent cx="2788920" cy="523875"/>
                <wp:effectExtent l="0" t="0" r="0" b="9525"/>
                <wp:wrapSquare wrapText="bothSides" distT="45720" distB="45720" distL="114300" distR="114300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CA5" w:rsidRDefault="00487CA5" w:rsidP="00487CA5">
                            <w:pPr>
                              <w:jc w:val="center"/>
                            </w:pPr>
                            <w:r w:rsidRPr="00760D66"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>JOSÉ ALFREDO CHÁVEZ MADRID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DA802" id="Cuadro de texto 3" o:spid="_x0000_s1029" type="#_x0000_t202" style="position:absolute;margin-left:-2.55pt;margin-top:22.7pt;width:219.6pt;height:41.25pt;z-index:25166131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" stroked="f">
                <v:textbox>
                  <w:txbxContent>
                    <w:p w:rsidR="00487CA5" w:rsidRDefault="00487CA5" w:rsidP="00487CA5">
                      <w:pPr>
                        <w:jc w:val="center"/>
                      </w:pPr>
                      <w:r w:rsidRPr="00760D66">
                        <w:rPr>
                          <w:rFonts w:eastAsia="Century Gothic" w:cs="Century Gothic"/>
                          <w:b/>
                          <w:szCs w:val="24"/>
                        </w:rPr>
                        <w:t xml:space="preserve">DIP. </w:t>
                      </w:r>
                      <w:r>
                        <w:rPr>
                          <w:rFonts w:eastAsia="Century Gothic" w:cs="Century Gothic"/>
                          <w:b/>
                          <w:szCs w:val="24"/>
                        </w:rPr>
                        <w:t>JOSÉ ALFREDO CHÁVEZ MADRID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7CA5" w:rsidRPr="0019166A" w:rsidRDefault="00487CA5" w:rsidP="00487CA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487CA5" w:rsidRPr="0019166A" w:rsidRDefault="00487CA5" w:rsidP="00487CA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487CA5" w:rsidRPr="0019166A" w:rsidRDefault="00487CA5" w:rsidP="00487CA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7112127F" wp14:editId="5D5C94F6">
                <wp:simplePos x="0" y="0"/>
                <wp:positionH relativeFrom="column">
                  <wp:posOffset>1</wp:posOffset>
                </wp:positionH>
                <wp:positionV relativeFrom="paragraph">
                  <wp:posOffset>327660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CA5" w:rsidRDefault="00487CA5" w:rsidP="00487CA5">
                            <w:pPr>
                              <w:jc w:val="center"/>
                            </w:pPr>
                            <w:r w:rsidRPr="00760D66"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>ROSA ISELA MARTÍNEZ DÍAZ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2127F" id="Cuadro de texto 5" o:spid="_x0000_s1030" type="#_x0000_t202" style="position:absolute;margin-left:0;margin-top:25.8pt;width:219.6pt;height:38.8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" stroked="f">
                <v:textbox>
                  <w:txbxContent>
                    <w:p w:rsidR="00487CA5" w:rsidRDefault="00487CA5" w:rsidP="00487CA5">
                      <w:pPr>
                        <w:jc w:val="center"/>
                      </w:pPr>
                      <w:r w:rsidRPr="00760D66">
                        <w:rPr>
                          <w:rFonts w:eastAsia="Century Gothic" w:cs="Century Gothic"/>
                          <w:b/>
                          <w:szCs w:val="24"/>
                        </w:rPr>
                        <w:t xml:space="preserve">DIP. </w:t>
                      </w:r>
                      <w:r>
                        <w:rPr>
                          <w:rFonts w:eastAsia="Century Gothic" w:cs="Century Gothic"/>
                          <w:b/>
                          <w:szCs w:val="24"/>
                        </w:rPr>
                        <w:t>ROSA ISELA MARTÍNEZ DÍAZ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166A"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43CB80E7" wp14:editId="711CE818">
                <wp:simplePos x="0" y="0"/>
                <wp:positionH relativeFrom="column">
                  <wp:posOffset>2889250</wp:posOffset>
                </wp:positionH>
                <wp:positionV relativeFrom="paragraph">
                  <wp:posOffset>325120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CA5" w:rsidRDefault="00487CA5" w:rsidP="00487CA5">
                            <w:pPr>
                              <w:jc w:val="center"/>
                            </w:pPr>
                            <w:r w:rsidRPr="00760D66"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>SAÚL MIRELES CORRAL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B80E7" id="Cuadro de texto 14" o:spid="_x0000_s1031" type="#_x0000_t202" style="position:absolute;margin-left:227.5pt;margin-top:25.6pt;width:219.6pt;height:38.8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" stroked="f">
                <v:textbox>
                  <w:txbxContent>
                    <w:p w:rsidR="00487CA5" w:rsidRDefault="00487CA5" w:rsidP="00487CA5">
                      <w:pPr>
                        <w:jc w:val="center"/>
                      </w:pPr>
                      <w:r w:rsidRPr="00760D66">
                        <w:rPr>
                          <w:rFonts w:eastAsia="Century Gothic" w:cs="Century Gothic"/>
                          <w:b/>
                          <w:szCs w:val="24"/>
                        </w:rPr>
                        <w:t xml:space="preserve">DIP. </w:t>
                      </w:r>
                      <w:r>
                        <w:rPr>
                          <w:rFonts w:eastAsia="Century Gothic" w:cs="Century Gothic"/>
                          <w:b/>
                          <w:szCs w:val="24"/>
                        </w:rPr>
                        <w:t>SAÚL MIRELES CORRAL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7CA5" w:rsidRPr="0019166A" w:rsidRDefault="00487CA5" w:rsidP="00487CA5">
      <w:pPr>
        <w:pStyle w:val="Normal1"/>
        <w:rPr>
          <w:sz w:val="24"/>
          <w:szCs w:val="24"/>
        </w:rPr>
      </w:pPr>
    </w:p>
    <w:p w:rsidR="00487CA5" w:rsidRPr="0019166A" w:rsidRDefault="00487CA5" w:rsidP="00487CA5">
      <w:pPr>
        <w:pStyle w:val="Normal1"/>
        <w:rPr>
          <w:sz w:val="24"/>
          <w:szCs w:val="24"/>
        </w:rPr>
      </w:pPr>
    </w:p>
    <w:p w:rsidR="00487CA5" w:rsidRPr="0019166A" w:rsidRDefault="00487CA5" w:rsidP="00487CA5">
      <w:pPr>
        <w:pStyle w:val="Normal1"/>
        <w:rPr>
          <w:sz w:val="24"/>
          <w:szCs w:val="24"/>
        </w:rPr>
      </w:pPr>
      <w:r w:rsidRPr="0019166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0859E2D4" wp14:editId="7B5F9735">
                <wp:simplePos x="0" y="0"/>
                <wp:positionH relativeFrom="column">
                  <wp:posOffset>2891790</wp:posOffset>
                </wp:positionH>
                <wp:positionV relativeFrom="paragraph">
                  <wp:posOffset>321310</wp:posOffset>
                </wp:positionV>
                <wp:extent cx="2788920" cy="571500"/>
                <wp:effectExtent l="0" t="0" r="0" b="0"/>
                <wp:wrapSquare wrapText="bothSides" distT="45720" distB="45720" distL="114300" distR="114300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CA5" w:rsidRDefault="00487CA5" w:rsidP="00487CA5">
                            <w:pPr>
                              <w:jc w:val="center"/>
                            </w:pPr>
                            <w:r w:rsidRPr="00760D66"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>DIANA IVETTE PEREDA GUTIÉRREZ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9E2D4" id="Cuadro de texto 6" o:spid="_x0000_s1032" type="#_x0000_t202" style="position:absolute;margin-left:227.7pt;margin-top:25.3pt;width:219.6pt;height:45pt;z-index:25166643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" stroked="f">
                <v:textbox>
                  <w:txbxContent>
                    <w:p w:rsidR="00487CA5" w:rsidRDefault="00487CA5" w:rsidP="00487CA5">
                      <w:pPr>
                        <w:jc w:val="center"/>
                      </w:pPr>
                      <w:r w:rsidRPr="00760D66">
                        <w:rPr>
                          <w:rFonts w:eastAsia="Century Gothic" w:cs="Century Gothic"/>
                          <w:b/>
                          <w:szCs w:val="24"/>
                        </w:rPr>
                        <w:t xml:space="preserve">DIP. </w:t>
                      </w:r>
                      <w:r>
                        <w:rPr>
                          <w:rFonts w:eastAsia="Century Gothic" w:cs="Century Gothic"/>
                          <w:b/>
                          <w:szCs w:val="24"/>
                        </w:rPr>
                        <w:t>DIANA IVETTE PEREDA GUTIÉRREZ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166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4C0A3B3E" wp14:editId="3F8F99A8">
                <wp:simplePos x="0" y="0"/>
                <wp:positionH relativeFrom="margin">
                  <wp:align>left</wp:align>
                </wp:positionH>
                <wp:positionV relativeFrom="paragraph">
                  <wp:posOffset>321310</wp:posOffset>
                </wp:positionV>
                <wp:extent cx="2788920" cy="552450"/>
                <wp:effectExtent l="0" t="0" r="0" b="0"/>
                <wp:wrapSquare wrapText="bothSides" distT="45720" distB="45720" distL="114300" distR="114300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CA5" w:rsidRDefault="00487CA5" w:rsidP="00487CA5">
                            <w:pPr>
                              <w:jc w:val="center"/>
                            </w:pPr>
                            <w:r w:rsidRPr="00760D66"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>CARLOS ALFREDO OLSON SAN VICENTE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A3B3E" id="Cuadro de texto 13" o:spid="_x0000_s1033" type="#_x0000_t202" style="position:absolute;margin-left:0;margin-top:25.3pt;width:219.6pt;height:43.5pt;z-index:251665408;visibility:visible;mso-wrap-style:square;mso-height-percent:0;mso-wrap-distance-left:9pt;mso-wrap-distance-top:3.6pt;mso-wrap-distance-right:9pt;mso-wrap-distance-bottom:3.6pt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" stroked="f">
                <v:textbox>
                  <w:txbxContent>
                    <w:p w:rsidR="00487CA5" w:rsidRDefault="00487CA5" w:rsidP="00487CA5">
                      <w:pPr>
                        <w:jc w:val="center"/>
                      </w:pPr>
                      <w:r w:rsidRPr="00760D66">
                        <w:rPr>
                          <w:rFonts w:eastAsia="Century Gothic" w:cs="Century Gothic"/>
                          <w:b/>
                          <w:szCs w:val="24"/>
                        </w:rPr>
                        <w:t xml:space="preserve">DIP. </w:t>
                      </w:r>
                      <w:r>
                        <w:rPr>
                          <w:rFonts w:eastAsia="Century Gothic" w:cs="Century Gothic"/>
                          <w:b/>
                          <w:szCs w:val="24"/>
                        </w:rPr>
                        <w:t>CARLOS ALFREDO OLSON SAN VICENTE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87CA5" w:rsidRPr="0019166A" w:rsidRDefault="00487CA5" w:rsidP="00487CA5">
      <w:pPr>
        <w:pStyle w:val="Normal1"/>
        <w:rPr>
          <w:sz w:val="24"/>
          <w:szCs w:val="24"/>
        </w:rPr>
      </w:pPr>
    </w:p>
    <w:p w:rsidR="00487CA5" w:rsidRPr="0019166A" w:rsidRDefault="00487CA5" w:rsidP="00487CA5">
      <w:pPr>
        <w:pStyle w:val="Normal1"/>
        <w:rPr>
          <w:sz w:val="24"/>
          <w:szCs w:val="24"/>
        </w:rPr>
      </w:pPr>
    </w:p>
    <w:p w:rsidR="00487CA5" w:rsidRPr="0019166A" w:rsidRDefault="00487CA5" w:rsidP="00487CA5">
      <w:pPr>
        <w:pStyle w:val="Normal1"/>
        <w:rPr>
          <w:sz w:val="24"/>
          <w:szCs w:val="24"/>
        </w:rPr>
      </w:pPr>
      <w:r w:rsidRPr="0019166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hidden="0" allowOverlap="1" wp14:anchorId="3C67809E" wp14:editId="69BDFB2C">
                <wp:simplePos x="0" y="0"/>
                <wp:positionH relativeFrom="column">
                  <wp:posOffset>2939415</wp:posOffset>
                </wp:positionH>
                <wp:positionV relativeFrom="paragraph">
                  <wp:posOffset>245110</wp:posOffset>
                </wp:positionV>
                <wp:extent cx="2788920" cy="600075"/>
                <wp:effectExtent l="0" t="0" r="0" b="9525"/>
                <wp:wrapSquare wrapText="bothSides" distT="45720" distB="45720" distL="114300" distR="114300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CA5" w:rsidRDefault="00487CA5" w:rsidP="00487CA5">
                            <w:pPr>
                              <w:jc w:val="center"/>
                            </w:pPr>
                            <w:r w:rsidRPr="00760D66"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>ROCÍO GUADALUPE SARMIENTO RUFINO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7809E" id="Cuadro de texto 11" o:spid="_x0000_s1034" type="#_x0000_t202" style="position:absolute;margin-left:231.45pt;margin-top:19.3pt;width:219.6pt;height:47.25pt;z-index:251668480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" stroked="f">
                <v:textbox>
                  <w:txbxContent>
                    <w:p w:rsidR="00487CA5" w:rsidRDefault="00487CA5" w:rsidP="00487CA5">
                      <w:pPr>
                        <w:jc w:val="center"/>
                      </w:pPr>
                      <w:r w:rsidRPr="00760D66">
                        <w:rPr>
                          <w:rFonts w:eastAsia="Century Gothic" w:cs="Century Gothic"/>
                          <w:b/>
                          <w:szCs w:val="24"/>
                        </w:rPr>
                        <w:t xml:space="preserve">DIP. </w:t>
                      </w:r>
                      <w:r>
                        <w:rPr>
                          <w:rFonts w:eastAsia="Century Gothic" w:cs="Century Gothic"/>
                          <w:b/>
                          <w:szCs w:val="24"/>
                        </w:rPr>
                        <w:t>ROCÍO GUADALUPE SARMIENTO RUFINO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166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 wp14:anchorId="01010908" wp14:editId="1FC41F3F">
                <wp:simplePos x="0" y="0"/>
                <wp:positionH relativeFrom="column">
                  <wp:posOffset>-162559</wp:posOffset>
                </wp:positionH>
                <wp:positionV relativeFrom="paragraph">
                  <wp:posOffset>253365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CA5" w:rsidRDefault="00487CA5" w:rsidP="00487CA5">
                            <w:pPr>
                              <w:jc w:val="center"/>
                            </w:pPr>
                            <w:r w:rsidRPr="00760D66"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>ISMAEL PÉREZ PAVÍA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10908" id="Cuadro de texto 12" o:spid="_x0000_s1035" type="#_x0000_t202" style="position:absolute;margin-left:-12.8pt;margin-top:19.95pt;width:219.6pt;height:38.8pt;z-index:2516674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" stroked="f">
                <v:textbox>
                  <w:txbxContent>
                    <w:p w:rsidR="00487CA5" w:rsidRDefault="00487CA5" w:rsidP="00487CA5">
                      <w:pPr>
                        <w:jc w:val="center"/>
                      </w:pPr>
                      <w:r w:rsidRPr="00760D66">
                        <w:rPr>
                          <w:rFonts w:eastAsia="Century Gothic" w:cs="Century Gothic"/>
                          <w:b/>
                          <w:szCs w:val="24"/>
                        </w:rPr>
                        <w:t xml:space="preserve">DIP. </w:t>
                      </w:r>
                      <w:r>
                        <w:rPr>
                          <w:rFonts w:eastAsia="Century Gothic" w:cs="Century Gothic"/>
                          <w:b/>
                          <w:szCs w:val="24"/>
                        </w:rPr>
                        <w:t>ISMAEL PÉREZ PAVÍA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7CA5" w:rsidRPr="0019166A" w:rsidRDefault="00487CA5" w:rsidP="00487CA5">
      <w:pPr>
        <w:pStyle w:val="Normal1"/>
        <w:rPr>
          <w:sz w:val="24"/>
          <w:szCs w:val="24"/>
        </w:rPr>
      </w:pPr>
    </w:p>
    <w:p w:rsidR="00487CA5" w:rsidRPr="0019166A" w:rsidRDefault="00487CA5" w:rsidP="00487CA5">
      <w:pPr>
        <w:pStyle w:val="Normal1"/>
        <w:rPr>
          <w:sz w:val="24"/>
          <w:szCs w:val="24"/>
        </w:rPr>
      </w:pPr>
    </w:p>
    <w:p w:rsidR="00487CA5" w:rsidRPr="0019166A" w:rsidRDefault="00487CA5" w:rsidP="00487CA5">
      <w:pPr>
        <w:pStyle w:val="Normal1"/>
        <w:rPr>
          <w:sz w:val="24"/>
          <w:szCs w:val="24"/>
        </w:rPr>
      </w:pPr>
      <w:r w:rsidRPr="0019166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hidden="0" allowOverlap="1" wp14:anchorId="44E6FC1F" wp14:editId="6C62F7D8">
                <wp:simplePos x="0" y="0"/>
                <wp:positionH relativeFrom="margin">
                  <wp:align>left</wp:align>
                </wp:positionH>
                <wp:positionV relativeFrom="paragraph">
                  <wp:posOffset>320675</wp:posOffset>
                </wp:positionV>
                <wp:extent cx="2788920" cy="571500"/>
                <wp:effectExtent l="0" t="0" r="0" b="0"/>
                <wp:wrapSquare wrapText="bothSides" distT="45720" distB="45720" distL="114300" distR="114300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CA5" w:rsidRDefault="00487CA5" w:rsidP="00487CA5">
                            <w:pPr>
                              <w:jc w:val="center"/>
                            </w:pPr>
                            <w:r w:rsidRPr="00760D66"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>CARLA YAMILETH RIVAS MARTÍNEZ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6FC1F" id="Cuadro de texto 7" o:spid="_x0000_s1036" type="#_x0000_t202" style="position:absolute;margin-left:0;margin-top:25.25pt;width:219.6pt;height:45pt;z-index:251669504;visibility:visible;mso-wrap-style:square;mso-height-percent:0;mso-wrap-distance-left:9pt;mso-wrap-distance-top:3.6pt;mso-wrap-distance-right:9pt;mso-wrap-distance-bottom:3.6pt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" stroked="f">
                <v:textbox>
                  <w:txbxContent>
                    <w:p w:rsidR="00487CA5" w:rsidRDefault="00487CA5" w:rsidP="00487CA5">
                      <w:pPr>
                        <w:jc w:val="center"/>
                      </w:pPr>
                      <w:r w:rsidRPr="00760D66">
                        <w:rPr>
                          <w:rFonts w:eastAsia="Century Gothic" w:cs="Century Gothic"/>
                          <w:b/>
                          <w:szCs w:val="24"/>
                        </w:rPr>
                        <w:t xml:space="preserve">DIP. </w:t>
                      </w:r>
                      <w:r>
                        <w:rPr>
                          <w:rFonts w:eastAsia="Century Gothic" w:cs="Century Gothic"/>
                          <w:b/>
                          <w:szCs w:val="24"/>
                        </w:rPr>
                        <w:t>CARLA YAMILETH RIVAS MARTÍNEZ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9166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hidden="0" allowOverlap="1" wp14:anchorId="2BCB0E5C" wp14:editId="27F2A0B0">
                <wp:simplePos x="0" y="0"/>
                <wp:positionH relativeFrom="column">
                  <wp:posOffset>2889250</wp:posOffset>
                </wp:positionH>
                <wp:positionV relativeFrom="paragraph">
                  <wp:posOffset>320040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CA5" w:rsidRDefault="00487CA5" w:rsidP="00487CA5">
                            <w:pPr>
                              <w:jc w:val="center"/>
                            </w:pPr>
                            <w:r w:rsidRPr="00760D66"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>MARISELA TERRAZAS MUÑOZ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B0E5C" id="Cuadro de texto 4" o:spid="_x0000_s1037" type="#_x0000_t202" style="position:absolute;margin-left:227.5pt;margin-top:25.2pt;width:219.6pt;height:38.8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" stroked="f">
                <v:textbox>
                  <w:txbxContent>
                    <w:p w:rsidR="00487CA5" w:rsidRDefault="00487CA5" w:rsidP="00487CA5">
                      <w:pPr>
                        <w:jc w:val="center"/>
                      </w:pPr>
                      <w:r w:rsidRPr="00760D66">
                        <w:rPr>
                          <w:rFonts w:eastAsia="Century Gothic" w:cs="Century Gothic"/>
                          <w:b/>
                          <w:szCs w:val="24"/>
                        </w:rPr>
                        <w:t xml:space="preserve">DIP. </w:t>
                      </w:r>
                      <w:r>
                        <w:rPr>
                          <w:rFonts w:eastAsia="Century Gothic" w:cs="Century Gothic"/>
                          <w:b/>
                          <w:szCs w:val="24"/>
                        </w:rPr>
                        <w:t>MARISELA TERRAZAS MUÑOZ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7CA5" w:rsidRPr="0019166A" w:rsidRDefault="00487CA5" w:rsidP="00487CA5">
      <w:pPr>
        <w:pStyle w:val="Normal1"/>
        <w:rPr>
          <w:sz w:val="24"/>
          <w:szCs w:val="24"/>
        </w:rPr>
      </w:pPr>
    </w:p>
    <w:p w:rsidR="00487CA5" w:rsidRPr="0019166A" w:rsidRDefault="00487CA5" w:rsidP="00487CA5">
      <w:pPr>
        <w:pStyle w:val="Normal1"/>
        <w:rPr>
          <w:sz w:val="24"/>
          <w:szCs w:val="24"/>
        </w:rPr>
      </w:pPr>
    </w:p>
    <w:p w:rsidR="00487CA5" w:rsidRPr="0019166A" w:rsidRDefault="00487CA5" w:rsidP="00487CA5">
      <w:pPr>
        <w:pStyle w:val="Normal1"/>
        <w:rPr>
          <w:sz w:val="24"/>
          <w:szCs w:val="24"/>
        </w:rPr>
      </w:pPr>
      <w:r w:rsidRPr="0019166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hidden="0" allowOverlap="1" wp14:anchorId="03512735" wp14:editId="5B59C34A">
                <wp:simplePos x="0" y="0"/>
                <wp:positionH relativeFrom="column">
                  <wp:posOffset>2967990</wp:posOffset>
                </wp:positionH>
                <wp:positionV relativeFrom="paragraph">
                  <wp:posOffset>385445</wp:posOffset>
                </wp:positionV>
                <wp:extent cx="2788920" cy="581025"/>
                <wp:effectExtent l="0" t="0" r="0" b="9525"/>
                <wp:wrapSquare wrapText="bothSides" distT="45720" distB="45720" distL="114300" distR="114300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CA5" w:rsidRDefault="00487CA5" w:rsidP="00487CA5">
                            <w:pPr>
                              <w:jc w:val="center"/>
                            </w:pPr>
                            <w:r w:rsidRPr="00760D66"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>GABRIEL ANGEL GARCÍA CANTÚ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12735" id="Cuadro de texto 10" o:spid="_x0000_s1038" type="#_x0000_t202" style="position:absolute;margin-left:233.7pt;margin-top:30.35pt;width:219.6pt;height:45.75pt;z-index:251672576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" stroked="f">
                <v:textbox>
                  <w:txbxContent>
                    <w:p w:rsidR="00487CA5" w:rsidRDefault="00487CA5" w:rsidP="00487CA5">
                      <w:pPr>
                        <w:jc w:val="center"/>
                      </w:pPr>
                      <w:r w:rsidRPr="00760D66">
                        <w:rPr>
                          <w:rFonts w:eastAsia="Century Gothic" w:cs="Century Gothic"/>
                          <w:b/>
                          <w:szCs w:val="24"/>
                        </w:rPr>
                        <w:t xml:space="preserve">DIP. </w:t>
                      </w:r>
                      <w:r>
                        <w:rPr>
                          <w:rFonts w:eastAsia="Century Gothic" w:cs="Century Gothic"/>
                          <w:b/>
                          <w:szCs w:val="24"/>
                        </w:rPr>
                        <w:t>GABRIEL ANGEL GARCÍA CANTÚ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166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hidden="0" allowOverlap="1" wp14:anchorId="397F7512" wp14:editId="69BAF912">
                <wp:simplePos x="0" y="0"/>
                <wp:positionH relativeFrom="column">
                  <wp:posOffset>158115</wp:posOffset>
                </wp:positionH>
                <wp:positionV relativeFrom="paragraph">
                  <wp:posOffset>376555</wp:posOffset>
                </wp:positionV>
                <wp:extent cx="2788920" cy="571500"/>
                <wp:effectExtent l="0" t="0" r="0" b="0"/>
                <wp:wrapSquare wrapText="bothSides" distT="45720" distB="45720" distL="114300" distR="114300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CA5" w:rsidRDefault="00487CA5" w:rsidP="00487CA5">
                            <w:pPr>
                              <w:jc w:val="center"/>
                            </w:pPr>
                            <w:r w:rsidRPr="00760D66"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>MARIO HUMBERTO VÁZQUEZ ROBLES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7512" id="Cuadro de texto 2" o:spid="_x0000_s1039" type="#_x0000_t202" style="position:absolute;margin-left:12.45pt;margin-top:29.65pt;width:219.6pt;height:45pt;z-index:25167155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" stroked="f">
                <v:textbox>
                  <w:txbxContent>
                    <w:p w:rsidR="00487CA5" w:rsidRDefault="00487CA5" w:rsidP="00487CA5">
                      <w:pPr>
                        <w:jc w:val="center"/>
                      </w:pPr>
                      <w:r w:rsidRPr="00760D66">
                        <w:rPr>
                          <w:rFonts w:eastAsia="Century Gothic" w:cs="Century Gothic"/>
                          <w:b/>
                          <w:szCs w:val="24"/>
                        </w:rPr>
                        <w:t xml:space="preserve">DIP. </w:t>
                      </w:r>
                      <w:r>
                        <w:rPr>
                          <w:rFonts w:eastAsia="Century Gothic" w:cs="Century Gothic"/>
                          <w:b/>
                          <w:szCs w:val="24"/>
                        </w:rPr>
                        <w:t>MARIO HUMBERTO VÁZQUEZ ROBLES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7CA5" w:rsidRPr="0019166A" w:rsidRDefault="00487CA5" w:rsidP="00487CA5">
      <w:pPr>
        <w:rPr>
          <w:szCs w:val="24"/>
        </w:rPr>
      </w:pPr>
    </w:p>
    <w:p w:rsidR="00487CA5" w:rsidRPr="0019166A" w:rsidRDefault="00487CA5" w:rsidP="00487CA5">
      <w:pPr>
        <w:rPr>
          <w:szCs w:val="24"/>
        </w:rPr>
      </w:pPr>
    </w:p>
    <w:p w:rsidR="00487CA5" w:rsidRPr="0019166A" w:rsidRDefault="00487CA5" w:rsidP="00487CA5">
      <w:pPr>
        <w:rPr>
          <w:szCs w:val="24"/>
        </w:rPr>
      </w:pPr>
      <w:r w:rsidRPr="0019166A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hidden="0" allowOverlap="1" wp14:anchorId="44A2F2B8" wp14:editId="3A465D47">
                <wp:simplePos x="0" y="0"/>
                <wp:positionH relativeFrom="margin">
                  <wp:posOffset>1634490</wp:posOffset>
                </wp:positionH>
                <wp:positionV relativeFrom="paragraph">
                  <wp:posOffset>256540</wp:posOffset>
                </wp:positionV>
                <wp:extent cx="2838450" cy="619125"/>
                <wp:effectExtent l="0" t="0" r="0" b="9525"/>
                <wp:wrapSquare wrapText="bothSides" distT="45720" distB="45720" distL="114300" distR="114300"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CA5" w:rsidRDefault="00487CA5" w:rsidP="00487CA5">
                            <w:pPr>
                              <w:jc w:val="center"/>
                            </w:pPr>
                            <w:r w:rsidRPr="0010136B"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>DIP. YESENIA GUADALUPE REYES CALZADÍAS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2F2B8" id="Cuadro de texto 15" o:spid="_x0000_s1040" type="#_x0000_t202" style="position:absolute;left:0;text-align:left;margin-left:128.7pt;margin-top:20.2pt;width:223.5pt;height:4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" stroked="f">
                <v:textbox>
                  <w:txbxContent>
                    <w:p w:rsidR="00487CA5" w:rsidRDefault="00487CA5" w:rsidP="00487CA5">
                      <w:pPr>
                        <w:jc w:val="center"/>
                      </w:pPr>
                      <w:r w:rsidRPr="0010136B">
                        <w:rPr>
                          <w:rFonts w:eastAsia="Century Gothic" w:cs="Century Gothic"/>
                          <w:b/>
                          <w:szCs w:val="24"/>
                        </w:rPr>
                        <w:t>DIP. YESENIA GUADALUPE REYES CALZADÍAS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87CA5" w:rsidRPr="0019166A" w:rsidRDefault="00487CA5" w:rsidP="00487CA5">
      <w:pPr>
        <w:tabs>
          <w:tab w:val="left" w:pos="3245"/>
        </w:tabs>
        <w:rPr>
          <w:szCs w:val="24"/>
        </w:rPr>
      </w:pPr>
      <w:r w:rsidRPr="0019166A">
        <w:rPr>
          <w:szCs w:val="24"/>
        </w:rPr>
        <w:tab/>
      </w:r>
    </w:p>
    <w:p w:rsidR="00487CA5" w:rsidRPr="0019166A" w:rsidRDefault="00487CA5" w:rsidP="00487CA5">
      <w:pPr>
        <w:rPr>
          <w:szCs w:val="24"/>
        </w:rPr>
      </w:pPr>
    </w:p>
    <w:p w:rsidR="00487CA5" w:rsidRPr="0019166A" w:rsidRDefault="00487CA5" w:rsidP="00487CA5">
      <w:pPr>
        <w:pStyle w:val="Sinespaciado"/>
        <w:rPr>
          <w:color w:val="000000"/>
          <w:szCs w:val="24"/>
        </w:rPr>
      </w:pPr>
    </w:p>
    <w:p w:rsidR="000C318B" w:rsidRPr="0019166A" w:rsidRDefault="000C318B" w:rsidP="00FA693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sectPr w:rsidR="000C318B" w:rsidRPr="0019166A" w:rsidSect="000C318B">
      <w:headerReference w:type="default" r:id="rId8"/>
      <w:footerReference w:type="default" r:id="rId9"/>
      <w:pgSz w:w="12240" w:h="15840"/>
      <w:pgMar w:top="2268" w:right="1701" w:bottom="1701" w:left="1701" w:header="34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D98" w:rsidRDefault="00B61D98" w:rsidP="000C318B">
      <w:pPr>
        <w:spacing w:after="0" w:line="240" w:lineRule="auto"/>
      </w:pPr>
      <w:r>
        <w:separator/>
      </w:r>
    </w:p>
  </w:endnote>
  <w:endnote w:type="continuationSeparator" w:id="0">
    <w:p w:rsidR="00B61D98" w:rsidRDefault="00B61D98" w:rsidP="000C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18B" w:rsidRDefault="00AD306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4751C7">
      <w:rPr>
        <w:color w:val="000000"/>
      </w:rPr>
      <w:instrText>PAGE</w:instrText>
    </w:r>
    <w:r>
      <w:rPr>
        <w:color w:val="000000"/>
      </w:rPr>
      <w:fldChar w:fldCharType="separate"/>
    </w:r>
    <w:r w:rsidR="0087440C">
      <w:rPr>
        <w:noProof/>
        <w:color w:val="000000"/>
      </w:rPr>
      <w:t>1</w:t>
    </w:r>
    <w:r>
      <w:rPr>
        <w:color w:val="000000"/>
      </w:rPr>
      <w:fldChar w:fldCharType="end"/>
    </w:r>
  </w:p>
  <w:p w:rsidR="000C318B" w:rsidRDefault="000C318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D98" w:rsidRDefault="00B61D98" w:rsidP="000C318B">
      <w:pPr>
        <w:spacing w:after="0" w:line="240" w:lineRule="auto"/>
      </w:pPr>
      <w:r>
        <w:separator/>
      </w:r>
    </w:p>
  </w:footnote>
  <w:footnote w:type="continuationSeparator" w:id="0">
    <w:p w:rsidR="00B61D98" w:rsidRDefault="00B61D98" w:rsidP="000C318B">
      <w:pPr>
        <w:spacing w:after="0" w:line="240" w:lineRule="auto"/>
      </w:pPr>
      <w:r>
        <w:continuationSeparator/>
      </w:r>
    </w:p>
  </w:footnote>
  <w:footnote w:id="1">
    <w:p w:rsidR="001C7D51" w:rsidRDefault="001C7D5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E12BD8" w:rsidRPr="00E12BD8">
        <w:rPr>
          <w:sz w:val="18"/>
          <w:szCs w:val="18"/>
        </w:rPr>
        <w:t xml:space="preserve">6/10 menores sufren violencia en el hogar en México: UNICEF. (2020). Recuperado el 05 de septiembre de 2022, disponible en </w:t>
      </w:r>
      <w:r w:rsidRPr="00E12BD8">
        <w:rPr>
          <w:sz w:val="18"/>
          <w:szCs w:val="18"/>
        </w:rPr>
        <w:t>https://www.poblanerias.com/2020/07/violencia-contra-ninos-en-mexico/</w:t>
      </w:r>
    </w:p>
  </w:footnote>
  <w:footnote w:id="2">
    <w:p w:rsidR="008969C7" w:rsidRPr="008969C7" w:rsidRDefault="007D0860">
      <w:pPr>
        <w:pStyle w:val="Textonotapie"/>
        <w:rPr>
          <w:sz w:val="18"/>
          <w:szCs w:val="18"/>
        </w:rPr>
      </w:pPr>
      <w:r w:rsidRPr="008969C7">
        <w:rPr>
          <w:rStyle w:val="Refdenotaalpie"/>
          <w:sz w:val="18"/>
          <w:szCs w:val="18"/>
        </w:rPr>
        <w:footnoteRef/>
      </w:r>
      <w:r w:rsidRPr="008969C7">
        <w:rPr>
          <w:sz w:val="18"/>
          <w:szCs w:val="18"/>
        </w:rPr>
        <w:t xml:space="preserve"> </w:t>
      </w:r>
      <w:r w:rsidR="00E12BD8" w:rsidRPr="008969C7">
        <w:rPr>
          <w:sz w:val="18"/>
          <w:szCs w:val="18"/>
        </w:rPr>
        <w:t xml:space="preserve">Violencia intrafamiliar y suicidios de niños registran récords en México durante pandemia. El financiero (2021). Recuperado el 05 de septiembre de 2022, disponible en </w:t>
      </w:r>
      <w:r w:rsidR="008969C7" w:rsidRPr="008969C7">
        <w:rPr>
          <w:sz w:val="18"/>
          <w:szCs w:val="18"/>
        </w:rPr>
        <w:t>https://www.elfinanciero.com.mx/nacional/2021/08/19/violencia-intrafamiliar-y-suicidios-de-ninos-registran-records-en-mexico-durante-pandemia/</w:t>
      </w:r>
    </w:p>
  </w:footnote>
  <w:footnote w:id="3">
    <w:p w:rsidR="00F06688" w:rsidRPr="00F06688" w:rsidRDefault="00F06688">
      <w:pPr>
        <w:pStyle w:val="Textonotapie"/>
        <w:rPr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F06688">
        <w:rPr>
          <w:sz w:val="18"/>
          <w:szCs w:val="18"/>
        </w:rPr>
        <w:t>Registra el estado 232 suicidios en el primer semestre del 2022. El Heraldo de Chihuahua (2022). Recuperado el 07 de septiembre de 2022, disponible en https://www.elheraldodechihuahua.com.mx/local/chihuahua/registra-el-estado-232-suicidios-en-el-primer-semestre-del-2022-8568737.html</w:t>
      </w:r>
    </w:p>
  </w:footnote>
  <w:footnote w:id="4">
    <w:p w:rsidR="007D0860" w:rsidRDefault="007D0860">
      <w:pPr>
        <w:pStyle w:val="Textonotapie"/>
      </w:pPr>
      <w:r w:rsidRPr="008969C7">
        <w:rPr>
          <w:rStyle w:val="Refdenotaalpie"/>
          <w:sz w:val="18"/>
          <w:szCs w:val="18"/>
        </w:rPr>
        <w:footnoteRef/>
      </w:r>
      <w:r w:rsidRPr="008969C7">
        <w:rPr>
          <w:sz w:val="18"/>
          <w:szCs w:val="18"/>
        </w:rPr>
        <w:t xml:space="preserve"> </w:t>
      </w:r>
      <w:r w:rsidR="008969C7" w:rsidRPr="008969C7">
        <w:rPr>
          <w:sz w:val="18"/>
          <w:szCs w:val="18"/>
        </w:rPr>
        <w:t xml:space="preserve">Enfermedad mental en los niños: Infórmate sobre los signos. Mayo Clinic (2022). Recuperado el 05 de septiembre de 2022, disponible en </w:t>
      </w:r>
      <w:r w:rsidRPr="008969C7">
        <w:rPr>
          <w:sz w:val="18"/>
          <w:szCs w:val="18"/>
        </w:rPr>
        <w:t>https://www.mayoclinic.org/es-es/healthy-lifestyle/childrens-health/in-depth/mental-illness-in-children/art-20046577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18B" w:rsidRDefault="00E12B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Century Gothic" w:eastAsia="Century Gothic" w:hAnsi="Century Gothic" w:cs="Century Gothic"/>
        <w:color w:val="000000"/>
        <w:sz w:val="20"/>
        <w:szCs w:val="20"/>
      </w:rPr>
    </w:pPr>
    <w:r>
      <w:rPr>
        <w:rFonts w:ascii="Century Gothic" w:eastAsia="Century Gothic" w:hAnsi="Century Gothic" w:cs="Century Gothic"/>
        <w:color w:val="000000"/>
        <w:sz w:val="20"/>
        <w:szCs w:val="20"/>
      </w:rPr>
      <w:t xml:space="preserve">“2022, </w:t>
    </w:r>
    <w:r w:rsidRPr="00EB3371">
      <w:rPr>
        <w:rFonts w:ascii="Century Gothic" w:eastAsia="Century Gothic" w:hAnsi="Century Gothic" w:cs="Century Gothic"/>
        <w:color w:val="000000"/>
        <w:sz w:val="20"/>
        <w:szCs w:val="20"/>
      </w:rPr>
      <w:t>Año del Centenario de la llegada de la Comunidad Menonita a Chihuahua</w:t>
    </w:r>
    <w:r>
      <w:rPr>
        <w:rFonts w:ascii="Century Gothic" w:eastAsia="Century Gothic" w:hAnsi="Century Gothic" w:cs="Century Gothic"/>
        <w:color w:val="000000"/>
        <w:sz w:val="20"/>
        <w:szCs w:val="20"/>
      </w:rPr>
      <w:t>”</w:t>
    </w:r>
  </w:p>
  <w:p w:rsidR="000C318B" w:rsidRDefault="000C318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81A6B"/>
    <w:multiLevelType w:val="hybridMultilevel"/>
    <w:tmpl w:val="7EB8DA9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DE67DD"/>
    <w:multiLevelType w:val="hybridMultilevel"/>
    <w:tmpl w:val="D39EE35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45688F"/>
    <w:multiLevelType w:val="hybridMultilevel"/>
    <w:tmpl w:val="70BAFA34"/>
    <w:lvl w:ilvl="0" w:tplc="DC322088">
      <w:start w:val="1"/>
      <w:numFmt w:val="bullet"/>
      <w:lvlText w:val=""/>
      <w:lvlJc w:val="left"/>
      <w:pPr>
        <w:ind w:left="720" w:hanging="360"/>
      </w:pPr>
      <w:rPr>
        <w:rFonts w:ascii="Symbol" w:eastAsia="Century Gothic" w:hAnsi="Symbol" w:cs="Century Gothic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F1174"/>
    <w:multiLevelType w:val="hybridMultilevel"/>
    <w:tmpl w:val="A5F089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8B"/>
    <w:rsid w:val="00007CD8"/>
    <w:rsid w:val="00013C31"/>
    <w:rsid w:val="00022ACF"/>
    <w:rsid w:val="00036B13"/>
    <w:rsid w:val="000457CA"/>
    <w:rsid w:val="00045F6A"/>
    <w:rsid w:val="0004790C"/>
    <w:rsid w:val="00047BAC"/>
    <w:rsid w:val="00052433"/>
    <w:rsid w:val="00061FC2"/>
    <w:rsid w:val="00062E0C"/>
    <w:rsid w:val="000644EE"/>
    <w:rsid w:val="00087E84"/>
    <w:rsid w:val="000A734C"/>
    <w:rsid w:val="000B2DEE"/>
    <w:rsid w:val="000C318B"/>
    <w:rsid w:val="000E0BE8"/>
    <w:rsid w:val="000F1234"/>
    <w:rsid w:val="000F1E44"/>
    <w:rsid w:val="00105B12"/>
    <w:rsid w:val="0011028D"/>
    <w:rsid w:val="00152A47"/>
    <w:rsid w:val="00163CF5"/>
    <w:rsid w:val="0019166A"/>
    <w:rsid w:val="001A1B63"/>
    <w:rsid w:val="001A53B8"/>
    <w:rsid w:val="001B3644"/>
    <w:rsid w:val="001B5E04"/>
    <w:rsid w:val="001B7EAE"/>
    <w:rsid w:val="001C7D51"/>
    <w:rsid w:val="001E5F8B"/>
    <w:rsid w:val="001F4413"/>
    <w:rsid w:val="001F512D"/>
    <w:rsid w:val="0021132F"/>
    <w:rsid w:val="00226B84"/>
    <w:rsid w:val="002606F2"/>
    <w:rsid w:val="00263797"/>
    <w:rsid w:val="00276370"/>
    <w:rsid w:val="002A12A7"/>
    <w:rsid w:val="002A3F7B"/>
    <w:rsid w:val="002B5D3E"/>
    <w:rsid w:val="002F6D24"/>
    <w:rsid w:val="00310521"/>
    <w:rsid w:val="003168F7"/>
    <w:rsid w:val="00335784"/>
    <w:rsid w:val="0034039E"/>
    <w:rsid w:val="00367324"/>
    <w:rsid w:val="00377FC2"/>
    <w:rsid w:val="00384065"/>
    <w:rsid w:val="00386A93"/>
    <w:rsid w:val="00393604"/>
    <w:rsid w:val="003976EF"/>
    <w:rsid w:val="003C7E18"/>
    <w:rsid w:val="003E0ACC"/>
    <w:rsid w:val="003F7A40"/>
    <w:rsid w:val="00401333"/>
    <w:rsid w:val="00420B44"/>
    <w:rsid w:val="00470709"/>
    <w:rsid w:val="00471541"/>
    <w:rsid w:val="00474CA3"/>
    <w:rsid w:val="004751C7"/>
    <w:rsid w:val="00480523"/>
    <w:rsid w:val="00487CA5"/>
    <w:rsid w:val="00506D09"/>
    <w:rsid w:val="00517FB7"/>
    <w:rsid w:val="00521B6F"/>
    <w:rsid w:val="0052623F"/>
    <w:rsid w:val="00535ED8"/>
    <w:rsid w:val="00551059"/>
    <w:rsid w:val="00565058"/>
    <w:rsid w:val="00580A24"/>
    <w:rsid w:val="005A43A1"/>
    <w:rsid w:val="005A798B"/>
    <w:rsid w:val="005B2390"/>
    <w:rsid w:val="005C0D04"/>
    <w:rsid w:val="005D0038"/>
    <w:rsid w:val="005E4D1B"/>
    <w:rsid w:val="005F46AA"/>
    <w:rsid w:val="006019E6"/>
    <w:rsid w:val="00655C87"/>
    <w:rsid w:val="00671E29"/>
    <w:rsid w:val="0068330A"/>
    <w:rsid w:val="00697CBD"/>
    <w:rsid w:val="006A4E82"/>
    <w:rsid w:val="006B30B3"/>
    <w:rsid w:val="006E68D0"/>
    <w:rsid w:val="006E7FB0"/>
    <w:rsid w:val="006F5541"/>
    <w:rsid w:val="007054DE"/>
    <w:rsid w:val="00714D63"/>
    <w:rsid w:val="00722245"/>
    <w:rsid w:val="007504FD"/>
    <w:rsid w:val="00766366"/>
    <w:rsid w:val="00767346"/>
    <w:rsid w:val="00772C04"/>
    <w:rsid w:val="007853BC"/>
    <w:rsid w:val="00790039"/>
    <w:rsid w:val="007C5F9C"/>
    <w:rsid w:val="007D0860"/>
    <w:rsid w:val="007D7C1C"/>
    <w:rsid w:val="007E4948"/>
    <w:rsid w:val="007F72B6"/>
    <w:rsid w:val="00805310"/>
    <w:rsid w:val="00812091"/>
    <w:rsid w:val="00832C5D"/>
    <w:rsid w:val="008338D9"/>
    <w:rsid w:val="00862E20"/>
    <w:rsid w:val="0087440C"/>
    <w:rsid w:val="00875FA6"/>
    <w:rsid w:val="0089645E"/>
    <w:rsid w:val="008969C7"/>
    <w:rsid w:val="008A67B3"/>
    <w:rsid w:val="008B22C3"/>
    <w:rsid w:val="008F48A7"/>
    <w:rsid w:val="008F7E4C"/>
    <w:rsid w:val="00907C6F"/>
    <w:rsid w:val="009215AD"/>
    <w:rsid w:val="009568D3"/>
    <w:rsid w:val="009B3FA0"/>
    <w:rsid w:val="009B5F33"/>
    <w:rsid w:val="009C24FF"/>
    <w:rsid w:val="009C36EA"/>
    <w:rsid w:val="009C75FC"/>
    <w:rsid w:val="009D466E"/>
    <w:rsid w:val="009E4205"/>
    <w:rsid w:val="009E61D2"/>
    <w:rsid w:val="009F0776"/>
    <w:rsid w:val="009F4094"/>
    <w:rsid w:val="00A23472"/>
    <w:rsid w:val="00A24E37"/>
    <w:rsid w:val="00A32725"/>
    <w:rsid w:val="00A51E3F"/>
    <w:rsid w:val="00A6690E"/>
    <w:rsid w:val="00A70B42"/>
    <w:rsid w:val="00AA4815"/>
    <w:rsid w:val="00AA7A38"/>
    <w:rsid w:val="00AB6D71"/>
    <w:rsid w:val="00AD306C"/>
    <w:rsid w:val="00AE0B2E"/>
    <w:rsid w:val="00AE4DEA"/>
    <w:rsid w:val="00AE6286"/>
    <w:rsid w:val="00AF170E"/>
    <w:rsid w:val="00B02466"/>
    <w:rsid w:val="00B1722C"/>
    <w:rsid w:val="00B27E3D"/>
    <w:rsid w:val="00B31DC0"/>
    <w:rsid w:val="00B33E32"/>
    <w:rsid w:val="00B54EB3"/>
    <w:rsid w:val="00B5676F"/>
    <w:rsid w:val="00B61D98"/>
    <w:rsid w:val="00B67B7D"/>
    <w:rsid w:val="00B71C54"/>
    <w:rsid w:val="00B846A7"/>
    <w:rsid w:val="00BA122C"/>
    <w:rsid w:val="00BB70CA"/>
    <w:rsid w:val="00BC1DB5"/>
    <w:rsid w:val="00BC452E"/>
    <w:rsid w:val="00BF1971"/>
    <w:rsid w:val="00C166B8"/>
    <w:rsid w:val="00C20178"/>
    <w:rsid w:val="00C238A8"/>
    <w:rsid w:val="00C45868"/>
    <w:rsid w:val="00C5413E"/>
    <w:rsid w:val="00C56737"/>
    <w:rsid w:val="00C61294"/>
    <w:rsid w:val="00C672BF"/>
    <w:rsid w:val="00C73DE1"/>
    <w:rsid w:val="00C81265"/>
    <w:rsid w:val="00CC2C97"/>
    <w:rsid w:val="00CC49B4"/>
    <w:rsid w:val="00CC7D24"/>
    <w:rsid w:val="00CD4C7B"/>
    <w:rsid w:val="00CE0042"/>
    <w:rsid w:val="00CE402D"/>
    <w:rsid w:val="00D417A2"/>
    <w:rsid w:val="00D96E76"/>
    <w:rsid w:val="00DA1F1C"/>
    <w:rsid w:val="00DA4C57"/>
    <w:rsid w:val="00DC0371"/>
    <w:rsid w:val="00E04FB7"/>
    <w:rsid w:val="00E12BD8"/>
    <w:rsid w:val="00E20313"/>
    <w:rsid w:val="00E36D3E"/>
    <w:rsid w:val="00E457F2"/>
    <w:rsid w:val="00E67089"/>
    <w:rsid w:val="00EB2769"/>
    <w:rsid w:val="00EC1CF2"/>
    <w:rsid w:val="00EC71F8"/>
    <w:rsid w:val="00EE2445"/>
    <w:rsid w:val="00EE2B59"/>
    <w:rsid w:val="00F00B36"/>
    <w:rsid w:val="00F06688"/>
    <w:rsid w:val="00F21CAB"/>
    <w:rsid w:val="00F27F0E"/>
    <w:rsid w:val="00F41160"/>
    <w:rsid w:val="00F42CEB"/>
    <w:rsid w:val="00F747F4"/>
    <w:rsid w:val="00F83CDF"/>
    <w:rsid w:val="00F903EB"/>
    <w:rsid w:val="00F93239"/>
    <w:rsid w:val="00FA4965"/>
    <w:rsid w:val="00FA6018"/>
    <w:rsid w:val="00FA6931"/>
    <w:rsid w:val="00FA75C7"/>
    <w:rsid w:val="00FC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F3EECE-E4F7-4D9E-B846-F911F505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oberana Sans" w:eastAsia="Soberana Sans" w:hAnsi="Soberana Sans" w:cs="Soberana Sans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6EF"/>
    <w:pPr>
      <w:spacing w:line="360" w:lineRule="auto"/>
      <w:jc w:val="both"/>
    </w:pPr>
    <w:rPr>
      <w:rFonts w:ascii="Century Gothic" w:hAnsi="Century Gothic"/>
      <w:sz w:val="24"/>
    </w:rPr>
  </w:style>
  <w:style w:type="paragraph" w:styleId="Ttulo1">
    <w:name w:val="heading 1"/>
    <w:basedOn w:val="Normal1"/>
    <w:next w:val="Normal1"/>
    <w:rsid w:val="000C318B"/>
    <w:pPr>
      <w:pBdr>
        <w:top w:val="nil"/>
        <w:left w:val="nil"/>
        <w:bottom w:val="nil"/>
        <w:right w:val="nil"/>
        <w:between w:val="nil"/>
      </w:pBdr>
      <w:spacing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Ttulo2">
    <w:name w:val="heading 2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C318B"/>
  </w:style>
  <w:style w:type="table" w:customStyle="1" w:styleId="TableNormal">
    <w:name w:val="Table Normal"/>
    <w:rsid w:val="000C31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5F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1A1B6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A1B6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A1B63"/>
    <w:rPr>
      <w:vertAlign w:val="superscript"/>
    </w:rPr>
  </w:style>
  <w:style w:type="paragraph" w:styleId="Prrafodelista">
    <w:name w:val="List Paragraph"/>
    <w:basedOn w:val="Normal"/>
    <w:uiPriority w:val="34"/>
    <w:qFormat/>
    <w:rsid w:val="00B67B7D"/>
    <w:pPr>
      <w:ind w:left="720"/>
      <w:contextualSpacing/>
    </w:pPr>
  </w:style>
  <w:style w:type="table" w:styleId="Tablaconcuadrcula">
    <w:name w:val="Table Grid"/>
    <w:basedOn w:val="Tablanormal"/>
    <w:uiPriority w:val="59"/>
    <w:rsid w:val="00FA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51E3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606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6F2"/>
    <w:rPr>
      <w:rFonts w:ascii="Century Gothic" w:hAnsi="Century Gothic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606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6F2"/>
    <w:rPr>
      <w:rFonts w:ascii="Century Gothic" w:hAnsi="Century Gothic"/>
      <w:sz w:val="24"/>
    </w:rPr>
  </w:style>
  <w:style w:type="paragraph" w:styleId="NormalWeb">
    <w:name w:val="Normal (Web)"/>
    <w:basedOn w:val="Normal"/>
    <w:uiPriority w:val="99"/>
    <w:semiHidden/>
    <w:unhideWhenUsed/>
    <w:rsid w:val="00F066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Sinespaciado">
    <w:name w:val="No Spacing"/>
    <w:uiPriority w:val="1"/>
    <w:qFormat/>
    <w:rsid w:val="00487CA5"/>
    <w:pPr>
      <w:spacing w:line="360" w:lineRule="auto"/>
      <w:jc w:val="both"/>
    </w:pPr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F9984-2EDB-476F-8FF4-D15D0EEC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1722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Brenda Sarahi Gonzalez Dominguez</cp:lastModifiedBy>
  <cp:revision>2</cp:revision>
  <cp:lastPrinted>2022-09-12T16:17:00Z</cp:lastPrinted>
  <dcterms:created xsi:type="dcterms:W3CDTF">2022-09-12T17:26:00Z</dcterms:created>
  <dcterms:modified xsi:type="dcterms:W3CDTF">2022-09-12T17:26:00Z</dcterms:modified>
</cp:coreProperties>
</file>