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A1" w:rsidRDefault="00757BA1" w:rsidP="00757BA1">
      <w:pPr>
        <w:spacing w:after="0" w:line="240" w:lineRule="auto"/>
        <w:rPr>
          <w:rFonts w:ascii="Arial" w:hAnsi="Arial" w:cs="Arial"/>
          <w:b/>
          <w:i/>
          <w:sz w:val="24"/>
          <w:szCs w:val="24"/>
        </w:rPr>
      </w:pPr>
      <w:r>
        <w:rPr>
          <w:rFonts w:ascii="Arial" w:hAnsi="Arial" w:cs="Arial"/>
          <w:b/>
          <w:i/>
          <w:sz w:val="24"/>
          <w:szCs w:val="24"/>
        </w:rPr>
        <w:t>HONORABLE CONGRESO DEL ESTADO DE CHIHUAHUA</w:t>
      </w:r>
    </w:p>
    <w:p w:rsidR="00757BA1" w:rsidRDefault="00757BA1" w:rsidP="00757BA1">
      <w:pPr>
        <w:spacing w:after="0" w:line="240" w:lineRule="auto"/>
        <w:rPr>
          <w:rFonts w:ascii="Arial" w:hAnsi="Arial" w:cs="Arial"/>
          <w:b/>
          <w:i/>
          <w:sz w:val="24"/>
          <w:szCs w:val="24"/>
        </w:rPr>
      </w:pPr>
      <w:r>
        <w:rPr>
          <w:rFonts w:ascii="Arial" w:hAnsi="Arial" w:cs="Arial"/>
          <w:b/>
          <w:i/>
          <w:sz w:val="24"/>
          <w:szCs w:val="24"/>
        </w:rPr>
        <w:t>P R E S E N T E.-</w:t>
      </w:r>
    </w:p>
    <w:p w:rsidR="00757BA1" w:rsidRDefault="00757BA1" w:rsidP="00757BA1">
      <w:pPr>
        <w:spacing w:after="0" w:line="360" w:lineRule="auto"/>
        <w:rPr>
          <w:rFonts w:ascii="Arial" w:hAnsi="Arial" w:cs="Arial"/>
          <w:i/>
          <w:sz w:val="24"/>
          <w:szCs w:val="24"/>
        </w:rPr>
      </w:pPr>
    </w:p>
    <w:p w:rsidR="00757BA1" w:rsidRDefault="00757BA1" w:rsidP="00757BA1">
      <w:pPr>
        <w:shd w:val="clear" w:color="auto" w:fill="FFFFFF"/>
        <w:spacing w:after="0" w:line="360" w:lineRule="auto"/>
        <w:jc w:val="both"/>
        <w:rPr>
          <w:rFonts w:ascii="Arial" w:eastAsia="Times New Roman" w:hAnsi="Arial" w:cs="Arial"/>
          <w:sz w:val="24"/>
          <w:szCs w:val="24"/>
          <w:lang w:eastAsia="es-MX"/>
        </w:rPr>
      </w:pPr>
    </w:p>
    <w:p w:rsidR="00757BA1" w:rsidRDefault="00757BA1" w:rsidP="00757BA1">
      <w:pPr>
        <w:shd w:val="clear" w:color="auto" w:fill="FFFFFF"/>
        <w:spacing w:after="0" w:line="360" w:lineRule="auto"/>
        <w:jc w:val="both"/>
        <w:rPr>
          <w:rFonts w:ascii="Arial" w:eastAsia="Times New Roman" w:hAnsi="Arial" w:cs="Arial"/>
          <w:iCs/>
          <w:sz w:val="24"/>
          <w:szCs w:val="24"/>
          <w:lang w:eastAsia="es-MX"/>
        </w:rPr>
      </w:pPr>
      <w:r>
        <w:rPr>
          <w:rFonts w:ascii="Arial" w:eastAsia="Times New Roman" w:hAnsi="Arial" w:cs="Arial"/>
          <w:sz w:val="24"/>
          <w:szCs w:val="24"/>
          <w:lang w:eastAsia="es-MX"/>
        </w:rPr>
        <w:t xml:space="preserve">La suscrita, </w:t>
      </w:r>
      <w:r>
        <w:rPr>
          <w:rFonts w:ascii="Arial" w:eastAsia="Times New Roman" w:hAnsi="Arial" w:cs="Arial"/>
          <w:b/>
          <w:bCs/>
          <w:sz w:val="24"/>
          <w:szCs w:val="24"/>
          <w:lang w:eastAsia="es-MX"/>
        </w:rPr>
        <w:t>Ana Georgina Zapata Lucero</w:t>
      </w:r>
      <w:r>
        <w:rPr>
          <w:rFonts w:ascii="Arial" w:eastAsia="Times New Roman" w:hAnsi="Arial" w:cs="Arial"/>
          <w:sz w:val="24"/>
          <w:szCs w:val="24"/>
          <w:lang w:eastAsia="es-MX"/>
        </w:rPr>
        <w:t xml:space="preserve">,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Pr>
          <w:rFonts w:ascii="Arial" w:eastAsia="Times New Roman" w:hAnsi="Arial" w:cs="Arial"/>
          <w:b/>
          <w:sz w:val="24"/>
          <w:szCs w:val="24"/>
          <w:lang w:eastAsia="es-MX"/>
        </w:rPr>
        <w:t xml:space="preserve">presentar </w:t>
      </w:r>
      <w:r>
        <w:rPr>
          <w:rFonts w:ascii="Arial" w:hAnsi="Arial" w:cs="Arial"/>
          <w:b/>
          <w:iCs/>
          <w:sz w:val="24"/>
          <w:szCs w:val="24"/>
        </w:rPr>
        <w:t xml:space="preserve">Iniciativa con carácter de Punto de Acuerdo a efecto de hacer un llamado y exhorto al Poder Ejecutivo Estatal para que en uso de sus facultades y atribuciones </w:t>
      </w:r>
      <w:r>
        <w:rPr>
          <w:rFonts w:ascii="Arial" w:hAnsi="Arial" w:cs="Arial"/>
          <w:b/>
          <w:bCs/>
          <w:iCs/>
          <w:sz w:val="24"/>
          <w:szCs w:val="24"/>
        </w:rPr>
        <w:t>se</w:t>
      </w:r>
      <w:r>
        <w:rPr>
          <w:rFonts w:ascii="Arial" w:hAnsi="Arial" w:cs="Arial"/>
          <w:b/>
          <w:iCs/>
          <w:sz w:val="24"/>
          <w:szCs w:val="24"/>
        </w:rPr>
        <w:t>a considerado en el Presupuesto del año fiscal 2023 el  Proyecto de la “Construcción de Plaza en Placitas de Otero”</w:t>
      </w:r>
      <w:r>
        <w:rPr>
          <w:rFonts w:ascii="Arial" w:eastAsia="Times New Roman" w:hAnsi="Arial" w:cs="Arial"/>
          <w:b/>
          <w:bCs/>
          <w:iCs/>
          <w:sz w:val="24"/>
          <w:szCs w:val="24"/>
          <w:lang w:eastAsia="es-MX"/>
        </w:rPr>
        <w:t>, en el municipio de Guadalupe,</w:t>
      </w:r>
      <w:r>
        <w:rPr>
          <w:rFonts w:ascii="Arial" w:eastAsia="Times New Roman" w:hAnsi="Arial" w:cs="Arial"/>
          <w:iCs/>
          <w:sz w:val="24"/>
          <w:szCs w:val="24"/>
          <w:lang w:eastAsia="es-MX"/>
        </w:rPr>
        <w:t xml:space="preserve"> esto al tenor de la siguiente:</w:t>
      </w:r>
    </w:p>
    <w:p w:rsidR="00757BA1" w:rsidRDefault="00757BA1" w:rsidP="00757BA1">
      <w:pPr>
        <w:shd w:val="clear" w:color="auto" w:fill="FFFFFF"/>
        <w:spacing w:after="0" w:line="360" w:lineRule="auto"/>
        <w:rPr>
          <w:rFonts w:ascii="Arial" w:eastAsia="Times New Roman" w:hAnsi="Arial" w:cs="Arial"/>
          <w:b/>
          <w:sz w:val="24"/>
          <w:szCs w:val="24"/>
          <w:lang w:eastAsia="es-MX"/>
        </w:rPr>
      </w:pPr>
    </w:p>
    <w:p w:rsidR="00757BA1" w:rsidRDefault="00757BA1" w:rsidP="00757BA1">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rsidR="00757BA1" w:rsidRDefault="00757BA1" w:rsidP="00757BA1">
      <w:pPr>
        <w:shd w:val="clear" w:color="auto" w:fill="FFFFFF"/>
        <w:spacing w:after="0" w:line="360" w:lineRule="auto"/>
        <w:jc w:val="center"/>
        <w:rPr>
          <w:rFonts w:ascii="Arial" w:eastAsia="Times New Roman" w:hAnsi="Arial" w:cs="Arial"/>
          <w:i/>
          <w:iCs/>
          <w:sz w:val="24"/>
          <w:szCs w:val="24"/>
          <w:lang w:eastAsia="es-MX"/>
        </w:rPr>
      </w:pPr>
    </w:p>
    <w:p w:rsidR="00757BA1" w:rsidRDefault="00757BA1" w:rsidP="00757BA1">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El municipio de Guadalupe, en búsqueda de generar mejores condiciones para los ciudadanos que habitan en su territorio, a través de las gestiones del presidente municipal, el Lic. Fausto González Pérez, en fechas recientes tuvo la atención de acercarse a la oficina de una servidora, solicitando se le brindara el apoyo a través del Poder Ejecutivo del Estado, a fin de que se incluyera en el proyecto “</w:t>
      </w:r>
      <w:r>
        <w:rPr>
          <w:rFonts w:ascii="Arial" w:hAnsi="Arial" w:cs="Arial"/>
          <w:bCs/>
          <w:iCs/>
          <w:sz w:val="24"/>
          <w:szCs w:val="24"/>
        </w:rPr>
        <w:t>Construcción de Plaza en Placitas de Otero</w:t>
      </w:r>
      <w:r>
        <w:rPr>
          <w:rFonts w:ascii="Arial" w:eastAsiaTheme="minorHAnsi" w:hAnsi="Arial" w:cs="Arial"/>
          <w:iCs/>
          <w:sz w:val="24"/>
          <w:szCs w:val="24"/>
          <w:shd w:val="clear" w:color="auto" w:fill="FFFFFF"/>
        </w:rPr>
        <w:t>”, esto con el fin de dar solución al rezago social vivido en su municipio.</w:t>
      </w:r>
    </w:p>
    <w:p w:rsidR="00757BA1" w:rsidRDefault="00757BA1" w:rsidP="00757BA1">
      <w:pPr>
        <w:spacing w:after="0" w:line="360" w:lineRule="auto"/>
        <w:jc w:val="both"/>
        <w:rPr>
          <w:rFonts w:ascii="Arial" w:eastAsiaTheme="minorHAnsi" w:hAnsi="Arial" w:cs="Arial"/>
          <w:iCs/>
          <w:sz w:val="24"/>
          <w:szCs w:val="24"/>
          <w:shd w:val="clear" w:color="auto" w:fill="FFFFFF"/>
        </w:rPr>
      </w:pPr>
    </w:p>
    <w:p w:rsidR="00757BA1" w:rsidRDefault="00757BA1" w:rsidP="00757BA1">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lastRenderedPageBreak/>
        <w:t>Se busca generar ambientes de convivencia saludables, ofreciendo a la comunidad un espacio de esparcimiento que ronde entre lo cultural, lo histórico y el orgullo regional, así como implantar un sentido de arraigo y pertenencia.</w:t>
      </w:r>
    </w:p>
    <w:p w:rsidR="00757BA1" w:rsidRDefault="00757BA1" w:rsidP="00757BA1">
      <w:pPr>
        <w:spacing w:after="0" w:line="360" w:lineRule="auto"/>
        <w:jc w:val="both"/>
        <w:rPr>
          <w:rFonts w:ascii="Arial" w:eastAsiaTheme="minorHAnsi" w:hAnsi="Arial" w:cs="Arial"/>
          <w:iCs/>
          <w:sz w:val="24"/>
          <w:szCs w:val="24"/>
          <w:shd w:val="clear" w:color="auto" w:fill="FFFFFF"/>
        </w:rPr>
      </w:pPr>
    </w:p>
    <w:p w:rsidR="00757BA1" w:rsidRDefault="00757BA1" w:rsidP="00757BA1">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Se requiere un proyecto que ayude a rescatar el psique colectivo, que recuerde la honrosa historia del municipio, que sea un lugar de remembranza de tiempos gloriosos por los que ha pasado el Valle de Guadalupe y que brinde áreas de reflexión donde se pueda inspirar y aspirar a un futuro próspero.</w:t>
      </w:r>
    </w:p>
    <w:p w:rsidR="00757BA1" w:rsidRDefault="00757BA1" w:rsidP="00757BA1">
      <w:pPr>
        <w:spacing w:after="0" w:line="360" w:lineRule="auto"/>
        <w:jc w:val="both"/>
        <w:rPr>
          <w:rFonts w:ascii="Arial" w:eastAsiaTheme="minorHAnsi" w:hAnsi="Arial" w:cs="Arial"/>
          <w:iCs/>
          <w:sz w:val="24"/>
          <w:szCs w:val="24"/>
          <w:shd w:val="clear" w:color="auto" w:fill="FFFFFF"/>
        </w:rPr>
      </w:pPr>
    </w:p>
    <w:p w:rsidR="00757BA1" w:rsidRDefault="00757BA1" w:rsidP="00757BA1">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Con un presupuesto estimado de $1</w:t>
      </w:r>
      <w:proofErr w:type="gramStart"/>
      <w:r>
        <w:rPr>
          <w:rFonts w:ascii="Arial" w:eastAsiaTheme="minorHAnsi" w:hAnsi="Arial" w:cs="Arial"/>
          <w:iCs/>
          <w:sz w:val="24"/>
          <w:szCs w:val="24"/>
          <w:shd w:val="clear" w:color="auto" w:fill="FFFFFF"/>
        </w:rPr>
        <w:t>,500,000.00</w:t>
      </w:r>
      <w:proofErr w:type="gramEnd"/>
      <w:r>
        <w:rPr>
          <w:rFonts w:ascii="Arial" w:eastAsiaTheme="minorHAnsi" w:hAnsi="Arial" w:cs="Arial"/>
          <w:iCs/>
          <w:sz w:val="24"/>
          <w:szCs w:val="24"/>
          <w:shd w:val="clear" w:color="auto" w:fill="FFFFFF"/>
        </w:rPr>
        <w:t>, se estructura en los anexos a esta iniciativa el inicio del proyecto, así como el plan de elaboración, el desglose del mismo, su localización, así como el detalle de construcción de cada elemento del proyecto.</w:t>
      </w:r>
    </w:p>
    <w:p w:rsidR="00757BA1" w:rsidRDefault="00757BA1" w:rsidP="00757BA1">
      <w:pPr>
        <w:spacing w:after="0" w:line="360" w:lineRule="auto"/>
        <w:jc w:val="both"/>
        <w:rPr>
          <w:rFonts w:ascii="Arial" w:eastAsiaTheme="minorHAnsi" w:hAnsi="Arial" w:cs="Arial"/>
          <w:iCs/>
          <w:sz w:val="24"/>
          <w:szCs w:val="24"/>
          <w:shd w:val="clear" w:color="auto" w:fill="FFFFFF"/>
        </w:rPr>
      </w:pPr>
    </w:p>
    <w:p w:rsidR="00757BA1" w:rsidRDefault="00757BA1" w:rsidP="00757BA1">
      <w:pPr>
        <w:pStyle w:val="CuerpoA"/>
        <w:spacing w:after="0" w:line="360" w:lineRule="auto"/>
        <w:jc w:val="both"/>
        <w:rPr>
          <w:rStyle w:val="Ninguno"/>
          <w:rFonts w:eastAsia="Arial"/>
        </w:rPr>
      </w:pPr>
      <w:r>
        <w:rPr>
          <w:rFonts w:ascii="Arial" w:eastAsiaTheme="minorHAnsi" w:hAnsi="Arial" w:cs="Arial"/>
          <w:iCs/>
          <w:sz w:val="24"/>
          <w:szCs w:val="24"/>
          <w:shd w:val="clear" w:color="auto" w:fill="FFFFFF"/>
        </w:rPr>
        <w:t>Es por esto que solicitamos que se le dé la atención al proyecto propuesto, para lograr el avance en la obra pública en el municipio de Guadalupe, para cumplir con lo propuesto por la alcaldía, y para generar espacios de esparcimiento para sus ciudadanos,</w:t>
      </w:r>
      <w:r>
        <w:rPr>
          <w:rStyle w:val="EncabezadoCar"/>
          <w:rFonts w:ascii="Arial" w:hAnsi="Arial"/>
          <w:sz w:val="24"/>
          <w:szCs w:val="24"/>
          <w:shd w:val="clear" w:color="auto" w:fill="FFFFFF"/>
        </w:rPr>
        <w:t xml:space="preserve"> </w:t>
      </w:r>
      <w:r>
        <w:rPr>
          <w:rStyle w:val="Ninguno"/>
          <w:rFonts w:ascii="Arial" w:eastAsia="Arial" w:hAnsi="Arial" w:cs="Arial"/>
          <w:sz w:val="24"/>
          <w:szCs w:val="24"/>
          <w:shd w:val="clear" w:color="auto" w:fill="FFFFFF"/>
        </w:rPr>
        <w:t>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757BA1" w:rsidRDefault="00757BA1" w:rsidP="00757BA1">
      <w:pPr>
        <w:spacing w:after="0" w:line="360" w:lineRule="auto"/>
        <w:jc w:val="both"/>
        <w:rPr>
          <w:rFonts w:eastAsiaTheme="minorHAnsi"/>
          <w:iCs/>
        </w:rPr>
      </w:pPr>
    </w:p>
    <w:p w:rsidR="00757BA1" w:rsidRDefault="00757BA1" w:rsidP="00757BA1">
      <w:pPr>
        <w:spacing w:after="0" w:line="360" w:lineRule="auto"/>
        <w:jc w:val="both"/>
        <w:rPr>
          <w:rFonts w:ascii="Arial" w:hAnsi="Arial" w:cs="Arial"/>
          <w:i/>
          <w:sz w:val="24"/>
          <w:szCs w:val="24"/>
        </w:rPr>
      </w:pPr>
    </w:p>
    <w:p w:rsidR="00757BA1" w:rsidRDefault="00757BA1" w:rsidP="00757BA1">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Por lo anteriormente expuesto y con fundamento en lo establecido en el artículo 169, 170, 171 fracción I de la Ley Orgánica del Poder Legislativo; los artículos 75, </w:t>
      </w:r>
      <w:r>
        <w:rPr>
          <w:rFonts w:ascii="Arial" w:eastAsia="Times New Roman" w:hAnsi="Arial" w:cs="Arial"/>
          <w:sz w:val="24"/>
          <w:szCs w:val="24"/>
          <w:lang w:eastAsia="es-MX"/>
        </w:rPr>
        <w:lastRenderedPageBreak/>
        <w:t>76 y 77 fracción II del Reglamento Interior y de Prácticas Parlamentarias del Poder Legislativo del Estado de Chihuahua, someto a consideración del Pleno con carácter y aprobación el siguiente punto de:</w:t>
      </w:r>
    </w:p>
    <w:p w:rsidR="00757BA1" w:rsidRDefault="00757BA1" w:rsidP="00757BA1">
      <w:pPr>
        <w:spacing w:after="0" w:line="360" w:lineRule="auto"/>
        <w:jc w:val="both"/>
        <w:rPr>
          <w:rFonts w:ascii="Arial" w:eastAsia="Times New Roman" w:hAnsi="Arial" w:cs="Arial"/>
          <w:sz w:val="24"/>
          <w:szCs w:val="24"/>
          <w:lang w:eastAsia="es-MX"/>
        </w:rPr>
      </w:pPr>
    </w:p>
    <w:p w:rsidR="00757BA1" w:rsidRDefault="00757BA1" w:rsidP="00757BA1">
      <w:pPr>
        <w:spacing w:after="0" w:line="360" w:lineRule="auto"/>
        <w:jc w:val="both"/>
        <w:rPr>
          <w:rFonts w:ascii="Arial" w:eastAsia="Times New Roman" w:hAnsi="Arial" w:cs="Arial"/>
          <w:sz w:val="24"/>
          <w:szCs w:val="24"/>
          <w:lang w:eastAsia="es-MX"/>
        </w:rPr>
      </w:pPr>
    </w:p>
    <w:p w:rsidR="00757BA1" w:rsidRDefault="00757BA1" w:rsidP="00757BA1">
      <w:pPr>
        <w:shd w:val="clear" w:color="auto" w:fill="FFFFFF"/>
        <w:spacing w:after="0" w:line="360" w:lineRule="auto"/>
        <w:jc w:val="center"/>
        <w:rPr>
          <w:rFonts w:ascii="Arial" w:hAnsi="Arial" w:cs="Arial"/>
          <w:b/>
          <w:sz w:val="24"/>
          <w:szCs w:val="24"/>
        </w:rPr>
      </w:pPr>
      <w:r>
        <w:rPr>
          <w:rFonts w:ascii="Arial" w:hAnsi="Arial" w:cs="Arial"/>
          <w:b/>
          <w:sz w:val="24"/>
          <w:szCs w:val="24"/>
        </w:rPr>
        <w:t>ACUERDO:</w:t>
      </w:r>
    </w:p>
    <w:p w:rsidR="00757BA1" w:rsidRDefault="00757BA1" w:rsidP="00757BA1">
      <w:pPr>
        <w:shd w:val="clear" w:color="auto" w:fill="FFFFFF"/>
        <w:spacing w:after="0" w:line="360" w:lineRule="auto"/>
        <w:jc w:val="center"/>
        <w:rPr>
          <w:rFonts w:ascii="Arial" w:hAnsi="Arial" w:cs="Arial"/>
          <w:b/>
          <w:i/>
          <w:sz w:val="24"/>
          <w:szCs w:val="24"/>
        </w:rPr>
      </w:pPr>
    </w:p>
    <w:p w:rsidR="00757BA1" w:rsidRDefault="00757BA1" w:rsidP="00757BA1">
      <w:pPr>
        <w:shd w:val="clear" w:color="auto" w:fill="FFFFFF"/>
        <w:spacing w:after="0" w:line="360" w:lineRule="auto"/>
        <w:jc w:val="both"/>
        <w:rPr>
          <w:rFonts w:ascii="Arial" w:eastAsia="Times New Roman" w:hAnsi="Arial" w:cs="Arial"/>
          <w:bCs/>
          <w:iCs/>
          <w:sz w:val="24"/>
          <w:szCs w:val="24"/>
          <w:lang w:eastAsia="es-MX"/>
        </w:rPr>
      </w:pPr>
      <w:r>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Pr>
          <w:rFonts w:ascii="Arial" w:hAnsi="Arial" w:cs="Arial"/>
          <w:bCs/>
          <w:iCs/>
          <w:sz w:val="24"/>
          <w:szCs w:val="24"/>
        </w:rPr>
        <w:t>al Poder Ejecutivo Estatal para que en uso de sus facultades y atribuciones sea considerado en el Presupuesto del año fiscal 2023 el Proyecto de la Construcción de Plaza en Placitas de Otero</w:t>
      </w:r>
      <w:r>
        <w:rPr>
          <w:rFonts w:ascii="Arial" w:eastAsia="Times New Roman" w:hAnsi="Arial" w:cs="Arial"/>
          <w:bCs/>
          <w:iCs/>
          <w:sz w:val="24"/>
          <w:szCs w:val="24"/>
          <w:lang w:eastAsia="es-MX"/>
        </w:rPr>
        <w:t>, en el municipio de Guadalupe.</w:t>
      </w:r>
    </w:p>
    <w:p w:rsidR="00757BA1" w:rsidRDefault="00757BA1" w:rsidP="00757BA1">
      <w:pPr>
        <w:shd w:val="clear" w:color="auto" w:fill="FFFFFF"/>
        <w:spacing w:after="0" w:line="360" w:lineRule="auto"/>
        <w:ind w:left="708"/>
        <w:jc w:val="both"/>
        <w:rPr>
          <w:rFonts w:ascii="Arial" w:eastAsia="Times New Roman" w:hAnsi="Arial" w:cs="Arial"/>
          <w:sz w:val="24"/>
          <w:szCs w:val="24"/>
          <w:lang w:eastAsia="es-MX"/>
        </w:rPr>
      </w:pPr>
    </w:p>
    <w:p w:rsidR="00757BA1" w:rsidRDefault="00757BA1" w:rsidP="00757BA1">
      <w:pPr>
        <w:spacing w:after="0" w:line="360" w:lineRule="auto"/>
        <w:jc w:val="both"/>
        <w:rPr>
          <w:rFonts w:ascii="Arial" w:hAnsi="Arial" w:cs="Arial"/>
          <w:sz w:val="24"/>
          <w:szCs w:val="24"/>
        </w:rPr>
      </w:pPr>
      <w:r>
        <w:rPr>
          <w:rFonts w:ascii="Arial" w:hAnsi="Arial" w:cs="Arial"/>
          <w:b/>
          <w:sz w:val="24"/>
          <w:szCs w:val="24"/>
        </w:rPr>
        <w:t>ECONÓMICO.-</w:t>
      </w:r>
      <w:r>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rsidR="00757BA1" w:rsidRDefault="00757BA1" w:rsidP="00757BA1">
      <w:pPr>
        <w:spacing w:after="0" w:line="360" w:lineRule="auto"/>
        <w:jc w:val="both"/>
        <w:rPr>
          <w:rFonts w:ascii="Arial" w:hAnsi="Arial" w:cs="Arial"/>
          <w:b/>
          <w:sz w:val="24"/>
          <w:szCs w:val="24"/>
        </w:rPr>
      </w:pPr>
    </w:p>
    <w:p w:rsidR="00757BA1" w:rsidRDefault="00757BA1" w:rsidP="00757BA1">
      <w:pPr>
        <w:spacing w:after="0" w:line="360" w:lineRule="auto"/>
        <w:jc w:val="both"/>
        <w:rPr>
          <w:rFonts w:ascii="Arial" w:hAnsi="Arial" w:cs="Arial"/>
          <w:sz w:val="24"/>
          <w:szCs w:val="24"/>
        </w:rPr>
      </w:pPr>
      <w:r>
        <w:rPr>
          <w:rFonts w:ascii="Arial" w:hAnsi="Arial" w:cs="Arial"/>
          <w:sz w:val="24"/>
          <w:szCs w:val="24"/>
        </w:rPr>
        <w:t>Dado en el Palacio Legislativo del Estado de Chihuahua, a los quince días del mes de agosto del año dos mil veintidós.</w:t>
      </w:r>
    </w:p>
    <w:p w:rsidR="00757BA1" w:rsidRDefault="00757BA1" w:rsidP="00757BA1">
      <w:pPr>
        <w:spacing w:after="0" w:line="360" w:lineRule="auto"/>
        <w:jc w:val="both"/>
        <w:rPr>
          <w:rFonts w:ascii="Arial" w:hAnsi="Arial" w:cs="Arial"/>
          <w:sz w:val="24"/>
          <w:szCs w:val="24"/>
        </w:rPr>
      </w:pPr>
    </w:p>
    <w:p w:rsidR="00757BA1" w:rsidRDefault="00757BA1" w:rsidP="00757BA1">
      <w:pPr>
        <w:spacing w:after="0" w:line="240" w:lineRule="auto"/>
        <w:jc w:val="center"/>
        <w:rPr>
          <w:rFonts w:ascii="Arial" w:hAnsi="Arial" w:cs="Arial"/>
          <w:b/>
          <w:i/>
          <w:sz w:val="24"/>
          <w:szCs w:val="24"/>
        </w:rPr>
      </w:pPr>
    </w:p>
    <w:p w:rsidR="00757BA1" w:rsidRDefault="00757BA1" w:rsidP="00757BA1">
      <w:pPr>
        <w:spacing w:after="0" w:line="240" w:lineRule="auto"/>
        <w:jc w:val="center"/>
        <w:rPr>
          <w:rFonts w:ascii="Arial" w:hAnsi="Arial" w:cs="Arial"/>
          <w:b/>
          <w:i/>
          <w:sz w:val="24"/>
          <w:szCs w:val="24"/>
        </w:rPr>
      </w:pPr>
      <w:r>
        <w:rPr>
          <w:rFonts w:ascii="Arial" w:hAnsi="Arial" w:cs="Arial"/>
          <w:b/>
          <w:i/>
          <w:sz w:val="24"/>
          <w:szCs w:val="24"/>
        </w:rPr>
        <w:t>ATENTAMENTE</w:t>
      </w:r>
    </w:p>
    <w:p w:rsidR="00757BA1" w:rsidRDefault="00757BA1" w:rsidP="00757BA1">
      <w:pPr>
        <w:spacing w:after="0" w:line="240" w:lineRule="auto"/>
        <w:jc w:val="center"/>
        <w:rPr>
          <w:rFonts w:ascii="Arial" w:hAnsi="Arial" w:cs="Arial"/>
          <w:b/>
          <w:i/>
          <w:sz w:val="24"/>
          <w:szCs w:val="24"/>
        </w:rPr>
      </w:pPr>
    </w:p>
    <w:p w:rsidR="00757BA1" w:rsidRDefault="00757BA1" w:rsidP="00757BA1">
      <w:pPr>
        <w:spacing w:after="0" w:line="240" w:lineRule="auto"/>
        <w:rPr>
          <w:rFonts w:ascii="Arial" w:hAnsi="Arial" w:cs="Arial"/>
          <w:b/>
          <w:i/>
          <w:sz w:val="24"/>
          <w:szCs w:val="24"/>
        </w:rPr>
      </w:pPr>
    </w:p>
    <w:p w:rsidR="00757BA1" w:rsidRDefault="00757BA1" w:rsidP="00757BA1">
      <w:pPr>
        <w:spacing w:after="0" w:line="240" w:lineRule="auto"/>
        <w:rPr>
          <w:rFonts w:ascii="Arial" w:hAnsi="Arial" w:cs="Arial"/>
          <w:b/>
          <w:i/>
          <w:sz w:val="24"/>
          <w:szCs w:val="24"/>
        </w:rPr>
      </w:pPr>
    </w:p>
    <w:p w:rsidR="00757BA1" w:rsidRDefault="00757BA1" w:rsidP="00757BA1">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rsidR="00757BA1" w:rsidRDefault="00757BA1" w:rsidP="00757BA1">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rsidR="00757BA1" w:rsidRDefault="00757BA1" w:rsidP="00757BA1">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rsidR="007F665E" w:rsidRPr="007F665E" w:rsidRDefault="007F665E" w:rsidP="007F665E">
      <w:pPr>
        <w:ind w:left="1985"/>
        <w:jc w:val="right"/>
        <w:rPr>
          <w:rFonts w:ascii="Arial" w:hAnsi="Arial" w:cs="Arial"/>
        </w:rPr>
      </w:pPr>
    </w:p>
    <w:p w:rsidR="007F665E" w:rsidRDefault="007F665E" w:rsidP="007F665E">
      <w:pPr>
        <w:ind w:left="1985"/>
        <w:rPr>
          <w:rFonts w:ascii="Arial" w:hAnsi="Arial" w:cs="Arial"/>
        </w:rPr>
      </w:pPr>
      <w:bookmarkStart w:id="0" w:name="_GoBack"/>
      <w:bookmarkEnd w:id="0"/>
    </w:p>
    <w:sectPr w:rsidR="007F665E" w:rsidSect="00757BA1">
      <w:headerReference w:type="even" r:id="rId6"/>
      <w:headerReference w:type="default" r:id="rId7"/>
      <w:footerReference w:type="even" r:id="rId8"/>
      <w:footerReference w:type="default" r:id="rId9"/>
      <w:headerReference w:type="first" r:id="rId10"/>
      <w:footerReference w:type="first" r:id="rId11"/>
      <w:pgSz w:w="12240" w:h="15840"/>
      <w:pgMar w:top="35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3B" w:rsidRDefault="005A693B" w:rsidP="007F665E">
      <w:pPr>
        <w:spacing w:after="0" w:line="240" w:lineRule="auto"/>
      </w:pPr>
      <w:r>
        <w:separator/>
      </w:r>
    </w:p>
  </w:endnote>
  <w:endnote w:type="continuationSeparator" w:id="0">
    <w:p w:rsidR="005A693B" w:rsidRDefault="005A693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3B" w:rsidRDefault="005A693B" w:rsidP="007F665E">
      <w:pPr>
        <w:spacing w:after="0" w:line="240" w:lineRule="auto"/>
      </w:pPr>
      <w:r>
        <w:separator/>
      </w:r>
    </w:p>
  </w:footnote>
  <w:footnote w:type="continuationSeparator" w:id="0">
    <w:p w:rsidR="005A693B" w:rsidRDefault="005A693B"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6670"/>
    <w:rsid w:val="00444C92"/>
    <w:rsid w:val="00480B2B"/>
    <w:rsid w:val="004D5B3F"/>
    <w:rsid w:val="00561A86"/>
    <w:rsid w:val="005A693B"/>
    <w:rsid w:val="005F7DB5"/>
    <w:rsid w:val="006A339C"/>
    <w:rsid w:val="0070484A"/>
    <w:rsid w:val="00740750"/>
    <w:rsid w:val="00757BA1"/>
    <w:rsid w:val="007659A7"/>
    <w:rsid w:val="007F665E"/>
    <w:rsid w:val="008818DB"/>
    <w:rsid w:val="008F5B89"/>
    <w:rsid w:val="008F6A06"/>
    <w:rsid w:val="009715A5"/>
    <w:rsid w:val="00A4474A"/>
    <w:rsid w:val="00AF3AF7"/>
    <w:rsid w:val="00BA6F58"/>
    <w:rsid w:val="00C17A1B"/>
    <w:rsid w:val="00CE5C19"/>
    <w:rsid w:val="00D65DAA"/>
    <w:rsid w:val="00DB3F45"/>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A1"/>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customStyle="1" w:styleId="CuerpoA">
    <w:name w:val="Cuerpo A"/>
    <w:rsid w:val="00757BA1"/>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757BA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3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2022-08-12T21:31:00Z</dcterms:created>
  <dcterms:modified xsi:type="dcterms:W3CDTF">2022-08-12T21:31:00Z</dcterms:modified>
</cp:coreProperties>
</file>