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F27CC1" w14:textId="1FEE4DFC" w:rsidR="00F65453" w:rsidRDefault="00F65453" w:rsidP="00F654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pPr>
      <w:bookmarkStart w:id="0" w:name="_GoBack"/>
      <w:bookmarkEnd w:id="0"/>
    </w:p>
    <w:p w14:paraId="14327E0A" w14:textId="77777777" w:rsidR="00F65453" w:rsidRDefault="00F65453" w:rsidP="00F654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pPr>
    </w:p>
    <w:p w14:paraId="32A8CF8E" w14:textId="77777777" w:rsidR="00F65453" w:rsidRPr="00B42BAA" w:rsidRDefault="00F65453" w:rsidP="00F654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pPr>
      <w:r w:rsidRPr="00B42BAA">
        <w:t>H. CONGRESO DEL ESTADO</w:t>
      </w:r>
    </w:p>
    <w:p w14:paraId="112F5374" w14:textId="77777777" w:rsidR="00F65453" w:rsidRPr="00B42BAA" w:rsidRDefault="00F65453" w:rsidP="00F654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pPr>
      <w:r w:rsidRPr="00B42BAA">
        <w:t>P R E S E N T E</w:t>
      </w:r>
    </w:p>
    <w:p w14:paraId="798672E4" w14:textId="77777777" w:rsidR="00F65453" w:rsidRDefault="00F65453" w:rsidP="00F654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p>
    <w:p w14:paraId="044E5596" w14:textId="2B0B69E7" w:rsidR="00055EAB" w:rsidRDefault="00055EAB" w:rsidP="00F654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r w:rsidRPr="00B42BAA">
        <w:t xml:space="preserve">El suscrito Diputado a la Sexagésima Séptima Legislatura del Honorable Congreso del Estado de Chihuahua, </w:t>
      </w:r>
      <w:r>
        <w:t>en representación</w:t>
      </w:r>
      <w:r w:rsidRPr="00B42BAA">
        <w:t xml:space="preserve"> del Grupo Parlamentario del Partido Acción Nacional, con fundamento en lo dispuesto por el artículo 68, fracción I, de la Constitución Política del Estado Libre y Soberano de Chihuahua, así como 174 y 175 de la Ley Orgánica del Poder Legislativo del Estado, someto a consideración de esta Alta Representación Social la presente Iniciativa, con carácter de Punto de Acuerdo</w:t>
      </w:r>
      <w:r w:rsidR="006F26FF">
        <w:t xml:space="preserve">, </w:t>
      </w:r>
      <w:r w:rsidRPr="00B42BAA">
        <w:t xml:space="preserve">con el </w:t>
      </w:r>
      <w:r w:rsidRPr="00B55611">
        <w:t>objeto</w:t>
      </w:r>
      <w:r w:rsidRPr="00B42BAA">
        <w:t xml:space="preserve"> de exhortar respetuosamente</w:t>
      </w:r>
      <w:r>
        <w:t xml:space="preserve"> al Gobierno Federal para que</w:t>
      </w:r>
      <w:r w:rsidR="006C6CD9">
        <w:t>, en primer término,</w:t>
      </w:r>
      <w:r>
        <w:t xml:space="preserve"> a través de la</w:t>
      </w:r>
      <w:r w:rsidR="006C6CD9">
        <w:t>s</w:t>
      </w:r>
      <w:r w:rsidR="007B70FE">
        <w:t xml:space="preserve"> Secretaria</w:t>
      </w:r>
      <w:r w:rsidR="006C6CD9">
        <w:t>s</w:t>
      </w:r>
      <w:r w:rsidR="007B70FE">
        <w:t xml:space="preserve"> de </w:t>
      </w:r>
      <w:r w:rsidR="006C6CD9">
        <w:t xml:space="preserve">Hacienda y Crédito Público, así como de </w:t>
      </w:r>
      <w:r w:rsidR="007B70FE">
        <w:t xml:space="preserve">Salud, </w:t>
      </w:r>
      <w:r>
        <w:t xml:space="preserve">tengan a bien </w:t>
      </w:r>
      <w:r w:rsidR="006208B2">
        <w:t xml:space="preserve">designar y/o aumentar la remuneración de las personas que realizan el Servicio Social en zonas o comunidades que presenten una alta incidencia delicitiva, asi tambien, cumplan con el debido abasto de medicinas y equipo médico de los centros de salud o clínicas que sean de su competencia en el Estado de Chihuahua. </w:t>
      </w:r>
      <w:r w:rsidR="006C6CD9">
        <w:t>Asimismo, se exija al Consejo de Seguridad Nacional, e</w:t>
      </w:r>
      <w:r w:rsidR="006C6CD9" w:rsidRPr="006C6CD9">
        <w:t>l mantenimiento del orden constitucional y el fortalecimiento de las instituciones democráticas de gobierno</w:t>
      </w:r>
      <w:r w:rsidR="006C6CD9">
        <w:t>, en particular por la perdida del orden y paz pública que se esta vivienda en la zona serrana del Estado de Chihuahua, provocada por la actividad de las organizaciones criminales.</w:t>
      </w:r>
    </w:p>
    <w:p w14:paraId="1EC9CA81" w14:textId="16E91C41" w:rsidR="00055EAB" w:rsidRDefault="00055EAB" w:rsidP="00055EAB">
      <w:pPr>
        <w:jc w:val="both"/>
      </w:pPr>
    </w:p>
    <w:p w14:paraId="07EDA88F" w14:textId="4368193E" w:rsidR="00055EAB" w:rsidRDefault="00055EAB" w:rsidP="00F65453">
      <w:pPr>
        <w:jc w:val="center"/>
      </w:pPr>
    </w:p>
    <w:p w14:paraId="0B9D2835" w14:textId="25A734CE" w:rsidR="00055EAB" w:rsidRDefault="00055EAB" w:rsidP="00F65453">
      <w:pPr>
        <w:jc w:val="center"/>
        <w:rPr>
          <w:b/>
          <w:bCs/>
        </w:rPr>
      </w:pPr>
      <w:r w:rsidRPr="000D397D">
        <w:rPr>
          <w:b/>
          <w:bCs/>
        </w:rPr>
        <w:t>EXPOSICI</w:t>
      </w:r>
      <w:r w:rsidR="0053688D" w:rsidRPr="000D397D">
        <w:rPr>
          <w:b/>
          <w:bCs/>
        </w:rPr>
        <w:t>Ó</w:t>
      </w:r>
      <w:r w:rsidRPr="000D397D">
        <w:rPr>
          <w:b/>
          <w:bCs/>
        </w:rPr>
        <w:t>N DE MOTIVOS</w:t>
      </w:r>
    </w:p>
    <w:p w14:paraId="1AA18107" w14:textId="40DFBA3E" w:rsidR="004C0AA5" w:rsidRDefault="004C0AA5" w:rsidP="00F65453">
      <w:pPr>
        <w:jc w:val="center"/>
        <w:rPr>
          <w:b/>
          <w:bCs/>
        </w:rPr>
      </w:pPr>
    </w:p>
    <w:p w14:paraId="1B53D829" w14:textId="77777777" w:rsidR="004C0AA5" w:rsidRDefault="004C0AA5" w:rsidP="004C0AA5">
      <w:pPr>
        <w:spacing w:line="360" w:lineRule="auto"/>
        <w:ind w:right="4"/>
        <w:jc w:val="center"/>
      </w:pPr>
      <w:r>
        <w:t>“Quiero ver a mis compañeros titulados, no enterrados”.</w:t>
      </w:r>
    </w:p>
    <w:p w14:paraId="7A9863C6" w14:textId="77777777" w:rsidR="004C0AA5" w:rsidRDefault="004C0AA5" w:rsidP="004C0AA5">
      <w:pPr>
        <w:spacing w:line="360" w:lineRule="auto"/>
        <w:ind w:right="4"/>
        <w:jc w:val="center"/>
      </w:pPr>
      <w:r>
        <w:t>“Que nuestro sueño de ser Doctores no nos cueste la vida”.</w:t>
      </w:r>
    </w:p>
    <w:p w14:paraId="43389CB0" w14:textId="77777777" w:rsidR="004C0AA5" w:rsidRDefault="004C0AA5" w:rsidP="004C0AA5">
      <w:pPr>
        <w:spacing w:line="360" w:lineRule="auto"/>
        <w:ind w:right="4"/>
        <w:jc w:val="center"/>
      </w:pPr>
      <w:r>
        <w:t>“Estudié 6 años para ser Doctora, no violada y asesinada en el Servicio Social”.</w:t>
      </w:r>
    </w:p>
    <w:p w14:paraId="6DDFEC38" w14:textId="77777777" w:rsidR="004C0AA5" w:rsidRDefault="004C0AA5" w:rsidP="004C0AA5">
      <w:pPr>
        <w:spacing w:line="360" w:lineRule="auto"/>
        <w:ind w:right="4"/>
        <w:jc w:val="center"/>
      </w:pPr>
    </w:p>
    <w:p w14:paraId="68539D28" w14:textId="08FE4C31" w:rsidR="00055EAB" w:rsidRDefault="004C0AA5" w:rsidP="004C0AA5">
      <w:pPr>
        <w:spacing w:line="360" w:lineRule="auto"/>
        <w:ind w:right="4"/>
        <w:jc w:val="both"/>
      </w:pPr>
      <w:r>
        <w:t xml:space="preserve">Estas fueron algunas de las frases que utilizaron los jovenes estudiantes y practicantes de medicina en el Estado, en la manifestación frente a Palacio de Gobierno el pasado día 19 de julio, ante los altos indices de violencia que se ha presentado en la región serrana de nuestro Estado y que afectan directamente a las personas que realizan el Servicio Social en esa zona.  </w:t>
      </w:r>
    </w:p>
    <w:p w14:paraId="1C1E6131" w14:textId="77777777" w:rsidR="004C0AA5" w:rsidRDefault="004C0AA5" w:rsidP="004C0AA5">
      <w:pPr>
        <w:spacing w:line="360" w:lineRule="auto"/>
        <w:ind w:right="4"/>
        <w:jc w:val="both"/>
      </w:pPr>
    </w:p>
    <w:p w14:paraId="0DB5C57A" w14:textId="49E3DF3B" w:rsidR="00653B3A" w:rsidRDefault="00653B3A" w:rsidP="00F654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r>
        <w:lastRenderedPageBreak/>
        <w:t>Hoy presento esta iniciativa como la voz desesperada de todo el personal de salud,</w:t>
      </w:r>
      <w:r w:rsidR="00F65453">
        <w:t xml:space="preserve"> la voz </w:t>
      </w:r>
      <w:r>
        <w:t>de sus famili</w:t>
      </w:r>
      <w:r w:rsidR="00F65453">
        <w:t>as</w:t>
      </w:r>
      <w:r>
        <w:t xml:space="preserve"> y </w:t>
      </w:r>
      <w:r w:rsidR="00F65453">
        <w:t xml:space="preserve">la voz </w:t>
      </w:r>
      <w:r>
        <w:t xml:space="preserve">de todo aquel que se haya visto en problemas cumpliendo con sus obligaciones profesionales a causa de la inseguridad que inunda a nuestro país. </w:t>
      </w:r>
    </w:p>
    <w:p w14:paraId="45F7B2A0" w14:textId="77777777" w:rsidR="004B520B" w:rsidRDefault="004B520B" w:rsidP="00F654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p>
    <w:p w14:paraId="1DE43695" w14:textId="6AA0692C" w:rsidR="00B54490" w:rsidRDefault="00F65453" w:rsidP="00F654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r>
        <w:t xml:space="preserve">En México, no podemos cumplir nuestros sueños. En México no podemos </w:t>
      </w:r>
      <w:r w:rsidR="00B177EA">
        <w:t xml:space="preserve">ni </w:t>
      </w:r>
      <w:r w:rsidR="004B520B">
        <w:t xml:space="preserve">lograr cumplir nuestras metas a traves del sudor y del trabajo. Hoy en día, </w:t>
      </w:r>
      <w:r w:rsidR="004C0AA5">
        <w:t>podemos ver</w:t>
      </w:r>
      <w:r w:rsidR="00B177EA">
        <w:t xml:space="preserve"> que </w:t>
      </w:r>
      <w:r w:rsidR="004B520B">
        <w:t>nuestros hijos pierden la esperanza desde muy pequeños, porque saben que la inseguridad es algo que no</w:t>
      </w:r>
      <w:r w:rsidR="00B177EA">
        <w:t xml:space="preserve"> es ajeno a nadie y que</w:t>
      </w:r>
      <w:r w:rsidR="004B520B">
        <w:t xml:space="preserve"> puede alcanzar a todos. Hoy México no es un país en el que podamos soñar en ser </w:t>
      </w:r>
      <w:r w:rsidR="006C6CD9">
        <w:t>profesionistas y en particular médicos</w:t>
      </w:r>
      <w:r w:rsidR="004B520B">
        <w:t xml:space="preserve">; y es solo por el triste y desgarrador hecho de que no existe certidumbre alguna del que nos deparará mañana. Hoy, nuestra nación, </w:t>
      </w:r>
      <w:r w:rsidR="008C175B">
        <w:t>ha dejado de ser ese</w:t>
      </w:r>
      <w:r w:rsidR="004B520B">
        <w:t xml:space="preserve"> hogar</w:t>
      </w:r>
      <w:r w:rsidR="008C175B">
        <w:t xml:space="preserve"> acogedor, hospitalario, ordenado y resiliente</w:t>
      </w:r>
      <w:r w:rsidR="004B520B">
        <w:t xml:space="preserve">, </w:t>
      </w:r>
      <w:r w:rsidR="00E7010D">
        <w:t>ya no es ese hogar en donde sentimos calor y esperanza. Tristemente, ahora m</w:t>
      </w:r>
      <w:r w:rsidR="004B520B">
        <w:t xml:space="preserve">illones de mexicanos </w:t>
      </w:r>
      <w:r w:rsidR="0053688D">
        <w:t xml:space="preserve">sentimos preocupación por el futuro de nuestros seres </w:t>
      </w:r>
      <w:r w:rsidR="00E7010D">
        <w:t xml:space="preserve">cercanos y </w:t>
      </w:r>
      <w:r w:rsidR="0053688D">
        <w:t xml:space="preserve">queridos, </w:t>
      </w:r>
      <w:r w:rsidR="00E7010D">
        <w:t>y en especial, de nuestros hijos, a los cuales ahora no les podemos asegurar un futuro prospero,</w:t>
      </w:r>
      <w:r w:rsidR="00B177EA">
        <w:t xml:space="preserve"> </w:t>
      </w:r>
      <w:r w:rsidR="00E7010D">
        <w:t>en donde haya salud y seguridad,</w:t>
      </w:r>
      <w:r w:rsidR="00B177EA">
        <w:t xml:space="preserve"> </w:t>
      </w:r>
      <w:r w:rsidR="008C175B">
        <w:t xml:space="preserve">no podemos </w:t>
      </w:r>
      <w:r w:rsidR="00B177EA">
        <w:t>ni</w:t>
      </w:r>
      <w:r w:rsidR="00E7010D">
        <w:t xml:space="preserve"> </w:t>
      </w:r>
      <w:r w:rsidR="008C175B">
        <w:t xml:space="preserve">pensar en </w:t>
      </w:r>
      <w:r w:rsidR="00B177EA">
        <w:t xml:space="preserve">un futuro en el que </w:t>
      </w:r>
      <w:r w:rsidR="00E7010D">
        <w:t xml:space="preserve">puedan </w:t>
      </w:r>
      <w:r w:rsidR="00B177EA">
        <w:t xml:space="preserve">generar y </w:t>
      </w:r>
      <w:r w:rsidR="00B54490">
        <w:t>mejorar</w:t>
      </w:r>
      <w:r w:rsidR="00B177EA">
        <w:t xml:space="preserve"> las condiciones para un </w:t>
      </w:r>
      <w:r w:rsidR="00B54490">
        <w:t>prospero</w:t>
      </w:r>
      <w:r w:rsidR="00B177EA">
        <w:t xml:space="preserve"> desarrollo humano. </w:t>
      </w:r>
    </w:p>
    <w:p w14:paraId="62B253EF" w14:textId="77777777" w:rsidR="008C175B" w:rsidRDefault="008C175B" w:rsidP="00F654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p>
    <w:p w14:paraId="2D61197A" w14:textId="31075258" w:rsidR="00EC5380" w:rsidRDefault="006C6CD9" w:rsidP="00F654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r>
        <w:t>Los casos de Masiel Mexía Medina en la comunidad de San Juanito, en el Estado de Chihuahua y el de Éric David Andrade Ramírez, medico pasante asignado en la comunidad de Pueblo Nuevo, en el Estado de Durango, son solo algunos casos de los mas que se sufren en las zonas olvidadas por el gobierno Federal, tanto de salud, como de programas sociales, infraestructura, comunicaciones y sobre todo de seguridad pública.</w:t>
      </w:r>
    </w:p>
    <w:p w14:paraId="33A41E23" w14:textId="77777777" w:rsidR="006C6CD9" w:rsidRDefault="006C6CD9" w:rsidP="00F654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p>
    <w:p w14:paraId="7C01D794" w14:textId="09F49F73" w:rsidR="00706C7C" w:rsidRDefault="008C175B" w:rsidP="00F654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r>
        <w:t>La pr</w:t>
      </w:r>
      <w:r w:rsidR="004C0AA5">
        <w:t>á</w:t>
      </w:r>
      <w:r>
        <w:t xml:space="preserve">ctica y el desarrollo profesional de los estudiantes y de los profesionistas son indispensables para lograr la expertis de </w:t>
      </w:r>
      <w:r w:rsidR="00706C7C">
        <w:t xml:space="preserve">los servicios ofrecidos en nuestro país, y es por eso que es necesario que el Gobierno Federal genere las condiciones, asi como los espacios necesarios para que cada profesionista tenga la oportunidad de laborar en su materia, asi como que logre su profesionalizacion en su área. Lamentablemente, </w:t>
      </w:r>
      <w:r w:rsidR="005B2AF9">
        <w:t xml:space="preserve">actualmente </w:t>
      </w:r>
      <w:r w:rsidR="00706C7C">
        <w:t>sin seguridad y con altos indices de violencia en muchas zonas de nuestro país, se ven afectados los espacios y las plazas que se crean para los que con mucho esfuerzo logran obtener una carrera o una licenciatura</w:t>
      </w:r>
      <w:r w:rsidR="005B2AF9">
        <w:t xml:space="preserve">. Por lo que es de carácter imperativo proteger a los que a traves de su trabajo generan el progreso de nuestro país. </w:t>
      </w:r>
    </w:p>
    <w:p w14:paraId="0895AE23" w14:textId="71462065" w:rsidR="006505AB" w:rsidRDefault="006505AB" w:rsidP="00F654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p>
    <w:p w14:paraId="2A55BEED" w14:textId="00EED263" w:rsidR="006505AB" w:rsidRDefault="006505AB" w:rsidP="006505AB">
      <w:pPr>
        <w:spacing w:line="360" w:lineRule="auto"/>
        <w:ind w:right="4"/>
        <w:jc w:val="both"/>
      </w:pPr>
      <w:r>
        <w:lastRenderedPageBreak/>
        <w:t xml:space="preserve">Es por obvias razones, que en México vemos la fuga de talento a gran escala, toda vez que, los jóvenes se ven privados de las oportunidades y experiencias, pero en mayor porcentaje, se ven apartados de condiciones que necesitan para el buen desarrollo profesional. Según la Organización para la Cooperación y el Desarrollo Economico (OCDE) de todos los profesionistas que se generán en nuestro país, el 8% se determina a buscar mejores oportunidades en otros paises. Tambien la CONACYT realizó un estudio entre 1990 y 2015, el cual señaló que 1.2 millones de mexicanos altamente calificados se marcharon del país. No es invento, ni es magia, por la cual muchos deciden irse de este país, es la nula acción en contra de la inseguridad y las malas condiciones laborales las que inclinan al mexicano. </w:t>
      </w:r>
    </w:p>
    <w:p w14:paraId="6509E054" w14:textId="77777777" w:rsidR="006C6CD9" w:rsidRDefault="006C6CD9" w:rsidP="006505AB">
      <w:pPr>
        <w:spacing w:line="360" w:lineRule="auto"/>
        <w:ind w:right="4"/>
        <w:jc w:val="both"/>
      </w:pPr>
    </w:p>
    <w:p w14:paraId="64E6F9E6" w14:textId="77D9B0DA" w:rsidR="006208B2" w:rsidRDefault="006208B2" w:rsidP="00CA68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r w:rsidRPr="00CA6865">
        <w:t>Entre 2018 y 2020, más de 15 millones de personas quedaron excluidas</w:t>
      </w:r>
      <w:r w:rsidR="00CA6865">
        <w:t xml:space="preserve"> de los Servicios de Salud</w:t>
      </w:r>
      <w:r w:rsidRPr="00CA6865">
        <w:t xml:space="preserve"> y la “carencia por acceso a la salud” se incrementó de 16% al 28% de la población, esto es de 20.1 millones a 35.7 millones de personas sin acceso a servicios de salud.</w:t>
      </w:r>
      <w:r w:rsidR="00CA6865" w:rsidRPr="00CA6865">
        <w:rPr>
          <w:sz w:val="21"/>
          <w:szCs w:val="21"/>
        </w:rPr>
        <w:footnoteReference w:id="1"/>
      </w:r>
    </w:p>
    <w:p w14:paraId="75629939" w14:textId="629D0DA0" w:rsidR="00CA6865" w:rsidRDefault="00CA6865" w:rsidP="00CA68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p>
    <w:p w14:paraId="3E209EF2" w14:textId="2C3D9C0C" w:rsidR="00CA6865" w:rsidRDefault="00CA6865" w:rsidP="00CA68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r>
        <w:t>Asi tambi</w:t>
      </w:r>
      <w:r w:rsidR="005B55BF">
        <w:t>é</w:t>
      </w:r>
      <w:r>
        <w:t xml:space="preserve">n, desde 2018 las recetas presentadas pero no </w:t>
      </w:r>
      <w:r w:rsidR="008714B8">
        <w:t>“</w:t>
      </w:r>
      <w:r>
        <w:t>surtidas</w:t>
      </w:r>
      <w:r w:rsidR="008714B8">
        <w:t xml:space="preserve"> efectivamente”</w:t>
      </w:r>
      <w:r>
        <w:t xml:space="preserve"> han aumentado, dejando así una desatención considerable de El Derecho al Acceso a la Salud. </w:t>
      </w:r>
    </w:p>
    <w:p w14:paraId="2CB6A7ED" w14:textId="0A8AD471" w:rsidR="008714B8" w:rsidRDefault="00785600" w:rsidP="00CA68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r w:rsidRPr="00785600">
        <w:rPr>
          <w:noProof/>
          <w:lang w:eastAsia="es-MX"/>
        </w:rPr>
        <w:lastRenderedPageBreak/>
        <w:drawing>
          <wp:anchor distT="0" distB="0" distL="114300" distR="114300" simplePos="0" relativeHeight="251658240" behindDoc="0" locked="0" layoutInCell="1" allowOverlap="1" wp14:anchorId="145D0037" wp14:editId="7CE94D8E">
            <wp:simplePos x="0" y="0"/>
            <wp:positionH relativeFrom="margin">
              <wp:posOffset>-104140</wp:posOffset>
            </wp:positionH>
            <wp:positionV relativeFrom="margin">
              <wp:posOffset>2202815</wp:posOffset>
            </wp:positionV>
            <wp:extent cx="5677535" cy="343154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677535" cy="3431540"/>
                    </a:xfrm>
                    <a:prstGeom prst="rect">
                      <a:avLst/>
                    </a:prstGeom>
                  </pic:spPr>
                </pic:pic>
              </a:graphicData>
            </a:graphic>
            <wp14:sizeRelH relativeFrom="margin">
              <wp14:pctWidth>0</wp14:pctWidth>
            </wp14:sizeRelH>
            <wp14:sizeRelV relativeFrom="margin">
              <wp14:pctHeight>0</wp14:pctHeight>
            </wp14:sizeRelV>
          </wp:anchor>
        </w:drawing>
      </w:r>
    </w:p>
    <w:p w14:paraId="3714555B" w14:textId="65E7A965" w:rsidR="006208B2" w:rsidRPr="00785600" w:rsidRDefault="00785600" w:rsidP="006505AB">
      <w:pPr>
        <w:spacing w:line="360" w:lineRule="auto"/>
        <w:ind w:right="4"/>
        <w:jc w:val="both"/>
        <w:rPr>
          <w:sz w:val="15"/>
          <w:szCs w:val="15"/>
        </w:rPr>
      </w:pPr>
      <w:r w:rsidRPr="00785600">
        <w:rPr>
          <w:sz w:val="15"/>
          <w:szCs w:val="15"/>
        </w:rPr>
        <w:t xml:space="preserve">Figura 1 </w:t>
      </w:r>
    </w:p>
    <w:p w14:paraId="36E433BA" w14:textId="77777777" w:rsidR="005B55BF" w:rsidRDefault="005B55BF" w:rsidP="00F654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p>
    <w:p w14:paraId="16C2E6B2" w14:textId="2FD291D4" w:rsidR="005B55BF" w:rsidRDefault="003A2E92" w:rsidP="003F3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r>
        <w:t xml:space="preserve">En materia de seguridad, también se presenta el común denominador del Gobierno Central, inacción e incompetencia.  </w:t>
      </w:r>
      <w:r w:rsidR="005B2AF9">
        <w:t xml:space="preserve">A casi 4 años </w:t>
      </w:r>
      <w:r w:rsidR="0032713B">
        <w:t>del actual Gobierno Federal encabezado por Andres Manuel López Obrador, México ya rebasó los 100,000 homicidios dolosos. Esto quiere decir, que por cada mes, desde que inici</w:t>
      </w:r>
      <w:r w:rsidR="003F39D9">
        <w:t>ó</w:t>
      </w:r>
      <w:r w:rsidR="0032713B">
        <w:t xml:space="preserve"> la administracion del Presidente, </w:t>
      </w:r>
      <w:r w:rsidR="003F39D9">
        <w:t xml:space="preserve">la media </w:t>
      </w:r>
      <w:r w:rsidR="0032713B">
        <w:t xml:space="preserve">se ha mantenido arriba de 2,200 homicidios. </w:t>
      </w:r>
      <w:r w:rsidR="003F39D9">
        <w:t xml:space="preserve">Tan solo en los dos primeros se presentaron mas de 72,000 homicidios dolosos. </w:t>
      </w:r>
    </w:p>
    <w:p w14:paraId="7CE5B9AD" w14:textId="25645FFB" w:rsidR="003F39D9" w:rsidRPr="005B55BF" w:rsidRDefault="003F39D9" w:rsidP="003F3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r w:rsidRPr="003F39D9">
        <w:rPr>
          <w:i/>
          <w:iCs/>
        </w:rPr>
        <w:t>“Ninguno de los sucesores recientes del presidente se enfrentó a niveles tan altos y sostenidos de violencia: en comparación, hubo 33,635 asesinatos bajo el presidente (Vicente) Fox; 30,572 bajo (Felipe) Calderón, y 41,688 durante la presidencia de (Enrique) Peña Nieto en el mismo período”.</w:t>
      </w:r>
      <w:r>
        <w:rPr>
          <w:i/>
          <w:iCs/>
        </w:rPr>
        <w:t xml:space="preserve"> </w:t>
      </w:r>
      <w:r>
        <w:rPr>
          <w:rStyle w:val="Refdenotaalpie"/>
          <w:i/>
          <w:iCs/>
        </w:rPr>
        <w:footnoteReference w:id="2"/>
      </w:r>
    </w:p>
    <w:p w14:paraId="65DC871C" w14:textId="77777777" w:rsidR="003F39D9" w:rsidRDefault="003F39D9" w:rsidP="00F654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p>
    <w:p w14:paraId="1ECB4330" w14:textId="0F88DBDF" w:rsidR="00F0097C" w:rsidRDefault="00F0097C" w:rsidP="00F009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r w:rsidRPr="00F0097C">
        <w:t>Sin embargo, el actual gobierno federal insiste en que ha logrado contener los homicidios desde diciembre del 2018</w:t>
      </w:r>
      <w:r>
        <w:t>. Urge cambiar la estrategia en materia de seguridad publica, porque claramente ante la inacción y la indiferencia del Gobierno Federal, no ha funcionado.</w:t>
      </w:r>
    </w:p>
    <w:p w14:paraId="1067AD57" w14:textId="7471A656" w:rsidR="0056481C" w:rsidRDefault="0056481C" w:rsidP="00F009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p>
    <w:p w14:paraId="4707393D" w14:textId="2C2F8C47" w:rsidR="0056481C" w:rsidRDefault="0056481C" w:rsidP="00F009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r w:rsidRPr="0056481C">
        <w:t xml:space="preserve">He reflexionado </w:t>
      </w:r>
      <w:r>
        <w:t>en</w:t>
      </w:r>
      <w:r w:rsidRPr="0056481C">
        <w:t xml:space="preserve"> exhortar al </w:t>
      </w:r>
      <w:r>
        <w:t>titular del E</w:t>
      </w:r>
      <w:r w:rsidRPr="0056481C">
        <w:t xml:space="preserve">jecutivo </w:t>
      </w:r>
      <w:r>
        <w:t>F</w:t>
      </w:r>
      <w:r w:rsidRPr="0056481C">
        <w:t>ederal</w:t>
      </w:r>
      <w:r>
        <w:t xml:space="preserve"> para</w:t>
      </w:r>
      <w:r w:rsidRPr="0056481C">
        <w:t xml:space="preserve"> que se cancelen las plazas en zonas con alta incidencia delictiva</w:t>
      </w:r>
      <w:r>
        <w:t>, para salvaguardar la integridad física de los médicos; sin embargo, e</w:t>
      </w:r>
      <w:r w:rsidRPr="0056481C">
        <w:t xml:space="preserve">l argumento que se defiende </w:t>
      </w:r>
      <w:r>
        <w:t xml:space="preserve">en esta </w:t>
      </w:r>
      <w:r w:rsidRPr="0056481C">
        <w:t xml:space="preserve"> ponderación de derechos</w:t>
      </w:r>
      <w:r>
        <w:t>, es el</w:t>
      </w:r>
      <w:r w:rsidRPr="0056481C">
        <w:t xml:space="preserve"> derecho humano a la salud</w:t>
      </w:r>
      <w:r>
        <w:t>, el cual</w:t>
      </w:r>
      <w:r w:rsidRPr="0056481C">
        <w:t xml:space="preserve"> no puede ver</w:t>
      </w:r>
      <w:r w:rsidR="00456D0C">
        <w:t>se</w:t>
      </w:r>
      <w:r w:rsidRPr="0056481C">
        <w:t xml:space="preserve"> suprimido por la ineficiencia de las políticas públicas, sino que estas </w:t>
      </w:r>
      <w:r>
        <w:t>deben de servir</w:t>
      </w:r>
      <w:r w:rsidRPr="0056481C">
        <w:t xml:space="preserve"> para fortalecer el </w:t>
      </w:r>
      <w:r w:rsidR="00456D0C">
        <w:t xml:space="preserve">orden público, </w:t>
      </w:r>
      <w:r w:rsidRPr="0056481C">
        <w:t>bien común y las instituciones del Estado.</w:t>
      </w:r>
    </w:p>
    <w:p w14:paraId="54A76DE1" w14:textId="77777777" w:rsidR="0056481C" w:rsidRDefault="0056481C" w:rsidP="00F009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p>
    <w:p w14:paraId="152A56D3" w14:textId="360A8042" w:rsidR="00230A4D" w:rsidRDefault="00230A4D" w:rsidP="00F009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lang w:val="es-ES_tradnl"/>
        </w:rPr>
      </w:pPr>
      <w:r>
        <w:rPr>
          <w:lang w:val="es-ES_tradnl"/>
        </w:rPr>
        <w:t>Por lo anteriormente expuesto, y fundado, someto a consideración de esta Alta Representación Social, el presente proyecto con carácter de</w:t>
      </w:r>
    </w:p>
    <w:p w14:paraId="4BE74382" w14:textId="77777777" w:rsidR="00A62BC4" w:rsidRPr="00F0097C" w:rsidRDefault="00A62BC4" w:rsidP="00F009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p>
    <w:p w14:paraId="14518737" w14:textId="77777777" w:rsidR="00230A4D" w:rsidRPr="00B55611" w:rsidRDefault="00230A4D" w:rsidP="00230A4D">
      <w:pPr>
        <w:rPr>
          <w:lang w:val="es-ES_tradnl"/>
        </w:rPr>
      </w:pPr>
    </w:p>
    <w:p w14:paraId="16BD030E" w14:textId="77777777" w:rsidR="00230A4D" w:rsidRPr="000D397D" w:rsidRDefault="00230A4D" w:rsidP="00230A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b/>
          <w:bCs/>
        </w:rPr>
      </w:pPr>
      <w:r w:rsidRPr="000D397D">
        <w:rPr>
          <w:b/>
          <w:bCs/>
        </w:rPr>
        <w:t xml:space="preserve">A C U E R D O </w:t>
      </w:r>
    </w:p>
    <w:p w14:paraId="6C2ADACB" w14:textId="77777777" w:rsidR="00230A4D" w:rsidRPr="00B55611" w:rsidRDefault="00230A4D" w:rsidP="00230A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p>
    <w:p w14:paraId="76C48D80" w14:textId="05AB882F" w:rsidR="00230A4D" w:rsidRDefault="00230A4D" w:rsidP="00230A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r w:rsidRPr="000D397D">
        <w:rPr>
          <w:b/>
          <w:bCs/>
        </w:rPr>
        <w:t>ARTÍCULO PRIMERO.-</w:t>
      </w:r>
      <w:r w:rsidRPr="00B55611">
        <w:t xml:space="preserve"> Los integrantes de la Sexagésima Séptima Legislatura del Honorable Congreso del Estado exhortamos respetuosamente, con carácter de Punto</w:t>
      </w:r>
      <w:r w:rsidR="006C6CD9">
        <w:t xml:space="preserve"> de </w:t>
      </w:r>
      <w:r w:rsidRPr="00B55611">
        <w:t xml:space="preserve">Acuerdo, </w:t>
      </w:r>
      <w:r w:rsidR="00A4402D">
        <w:t>a</w:t>
      </w:r>
      <w:r w:rsidR="006208B2">
        <w:t xml:space="preserve"> la</w:t>
      </w:r>
      <w:r w:rsidR="006C6CD9">
        <w:t xml:space="preserve">s </w:t>
      </w:r>
      <w:r w:rsidR="006208B2">
        <w:t>Secretaria</w:t>
      </w:r>
      <w:r w:rsidR="006C6CD9">
        <w:t>s de Hacienda y Crédito Público, así como</w:t>
      </w:r>
      <w:r w:rsidR="006208B2">
        <w:t xml:space="preserve"> de Salud, </w:t>
      </w:r>
      <w:r w:rsidR="00FB77C9">
        <w:t xml:space="preserve">para que </w:t>
      </w:r>
      <w:r w:rsidR="006208B2">
        <w:t xml:space="preserve">tengan a bien </w:t>
      </w:r>
      <w:r w:rsidR="00FB77C9">
        <w:t>homologar a la alza</w:t>
      </w:r>
      <w:r w:rsidR="006208B2">
        <w:t xml:space="preserve"> la</w:t>
      </w:r>
      <w:r w:rsidR="00FB77C9">
        <w:t>s</w:t>
      </w:r>
      <w:r w:rsidR="006208B2">
        <w:t xml:space="preserve"> remuneraci</w:t>
      </w:r>
      <w:r w:rsidR="00FB77C9">
        <w:t>ones y prestaciones de seguridad social</w:t>
      </w:r>
      <w:r w:rsidR="006208B2">
        <w:t xml:space="preserve"> de las personas que realizan el Servicio Social en zonas o comunidades que presenten una alta incidencia </w:t>
      </w:r>
      <w:r w:rsidR="006C6CD9">
        <w:t>delictiva</w:t>
      </w:r>
      <w:r w:rsidR="006208B2">
        <w:t xml:space="preserve">, </w:t>
      </w:r>
      <w:r w:rsidR="006C6CD9">
        <w:t>y que se</w:t>
      </w:r>
      <w:r w:rsidR="006208B2">
        <w:t xml:space="preserve"> cumpla</w:t>
      </w:r>
      <w:r w:rsidR="006C6CD9">
        <w:t xml:space="preserve"> con el Plan Nacional de Desarrollo en materia de </w:t>
      </w:r>
      <w:r w:rsidR="006208B2">
        <w:t>abasto de medicinas y equipo médico de los centros de salud o clínicas que sean de su competencia en el Estado de Chihuahua</w:t>
      </w:r>
      <w:r w:rsidR="006C6CD9">
        <w:t>, en especial de la zona rural</w:t>
      </w:r>
      <w:r w:rsidR="006208B2">
        <w:t>.</w:t>
      </w:r>
    </w:p>
    <w:p w14:paraId="7B6472A0" w14:textId="578E5AF6" w:rsidR="006C6CD9" w:rsidRDefault="006C6CD9" w:rsidP="00230A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p>
    <w:p w14:paraId="0B446C82" w14:textId="10976CAA" w:rsidR="006C6CD9" w:rsidRPr="006C6CD9" w:rsidRDefault="006C6CD9" w:rsidP="00230A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r>
        <w:rPr>
          <w:b/>
          <w:bCs/>
        </w:rPr>
        <w:t xml:space="preserve">ARTÍCULO SEGUNDO.- </w:t>
      </w:r>
      <w:r w:rsidRPr="006C6CD9">
        <w:t xml:space="preserve">Los integrantes de la Sexagésima Séptima Legislatura del Honorable Congreso del Estado exhortamos respetuosamente, con carácter de Punto de Acuerdo, al </w:t>
      </w:r>
      <w:r>
        <w:t xml:space="preserve">Consejo de Seguridad Nacional, </w:t>
      </w:r>
      <w:r w:rsidR="00FB77C9">
        <w:t xml:space="preserve">para que </w:t>
      </w:r>
      <w:r>
        <w:t>tenga a bien trabajar</w:t>
      </w:r>
      <w:r w:rsidR="00FB77C9">
        <w:t>,</w:t>
      </w:r>
      <w:r>
        <w:t xml:space="preserve"> para cumplir con el propósito de la conformación de este máximo órgano colegiado, como lo es </w:t>
      </w:r>
      <w:r w:rsidRPr="006C6CD9">
        <w:t xml:space="preserve">el mantenimiento del orden constitucional y el fortalecimiento de las instituciones democráticas de gobierno, </w:t>
      </w:r>
      <w:r w:rsidR="00FB77C9">
        <w:t xml:space="preserve">en el restablecimiento </w:t>
      </w:r>
      <w:r w:rsidRPr="006C6CD9">
        <w:t xml:space="preserve">del orden y </w:t>
      </w:r>
      <w:r>
        <w:t xml:space="preserve">la </w:t>
      </w:r>
      <w:r w:rsidRPr="006C6CD9">
        <w:t xml:space="preserve">paz pública </w:t>
      </w:r>
      <w:r>
        <w:t xml:space="preserve">en todo el territorio Nacional, </w:t>
      </w:r>
      <w:r w:rsidR="00622732">
        <w:t>y,</w:t>
      </w:r>
      <w:r>
        <w:t xml:space="preserve"> en particular</w:t>
      </w:r>
      <w:r w:rsidR="00622732">
        <w:t>,</w:t>
      </w:r>
      <w:r>
        <w:t xml:space="preserve"> </w:t>
      </w:r>
      <w:r w:rsidRPr="006C6CD9">
        <w:t>en la zona serrana del Estado de Chihuahua, provocada por la actividad de las organizaciones criminales</w:t>
      </w:r>
      <w:r w:rsidR="00622732">
        <w:t>.</w:t>
      </w:r>
    </w:p>
    <w:p w14:paraId="1FC423CE" w14:textId="6D756B12" w:rsidR="00230A4D" w:rsidRPr="00B55611" w:rsidRDefault="00230A4D" w:rsidP="00230A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p>
    <w:p w14:paraId="429E658F" w14:textId="77777777" w:rsidR="00230A4D" w:rsidRPr="00B55611" w:rsidRDefault="00230A4D" w:rsidP="00230A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r w:rsidRPr="000D397D">
        <w:rPr>
          <w:b/>
          <w:bCs/>
        </w:rPr>
        <w:t>ECONÓMICO.-</w:t>
      </w:r>
      <w:r w:rsidRPr="00B55611">
        <w:t xml:space="preserve"> Aprobado que sea, túrnese a la Secretaría para que elabore la Minuta de Acuerdo en los términos correspondientes.</w:t>
      </w:r>
    </w:p>
    <w:p w14:paraId="51AB02FA" w14:textId="77777777" w:rsidR="00230A4D" w:rsidRPr="00B55611" w:rsidRDefault="00230A4D" w:rsidP="00230A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p>
    <w:p w14:paraId="289E1D78" w14:textId="00DAB7AD" w:rsidR="00230A4D" w:rsidRPr="00B55611" w:rsidRDefault="00230A4D" w:rsidP="00230A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r w:rsidRPr="00B55611">
        <w:t>D</w:t>
      </w:r>
      <w:r w:rsidR="00550507">
        <w:t xml:space="preserve"> A D O</w:t>
      </w:r>
      <w:r w:rsidRPr="00B55611">
        <w:t xml:space="preserve"> en el </w:t>
      </w:r>
      <w:r w:rsidR="00550507">
        <w:t>salon de sesiones de la Diputación Permanente del Poder Legislativo</w:t>
      </w:r>
      <w:r w:rsidRPr="00B55611">
        <w:t xml:space="preserve">, en la ciudad de Chihuahua, Chihuahua, a los </w:t>
      </w:r>
      <w:r w:rsidR="00E41626">
        <w:t>1</w:t>
      </w:r>
      <w:r w:rsidR="002D573D">
        <w:t xml:space="preserve"> </w:t>
      </w:r>
      <w:r w:rsidRPr="00B55611">
        <w:t xml:space="preserve">días del mes de </w:t>
      </w:r>
      <w:r w:rsidR="00E41626">
        <w:t>agosto</w:t>
      </w:r>
      <w:r w:rsidRPr="00B55611">
        <w:t xml:space="preserve"> de 2022.</w:t>
      </w:r>
    </w:p>
    <w:p w14:paraId="54DD469B" w14:textId="77777777" w:rsidR="00230A4D" w:rsidRPr="00B55611" w:rsidRDefault="00230A4D" w:rsidP="00230A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p>
    <w:p w14:paraId="47EA831F" w14:textId="77777777" w:rsidR="00230A4D" w:rsidRPr="000D397D" w:rsidRDefault="00230A4D" w:rsidP="00230A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b/>
          <w:bCs/>
        </w:rPr>
      </w:pPr>
      <w:r w:rsidRPr="000D397D">
        <w:rPr>
          <w:b/>
          <w:bCs/>
        </w:rPr>
        <w:t>ATENTAMENTE</w:t>
      </w:r>
    </w:p>
    <w:p w14:paraId="60F82B49" w14:textId="36A04394" w:rsidR="00230A4D" w:rsidRDefault="00230A4D" w:rsidP="00CD11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b/>
          <w:bCs/>
        </w:rPr>
      </w:pPr>
    </w:p>
    <w:p w14:paraId="3D4D4820" w14:textId="77777777" w:rsidR="006505AB" w:rsidRPr="000D397D" w:rsidRDefault="006505AB" w:rsidP="00CD11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b/>
          <w:bCs/>
        </w:rPr>
      </w:pPr>
    </w:p>
    <w:p w14:paraId="2BA188FB" w14:textId="79F339AD" w:rsidR="00230A4D" w:rsidRDefault="00230A4D" w:rsidP="00230A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b/>
          <w:bCs/>
        </w:rPr>
      </w:pPr>
      <w:r w:rsidRPr="000D397D">
        <w:rPr>
          <w:b/>
          <w:bCs/>
        </w:rPr>
        <w:t>DIP. CARLOS ALFREDO OLSON SAN VICENTE</w:t>
      </w:r>
    </w:p>
    <w:p w14:paraId="1ABDDA67" w14:textId="77777777" w:rsidR="00E22D4F" w:rsidRPr="000D397D" w:rsidRDefault="00E22D4F" w:rsidP="006505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b/>
          <w:bC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9"/>
        <w:gridCol w:w="4245"/>
      </w:tblGrid>
      <w:tr w:rsidR="00E22D4F" w:rsidRPr="00782897" w14:paraId="731CF313" w14:textId="77777777" w:rsidTr="00AF2B5B">
        <w:tc>
          <w:tcPr>
            <w:tcW w:w="4600" w:type="dxa"/>
          </w:tcPr>
          <w:p w14:paraId="2C340489" w14:textId="77777777" w:rsidR="00E22D4F" w:rsidRPr="00782897" w:rsidRDefault="00E22D4F" w:rsidP="00AF2B5B">
            <w:pPr>
              <w:autoSpaceDE w:val="0"/>
              <w:autoSpaceDN w:val="0"/>
              <w:adjustRightInd w:val="0"/>
              <w:spacing w:line="360" w:lineRule="auto"/>
              <w:jc w:val="center"/>
              <w:rPr>
                <w:rFonts w:cstheme="minorBidi"/>
                <w:sz w:val="24"/>
                <w:szCs w:val="24"/>
              </w:rPr>
            </w:pPr>
          </w:p>
          <w:p w14:paraId="629EC93E" w14:textId="77777777" w:rsidR="00E22D4F" w:rsidRPr="00782897" w:rsidRDefault="00E22D4F" w:rsidP="00AF2B5B">
            <w:pPr>
              <w:autoSpaceDE w:val="0"/>
              <w:autoSpaceDN w:val="0"/>
              <w:adjustRightInd w:val="0"/>
              <w:spacing w:line="360" w:lineRule="auto"/>
              <w:jc w:val="center"/>
              <w:rPr>
                <w:rFonts w:cstheme="minorBidi"/>
                <w:sz w:val="24"/>
                <w:szCs w:val="24"/>
              </w:rPr>
            </w:pPr>
          </w:p>
          <w:p w14:paraId="009B48B0" w14:textId="77777777" w:rsidR="00E22D4F" w:rsidRPr="00782897" w:rsidRDefault="00E22D4F" w:rsidP="00AF2B5B">
            <w:pPr>
              <w:autoSpaceDE w:val="0"/>
              <w:autoSpaceDN w:val="0"/>
              <w:adjustRightInd w:val="0"/>
              <w:spacing w:line="360" w:lineRule="auto"/>
              <w:jc w:val="center"/>
              <w:rPr>
                <w:rFonts w:cstheme="minorBidi"/>
                <w:sz w:val="24"/>
                <w:szCs w:val="24"/>
              </w:rPr>
            </w:pPr>
            <w:r w:rsidRPr="00782897">
              <w:rPr>
                <w:rFonts w:cstheme="minorBidi"/>
                <w:sz w:val="24"/>
                <w:szCs w:val="24"/>
              </w:rPr>
              <w:t>DIP. MARISELA TERRAZAS MUÑOZ</w:t>
            </w:r>
          </w:p>
        </w:tc>
        <w:tc>
          <w:tcPr>
            <w:tcW w:w="4600" w:type="dxa"/>
          </w:tcPr>
          <w:p w14:paraId="60403066" w14:textId="77777777" w:rsidR="00E22D4F" w:rsidRPr="00782897" w:rsidRDefault="00E22D4F" w:rsidP="00AF2B5B">
            <w:pPr>
              <w:autoSpaceDE w:val="0"/>
              <w:autoSpaceDN w:val="0"/>
              <w:adjustRightInd w:val="0"/>
              <w:spacing w:line="360" w:lineRule="auto"/>
              <w:jc w:val="center"/>
              <w:rPr>
                <w:rFonts w:cstheme="minorBidi"/>
                <w:sz w:val="24"/>
                <w:szCs w:val="24"/>
              </w:rPr>
            </w:pPr>
          </w:p>
          <w:p w14:paraId="198D9632" w14:textId="77777777" w:rsidR="00E22D4F" w:rsidRPr="00782897" w:rsidRDefault="00E22D4F" w:rsidP="00AF2B5B">
            <w:pPr>
              <w:autoSpaceDE w:val="0"/>
              <w:autoSpaceDN w:val="0"/>
              <w:adjustRightInd w:val="0"/>
              <w:spacing w:line="360" w:lineRule="auto"/>
              <w:jc w:val="center"/>
              <w:rPr>
                <w:rFonts w:cstheme="minorBidi"/>
                <w:sz w:val="24"/>
                <w:szCs w:val="24"/>
              </w:rPr>
            </w:pPr>
          </w:p>
          <w:p w14:paraId="67C7B2A3" w14:textId="77777777" w:rsidR="00E22D4F" w:rsidRPr="00782897" w:rsidRDefault="00E22D4F" w:rsidP="00AF2B5B">
            <w:pPr>
              <w:autoSpaceDE w:val="0"/>
              <w:autoSpaceDN w:val="0"/>
              <w:adjustRightInd w:val="0"/>
              <w:spacing w:line="360" w:lineRule="auto"/>
              <w:jc w:val="center"/>
              <w:rPr>
                <w:rFonts w:cstheme="minorBidi"/>
                <w:sz w:val="24"/>
                <w:szCs w:val="24"/>
              </w:rPr>
            </w:pPr>
            <w:r w:rsidRPr="00782897">
              <w:rPr>
                <w:rFonts w:cstheme="minorBidi"/>
                <w:sz w:val="24"/>
                <w:szCs w:val="24"/>
              </w:rPr>
              <w:t>DIP. ISMAEL PÉREZ PAVÍA</w:t>
            </w:r>
          </w:p>
        </w:tc>
      </w:tr>
      <w:tr w:rsidR="00E22D4F" w:rsidRPr="00782897" w14:paraId="69B89645" w14:textId="77777777" w:rsidTr="00AF2B5B">
        <w:tc>
          <w:tcPr>
            <w:tcW w:w="4600" w:type="dxa"/>
          </w:tcPr>
          <w:p w14:paraId="38A61444" w14:textId="77777777" w:rsidR="00E22D4F" w:rsidRPr="00782897" w:rsidRDefault="00E22D4F" w:rsidP="00AF2B5B">
            <w:pPr>
              <w:autoSpaceDE w:val="0"/>
              <w:autoSpaceDN w:val="0"/>
              <w:adjustRightInd w:val="0"/>
              <w:spacing w:line="360" w:lineRule="auto"/>
              <w:jc w:val="center"/>
              <w:rPr>
                <w:rFonts w:cstheme="minorBidi"/>
                <w:sz w:val="24"/>
                <w:szCs w:val="24"/>
              </w:rPr>
            </w:pPr>
          </w:p>
          <w:p w14:paraId="566451FD" w14:textId="77777777" w:rsidR="00E22D4F" w:rsidRPr="00782897" w:rsidRDefault="00E22D4F" w:rsidP="00AF2B5B">
            <w:pPr>
              <w:autoSpaceDE w:val="0"/>
              <w:autoSpaceDN w:val="0"/>
              <w:adjustRightInd w:val="0"/>
              <w:spacing w:line="360" w:lineRule="auto"/>
              <w:jc w:val="center"/>
              <w:rPr>
                <w:rFonts w:cstheme="minorBidi"/>
                <w:sz w:val="24"/>
                <w:szCs w:val="24"/>
              </w:rPr>
            </w:pPr>
          </w:p>
          <w:p w14:paraId="61AA3638" w14:textId="77777777" w:rsidR="00E22D4F" w:rsidRPr="00782897" w:rsidRDefault="00E22D4F" w:rsidP="00AF2B5B">
            <w:pPr>
              <w:autoSpaceDE w:val="0"/>
              <w:autoSpaceDN w:val="0"/>
              <w:adjustRightInd w:val="0"/>
              <w:spacing w:line="360" w:lineRule="auto"/>
              <w:jc w:val="center"/>
              <w:rPr>
                <w:rFonts w:cstheme="minorBidi"/>
                <w:sz w:val="24"/>
                <w:szCs w:val="24"/>
              </w:rPr>
            </w:pPr>
          </w:p>
          <w:p w14:paraId="59EEDDFB" w14:textId="77777777" w:rsidR="00E22D4F" w:rsidRPr="00782897" w:rsidRDefault="00E22D4F" w:rsidP="00AF2B5B">
            <w:pPr>
              <w:autoSpaceDE w:val="0"/>
              <w:autoSpaceDN w:val="0"/>
              <w:adjustRightInd w:val="0"/>
              <w:spacing w:line="360" w:lineRule="auto"/>
              <w:jc w:val="center"/>
              <w:rPr>
                <w:rFonts w:cstheme="minorBidi"/>
                <w:sz w:val="24"/>
                <w:szCs w:val="24"/>
              </w:rPr>
            </w:pPr>
            <w:r w:rsidRPr="00782897">
              <w:rPr>
                <w:rFonts w:cstheme="minorBidi"/>
                <w:sz w:val="24"/>
                <w:szCs w:val="24"/>
              </w:rPr>
              <w:t>DIP. ROCÍO GUADALUPE SARMIENTO RUFINO</w:t>
            </w:r>
          </w:p>
        </w:tc>
        <w:tc>
          <w:tcPr>
            <w:tcW w:w="4600" w:type="dxa"/>
          </w:tcPr>
          <w:p w14:paraId="3BC6C5A5" w14:textId="77777777" w:rsidR="00E22D4F" w:rsidRPr="00782897" w:rsidRDefault="00E22D4F" w:rsidP="00AF2B5B">
            <w:pPr>
              <w:autoSpaceDE w:val="0"/>
              <w:autoSpaceDN w:val="0"/>
              <w:adjustRightInd w:val="0"/>
              <w:spacing w:line="360" w:lineRule="auto"/>
              <w:jc w:val="center"/>
              <w:rPr>
                <w:rFonts w:cstheme="minorBidi"/>
                <w:sz w:val="24"/>
                <w:szCs w:val="24"/>
              </w:rPr>
            </w:pPr>
          </w:p>
          <w:p w14:paraId="53990E27" w14:textId="77777777" w:rsidR="00E22D4F" w:rsidRPr="00782897" w:rsidRDefault="00E22D4F" w:rsidP="00AF2B5B">
            <w:pPr>
              <w:autoSpaceDE w:val="0"/>
              <w:autoSpaceDN w:val="0"/>
              <w:adjustRightInd w:val="0"/>
              <w:spacing w:line="360" w:lineRule="auto"/>
              <w:jc w:val="center"/>
              <w:rPr>
                <w:rFonts w:cstheme="minorBidi"/>
                <w:sz w:val="24"/>
                <w:szCs w:val="24"/>
              </w:rPr>
            </w:pPr>
          </w:p>
          <w:p w14:paraId="31C0C563" w14:textId="77777777" w:rsidR="00E22D4F" w:rsidRPr="00782897" w:rsidRDefault="00E22D4F" w:rsidP="00AF2B5B">
            <w:pPr>
              <w:autoSpaceDE w:val="0"/>
              <w:autoSpaceDN w:val="0"/>
              <w:adjustRightInd w:val="0"/>
              <w:spacing w:line="360" w:lineRule="auto"/>
              <w:jc w:val="center"/>
              <w:rPr>
                <w:rFonts w:cstheme="minorBidi"/>
                <w:sz w:val="24"/>
                <w:szCs w:val="24"/>
              </w:rPr>
            </w:pPr>
          </w:p>
          <w:p w14:paraId="4B612AED" w14:textId="77777777" w:rsidR="00E22D4F" w:rsidRPr="00782897" w:rsidRDefault="00E22D4F" w:rsidP="00AF2B5B">
            <w:pPr>
              <w:autoSpaceDE w:val="0"/>
              <w:autoSpaceDN w:val="0"/>
              <w:adjustRightInd w:val="0"/>
              <w:spacing w:line="360" w:lineRule="auto"/>
              <w:jc w:val="center"/>
              <w:rPr>
                <w:rFonts w:cstheme="minorBidi"/>
                <w:sz w:val="24"/>
                <w:szCs w:val="24"/>
              </w:rPr>
            </w:pPr>
            <w:r w:rsidRPr="00782897">
              <w:rPr>
                <w:rFonts w:cstheme="minorBidi"/>
                <w:sz w:val="24"/>
                <w:szCs w:val="24"/>
              </w:rPr>
              <w:t>DIP. SAÚL MIRELES CORRAL</w:t>
            </w:r>
          </w:p>
        </w:tc>
      </w:tr>
      <w:tr w:rsidR="00E22D4F" w:rsidRPr="00782897" w14:paraId="1DC8E38A" w14:textId="77777777" w:rsidTr="00AF2B5B">
        <w:tc>
          <w:tcPr>
            <w:tcW w:w="4600" w:type="dxa"/>
          </w:tcPr>
          <w:p w14:paraId="6969BC8A" w14:textId="77777777" w:rsidR="00E22D4F" w:rsidRPr="00782897" w:rsidRDefault="00E22D4F" w:rsidP="00AF2B5B">
            <w:pPr>
              <w:autoSpaceDE w:val="0"/>
              <w:autoSpaceDN w:val="0"/>
              <w:adjustRightInd w:val="0"/>
              <w:spacing w:line="360" w:lineRule="auto"/>
              <w:jc w:val="center"/>
              <w:rPr>
                <w:rFonts w:cstheme="minorBidi"/>
                <w:sz w:val="24"/>
                <w:szCs w:val="24"/>
              </w:rPr>
            </w:pPr>
          </w:p>
          <w:p w14:paraId="1872F46B" w14:textId="77777777" w:rsidR="00E22D4F" w:rsidRPr="00782897" w:rsidRDefault="00E22D4F" w:rsidP="00AF2B5B">
            <w:pPr>
              <w:autoSpaceDE w:val="0"/>
              <w:autoSpaceDN w:val="0"/>
              <w:adjustRightInd w:val="0"/>
              <w:spacing w:line="360" w:lineRule="auto"/>
              <w:jc w:val="center"/>
              <w:rPr>
                <w:rFonts w:cstheme="minorBidi"/>
                <w:sz w:val="24"/>
                <w:szCs w:val="24"/>
              </w:rPr>
            </w:pPr>
          </w:p>
          <w:p w14:paraId="0D177122" w14:textId="77777777" w:rsidR="00E22D4F" w:rsidRPr="00782897" w:rsidRDefault="00E22D4F" w:rsidP="00AF2B5B">
            <w:pPr>
              <w:autoSpaceDE w:val="0"/>
              <w:autoSpaceDN w:val="0"/>
              <w:adjustRightInd w:val="0"/>
              <w:spacing w:line="360" w:lineRule="auto"/>
              <w:jc w:val="center"/>
              <w:rPr>
                <w:rFonts w:cstheme="minorBidi"/>
                <w:sz w:val="24"/>
                <w:szCs w:val="24"/>
              </w:rPr>
            </w:pPr>
          </w:p>
          <w:p w14:paraId="575BEB09" w14:textId="77777777" w:rsidR="00E22D4F" w:rsidRPr="00782897" w:rsidRDefault="00E22D4F" w:rsidP="00AF2B5B">
            <w:pPr>
              <w:autoSpaceDE w:val="0"/>
              <w:autoSpaceDN w:val="0"/>
              <w:adjustRightInd w:val="0"/>
              <w:spacing w:line="360" w:lineRule="auto"/>
              <w:jc w:val="center"/>
              <w:rPr>
                <w:rFonts w:cstheme="minorBidi"/>
                <w:sz w:val="24"/>
                <w:szCs w:val="24"/>
              </w:rPr>
            </w:pPr>
            <w:r w:rsidRPr="00782897">
              <w:rPr>
                <w:rFonts w:cstheme="minorBidi"/>
                <w:sz w:val="24"/>
                <w:szCs w:val="24"/>
              </w:rPr>
              <w:t>DIP. GEORGINA ALEJANDRA BUJANDA RÍOS</w:t>
            </w:r>
          </w:p>
        </w:tc>
        <w:tc>
          <w:tcPr>
            <w:tcW w:w="4600" w:type="dxa"/>
          </w:tcPr>
          <w:p w14:paraId="7C548F42" w14:textId="77777777" w:rsidR="00E22D4F" w:rsidRPr="00782897" w:rsidRDefault="00E22D4F" w:rsidP="00AF2B5B">
            <w:pPr>
              <w:autoSpaceDE w:val="0"/>
              <w:autoSpaceDN w:val="0"/>
              <w:adjustRightInd w:val="0"/>
              <w:spacing w:line="360" w:lineRule="auto"/>
              <w:jc w:val="center"/>
              <w:rPr>
                <w:rFonts w:cstheme="minorBidi"/>
                <w:sz w:val="24"/>
                <w:szCs w:val="24"/>
              </w:rPr>
            </w:pPr>
          </w:p>
          <w:p w14:paraId="5308D2C2" w14:textId="77777777" w:rsidR="00E22D4F" w:rsidRPr="00782897" w:rsidRDefault="00E22D4F" w:rsidP="00AF2B5B">
            <w:pPr>
              <w:autoSpaceDE w:val="0"/>
              <w:autoSpaceDN w:val="0"/>
              <w:adjustRightInd w:val="0"/>
              <w:spacing w:line="360" w:lineRule="auto"/>
              <w:jc w:val="center"/>
              <w:rPr>
                <w:rFonts w:cstheme="minorBidi"/>
                <w:sz w:val="24"/>
                <w:szCs w:val="24"/>
              </w:rPr>
            </w:pPr>
          </w:p>
          <w:p w14:paraId="148A3904" w14:textId="77777777" w:rsidR="00E22D4F" w:rsidRPr="00782897" w:rsidRDefault="00E22D4F" w:rsidP="00AF2B5B">
            <w:pPr>
              <w:autoSpaceDE w:val="0"/>
              <w:autoSpaceDN w:val="0"/>
              <w:adjustRightInd w:val="0"/>
              <w:spacing w:line="360" w:lineRule="auto"/>
              <w:jc w:val="center"/>
              <w:rPr>
                <w:rFonts w:cstheme="minorBidi"/>
                <w:sz w:val="24"/>
                <w:szCs w:val="24"/>
              </w:rPr>
            </w:pPr>
          </w:p>
          <w:p w14:paraId="15BA0E72" w14:textId="77777777" w:rsidR="00E22D4F" w:rsidRPr="00782897" w:rsidRDefault="00E22D4F" w:rsidP="00AF2B5B">
            <w:pPr>
              <w:autoSpaceDE w:val="0"/>
              <w:autoSpaceDN w:val="0"/>
              <w:adjustRightInd w:val="0"/>
              <w:spacing w:line="360" w:lineRule="auto"/>
              <w:jc w:val="center"/>
              <w:rPr>
                <w:rFonts w:cstheme="minorBidi"/>
                <w:sz w:val="24"/>
                <w:szCs w:val="24"/>
              </w:rPr>
            </w:pPr>
            <w:r w:rsidRPr="00782897">
              <w:rPr>
                <w:rFonts w:cstheme="minorBidi"/>
                <w:sz w:val="24"/>
                <w:szCs w:val="24"/>
              </w:rPr>
              <w:t>DIP. JOSÉ ALFREDO CHÁVEZ MADRID</w:t>
            </w:r>
          </w:p>
        </w:tc>
      </w:tr>
      <w:tr w:rsidR="00E22D4F" w:rsidRPr="00782897" w14:paraId="5B663852" w14:textId="77777777" w:rsidTr="00AF2B5B">
        <w:tc>
          <w:tcPr>
            <w:tcW w:w="4600" w:type="dxa"/>
          </w:tcPr>
          <w:p w14:paraId="3ECDDA7B" w14:textId="77777777" w:rsidR="00E22D4F" w:rsidRPr="00782897" w:rsidRDefault="00E22D4F" w:rsidP="00AF2B5B">
            <w:pPr>
              <w:autoSpaceDE w:val="0"/>
              <w:autoSpaceDN w:val="0"/>
              <w:adjustRightInd w:val="0"/>
              <w:spacing w:line="360" w:lineRule="auto"/>
              <w:jc w:val="center"/>
              <w:rPr>
                <w:rFonts w:cstheme="minorBidi"/>
                <w:sz w:val="24"/>
                <w:szCs w:val="24"/>
              </w:rPr>
            </w:pPr>
          </w:p>
          <w:p w14:paraId="7A43871B" w14:textId="77777777" w:rsidR="00E22D4F" w:rsidRPr="00782897" w:rsidRDefault="00E22D4F" w:rsidP="00AF2B5B">
            <w:pPr>
              <w:autoSpaceDE w:val="0"/>
              <w:autoSpaceDN w:val="0"/>
              <w:adjustRightInd w:val="0"/>
              <w:spacing w:line="360" w:lineRule="auto"/>
              <w:jc w:val="center"/>
              <w:rPr>
                <w:rFonts w:cstheme="minorBidi"/>
                <w:sz w:val="24"/>
                <w:szCs w:val="24"/>
              </w:rPr>
            </w:pPr>
          </w:p>
          <w:p w14:paraId="0BA322A1" w14:textId="77777777" w:rsidR="00E22D4F" w:rsidRPr="00782897" w:rsidRDefault="00E22D4F" w:rsidP="00AF2B5B">
            <w:pPr>
              <w:autoSpaceDE w:val="0"/>
              <w:autoSpaceDN w:val="0"/>
              <w:adjustRightInd w:val="0"/>
              <w:spacing w:line="360" w:lineRule="auto"/>
              <w:jc w:val="center"/>
              <w:rPr>
                <w:rFonts w:cstheme="minorBidi"/>
                <w:sz w:val="24"/>
                <w:szCs w:val="24"/>
              </w:rPr>
            </w:pPr>
          </w:p>
          <w:p w14:paraId="0C742BDF" w14:textId="77777777" w:rsidR="00E22D4F" w:rsidRPr="00782897" w:rsidRDefault="00E22D4F" w:rsidP="00E22D4F">
            <w:pPr>
              <w:autoSpaceDE w:val="0"/>
              <w:autoSpaceDN w:val="0"/>
              <w:adjustRightInd w:val="0"/>
              <w:spacing w:line="360" w:lineRule="auto"/>
              <w:rPr>
                <w:rFonts w:cstheme="minorBidi"/>
                <w:sz w:val="24"/>
                <w:szCs w:val="24"/>
              </w:rPr>
            </w:pPr>
          </w:p>
          <w:p w14:paraId="5FC3B206" w14:textId="77777777" w:rsidR="00E22D4F" w:rsidRPr="00782897" w:rsidRDefault="00E22D4F" w:rsidP="00AF2B5B">
            <w:pPr>
              <w:autoSpaceDE w:val="0"/>
              <w:autoSpaceDN w:val="0"/>
              <w:adjustRightInd w:val="0"/>
              <w:spacing w:line="360" w:lineRule="auto"/>
              <w:jc w:val="center"/>
              <w:rPr>
                <w:rFonts w:cstheme="minorBidi"/>
                <w:sz w:val="24"/>
                <w:szCs w:val="24"/>
              </w:rPr>
            </w:pPr>
          </w:p>
          <w:p w14:paraId="719169DE" w14:textId="77777777" w:rsidR="00E22D4F" w:rsidRPr="00782897" w:rsidRDefault="00E22D4F" w:rsidP="00AF2B5B">
            <w:pPr>
              <w:autoSpaceDE w:val="0"/>
              <w:autoSpaceDN w:val="0"/>
              <w:adjustRightInd w:val="0"/>
              <w:spacing w:line="360" w:lineRule="auto"/>
              <w:jc w:val="center"/>
              <w:rPr>
                <w:rFonts w:cstheme="minorBidi"/>
                <w:sz w:val="24"/>
                <w:szCs w:val="24"/>
              </w:rPr>
            </w:pPr>
          </w:p>
          <w:p w14:paraId="729753BE" w14:textId="77777777" w:rsidR="00E22D4F" w:rsidRPr="00782897" w:rsidRDefault="00E22D4F" w:rsidP="00AF2B5B">
            <w:pPr>
              <w:autoSpaceDE w:val="0"/>
              <w:autoSpaceDN w:val="0"/>
              <w:adjustRightInd w:val="0"/>
              <w:spacing w:line="360" w:lineRule="auto"/>
              <w:jc w:val="center"/>
              <w:rPr>
                <w:rFonts w:cstheme="minorBidi"/>
                <w:sz w:val="24"/>
                <w:szCs w:val="24"/>
              </w:rPr>
            </w:pPr>
            <w:r w:rsidRPr="00782897">
              <w:rPr>
                <w:rFonts w:cstheme="minorBidi"/>
                <w:sz w:val="24"/>
                <w:szCs w:val="24"/>
              </w:rPr>
              <w:t>DIP. ISELA MARTÍNEZ DÍAZ</w:t>
            </w:r>
          </w:p>
        </w:tc>
        <w:tc>
          <w:tcPr>
            <w:tcW w:w="4600" w:type="dxa"/>
          </w:tcPr>
          <w:p w14:paraId="3274A805" w14:textId="77777777" w:rsidR="00E22D4F" w:rsidRPr="00782897" w:rsidRDefault="00E22D4F" w:rsidP="00AF2B5B">
            <w:pPr>
              <w:autoSpaceDE w:val="0"/>
              <w:autoSpaceDN w:val="0"/>
              <w:adjustRightInd w:val="0"/>
              <w:spacing w:line="360" w:lineRule="auto"/>
              <w:jc w:val="center"/>
              <w:rPr>
                <w:rFonts w:cstheme="minorBidi"/>
                <w:sz w:val="24"/>
                <w:szCs w:val="24"/>
              </w:rPr>
            </w:pPr>
          </w:p>
          <w:p w14:paraId="405E955E" w14:textId="77777777" w:rsidR="00E22D4F" w:rsidRPr="00782897" w:rsidRDefault="00E22D4F" w:rsidP="00AF2B5B">
            <w:pPr>
              <w:autoSpaceDE w:val="0"/>
              <w:autoSpaceDN w:val="0"/>
              <w:adjustRightInd w:val="0"/>
              <w:spacing w:line="360" w:lineRule="auto"/>
              <w:jc w:val="center"/>
              <w:rPr>
                <w:rFonts w:cstheme="minorBidi"/>
                <w:sz w:val="24"/>
                <w:szCs w:val="24"/>
              </w:rPr>
            </w:pPr>
          </w:p>
          <w:p w14:paraId="079510EB" w14:textId="77777777" w:rsidR="00E22D4F" w:rsidRPr="00782897" w:rsidRDefault="00E22D4F" w:rsidP="00AF2B5B">
            <w:pPr>
              <w:autoSpaceDE w:val="0"/>
              <w:autoSpaceDN w:val="0"/>
              <w:adjustRightInd w:val="0"/>
              <w:spacing w:line="360" w:lineRule="auto"/>
              <w:jc w:val="center"/>
              <w:rPr>
                <w:rFonts w:cstheme="minorBidi"/>
                <w:sz w:val="24"/>
                <w:szCs w:val="24"/>
              </w:rPr>
            </w:pPr>
          </w:p>
          <w:p w14:paraId="7CB6ABB5" w14:textId="77777777" w:rsidR="00E22D4F" w:rsidRPr="00782897" w:rsidRDefault="00E22D4F" w:rsidP="00AF2B5B">
            <w:pPr>
              <w:autoSpaceDE w:val="0"/>
              <w:autoSpaceDN w:val="0"/>
              <w:adjustRightInd w:val="0"/>
              <w:spacing w:line="360" w:lineRule="auto"/>
              <w:jc w:val="center"/>
              <w:rPr>
                <w:rFonts w:cstheme="minorBidi"/>
                <w:sz w:val="24"/>
                <w:szCs w:val="24"/>
              </w:rPr>
            </w:pPr>
          </w:p>
          <w:p w14:paraId="06E642A2" w14:textId="77777777" w:rsidR="00E22D4F" w:rsidRPr="00782897" w:rsidRDefault="00E22D4F" w:rsidP="00AF2B5B">
            <w:pPr>
              <w:autoSpaceDE w:val="0"/>
              <w:autoSpaceDN w:val="0"/>
              <w:adjustRightInd w:val="0"/>
              <w:spacing w:line="360" w:lineRule="auto"/>
              <w:jc w:val="center"/>
              <w:rPr>
                <w:rFonts w:cstheme="minorBidi"/>
                <w:sz w:val="24"/>
                <w:szCs w:val="24"/>
              </w:rPr>
            </w:pPr>
          </w:p>
          <w:p w14:paraId="4A96E857" w14:textId="77777777" w:rsidR="00E22D4F" w:rsidRPr="00782897" w:rsidRDefault="00E22D4F" w:rsidP="00AF2B5B">
            <w:pPr>
              <w:autoSpaceDE w:val="0"/>
              <w:autoSpaceDN w:val="0"/>
              <w:adjustRightInd w:val="0"/>
              <w:spacing w:line="360" w:lineRule="auto"/>
              <w:jc w:val="center"/>
              <w:rPr>
                <w:rFonts w:cstheme="minorBidi"/>
                <w:sz w:val="24"/>
                <w:szCs w:val="24"/>
              </w:rPr>
            </w:pPr>
          </w:p>
          <w:p w14:paraId="1A5C20E2" w14:textId="77777777" w:rsidR="00E22D4F" w:rsidRPr="00782897" w:rsidRDefault="00E22D4F" w:rsidP="00AF2B5B">
            <w:pPr>
              <w:autoSpaceDE w:val="0"/>
              <w:autoSpaceDN w:val="0"/>
              <w:adjustRightInd w:val="0"/>
              <w:spacing w:line="360" w:lineRule="auto"/>
              <w:jc w:val="center"/>
              <w:rPr>
                <w:rFonts w:cstheme="minorBidi"/>
                <w:sz w:val="24"/>
                <w:szCs w:val="24"/>
              </w:rPr>
            </w:pPr>
            <w:r w:rsidRPr="00782897">
              <w:rPr>
                <w:rFonts w:cstheme="minorBidi"/>
                <w:sz w:val="24"/>
                <w:szCs w:val="24"/>
              </w:rPr>
              <w:t>DIP. CARLA YAMILETH RIVAS MARTÍNEZ</w:t>
            </w:r>
          </w:p>
        </w:tc>
      </w:tr>
      <w:tr w:rsidR="00E22D4F" w:rsidRPr="00782897" w14:paraId="0D283668" w14:textId="77777777" w:rsidTr="00AF2B5B">
        <w:tc>
          <w:tcPr>
            <w:tcW w:w="4600" w:type="dxa"/>
          </w:tcPr>
          <w:p w14:paraId="7B8B80CB" w14:textId="77777777" w:rsidR="00E22D4F" w:rsidRPr="00782897" w:rsidRDefault="00E22D4F" w:rsidP="00AF2B5B">
            <w:pPr>
              <w:autoSpaceDE w:val="0"/>
              <w:autoSpaceDN w:val="0"/>
              <w:adjustRightInd w:val="0"/>
              <w:spacing w:line="360" w:lineRule="auto"/>
              <w:jc w:val="center"/>
              <w:rPr>
                <w:rFonts w:cstheme="minorBidi"/>
                <w:sz w:val="24"/>
                <w:szCs w:val="24"/>
              </w:rPr>
            </w:pPr>
          </w:p>
          <w:p w14:paraId="31D8F83D" w14:textId="77777777" w:rsidR="00E22D4F" w:rsidRPr="00782897" w:rsidRDefault="00E22D4F" w:rsidP="00AF2B5B">
            <w:pPr>
              <w:autoSpaceDE w:val="0"/>
              <w:autoSpaceDN w:val="0"/>
              <w:adjustRightInd w:val="0"/>
              <w:spacing w:line="360" w:lineRule="auto"/>
              <w:jc w:val="center"/>
              <w:rPr>
                <w:rFonts w:cstheme="minorBidi"/>
                <w:sz w:val="24"/>
                <w:szCs w:val="24"/>
              </w:rPr>
            </w:pPr>
          </w:p>
          <w:p w14:paraId="6BB805D0" w14:textId="77777777" w:rsidR="00E22D4F" w:rsidRPr="00782897" w:rsidRDefault="00E22D4F" w:rsidP="00AF2B5B">
            <w:pPr>
              <w:autoSpaceDE w:val="0"/>
              <w:autoSpaceDN w:val="0"/>
              <w:adjustRightInd w:val="0"/>
              <w:spacing w:line="360" w:lineRule="auto"/>
              <w:jc w:val="center"/>
              <w:rPr>
                <w:rFonts w:cstheme="minorBidi"/>
                <w:sz w:val="24"/>
                <w:szCs w:val="24"/>
              </w:rPr>
            </w:pPr>
          </w:p>
          <w:p w14:paraId="0DC3EB9C" w14:textId="77777777" w:rsidR="00E22D4F" w:rsidRPr="00782897" w:rsidRDefault="00E22D4F" w:rsidP="00AF2B5B">
            <w:pPr>
              <w:autoSpaceDE w:val="0"/>
              <w:autoSpaceDN w:val="0"/>
              <w:adjustRightInd w:val="0"/>
              <w:spacing w:line="360" w:lineRule="auto"/>
              <w:jc w:val="center"/>
              <w:rPr>
                <w:rFonts w:cstheme="minorBidi"/>
                <w:sz w:val="24"/>
                <w:szCs w:val="24"/>
              </w:rPr>
            </w:pPr>
          </w:p>
          <w:p w14:paraId="30327AA4" w14:textId="77777777" w:rsidR="00E22D4F" w:rsidRPr="00782897" w:rsidRDefault="00E22D4F" w:rsidP="00AF2B5B">
            <w:pPr>
              <w:autoSpaceDE w:val="0"/>
              <w:autoSpaceDN w:val="0"/>
              <w:adjustRightInd w:val="0"/>
              <w:spacing w:line="360" w:lineRule="auto"/>
              <w:jc w:val="center"/>
              <w:rPr>
                <w:rFonts w:cstheme="minorBidi"/>
                <w:sz w:val="24"/>
                <w:szCs w:val="24"/>
              </w:rPr>
            </w:pPr>
            <w:r w:rsidRPr="00782897">
              <w:rPr>
                <w:rFonts w:cstheme="minorBidi"/>
                <w:sz w:val="24"/>
                <w:szCs w:val="24"/>
              </w:rPr>
              <w:t>DIP. ROBERTO MARCELINO CARREÓN HUITRÓN</w:t>
            </w:r>
          </w:p>
        </w:tc>
        <w:tc>
          <w:tcPr>
            <w:tcW w:w="4600" w:type="dxa"/>
          </w:tcPr>
          <w:p w14:paraId="1B97BD8C" w14:textId="77777777" w:rsidR="00E22D4F" w:rsidRPr="00782897" w:rsidRDefault="00E22D4F" w:rsidP="00AF2B5B">
            <w:pPr>
              <w:autoSpaceDE w:val="0"/>
              <w:autoSpaceDN w:val="0"/>
              <w:adjustRightInd w:val="0"/>
              <w:spacing w:line="360" w:lineRule="auto"/>
              <w:jc w:val="center"/>
              <w:rPr>
                <w:rFonts w:cstheme="minorBidi"/>
                <w:sz w:val="24"/>
                <w:szCs w:val="24"/>
              </w:rPr>
            </w:pPr>
          </w:p>
          <w:p w14:paraId="274F60C7" w14:textId="77777777" w:rsidR="00E22D4F" w:rsidRPr="00782897" w:rsidRDefault="00E22D4F" w:rsidP="00AF2B5B">
            <w:pPr>
              <w:autoSpaceDE w:val="0"/>
              <w:autoSpaceDN w:val="0"/>
              <w:adjustRightInd w:val="0"/>
              <w:spacing w:line="360" w:lineRule="auto"/>
              <w:jc w:val="center"/>
              <w:rPr>
                <w:rFonts w:cstheme="minorBidi"/>
                <w:sz w:val="24"/>
                <w:szCs w:val="24"/>
              </w:rPr>
            </w:pPr>
          </w:p>
          <w:p w14:paraId="2B407F9F" w14:textId="77777777" w:rsidR="00E22D4F" w:rsidRPr="00782897" w:rsidRDefault="00E22D4F" w:rsidP="00AF2B5B">
            <w:pPr>
              <w:autoSpaceDE w:val="0"/>
              <w:autoSpaceDN w:val="0"/>
              <w:adjustRightInd w:val="0"/>
              <w:spacing w:line="360" w:lineRule="auto"/>
              <w:jc w:val="center"/>
              <w:rPr>
                <w:rFonts w:cstheme="minorBidi"/>
                <w:sz w:val="24"/>
                <w:szCs w:val="24"/>
              </w:rPr>
            </w:pPr>
          </w:p>
          <w:p w14:paraId="646CBB9E" w14:textId="77777777" w:rsidR="00E22D4F" w:rsidRPr="00782897" w:rsidRDefault="00E22D4F" w:rsidP="00AF2B5B">
            <w:pPr>
              <w:autoSpaceDE w:val="0"/>
              <w:autoSpaceDN w:val="0"/>
              <w:adjustRightInd w:val="0"/>
              <w:spacing w:line="360" w:lineRule="auto"/>
              <w:jc w:val="center"/>
              <w:rPr>
                <w:rFonts w:cstheme="minorBidi"/>
                <w:sz w:val="24"/>
                <w:szCs w:val="24"/>
              </w:rPr>
            </w:pPr>
          </w:p>
          <w:p w14:paraId="3A6699D4" w14:textId="77777777" w:rsidR="00E22D4F" w:rsidRPr="00782897" w:rsidRDefault="00E22D4F" w:rsidP="00AF2B5B">
            <w:pPr>
              <w:autoSpaceDE w:val="0"/>
              <w:autoSpaceDN w:val="0"/>
              <w:adjustRightInd w:val="0"/>
              <w:spacing w:line="360" w:lineRule="auto"/>
              <w:jc w:val="center"/>
              <w:rPr>
                <w:rFonts w:cstheme="minorBidi"/>
                <w:sz w:val="24"/>
                <w:szCs w:val="24"/>
              </w:rPr>
            </w:pPr>
            <w:r w:rsidRPr="00782897">
              <w:rPr>
                <w:rFonts w:cstheme="minorBidi"/>
                <w:sz w:val="24"/>
                <w:szCs w:val="24"/>
              </w:rPr>
              <w:t>DIP. LUIS ALBERTO AGUILAR LOZOYA</w:t>
            </w:r>
          </w:p>
        </w:tc>
      </w:tr>
      <w:tr w:rsidR="00E22D4F" w:rsidRPr="00782897" w14:paraId="35D133F5" w14:textId="77777777" w:rsidTr="00AF2B5B">
        <w:tc>
          <w:tcPr>
            <w:tcW w:w="4600" w:type="dxa"/>
          </w:tcPr>
          <w:p w14:paraId="5ABBE5D5" w14:textId="77777777" w:rsidR="00E22D4F" w:rsidRPr="00782897" w:rsidRDefault="00E22D4F" w:rsidP="00AF2B5B">
            <w:pPr>
              <w:autoSpaceDE w:val="0"/>
              <w:autoSpaceDN w:val="0"/>
              <w:adjustRightInd w:val="0"/>
              <w:spacing w:line="360" w:lineRule="auto"/>
              <w:jc w:val="center"/>
              <w:rPr>
                <w:rFonts w:cstheme="minorBidi"/>
                <w:sz w:val="24"/>
                <w:szCs w:val="24"/>
              </w:rPr>
            </w:pPr>
          </w:p>
          <w:p w14:paraId="756D031A" w14:textId="77777777" w:rsidR="00E22D4F" w:rsidRPr="00782897" w:rsidRDefault="00E22D4F" w:rsidP="00AF2B5B">
            <w:pPr>
              <w:autoSpaceDE w:val="0"/>
              <w:autoSpaceDN w:val="0"/>
              <w:adjustRightInd w:val="0"/>
              <w:spacing w:line="360" w:lineRule="auto"/>
              <w:jc w:val="center"/>
              <w:rPr>
                <w:rFonts w:cstheme="minorBidi"/>
                <w:sz w:val="24"/>
                <w:szCs w:val="24"/>
              </w:rPr>
            </w:pPr>
          </w:p>
          <w:p w14:paraId="721CFDC5" w14:textId="77777777" w:rsidR="00E22D4F" w:rsidRPr="00782897" w:rsidRDefault="00E22D4F" w:rsidP="00AF2B5B">
            <w:pPr>
              <w:autoSpaceDE w:val="0"/>
              <w:autoSpaceDN w:val="0"/>
              <w:adjustRightInd w:val="0"/>
              <w:spacing w:line="360" w:lineRule="auto"/>
              <w:jc w:val="center"/>
              <w:rPr>
                <w:rFonts w:cstheme="minorBidi"/>
                <w:sz w:val="24"/>
                <w:szCs w:val="24"/>
              </w:rPr>
            </w:pPr>
          </w:p>
          <w:p w14:paraId="5D405C2F" w14:textId="77777777" w:rsidR="00E22D4F" w:rsidRPr="00782897" w:rsidRDefault="00E22D4F" w:rsidP="00AF2B5B">
            <w:pPr>
              <w:autoSpaceDE w:val="0"/>
              <w:autoSpaceDN w:val="0"/>
              <w:adjustRightInd w:val="0"/>
              <w:spacing w:line="360" w:lineRule="auto"/>
              <w:jc w:val="center"/>
              <w:rPr>
                <w:rFonts w:cstheme="minorBidi"/>
                <w:sz w:val="24"/>
                <w:szCs w:val="24"/>
              </w:rPr>
            </w:pPr>
            <w:r w:rsidRPr="00782897">
              <w:rPr>
                <w:rFonts w:cstheme="minorBidi"/>
                <w:sz w:val="24"/>
                <w:szCs w:val="24"/>
              </w:rPr>
              <w:t>DIP. DIANA IVETTE PEREDA GUTIÉRREZ</w:t>
            </w:r>
          </w:p>
        </w:tc>
        <w:tc>
          <w:tcPr>
            <w:tcW w:w="4600" w:type="dxa"/>
          </w:tcPr>
          <w:p w14:paraId="091D6D64" w14:textId="77777777" w:rsidR="00E22D4F" w:rsidRPr="00782897" w:rsidRDefault="00E22D4F" w:rsidP="00AF2B5B">
            <w:pPr>
              <w:autoSpaceDE w:val="0"/>
              <w:autoSpaceDN w:val="0"/>
              <w:adjustRightInd w:val="0"/>
              <w:spacing w:line="360" w:lineRule="auto"/>
              <w:jc w:val="center"/>
              <w:rPr>
                <w:rFonts w:cstheme="minorBidi"/>
                <w:sz w:val="24"/>
                <w:szCs w:val="24"/>
              </w:rPr>
            </w:pPr>
          </w:p>
          <w:p w14:paraId="48FA4189" w14:textId="77777777" w:rsidR="00E22D4F" w:rsidRPr="00782897" w:rsidRDefault="00E22D4F" w:rsidP="00AF2B5B">
            <w:pPr>
              <w:autoSpaceDE w:val="0"/>
              <w:autoSpaceDN w:val="0"/>
              <w:adjustRightInd w:val="0"/>
              <w:spacing w:line="360" w:lineRule="auto"/>
              <w:jc w:val="center"/>
              <w:rPr>
                <w:rFonts w:cstheme="minorBidi"/>
                <w:sz w:val="24"/>
                <w:szCs w:val="24"/>
              </w:rPr>
            </w:pPr>
          </w:p>
          <w:p w14:paraId="43B1050D" w14:textId="77777777" w:rsidR="00E22D4F" w:rsidRPr="00782897" w:rsidRDefault="00E22D4F" w:rsidP="00AF2B5B">
            <w:pPr>
              <w:autoSpaceDE w:val="0"/>
              <w:autoSpaceDN w:val="0"/>
              <w:adjustRightInd w:val="0"/>
              <w:spacing w:line="360" w:lineRule="auto"/>
              <w:jc w:val="center"/>
              <w:rPr>
                <w:rFonts w:cstheme="minorBidi"/>
                <w:sz w:val="24"/>
                <w:szCs w:val="24"/>
              </w:rPr>
            </w:pPr>
          </w:p>
          <w:p w14:paraId="791BAD38" w14:textId="77777777" w:rsidR="00E22D4F" w:rsidRPr="00782897" w:rsidRDefault="00E22D4F" w:rsidP="00AF2B5B">
            <w:pPr>
              <w:autoSpaceDE w:val="0"/>
              <w:autoSpaceDN w:val="0"/>
              <w:adjustRightInd w:val="0"/>
              <w:spacing w:line="360" w:lineRule="auto"/>
              <w:jc w:val="center"/>
              <w:rPr>
                <w:rFonts w:cstheme="minorBidi"/>
                <w:sz w:val="24"/>
                <w:szCs w:val="24"/>
              </w:rPr>
            </w:pPr>
            <w:r w:rsidRPr="00782897">
              <w:rPr>
                <w:rFonts w:cstheme="minorBidi"/>
                <w:sz w:val="24"/>
                <w:szCs w:val="24"/>
              </w:rPr>
              <w:t>DIP. GABRIEL ÁNGEL GARCÍA CANTÚ</w:t>
            </w:r>
          </w:p>
        </w:tc>
      </w:tr>
      <w:tr w:rsidR="00E22D4F" w:rsidRPr="00782897" w14:paraId="564F2AFB" w14:textId="77777777" w:rsidTr="00AF2B5B">
        <w:tc>
          <w:tcPr>
            <w:tcW w:w="4600" w:type="dxa"/>
          </w:tcPr>
          <w:p w14:paraId="35C30629" w14:textId="77777777" w:rsidR="00E22D4F" w:rsidRPr="00782897" w:rsidRDefault="00E22D4F" w:rsidP="00AF2B5B">
            <w:pPr>
              <w:autoSpaceDE w:val="0"/>
              <w:autoSpaceDN w:val="0"/>
              <w:adjustRightInd w:val="0"/>
              <w:spacing w:line="360" w:lineRule="auto"/>
              <w:jc w:val="center"/>
              <w:rPr>
                <w:rFonts w:cstheme="minorBidi"/>
                <w:sz w:val="24"/>
                <w:szCs w:val="24"/>
              </w:rPr>
            </w:pPr>
          </w:p>
          <w:p w14:paraId="15D029AA" w14:textId="77777777" w:rsidR="00E22D4F" w:rsidRPr="00782897" w:rsidRDefault="00E22D4F" w:rsidP="00AF2B5B">
            <w:pPr>
              <w:autoSpaceDE w:val="0"/>
              <w:autoSpaceDN w:val="0"/>
              <w:adjustRightInd w:val="0"/>
              <w:spacing w:line="360" w:lineRule="auto"/>
              <w:jc w:val="center"/>
              <w:rPr>
                <w:rFonts w:cstheme="minorBidi"/>
                <w:sz w:val="24"/>
                <w:szCs w:val="24"/>
              </w:rPr>
            </w:pPr>
          </w:p>
          <w:p w14:paraId="6DDB1F45" w14:textId="77777777" w:rsidR="00E22D4F" w:rsidRPr="00782897" w:rsidRDefault="00E22D4F" w:rsidP="00AF2B5B">
            <w:pPr>
              <w:autoSpaceDE w:val="0"/>
              <w:autoSpaceDN w:val="0"/>
              <w:adjustRightInd w:val="0"/>
              <w:spacing w:line="360" w:lineRule="auto"/>
              <w:jc w:val="center"/>
              <w:rPr>
                <w:rFonts w:cstheme="minorBidi"/>
                <w:sz w:val="24"/>
                <w:szCs w:val="24"/>
              </w:rPr>
            </w:pPr>
          </w:p>
          <w:p w14:paraId="0A4B82F8" w14:textId="77777777" w:rsidR="00E22D4F" w:rsidRPr="00782897" w:rsidRDefault="00E22D4F" w:rsidP="00AF2B5B">
            <w:pPr>
              <w:autoSpaceDE w:val="0"/>
              <w:autoSpaceDN w:val="0"/>
              <w:adjustRightInd w:val="0"/>
              <w:spacing w:line="360" w:lineRule="auto"/>
              <w:jc w:val="center"/>
              <w:rPr>
                <w:rFonts w:cstheme="minorBidi"/>
                <w:sz w:val="24"/>
                <w:szCs w:val="24"/>
              </w:rPr>
            </w:pPr>
            <w:r w:rsidRPr="00782897">
              <w:rPr>
                <w:rFonts w:cstheme="minorBidi"/>
                <w:sz w:val="24"/>
                <w:szCs w:val="24"/>
              </w:rPr>
              <w:t>DIP. YESENIA GUADALUPE REYES CALZADÍAS</w:t>
            </w:r>
          </w:p>
        </w:tc>
        <w:tc>
          <w:tcPr>
            <w:tcW w:w="4600" w:type="dxa"/>
          </w:tcPr>
          <w:p w14:paraId="0DEC22F6" w14:textId="77777777" w:rsidR="00E22D4F" w:rsidRPr="00782897" w:rsidRDefault="00E22D4F" w:rsidP="00AF2B5B">
            <w:pPr>
              <w:autoSpaceDE w:val="0"/>
              <w:autoSpaceDN w:val="0"/>
              <w:adjustRightInd w:val="0"/>
              <w:spacing w:line="360" w:lineRule="auto"/>
              <w:jc w:val="center"/>
              <w:rPr>
                <w:rFonts w:cstheme="minorBidi"/>
                <w:sz w:val="24"/>
                <w:szCs w:val="24"/>
              </w:rPr>
            </w:pPr>
          </w:p>
          <w:p w14:paraId="3705FA0E" w14:textId="77777777" w:rsidR="00E22D4F" w:rsidRPr="00782897" w:rsidRDefault="00E22D4F" w:rsidP="00AF2B5B">
            <w:pPr>
              <w:autoSpaceDE w:val="0"/>
              <w:autoSpaceDN w:val="0"/>
              <w:adjustRightInd w:val="0"/>
              <w:spacing w:line="360" w:lineRule="auto"/>
              <w:jc w:val="center"/>
              <w:rPr>
                <w:rFonts w:cstheme="minorBidi"/>
                <w:sz w:val="24"/>
                <w:szCs w:val="24"/>
              </w:rPr>
            </w:pPr>
          </w:p>
          <w:p w14:paraId="7B56B7E2" w14:textId="77777777" w:rsidR="00E22D4F" w:rsidRPr="00782897" w:rsidRDefault="00E22D4F" w:rsidP="00AF2B5B">
            <w:pPr>
              <w:autoSpaceDE w:val="0"/>
              <w:autoSpaceDN w:val="0"/>
              <w:adjustRightInd w:val="0"/>
              <w:spacing w:line="360" w:lineRule="auto"/>
              <w:jc w:val="center"/>
              <w:rPr>
                <w:rFonts w:cstheme="minorBidi"/>
                <w:sz w:val="24"/>
                <w:szCs w:val="24"/>
              </w:rPr>
            </w:pPr>
          </w:p>
          <w:p w14:paraId="48D96046" w14:textId="77777777" w:rsidR="00E22D4F" w:rsidRPr="00782897" w:rsidRDefault="00E22D4F" w:rsidP="00AF2B5B">
            <w:pPr>
              <w:autoSpaceDE w:val="0"/>
              <w:autoSpaceDN w:val="0"/>
              <w:adjustRightInd w:val="0"/>
              <w:spacing w:line="360" w:lineRule="auto"/>
              <w:jc w:val="center"/>
              <w:rPr>
                <w:rFonts w:cstheme="minorBidi"/>
                <w:sz w:val="24"/>
                <w:szCs w:val="24"/>
              </w:rPr>
            </w:pPr>
            <w:r w:rsidRPr="00782897">
              <w:rPr>
                <w:rFonts w:cstheme="minorBidi"/>
                <w:sz w:val="24"/>
                <w:szCs w:val="24"/>
              </w:rPr>
              <w:t>DIP. MARIO HUMBERTO VÁZQUEZ ROBLES</w:t>
            </w:r>
          </w:p>
        </w:tc>
      </w:tr>
    </w:tbl>
    <w:p w14:paraId="3630B8F3" w14:textId="77777777" w:rsidR="00E22D4F" w:rsidRPr="00782897" w:rsidRDefault="00E22D4F" w:rsidP="00E22D4F">
      <w:pPr>
        <w:autoSpaceDE w:val="0"/>
        <w:autoSpaceDN w:val="0"/>
        <w:adjustRightInd w:val="0"/>
        <w:spacing w:line="360" w:lineRule="auto"/>
        <w:jc w:val="center"/>
        <w:rPr>
          <w:lang w:eastAsia="es-MX"/>
        </w:rPr>
      </w:pPr>
    </w:p>
    <w:p w14:paraId="06340CFC" w14:textId="77777777" w:rsidR="00E22D4F" w:rsidRPr="008E7EC4" w:rsidRDefault="00E22D4F" w:rsidP="00E22D4F">
      <w:pPr>
        <w:autoSpaceDE w:val="0"/>
        <w:autoSpaceDN w:val="0"/>
        <w:adjustRightInd w:val="0"/>
        <w:spacing w:line="360" w:lineRule="auto"/>
        <w:jc w:val="center"/>
        <w:rPr>
          <w:lang w:eastAsia="es-MX"/>
        </w:rPr>
      </w:pPr>
    </w:p>
    <w:p w14:paraId="15E2D6B2" w14:textId="77777777" w:rsidR="00E22D4F" w:rsidRPr="00782897" w:rsidRDefault="00E22D4F" w:rsidP="00E22D4F">
      <w:pPr>
        <w:autoSpaceDE w:val="0"/>
        <w:autoSpaceDN w:val="0"/>
        <w:adjustRightInd w:val="0"/>
        <w:spacing w:line="360" w:lineRule="auto"/>
        <w:jc w:val="center"/>
        <w:rPr>
          <w:lang w:eastAsia="es-MX"/>
        </w:rPr>
      </w:pPr>
    </w:p>
    <w:p w14:paraId="3A533884" w14:textId="77777777" w:rsidR="00E22D4F" w:rsidRPr="00782897" w:rsidRDefault="00E22D4F" w:rsidP="00E22D4F">
      <w:pPr>
        <w:autoSpaceDE w:val="0"/>
        <w:autoSpaceDN w:val="0"/>
        <w:adjustRightInd w:val="0"/>
        <w:spacing w:line="360" w:lineRule="auto"/>
        <w:jc w:val="center"/>
        <w:rPr>
          <w:lang w:eastAsia="es-MX"/>
        </w:rPr>
      </w:pPr>
    </w:p>
    <w:p w14:paraId="25ABEF3B" w14:textId="77777777" w:rsidR="00E22D4F" w:rsidRPr="00782897" w:rsidRDefault="00E22D4F" w:rsidP="00E22D4F">
      <w:pPr>
        <w:autoSpaceDE w:val="0"/>
        <w:autoSpaceDN w:val="0"/>
        <w:adjustRightInd w:val="0"/>
        <w:spacing w:line="360" w:lineRule="auto"/>
        <w:jc w:val="center"/>
        <w:rPr>
          <w:lang w:eastAsia="es-MX"/>
        </w:rPr>
      </w:pPr>
    </w:p>
    <w:p w14:paraId="500564A7" w14:textId="77777777" w:rsidR="00E22D4F" w:rsidRPr="00782897" w:rsidRDefault="00E22D4F" w:rsidP="00E22D4F">
      <w:pPr>
        <w:autoSpaceDE w:val="0"/>
        <w:autoSpaceDN w:val="0"/>
        <w:adjustRightInd w:val="0"/>
        <w:spacing w:line="360" w:lineRule="auto"/>
        <w:jc w:val="center"/>
        <w:rPr>
          <w:lang w:eastAsia="es-MX"/>
        </w:rPr>
      </w:pPr>
    </w:p>
    <w:p w14:paraId="6F10C984" w14:textId="77777777" w:rsidR="00230A4D" w:rsidRPr="000D397D" w:rsidRDefault="00230A4D" w:rsidP="00230A4D">
      <w:pPr>
        <w:rPr>
          <w:b/>
          <w:bCs/>
          <w:lang w:val="es-ES_tradnl"/>
        </w:rPr>
      </w:pPr>
    </w:p>
    <w:p w14:paraId="144B7003" w14:textId="77777777" w:rsidR="00230A4D" w:rsidRPr="00230A4D" w:rsidRDefault="00230A4D" w:rsidP="00230A4D"/>
    <w:sectPr w:rsidR="00230A4D" w:rsidRPr="00230A4D">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63AA9" w14:textId="77777777" w:rsidR="005A661D" w:rsidRDefault="005A661D" w:rsidP="00F65453">
      <w:r>
        <w:separator/>
      </w:r>
    </w:p>
  </w:endnote>
  <w:endnote w:type="continuationSeparator" w:id="0">
    <w:p w14:paraId="19EC11F5" w14:textId="77777777" w:rsidR="005A661D" w:rsidRDefault="005A661D" w:rsidP="00F65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654E2" w14:textId="77777777" w:rsidR="005A661D" w:rsidRDefault="005A661D" w:rsidP="00F65453">
      <w:r>
        <w:separator/>
      </w:r>
    </w:p>
  </w:footnote>
  <w:footnote w:type="continuationSeparator" w:id="0">
    <w:p w14:paraId="5E2056FB" w14:textId="77777777" w:rsidR="005A661D" w:rsidRDefault="005A661D" w:rsidP="00F65453">
      <w:r>
        <w:continuationSeparator/>
      </w:r>
    </w:p>
  </w:footnote>
  <w:footnote w:id="1">
    <w:p w14:paraId="631398D2" w14:textId="035A6907" w:rsidR="00CA6865" w:rsidRDefault="00CA6865" w:rsidP="00CA6865">
      <w:pPr>
        <w:jc w:val="both"/>
        <w:rPr>
          <w:sz w:val="21"/>
          <w:szCs w:val="21"/>
        </w:rPr>
      </w:pPr>
      <w:r w:rsidRPr="00CA6865">
        <w:rPr>
          <w:sz w:val="21"/>
          <w:szCs w:val="21"/>
        </w:rPr>
        <w:footnoteRef/>
      </w:r>
      <w:r w:rsidRPr="00CA6865">
        <w:rPr>
          <w:sz w:val="21"/>
          <w:szCs w:val="21"/>
        </w:rPr>
        <w:t xml:space="preserve"> Coneval. Medición de la Pobreza 2018-2020. Anexo estadístico. </w:t>
      </w:r>
    </w:p>
    <w:p w14:paraId="4947B0AC" w14:textId="1235D02A" w:rsidR="005B55BF" w:rsidRDefault="00785600" w:rsidP="005B55BF">
      <w:r>
        <w:rPr>
          <w:sz w:val="21"/>
          <w:szCs w:val="21"/>
        </w:rPr>
        <w:t xml:space="preserve">Figura 1. </w:t>
      </w:r>
      <w:r w:rsidR="005B55BF" w:rsidRPr="005B55BF">
        <w:rPr>
          <w:sz w:val="21"/>
          <w:szCs w:val="21"/>
        </w:rPr>
        <w:t>Nosotrxs. (2022, enero). Radiografía del Desabasto. Infografía de Transparencia en Salud</w:t>
      </w:r>
      <w:r w:rsidR="005B55BF">
        <w:rPr>
          <w:sz w:val="21"/>
          <w:szCs w:val="21"/>
        </w:rPr>
        <w:t xml:space="preserve"> </w:t>
      </w:r>
      <w:r w:rsidR="005B55BF" w:rsidRPr="005B55BF">
        <w:rPr>
          <w:sz w:val="21"/>
          <w:szCs w:val="21"/>
        </w:rPr>
        <w:t xml:space="preserve">2017–2021. Recuperado 21 de julio de 2022, de </w:t>
      </w:r>
      <w:hyperlink r:id="rId1" w:history="1">
        <w:r w:rsidR="005B55BF" w:rsidRPr="00C5067C">
          <w:rPr>
            <w:rStyle w:val="Hipervnculo"/>
            <w:sz w:val="21"/>
            <w:szCs w:val="21"/>
          </w:rPr>
          <w:t>https://cdn-yeeko.s3.us-west-2.amazonaws.com/assets/Radiografia+desabasto+2017-2021.pdf</w:t>
        </w:r>
      </w:hyperlink>
      <w:r w:rsidR="005B55BF">
        <w:rPr>
          <w:sz w:val="21"/>
          <w:szCs w:val="21"/>
        </w:rPr>
        <w:t xml:space="preserve"> </w:t>
      </w:r>
    </w:p>
    <w:p w14:paraId="3E7BE325" w14:textId="5E518E13" w:rsidR="00785600" w:rsidRPr="00CA6865" w:rsidRDefault="00785600" w:rsidP="00CA6865">
      <w:pPr>
        <w:jc w:val="both"/>
        <w:rPr>
          <w:sz w:val="21"/>
          <w:szCs w:val="21"/>
        </w:rPr>
      </w:pPr>
    </w:p>
    <w:p w14:paraId="0C772ACF" w14:textId="01DAAB66" w:rsidR="00CA6865" w:rsidRPr="00CA6865" w:rsidRDefault="00CA6865">
      <w:pPr>
        <w:pStyle w:val="Textonotapie"/>
        <w:rPr>
          <w:lang w:val="es-ES_tradnl"/>
        </w:rPr>
      </w:pPr>
    </w:p>
  </w:footnote>
  <w:footnote w:id="2">
    <w:p w14:paraId="43F20054" w14:textId="23C6A104" w:rsidR="003F39D9" w:rsidRPr="00503E5A" w:rsidRDefault="003F39D9" w:rsidP="00503E5A">
      <w:pPr>
        <w:jc w:val="both"/>
        <w:rPr>
          <w:sz w:val="21"/>
          <w:szCs w:val="21"/>
        </w:rPr>
      </w:pPr>
      <w:r w:rsidRPr="00503E5A">
        <w:rPr>
          <w:sz w:val="21"/>
          <w:szCs w:val="21"/>
        </w:rPr>
        <w:footnoteRef/>
      </w:r>
      <w:r w:rsidRPr="00503E5A">
        <w:rPr>
          <w:sz w:val="21"/>
          <w:szCs w:val="21"/>
        </w:rPr>
        <w:t xml:space="preserve"> Rebasa México los 100,000 homicidios en el sexenio. (2022, 3 enero). El Economista. Recuperado 18 de julio de 2022, de </w:t>
      </w:r>
      <w:hyperlink r:id="rId2" w:history="1">
        <w:r w:rsidRPr="00503E5A">
          <w:rPr>
            <w:rStyle w:val="Hipervnculo"/>
            <w:sz w:val="21"/>
            <w:szCs w:val="21"/>
          </w:rPr>
          <w:t>https://www.eleconomista.com.mx/politica/Rebasa-Mexico-los-100000-homicidios-en-el-sexenio-20220103-0004.html</w:t>
        </w:r>
      </w:hyperlink>
      <w:r w:rsidRPr="00503E5A">
        <w:rPr>
          <w:sz w:val="21"/>
          <w:szCs w:val="21"/>
        </w:rPr>
        <w:t xml:space="preserve"> </w:t>
      </w:r>
    </w:p>
    <w:p w14:paraId="0B98DCDE" w14:textId="138CA82A" w:rsidR="003F39D9" w:rsidRPr="003F39D9" w:rsidRDefault="003F39D9">
      <w:pPr>
        <w:pStyle w:val="Textonotapie"/>
        <w:rPr>
          <w:lang w:val="es-ES_tradnl"/>
        </w:rPr>
      </w:pPr>
      <w:r w:rsidRPr="00503E5A">
        <w:rPr>
          <w:sz w:val="16"/>
          <w:szCs w:val="16"/>
          <w:lang w:val="es-ES_tradn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8B4CD" w14:textId="77777777" w:rsidR="00F65453" w:rsidRPr="003E112B" w:rsidRDefault="00F65453" w:rsidP="00F65453">
    <w:pPr>
      <w:pStyle w:val="Encabezado1"/>
      <w:tabs>
        <w:tab w:val="clear" w:pos="8504"/>
        <w:tab w:val="right" w:pos="8685"/>
      </w:tabs>
      <w:ind w:right="360"/>
      <w:jc w:val="right"/>
      <w:rPr>
        <w:rFonts w:eastAsia="Times New Roman"/>
        <w:color w:val="auto"/>
        <w:sz w:val="28"/>
        <w:szCs w:val="28"/>
        <w:lang w:val="es-MX" w:eastAsia="es-ES_tradnl" w:bidi="x-none"/>
      </w:rPr>
    </w:pPr>
    <w:r w:rsidRPr="003E112B">
      <w:rPr>
        <w:sz w:val="28"/>
        <w:szCs w:val="28"/>
      </w:rPr>
      <w:t xml:space="preserve">Dip. </w:t>
    </w:r>
    <w:r w:rsidRPr="003E112B">
      <w:rPr>
        <w:noProof/>
        <w:sz w:val="28"/>
        <w:szCs w:val="28"/>
        <w:lang w:val="es-MX" w:eastAsia="es-MX"/>
      </w:rPr>
      <mc:AlternateContent>
        <mc:Choice Requires="wps">
          <w:drawing>
            <wp:anchor distT="0" distB="0" distL="114300" distR="114300" simplePos="0" relativeHeight="251659264" behindDoc="1" locked="0" layoutInCell="1" allowOverlap="1" wp14:anchorId="0A1D084C" wp14:editId="16D40DC6">
              <wp:simplePos x="0" y="0"/>
              <wp:positionH relativeFrom="page">
                <wp:posOffset>6840220</wp:posOffset>
              </wp:positionH>
              <wp:positionV relativeFrom="page">
                <wp:posOffset>450850</wp:posOffset>
              </wp:positionV>
              <wp:extent cx="1270000" cy="12700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0" cy="12700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E677869" w14:textId="77777777" w:rsidR="00F65453" w:rsidRDefault="00F65453" w:rsidP="00F65453">
                          <w:pPr>
                            <w:pStyle w:val="Encabezado1"/>
                            <w:rPr>
                              <w:rFonts w:eastAsia="Times New Roman"/>
                              <w:color w:val="auto"/>
                              <w:sz w:val="20"/>
                              <w:lang w:val="es-MX" w:eastAsia="es-ES_tradnl"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1D084C" id="Rectangle 1" o:spid="_x0000_s1026" style="position:absolute;left:0;text-align:left;margin-left:538.6pt;margin-top:35.5pt;width:100pt;height:10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TUBzQEAAJoDAAAOAAAAZHJzL2Uyb0RvYy54bWysU01v2zAMvQ/YfxB0X5zksA1GnKJokWFA&#10;9wF0/QGyLNvCZFEjldjZrx8lx2mx3Yb6IJAi+cRHPu9upsGJk0Gy4Cu5Wa2lMF5DY31Xyacfh3cf&#10;paCofKMceFPJsyF5s3/7ZjeG0myhB9cYFAziqRxDJfsYQ1kUpHszKFpBMJ6DLeCgIrvYFQ2qkdEH&#10;V2zX6/fFCNgEBG2I+PZ+Dsp9xm9bo+O3tiUThask9xbzifms01nsd6rsUIXe6ksb6j+6GJT1/OgV&#10;6l5FJY5o/4EarEYgaONKw1BA21ptMgdms1n/xeaxV8FkLjwcCtcx0evB6q+nx/AdU+sUHkD/JJ5I&#10;MQYqr5HkEOeIevwCDe9QHSNkslOLQ6pkGmLKMz1fZ2qmKDRfbrYf1vxJoTm2OOkNVS7lASl+MjCI&#10;ZFQSeWkZXp0eKM6pS0ruE5xtDta57GBX3zkUJ8ULPuQv7ZTR6WWa8ynZQyqbw+km80zUklyojFM9&#10;cTCZNTRnZowwC4YFzkYP+FuKkcVSSfp1VGikcJ89byMpazFwMerFUF5zaSWjFLN5F2cFHgParmfk&#10;Tebr4ZYn29rM+bmLS58sgMzrItaksJd+znr+pfZ/AAAA//8DAFBLAwQUAAYACAAAACEAovJ2B+MA&#10;AAARAQAADwAAAGRycy9kb3ducmV2LnhtbExPQU7DMBC8I/EHa5G4UadBIiiNUyEQnEDQFtoet/GS&#10;RMR2FDtNyuvZcIHLSjM7OzuTLUfTiCN1vnZWwXwWgSBbOF3bUsH75vHqFoQPaDU2zpKCE3lY5udn&#10;GabaDXZFx3UoBZtYn6KCKoQ2ldIXFRn0M9eS5d2n6wwGhl0pdYcDm5tGxlF0Iw3Wlj9U2NJ9RcXX&#10;ujcK5PPHbn/qX7/putm8DG+43e53T0pdXowPCx53CxCBxvB3AVMHzg85Bzu43movGsZRksSsVZDM&#10;udmkiH+Zg4J4omSeyf9N8h8AAAD//wMAUEsBAi0AFAAGAAgAAAAhALaDOJL+AAAA4QEAABMAAAAA&#10;AAAAAAAAAAAAAAAAAFtDb250ZW50X1R5cGVzXS54bWxQSwECLQAUAAYACAAAACEAOP0h/9YAAACU&#10;AQAACwAAAAAAAAAAAAAAAAAvAQAAX3JlbHMvLnJlbHNQSwECLQAUAAYACAAAACEA7dk1Ac0BAACa&#10;AwAADgAAAAAAAAAAAAAAAAAuAgAAZHJzL2Uyb0RvYy54bWxQSwECLQAUAAYACAAAACEAovJ2B+MA&#10;AAARAQAADwAAAAAAAAAAAAAAAAAnBAAAZHJzL2Rvd25yZXYueG1sUEsFBgAAAAAEAAQA8wAAADcF&#10;AAAAAA==&#10;" stroked="f" strokeweight="1pt">
              <v:path arrowok="t"/>
              <v:textbox inset="0,0,0,0">
                <w:txbxContent>
                  <w:p w14:paraId="4E677869" w14:textId="77777777" w:rsidR="00F65453" w:rsidRDefault="00F65453" w:rsidP="00F65453">
                    <w:pPr>
                      <w:pStyle w:val="Encabezado1"/>
                      <w:rPr>
                        <w:rFonts w:eastAsia="Times New Roman"/>
                        <w:color w:val="auto"/>
                        <w:sz w:val="20"/>
                        <w:lang w:val="es-MX" w:eastAsia="es-ES_tradnl" w:bidi="x-none"/>
                      </w:rPr>
                    </w:pPr>
                  </w:p>
                </w:txbxContent>
              </v:textbox>
              <w10:wrap anchorx="page" anchory="page"/>
            </v:rect>
          </w:pict>
        </mc:Fallback>
      </mc:AlternateContent>
    </w:r>
    <w:r w:rsidRPr="003E112B">
      <w:rPr>
        <w:noProof/>
        <w:sz w:val="28"/>
        <w:szCs w:val="28"/>
        <w:lang w:val="es-MX" w:eastAsia="es-MX"/>
      </w:rPr>
      <mc:AlternateContent>
        <mc:Choice Requires="wps">
          <w:drawing>
            <wp:anchor distT="0" distB="0" distL="114300" distR="114300" simplePos="0" relativeHeight="251660288" behindDoc="1" locked="0" layoutInCell="1" allowOverlap="1" wp14:anchorId="60212751" wp14:editId="72EE25B7">
              <wp:simplePos x="0" y="0"/>
              <wp:positionH relativeFrom="page">
                <wp:posOffset>6567170</wp:posOffset>
              </wp:positionH>
              <wp:positionV relativeFrom="page">
                <wp:posOffset>9624695</wp:posOffset>
              </wp:positionV>
              <wp:extent cx="88900" cy="279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2794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BF2A075" w14:textId="77777777" w:rsidR="00F65453" w:rsidRDefault="00F65453" w:rsidP="00F65453">
                          <w:pPr>
                            <w:pStyle w:val="Piedepgina1"/>
                            <w:rPr>
                              <w:rFonts w:eastAsia="Times New Roman"/>
                              <w:color w:val="auto"/>
                              <w:sz w:val="20"/>
                              <w:lang w:val="es-MX" w:eastAsia="es-ES_tradnl" w:bidi="x-none"/>
                            </w:rPr>
                          </w:pPr>
                          <w:r>
                            <w:rPr>
                              <w:rStyle w:val="Nmerodepgina1"/>
                            </w:rPr>
                            <w:fldChar w:fldCharType="begin"/>
                          </w:r>
                          <w:r>
                            <w:rPr>
                              <w:rStyle w:val="Nmerodepgina1"/>
                            </w:rPr>
                            <w:instrText xml:space="preserve"> PAGE </w:instrText>
                          </w:r>
                          <w:r>
                            <w:rPr>
                              <w:rStyle w:val="Nmerodepgina1"/>
                            </w:rPr>
                            <w:fldChar w:fldCharType="separate"/>
                          </w:r>
                          <w:r w:rsidR="009B202C">
                            <w:rPr>
                              <w:rStyle w:val="Nmerodepgina1"/>
                              <w:noProof/>
                            </w:rPr>
                            <w:t>1</w:t>
                          </w:r>
                          <w:r>
                            <w:rPr>
                              <w:rStyle w:val="Nmerodepgina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12751" id="Rectangle 2" o:spid="_x0000_s1027" style="position:absolute;left:0;text-align:left;margin-left:517.1pt;margin-top:757.85pt;width:7pt;height:2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1avaAIAAOUEAAAOAAAAZHJzL2Uyb0RvYy54bWysVG1v0zAQ/o7Ef7D8vcuLwtpESye2UYRU&#10;YGLwA1zbaSwc29hu0zLx3zk7SdcBHxAiH5xz7vz47rnncnV96CTac+uEVjXOLlKMuKKaCbWt8ZfP&#10;q9kCI+eJYkRqxWt85A5fL1++uOpNxXPdasm4RQCiXNWbGrfemypJHG15R9yFNlyBs9G2Ix62dpsw&#10;S3pA72SSp+ll0mvLjNWUOwdf7wYnXkb8puHUf2waxz2SNYbcfFxtXDdhTZZXpNpaYlpBxzTIP2TR&#10;EaHg0hPUHfEE7az4DaoT1GqnG39BdZfophGUxxqgmiz9pZqHlhgeawFynDnR5P4fLP2wv7dIMOgd&#10;Rop00KJPQBpRW8lRHujpjasg6sHc21CgM2tNvzpwJM88YeMgBm3695oBDNl5HSk5NLYLJ6FYdIjM&#10;H0/M84NHFD4uFmUK7aHgyedlAXa4gFTTWWOdf8t1h4JRYwspRmyyXzs/hE4hMUktBVsJKePGbje3&#10;0qI9AQ2s4jOiu/MwqUKw0uHYgDh8gRThjuALycaePpZZXqQ3eTlbXS7ms2JVvJqV83QxS7PyprxM&#10;i7K4W/0ICWZF1QrGuFoLxSd9ZcXf9W9U+qCMqDDUQ5/yOdATCztP351XmcbnT1V2wsO8SdEB56cg&#10;UrWcsDeKQd2k8kTIwU6e5x87AiRM70hLVEFo/KAUf9gcRjkBWBDFRrMjyMJq6Bu0GP4VYLTafseo&#10;h7mrsfu2I5ZjJN8pEHYY0smwk7GZDKIoHK2xx2gwb/0wzDtjxbYF5CxSo/RrkF8jojaeshhFC7MU&#10;axjnPgzr+T5GPf2dlj8BAAD//wMAUEsDBBQABgAIAAAAIQDrQsx85AAAAA8BAAAPAAAAZHJzL2Rv&#10;d25yZXYueG1sTI9LT8MwEITvSPwHa5G4UaeP0BLiVAgJTqBCW9oe3XhJIvyIYqdJ+fVsTvS2Mzua&#10;/TZd9kazEza+clbAeBQBQ5s7VdlCwHbzcrcA5oO0SmpnUcAZPSyz66tUJsp19hNP61AwKrE+kQLK&#10;EOqEc5+XaKQfuRot7b5dY2Qg2RRcNbKjcqP5JIruuZGVpQulrPG5xPxn3RoB/O1rfzi3q1+c6s17&#10;9yF3u8P+VYjbm/7pEVjAPvyHYcAndMiI6ehaqzzTpKPpbEJZmuJxPAc2ZKLZgrzj4MUPc+BZyi//&#10;yP4AAAD//wMAUEsBAi0AFAAGAAgAAAAhALaDOJL+AAAA4QEAABMAAAAAAAAAAAAAAAAAAAAAAFtD&#10;b250ZW50X1R5cGVzXS54bWxQSwECLQAUAAYACAAAACEAOP0h/9YAAACUAQAACwAAAAAAAAAAAAAA&#10;AAAvAQAAX3JlbHMvLnJlbHNQSwECLQAUAAYACAAAACEAw4NWr2gCAADlBAAADgAAAAAAAAAAAAAA&#10;AAAuAgAAZHJzL2Uyb0RvYy54bWxQSwECLQAUAAYACAAAACEA60LMfOQAAAAPAQAADwAAAAAAAAAA&#10;AAAAAADCBAAAZHJzL2Rvd25yZXYueG1sUEsFBgAAAAAEAAQA8wAAANMFAAAAAA==&#10;" stroked="f" strokeweight="1pt">
              <v:path arrowok="t"/>
              <v:textbox inset="0,0,0,0">
                <w:txbxContent>
                  <w:p w14:paraId="2BF2A075" w14:textId="77777777" w:rsidR="00F65453" w:rsidRDefault="00F65453" w:rsidP="00F65453">
                    <w:pPr>
                      <w:pStyle w:val="Piedepgina1"/>
                      <w:rPr>
                        <w:rFonts w:eastAsia="Times New Roman"/>
                        <w:color w:val="auto"/>
                        <w:sz w:val="20"/>
                        <w:lang w:val="es-MX" w:eastAsia="es-ES_tradnl" w:bidi="x-none"/>
                      </w:rPr>
                    </w:pPr>
                    <w:r>
                      <w:rPr>
                        <w:rStyle w:val="Nmerodepgina1"/>
                      </w:rPr>
                      <w:fldChar w:fldCharType="begin"/>
                    </w:r>
                    <w:r>
                      <w:rPr>
                        <w:rStyle w:val="Nmerodepgina1"/>
                      </w:rPr>
                      <w:instrText xml:space="preserve"> PAGE </w:instrText>
                    </w:r>
                    <w:r>
                      <w:rPr>
                        <w:rStyle w:val="Nmerodepgina1"/>
                      </w:rPr>
                      <w:fldChar w:fldCharType="separate"/>
                    </w:r>
                    <w:r w:rsidR="009B202C">
                      <w:rPr>
                        <w:rStyle w:val="Nmerodepgina1"/>
                        <w:noProof/>
                      </w:rPr>
                      <w:t>1</w:t>
                    </w:r>
                    <w:r>
                      <w:rPr>
                        <w:rStyle w:val="Nmerodepgina1"/>
                      </w:rPr>
                      <w:fldChar w:fldCharType="end"/>
                    </w:r>
                  </w:p>
                </w:txbxContent>
              </v:textbox>
              <w10:wrap anchorx="page" anchory="page"/>
            </v:rect>
          </w:pict>
        </mc:Fallback>
      </mc:AlternateContent>
    </w:r>
    <w:r>
      <w:rPr>
        <w:sz w:val="28"/>
        <w:szCs w:val="28"/>
      </w:rPr>
      <w:t>Carlos Alfredo Olson San Vicente</w:t>
    </w:r>
  </w:p>
  <w:p w14:paraId="08859D8C" w14:textId="77777777" w:rsidR="00F65453" w:rsidRDefault="00F6545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EAB"/>
    <w:rsid w:val="00021F73"/>
    <w:rsid w:val="00055EAB"/>
    <w:rsid w:val="000D397D"/>
    <w:rsid w:val="001C203C"/>
    <w:rsid w:val="00230A4D"/>
    <w:rsid w:val="002967D4"/>
    <w:rsid w:val="002D573D"/>
    <w:rsid w:val="003060B0"/>
    <w:rsid w:val="0032713B"/>
    <w:rsid w:val="003A2E92"/>
    <w:rsid w:val="003B05A7"/>
    <w:rsid w:val="003F39D9"/>
    <w:rsid w:val="00456D0C"/>
    <w:rsid w:val="004B520B"/>
    <w:rsid w:val="004C0AA5"/>
    <w:rsid w:val="00503E5A"/>
    <w:rsid w:val="00514AA0"/>
    <w:rsid w:val="0053688D"/>
    <w:rsid w:val="00550507"/>
    <w:rsid w:val="0056481C"/>
    <w:rsid w:val="005A661D"/>
    <w:rsid w:val="005B2AF9"/>
    <w:rsid w:val="005B55BF"/>
    <w:rsid w:val="006208B2"/>
    <w:rsid w:val="00622732"/>
    <w:rsid w:val="0063622A"/>
    <w:rsid w:val="006505AB"/>
    <w:rsid w:val="00653B3A"/>
    <w:rsid w:val="006C6CD9"/>
    <w:rsid w:val="006F26FF"/>
    <w:rsid w:val="00706C7C"/>
    <w:rsid w:val="00784974"/>
    <w:rsid w:val="00785600"/>
    <w:rsid w:val="007B70FE"/>
    <w:rsid w:val="00846260"/>
    <w:rsid w:val="008714B8"/>
    <w:rsid w:val="008C175B"/>
    <w:rsid w:val="00921A9C"/>
    <w:rsid w:val="009B202C"/>
    <w:rsid w:val="00A4402D"/>
    <w:rsid w:val="00A62BC4"/>
    <w:rsid w:val="00B07C37"/>
    <w:rsid w:val="00B177EA"/>
    <w:rsid w:val="00B54490"/>
    <w:rsid w:val="00B812BA"/>
    <w:rsid w:val="00BD0D35"/>
    <w:rsid w:val="00C1244B"/>
    <w:rsid w:val="00C2618D"/>
    <w:rsid w:val="00CA6865"/>
    <w:rsid w:val="00CD11FD"/>
    <w:rsid w:val="00E22D4F"/>
    <w:rsid w:val="00E41626"/>
    <w:rsid w:val="00E7010D"/>
    <w:rsid w:val="00EB5E91"/>
    <w:rsid w:val="00EC5380"/>
    <w:rsid w:val="00EE141B"/>
    <w:rsid w:val="00F0097C"/>
    <w:rsid w:val="00F65453"/>
    <w:rsid w:val="00FB77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ED182"/>
  <w15:chartTrackingRefBased/>
  <w15:docId w15:val="{E34D278E-2D39-5B40-995B-78675E161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9D9"/>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5453"/>
    <w:pPr>
      <w:tabs>
        <w:tab w:val="center" w:pos="4252"/>
        <w:tab w:val="right" w:pos="8504"/>
      </w:tabs>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F65453"/>
  </w:style>
  <w:style w:type="paragraph" w:styleId="Piedepgina">
    <w:name w:val="footer"/>
    <w:basedOn w:val="Normal"/>
    <w:link w:val="PiedepginaCar"/>
    <w:uiPriority w:val="99"/>
    <w:unhideWhenUsed/>
    <w:rsid w:val="00F65453"/>
    <w:pPr>
      <w:tabs>
        <w:tab w:val="center" w:pos="4252"/>
        <w:tab w:val="right" w:pos="8504"/>
      </w:tabs>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F65453"/>
  </w:style>
  <w:style w:type="paragraph" w:customStyle="1" w:styleId="Encabezado1">
    <w:name w:val="Encabezado1"/>
    <w:rsid w:val="00F65453"/>
    <w:pPr>
      <w:tabs>
        <w:tab w:val="center" w:pos="4252"/>
        <w:tab w:val="right" w:pos="8504"/>
      </w:tabs>
    </w:pPr>
    <w:rPr>
      <w:rFonts w:ascii="Times New Roman" w:eastAsia="ヒラギノ角ゴ Pro W3" w:hAnsi="Times New Roman" w:cs="Times New Roman"/>
      <w:color w:val="000000"/>
      <w:szCs w:val="20"/>
      <w:lang w:val="es-ES_tradnl" w:eastAsia="es-ES"/>
    </w:rPr>
  </w:style>
  <w:style w:type="paragraph" w:customStyle="1" w:styleId="Piedepgina1">
    <w:name w:val="Pie de página1"/>
    <w:rsid w:val="00F65453"/>
    <w:pPr>
      <w:tabs>
        <w:tab w:val="center" w:pos="4252"/>
        <w:tab w:val="right" w:pos="8504"/>
      </w:tabs>
    </w:pPr>
    <w:rPr>
      <w:rFonts w:ascii="Times New Roman" w:eastAsia="ヒラギノ角ゴ Pro W3" w:hAnsi="Times New Roman" w:cs="Times New Roman"/>
      <w:color w:val="000000"/>
      <w:szCs w:val="20"/>
      <w:lang w:val="es-ES_tradnl" w:eastAsia="es-ES"/>
    </w:rPr>
  </w:style>
  <w:style w:type="character" w:customStyle="1" w:styleId="Nmerodepgina1">
    <w:name w:val="Número de página1"/>
    <w:rsid w:val="00F65453"/>
    <w:rPr>
      <w:color w:val="000000"/>
      <w:sz w:val="20"/>
    </w:rPr>
  </w:style>
  <w:style w:type="paragraph" w:styleId="Textonotapie">
    <w:name w:val="footnote text"/>
    <w:basedOn w:val="Normal"/>
    <w:link w:val="TextonotapieCar"/>
    <w:uiPriority w:val="99"/>
    <w:semiHidden/>
    <w:unhideWhenUsed/>
    <w:rsid w:val="003F39D9"/>
    <w:rPr>
      <w:sz w:val="20"/>
      <w:szCs w:val="20"/>
    </w:rPr>
  </w:style>
  <w:style w:type="character" w:customStyle="1" w:styleId="TextonotapieCar">
    <w:name w:val="Texto nota pie Car"/>
    <w:basedOn w:val="Fuentedeprrafopredeter"/>
    <w:link w:val="Textonotapie"/>
    <w:uiPriority w:val="99"/>
    <w:semiHidden/>
    <w:rsid w:val="003F39D9"/>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F39D9"/>
    <w:rPr>
      <w:vertAlign w:val="superscript"/>
    </w:rPr>
  </w:style>
  <w:style w:type="character" w:styleId="Hipervnculo">
    <w:name w:val="Hyperlink"/>
    <w:basedOn w:val="Fuentedeprrafopredeter"/>
    <w:uiPriority w:val="99"/>
    <w:unhideWhenUsed/>
    <w:rsid w:val="003F39D9"/>
    <w:rPr>
      <w:color w:val="0563C1" w:themeColor="hyperlink"/>
      <w:u w:val="single"/>
    </w:rPr>
  </w:style>
  <w:style w:type="character" w:customStyle="1" w:styleId="UnresolvedMention">
    <w:name w:val="Unresolved Mention"/>
    <w:basedOn w:val="Fuentedeprrafopredeter"/>
    <w:uiPriority w:val="99"/>
    <w:semiHidden/>
    <w:unhideWhenUsed/>
    <w:rsid w:val="003F39D9"/>
    <w:rPr>
      <w:color w:val="605E5C"/>
      <w:shd w:val="clear" w:color="auto" w:fill="E1DFDD"/>
    </w:rPr>
  </w:style>
  <w:style w:type="table" w:styleId="Tablaconcuadrcula">
    <w:name w:val="Table Grid"/>
    <w:basedOn w:val="Tablanormal"/>
    <w:uiPriority w:val="39"/>
    <w:rsid w:val="00E22D4F"/>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B812BA"/>
    <w:rPr>
      <w:color w:val="954F72" w:themeColor="followedHyperlink"/>
      <w:u w:val="single"/>
    </w:rPr>
  </w:style>
  <w:style w:type="paragraph" w:styleId="NormalWeb">
    <w:name w:val="Normal (Web)"/>
    <w:basedOn w:val="Normal"/>
    <w:uiPriority w:val="99"/>
    <w:semiHidden/>
    <w:unhideWhenUsed/>
    <w:rsid w:val="006208B2"/>
    <w:pPr>
      <w:spacing w:before="100" w:beforeAutospacing="1" w:after="100" w:afterAutospacing="1"/>
    </w:pPr>
  </w:style>
  <w:style w:type="character" w:customStyle="1" w:styleId="apple-converted-space">
    <w:name w:val="apple-converted-space"/>
    <w:basedOn w:val="Fuentedeprrafopredeter"/>
    <w:rsid w:val="005B5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47879">
      <w:bodyDiv w:val="1"/>
      <w:marLeft w:val="0"/>
      <w:marRight w:val="0"/>
      <w:marTop w:val="0"/>
      <w:marBottom w:val="0"/>
      <w:divBdr>
        <w:top w:val="none" w:sz="0" w:space="0" w:color="auto"/>
        <w:left w:val="none" w:sz="0" w:space="0" w:color="auto"/>
        <w:bottom w:val="none" w:sz="0" w:space="0" w:color="auto"/>
        <w:right w:val="none" w:sz="0" w:space="0" w:color="auto"/>
      </w:divBdr>
    </w:div>
    <w:div w:id="208802899">
      <w:bodyDiv w:val="1"/>
      <w:marLeft w:val="0"/>
      <w:marRight w:val="0"/>
      <w:marTop w:val="0"/>
      <w:marBottom w:val="0"/>
      <w:divBdr>
        <w:top w:val="none" w:sz="0" w:space="0" w:color="auto"/>
        <w:left w:val="none" w:sz="0" w:space="0" w:color="auto"/>
        <w:bottom w:val="none" w:sz="0" w:space="0" w:color="auto"/>
        <w:right w:val="none" w:sz="0" w:space="0" w:color="auto"/>
      </w:divBdr>
    </w:div>
    <w:div w:id="427579625">
      <w:bodyDiv w:val="1"/>
      <w:marLeft w:val="0"/>
      <w:marRight w:val="0"/>
      <w:marTop w:val="0"/>
      <w:marBottom w:val="0"/>
      <w:divBdr>
        <w:top w:val="none" w:sz="0" w:space="0" w:color="auto"/>
        <w:left w:val="none" w:sz="0" w:space="0" w:color="auto"/>
        <w:bottom w:val="none" w:sz="0" w:space="0" w:color="auto"/>
        <w:right w:val="none" w:sz="0" w:space="0" w:color="auto"/>
      </w:divBdr>
      <w:divsChild>
        <w:div w:id="378012019">
          <w:marLeft w:val="0"/>
          <w:marRight w:val="0"/>
          <w:marTop w:val="0"/>
          <w:marBottom w:val="0"/>
          <w:divBdr>
            <w:top w:val="none" w:sz="0" w:space="0" w:color="auto"/>
            <w:left w:val="none" w:sz="0" w:space="0" w:color="auto"/>
            <w:bottom w:val="none" w:sz="0" w:space="0" w:color="auto"/>
            <w:right w:val="none" w:sz="0" w:space="0" w:color="auto"/>
          </w:divBdr>
          <w:divsChild>
            <w:div w:id="885145919">
              <w:marLeft w:val="0"/>
              <w:marRight w:val="0"/>
              <w:marTop w:val="0"/>
              <w:marBottom w:val="0"/>
              <w:divBdr>
                <w:top w:val="none" w:sz="0" w:space="0" w:color="auto"/>
                <w:left w:val="none" w:sz="0" w:space="0" w:color="auto"/>
                <w:bottom w:val="none" w:sz="0" w:space="0" w:color="auto"/>
                <w:right w:val="none" w:sz="0" w:space="0" w:color="auto"/>
              </w:divBdr>
              <w:divsChild>
                <w:div w:id="15983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535441">
      <w:bodyDiv w:val="1"/>
      <w:marLeft w:val="0"/>
      <w:marRight w:val="0"/>
      <w:marTop w:val="0"/>
      <w:marBottom w:val="0"/>
      <w:divBdr>
        <w:top w:val="none" w:sz="0" w:space="0" w:color="auto"/>
        <w:left w:val="none" w:sz="0" w:space="0" w:color="auto"/>
        <w:bottom w:val="none" w:sz="0" w:space="0" w:color="auto"/>
        <w:right w:val="none" w:sz="0" w:space="0" w:color="auto"/>
      </w:divBdr>
      <w:divsChild>
        <w:div w:id="480275899">
          <w:marLeft w:val="0"/>
          <w:marRight w:val="0"/>
          <w:marTop w:val="0"/>
          <w:marBottom w:val="0"/>
          <w:divBdr>
            <w:top w:val="none" w:sz="0" w:space="0" w:color="auto"/>
            <w:left w:val="none" w:sz="0" w:space="0" w:color="auto"/>
            <w:bottom w:val="none" w:sz="0" w:space="0" w:color="auto"/>
            <w:right w:val="none" w:sz="0" w:space="0" w:color="auto"/>
          </w:divBdr>
          <w:divsChild>
            <w:div w:id="1529371111">
              <w:marLeft w:val="0"/>
              <w:marRight w:val="0"/>
              <w:marTop w:val="0"/>
              <w:marBottom w:val="0"/>
              <w:divBdr>
                <w:top w:val="none" w:sz="0" w:space="0" w:color="auto"/>
                <w:left w:val="none" w:sz="0" w:space="0" w:color="auto"/>
                <w:bottom w:val="none" w:sz="0" w:space="0" w:color="auto"/>
                <w:right w:val="none" w:sz="0" w:space="0" w:color="auto"/>
              </w:divBdr>
              <w:divsChild>
                <w:div w:id="7507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845130">
      <w:bodyDiv w:val="1"/>
      <w:marLeft w:val="0"/>
      <w:marRight w:val="0"/>
      <w:marTop w:val="0"/>
      <w:marBottom w:val="0"/>
      <w:divBdr>
        <w:top w:val="none" w:sz="0" w:space="0" w:color="auto"/>
        <w:left w:val="none" w:sz="0" w:space="0" w:color="auto"/>
        <w:bottom w:val="none" w:sz="0" w:space="0" w:color="auto"/>
        <w:right w:val="none" w:sz="0" w:space="0" w:color="auto"/>
      </w:divBdr>
    </w:div>
    <w:div w:id="1970671661">
      <w:bodyDiv w:val="1"/>
      <w:marLeft w:val="0"/>
      <w:marRight w:val="0"/>
      <w:marTop w:val="0"/>
      <w:marBottom w:val="0"/>
      <w:divBdr>
        <w:top w:val="none" w:sz="0" w:space="0" w:color="auto"/>
        <w:left w:val="none" w:sz="0" w:space="0" w:color="auto"/>
        <w:bottom w:val="none" w:sz="0" w:space="0" w:color="auto"/>
        <w:right w:val="none" w:sz="0" w:space="0" w:color="auto"/>
      </w:divBdr>
    </w:div>
    <w:div w:id="201202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leconomista.com.mx/politica/Rebasa-Mexico-los-100000-homicidios-en-el-sexenio-20220103-0004.html" TargetMode="External"/><Relationship Id="rId1" Type="http://schemas.openxmlformats.org/officeDocument/2006/relationships/hyperlink" Target="https://cdn-yeeko.s3.us-west-2.amazonaws.com/assets/Radiografia+desabasto+2017-202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nos22</b:Tag>
    <b:SourceType>InternetSite</b:SourceType>
    <b:Guid>{CA4AE1B4-2CA9-D84D-B9E6-7631304382B0}</b:Guid>
    <b:Author>
      <b:Author>
        <b:Corporate>nosotrxs</b:Corporate>
      </b:Author>
    </b:Author>
    <b:Title>Radiografia del desabasto. Informe de Transparencia en Salud 2017-2021</b:Title>
    <b:Year>2022</b:Year>
    <b:InternetSiteTitle>Nosotrxs</b:InternetSiteTitle>
    <b:URL>https://cdn-yeeko.s3.us-west-2.amazonaws.com/assets/Radiografia+desabasto+2017-2021.pdf</b:URL>
    <b:Month>julio</b:Month>
    <b:Day>21</b:Day>
    <b:RefOrder>1</b:RefOrder>
  </b:Source>
</b:Sources>
</file>

<file path=customXml/itemProps1.xml><?xml version="1.0" encoding="utf-8"?>
<ds:datastoreItem xmlns:ds="http://schemas.openxmlformats.org/officeDocument/2006/customXml" ds:itemID="{8490623F-A5C7-4C03-89AF-74C8BEE3C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1472</Words>
  <Characters>8102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LOPEZ ESPINO</dc:creator>
  <cp:keywords/>
  <dc:description/>
  <cp:lastModifiedBy>Priscila Soto Jimenez</cp:lastModifiedBy>
  <cp:revision>2</cp:revision>
  <dcterms:created xsi:type="dcterms:W3CDTF">2022-07-29T19:11:00Z</dcterms:created>
  <dcterms:modified xsi:type="dcterms:W3CDTF">2022-07-29T19:11:00Z</dcterms:modified>
</cp:coreProperties>
</file>