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3729" w14:textId="77777777" w:rsidR="00D0789D" w:rsidRDefault="00D0789D">
      <w:pPr>
        <w:spacing w:line="360" w:lineRule="auto"/>
        <w:jc w:val="both"/>
        <w:rPr>
          <w:rFonts w:ascii="Century Gothic" w:eastAsia="Century Gothic" w:hAnsi="Century Gothic" w:cs="Century Gothic"/>
        </w:rPr>
      </w:pPr>
    </w:p>
    <w:p w14:paraId="4E89DCE3"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19EBC4C3"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PRESENTE.-</w:t>
      </w:r>
    </w:p>
    <w:p w14:paraId="04E82D95" w14:textId="77777777" w:rsidR="00FF3D83" w:rsidRDefault="00FF3D83">
      <w:pPr>
        <w:rPr>
          <w:rFonts w:ascii="Century Gothic" w:eastAsia="Century Gothic" w:hAnsi="Century Gothic" w:cs="Century Gothic"/>
          <w:b/>
          <w:color w:val="000000"/>
        </w:rPr>
      </w:pPr>
    </w:p>
    <w:p w14:paraId="5A295E35" w14:textId="77777777" w:rsidR="00D0789D" w:rsidRDefault="00D0789D">
      <w:pPr>
        <w:jc w:val="both"/>
        <w:rPr>
          <w:rFonts w:ascii="Arial" w:eastAsia="Arial" w:hAnsi="Arial" w:cs="Arial"/>
          <w:color w:val="000000"/>
        </w:rPr>
      </w:pPr>
    </w:p>
    <w:p w14:paraId="000FF020" w14:textId="77777777" w:rsidR="00D0789D" w:rsidRPr="00FF3D83" w:rsidRDefault="00B875FA" w:rsidP="00FF3D83">
      <w:pPr>
        <w:spacing w:line="360" w:lineRule="auto"/>
        <w:ind w:hanging="2"/>
        <w:jc w:val="both"/>
        <w:rPr>
          <w:rFonts w:ascii="Century Gothic" w:eastAsia="Century Gothic" w:hAnsi="Century Gothic" w:cs="Century Gothic"/>
        </w:rPr>
      </w:pPr>
      <w:r>
        <w:rPr>
          <w:rFonts w:ascii="Century Gothic" w:eastAsia="Century Gothic" w:hAnsi="Century Gothic" w:cs="Century Gothic"/>
        </w:rPr>
        <w:t xml:space="preserve">Quien suscribe </w:t>
      </w:r>
      <w:r>
        <w:rPr>
          <w:rFonts w:ascii="Century Gothic" w:eastAsia="Century Gothic" w:hAnsi="Century Gothic" w:cs="Century Gothic"/>
          <w:b/>
        </w:rPr>
        <w:t>Benjamín Carrera Chávez,</w:t>
      </w:r>
      <w:r w:rsidR="00CF663A">
        <w:rPr>
          <w:rFonts w:ascii="Century Gothic" w:eastAsia="Century Gothic" w:hAnsi="Century Gothic" w:cs="Century Gothic"/>
          <w:b/>
        </w:rPr>
        <w:t xml:space="preserve"> Diputado </w:t>
      </w:r>
      <w:r>
        <w:rPr>
          <w:rFonts w:ascii="Century Gothic" w:eastAsia="Century Gothic" w:hAnsi="Century Gothic" w:cs="Century Gothic"/>
          <w:b/>
        </w:rPr>
        <w:t>integrante</w:t>
      </w:r>
      <w:r w:rsidR="00CF663A">
        <w:rPr>
          <w:rFonts w:ascii="Century Gothic" w:eastAsia="Century Gothic" w:hAnsi="Century Gothic" w:cs="Century Gothic"/>
          <w:b/>
        </w:rPr>
        <w:t xml:space="preserve"> </w:t>
      </w:r>
      <w:r>
        <w:rPr>
          <w:rFonts w:ascii="Century Gothic" w:eastAsia="Century Gothic" w:hAnsi="Century Gothic" w:cs="Century Gothic"/>
          <w:b/>
        </w:rPr>
        <w:t xml:space="preserve">del Grupo Parlamentario de MORENA, </w:t>
      </w:r>
      <w:r>
        <w:rPr>
          <w:rFonts w:ascii="Century Gothic" w:eastAsia="Century Gothic" w:hAnsi="Century Gothic" w:cs="Century Gothic"/>
        </w:rPr>
        <w:t xml:space="preserve">con fundamento en lo dispuesto por el artículo </w:t>
      </w:r>
      <w:r w:rsidR="00B04CC5">
        <w:rPr>
          <w:rFonts w:ascii="Century Gothic" w:eastAsia="Century Gothic" w:hAnsi="Century Gothic" w:cs="Century Gothic"/>
        </w:rPr>
        <w:t>66</w:t>
      </w:r>
      <w:r>
        <w:rPr>
          <w:rFonts w:ascii="Century Gothic" w:eastAsia="Century Gothic" w:hAnsi="Century Gothic" w:cs="Century Gothic"/>
        </w:rPr>
        <w:t xml:space="preserve"> de la Constitución Política del Estado Libre y Soberano de Chihuahua</w:t>
      </w:r>
      <w:r>
        <w:rPr>
          <w:rFonts w:ascii="Century Gothic" w:eastAsia="Century Gothic" w:hAnsi="Century Gothic" w:cs="Century Gothic"/>
          <w:b/>
        </w:rPr>
        <w:t xml:space="preserve"> </w:t>
      </w:r>
      <w:r w:rsidR="00FD0B0C">
        <w:rPr>
          <w:rFonts w:ascii="Century Gothic" w:eastAsia="Century Gothic" w:hAnsi="Century Gothic" w:cs="Century Gothic"/>
        </w:rPr>
        <w:t>me</w:t>
      </w:r>
      <w:r>
        <w:rPr>
          <w:rFonts w:ascii="Century Gothic" w:eastAsia="Century Gothic" w:hAnsi="Century Gothic" w:cs="Century Gothic"/>
        </w:rPr>
        <w:t xml:space="preserve"> permi</w:t>
      </w:r>
      <w:r w:rsidR="00FD0B0C">
        <w:rPr>
          <w:rFonts w:ascii="Century Gothic" w:eastAsia="Century Gothic" w:hAnsi="Century Gothic" w:cs="Century Gothic"/>
        </w:rPr>
        <w:t>to</w:t>
      </w:r>
      <w:r>
        <w:rPr>
          <w:rFonts w:ascii="Century Gothic" w:eastAsia="Century Gothic" w:hAnsi="Century Gothic" w:cs="Century Gothic"/>
        </w:rPr>
        <w:t xml:space="preserve"> </w:t>
      </w:r>
      <w:r w:rsidR="00F41192">
        <w:rPr>
          <w:rFonts w:ascii="Century Gothic" w:eastAsia="Century Gothic" w:hAnsi="Century Gothic" w:cs="Century Gothic"/>
        </w:rPr>
        <w:t>formular las siguientes preguntas a las autoridades a continuación mencionadas, c</w:t>
      </w:r>
      <w:r w:rsidR="00FD0B0C">
        <w:rPr>
          <w:rFonts w:ascii="Century Gothic" w:eastAsia="Century Gothic" w:hAnsi="Century Gothic" w:cs="Century Gothic"/>
        </w:rPr>
        <w:t xml:space="preserve">umpliendo </w:t>
      </w:r>
      <w:r w:rsidR="00FF3D83">
        <w:rPr>
          <w:rFonts w:ascii="Century Gothic" w:eastAsia="Century Gothic" w:hAnsi="Century Gothic" w:cs="Century Gothic"/>
        </w:rPr>
        <w:t xml:space="preserve">con los requerimientos </w:t>
      </w:r>
      <w:r w:rsidR="00FD0B0C">
        <w:rPr>
          <w:rFonts w:ascii="Century Gothic" w:eastAsia="Century Gothic" w:hAnsi="Century Gothic" w:cs="Century Gothic"/>
        </w:rPr>
        <w:t>del numeral</w:t>
      </w:r>
      <w:r w:rsidR="00F41192">
        <w:rPr>
          <w:rFonts w:ascii="Century Gothic" w:eastAsia="Century Gothic" w:hAnsi="Century Gothic" w:cs="Century Gothic"/>
        </w:rPr>
        <w:t xml:space="preserve"> constitucional anteriormente </w:t>
      </w:r>
      <w:r w:rsidR="00FD0B0C">
        <w:rPr>
          <w:rFonts w:ascii="Century Gothic" w:eastAsia="Century Gothic" w:hAnsi="Century Gothic" w:cs="Century Gothic"/>
        </w:rPr>
        <w:t>citad</w:t>
      </w:r>
      <w:r w:rsidR="00FF3D83">
        <w:rPr>
          <w:rFonts w:ascii="Century Gothic" w:eastAsia="Century Gothic" w:hAnsi="Century Gothic" w:cs="Century Gothic"/>
        </w:rPr>
        <w:t xml:space="preserve">o </w:t>
      </w:r>
      <w:r>
        <w:rPr>
          <w:rFonts w:ascii="Century Gothic" w:eastAsia="Century Gothic" w:hAnsi="Century Gothic" w:cs="Century Gothic"/>
          <w:color w:val="000000"/>
        </w:rPr>
        <w:t>al tenor de la siguiente:</w:t>
      </w:r>
    </w:p>
    <w:p w14:paraId="7E7B9911" w14:textId="77777777" w:rsidR="00D0789D" w:rsidRDefault="00D0789D">
      <w:pPr>
        <w:spacing w:line="360" w:lineRule="auto"/>
        <w:jc w:val="center"/>
        <w:rPr>
          <w:rFonts w:ascii="Century Gothic" w:eastAsia="Century Gothic" w:hAnsi="Century Gothic" w:cs="Century Gothic"/>
          <w:b/>
        </w:rPr>
      </w:pPr>
    </w:p>
    <w:p w14:paraId="66AC3023" w14:textId="77777777" w:rsidR="00D0789D" w:rsidRDefault="00B875FA">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76BFAC37" w14:textId="77777777" w:rsidR="003C3AE5" w:rsidRDefault="003C3AE5">
      <w:pPr>
        <w:spacing w:line="360" w:lineRule="auto"/>
        <w:jc w:val="center"/>
        <w:rPr>
          <w:rFonts w:ascii="Century Gothic" w:eastAsia="Century Gothic" w:hAnsi="Century Gothic" w:cs="Century Gothic"/>
          <w:b/>
        </w:rPr>
      </w:pPr>
    </w:p>
    <w:p w14:paraId="323EC3B3" w14:textId="77777777" w:rsidR="00F21954" w:rsidRDefault="003C3AE5" w:rsidP="003C3AE5">
      <w:pPr>
        <w:spacing w:line="360" w:lineRule="auto"/>
        <w:jc w:val="both"/>
        <w:rPr>
          <w:rFonts w:ascii="Century Gothic" w:eastAsia="Century Gothic" w:hAnsi="Century Gothic" w:cs="Century Gothic"/>
          <w:bCs/>
        </w:rPr>
      </w:pPr>
      <w:r w:rsidRPr="001751B3">
        <w:rPr>
          <w:rFonts w:ascii="Century Gothic" w:eastAsia="Century Gothic" w:hAnsi="Century Gothic" w:cs="Century Gothic"/>
          <w:bCs/>
        </w:rPr>
        <w:t>Emanada de una propuesta del entonces Grupo Parlamentario de Acción Nacional, la reforma constitucional</w:t>
      </w:r>
      <w:r w:rsidR="00ED0117">
        <w:rPr>
          <w:rFonts w:ascii="Century Gothic" w:eastAsia="Century Gothic" w:hAnsi="Century Gothic" w:cs="Century Gothic"/>
          <w:bCs/>
        </w:rPr>
        <w:t xml:space="preserve"> </w:t>
      </w:r>
      <w:r w:rsidRPr="001751B3">
        <w:rPr>
          <w:rFonts w:ascii="Century Gothic" w:eastAsia="Century Gothic" w:hAnsi="Century Gothic" w:cs="Century Gothic"/>
          <w:bCs/>
        </w:rPr>
        <w:t>de</w:t>
      </w:r>
      <w:r w:rsidR="00ED0117">
        <w:rPr>
          <w:rFonts w:ascii="Century Gothic" w:eastAsia="Century Gothic" w:hAnsi="Century Gothic" w:cs="Century Gothic"/>
          <w:bCs/>
        </w:rPr>
        <w:t>l numeral 66 aprobada y publicada en</w:t>
      </w:r>
      <w:r w:rsidRPr="001751B3">
        <w:rPr>
          <w:rFonts w:ascii="Century Gothic" w:eastAsia="Century Gothic" w:hAnsi="Century Gothic" w:cs="Century Gothic"/>
          <w:bCs/>
        </w:rPr>
        <w:t xml:space="preserve"> 2013 respecto a las denominadas interpelaciones, </w:t>
      </w:r>
      <w:r w:rsidR="00F21954" w:rsidRPr="001751B3">
        <w:rPr>
          <w:rFonts w:ascii="Century Gothic" w:eastAsia="Century Gothic" w:hAnsi="Century Gothic" w:cs="Century Gothic"/>
          <w:bCs/>
        </w:rPr>
        <w:t>tomaron como base los mismos fundamentos que rigen nuestro sistema democrático</w:t>
      </w:r>
      <w:r w:rsidR="00AA0577" w:rsidRPr="001751B3">
        <w:rPr>
          <w:rFonts w:ascii="Century Gothic" w:eastAsia="Century Gothic" w:hAnsi="Century Gothic" w:cs="Century Gothic"/>
          <w:bCs/>
        </w:rPr>
        <w:t xml:space="preserve"> así como </w:t>
      </w:r>
      <w:r w:rsidR="003B1675" w:rsidRPr="001751B3">
        <w:rPr>
          <w:rFonts w:ascii="Century Gothic" w:eastAsia="Century Gothic" w:hAnsi="Century Gothic" w:cs="Century Gothic"/>
          <w:bCs/>
        </w:rPr>
        <w:t>el derecho a la información</w:t>
      </w:r>
      <w:r w:rsidR="00ED0117">
        <w:rPr>
          <w:rFonts w:ascii="Century Gothic" w:eastAsia="Century Gothic" w:hAnsi="Century Gothic" w:cs="Century Gothic"/>
          <w:bCs/>
        </w:rPr>
        <w:t xml:space="preserve"> </w:t>
      </w:r>
      <w:r w:rsidR="003B1675" w:rsidRPr="001751B3">
        <w:rPr>
          <w:rFonts w:ascii="Century Gothic" w:eastAsia="Century Gothic" w:hAnsi="Century Gothic" w:cs="Century Gothic"/>
          <w:bCs/>
        </w:rPr>
        <w:t>asocia</w:t>
      </w:r>
      <w:r w:rsidR="00ED0117">
        <w:rPr>
          <w:rFonts w:ascii="Century Gothic" w:eastAsia="Century Gothic" w:hAnsi="Century Gothic" w:cs="Century Gothic"/>
          <w:bCs/>
        </w:rPr>
        <w:t>do</w:t>
      </w:r>
      <w:r w:rsidR="003B1675" w:rsidRPr="001751B3">
        <w:rPr>
          <w:rFonts w:ascii="Century Gothic" w:eastAsia="Century Gothic" w:hAnsi="Century Gothic" w:cs="Century Gothic"/>
          <w:bCs/>
        </w:rPr>
        <w:t xml:space="preserve"> con la aspiración de las autoridades públicas </w:t>
      </w:r>
      <w:r w:rsidR="001751B3" w:rsidRPr="001751B3">
        <w:rPr>
          <w:rFonts w:ascii="Century Gothic" w:eastAsia="Century Gothic" w:hAnsi="Century Gothic" w:cs="Century Gothic"/>
          <w:bCs/>
        </w:rPr>
        <w:t>a</w:t>
      </w:r>
      <w:r w:rsidR="003B1675" w:rsidRPr="001751B3">
        <w:rPr>
          <w:rFonts w:ascii="Century Gothic" w:eastAsia="Century Gothic" w:hAnsi="Century Gothic" w:cs="Century Gothic"/>
          <w:bCs/>
        </w:rPr>
        <w:t xml:space="preserve"> construir una administración que considere la transparencia, la comunicación y la información como requisitos esenciales para dar vida a</w:t>
      </w:r>
      <w:r w:rsidR="001751B3" w:rsidRPr="001751B3">
        <w:rPr>
          <w:rFonts w:ascii="Century Gothic" w:eastAsia="Century Gothic" w:hAnsi="Century Gothic" w:cs="Century Gothic"/>
          <w:bCs/>
        </w:rPr>
        <w:t>l ejercicio del poder público.</w:t>
      </w:r>
    </w:p>
    <w:p w14:paraId="2CE67E79" w14:textId="77777777" w:rsidR="00385AE4" w:rsidRDefault="00385AE4" w:rsidP="003C3AE5">
      <w:pPr>
        <w:spacing w:line="360" w:lineRule="auto"/>
        <w:jc w:val="both"/>
        <w:rPr>
          <w:rFonts w:ascii="Century Gothic" w:eastAsia="Century Gothic" w:hAnsi="Century Gothic" w:cs="Century Gothic"/>
          <w:bCs/>
        </w:rPr>
      </w:pPr>
    </w:p>
    <w:p w14:paraId="218EB6A2" w14:textId="77777777" w:rsidR="009028ED" w:rsidRDefault="00385AE4"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Es entonces que, en d</w:t>
      </w:r>
      <w:r w:rsidR="009028ED">
        <w:rPr>
          <w:rFonts w:ascii="Century Gothic" w:eastAsia="Century Gothic" w:hAnsi="Century Gothic" w:cs="Century Gothic"/>
          <w:bCs/>
        </w:rPr>
        <w:t xml:space="preserve">icha motivación </w:t>
      </w:r>
      <w:r>
        <w:rPr>
          <w:rFonts w:ascii="Century Gothic" w:eastAsia="Century Gothic" w:hAnsi="Century Gothic" w:cs="Century Gothic"/>
          <w:bCs/>
        </w:rPr>
        <w:t xml:space="preserve">se encuentra coincidencia con los entonces legisladores, </w:t>
      </w:r>
      <w:r w:rsidR="009028ED">
        <w:rPr>
          <w:rFonts w:ascii="Century Gothic" w:eastAsia="Century Gothic" w:hAnsi="Century Gothic" w:cs="Century Gothic"/>
          <w:bCs/>
        </w:rPr>
        <w:t>persist</w:t>
      </w:r>
      <w:r>
        <w:rPr>
          <w:rFonts w:ascii="Century Gothic" w:eastAsia="Century Gothic" w:hAnsi="Century Gothic" w:cs="Century Gothic"/>
          <w:bCs/>
        </w:rPr>
        <w:t>iendo a</w:t>
      </w:r>
      <w:r w:rsidR="007E3C88">
        <w:rPr>
          <w:rFonts w:ascii="Century Gothic" w:eastAsia="Century Gothic" w:hAnsi="Century Gothic" w:cs="Century Gothic"/>
          <w:bCs/>
        </w:rPr>
        <w:t>l</w:t>
      </w:r>
      <w:r w:rsidR="009028ED">
        <w:rPr>
          <w:rFonts w:ascii="Century Gothic" w:eastAsia="Century Gothic" w:hAnsi="Century Gothic" w:cs="Century Gothic"/>
          <w:bCs/>
        </w:rPr>
        <w:t xml:space="preserve"> día de hoy para el suscrito</w:t>
      </w:r>
      <w:r w:rsidR="007E3C88">
        <w:rPr>
          <w:rFonts w:ascii="Century Gothic" w:eastAsia="Century Gothic" w:hAnsi="Century Gothic" w:cs="Century Gothic"/>
          <w:bCs/>
        </w:rPr>
        <w:t xml:space="preserve"> la imperante necesidad de responder a los cuestionamientos no solo de quien hoy se ostenta como funcionario público en lo individual, sino de las necesidades sociales más apremiantes como lo es la seguridad.</w:t>
      </w:r>
    </w:p>
    <w:p w14:paraId="7B01340C" w14:textId="77777777" w:rsidR="007E3C88" w:rsidRDefault="007E3C88" w:rsidP="003C3AE5">
      <w:pPr>
        <w:spacing w:line="360" w:lineRule="auto"/>
        <w:jc w:val="both"/>
        <w:rPr>
          <w:rFonts w:ascii="Century Gothic" w:eastAsia="Century Gothic" w:hAnsi="Century Gothic" w:cs="Century Gothic"/>
          <w:bCs/>
        </w:rPr>
      </w:pPr>
    </w:p>
    <w:p w14:paraId="7836B055" w14:textId="77777777" w:rsidR="007E3C88" w:rsidRDefault="007E3C88"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 xml:space="preserve">Dicho ya en otro momento, los hechos que </w:t>
      </w:r>
      <w:r w:rsidR="00CD6B73">
        <w:rPr>
          <w:rFonts w:ascii="Century Gothic" w:eastAsia="Century Gothic" w:hAnsi="Century Gothic" w:cs="Century Gothic"/>
          <w:bCs/>
        </w:rPr>
        <w:t>afectan a la seguridad ciudadana no deben transformarse a la ligera en meros indicadores y mucho menos</w:t>
      </w:r>
      <w:r w:rsidR="001F13D2">
        <w:rPr>
          <w:rFonts w:ascii="Century Gothic" w:eastAsia="Century Gothic" w:hAnsi="Century Gothic" w:cs="Century Gothic"/>
          <w:bCs/>
        </w:rPr>
        <w:t xml:space="preserve"> verse como un arma servil al golpeteo político</w:t>
      </w:r>
      <w:r w:rsidR="005928F9">
        <w:rPr>
          <w:rFonts w:ascii="Century Gothic" w:eastAsia="Century Gothic" w:hAnsi="Century Gothic" w:cs="Century Gothic"/>
          <w:bCs/>
        </w:rPr>
        <w:t xml:space="preserve">, </w:t>
      </w:r>
      <w:r w:rsidR="00F64E51">
        <w:rPr>
          <w:rFonts w:ascii="Century Gothic" w:eastAsia="Century Gothic" w:hAnsi="Century Gothic" w:cs="Century Gothic"/>
          <w:bCs/>
        </w:rPr>
        <w:t xml:space="preserve">ya que estaríamos en ese supuesto, dejando totalmente de lado los intereses ciudadanos a los que cualquier </w:t>
      </w:r>
      <w:r w:rsidR="001B160C">
        <w:rPr>
          <w:rFonts w:ascii="Century Gothic" w:eastAsia="Century Gothic" w:hAnsi="Century Gothic" w:cs="Century Gothic"/>
          <w:bCs/>
        </w:rPr>
        <w:t xml:space="preserve">instrumento administrativo </w:t>
      </w:r>
      <w:r w:rsidR="00F64E51">
        <w:rPr>
          <w:rFonts w:ascii="Century Gothic" w:eastAsia="Century Gothic" w:hAnsi="Century Gothic" w:cs="Century Gothic"/>
          <w:bCs/>
        </w:rPr>
        <w:t>debe obedecer.</w:t>
      </w:r>
    </w:p>
    <w:p w14:paraId="6517B65F" w14:textId="77777777" w:rsidR="001F13D2" w:rsidRDefault="001F13D2" w:rsidP="003C3AE5">
      <w:pPr>
        <w:spacing w:line="360" w:lineRule="auto"/>
        <w:jc w:val="both"/>
        <w:rPr>
          <w:rFonts w:ascii="Century Gothic" w:eastAsia="Century Gothic" w:hAnsi="Century Gothic" w:cs="Century Gothic"/>
          <w:bCs/>
        </w:rPr>
      </w:pPr>
    </w:p>
    <w:p w14:paraId="59BC4057" w14:textId="77777777" w:rsidR="001F13D2" w:rsidRDefault="001B160C"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En ese orden de ideas, la</w:t>
      </w:r>
      <w:r w:rsidR="001F13D2">
        <w:rPr>
          <w:rFonts w:ascii="Century Gothic" w:eastAsia="Century Gothic" w:hAnsi="Century Gothic" w:cs="Century Gothic"/>
          <w:bCs/>
        </w:rPr>
        <w:t xml:space="preserve"> estrategia de seguridad planteada</w:t>
      </w:r>
      <w:r w:rsidR="003F52FE">
        <w:rPr>
          <w:rFonts w:ascii="Century Gothic" w:eastAsia="Century Gothic" w:hAnsi="Century Gothic" w:cs="Century Gothic"/>
          <w:bCs/>
        </w:rPr>
        <w:t xml:space="preserve"> y</w:t>
      </w:r>
      <w:r w:rsidR="00E34643">
        <w:rPr>
          <w:rFonts w:ascii="Century Gothic" w:eastAsia="Century Gothic" w:hAnsi="Century Gothic" w:cs="Century Gothic"/>
          <w:bCs/>
        </w:rPr>
        <w:t xml:space="preserve"> construida a decir del mismo documento, en conjunto con </w:t>
      </w:r>
      <w:r w:rsidR="001F13D2">
        <w:rPr>
          <w:rFonts w:ascii="Century Gothic" w:eastAsia="Century Gothic" w:hAnsi="Century Gothic" w:cs="Century Gothic"/>
          <w:bCs/>
        </w:rPr>
        <w:t>la ciudadanía</w:t>
      </w:r>
      <w:r w:rsidR="00B2743B">
        <w:rPr>
          <w:rFonts w:ascii="Century Gothic" w:eastAsia="Century Gothic" w:hAnsi="Century Gothic" w:cs="Century Gothic"/>
          <w:bCs/>
        </w:rPr>
        <w:t xml:space="preserve"> </w:t>
      </w:r>
      <w:r>
        <w:rPr>
          <w:rFonts w:ascii="Century Gothic" w:eastAsia="Century Gothic" w:hAnsi="Century Gothic" w:cs="Century Gothic"/>
          <w:bCs/>
        </w:rPr>
        <w:t xml:space="preserve">y que </w:t>
      </w:r>
      <w:r w:rsidR="00B2743B">
        <w:rPr>
          <w:rFonts w:ascii="Century Gothic" w:eastAsia="Century Gothic" w:hAnsi="Century Gothic" w:cs="Century Gothic"/>
          <w:bCs/>
        </w:rPr>
        <w:t xml:space="preserve"> se </w:t>
      </w:r>
      <w:r w:rsidR="00DA3F71">
        <w:rPr>
          <w:rFonts w:ascii="Century Gothic" w:eastAsia="Century Gothic" w:hAnsi="Century Gothic" w:cs="Century Gothic"/>
          <w:bCs/>
        </w:rPr>
        <w:t>materializa</w:t>
      </w:r>
      <w:r w:rsidR="00B2743B">
        <w:rPr>
          <w:rFonts w:ascii="Century Gothic" w:eastAsia="Century Gothic" w:hAnsi="Century Gothic" w:cs="Century Gothic"/>
          <w:bCs/>
        </w:rPr>
        <w:t xml:space="preserve"> </w:t>
      </w:r>
      <w:r w:rsidR="00DF752F">
        <w:rPr>
          <w:rFonts w:ascii="Century Gothic" w:eastAsia="Century Gothic" w:hAnsi="Century Gothic" w:cs="Century Gothic"/>
          <w:bCs/>
        </w:rPr>
        <w:t>a través d</w:t>
      </w:r>
      <w:r w:rsidR="008358A6">
        <w:rPr>
          <w:rFonts w:ascii="Century Gothic" w:eastAsia="Century Gothic" w:hAnsi="Century Gothic" w:cs="Century Gothic"/>
          <w:bCs/>
        </w:rPr>
        <w:t>el Plan Estatal de S</w:t>
      </w:r>
      <w:r w:rsidR="00323448">
        <w:rPr>
          <w:rFonts w:ascii="Century Gothic" w:eastAsia="Century Gothic" w:hAnsi="Century Gothic" w:cs="Century Gothic"/>
          <w:bCs/>
        </w:rPr>
        <w:t>eguridad Ciudadana y Procuración de Justicia 2022-2027</w:t>
      </w:r>
      <w:r w:rsidR="00B2743B">
        <w:rPr>
          <w:rFonts w:ascii="Century Gothic" w:eastAsia="Century Gothic" w:hAnsi="Century Gothic" w:cs="Century Gothic"/>
          <w:bCs/>
        </w:rPr>
        <w:t xml:space="preserve"> contempla tanto en su visión como en su misión, objetivos que parten precisamente del interés ciudadano y orientan sus funciones a la consecución de las condiciones más propicias para, precisamente las y los chihuahuenses </w:t>
      </w:r>
      <w:r w:rsidR="005928F9">
        <w:rPr>
          <w:rFonts w:ascii="Century Gothic" w:eastAsia="Century Gothic" w:hAnsi="Century Gothic" w:cs="Century Gothic"/>
          <w:bCs/>
        </w:rPr>
        <w:t>puedan desarrollarse de manera plena.</w:t>
      </w:r>
    </w:p>
    <w:p w14:paraId="25FD1DAD" w14:textId="77777777" w:rsidR="00C568F4" w:rsidRDefault="00C568F4" w:rsidP="003C3AE5">
      <w:pPr>
        <w:spacing w:line="360" w:lineRule="auto"/>
        <w:jc w:val="both"/>
        <w:rPr>
          <w:rFonts w:ascii="Century Gothic" w:eastAsia="Century Gothic" w:hAnsi="Century Gothic" w:cs="Century Gothic"/>
          <w:bCs/>
        </w:rPr>
      </w:pPr>
    </w:p>
    <w:p w14:paraId="7A68480A" w14:textId="77777777" w:rsidR="00DF46AF" w:rsidRDefault="008B55AC" w:rsidP="00DF46AF">
      <w:pPr>
        <w:spacing w:line="360" w:lineRule="auto"/>
        <w:jc w:val="both"/>
        <w:rPr>
          <w:rFonts w:ascii="Century Gothic" w:eastAsia="Century Gothic" w:hAnsi="Century Gothic" w:cs="Century Gothic"/>
          <w:bCs/>
        </w:rPr>
      </w:pPr>
      <w:r>
        <w:rPr>
          <w:rFonts w:ascii="Century Gothic" w:eastAsia="Century Gothic" w:hAnsi="Century Gothic" w:cs="Century Gothic"/>
          <w:bCs/>
        </w:rPr>
        <w:t>En ese sentido, l</w:t>
      </w:r>
      <w:r w:rsidRPr="00DF46AF">
        <w:rPr>
          <w:rFonts w:ascii="Century Gothic" w:eastAsia="Century Gothic" w:hAnsi="Century Gothic" w:cs="Century Gothic"/>
          <w:bCs/>
        </w:rPr>
        <w:t>as bases de la seguridad en nuestro país</w:t>
      </w:r>
      <w:r w:rsidR="00503BB7">
        <w:rPr>
          <w:rFonts w:ascii="Century Gothic" w:eastAsia="Century Gothic" w:hAnsi="Century Gothic" w:cs="Century Gothic"/>
          <w:bCs/>
        </w:rPr>
        <w:t xml:space="preserve"> toman </w:t>
      </w:r>
      <w:r w:rsidR="000D2893">
        <w:rPr>
          <w:rFonts w:ascii="Century Gothic" w:eastAsia="Century Gothic" w:hAnsi="Century Gothic" w:cs="Century Gothic"/>
          <w:bCs/>
        </w:rPr>
        <w:t>como punto de partida</w:t>
      </w:r>
      <w:r w:rsidR="00503BB7">
        <w:rPr>
          <w:rFonts w:ascii="Century Gothic" w:eastAsia="Century Gothic" w:hAnsi="Century Gothic" w:cs="Century Gothic"/>
          <w:bCs/>
        </w:rPr>
        <w:t xml:space="preserve"> las disposiciones contenidas en </w:t>
      </w:r>
      <w:r w:rsidR="000D2893">
        <w:rPr>
          <w:rFonts w:ascii="Century Gothic" w:eastAsia="Century Gothic" w:hAnsi="Century Gothic" w:cs="Century Gothic"/>
          <w:bCs/>
        </w:rPr>
        <w:t>el</w:t>
      </w:r>
      <w:r w:rsidR="00DF46AF" w:rsidRPr="00DF46AF">
        <w:rPr>
          <w:rFonts w:ascii="Century Gothic" w:eastAsia="Century Gothic" w:hAnsi="Century Gothic" w:cs="Century Gothic"/>
          <w:bCs/>
        </w:rPr>
        <w:t xml:space="preserve"> artículo 21 </w:t>
      </w:r>
      <w:r w:rsidR="00EF6622">
        <w:rPr>
          <w:rFonts w:ascii="Century Gothic" w:eastAsia="Century Gothic" w:hAnsi="Century Gothic" w:cs="Century Gothic"/>
          <w:bCs/>
        </w:rPr>
        <w:t>de nuestra Carta Magna</w:t>
      </w:r>
      <w:r w:rsidR="00ED76B6">
        <w:rPr>
          <w:rFonts w:ascii="Century Gothic" w:eastAsia="Century Gothic" w:hAnsi="Century Gothic" w:cs="Century Gothic"/>
          <w:bCs/>
        </w:rPr>
        <w:t xml:space="preserve"> de las que deriva lo siguiente:</w:t>
      </w:r>
    </w:p>
    <w:p w14:paraId="3023BCEF" w14:textId="77777777" w:rsidR="007C7523" w:rsidRPr="00DF46AF" w:rsidRDefault="007C7523" w:rsidP="00DF46AF">
      <w:pPr>
        <w:spacing w:line="360" w:lineRule="auto"/>
        <w:jc w:val="both"/>
        <w:rPr>
          <w:rFonts w:ascii="Century Gothic" w:eastAsia="Century Gothic" w:hAnsi="Century Gothic" w:cs="Century Gothic"/>
          <w:bCs/>
        </w:rPr>
      </w:pPr>
    </w:p>
    <w:p w14:paraId="0DA0B1CE" w14:textId="77777777" w:rsidR="00C568F4" w:rsidRDefault="00DF46AF" w:rsidP="00ED76B6">
      <w:pPr>
        <w:spacing w:line="360" w:lineRule="auto"/>
        <w:ind w:left="720"/>
        <w:jc w:val="both"/>
        <w:rPr>
          <w:rFonts w:ascii="Century Gothic" w:eastAsia="Century Gothic" w:hAnsi="Century Gothic" w:cs="Century Gothic"/>
          <w:bCs/>
          <w:i/>
          <w:iCs/>
        </w:rPr>
      </w:pPr>
      <w:r w:rsidRPr="00ED76B6">
        <w:rPr>
          <w:rFonts w:ascii="Century Gothic" w:eastAsia="Century Gothic" w:hAnsi="Century Gothic" w:cs="Century Gothic"/>
          <w:bCs/>
          <w:i/>
          <w:iCs/>
        </w:rPr>
        <w:t xml:space="preserv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 La seguridad pública comprende la prevención, investigación y persecución de los delitos, así como la sanción de las infracciones administrativas, en los términos de la ley (...) La actuación de las instituciones de seguridad pública se regirá por los principios de legalidad, </w:t>
      </w:r>
      <w:r w:rsidRPr="00ED76B6">
        <w:rPr>
          <w:rFonts w:ascii="Century Gothic" w:eastAsia="Century Gothic" w:hAnsi="Century Gothic" w:cs="Century Gothic"/>
          <w:bCs/>
          <w:i/>
          <w:iCs/>
        </w:rPr>
        <w:lastRenderedPageBreak/>
        <w:t>objetividad, eficiencia, profesionalismo, honradez y respeto a los derechos humanos reconocidos en esta Constitución.</w:t>
      </w:r>
    </w:p>
    <w:p w14:paraId="68D1DD36" w14:textId="77777777" w:rsidR="008A6341" w:rsidRPr="00ED76B6" w:rsidRDefault="008A6341" w:rsidP="00ED76B6">
      <w:pPr>
        <w:spacing w:line="360" w:lineRule="auto"/>
        <w:ind w:left="720"/>
        <w:jc w:val="both"/>
        <w:rPr>
          <w:rFonts w:ascii="Century Gothic" w:eastAsia="Century Gothic" w:hAnsi="Century Gothic" w:cs="Century Gothic"/>
          <w:bCs/>
          <w:i/>
          <w:iCs/>
        </w:rPr>
      </w:pPr>
    </w:p>
    <w:p w14:paraId="5620555B" w14:textId="77777777" w:rsidR="00740924" w:rsidRDefault="008A6341"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Como bien refiere a su vez el Plan en comento, a fin de dotar de operatividad</w:t>
      </w:r>
      <w:r w:rsidRPr="008A6341">
        <w:rPr>
          <w:rFonts w:ascii="Century Gothic" w:eastAsia="Century Gothic" w:hAnsi="Century Gothic" w:cs="Century Gothic"/>
          <w:bCs/>
        </w:rPr>
        <w:t xml:space="preserve"> al mandato constitucional</w:t>
      </w:r>
      <w:r>
        <w:rPr>
          <w:rFonts w:ascii="Century Gothic" w:eastAsia="Century Gothic" w:hAnsi="Century Gothic" w:cs="Century Gothic"/>
          <w:bCs/>
        </w:rPr>
        <w:t xml:space="preserve"> citado</w:t>
      </w:r>
      <w:r w:rsidRPr="008A6341">
        <w:rPr>
          <w:rFonts w:ascii="Century Gothic" w:eastAsia="Century Gothic" w:hAnsi="Century Gothic" w:cs="Century Gothic"/>
          <w:bCs/>
        </w:rPr>
        <w:t>, el Congreso de la Unión expidió</w:t>
      </w:r>
      <w:r w:rsidR="00FA2D22">
        <w:rPr>
          <w:rFonts w:ascii="Century Gothic" w:eastAsia="Century Gothic" w:hAnsi="Century Gothic" w:cs="Century Gothic"/>
          <w:bCs/>
        </w:rPr>
        <w:t xml:space="preserve"> en 2017 la </w:t>
      </w:r>
      <w:r w:rsidRPr="008A6341">
        <w:rPr>
          <w:rFonts w:ascii="Century Gothic" w:eastAsia="Century Gothic" w:hAnsi="Century Gothic" w:cs="Century Gothic"/>
          <w:bCs/>
        </w:rPr>
        <w:t xml:space="preserve">Ley General del Sistema Nacional de Seguridad Pública </w:t>
      </w:r>
      <w:r w:rsidR="00FA2D22">
        <w:rPr>
          <w:rFonts w:ascii="Century Gothic" w:eastAsia="Century Gothic" w:hAnsi="Century Gothic" w:cs="Century Gothic"/>
          <w:bCs/>
        </w:rPr>
        <w:t xml:space="preserve">a fin de puntualizar las </w:t>
      </w:r>
      <w:r w:rsidRPr="008A6341">
        <w:rPr>
          <w:rFonts w:ascii="Century Gothic" w:eastAsia="Century Gothic" w:hAnsi="Century Gothic" w:cs="Century Gothic"/>
          <w:bCs/>
        </w:rPr>
        <w:t>funci</w:t>
      </w:r>
      <w:r w:rsidR="00FA2D22">
        <w:rPr>
          <w:rFonts w:ascii="Century Gothic" w:eastAsia="Century Gothic" w:hAnsi="Century Gothic" w:cs="Century Gothic"/>
          <w:bCs/>
        </w:rPr>
        <w:t xml:space="preserve">ones conferidas por la Constitución y </w:t>
      </w:r>
      <w:r w:rsidR="000E44CE">
        <w:rPr>
          <w:rFonts w:ascii="Century Gothic" w:eastAsia="Century Gothic" w:hAnsi="Century Gothic" w:cs="Century Gothic"/>
          <w:bCs/>
        </w:rPr>
        <w:t xml:space="preserve">definir la competencia </w:t>
      </w:r>
      <w:r w:rsidR="005D4661">
        <w:rPr>
          <w:rFonts w:ascii="Century Gothic" w:eastAsia="Century Gothic" w:hAnsi="Century Gothic" w:cs="Century Gothic"/>
          <w:bCs/>
        </w:rPr>
        <w:t>de cada orden de gobierno manteniendo siempre como objetivo,</w:t>
      </w:r>
      <w:r w:rsidR="00E9043D">
        <w:rPr>
          <w:rFonts w:ascii="Century Gothic" w:eastAsia="Century Gothic" w:hAnsi="Century Gothic" w:cs="Century Gothic"/>
          <w:bCs/>
        </w:rPr>
        <w:t xml:space="preserve"> </w:t>
      </w:r>
      <w:r w:rsidRPr="008A6341">
        <w:rPr>
          <w:rFonts w:ascii="Century Gothic" w:eastAsia="Century Gothic" w:hAnsi="Century Gothic" w:cs="Century Gothic"/>
          <w:bCs/>
        </w:rPr>
        <w:t xml:space="preserve"> la coordinación del sistema de seguridad pública.</w:t>
      </w:r>
    </w:p>
    <w:p w14:paraId="31775DC0" w14:textId="77777777" w:rsidR="008B5AE9" w:rsidRDefault="008B5AE9" w:rsidP="003C3AE5">
      <w:pPr>
        <w:spacing w:line="360" w:lineRule="auto"/>
        <w:jc w:val="both"/>
        <w:rPr>
          <w:rFonts w:ascii="Century Gothic" w:eastAsia="Century Gothic" w:hAnsi="Century Gothic" w:cs="Century Gothic"/>
          <w:bCs/>
        </w:rPr>
      </w:pPr>
    </w:p>
    <w:p w14:paraId="4B54527C" w14:textId="77777777" w:rsidR="007A1BDE" w:rsidRDefault="008B5AE9"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En ese sentido, han sido diversas las manifestaciones de la Gobernadora en cuanto a los operativos conjuntos realizados con Gobierno Federal </w:t>
      </w:r>
      <w:r w:rsidR="001E3677">
        <w:rPr>
          <w:rFonts w:ascii="Century Gothic" w:eastAsia="Century Gothic" w:hAnsi="Century Gothic" w:cs="Century Gothic"/>
          <w:bCs/>
        </w:rPr>
        <w:t>inherentes a las cuestiones de seguridad pública, tal como se hizo mención en mi participación anterior en este mismo espacio</w:t>
      </w:r>
      <w:r w:rsidR="00FB3C35">
        <w:rPr>
          <w:rFonts w:ascii="Century Gothic" w:eastAsia="Century Gothic" w:hAnsi="Century Gothic" w:cs="Century Gothic"/>
          <w:bCs/>
        </w:rPr>
        <w:t xml:space="preserve"> y </w:t>
      </w:r>
      <w:r w:rsidR="00B85CB8">
        <w:rPr>
          <w:rFonts w:ascii="Century Gothic" w:eastAsia="Century Gothic" w:hAnsi="Century Gothic" w:cs="Century Gothic"/>
          <w:bCs/>
        </w:rPr>
        <w:t xml:space="preserve">que </w:t>
      </w:r>
      <w:r w:rsidR="00FB3C35">
        <w:rPr>
          <w:rFonts w:ascii="Century Gothic" w:eastAsia="Century Gothic" w:hAnsi="Century Gothic" w:cs="Century Gothic"/>
          <w:bCs/>
        </w:rPr>
        <w:t>at</w:t>
      </w:r>
      <w:r w:rsidR="00644871">
        <w:rPr>
          <w:rFonts w:ascii="Century Gothic" w:eastAsia="Century Gothic" w:hAnsi="Century Gothic" w:cs="Century Gothic"/>
          <w:bCs/>
        </w:rPr>
        <w:t>endía</w:t>
      </w:r>
      <w:r w:rsidR="00FB3C35">
        <w:rPr>
          <w:rFonts w:ascii="Century Gothic" w:eastAsia="Century Gothic" w:hAnsi="Century Gothic" w:cs="Century Gothic"/>
          <w:bCs/>
        </w:rPr>
        <w:t xml:space="preserve"> a un propósito </w:t>
      </w:r>
      <w:r w:rsidR="00070292">
        <w:rPr>
          <w:rFonts w:ascii="Century Gothic" w:eastAsia="Century Gothic" w:hAnsi="Century Gothic" w:cs="Century Gothic"/>
          <w:bCs/>
        </w:rPr>
        <w:t xml:space="preserve">qué pasa por mucho de largo el fin de </w:t>
      </w:r>
      <w:r w:rsidR="001E3677">
        <w:rPr>
          <w:rFonts w:ascii="Century Gothic" w:eastAsia="Century Gothic" w:hAnsi="Century Gothic" w:cs="Century Gothic"/>
          <w:bCs/>
        </w:rPr>
        <w:t xml:space="preserve">demeritar las acciones </w:t>
      </w:r>
      <w:r w:rsidR="00EB47A4">
        <w:rPr>
          <w:rFonts w:ascii="Century Gothic" w:eastAsia="Century Gothic" w:hAnsi="Century Gothic" w:cs="Century Gothic"/>
          <w:bCs/>
        </w:rPr>
        <w:t xml:space="preserve">llevadas a cabo </w:t>
      </w:r>
      <w:r w:rsidR="00070292">
        <w:rPr>
          <w:rFonts w:ascii="Century Gothic" w:eastAsia="Century Gothic" w:hAnsi="Century Gothic" w:cs="Century Gothic"/>
          <w:bCs/>
        </w:rPr>
        <w:t xml:space="preserve">o </w:t>
      </w:r>
      <w:r w:rsidR="00EB47A4">
        <w:rPr>
          <w:rFonts w:ascii="Century Gothic" w:eastAsia="Century Gothic" w:hAnsi="Century Gothic" w:cs="Century Gothic"/>
          <w:bCs/>
        </w:rPr>
        <w:t>poner en entredicho la estrategia</w:t>
      </w:r>
      <w:r w:rsidR="007549CD">
        <w:rPr>
          <w:rFonts w:ascii="Century Gothic" w:eastAsia="Century Gothic" w:hAnsi="Century Gothic" w:cs="Century Gothic"/>
          <w:bCs/>
        </w:rPr>
        <w:t xml:space="preserve"> adoptada por las autoridades estatales al respecto</w:t>
      </w:r>
      <w:r w:rsidR="00644871">
        <w:rPr>
          <w:rFonts w:ascii="Century Gothic" w:eastAsia="Century Gothic" w:hAnsi="Century Gothic" w:cs="Century Gothic"/>
          <w:bCs/>
        </w:rPr>
        <w:t xml:space="preserve">, dado que es evidente que las </w:t>
      </w:r>
      <w:r w:rsidR="007A1BDE">
        <w:rPr>
          <w:rFonts w:ascii="Century Gothic" w:eastAsia="Century Gothic" w:hAnsi="Century Gothic" w:cs="Century Gothic"/>
          <w:bCs/>
        </w:rPr>
        <w:t>necesidades</w:t>
      </w:r>
      <w:r w:rsidR="00644871">
        <w:rPr>
          <w:rFonts w:ascii="Century Gothic" w:eastAsia="Century Gothic" w:hAnsi="Century Gothic" w:cs="Century Gothic"/>
          <w:bCs/>
        </w:rPr>
        <w:t xml:space="preserve"> de seguridad ciudadana difícilmente podrán </w:t>
      </w:r>
      <w:r w:rsidR="007A1BDE">
        <w:rPr>
          <w:rFonts w:ascii="Century Gothic" w:eastAsia="Century Gothic" w:hAnsi="Century Gothic" w:cs="Century Gothic"/>
          <w:bCs/>
        </w:rPr>
        <w:t>satisfacerse si no es en conjunto.</w:t>
      </w:r>
    </w:p>
    <w:p w14:paraId="7CED40AD" w14:textId="77777777" w:rsidR="00070292" w:rsidRDefault="00070292" w:rsidP="003C3AE5">
      <w:pPr>
        <w:spacing w:line="360" w:lineRule="auto"/>
        <w:jc w:val="both"/>
        <w:rPr>
          <w:rFonts w:ascii="Century Gothic" w:eastAsia="Century Gothic" w:hAnsi="Century Gothic" w:cs="Century Gothic"/>
          <w:bCs/>
        </w:rPr>
      </w:pPr>
    </w:p>
    <w:p w14:paraId="34D720B0" w14:textId="77777777" w:rsidR="007A1BDE" w:rsidRDefault="007B40A2" w:rsidP="003C3AE5">
      <w:pPr>
        <w:spacing w:line="360" w:lineRule="auto"/>
        <w:jc w:val="both"/>
        <w:rPr>
          <w:rFonts w:ascii="Century Gothic" w:eastAsia="Century Gothic" w:hAnsi="Century Gothic" w:cs="Century Gothic"/>
          <w:bCs/>
        </w:rPr>
      </w:pPr>
      <w:r w:rsidRPr="007B40A2">
        <w:rPr>
          <w:rFonts w:ascii="Century Gothic" w:eastAsia="Century Gothic" w:hAnsi="Century Gothic" w:cs="Century Gothic"/>
          <w:bCs/>
        </w:rPr>
        <w:t>A</w:t>
      </w:r>
      <w:r w:rsidR="001E30AB">
        <w:rPr>
          <w:rFonts w:ascii="Century Gothic" w:eastAsia="Century Gothic" w:hAnsi="Century Gothic" w:cs="Century Gothic"/>
          <w:bCs/>
        </w:rPr>
        <w:t xml:space="preserve"> propósito de lo anterior, es necesario </w:t>
      </w:r>
      <w:r w:rsidR="00241339">
        <w:rPr>
          <w:rFonts w:ascii="Century Gothic" w:eastAsia="Century Gothic" w:hAnsi="Century Gothic" w:cs="Century Gothic"/>
          <w:bCs/>
        </w:rPr>
        <w:t xml:space="preserve">puntualizar en cuanto a que, </w:t>
      </w:r>
      <w:r w:rsidRPr="007B40A2">
        <w:rPr>
          <w:rFonts w:ascii="Century Gothic" w:eastAsia="Century Gothic" w:hAnsi="Century Gothic" w:cs="Century Gothic"/>
          <w:bCs/>
        </w:rPr>
        <w:t xml:space="preserve"> </w:t>
      </w:r>
      <w:r w:rsidR="00241339">
        <w:rPr>
          <w:rFonts w:ascii="Century Gothic" w:eastAsia="Century Gothic" w:hAnsi="Century Gothic" w:cs="Century Gothic"/>
          <w:bCs/>
        </w:rPr>
        <w:t>si bien se han</w:t>
      </w:r>
      <w:r w:rsidRPr="007B40A2">
        <w:rPr>
          <w:rFonts w:ascii="Century Gothic" w:eastAsia="Century Gothic" w:hAnsi="Century Gothic" w:cs="Century Gothic"/>
          <w:bCs/>
        </w:rPr>
        <w:t xml:space="preserve"> impulsado diversas estrategias encaminadas a combatir la delincuencia en el </w:t>
      </w:r>
      <w:r w:rsidR="00241339">
        <w:rPr>
          <w:rFonts w:ascii="Century Gothic" w:eastAsia="Century Gothic" w:hAnsi="Century Gothic" w:cs="Century Gothic"/>
          <w:bCs/>
        </w:rPr>
        <w:t>estado</w:t>
      </w:r>
      <w:r w:rsidRPr="007B40A2">
        <w:rPr>
          <w:rFonts w:ascii="Century Gothic" w:eastAsia="Century Gothic" w:hAnsi="Century Gothic" w:cs="Century Gothic"/>
          <w:bCs/>
        </w:rPr>
        <w:t xml:space="preserve">, las tasas reportadas de delitos cometidos </w:t>
      </w:r>
      <w:r w:rsidR="004F200C">
        <w:rPr>
          <w:rFonts w:ascii="Century Gothic" w:eastAsia="Century Gothic" w:hAnsi="Century Gothic" w:cs="Century Gothic"/>
          <w:bCs/>
        </w:rPr>
        <w:t xml:space="preserve">nos </w:t>
      </w:r>
      <w:r w:rsidRPr="007B40A2">
        <w:rPr>
          <w:rFonts w:ascii="Century Gothic" w:eastAsia="Century Gothic" w:hAnsi="Century Gothic" w:cs="Century Gothic"/>
          <w:bCs/>
        </w:rPr>
        <w:t>inquietan significativamente</w:t>
      </w:r>
      <w:r w:rsidR="004F200C">
        <w:rPr>
          <w:rFonts w:ascii="Century Gothic" w:eastAsia="Century Gothic" w:hAnsi="Century Gothic" w:cs="Century Gothic"/>
          <w:bCs/>
        </w:rPr>
        <w:t xml:space="preserve"> y </w:t>
      </w:r>
      <w:r w:rsidRPr="007B40A2">
        <w:rPr>
          <w:rFonts w:ascii="Century Gothic" w:eastAsia="Century Gothic" w:hAnsi="Century Gothic" w:cs="Century Gothic"/>
          <w:bCs/>
        </w:rPr>
        <w:t xml:space="preserve">la delincuencia </w:t>
      </w:r>
      <w:r w:rsidR="004F200C">
        <w:rPr>
          <w:rFonts w:ascii="Century Gothic" w:eastAsia="Century Gothic" w:hAnsi="Century Gothic" w:cs="Century Gothic"/>
          <w:bCs/>
        </w:rPr>
        <w:t>persiste como</w:t>
      </w:r>
      <w:r w:rsidRPr="007B40A2">
        <w:rPr>
          <w:rFonts w:ascii="Century Gothic" w:eastAsia="Century Gothic" w:hAnsi="Century Gothic" w:cs="Century Gothic"/>
          <w:bCs/>
        </w:rPr>
        <w:t xml:space="preserve"> un flagelo para la población </w:t>
      </w:r>
      <w:r w:rsidR="00FD18A3">
        <w:rPr>
          <w:rFonts w:ascii="Century Gothic" w:eastAsia="Century Gothic" w:hAnsi="Century Gothic" w:cs="Century Gothic"/>
          <w:bCs/>
        </w:rPr>
        <w:t xml:space="preserve">alcanzando a su vez a </w:t>
      </w:r>
      <w:r w:rsidRPr="007B40A2">
        <w:rPr>
          <w:rFonts w:ascii="Century Gothic" w:eastAsia="Century Gothic" w:hAnsi="Century Gothic" w:cs="Century Gothic"/>
          <w:bCs/>
        </w:rPr>
        <w:t xml:space="preserve"> los sectores productivos</w:t>
      </w:r>
      <w:r w:rsidR="00FD18A3">
        <w:rPr>
          <w:rFonts w:ascii="Century Gothic" w:eastAsia="Century Gothic" w:hAnsi="Century Gothic" w:cs="Century Gothic"/>
          <w:bCs/>
        </w:rPr>
        <w:t xml:space="preserve"> en detrimento del</w:t>
      </w:r>
      <w:r w:rsidRPr="007B40A2">
        <w:rPr>
          <w:rFonts w:ascii="Century Gothic" w:eastAsia="Century Gothic" w:hAnsi="Century Gothic" w:cs="Century Gothic"/>
          <w:bCs/>
        </w:rPr>
        <w:t xml:space="preserve"> desarrollo económico y social del país.</w:t>
      </w:r>
    </w:p>
    <w:p w14:paraId="3C0DD2E2" w14:textId="77777777" w:rsidR="00FD18A3" w:rsidRDefault="00FD18A3" w:rsidP="003C3AE5">
      <w:pPr>
        <w:spacing w:line="360" w:lineRule="auto"/>
        <w:jc w:val="both"/>
        <w:rPr>
          <w:rFonts w:ascii="Century Gothic" w:eastAsia="Century Gothic" w:hAnsi="Century Gothic" w:cs="Century Gothic"/>
          <w:bCs/>
        </w:rPr>
      </w:pPr>
    </w:p>
    <w:p w14:paraId="796004DC" w14:textId="77777777" w:rsidR="00EB47A4" w:rsidRDefault="00EB47A4" w:rsidP="003C3AE5">
      <w:pPr>
        <w:spacing w:line="360" w:lineRule="auto"/>
        <w:jc w:val="both"/>
        <w:rPr>
          <w:rFonts w:ascii="Century Gothic" w:eastAsia="Century Gothic" w:hAnsi="Century Gothic" w:cs="Century Gothic"/>
          <w:bCs/>
        </w:rPr>
      </w:pPr>
    </w:p>
    <w:p w14:paraId="73A7672D" w14:textId="77777777" w:rsidR="00A77DE5" w:rsidRDefault="00A77DE5" w:rsidP="003C3AE5">
      <w:pPr>
        <w:spacing w:line="360" w:lineRule="auto"/>
        <w:jc w:val="both"/>
        <w:rPr>
          <w:rFonts w:ascii="Century Gothic" w:eastAsia="Century Gothic" w:hAnsi="Century Gothic" w:cs="Century Gothic"/>
          <w:bCs/>
        </w:rPr>
      </w:pPr>
    </w:p>
    <w:p w14:paraId="782E21E7" w14:textId="337A925F" w:rsidR="00554C7A" w:rsidRDefault="00D264A4"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Por otra parte y d</w:t>
      </w:r>
      <w:r w:rsidR="00FB1498">
        <w:rPr>
          <w:rFonts w:ascii="Century Gothic" w:eastAsia="Century Gothic" w:hAnsi="Century Gothic" w:cs="Century Gothic"/>
          <w:bCs/>
        </w:rPr>
        <w:t xml:space="preserve">e acuerdo con la Encuesta Nacional de </w:t>
      </w:r>
      <w:r w:rsidR="00E55809">
        <w:rPr>
          <w:rFonts w:ascii="Century Gothic" w:eastAsia="Century Gothic" w:hAnsi="Century Gothic" w:cs="Century Gothic"/>
          <w:bCs/>
        </w:rPr>
        <w:t xml:space="preserve">Seguridad Urbana </w:t>
      </w:r>
      <w:r w:rsidR="00CF4948">
        <w:rPr>
          <w:rFonts w:ascii="Century Gothic" w:eastAsia="Century Gothic" w:hAnsi="Century Gothic" w:cs="Century Gothic"/>
          <w:bCs/>
        </w:rPr>
        <w:t xml:space="preserve"> del INEGI </w:t>
      </w:r>
      <w:r w:rsidR="00E55809">
        <w:rPr>
          <w:rFonts w:ascii="Century Gothic" w:eastAsia="Century Gothic" w:hAnsi="Century Gothic" w:cs="Century Gothic"/>
          <w:bCs/>
        </w:rPr>
        <w:t>llevad</w:t>
      </w:r>
      <w:r w:rsidR="00CF4948">
        <w:rPr>
          <w:rFonts w:ascii="Century Gothic" w:eastAsia="Century Gothic" w:hAnsi="Century Gothic" w:cs="Century Gothic"/>
          <w:bCs/>
        </w:rPr>
        <w:t>a</w:t>
      </w:r>
      <w:r w:rsidR="00E55809">
        <w:rPr>
          <w:rFonts w:ascii="Century Gothic" w:eastAsia="Century Gothic" w:hAnsi="Century Gothic" w:cs="Century Gothic"/>
          <w:bCs/>
        </w:rPr>
        <w:t xml:space="preserve"> a cabo para </w:t>
      </w:r>
      <w:r w:rsidR="001502A6">
        <w:rPr>
          <w:rFonts w:ascii="Century Gothic" w:eastAsia="Century Gothic" w:hAnsi="Century Gothic" w:cs="Century Gothic"/>
          <w:bCs/>
        </w:rPr>
        <w:t>el primer trimestre de 2022 en Chihuahua y Ciudad Juárez</w:t>
      </w:r>
      <w:r w:rsidR="00D45AD7">
        <w:rPr>
          <w:rFonts w:ascii="Century Gothic" w:eastAsia="Century Gothic" w:hAnsi="Century Gothic" w:cs="Century Gothic"/>
          <w:bCs/>
        </w:rPr>
        <w:t xml:space="preserve"> el 50% y </w:t>
      </w:r>
      <w:r w:rsidR="00111BB9">
        <w:rPr>
          <w:rFonts w:ascii="Century Gothic" w:eastAsia="Century Gothic" w:hAnsi="Century Gothic" w:cs="Century Gothic"/>
          <w:bCs/>
        </w:rPr>
        <w:t xml:space="preserve">72% respectivamente </w:t>
      </w:r>
      <w:r w:rsidR="00B96C50">
        <w:rPr>
          <w:rFonts w:ascii="Century Gothic" w:eastAsia="Century Gothic" w:hAnsi="Century Gothic" w:cs="Century Gothic"/>
          <w:bCs/>
        </w:rPr>
        <w:t>de las personas mayores de edad</w:t>
      </w:r>
      <w:r w:rsidR="00111BB9">
        <w:rPr>
          <w:rFonts w:ascii="Century Gothic" w:eastAsia="Century Gothic" w:hAnsi="Century Gothic" w:cs="Century Gothic"/>
          <w:bCs/>
        </w:rPr>
        <w:t xml:space="preserve"> habitantes de estas poblaciones</w:t>
      </w:r>
      <w:r w:rsidR="00B96C50">
        <w:rPr>
          <w:rFonts w:ascii="Century Gothic" w:eastAsia="Century Gothic" w:hAnsi="Century Gothic" w:cs="Century Gothic"/>
          <w:bCs/>
        </w:rPr>
        <w:t xml:space="preserve"> consideran vivir en su ciudad como algo peligroso.</w:t>
      </w:r>
      <w:r w:rsidR="003214E5">
        <w:rPr>
          <w:rFonts w:ascii="Century Gothic" w:eastAsia="Century Gothic" w:hAnsi="Century Gothic" w:cs="Century Gothic"/>
          <w:bCs/>
        </w:rPr>
        <w:t xml:space="preserve"> </w:t>
      </w:r>
      <w:r w:rsidR="00ED3622">
        <w:rPr>
          <w:rFonts w:ascii="Century Gothic" w:eastAsia="Century Gothic" w:hAnsi="Century Gothic" w:cs="Century Gothic"/>
          <w:bCs/>
        </w:rPr>
        <w:t xml:space="preserve">Lo anterior se agrava si tomamos en cuenta que arriba del </w:t>
      </w:r>
      <w:r w:rsidR="00B432ED">
        <w:rPr>
          <w:rFonts w:ascii="Century Gothic" w:eastAsia="Century Gothic" w:hAnsi="Century Gothic" w:cs="Century Gothic"/>
          <w:bCs/>
        </w:rPr>
        <w:t>69</w:t>
      </w:r>
      <w:r w:rsidR="00ED3622">
        <w:rPr>
          <w:rFonts w:ascii="Century Gothic" w:eastAsia="Century Gothic" w:hAnsi="Century Gothic" w:cs="Century Gothic"/>
          <w:bCs/>
        </w:rPr>
        <w:t xml:space="preserve">% </w:t>
      </w:r>
      <w:r w:rsidR="00E2261C">
        <w:rPr>
          <w:rFonts w:ascii="Century Gothic" w:eastAsia="Century Gothic" w:hAnsi="Century Gothic" w:cs="Century Gothic"/>
          <w:bCs/>
        </w:rPr>
        <w:t>de las y los</w:t>
      </w:r>
      <w:r w:rsidR="00ED3622">
        <w:rPr>
          <w:rFonts w:ascii="Century Gothic" w:eastAsia="Century Gothic" w:hAnsi="Century Gothic" w:cs="Century Gothic"/>
          <w:bCs/>
        </w:rPr>
        <w:t xml:space="preserve"> juarenses, y poco más del 54%</w:t>
      </w:r>
      <w:r w:rsidR="00E2261C">
        <w:rPr>
          <w:rFonts w:ascii="Century Gothic" w:eastAsia="Century Gothic" w:hAnsi="Century Gothic" w:cs="Century Gothic"/>
          <w:bCs/>
        </w:rPr>
        <w:t xml:space="preserve"> </w:t>
      </w:r>
      <w:r w:rsidR="00ED3622">
        <w:rPr>
          <w:rFonts w:ascii="Century Gothic" w:eastAsia="Century Gothic" w:hAnsi="Century Gothic" w:cs="Century Gothic"/>
          <w:bCs/>
        </w:rPr>
        <w:t xml:space="preserve"> de las y los capitalinos</w:t>
      </w:r>
      <w:r w:rsidR="00E2261C">
        <w:rPr>
          <w:rFonts w:ascii="Century Gothic" w:eastAsia="Century Gothic" w:hAnsi="Century Gothic" w:cs="Century Gothic"/>
          <w:bCs/>
        </w:rPr>
        <w:t xml:space="preserve"> mayores de edad consideran que esta situación permanecerá igual</w:t>
      </w:r>
      <w:r w:rsidR="004D23AF">
        <w:rPr>
          <w:rFonts w:ascii="Century Gothic" w:eastAsia="Century Gothic" w:hAnsi="Century Gothic" w:cs="Century Gothic"/>
          <w:bCs/>
        </w:rPr>
        <w:t xml:space="preserve"> </w:t>
      </w:r>
      <w:r w:rsidR="003120E1">
        <w:rPr>
          <w:rFonts w:ascii="Century Gothic" w:eastAsia="Century Gothic" w:hAnsi="Century Gothic" w:cs="Century Gothic"/>
          <w:bCs/>
        </w:rPr>
        <w:t xml:space="preserve">o empeorará </w:t>
      </w:r>
      <w:r w:rsidR="00E2261C">
        <w:rPr>
          <w:rFonts w:ascii="Century Gothic" w:eastAsia="Century Gothic" w:hAnsi="Century Gothic" w:cs="Century Gothic"/>
          <w:bCs/>
        </w:rPr>
        <w:t>para los siguientes 12 meses</w:t>
      </w:r>
      <w:r w:rsidR="003120E1">
        <w:rPr>
          <w:rFonts w:ascii="Century Gothic" w:eastAsia="Century Gothic" w:hAnsi="Century Gothic" w:cs="Century Gothic"/>
          <w:bCs/>
        </w:rPr>
        <w:t>.</w:t>
      </w:r>
    </w:p>
    <w:p w14:paraId="1CD7A52A" w14:textId="77777777" w:rsidR="00C13973" w:rsidRDefault="00C13973" w:rsidP="003C3AE5">
      <w:pPr>
        <w:spacing w:line="360" w:lineRule="auto"/>
        <w:jc w:val="both"/>
        <w:rPr>
          <w:rFonts w:ascii="Century Gothic" w:eastAsia="Century Gothic" w:hAnsi="Century Gothic" w:cs="Century Gothic"/>
          <w:bCs/>
        </w:rPr>
      </w:pPr>
    </w:p>
    <w:p w14:paraId="17E7F4AE" w14:textId="74776FA3" w:rsidR="003F630F" w:rsidRDefault="003F630F"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Ahora bien, </w:t>
      </w:r>
      <w:r w:rsidR="0023595C">
        <w:rPr>
          <w:rFonts w:ascii="Century Gothic" w:eastAsia="Century Gothic" w:hAnsi="Century Gothic" w:cs="Century Gothic"/>
          <w:bCs/>
        </w:rPr>
        <w:t xml:space="preserve">en </w:t>
      </w:r>
      <w:r>
        <w:rPr>
          <w:rFonts w:ascii="Century Gothic" w:eastAsia="Century Gothic" w:hAnsi="Century Gothic" w:cs="Century Gothic"/>
          <w:bCs/>
        </w:rPr>
        <w:t>cuanto a la percepción de la ciudadanía de ambas localidades respecto a</w:t>
      </w:r>
      <w:r w:rsidR="00C13973">
        <w:rPr>
          <w:rFonts w:ascii="Century Gothic" w:eastAsia="Century Gothic" w:hAnsi="Century Gothic" w:cs="Century Gothic"/>
          <w:bCs/>
        </w:rPr>
        <w:t xml:space="preserve">l desempeño efectivo de </w:t>
      </w:r>
      <w:r>
        <w:rPr>
          <w:rFonts w:ascii="Century Gothic" w:eastAsia="Century Gothic" w:hAnsi="Century Gothic" w:cs="Century Gothic"/>
          <w:bCs/>
        </w:rPr>
        <w:t>las autoridades federales, tales como la</w:t>
      </w:r>
      <w:r w:rsidR="003122DA">
        <w:rPr>
          <w:rFonts w:ascii="Century Gothic" w:eastAsia="Century Gothic" w:hAnsi="Century Gothic" w:cs="Century Gothic"/>
          <w:bCs/>
        </w:rPr>
        <w:t xml:space="preserve"> M</w:t>
      </w:r>
      <w:r>
        <w:rPr>
          <w:rFonts w:ascii="Century Gothic" w:eastAsia="Century Gothic" w:hAnsi="Century Gothic" w:cs="Century Gothic"/>
          <w:bCs/>
        </w:rPr>
        <w:t xml:space="preserve">arina, el </w:t>
      </w:r>
      <w:r w:rsidR="003122DA">
        <w:rPr>
          <w:rFonts w:ascii="Century Gothic" w:eastAsia="Century Gothic" w:hAnsi="Century Gothic" w:cs="Century Gothic"/>
          <w:bCs/>
        </w:rPr>
        <w:t>E</w:t>
      </w:r>
      <w:r>
        <w:rPr>
          <w:rFonts w:ascii="Century Gothic" w:eastAsia="Century Gothic" w:hAnsi="Century Gothic" w:cs="Century Gothic"/>
          <w:bCs/>
        </w:rPr>
        <w:t xml:space="preserve">jército y la </w:t>
      </w:r>
      <w:r w:rsidR="003122DA">
        <w:rPr>
          <w:rFonts w:ascii="Century Gothic" w:eastAsia="Century Gothic" w:hAnsi="Century Gothic" w:cs="Century Gothic"/>
          <w:bCs/>
        </w:rPr>
        <w:t>G</w:t>
      </w:r>
      <w:r w:rsidR="002D1343">
        <w:rPr>
          <w:rFonts w:ascii="Century Gothic" w:eastAsia="Century Gothic" w:hAnsi="Century Gothic" w:cs="Century Gothic"/>
          <w:bCs/>
        </w:rPr>
        <w:t xml:space="preserve">uardia </w:t>
      </w:r>
      <w:r w:rsidR="003122DA">
        <w:rPr>
          <w:rFonts w:ascii="Century Gothic" w:eastAsia="Century Gothic" w:hAnsi="Century Gothic" w:cs="Century Gothic"/>
          <w:bCs/>
        </w:rPr>
        <w:t>N</w:t>
      </w:r>
      <w:r w:rsidR="002D1343">
        <w:rPr>
          <w:rFonts w:ascii="Century Gothic" w:eastAsia="Century Gothic" w:hAnsi="Century Gothic" w:cs="Century Gothic"/>
          <w:bCs/>
        </w:rPr>
        <w:t xml:space="preserve">acional, los porcentajes </w:t>
      </w:r>
      <w:r w:rsidR="00194C66">
        <w:rPr>
          <w:rFonts w:ascii="Century Gothic" w:eastAsia="Century Gothic" w:hAnsi="Century Gothic" w:cs="Century Gothic"/>
          <w:bCs/>
        </w:rPr>
        <w:t xml:space="preserve">se encuentran </w:t>
      </w:r>
      <w:r w:rsidR="00355129">
        <w:rPr>
          <w:rFonts w:ascii="Century Gothic" w:eastAsia="Century Gothic" w:hAnsi="Century Gothic" w:cs="Century Gothic"/>
          <w:bCs/>
        </w:rPr>
        <w:t xml:space="preserve">ligeramente por encima de la percepción de actuar efectivo de las autoridades </w:t>
      </w:r>
      <w:r w:rsidR="0023595C">
        <w:rPr>
          <w:rFonts w:ascii="Century Gothic" w:eastAsia="Century Gothic" w:hAnsi="Century Gothic" w:cs="Century Gothic"/>
          <w:bCs/>
        </w:rPr>
        <w:t>estatales y municipales, motivo por el cual formulamos est</w:t>
      </w:r>
      <w:r w:rsidR="00FE5E8B">
        <w:rPr>
          <w:rFonts w:ascii="Century Gothic" w:eastAsia="Century Gothic" w:hAnsi="Century Gothic" w:cs="Century Gothic"/>
          <w:bCs/>
        </w:rPr>
        <w:t>os</w:t>
      </w:r>
      <w:r w:rsidR="0023595C">
        <w:rPr>
          <w:rFonts w:ascii="Century Gothic" w:eastAsia="Century Gothic" w:hAnsi="Century Gothic" w:cs="Century Gothic"/>
          <w:bCs/>
        </w:rPr>
        <w:t xml:space="preserve"> </w:t>
      </w:r>
      <w:r w:rsidR="00FE5E8B">
        <w:rPr>
          <w:rFonts w:ascii="Century Gothic" w:eastAsia="Century Gothic" w:hAnsi="Century Gothic" w:cs="Century Gothic"/>
          <w:bCs/>
        </w:rPr>
        <w:t>cuestionamientos</w:t>
      </w:r>
      <w:r w:rsidR="0023595C">
        <w:rPr>
          <w:rFonts w:ascii="Century Gothic" w:eastAsia="Century Gothic" w:hAnsi="Century Gothic" w:cs="Century Gothic"/>
          <w:bCs/>
        </w:rPr>
        <w:t xml:space="preserve"> -repito- no para </w:t>
      </w:r>
      <w:r w:rsidR="000006B5">
        <w:rPr>
          <w:rFonts w:ascii="Century Gothic" w:eastAsia="Century Gothic" w:hAnsi="Century Gothic" w:cs="Century Gothic"/>
          <w:bCs/>
        </w:rPr>
        <w:t xml:space="preserve"> ser utilizados como arma de</w:t>
      </w:r>
      <w:r w:rsidR="0023595C">
        <w:rPr>
          <w:rFonts w:ascii="Century Gothic" w:eastAsia="Century Gothic" w:hAnsi="Century Gothic" w:cs="Century Gothic"/>
          <w:bCs/>
        </w:rPr>
        <w:t xml:space="preserve"> ataque político sino</w:t>
      </w:r>
      <w:r w:rsidR="00FE5E8B">
        <w:rPr>
          <w:rFonts w:ascii="Century Gothic" w:eastAsia="Century Gothic" w:hAnsi="Century Gothic" w:cs="Century Gothic"/>
          <w:bCs/>
        </w:rPr>
        <w:t xml:space="preserve"> precisamente para </w:t>
      </w:r>
      <w:r w:rsidR="006938CF">
        <w:rPr>
          <w:rFonts w:ascii="Century Gothic" w:eastAsia="Century Gothic" w:hAnsi="Century Gothic" w:cs="Century Gothic"/>
          <w:bCs/>
        </w:rPr>
        <w:t>fundamentar el que est</w:t>
      </w:r>
      <w:r w:rsidR="006E01A6">
        <w:rPr>
          <w:rFonts w:ascii="Century Gothic" w:eastAsia="Century Gothic" w:hAnsi="Century Gothic" w:cs="Century Gothic"/>
          <w:bCs/>
        </w:rPr>
        <w:t xml:space="preserve">os cuestionamientos sean dirigidos a las autoridades a las que se </w:t>
      </w:r>
      <w:r w:rsidR="00FA0603">
        <w:rPr>
          <w:rFonts w:ascii="Century Gothic" w:eastAsia="Century Gothic" w:hAnsi="Century Gothic" w:cs="Century Gothic"/>
          <w:bCs/>
        </w:rPr>
        <w:t>contempla en la presente solicitud.</w:t>
      </w:r>
    </w:p>
    <w:p w14:paraId="38A2886F" w14:textId="77777777" w:rsidR="00D64F3B" w:rsidRDefault="00D64F3B" w:rsidP="003C3AE5">
      <w:pPr>
        <w:spacing w:line="360" w:lineRule="auto"/>
        <w:jc w:val="both"/>
        <w:rPr>
          <w:rFonts w:ascii="Century Gothic" w:eastAsia="Century Gothic" w:hAnsi="Century Gothic" w:cs="Century Gothic"/>
          <w:bCs/>
        </w:rPr>
      </w:pPr>
    </w:p>
    <w:p w14:paraId="4E58E044" w14:textId="0D1674FF" w:rsidR="00D64F3B" w:rsidRDefault="00D64F3B"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Coincidimos con la mandataria estatal en cuanto a que las y los chihuahuenses somos personas </w:t>
      </w:r>
      <w:r w:rsidR="0099204A">
        <w:rPr>
          <w:rFonts w:ascii="Century Gothic" w:eastAsia="Century Gothic" w:hAnsi="Century Gothic" w:cs="Century Gothic"/>
          <w:bCs/>
        </w:rPr>
        <w:t xml:space="preserve">de fortaleza, resiliencia y con un profundo sentido de la construcción y apoyo comunitario, sin embargo </w:t>
      </w:r>
      <w:r w:rsidR="00251F52">
        <w:rPr>
          <w:rFonts w:ascii="Century Gothic" w:eastAsia="Century Gothic" w:hAnsi="Century Gothic" w:cs="Century Gothic"/>
          <w:bCs/>
        </w:rPr>
        <w:t xml:space="preserve">se considera que la formación de este carácter debe encontrar impulso en las condiciones de seguridad que permitan </w:t>
      </w:r>
      <w:r w:rsidR="00BE1882">
        <w:rPr>
          <w:rFonts w:ascii="Century Gothic" w:eastAsia="Century Gothic" w:hAnsi="Century Gothic" w:cs="Century Gothic"/>
          <w:bCs/>
        </w:rPr>
        <w:t>el desarrollo de una comunidad que les permita como mínimo, sobrevivir</w:t>
      </w:r>
      <w:r w:rsidR="0082644C">
        <w:rPr>
          <w:rFonts w:ascii="Century Gothic" w:eastAsia="Century Gothic" w:hAnsi="Century Gothic" w:cs="Century Gothic"/>
          <w:bCs/>
        </w:rPr>
        <w:t xml:space="preserve"> y no de condiciones </w:t>
      </w:r>
      <w:r w:rsidR="00D264A4">
        <w:rPr>
          <w:rFonts w:ascii="Century Gothic" w:eastAsia="Century Gothic" w:hAnsi="Century Gothic" w:cs="Century Gothic"/>
          <w:bCs/>
        </w:rPr>
        <w:t>adversas o hechos delictivos que nos marquen</w:t>
      </w:r>
      <w:r w:rsidR="007C7523">
        <w:rPr>
          <w:rFonts w:ascii="Century Gothic" w:eastAsia="Century Gothic" w:hAnsi="Century Gothic" w:cs="Century Gothic"/>
          <w:bCs/>
        </w:rPr>
        <w:t xml:space="preserve"> como sociedad.</w:t>
      </w:r>
    </w:p>
    <w:p w14:paraId="42A077A8" w14:textId="77777777" w:rsidR="008A6341" w:rsidRDefault="008A6341" w:rsidP="003C3AE5">
      <w:pPr>
        <w:spacing w:line="360" w:lineRule="auto"/>
        <w:jc w:val="both"/>
        <w:rPr>
          <w:rFonts w:ascii="Century Gothic" w:eastAsia="Century Gothic" w:hAnsi="Century Gothic" w:cs="Century Gothic"/>
          <w:bCs/>
        </w:rPr>
      </w:pPr>
    </w:p>
    <w:p w14:paraId="211B318A" w14:textId="77777777" w:rsidR="00740924" w:rsidRDefault="00555B00" w:rsidP="003C3AE5">
      <w:pPr>
        <w:spacing w:line="360" w:lineRule="auto"/>
        <w:jc w:val="both"/>
        <w:rPr>
          <w:rFonts w:ascii="Century Gothic" w:eastAsia="Century Gothic" w:hAnsi="Century Gothic" w:cs="Century Gothic"/>
          <w:bCs/>
        </w:rPr>
      </w:pPr>
      <w:r w:rsidRPr="00555B00">
        <w:rPr>
          <w:rFonts w:ascii="Century Gothic" w:eastAsia="Century Gothic" w:hAnsi="Century Gothic" w:cs="Century Gothic"/>
          <w:bCs/>
        </w:rPr>
        <w:t>.</w:t>
      </w:r>
    </w:p>
    <w:p w14:paraId="2B4835E1" w14:textId="77777777" w:rsidR="00C60C12" w:rsidRDefault="00C60C12" w:rsidP="003C3AE5">
      <w:pPr>
        <w:spacing w:line="360" w:lineRule="auto"/>
        <w:jc w:val="both"/>
        <w:rPr>
          <w:rFonts w:ascii="Century Gothic" w:eastAsia="Century Gothic" w:hAnsi="Century Gothic" w:cs="Century Gothic"/>
          <w:bCs/>
        </w:rPr>
      </w:pPr>
    </w:p>
    <w:p w14:paraId="0C47BBCD" w14:textId="77777777" w:rsidR="00C42623" w:rsidRDefault="00C60C12"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lastRenderedPageBreak/>
        <w:t>Es por lo anteriormente expuesto que, con fundamento en lo dispuesto por la</w:t>
      </w:r>
      <w:r w:rsidR="009E3E42">
        <w:rPr>
          <w:rFonts w:ascii="Century Gothic" w:eastAsia="Century Gothic" w:hAnsi="Century Gothic" w:cs="Century Gothic"/>
          <w:bCs/>
        </w:rPr>
        <w:t>s</w:t>
      </w:r>
      <w:r w:rsidR="00D71CE9">
        <w:rPr>
          <w:rFonts w:ascii="Century Gothic" w:eastAsia="Century Gothic" w:hAnsi="Century Gothic" w:cs="Century Gothic"/>
          <w:bCs/>
        </w:rPr>
        <w:t xml:space="preserve"> fracci</w:t>
      </w:r>
      <w:r w:rsidR="009E3E42">
        <w:rPr>
          <w:rFonts w:ascii="Century Gothic" w:eastAsia="Century Gothic" w:hAnsi="Century Gothic" w:cs="Century Gothic"/>
          <w:bCs/>
        </w:rPr>
        <w:t>ones</w:t>
      </w:r>
      <w:r w:rsidR="00D71CE9">
        <w:rPr>
          <w:rFonts w:ascii="Century Gothic" w:eastAsia="Century Gothic" w:hAnsi="Century Gothic" w:cs="Century Gothic"/>
          <w:bCs/>
        </w:rPr>
        <w:t xml:space="preserve"> I </w:t>
      </w:r>
      <w:r w:rsidR="009E3E42">
        <w:rPr>
          <w:rFonts w:ascii="Century Gothic" w:eastAsia="Century Gothic" w:hAnsi="Century Gothic" w:cs="Century Gothic"/>
          <w:bCs/>
        </w:rPr>
        <w:t xml:space="preserve">y II </w:t>
      </w:r>
      <w:r w:rsidR="00D71CE9">
        <w:rPr>
          <w:rFonts w:ascii="Century Gothic" w:eastAsia="Century Gothic" w:hAnsi="Century Gothic" w:cs="Century Gothic"/>
          <w:bCs/>
        </w:rPr>
        <w:t xml:space="preserve">del Artículo 66 </w:t>
      </w:r>
      <w:r w:rsidR="007F0B83">
        <w:rPr>
          <w:rFonts w:ascii="Century Gothic" w:eastAsia="Century Gothic" w:hAnsi="Century Gothic" w:cs="Century Gothic"/>
          <w:bCs/>
        </w:rPr>
        <w:t>de la Constitución Política del Estado de Chihuahua, me permito</w:t>
      </w:r>
      <w:r w:rsidR="00517316">
        <w:rPr>
          <w:rFonts w:ascii="Century Gothic" w:eastAsia="Century Gothic" w:hAnsi="Century Gothic" w:cs="Century Gothic"/>
          <w:bCs/>
        </w:rPr>
        <w:t>, a través de</w:t>
      </w:r>
      <w:r w:rsidR="007F0B83">
        <w:rPr>
          <w:rFonts w:ascii="Century Gothic" w:eastAsia="Century Gothic" w:hAnsi="Century Gothic" w:cs="Century Gothic"/>
          <w:bCs/>
        </w:rPr>
        <w:t xml:space="preserve"> la Mesa Directiva de esta Diputación Permanente,</w:t>
      </w:r>
      <w:r w:rsidR="00517316">
        <w:rPr>
          <w:rFonts w:ascii="Century Gothic" w:eastAsia="Century Gothic" w:hAnsi="Century Gothic" w:cs="Century Gothic"/>
          <w:bCs/>
        </w:rPr>
        <w:t xml:space="preserve"> dirigir</w:t>
      </w:r>
      <w:r w:rsidR="00C42623">
        <w:rPr>
          <w:rFonts w:ascii="Century Gothic" w:eastAsia="Century Gothic" w:hAnsi="Century Gothic" w:cs="Century Gothic"/>
          <w:bCs/>
        </w:rPr>
        <w:t xml:space="preserve"> las siguientes preguntas</w:t>
      </w:r>
      <w:r w:rsidR="00517316">
        <w:rPr>
          <w:rFonts w:ascii="Century Gothic" w:eastAsia="Century Gothic" w:hAnsi="Century Gothic" w:cs="Century Gothic"/>
          <w:bCs/>
        </w:rPr>
        <w:t xml:space="preserve"> a las autoridades a continuación enlista</w:t>
      </w:r>
      <w:r w:rsidR="00A8575E">
        <w:rPr>
          <w:rFonts w:ascii="Century Gothic" w:eastAsia="Century Gothic" w:hAnsi="Century Gothic" w:cs="Century Gothic"/>
          <w:bCs/>
        </w:rPr>
        <w:t>d</w:t>
      </w:r>
      <w:r w:rsidR="00517316">
        <w:rPr>
          <w:rFonts w:ascii="Century Gothic" w:eastAsia="Century Gothic" w:hAnsi="Century Gothic" w:cs="Century Gothic"/>
          <w:bCs/>
        </w:rPr>
        <w:t>as:</w:t>
      </w:r>
    </w:p>
    <w:p w14:paraId="0D7E6852" w14:textId="77777777" w:rsidR="00CF663A" w:rsidRDefault="00CF663A" w:rsidP="003C3AE5">
      <w:pPr>
        <w:spacing w:line="360" w:lineRule="auto"/>
        <w:jc w:val="both"/>
        <w:rPr>
          <w:rFonts w:ascii="Century Gothic" w:eastAsia="Century Gothic" w:hAnsi="Century Gothic" w:cs="Century Gothic"/>
          <w:bCs/>
        </w:rPr>
      </w:pPr>
    </w:p>
    <w:p w14:paraId="4574BADA" w14:textId="77777777" w:rsidR="00C42623" w:rsidRPr="00B94202" w:rsidRDefault="00C42623" w:rsidP="003C3AE5">
      <w:pPr>
        <w:spacing w:line="360" w:lineRule="auto"/>
        <w:jc w:val="both"/>
        <w:rPr>
          <w:rFonts w:ascii="Century Gothic" w:eastAsia="Century Gothic" w:hAnsi="Century Gothic" w:cs="Century Gothic"/>
          <w:b/>
        </w:rPr>
      </w:pPr>
      <w:r w:rsidRPr="00B94202">
        <w:rPr>
          <w:rFonts w:ascii="Century Gothic" w:eastAsia="Century Gothic" w:hAnsi="Century Gothic" w:cs="Century Gothic"/>
          <w:b/>
        </w:rPr>
        <w:t>AL SECRETARIO GENERAL DE GOBIERNO</w:t>
      </w:r>
      <w:r w:rsidR="00B94202" w:rsidRPr="00B94202">
        <w:rPr>
          <w:rFonts w:ascii="Century Gothic" w:eastAsia="Century Gothic" w:hAnsi="Century Gothic" w:cs="Century Gothic"/>
          <w:b/>
        </w:rPr>
        <w:t xml:space="preserve"> DEL ESTADO DE CHIHUAHUA</w:t>
      </w:r>
      <w:r w:rsidRPr="00B94202">
        <w:rPr>
          <w:rFonts w:ascii="Century Gothic" w:eastAsia="Century Gothic" w:hAnsi="Century Gothic" w:cs="Century Gothic"/>
          <w:b/>
        </w:rPr>
        <w:t>:</w:t>
      </w:r>
    </w:p>
    <w:p w14:paraId="2A31055A" w14:textId="5A16534C" w:rsidR="00BA7FD9" w:rsidRDefault="009241E9"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Como parte de las acciones de Seguridad Pública, se ha dado a conocer por parte de la Gobernadora Constitucional del Estado, el desarrollo de una serie de operativos conjuntos con </w:t>
      </w:r>
      <w:r w:rsidR="00F92AD1">
        <w:rPr>
          <w:rFonts w:ascii="Century Gothic" w:eastAsia="Century Gothic" w:hAnsi="Century Gothic" w:cs="Century Gothic"/>
          <w:bCs/>
        </w:rPr>
        <w:t xml:space="preserve">diversas autoridades federales en la materia. Al respecto, ¿Considera que los resultados de los operativos en mención </w:t>
      </w:r>
      <w:r w:rsidR="00C22150">
        <w:rPr>
          <w:rFonts w:ascii="Century Gothic" w:eastAsia="Century Gothic" w:hAnsi="Century Gothic" w:cs="Century Gothic"/>
          <w:bCs/>
        </w:rPr>
        <w:t>han</w:t>
      </w:r>
      <w:r w:rsidR="00F92AD1">
        <w:rPr>
          <w:rFonts w:ascii="Century Gothic" w:eastAsia="Century Gothic" w:hAnsi="Century Gothic" w:cs="Century Gothic"/>
          <w:bCs/>
        </w:rPr>
        <w:t xml:space="preserve"> cumplido</w:t>
      </w:r>
      <w:r w:rsidR="00C22150">
        <w:rPr>
          <w:rFonts w:ascii="Century Gothic" w:eastAsia="Century Gothic" w:hAnsi="Century Gothic" w:cs="Century Gothic"/>
          <w:bCs/>
        </w:rPr>
        <w:t xml:space="preserve"> con los objetivos perseguidos</w:t>
      </w:r>
      <w:r w:rsidR="003A38E4">
        <w:rPr>
          <w:rFonts w:ascii="Century Gothic" w:eastAsia="Century Gothic" w:hAnsi="Century Gothic" w:cs="Century Gothic"/>
          <w:bCs/>
        </w:rPr>
        <w:t>?</w:t>
      </w:r>
      <w:r w:rsidR="00DB02C1">
        <w:rPr>
          <w:rFonts w:ascii="Century Gothic" w:eastAsia="Century Gothic" w:hAnsi="Century Gothic" w:cs="Century Gothic"/>
          <w:bCs/>
        </w:rPr>
        <w:t xml:space="preserve"> </w:t>
      </w:r>
      <w:r w:rsidR="003A38E4">
        <w:rPr>
          <w:rFonts w:ascii="Century Gothic" w:eastAsia="Century Gothic" w:hAnsi="Century Gothic" w:cs="Century Gothic"/>
          <w:bCs/>
        </w:rPr>
        <w:t>¿</w:t>
      </w:r>
      <w:r w:rsidR="00B94202">
        <w:rPr>
          <w:rFonts w:ascii="Century Gothic" w:eastAsia="Century Gothic" w:hAnsi="Century Gothic" w:cs="Century Gothic"/>
          <w:bCs/>
        </w:rPr>
        <w:t>Se contemplan mas operativos de este tipo en un futuro inmediato? ¿Cuál es el papel de las autoridades estatales en estos operativos conjuntos?</w:t>
      </w:r>
    </w:p>
    <w:p w14:paraId="35A72477" w14:textId="77777777" w:rsidR="00C42623" w:rsidRDefault="00C42623" w:rsidP="003C3AE5">
      <w:pPr>
        <w:spacing w:line="360" w:lineRule="auto"/>
        <w:jc w:val="both"/>
        <w:rPr>
          <w:rFonts w:ascii="Century Gothic" w:eastAsia="Century Gothic" w:hAnsi="Century Gothic" w:cs="Century Gothic"/>
          <w:bCs/>
        </w:rPr>
      </w:pPr>
    </w:p>
    <w:p w14:paraId="682EA9BE" w14:textId="77777777" w:rsidR="00C42623" w:rsidRPr="004B2618" w:rsidRDefault="00C42623" w:rsidP="003C3AE5">
      <w:pPr>
        <w:spacing w:line="360" w:lineRule="auto"/>
        <w:jc w:val="both"/>
        <w:rPr>
          <w:rFonts w:ascii="Century Gothic" w:eastAsia="Century Gothic" w:hAnsi="Century Gothic" w:cs="Century Gothic"/>
          <w:b/>
        </w:rPr>
      </w:pPr>
      <w:r w:rsidRPr="004B2618">
        <w:rPr>
          <w:rFonts w:ascii="Century Gothic" w:eastAsia="Century Gothic" w:hAnsi="Century Gothic" w:cs="Century Gothic"/>
          <w:b/>
        </w:rPr>
        <w:t>AL SECRETARIO DE SEGURIDAD PÚBLICA ESTATAL:</w:t>
      </w:r>
    </w:p>
    <w:p w14:paraId="6132C6EC" w14:textId="77777777" w:rsidR="00B94202" w:rsidRDefault="006D2211"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 xml:space="preserve">A manera de respuesta ante el alejamiento de la comunidad y las autoridades, se plantea </w:t>
      </w:r>
      <w:r w:rsidR="00073585">
        <w:rPr>
          <w:rFonts w:ascii="Century Gothic" w:eastAsia="Century Gothic" w:hAnsi="Century Gothic" w:cs="Century Gothic"/>
          <w:bCs/>
        </w:rPr>
        <w:t xml:space="preserve">la creación de un </w:t>
      </w:r>
      <w:r>
        <w:rPr>
          <w:rFonts w:ascii="Century Gothic" w:eastAsia="Century Gothic" w:hAnsi="Century Gothic" w:cs="Century Gothic"/>
          <w:bCs/>
        </w:rPr>
        <w:t>modelo de política transversal en materia de seguridad pública</w:t>
      </w:r>
      <w:r w:rsidR="007B46AF">
        <w:rPr>
          <w:rFonts w:ascii="Century Gothic" w:eastAsia="Century Gothic" w:hAnsi="Century Gothic" w:cs="Century Gothic"/>
          <w:bCs/>
        </w:rPr>
        <w:t xml:space="preserve"> en conjunto con </w:t>
      </w:r>
      <w:r w:rsidR="00073585">
        <w:rPr>
          <w:rFonts w:ascii="Century Gothic" w:eastAsia="Century Gothic" w:hAnsi="Century Gothic" w:cs="Century Gothic"/>
          <w:bCs/>
        </w:rPr>
        <w:t xml:space="preserve">una serie de acciones que abonan a dicho fin. Dados los resultados de la Encuesta </w:t>
      </w:r>
      <w:r w:rsidR="000E2644">
        <w:rPr>
          <w:rFonts w:ascii="Century Gothic" w:eastAsia="Century Gothic" w:hAnsi="Century Gothic" w:cs="Century Gothic"/>
          <w:bCs/>
        </w:rPr>
        <w:t xml:space="preserve">de Seguridad Nacional de Seguridad Urbana para este 2022 ¿Qué indicadores se contemplan para medir el cumplimiento de los objetivos del Modelo Chihuahua? </w:t>
      </w:r>
      <w:r w:rsidR="00F17121">
        <w:rPr>
          <w:rFonts w:ascii="Century Gothic" w:eastAsia="Century Gothic" w:hAnsi="Century Gothic" w:cs="Century Gothic"/>
          <w:bCs/>
        </w:rPr>
        <w:t xml:space="preserve"> Por otra parte, ante una serie de hechos delictivos ocurridos en el Estado que han lastimado profundamente a la comunidad ¿De qué manera se prevé una coordinación con las autoridades estatales?</w:t>
      </w:r>
    </w:p>
    <w:p w14:paraId="740630F6" w14:textId="77777777" w:rsidR="00C42623" w:rsidRDefault="00C42623" w:rsidP="003C3AE5">
      <w:pPr>
        <w:spacing w:line="360" w:lineRule="auto"/>
        <w:jc w:val="both"/>
        <w:rPr>
          <w:rFonts w:ascii="Century Gothic" w:eastAsia="Century Gothic" w:hAnsi="Century Gothic" w:cs="Century Gothic"/>
          <w:bCs/>
        </w:rPr>
      </w:pPr>
    </w:p>
    <w:p w14:paraId="01919438" w14:textId="77777777" w:rsidR="00036FE3" w:rsidRDefault="00036FE3" w:rsidP="003C3AE5">
      <w:pPr>
        <w:spacing w:line="360" w:lineRule="auto"/>
        <w:jc w:val="both"/>
        <w:rPr>
          <w:rFonts w:ascii="Century Gothic" w:eastAsia="Century Gothic" w:hAnsi="Century Gothic" w:cs="Century Gothic"/>
          <w:bCs/>
        </w:rPr>
      </w:pPr>
    </w:p>
    <w:p w14:paraId="34947BAE" w14:textId="77777777" w:rsidR="00036FE3" w:rsidRDefault="00036FE3" w:rsidP="003C3AE5">
      <w:pPr>
        <w:spacing w:line="360" w:lineRule="auto"/>
        <w:jc w:val="both"/>
        <w:rPr>
          <w:rFonts w:ascii="Century Gothic" w:eastAsia="Century Gothic" w:hAnsi="Century Gothic" w:cs="Century Gothic"/>
          <w:bCs/>
        </w:rPr>
      </w:pPr>
    </w:p>
    <w:p w14:paraId="2C91366B" w14:textId="77777777" w:rsidR="00C42623" w:rsidRDefault="00C42623" w:rsidP="003C3AE5">
      <w:pPr>
        <w:spacing w:line="360" w:lineRule="auto"/>
        <w:jc w:val="both"/>
        <w:rPr>
          <w:rFonts w:ascii="Century Gothic" w:eastAsia="Century Gothic" w:hAnsi="Century Gothic" w:cs="Century Gothic"/>
          <w:bCs/>
        </w:rPr>
      </w:pPr>
      <w:r w:rsidRPr="00BA7FD9">
        <w:rPr>
          <w:rFonts w:ascii="Century Gothic" w:eastAsia="Century Gothic" w:hAnsi="Century Gothic" w:cs="Century Gothic"/>
          <w:b/>
        </w:rPr>
        <w:lastRenderedPageBreak/>
        <w:t>AL FISCAL GENERAL DEL ESTADO DE CHIHUAHUA</w:t>
      </w:r>
      <w:r>
        <w:rPr>
          <w:rFonts w:ascii="Century Gothic" w:eastAsia="Century Gothic" w:hAnsi="Century Gothic" w:cs="Century Gothic"/>
          <w:bCs/>
        </w:rPr>
        <w:t>:</w:t>
      </w:r>
    </w:p>
    <w:p w14:paraId="59E173D2" w14:textId="77777777" w:rsidR="00C551AA" w:rsidRDefault="000E0925" w:rsidP="003C3AE5">
      <w:pPr>
        <w:spacing w:line="360" w:lineRule="auto"/>
        <w:jc w:val="both"/>
        <w:rPr>
          <w:rFonts w:ascii="Century Gothic" w:eastAsia="Century Gothic" w:hAnsi="Century Gothic" w:cs="Century Gothic"/>
          <w:bCs/>
        </w:rPr>
      </w:pPr>
      <w:r>
        <w:rPr>
          <w:rFonts w:ascii="Century Gothic" w:eastAsia="Century Gothic" w:hAnsi="Century Gothic" w:cs="Century Gothic"/>
          <w:bCs/>
        </w:rPr>
        <w:t>Como parte de la</w:t>
      </w:r>
      <w:r w:rsidR="00C92A0E">
        <w:rPr>
          <w:rFonts w:ascii="Century Gothic" w:eastAsia="Century Gothic" w:hAnsi="Century Gothic" w:cs="Century Gothic"/>
          <w:bCs/>
        </w:rPr>
        <w:t xml:space="preserve"> presentación del Plan Estatal de Seguridad Ciudadana y Procuración de Justicia para esta administración, tiene a bien decir que es necesario un cambio de paradigma</w:t>
      </w:r>
      <w:r w:rsidR="00922DA0">
        <w:rPr>
          <w:rFonts w:ascii="Century Gothic" w:eastAsia="Century Gothic" w:hAnsi="Century Gothic" w:cs="Century Gothic"/>
          <w:bCs/>
        </w:rPr>
        <w:t xml:space="preserve"> al interior de la dependencia a su cargo</w:t>
      </w:r>
      <w:r w:rsidR="00C92A0E">
        <w:rPr>
          <w:rFonts w:ascii="Century Gothic" w:eastAsia="Century Gothic" w:hAnsi="Century Gothic" w:cs="Century Gothic"/>
          <w:bCs/>
        </w:rPr>
        <w:t xml:space="preserve"> que incorpore el </w:t>
      </w:r>
      <w:r w:rsidR="00922DA0">
        <w:rPr>
          <w:rFonts w:ascii="Century Gothic" w:eastAsia="Century Gothic" w:hAnsi="Century Gothic" w:cs="Century Gothic"/>
          <w:bCs/>
        </w:rPr>
        <w:t xml:space="preserve">enfoque de </w:t>
      </w:r>
      <w:r w:rsidR="00B5056F">
        <w:rPr>
          <w:rFonts w:ascii="Century Gothic" w:eastAsia="Century Gothic" w:hAnsi="Century Gothic" w:cs="Century Gothic"/>
          <w:bCs/>
        </w:rPr>
        <w:t>resultados; en ese sentido: ¿Considera que los resultado</w:t>
      </w:r>
      <w:r w:rsidR="007A58F5">
        <w:rPr>
          <w:rFonts w:ascii="Century Gothic" w:eastAsia="Century Gothic" w:hAnsi="Century Gothic" w:cs="Century Gothic"/>
          <w:bCs/>
        </w:rPr>
        <w:t xml:space="preserve">s, </w:t>
      </w:r>
      <w:r w:rsidR="005E01F4">
        <w:rPr>
          <w:rFonts w:ascii="Century Gothic" w:eastAsia="Century Gothic" w:hAnsi="Century Gothic" w:cs="Century Gothic"/>
          <w:bCs/>
        </w:rPr>
        <w:t>indicadores</w:t>
      </w:r>
      <w:r w:rsidR="007A58F5">
        <w:rPr>
          <w:rFonts w:ascii="Century Gothic" w:eastAsia="Century Gothic" w:hAnsi="Century Gothic" w:cs="Century Gothic"/>
          <w:bCs/>
        </w:rPr>
        <w:t xml:space="preserve"> así como la estadística de </w:t>
      </w:r>
      <w:r w:rsidR="00741DC1">
        <w:rPr>
          <w:rFonts w:ascii="Century Gothic" w:eastAsia="Century Gothic" w:hAnsi="Century Gothic" w:cs="Century Gothic"/>
          <w:bCs/>
        </w:rPr>
        <w:t>ilícitos de competencia de la Fiscalía General permiten</w:t>
      </w:r>
      <w:r w:rsidR="005E01F4">
        <w:rPr>
          <w:rFonts w:ascii="Century Gothic" w:eastAsia="Century Gothic" w:hAnsi="Century Gothic" w:cs="Century Gothic"/>
          <w:bCs/>
        </w:rPr>
        <w:t xml:space="preserve"> </w:t>
      </w:r>
      <w:r w:rsidR="00B5056F">
        <w:rPr>
          <w:rFonts w:ascii="Century Gothic" w:eastAsia="Century Gothic" w:hAnsi="Century Gothic" w:cs="Century Gothic"/>
          <w:bCs/>
        </w:rPr>
        <w:t xml:space="preserve">validar la implementación de las estrategias hasta ahora adoptadas? Por otra parte, </w:t>
      </w:r>
      <w:r w:rsidR="00437777">
        <w:rPr>
          <w:rFonts w:ascii="Century Gothic" w:eastAsia="Century Gothic" w:hAnsi="Century Gothic" w:cs="Century Gothic"/>
          <w:bCs/>
        </w:rPr>
        <w:t>ya sea de manera inmediata o a corto o mediano plazo</w:t>
      </w:r>
      <w:r w:rsidR="00B7280E">
        <w:rPr>
          <w:rFonts w:ascii="Century Gothic" w:eastAsia="Century Gothic" w:hAnsi="Century Gothic" w:cs="Century Gothic"/>
          <w:bCs/>
        </w:rPr>
        <w:t xml:space="preserve"> ¿Existen mecanismos que puedan adaptar las estrategias del Plan Estatal de Seguridad Ciudadana y Procuración de Justicia</w:t>
      </w:r>
      <w:r w:rsidR="00220DAF">
        <w:rPr>
          <w:rFonts w:ascii="Century Gothic" w:eastAsia="Century Gothic" w:hAnsi="Century Gothic" w:cs="Century Gothic"/>
          <w:bCs/>
        </w:rPr>
        <w:t xml:space="preserve"> a las necesidades más apremiantes de la comunidad chihuahuense?</w:t>
      </w:r>
    </w:p>
    <w:p w14:paraId="6263D494" w14:textId="77777777" w:rsidR="00676136" w:rsidRDefault="00676136" w:rsidP="003C3AE5">
      <w:pPr>
        <w:spacing w:line="360" w:lineRule="auto"/>
        <w:jc w:val="both"/>
        <w:rPr>
          <w:rFonts w:ascii="Century Gothic" w:eastAsia="Century Gothic" w:hAnsi="Century Gothic" w:cs="Century Gothic"/>
          <w:b/>
        </w:rPr>
      </w:pPr>
    </w:p>
    <w:p w14:paraId="2ADF0C48" w14:textId="77777777" w:rsidR="00C551AA" w:rsidRPr="00CF6855" w:rsidRDefault="00B41555" w:rsidP="003C3AE5">
      <w:pPr>
        <w:spacing w:line="360" w:lineRule="auto"/>
        <w:jc w:val="both"/>
        <w:rPr>
          <w:rFonts w:ascii="Century Gothic" w:eastAsia="Century Gothic" w:hAnsi="Century Gothic" w:cs="Century Gothic"/>
          <w:b/>
        </w:rPr>
      </w:pPr>
      <w:r w:rsidRPr="00CF6855">
        <w:rPr>
          <w:rFonts w:ascii="Century Gothic" w:eastAsia="Century Gothic" w:hAnsi="Century Gothic" w:cs="Century Gothic"/>
          <w:b/>
        </w:rPr>
        <w:t>En virtud de lo dispuesto por las fracc</w:t>
      </w:r>
      <w:r w:rsidR="00DC0247" w:rsidRPr="00CF6855">
        <w:rPr>
          <w:rFonts w:ascii="Century Gothic" w:eastAsia="Century Gothic" w:hAnsi="Century Gothic" w:cs="Century Gothic"/>
          <w:b/>
        </w:rPr>
        <w:t>iones</w:t>
      </w:r>
      <w:r w:rsidRPr="00CF6855">
        <w:rPr>
          <w:rFonts w:ascii="Century Gothic" w:eastAsia="Century Gothic" w:hAnsi="Century Gothic" w:cs="Century Gothic"/>
          <w:b/>
        </w:rPr>
        <w:t xml:space="preserve"> III</w:t>
      </w:r>
      <w:r w:rsidR="00C551AA" w:rsidRPr="00CF6855">
        <w:rPr>
          <w:rFonts w:ascii="Century Gothic" w:eastAsia="Century Gothic" w:hAnsi="Century Gothic" w:cs="Century Gothic"/>
          <w:b/>
        </w:rPr>
        <w:t xml:space="preserve">, </w:t>
      </w:r>
      <w:r w:rsidR="00DC0247" w:rsidRPr="00CF6855">
        <w:rPr>
          <w:rFonts w:ascii="Century Gothic" w:eastAsia="Century Gothic" w:hAnsi="Century Gothic" w:cs="Century Gothic"/>
          <w:b/>
        </w:rPr>
        <w:t>IV</w:t>
      </w:r>
      <w:r w:rsidR="00C551AA" w:rsidRPr="00CF6855">
        <w:rPr>
          <w:rFonts w:ascii="Century Gothic" w:eastAsia="Century Gothic" w:hAnsi="Century Gothic" w:cs="Century Gothic"/>
          <w:b/>
        </w:rPr>
        <w:t xml:space="preserve"> y V</w:t>
      </w:r>
      <w:r w:rsidRPr="00CF6855">
        <w:rPr>
          <w:rFonts w:ascii="Century Gothic" w:eastAsia="Century Gothic" w:hAnsi="Century Gothic" w:cs="Century Gothic"/>
          <w:b/>
        </w:rPr>
        <w:t xml:space="preserve"> del artículo 66 de la Constitución Política del Estado de Chihuahua, solicito</w:t>
      </w:r>
      <w:r w:rsidR="00C551AA" w:rsidRPr="00CF6855">
        <w:rPr>
          <w:rFonts w:ascii="Century Gothic" w:eastAsia="Century Gothic" w:hAnsi="Century Gothic" w:cs="Century Gothic"/>
          <w:b/>
        </w:rPr>
        <w:t>:</w:t>
      </w:r>
    </w:p>
    <w:p w14:paraId="49E6E9D1" w14:textId="77777777" w:rsidR="00C551AA" w:rsidRPr="00CF6855" w:rsidRDefault="00C551AA" w:rsidP="003C3AE5">
      <w:pPr>
        <w:spacing w:line="360" w:lineRule="auto"/>
        <w:jc w:val="both"/>
        <w:rPr>
          <w:rFonts w:ascii="Century Gothic" w:eastAsia="Century Gothic" w:hAnsi="Century Gothic" w:cs="Century Gothic"/>
          <w:b/>
        </w:rPr>
      </w:pPr>
    </w:p>
    <w:p w14:paraId="3AA4D197" w14:textId="3D2CB03B" w:rsidR="00CF6855" w:rsidRDefault="00C551AA" w:rsidP="003C3AE5">
      <w:pPr>
        <w:spacing w:line="360" w:lineRule="auto"/>
        <w:jc w:val="both"/>
        <w:rPr>
          <w:rFonts w:ascii="Century Gothic" w:eastAsia="Century Gothic" w:hAnsi="Century Gothic" w:cs="Century Gothic"/>
          <w:bCs/>
        </w:rPr>
      </w:pPr>
      <w:r w:rsidRPr="00CF6855">
        <w:rPr>
          <w:rFonts w:ascii="Century Gothic" w:eastAsia="Century Gothic" w:hAnsi="Century Gothic" w:cs="Century Gothic"/>
          <w:b/>
        </w:rPr>
        <w:t>PRIMERO.</w:t>
      </w:r>
      <w:r w:rsidR="00B41555">
        <w:rPr>
          <w:rFonts w:ascii="Century Gothic" w:eastAsia="Century Gothic" w:hAnsi="Century Gothic" w:cs="Century Gothic"/>
          <w:bCs/>
        </w:rPr>
        <w:t xml:space="preserve"> </w:t>
      </w:r>
      <w:r>
        <w:rPr>
          <w:rFonts w:ascii="Century Gothic" w:eastAsia="Century Gothic" w:hAnsi="Century Gothic" w:cs="Century Gothic"/>
          <w:bCs/>
        </w:rPr>
        <w:t xml:space="preserve">A </w:t>
      </w:r>
      <w:r w:rsidR="00B41555">
        <w:rPr>
          <w:rFonts w:ascii="Century Gothic" w:eastAsia="Century Gothic" w:hAnsi="Century Gothic" w:cs="Century Gothic"/>
          <w:bCs/>
        </w:rPr>
        <w:t xml:space="preserve">esta </w:t>
      </w:r>
      <w:r w:rsidR="001D53A8">
        <w:rPr>
          <w:rFonts w:ascii="Century Gothic" w:eastAsia="Century Gothic" w:hAnsi="Century Gothic" w:cs="Century Gothic"/>
          <w:bCs/>
        </w:rPr>
        <w:t xml:space="preserve">Presidencia turnar las preguntas anteriormente formuladas a las autoridades mencionadas </w:t>
      </w:r>
      <w:r w:rsidR="007C5F59">
        <w:rPr>
          <w:rFonts w:ascii="Century Gothic" w:eastAsia="Century Gothic" w:hAnsi="Century Gothic" w:cs="Century Gothic"/>
          <w:bCs/>
        </w:rPr>
        <w:t xml:space="preserve">en la próxima sesión de esta Diputación Permanente, de acuerdo con la </w:t>
      </w:r>
      <w:r w:rsidR="0005698D">
        <w:rPr>
          <w:rFonts w:ascii="Century Gothic" w:eastAsia="Century Gothic" w:hAnsi="Century Gothic" w:cs="Century Gothic"/>
          <w:bCs/>
        </w:rPr>
        <w:t xml:space="preserve">fracción </w:t>
      </w:r>
      <w:r w:rsidR="00207092">
        <w:rPr>
          <w:rFonts w:ascii="Century Gothic" w:eastAsia="Century Gothic" w:hAnsi="Century Gothic" w:cs="Century Gothic"/>
          <w:bCs/>
        </w:rPr>
        <w:t xml:space="preserve">III del artículo 66 de la Constitución, </w:t>
      </w:r>
      <w:r w:rsidR="00EA636C">
        <w:rPr>
          <w:rFonts w:ascii="Century Gothic" w:eastAsia="Century Gothic" w:hAnsi="Century Gothic" w:cs="Century Gothic"/>
          <w:bCs/>
        </w:rPr>
        <w:t>con el debido aviso a la C. Gobernadora Constitucional del Estado</w:t>
      </w:r>
      <w:r w:rsidR="00642D14">
        <w:rPr>
          <w:rFonts w:ascii="Century Gothic" w:eastAsia="Century Gothic" w:hAnsi="Century Gothic" w:cs="Century Gothic"/>
          <w:bCs/>
        </w:rPr>
        <w:t xml:space="preserve">. </w:t>
      </w:r>
      <w:bookmarkStart w:id="0" w:name="_GoBack"/>
      <w:bookmarkEnd w:id="0"/>
    </w:p>
    <w:p w14:paraId="60095F73" w14:textId="77777777" w:rsidR="00CF6855" w:rsidRDefault="00CF6855" w:rsidP="003C3AE5">
      <w:pPr>
        <w:spacing w:line="360" w:lineRule="auto"/>
        <w:jc w:val="both"/>
        <w:rPr>
          <w:rFonts w:ascii="Century Gothic" w:eastAsia="Century Gothic" w:hAnsi="Century Gothic" w:cs="Century Gothic"/>
          <w:bCs/>
        </w:rPr>
      </w:pPr>
    </w:p>
    <w:p w14:paraId="629FB78F" w14:textId="77777777" w:rsidR="00C42623" w:rsidRDefault="00CF6855" w:rsidP="003C3AE5">
      <w:pPr>
        <w:spacing w:line="360" w:lineRule="auto"/>
        <w:jc w:val="both"/>
        <w:rPr>
          <w:rFonts w:ascii="Century Gothic" w:eastAsia="Century Gothic" w:hAnsi="Century Gothic" w:cs="Century Gothic"/>
          <w:bCs/>
        </w:rPr>
      </w:pPr>
      <w:r w:rsidRPr="006811B5">
        <w:rPr>
          <w:rFonts w:ascii="Century Gothic" w:eastAsia="Century Gothic" w:hAnsi="Century Gothic" w:cs="Century Gothic"/>
          <w:b/>
        </w:rPr>
        <w:t>SEGUNDO.</w:t>
      </w:r>
      <w:r>
        <w:rPr>
          <w:rFonts w:ascii="Century Gothic" w:eastAsia="Century Gothic" w:hAnsi="Century Gothic" w:cs="Century Gothic"/>
          <w:bCs/>
        </w:rPr>
        <w:t xml:space="preserve"> </w:t>
      </w:r>
      <w:r w:rsidR="00642D14">
        <w:rPr>
          <w:rFonts w:ascii="Century Gothic" w:eastAsia="Century Gothic" w:hAnsi="Century Gothic" w:cs="Century Gothic"/>
          <w:bCs/>
        </w:rPr>
        <w:t>De igual manera</w:t>
      </w:r>
      <w:r w:rsidR="004812C8">
        <w:rPr>
          <w:rFonts w:ascii="Century Gothic" w:eastAsia="Century Gothic" w:hAnsi="Century Gothic" w:cs="Century Gothic"/>
          <w:bCs/>
        </w:rPr>
        <w:t xml:space="preserve"> y </w:t>
      </w:r>
      <w:r w:rsidR="00F7239C">
        <w:rPr>
          <w:rFonts w:ascii="Century Gothic" w:eastAsia="Century Gothic" w:hAnsi="Century Gothic" w:cs="Century Gothic"/>
          <w:bCs/>
        </w:rPr>
        <w:t xml:space="preserve">una vez </w:t>
      </w:r>
      <w:r w:rsidR="00BE5A9D">
        <w:rPr>
          <w:rFonts w:ascii="Century Gothic" w:eastAsia="Century Gothic" w:hAnsi="Century Gothic" w:cs="Century Gothic"/>
          <w:bCs/>
        </w:rPr>
        <w:t xml:space="preserve">agotados los plazos contemplados para </w:t>
      </w:r>
      <w:r w:rsidR="00A16027">
        <w:rPr>
          <w:rFonts w:ascii="Century Gothic" w:eastAsia="Century Gothic" w:hAnsi="Century Gothic" w:cs="Century Gothic"/>
          <w:bCs/>
        </w:rPr>
        <w:t xml:space="preserve">que las autoridades emitan su </w:t>
      </w:r>
      <w:r w:rsidR="00BE5A9D">
        <w:rPr>
          <w:rFonts w:ascii="Century Gothic" w:eastAsia="Century Gothic" w:hAnsi="Century Gothic" w:cs="Century Gothic"/>
          <w:bCs/>
        </w:rPr>
        <w:t>respuesta</w:t>
      </w:r>
      <w:r w:rsidR="004812C8">
        <w:rPr>
          <w:rFonts w:ascii="Century Gothic" w:eastAsia="Century Gothic" w:hAnsi="Century Gothic" w:cs="Century Gothic"/>
          <w:bCs/>
        </w:rPr>
        <w:t xml:space="preserve">, me permito solicitar a </w:t>
      </w:r>
      <w:r w:rsidR="00BE5A9D">
        <w:rPr>
          <w:rFonts w:ascii="Century Gothic" w:eastAsia="Century Gothic" w:hAnsi="Century Gothic" w:cs="Century Gothic"/>
          <w:bCs/>
        </w:rPr>
        <w:t xml:space="preserve">esta Diputación Permanente </w:t>
      </w:r>
      <w:r w:rsidR="004812C8">
        <w:rPr>
          <w:rFonts w:ascii="Century Gothic" w:eastAsia="Century Gothic" w:hAnsi="Century Gothic" w:cs="Century Gothic"/>
          <w:bCs/>
        </w:rPr>
        <w:t xml:space="preserve">para que, </w:t>
      </w:r>
      <w:r w:rsidR="00BE5A9D">
        <w:rPr>
          <w:rFonts w:ascii="Century Gothic" w:eastAsia="Century Gothic" w:hAnsi="Century Gothic" w:cs="Century Gothic"/>
          <w:bCs/>
        </w:rPr>
        <w:t>a través de su presidencia, se sirva a</w:t>
      </w:r>
      <w:r w:rsidR="00464EC9">
        <w:rPr>
          <w:rFonts w:ascii="Century Gothic" w:eastAsia="Century Gothic" w:hAnsi="Century Gothic" w:cs="Century Gothic"/>
          <w:bCs/>
        </w:rPr>
        <w:t xml:space="preserve"> dar vista</w:t>
      </w:r>
      <w:r w:rsidR="00BE5A9D">
        <w:rPr>
          <w:rFonts w:ascii="Century Gothic" w:eastAsia="Century Gothic" w:hAnsi="Century Gothic" w:cs="Century Gothic"/>
          <w:bCs/>
        </w:rPr>
        <w:t xml:space="preserve"> a</w:t>
      </w:r>
      <w:r w:rsidR="00464EC9">
        <w:rPr>
          <w:rFonts w:ascii="Century Gothic" w:eastAsia="Century Gothic" w:hAnsi="Century Gothic" w:cs="Century Gothic"/>
          <w:bCs/>
        </w:rPr>
        <w:t xml:space="preserve">l suscrito para </w:t>
      </w:r>
      <w:r>
        <w:rPr>
          <w:rFonts w:ascii="Century Gothic" w:eastAsia="Century Gothic" w:hAnsi="Century Gothic" w:cs="Century Gothic"/>
          <w:bCs/>
        </w:rPr>
        <w:t>conocer</w:t>
      </w:r>
      <w:r w:rsidR="00464EC9">
        <w:rPr>
          <w:rFonts w:ascii="Century Gothic" w:eastAsia="Century Gothic" w:hAnsi="Century Gothic" w:cs="Century Gothic"/>
          <w:bCs/>
        </w:rPr>
        <w:t xml:space="preserve"> la respuesta en los términos de la fracción V del artículo 66 de la Constitución Política.</w:t>
      </w:r>
    </w:p>
    <w:p w14:paraId="2451E1A9" w14:textId="77777777" w:rsidR="00D0789D" w:rsidRDefault="00D0789D">
      <w:pPr>
        <w:jc w:val="both"/>
        <w:rPr>
          <w:rFonts w:ascii="Arial" w:eastAsia="Arial" w:hAnsi="Arial" w:cs="Arial"/>
          <w:sz w:val="20"/>
          <w:szCs w:val="20"/>
        </w:rPr>
      </w:pPr>
    </w:p>
    <w:p w14:paraId="3EAA54BE" w14:textId="77777777" w:rsidR="001D1382" w:rsidRDefault="001D1382">
      <w:pPr>
        <w:jc w:val="both"/>
        <w:rPr>
          <w:rFonts w:ascii="Arial" w:eastAsia="Arial" w:hAnsi="Arial" w:cs="Arial"/>
          <w:sz w:val="20"/>
          <w:szCs w:val="20"/>
        </w:rPr>
      </w:pPr>
    </w:p>
    <w:p w14:paraId="744ADBC5" w14:textId="77777777" w:rsidR="00760810" w:rsidRDefault="00760810">
      <w:pPr>
        <w:jc w:val="both"/>
        <w:rPr>
          <w:rFonts w:ascii="Arial" w:eastAsia="Arial" w:hAnsi="Arial" w:cs="Arial"/>
          <w:sz w:val="20"/>
          <w:szCs w:val="20"/>
        </w:rPr>
      </w:pPr>
    </w:p>
    <w:p w14:paraId="76DE0A6D" w14:textId="77777777"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Dado en la Sala de Sesiones de la Diputación Permanente del Poder Legislativo</w:t>
      </w:r>
      <w:r w:rsidR="00C96D9A">
        <w:rPr>
          <w:rFonts w:ascii="Century Gothic" w:eastAsia="Century Gothic" w:hAnsi="Century Gothic" w:cs="Century Gothic"/>
        </w:rPr>
        <w:t>, en sesión llevada a cabo a los</w:t>
      </w:r>
      <w:r w:rsidR="007F6A97">
        <w:rPr>
          <w:rFonts w:ascii="Century Gothic" w:eastAsia="Century Gothic" w:hAnsi="Century Gothic" w:cs="Century Gothic"/>
        </w:rPr>
        <w:t xml:space="preserve"> 4 </w:t>
      </w:r>
      <w:r>
        <w:rPr>
          <w:rFonts w:ascii="Century Gothic" w:eastAsia="Century Gothic" w:hAnsi="Century Gothic" w:cs="Century Gothic"/>
        </w:rPr>
        <w:t>días del mes de ju</w:t>
      </w:r>
      <w:r w:rsidR="007F6A97">
        <w:rPr>
          <w:rFonts w:ascii="Century Gothic" w:eastAsia="Century Gothic" w:hAnsi="Century Gothic" w:cs="Century Gothic"/>
        </w:rPr>
        <w:t>l</w:t>
      </w:r>
      <w:r>
        <w:rPr>
          <w:rFonts w:ascii="Century Gothic" w:eastAsia="Century Gothic" w:hAnsi="Century Gothic" w:cs="Century Gothic"/>
        </w:rPr>
        <w:t xml:space="preserve">io de 2022. </w:t>
      </w:r>
    </w:p>
    <w:p w14:paraId="3F42ED29" w14:textId="77777777" w:rsidR="00D0789D" w:rsidRDefault="00D0789D">
      <w:pPr>
        <w:spacing w:line="360" w:lineRule="auto"/>
        <w:jc w:val="both"/>
        <w:rPr>
          <w:rFonts w:ascii="Century Gothic" w:eastAsia="Century Gothic" w:hAnsi="Century Gothic" w:cs="Century Gothic"/>
        </w:rPr>
      </w:pPr>
    </w:p>
    <w:p w14:paraId="05911796" w14:textId="77777777" w:rsidR="00D0789D" w:rsidRDefault="00B875FA" w:rsidP="004D193F">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2A42993B" w14:textId="77777777" w:rsidR="004D193F" w:rsidRDefault="004D193F" w:rsidP="004D193F">
      <w:pPr>
        <w:spacing w:line="360" w:lineRule="auto"/>
        <w:jc w:val="center"/>
        <w:rPr>
          <w:rFonts w:ascii="Century Gothic" w:eastAsia="Century Gothic" w:hAnsi="Century Gothic" w:cs="Century Gothic"/>
          <w:b/>
        </w:rPr>
      </w:pPr>
    </w:p>
    <w:p w14:paraId="57FD27B3" w14:textId="77777777" w:rsidR="004D193F" w:rsidRDefault="004D193F" w:rsidP="004D193F">
      <w:pPr>
        <w:spacing w:line="360" w:lineRule="auto"/>
        <w:jc w:val="center"/>
        <w:rPr>
          <w:rFonts w:ascii="Century Gothic" w:eastAsia="Century Gothic" w:hAnsi="Century Gothic" w:cs="Century Gothic"/>
          <w:b/>
        </w:rPr>
      </w:pPr>
    </w:p>
    <w:p w14:paraId="25E8F1DE" w14:textId="1749AA1E" w:rsidR="004D193F" w:rsidRDefault="004D193F" w:rsidP="004D193F">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p>
    <w:p w14:paraId="000FF6ED" w14:textId="7F809425" w:rsidR="00FF49F2" w:rsidRDefault="00FF49F2" w:rsidP="004D193F">
      <w:pPr>
        <w:spacing w:line="360" w:lineRule="auto"/>
        <w:jc w:val="center"/>
        <w:rPr>
          <w:rFonts w:ascii="Century Gothic" w:eastAsia="Century Gothic" w:hAnsi="Century Gothic" w:cs="Century Gothic"/>
          <w:b/>
        </w:rPr>
      </w:pPr>
    </w:p>
    <w:p w14:paraId="7FB7A24D" w14:textId="77777777" w:rsidR="00D753CE" w:rsidRDefault="00D753CE" w:rsidP="00D753CE">
      <w:pPr>
        <w:spacing w:line="360" w:lineRule="auto"/>
        <w:jc w:val="both"/>
        <w:rPr>
          <w:rFonts w:ascii="Century Gothic" w:eastAsia="Century Gothic" w:hAnsi="Century Gothic" w:cs="Century Gothic"/>
          <w:i/>
          <w:iCs/>
          <w:sz w:val="16"/>
          <w:szCs w:val="16"/>
        </w:rPr>
      </w:pPr>
    </w:p>
    <w:p w14:paraId="1019E421" w14:textId="77777777" w:rsidR="00C22150" w:rsidRDefault="00C22150" w:rsidP="00D753CE">
      <w:pPr>
        <w:spacing w:line="360" w:lineRule="auto"/>
        <w:jc w:val="both"/>
        <w:rPr>
          <w:rFonts w:ascii="Century Gothic" w:eastAsia="Century Gothic" w:hAnsi="Century Gothic" w:cs="Century Gothic"/>
          <w:i/>
          <w:iCs/>
          <w:sz w:val="16"/>
          <w:szCs w:val="16"/>
        </w:rPr>
      </w:pPr>
    </w:p>
    <w:p w14:paraId="6CF298CC" w14:textId="77777777" w:rsidR="00C22150" w:rsidRDefault="00C22150" w:rsidP="00D753CE">
      <w:pPr>
        <w:spacing w:line="360" w:lineRule="auto"/>
        <w:jc w:val="both"/>
        <w:rPr>
          <w:rFonts w:ascii="Century Gothic" w:eastAsia="Century Gothic" w:hAnsi="Century Gothic" w:cs="Century Gothic"/>
          <w:i/>
          <w:iCs/>
          <w:sz w:val="16"/>
          <w:szCs w:val="16"/>
        </w:rPr>
      </w:pPr>
    </w:p>
    <w:p w14:paraId="7AE617DD" w14:textId="77777777" w:rsidR="00C22150" w:rsidRDefault="00C22150" w:rsidP="00D753CE">
      <w:pPr>
        <w:spacing w:line="360" w:lineRule="auto"/>
        <w:jc w:val="both"/>
        <w:rPr>
          <w:rFonts w:ascii="Century Gothic" w:eastAsia="Century Gothic" w:hAnsi="Century Gothic" w:cs="Century Gothic"/>
          <w:i/>
          <w:iCs/>
          <w:sz w:val="16"/>
          <w:szCs w:val="16"/>
        </w:rPr>
      </w:pPr>
    </w:p>
    <w:p w14:paraId="57BB7BD1" w14:textId="77777777" w:rsidR="00C22150" w:rsidRDefault="00C22150" w:rsidP="00D753CE">
      <w:pPr>
        <w:spacing w:line="360" w:lineRule="auto"/>
        <w:jc w:val="both"/>
        <w:rPr>
          <w:rFonts w:ascii="Century Gothic" w:eastAsia="Century Gothic" w:hAnsi="Century Gothic" w:cs="Century Gothic"/>
          <w:i/>
          <w:iCs/>
          <w:sz w:val="16"/>
          <w:szCs w:val="16"/>
        </w:rPr>
      </w:pPr>
    </w:p>
    <w:p w14:paraId="1BB3EAB2" w14:textId="77777777" w:rsidR="00C22150" w:rsidRDefault="00C22150" w:rsidP="00D753CE">
      <w:pPr>
        <w:spacing w:line="360" w:lineRule="auto"/>
        <w:jc w:val="both"/>
        <w:rPr>
          <w:rFonts w:ascii="Century Gothic" w:eastAsia="Century Gothic" w:hAnsi="Century Gothic" w:cs="Century Gothic"/>
          <w:i/>
          <w:iCs/>
          <w:sz w:val="16"/>
          <w:szCs w:val="16"/>
        </w:rPr>
      </w:pPr>
    </w:p>
    <w:p w14:paraId="02C05C89" w14:textId="21CC05E6" w:rsidR="00FF49F2" w:rsidRPr="00D753CE" w:rsidRDefault="00FF49F2" w:rsidP="00D753CE">
      <w:pPr>
        <w:spacing w:line="360" w:lineRule="auto"/>
        <w:jc w:val="both"/>
        <w:rPr>
          <w:rFonts w:ascii="Century Gothic" w:eastAsia="Century Gothic" w:hAnsi="Century Gothic" w:cs="Century Gothic"/>
          <w:b/>
          <w:i/>
          <w:iCs/>
          <w:sz w:val="16"/>
          <w:szCs w:val="16"/>
        </w:rPr>
      </w:pPr>
      <w:r w:rsidRPr="00D753CE">
        <w:rPr>
          <w:rFonts w:ascii="Century Gothic" w:eastAsia="Century Gothic" w:hAnsi="Century Gothic" w:cs="Century Gothic"/>
          <w:i/>
          <w:iCs/>
          <w:sz w:val="16"/>
          <w:szCs w:val="16"/>
        </w:rPr>
        <w:t>La presente hoja de firmas corresponde a la formulación de preguntas a diversas autoridades formuladas con  fundamento en lo dispuesto por el artículo 66 de la Constitución Política del Estado Libre y Soberano de Chihuahua</w:t>
      </w:r>
      <w:r w:rsidR="00D753CE" w:rsidRPr="00D753CE">
        <w:rPr>
          <w:rFonts w:ascii="Century Gothic" w:eastAsia="Century Gothic" w:hAnsi="Century Gothic" w:cs="Century Gothic"/>
          <w:b/>
          <w:i/>
          <w:iCs/>
          <w:sz w:val="16"/>
          <w:szCs w:val="16"/>
        </w:rPr>
        <w:t>.</w:t>
      </w:r>
    </w:p>
    <w:p w14:paraId="7493A471" w14:textId="77777777" w:rsidR="004D193F" w:rsidRDefault="004D193F" w:rsidP="004D193F">
      <w:pPr>
        <w:spacing w:line="360" w:lineRule="auto"/>
        <w:jc w:val="center"/>
        <w:rPr>
          <w:rFonts w:ascii="Century Gothic" w:eastAsia="Century Gothic" w:hAnsi="Century Gothic" w:cs="Century Gothic"/>
        </w:rPr>
      </w:pPr>
    </w:p>
    <w:p w14:paraId="5F18783D" w14:textId="77777777" w:rsidR="00D0789D" w:rsidRDefault="00D0789D">
      <w:pPr>
        <w:spacing w:line="360" w:lineRule="auto"/>
        <w:jc w:val="center"/>
        <w:rPr>
          <w:rFonts w:ascii="Century Gothic" w:eastAsia="Century Gothic" w:hAnsi="Century Gothic" w:cs="Century Gothic"/>
          <w:b/>
        </w:rPr>
      </w:pPr>
    </w:p>
    <w:p w14:paraId="48C9994C" w14:textId="77777777" w:rsidR="00D0789D" w:rsidRDefault="00D0789D">
      <w:pPr>
        <w:spacing w:line="360" w:lineRule="auto"/>
        <w:jc w:val="both"/>
        <w:rPr>
          <w:rFonts w:ascii="Century Gothic" w:eastAsia="Century Gothic" w:hAnsi="Century Gothic" w:cs="Century Gothic"/>
        </w:rPr>
      </w:pPr>
    </w:p>
    <w:p w14:paraId="790AC9FA" w14:textId="77777777" w:rsidR="00D0789D" w:rsidRDefault="00D0789D">
      <w:pPr>
        <w:spacing w:line="360" w:lineRule="auto"/>
        <w:jc w:val="both"/>
        <w:rPr>
          <w:rFonts w:ascii="Century Gothic" w:eastAsia="Century Gothic" w:hAnsi="Century Gothic" w:cs="Century Gothic"/>
        </w:rPr>
      </w:pPr>
    </w:p>
    <w:sectPr w:rsidR="00D0789D">
      <w:headerReference w:type="default" r:id="rId9"/>
      <w:footerReference w:type="even" r:id="rId10"/>
      <w:footerReference w:type="default" r:id="rId11"/>
      <w:headerReference w:type="first" r:id="rId12"/>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6926" w14:textId="77777777" w:rsidR="00A93FE6" w:rsidRDefault="00A93FE6">
      <w:r>
        <w:separator/>
      </w:r>
    </w:p>
  </w:endnote>
  <w:endnote w:type="continuationSeparator" w:id="0">
    <w:p w14:paraId="36B91108" w14:textId="77777777" w:rsidR="00A93FE6" w:rsidRDefault="00A9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panose1 w:val="020105010801010D0002"/>
    <w:charset w:val="00"/>
    <w:family w:val="auto"/>
    <w:pitch w:val="variable"/>
    <w:sig w:usb0="A00000AF" w:usb1="00000002" w:usb2="00000000" w:usb3="00000000" w:csb0="00000111" w:csb1="00000000"/>
  </w:font>
  <w:font w:name="Abadi">
    <w:altName w:val="RegencyScriptFLF"/>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02A9"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195E609"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C8BB"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9508F">
      <w:rPr>
        <w:noProof/>
        <w:color w:val="000000"/>
      </w:rPr>
      <w:t>7</w:t>
    </w:r>
    <w:r>
      <w:rPr>
        <w:color w:val="000000"/>
      </w:rPr>
      <w:fldChar w:fldCharType="end"/>
    </w:r>
  </w:p>
  <w:p w14:paraId="6C709C86"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AEDBE" w14:textId="77777777" w:rsidR="00A93FE6" w:rsidRDefault="00A93FE6">
      <w:r>
        <w:separator/>
      </w:r>
    </w:p>
  </w:footnote>
  <w:footnote w:type="continuationSeparator" w:id="0">
    <w:p w14:paraId="70604723" w14:textId="77777777" w:rsidR="00A93FE6" w:rsidRDefault="00A9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24CD" w14:textId="77777777" w:rsidR="00D0789D" w:rsidRDefault="00B875FA">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14:paraId="5C087023" w14:textId="77777777" w:rsidR="00D0789D" w:rsidRDefault="00D0789D">
    <w:pPr>
      <w:pBdr>
        <w:top w:val="nil"/>
        <w:left w:val="nil"/>
        <w:bottom w:val="nil"/>
        <w:right w:val="nil"/>
        <w:between w:val="nil"/>
      </w:pBdr>
      <w:tabs>
        <w:tab w:val="center" w:pos="4252"/>
        <w:tab w:val="right" w:pos="8504"/>
      </w:tabs>
      <w:rPr>
        <w:color w:val="000000"/>
      </w:rPr>
    </w:pPr>
  </w:p>
  <w:p w14:paraId="4AC2DA3D" w14:textId="77777777" w:rsidR="00D0789D" w:rsidRDefault="00B875FA">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14:paraId="303B39BE" w14:textId="77777777" w:rsidR="00D0789D" w:rsidRDefault="00D078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E920" w14:textId="77777777" w:rsidR="00D0789D" w:rsidRPr="00201A06" w:rsidRDefault="00B875FA">
    <w:pPr>
      <w:jc w:val="right"/>
      <w:rPr>
        <w:rFonts w:ascii="Rage Italic" w:eastAsia="Pinyon Script" w:hAnsi="Rage Italic" w:cs="Pinyon Script"/>
        <w:b/>
        <w:i/>
        <w:sz w:val="28"/>
        <w:szCs w:val="28"/>
      </w:rPr>
    </w:pPr>
    <w:r>
      <w:rPr>
        <w:rFonts w:ascii="Pinyon Script" w:eastAsia="Pinyon Script" w:hAnsi="Pinyon Script" w:cs="Pinyon Script"/>
        <w:b/>
        <w:i/>
        <w:sz w:val="22"/>
        <w:szCs w:val="22"/>
      </w:rPr>
      <w:t>"</w:t>
    </w:r>
    <w:r w:rsidRPr="00201A06">
      <w:rPr>
        <w:rFonts w:ascii="Rage Italic" w:eastAsia="Pinyon Script" w:hAnsi="Rage Italic" w:cs="Pinyon Script"/>
        <w:b/>
        <w:i/>
        <w:sz w:val="28"/>
        <w:szCs w:val="28"/>
      </w:rPr>
      <w:t>2022, Año del Centenario de la llegada de la Comunidad Menonita a Chihuahua”</w:t>
    </w:r>
  </w:p>
  <w:p w14:paraId="203A3A82" w14:textId="77777777" w:rsidR="00D0789D" w:rsidRDefault="00D0789D">
    <w:pPr>
      <w:pBdr>
        <w:top w:val="nil"/>
        <w:left w:val="nil"/>
        <w:bottom w:val="nil"/>
        <w:right w:val="nil"/>
        <w:between w:val="nil"/>
      </w:pBdr>
      <w:tabs>
        <w:tab w:val="center" w:pos="4252"/>
        <w:tab w:val="right" w:pos="8504"/>
      </w:tabs>
      <w:rPr>
        <w:color w:val="000000"/>
      </w:rPr>
    </w:pPr>
  </w:p>
  <w:p w14:paraId="74E34472" w14:textId="77777777" w:rsidR="00D0789D" w:rsidRPr="00201A06" w:rsidRDefault="00B875FA">
    <w:pPr>
      <w:pBdr>
        <w:top w:val="nil"/>
        <w:left w:val="nil"/>
        <w:bottom w:val="nil"/>
        <w:right w:val="nil"/>
        <w:between w:val="nil"/>
      </w:pBdr>
      <w:tabs>
        <w:tab w:val="center" w:pos="4252"/>
        <w:tab w:val="right" w:pos="8504"/>
      </w:tabs>
      <w:jc w:val="right"/>
      <w:rPr>
        <w:rFonts w:ascii="Bahnschrift" w:eastAsia="Abadi" w:hAnsi="Bahnschrift" w:cs="Abadi"/>
        <w:color w:val="000000"/>
      </w:rPr>
    </w:pPr>
    <w:r w:rsidRPr="00201A06">
      <w:rPr>
        <w:rFonts w:ascii="Bahnschrift" w:eastAsia="Abadi" w:hAnsi="Bahnschrift" w:cs="Abadi"/>
        <w:color w:val="000000"/>
      </w:rPr>
      <w:t xml:space="preserve">Grupo Parlamentario de </w:t>
    </w:r>
    <w:r w:rsidR="00201A06">
      <w:rPr>
        <w:rFonts w:ascii="Bahnschrift" w:eastAsia="Abadi" w:hAnsi="Bahnschrift" w:cs="Abadi"/>
        <w:color w:val="000000"/>
      </w:rPr>
      <w:t>morena</w:t>
    </w:r>
    <w:r w:rsidRPr="00201A06">
      <w:rPr>
        <w:rFonts w:ascii="Bahnschrift" w:eastAsia="Abadi" w:hAnsi="Bahnschrift" w:cs="Abadi"/>
        <w:color w:val="000000"/>
      </w:rPr>
      <w:t>.</w:t>
    </w:r>
  </w:p>
  <w:p w14:paraId="4DC5C498" w14:textId="77777777" w:rsidR="00D0789D" w:rsidRDefault="00D0789D">
    <w:pPr>
      <w:pBdr>
        <w:top w:val="nil"/>
        <w:left w:val="nil"/>
        <w:bottom w:val="nil"/>
        <w:right w:val="nil"/>
        <w:between w:val="nil"/>
      </w:pBdr>
      <w:tabs>
        <w:tab w:val="center" w:pos="4252"/>
        <w:tab w:val="right" w:pos="8504"/>
      </w:tabs>
      <w:rPr>
        <w:color w:val="000000"/>
      </w:rPr>
    </w:pPr>
  </w:p>
  <w:p w14:paraId="3713ECBC" w14:textId="77777777" w:rsidR="00D0789D" w:rsidRDefault="00D0789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53C"/>
    <w:multiLevelType w:val="multilevel"/>
    <w:tmpl w:val="9E90819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1E0342"/>
    <w:multiLevelType w:val="multilevel"/>
    <w:tmpl w:val="6B3E91B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D"/>
    <w:rsid w:val="000006B5"/>
    <w:rsid w:val="00036FE3"/>
    <w:rsid w:val="0005698D"/>
    <w:rsid w:val="00070292"/>
    <w:rsid w:val="00073585"/>
    <w:rsid w:val="000A4E38"/>
    <w:rsid w:val="000D2893"/>
    <w:rsid w:val="000E0925"/>
    <w:rsid w:val="000E2644"/>
    <w:rsid w:val="000E44CE"/>
    <w:rsid w:val="00111BB9"/>
    <w:rsid w:val="001502A6"/>
    <w:rsid w:val="00170DA0"/>
    <w:rsid w:val="001751B3"/>
    <w:rsid w:val="00183DC9"/>
    <w:rsid w:val="00194C66"/>
    <w:rsid w:val="001B160C"/>
    <w:rsid w:val="001B6762"/>
    <w:rsid w:val="001D1382"/>
    <w:rsid w:val="001D53A8"/>
    <w:rsid w:val="001E30AB"/>
    <w:rsid w:val="001E3677"/>
    <w:rsid w:val="001F13D2"/>
    <w:rsid w:val="00201A06"/>
    <w:rsid w:val="00207092"/>
    <w:rsid w:val="00220DAF"/>
    <w:rsid w:val="0023595C"/>
    <w:rsid w:val="00241339"/>
    <w:rsid w:val="00251F52"/>
    <w:rsid w:val="002A2BBD"/>
    <w:rsid w:val="002D1343"/>
    <w:rsid w:val="003009DA"/>
    <w:rsid w:val="003079FE"/>
    <w:rsid w:val="003120E1"/>
    <w:rsid w:val="003122DA"/>
    <w:rsid w:val="003214E5"/>
    <w:rsid w:val="00323448"/>
    <w:rsid w:val="00355129"/>
    <w:rsid w:val="00385AE4"/>
    <w:rsid w:val="003A38E4"/>
    <w:rsid w:val="003A79C7"/>
    <w:rsid w:val="003B1675"/>
    <w:rsid w:val="003C3AE5"/>
    <w:rsid w:val="003F52FE"/>
    <w:rsid w:val="003F630F"/>
    <w:rsid w:val="00427922"/>
    <w:rsid w:val="00437777"/>
    <w:rsid w:val="00464EC9"/>
    <w:rsid w:val="004812C8"/>
    <w:rsid w:val="004B2618"/>
    <w:rsid w:val="004D193F"/>
    <w:rsid w:val="004D23AF"/>
    <w:rsid w:val="004F200C"/>
    <w:rsid w:val="00503BB7"/>
    <w:rsid w:val="00517316"/>
    <w:rsid w:val="00554C7A"/>
    <w:rsid w:val="00555B00"/>
    <w:rsid w:val="005928F9"/>
    <w:rsid w:val="005D4661"/>
    <w:rsid w:val="005E01F4"/>
    <w:rsid w:val="00642D14"/>
    <w:rsid w:val="00644871"/>
    <w:rsid w:val="00676136"/>
    <w:rsid w:val="006811B5"/>
    <w:rsid w:val="006938CF"/>
    <w:rsid w:val="006D2211"/>
    <w:rsid w:val="006E01A6"/>
    <w:rsid w:val="00740924"/>
    <w:rsid w:val="00741DC1"/>
    <w:rsid w:val="007549CD"/>
    <w:rsid w:val="00760810"/>
    <w:rsid w:val="007870E2"/>
    <w:rsid w:val="007A1BDE"/>
    <w:rsid w:val="007A58F5"/>
    <w:rsid w:val="007B40A2"/>
    <w:rsid w:val="007B46AF"/>
    <w:rsid w:val="007C5F59"/>
    <w:rsid w:val="007C7523"/>
    <w:rsid w:val="007E3C88"/>
    <w:rsid w:val="007F0B83"/>
    <w:rsid w:val="007F6A97"/>
    <w:rsid w:val="0082644C"/>
    <w:rsid w:val="008358A6"/>
    <w:rsid w:val="00871A8D"/>
    <w:rsid w:val="008A6341"/>
    <w:rsid w:val="008B55AC"/>
    <w:rsid w:val="008B5AE9"/>
    <w:rsid w:val="008B67D0"/>
    <w:rsid w:val="009028ED"/>
    <w:rsid w:val="00922DA0"/>
    <w:rsid w:val="009241E9"/>
    <w:rsid w:val="0099204A"/>
    <w:rsid w:val="009958F9"/>
    <w:rsid w:val="00997EFD"/>
    <w:rsid w:val="009B5DAD"/>
    <w:rsid w:val="009E3E42"/>
    <w:rsid w:val="00A16027"/>
    <w:rsid w:val="00A77DE5"/>
    <w:rsid w:val="00A8575E"/>
    <w:rsid w:val="00A93FE6"/>
    <w:rsid w:val="00A96424"/>
    <w:rsid w:val="00AA0577"/>
    <w:rsid w:val="00B04CC5"/>
    <w:rsid w:val="00B24F10"/>
    <w:rsid w:val="00B2743B"/>
    <w:rsid w:val="00B41555"/>
    <w:rsid w:val="00B432ED"/>
    <w:rsid w:val="00B5056F"/>
    <w:rsid w:val="00B550F9"/>
    <w:rsid w:val="00B7280E"/>
    <w:rsid w:val="00B85CB8"/>
    <w:rsid w:val="00B875FA"/>
    <w:rsid w:val="00B94202"/>
    <w:rsid w:val="00B9508F"/>
    <w:rsid w:val="00B96C50"/>
    <w:rsid w:val="00BA7FD9"/>
    <w:rsid w:val="00BC40F4"/>
    <w:rsid w:val="00BE1882"/>
    <w:rsid w:val="00BE5A9D"/>
    <w:rsid w:val="00C13973"/>
    <w:rsid w:val="00C22150"/>
    <w:rsid w:val="00C25CA5"/>
    <w:rsid w:val="00C42623"/>
    <w:rsid w:val="00C551AA"/>
    <w:rsid w:val="00C568F4"/>
    <w:rsid w:val="00C60C12"/>
    <w:rsid w:val="00C92A0E"/>
    <w:rsid w:val="00C96D9A"/>
    <w:rsid w:val="00CD6B73"/>
    <w:rsid w:val="00CE27EA"/>
    <w:rsid w:val="00CF4948"/>
    <w:rsid w:val="00CF663A"/>
    <w:rsid w:val="00CF6855"/>
    <w:rsid w:val="00D018B1"/>
    <w:rsid w:val="00D0789D"/>
    <w:rsid w:val="00D264A4"/>
    <w:rsid w:val="00D45AD7"/>
    <w:rsid w:val="00D64F3B"/>
    <w:rsid w:val="00D66A4D"/>
    <w:rsid w:val="00D71CE9"/>
    <w:rsid w:val="00D753CE"/>
    <w:rsid w:val="00DA3F71"/>
    <w:rsid w:val="00DB02C1"/>
    <w:rsid w:val="00DB62E3"/>
    <w:rsid w:val="00DC0247"/>
    <w:rsid w:val="00DF46AF"/>
    <w:rsid w:val="00DF752F"/>
    <w:rsid w:val="00E2261C"/>
    <w:rsid w:val="00E34643"/>
    <w:rsid w:val="00E55809"/>
    <w:rsid w:val="00E9043D"/>
    <w:rsid w:val="00EA636C"/>
    <w:rsid w:val="00EB47A4"/>
    <w:rsid w:val="00ED0117"/>
    <w:rsid w:val="00ED3622"/>
    <w:rsid w:val="00ED76B6"/>
    <w:rsid w:val="00EE397D"/>
    <w:rsid w:val="00EF6622"/>
    <w:rsid w:val="00F17121"/>
    <w:rsid w:val="00F21954"/>
    <w:rsid w:val="00F41192"/>
    <w:rsid w:val="00F64E51"/>
    <w:rsid w:val="00F7239C"/>
    <w:rsid w:val="00F92AD1"/>
    <w:rsid w:val="00FA0603"/>
    <w:rsid w:val="00FA2D22"/>
    <w:rsid w:val="00FB1498"/>
    <w:rsid w:val="00FB3C35"/>
    <w:rsid w:val="00FD0B0C"/>
    <w:rsid w:val="00FD18A3"/>
    <w:rsid w:val="00FE5E8B"/>
    <w:rsid w:val="00FF3D83"/>
    <w:rsid w:val="00FF4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218C"/>
  <w15:docId w15:val="{0F1D59C1-FBAC-43B3-8E98-124B90C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4F25"/>
    <w:pPr>
      <w:keepNext/>
      <w:spacing w:before="240" w:after="60"/>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semiHidden/>
    <w:unhideWhenUsed/>
    <w:qFormat/>
    <w:rsid w:val="00CD4F25"/>
    <w:pPr>
      <w:keepNext/>
      <w:overflowPunct w:val="0"/>
      <w:autoSpaceDE w:val="0"/>
      <w:autoSpaceDN w:val="0"/>
      <w:adjustRightInd w:val="0"/>
      <w:jc w:val="both"/>
      <w:outlineLvl w:val="1"/>
    </w:pPr>
    <w:rPr>
      <w:rFonts w:ascii="Arial" w:eastAsia="Times New Roman" w:hAnsi="Arial" w:cs="Times New Roman"/>
      <w:b/>
      <w:sz w:val="20"/>
      <w:szCs w:val="20"/>
      <w:lang w:val="x-none"/>
    </w:rPr>
  </w:style>
  <w:style w:type="paragraph" w:styleId="Ttulo3">
    <w:name w:val="heading 3"/>
    <w:basedOn w:val="Normal"/>
    <w:next w:val="Normal"/>
    <w:link w:val="Ttulo3Car"/>
    <w:semiHidden/>
    <w:unhideWhenUsed/>
    <w:qFormat/>
    <w:rsid w:val="00CD4F25"/>
    <w:pPr>
      <w:keepNext/>
      <w:ind w:left="1440" w:right="904"/>
      <w:jc w:val="center"/>
      <w:outlineLvl w:val="2"/>
    </w:pPr>
    <w:rPr>
      <w:rFonts w:ascii="Arial" w:eastAsia="Times New Roman" w:hAnsi="Arial" w:cs="Times New Roman"/>
      <w:b/>
      <w:szCs w:val="20"/>
      <w:lang w:val="es-ES" w:eastAsia="es-ES"/>
    </w:rPr>
  </w:style>
  <w:style w:type="paragraph" w:styleId="Ttulo4">
    <w:name w:val="heading 4"/>
    <w:basedOn w:val="Normal"/>
    <w:link w:val="Ttulo4Car"/>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link w:val="Ttulo5Car"/>
    <w:semiHidden/>
    <w:unhideWhenUsed/>
    <w:qFormat/>
    <w:rsid w:val="00CD4F25"/>
    <w:pPr>
      <w:keepNext/>
      <w:widowControl w:val="0"/>
      <w:jc w:val="center"/>
      <w:outlineLvl w:val="4"/>
    </w:pPr>
    <w:rPr>
      <w:rFonts w:ascii="Arial" w:eastAsia="Times New Roman" w:hAnsi="Arial" w:cs="Times New Roman"/>
      <w:b/>
      <w:sz w:val="28"/>
      <w:szCs w:val="20"/>
      <w:lang w:val="es-ES" w:eastAsia="es-ES"/>
    </w:rPr>
  </w:style>
  <w:style w:type="paragraph" w:styleId="Ttulo6">
    <w:name w:val="heading 6"/>
    <w:basedOn w:val="Normal"/>
    <w:next w:val="Normal"/>
    <w:link w:val="Ttulo6Car"/>
    <w:semiHidden/>
    <w:unhideWhenUsed/>
    <w:qFormat/>
    <w:rsid w:val="00CD4F25"/>
    <w:pPr>
      <w:keepNext/>
      <w:widowControl w:val="0"/>
      <w:jc w:val="center"/>
      <w:outlineLvl w:val="5"/>
    </w:pPr>
    <w:rPr>
      <w:rFonts w:ascii="Arial" w:eastAsia="Times New Roman" w:hAnsi="Arial" w:cs="Times New Roman"/>
      <w:b/>
      <w:bCs/>
      <w:sz w:val="20"/>
      <w:szCs w:val="20"/>
      <w:lang w:val="es-ES" w:eastAsia="es-ES"/>
    </w:rPr>
  </w:style>
  <w:style w:type="paragraph" w:styleId="Ttulo7">
    <w:name w:val="heading 7"/>
    <w:basedOn w:val="Normal"/>
    <w:next w:val="Normal"/>
    <w:link w:val="Ttulo7Car"/>
    <w:uiPriority w:val="99"/>
    <w:semiHidden/>
    <w:unhideWhenUsed/>
    <w:qFormat/>
    <w:rsid w:val="00CD4F25"/>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CD4F25"/>
    <w:pPr>
      <w:spacing w:before="240" w:after="60"/>
      <w:outlineLvl w:val="7"/>
    </w:pPr>
    <w:rPr>
      <w:rFonts w:ascii="Times New Roman" w:eastAsia="Times New Roman" w:hAnsi="Times New Roman" w:cs="Times New Roman"/>
      <w:i/>
      <w:i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CD4F25"/>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CD4F25"/>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semiHidden/>
    <w:rsid w:val="00CD4F25"/>
    <w:rPr>
      <w:rFonts w:ascii="Arial" w:eastAsia="Times New Roman" w:hAnsi="Arial" w:cs="Times New Roman"/>
      <w:b/>
      <w:sz w:val="20"/>
      <w:szCs w:val="20"/>
      <w:lang w:val="x-none" w:eastAsia="es-MX"/>
    </w:rPr>
  </w:style>
  <w:style w:type="character" w:customStyle="1" w:styleId="Ttulo4Car">
    <w:name w:val="Título 4 Car"/>
    <w:basedOn w:val="Fuentedeprrafopredeter"/>
    <w:link w:val="Ttulo4"/>
    <w:rsid w:val="00F02214"/>
    <w:rPr>
      <w:rFonts w:ascii="Times New Roman" w:eastAsia="Times New Roman" w:hAnsi="Times New Roman" w:cs="Times New Roman"/>
      <w:b/>
      <w:bCs/>
      <w:lang w:eastAsia="es-MX"/>
    </w:rPr>
  </w:style>
  <w:style w:type="character" w:customStyle="1" w:styleId="Ttulo5Car">
    <w:name w:val="Título 5 Car"/>
    <w:basedOn w:val="Fuentedeprrafopredeter"/>
    <w:link w:val="Ttulo5"/>
    <w:semiHidden/>
    <w:rsid w:val="00CD4F25"/>
    <w:rPr>
      <w:rFonts w:ascii="Arial" w:eastAsia="Times New Roman" w:hAnsi="Arial" w:cs="Times New Roman"/>
      <w:b/>
      <w:sz w:val="28"/>
      <w:szCs w:val="20"/>
      <w:lang w:val="es-ES" w:eastAsia="es-ES"/>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Ttulo3Car">
    <w:name w:val="Título 3 Car"/>
    <w:basedOn w:val="Fuentedeprrafopredeter"/>
    <w:link w:val="Ttulo3"/>
    <w:semiHidden/>
    <w:rsid w:val="00CD4F25"/>
    <w:rPr>
      <w:rFonts w:ascii="Arial" w:eastAsia="Times New Roman" w:hAnsi="Arial" w:cs="Times New Roman"/>
      <w:b/>
      <w:szCs w:val="20"/>
      <w:lang w:val="es-ES" w:eastAsia="es-ES"/>
    </w:rPr>
  </w:style>
  <w:style w:type="character" w:customStyle="1" w:styleId="Ttulo6Car">
    <w:name w:val="Título 6 Car"/>
    <w:basedOn w:val="Fuentedeprrafopredeter"/>
    <w:link w:val="Ttulo6"/>
    <w:semiHidden/>
    <w:rsid w:val="00CD4F25"/>
    <w:rPr>
      <w:rFonts w:ascii="Arial" w:eastAsia="Times New Roman" w:hAnsi="Arial" w:cs="Times New Roman"/>
      <w:b/>
      <w:bCs/>
      <w:sz w:val="20"/>
      <w:szCs w:val="20"/>
      <w:lang w:val="es-ES" w:eastAsia="es-ES"/>
    </w:rPr>
  </w:style>
  <w:style w:type="character" w:customStyle="1" w:styleId="Ttulo7Car">
    <w:name w:val="Título 7 Car"/>
    <w:basedOn w:val="Fuentedeprrafopredeter"/>
    <w:link w:val="Ttulo7"/>
    <w:uiPriority w:val="99"/>
    <w:semiHidden/>
    <w:rsid w:val="00CD4F25"/>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CD4F25"/>
    <w:rPr>
      <w:rFonts w:ascii="Times New Roman" w:eastAsia="Times New Roman" w:hAnsi="Times New Roman" w:cs="Times New Roman"/>
      <w:i/>
      <w:iCs/>
      <w:lang w:val="x-none" w:eastAsia="es-ES"/>
    </w:rPr>
  </w:style>
  <w:style w:type="character" w:styleId="Hipervnculo">
    <w:name w:val="Hyperlink"/>
    <w:uiPriority w:val="99"/>
    <w:unhideWhenUsed/>
    <w:rsid w:val="00CD4F25"/>
    <w:rPr>
      <w:color w:val="0000FF"/>
      <w:u w:val="single"/>
    </w:rPr>
  </w:style>
  <w:style w:type="character" w:customStyle="1" w:styleId="st">
    <w:name w:val="st"/>
    <w:basedOn w:val="Fuentedeprrafopredeter"/>
    <w:rsid w:val="00CD4F25"/>
  </w:style>
  <w:style w:type="character" w:styleId="nfasis">
    <w:name w:val="Emphasis"/>
    <w:uiPriority w:val="20"/>
    <w:qFormat/>
    <w:rsid w:val="00CD4F25"/>
    <w:rPr>
      <w:i/>
      <w:iCs/>
    </w:rPr>
  </w:style>
  <w:style w:type="paragraph" w:customStyle="1" w:styleId="msonormal0">
    <w:name w:val="msonormal"/>
    <w:basedOn w:val="Normal"/>
    <w:uiPriority w:val="99"/>
    <w:rsid w:val="00CD4F25"/>
    <w:pPr>
      <w:jc w:val="both"/>
    </w:pPr>
    <w:rPr>
      <w:rFonts w:ascii="Arial" w:eastAsia="MS Mincho" w:hAnsi="Arial" w:cs="Times New Roman"/>
      <w:lang w:val="en-US"/>
    </w:rPr>
  </w:style>
  <w:style w:type="character" w:customStyle="1" w:styleId="TextonotapieCar">
    <w:name w:val="Texto nota pie Car"/>
    <w:link w:val="Textonotapie"/>
    <w:uiPriority w:val="99"/>
    <w:semiHidden/>
    <w:rsid w:val="00CD4F25"/>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semiHidden/>
    <w:unhideWhenUsed/>
    <w:rsid w:val="00CD4F25"/>
    <w:rPr>
      <w:rFonts w:ascii="Times New Roman" w:eastAsia="MS Mincho" w:hAnsi="Times New Roman" w:cs="Times New Roman"/>
      <w:sz w:val="20"/>
      <w:szCs w:val="20"/>
      <w:lang w:eastAsia="es-ES"/>
    </w:rPr>
  </w:style>
  <w:style w:type="character" w:customStyle="1" w:styleId="TextonotapieCar1">
    <w:name w:val="Texto nota pie Car1"/>
    <w:basedOn w:val="Fuentedeprrafopredeter"/>
    <w:uiPriority w:val="99"/>
    <w:semiHidden/>
    <w:rsid w:val="00CD4F25"/>
    <w:rPr>
      <w:sz w:val="20"/>
      <w:szCs w:val="20"/>
    </w:rPr>
  </w:style>
  <w:style w:type="paragraph" w:customStyle="1" w:styleId="a">
    <w:basedOn w:val="Normal"/>
    <w:next w:val="Puesto"/>
    <w:link w:val="TtuloCar"/>
    <w:uiPriority w:val="99"/>
    <w:qFormat/>
    <w:rsid w:val="00CD4F25"/>
    <w:pPr>
      <w:jc w:val="center"/>
    </w:pPr>
    <w:rPr>
      <w:rFonts w:ascii="Arial Narrow" w:eastAsia="Times New Roman" w:hAnsi="Arial Narrow" w:cs="Times New Roman"/>
      <w:b/>
      <w:sz w:val="20"/>
      <w:szCs w:val="20"/>
      <w:lang w:eastAsia="es-ES"/>
    </w:rPr>
  </w:style>
  <w:style w:type="character" w:customStyle="1" w:styleId="PuestoCar">
    <w:name w:val="Puesto Car"/>
    <w:basedOn w:val="Fuentedeprrafopredeter"/>
    <w:link w:val="Puesto"/>
    <w:uiPriority w:val="10"/>
    <w:rsid w:val="00CD4F25"/>
    <w:rPr>
      <w:rFonts w:asciiTheme="majorHAnsi" w:eastAsiaTheme="majorEastAsia" w:hAnsiTheme="majorHAnsi" w:cstheme="majorBidi"/>
      <w:spacing w:val="-10"/>
      <w:kern w:val="28"/>
      <w:sz w:val="56"/>
      <w:szCs w:val="56"/>
    </w:rPr>
  </w:style>
  <w:style w:type="character" w:customStyle="1" w:styleId="TtuloCar">
    <w:name w:val="Título Car"/>
    <w:link w:val="a"/>
    <w:uiPriority w:val="99"/>
    <w:rsid w:val="00CD4F25"/>
    <w:rPr>
      <w:rFonts w:ascii="Arial Narrow" w:eastAsia="Times New Roman" w:hAnsi="Arial Narrow" w:cs="Times New Roman"/>
      <w:b/>
      <w:sz w:val="20"/>
      <w:szCs w:val="20"/>
      <w:lang w:eastAsia="es-ES"/>
    </w:rPr>
  </w:style>
  <w:style w:type="character" w:customStyle="1" w:styleId="TextoindependienteCar">
    <w:name w:val="Texto independiente Car"/>
    <w:link w:val="Textoindependiente"/>
    <w:uiPriority w:val="99"/>
    <w:semiHidden/>
    <w:rsid w:val="00CD4F2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D4F25"/>
    <w:pPr>
      <w:spacing w:after="120"/>
    </w:pPr>
    <w:rPr>
      <w:rFonts w:ascii="Times New Roman" w:eastAsia="Times New Roman" w:hAnsi="Times New Roman" w:cs="Times New Roman"/>
      <w:sz w:val="20"/>
      <w:szCs w:val="20"/>
      <w:lang w:val="es-ES" w:eastAsia="es-ES"/>
    </w:rPr>
  </w:style>
  <w:style w:type="character" w:customStyle="1" w:styleId="TextoindependienteCar1">
    <w:name w:val="Texto independiente Car1"/>
    <w:basedOn w:val="Fuentedeprrafopredeter"/>
    <w:uiPriority w:val="99"/>
    <w:semiHidden/>
    <w:rsid w:val="00CD4F25"/>
  </w:style>
  <w:style w:type="character" w:customStyle="1" w:styleId="SangradetextonormalCar">
    <w:name w:val="Sangría de texto normal Car"/>
    <w:link w:val="Sangradetextonormal"/>
    <w:uiPriority w:val="99"/>
    <w:semiHidden/>
    <w:rsid w:val="00CD4F25"/>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CD4F25"/>
    <w:pPr>
      <w:ind w:left="-142"/>
      <w:jc w:val="both"/>
    </w:pPr>
    <w:rPr>
      <w:rFonts w:ascii="Arial" w:eastAsia="Times New Roman" w:hAnsi="Arial" w:cs="Times New Roman"/>
      <w:szCs w:val="20"/>
      <w:lang w:val="es-ES" w:eastAsia="es-ES"/>
    </w:rPr>
  </w:style>
  <w:style w:type="character" w:customStyle="1" w:styleId="SangradetextonormalCar1">
    <w:name w:val="Sangría de texto normal Car1"/>
    <w:basedOn w:val="Fuentedeprrafopredeter"/>
    <w:uiPriority w:val="99"/>
    <w:semiHidden/>
    <w:rsid w:val="00CD4F25"/>
  </w:style>
  <w:style w:type="character" w:customStyle="1" w:styleId="Textoindependiente2Car">
    <w:name w:val="Texto independiente 2 Car"/>
    <w:link w:val="Textoindependiente2"/>
    <w:uiPriority w:val="99"/>
    <w:semiHidden/>
    <w:rsid w:val="00CD4F2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CD4F25"/>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CD4F25"/>
  </w:style>
  <w:style w:type="character" w:customStyle="1" w:styleId="Textoindependiente3Car">
    <w:name w:val="Texto independiente 3 Car"/>
    <w:link w:val="Textoindependiente3"/>
    <w:uiPriority w:val="99"/>
    <w:semiHidden/>
    <w:rsid w:val="00CD4F25"/>
    <w:rPr>
      <w:rFonts w:ascii="Arial" w:eastAsia="Times New Roman" w:hAnsi="Arial" w:cs="Times New Roman"/>
      <w:b/>
      <w:szCs w:val="20"/>
      <w:lang w:val="es-ES" w:eastAsia="es-ES"/>
    </w:rPr>
  </w:style>
  <w:style w:type="paragraph" w:styleId="Textoindependiente3">
    <w:name w:val="Body Text 3"/>
    <w:basedOn w:val="Normal"/>
    <w:link w:val="Textoindependiente3Car"/>
    <w:uiPriority w:val="99"/>
    <w:semiHidden/>
    <w:unhideWhenUsed/>
    <w:rsid w:val="00CD4F25"/>
    <w:pPr>
      <w:ind w:right="284"/>
      <w:jc w:val="both"/>
    </w:pPr>
    <w:rPr>
      <w:rFonts w:ascii="Arial" w:eastAsia="Times New Roman" w:hAnsi="Arial" w:cs="Times New Roman"/>
      <w:b/>
      <w:szCs w:val="20"/>
      <w:lang w:val="es-ES" w:eastAsia="es-ES"/>
    </w:rPr>
  </w:style>
  <w:style w:type="character" w:customStyle="1" w:styleId="Textoindependiente3Car1">
    <w:name w:val="Texto independiente 3 Car1"/>
    <w:basedOn w:val="Fuentedeprrafopredeter"/>
    <w:uiPriority w:val="99"/>
    <w:semiHidden/>
    <w:rsid w:val="00CD4F25"/>
    <w:rPr>
      <w:sz w:val="16"/>
      <w:szCs w:val="16"/>
    </w:rPr>
  </w:style>
  <w:style w:type="character" w:customStyle="1" w:styleId="Sangra2detindependienteCar">
    <w:name w:val="Sangría 2 de t. independiente Car"/>
    <w:link w:val="Sangra2detindependiente"/>
    <w:uiPriority w:val="99"/>
    <w:semiHidden/>
    <w:rsid w:val="00CD4F25"/>
    <w:rPr>
      <w:rFonts w:ascii="Arial" w:eastAsia="Times New Roman" w:hAnsi="Arial" w:cs="Arial"/>
    </w:rPr>
  </w:style>
  <w:style w:type="paragraph" w:styleId="Sangra2detindependiente">
    <w:name w:val="Body Text Indent 2"/>
    <w:basedOn w:val="Normal"/>
    <w:link w:val="Sangra2detindependienteCar"/>
    <w:uiPriority w:val="99"/>
    <w:semiHidden/>
    <w:unhideWhenUsed/>
    <w:rsid w:val="00CD4F25"/>
    <w:pPr>
      <w:ind w:left="1080"/>
      <w:jc w:val="both"/>
    </w:pPr>
    <w:rPr>
      <w:rFonts w:ascii="Arial" w:eastAsia="Times New Roman" w:hAnsi="Arial" w:cs="Arial"/>
    </w:rPr>
  </w:style>
  <w:style w:type="character" w:customStyle="1" w:styleId="Sangra2detindependienteCar1">
    <w:name w:val="Sangría 2 de t. independiente Car1"/>
    <w:basedOn w:val="Fuentedeprrafopredeter"/>
    <w:uiPriority w:val="99"/>
    <w:semiHidden/>
    <w:rsid w:val="00CD4F25"/>
  </w:style>
  <w:style w:type="character" w:customStyle="1" w:styleId="TextosinformatoCar">
    <w:name w:val="Texto sin formato Car"/>
    <w:link w:val="Textosinformato"/>
    <w:uiPriority w:val="99"/>
    <w:semiHidden/>
    <w:rsid w:val="00CD4F25"/>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CD4F25"/>
    <w:pPr>
      <w:overflowPunct w:val="0"/>
      <w:autoSpaceDE w:val="0"/>
      <w:autoSpaceDN w:val="0"/>
      <w:adjustRightInd w:val="0"/>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CD4F25"/>
    <w:rPr>
      <w:rFonts w:ascii="Consolas" w:hAnsi="Consolas"/>
      <w:sz w:val="21"/>
      <w:szCs w:val="21"/>
    </w:rPr>
  </w:style>
  <w:style w:type="character" w:customStyle="1" w:styleId="TextodegloboCar">
    <w:name w:val="Texto de globo Car"/>
    <w:link w:val="Textodeglobo"/>
    <w:uiPriority w:val="99"/>
    <w:semiHidden/>
    <w:rsid w:val="00CD4F25"/>
    <w:rPr>
      <w:rFonts w:ascii="Tahoma" w:hAnsi="Tahoma" w:cs="Tahoma"/>
      <w:sz w:val="16"/>
      <w:szCs w:val="16"/>
    </w:rPr>
  </w:style>
  <w:style w:type="paragraph" w:styleId="Textodeglobo">
    <w:name w:val="Balloon Text"/>
    <w:basedOn w:val="Normal"/>
    <w:link w:val="TextodegloboCar"/>
    <w:uiPriority w:val="99"/>
    <w:semiHidden/>
    <w:unhideWhenUsed/>
    <w:rsid w:val="00CD4F25"/>
    <w:rPr>
      <w:rFonts w:ascii="Tahoma" w:hAnsi="Tahoma" w:cs="Tahoma"/>
      <w:sz w:val="16"/>
      <w:szCs w:val="16"/>
    </w:rPr>
  </w:style>
  <w:style w:type="character" w:customStyle="1" w:styleId="TextodegloboCar1">
    <w:name w:val="Texto de globo Car1"/>
    <w:basedOn w:val="Fuentedeprrafopredeter"/>
    <w:uiPriority w:val="99"/>
    <w:semiHidden/>
    <w:rsid w:val="00CD4F25"/>
    <w:rPr>
      <w:rFonts w:ascii="Segoe UI" w:hAnsi="Segoe UI" w:cs="Segoe UI"/>
      <w:sz w:val="18"/>
      <w:szCs w:val="18"/>
    </w:rPr>
  </w:style>
  <w:style w:type="paragraph" w:styleId="Sinespaciado">
    <w:name w:val="No Spacing"/>
    <w:uiPriority w:val="1"/>
    <w:qFormat/>
    <w:rsid w:val="00CD4F25"/>
    <w:rPr>
      <w:rFonts w:cs="Times New Roman"/>
      <w:sz w:val="22"/>
      <w:szCs w:val="22"/>
    </w:rPr>
  </w:style>
  <w:style w:type="paragraph" w:customStyle="1" w:styleId="texto">
    <w:name w:val="texto"/>
    <w:basedOn w:val="Normal"/>
    <w:uiPriority w:val="99"/>
    <w:rsid w:val="00CD4F25"/>
    <w:pPr>
      <w:spacing w:after="101" w:line="216" w:lineRule="atLeast"/>
      <w:ind w:firstLine="288"/>
      <w:jc w:val="both"/>
    </w:pPr>
    <w:rPr>
      <w:rFonts w:ascii="Arial" w:eastAsia="Times New Roman" w:hAnsi="Arial" w:cs="Arial"/>
      <w:sz w:val="18"/>
      <w:szCs w:val="20"/>
      <w:lang w:eastAsia="es-ES"/>
    </w:rPr>
  </w:style>
  <w:style w:type="paragraph" w:customStyle="1" w:styleId="Normal0">
    <w:name w:val="[Normal]"/>
    <w:uiPriority w:val="99"/>
    <w:rsid w:val="00CD4F25"/>
    <w:pPr>
      <w:autoSpaceDE w:val="0"/>
      <w:autoSpaceDN w:val="0"/>
      <w:adjustRightInd w:val="0"/>
    </w:pPr>
    <w:rPr>
      <w:rFonts w:ascii="Arial" w:eastAsia="Times New Roman" w:hAnsi="Arial" w:cs="Arial"/>
      <w:lang w:val="es-ES" w:eastAsia="es-ES"/>
    </w:rPr>
  </w:style>
  <w:style w:type="paragraph" w:customStyle="1" w:styleId="Textosinformato1">
    <w:name w:val="Texto sin formato1"/>
    <w:basedOn w:val="Normal"/>
    <w:uiPriority w:val="99"/>
    <w:rsid w:val="00CD4F25"/>
    <w:pPr>
      <w:overflowPunct w:val="0"/>
      <w:autoSpaceDE w:val="0"/>
      <w:autoSpaceDN w:val="0"/>
      <w:adjustRightInd w:val="0"/>
    </w:pPr>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uiPriority w:val="99"/>
    <w:rsid w:val="00CD4F25"/>
    <w:pPr>
      <w:widowControl w:val="0"/>
      <w:ind w:left="1134" w:hanging="567"/>
      <w:jc w:val="both"/>
    </w:pPr>
    <w:rPr>
      <w:rFonts w:ascii="Arial" w:eastAsia="Times New Roman" w:hAnsi="Arial" w:cs="Times New Roman"/>
      <w:sz w:val="20"/>
      <w:szCs w:val="20"/>
      <w:lang w:eastAsia="es-ES"/>
    </w:rPr>
  </w:style>
  <w:style w:type="paragraph" w:customStyle="1" w:styleId="Textoindependiente21">
    <w:name w:val="Texto independiente 21"/>
    <w:basedOn w:val="Normal"/>
    <w:uiPriority w:val="99"/>
    <w:rsid w:val="00CD4F25"/>
    <w:pPr>
      <w:widowControl w:val="0"/>
      <w:ind w:left="1134"/>
      <w:jc w:val="both"/>
    </w:pPr>
    <w:rPr>
      <w:rFonts w:ascii="Arial" w:eastAsia="Times New Roman" w:hAnsi="Arial" w:cs="Times New Roman"/>
      <w:sz w:val="20"/>
      <w:szCs w:val="20"/>
      <w:lang w:eastAsia="es-ES"/>
    </w:rPr>
  </w:style>
  <w:style w:type="paragraph" w:customStyle="1" w:styleId="gris1">
    <w:name w:val="gris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txt1">
    <w:name w:val="txt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Sinespaciado1">
    <w:name w:val="Sin espaciado1"/>
    <w:uiPriority w:val="1"/>
    <w:qFormat/>
    <w:rsid w:val="00CD4F25"/>
    <w:rPr>
      <w:rFonts w:eastAsia="Cambria" w:cs="Times New Roman"/>
      <w:lang w:val="es-ES_tradnl"/>
    </w:rPr>
  </w:style>
  <w:style w:type="table" w:styleId="Tablaconcuadrcula">
    <w:name w:val="Table Grid"/>
    <w:basedOn w:val="Tablanormal"/>
    <w:uiPriority w:val="59"/>
    <w:rsid w:val="001B73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955">
      <w:bodyDiv w:val="1"/>
      <w:marLeft w:val="0"/>
      <w:marRight w:val="0"/>
      <w:marTop w:val="0"/>
      <w:marBottom w:val="0"/>
      <w:divBdr>
        <w:top w:val="none" w:sz="0" w:space="0" w:color="auto"/>
        <w:left w:val="none" w:sz="0" w:space="0" w:color="auto"/>
        <w:bottom w:val="none" w:sz="0" w:space="0" w:color="auto"/>
        <w:right w:val="none" w:sz="0" w:space="0" w:color="auto"/>
      </w:divBdr>
    </w:div>
    <w:div w:id="1822304868">
      <w:bodyDiv w:val="1"/>
      <w:marLeft w:val="0"/>
      <w:marRight w:val="0"/>
      <w:marTop w:val="0"/>
      <w:marBottom w:val="0"/>
      <w:divBdr>
        <w:top w:val="none" w:sz="0" w:space="0" w:color="auto"/>
        <w:left w:val="none" w:sz="0" w:space="0" w:color="auto"/>
        <w:bottom w:val="none" w:sz="0" w:space="0" w:color="auto"/>
        <w:right w:val="none" w:sz="0" w:space="0" w:color="auto"/>
      </w:divBdr>
    </w:div>
    <w:div w:id="192919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A2sCb++5fS952+HFc5llnIlg==">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423704-3209-4355-958C-7D200F2F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Sonia Pérez Chacón</cp:lastModifiedBy>
  <cp:revision>2</cp:revision>
  <cp:lastPrinted>2022-07-01T18:23:00Z</cp:lastPrinted>
  <dcterms:created xsi:type="dcterms:W3CDTF">2022-07-01T18:42:00Z</dcterms:created>
  <dcterms:modified xsi:type="dcterms:W3CDTF">2022-07-01T18:42:00Z</dcterms:modified>
</cp:coreProperties>
</file>