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58904" w14:textId="388204D4" w:rsidR="005442F2" w:rsidRPr="00856353" w:rsidRDefault="005442F2" w:rsidP="00E76068">
      <w:pPr>
        <w:jc w:val="both"/>
        <w:rPr>
          <w:rFonts w:ascii="Century Gothic" w:hAnsi="Century Gothic" w:cstheme="majorHAnsi"/>
          <w:b/>
          <w:sz w:val="28"/>
          <w:szCs w:val="28"/>
        </w:rPr>
      </w:pPr>
      <w:r w:rsidRPr="00856353">
        <w:rPr>
          <w:rFonts w:ascii="Century Gothic" w:hAnsi="Century Gothic" w:cstheme="majorHAnsi"/>
          <w:b/>
          <w:sz w:val="28"/>
          <w:szCs w:val="28"/>
        </w:rPr>
        <w:t>H. CONGRESO DEL ESTADO DE CHIHUAHUA</w:t>
      </w:r>
    </w:p>
    <w:p w14:paraId="19563AD8" w14:textId="77777777" w:rsidR="005442F2" w:rsidRPr="00856353" w:rsidRDefault="005442F2" w:rsidP="00F20123">
      <w:pPr>
        <w:jc w:val="both"/>
        <w:rPr>
          <w:rFonts w:ascii="Century Gothic" w:hAnsi="Century Gothic" w:cstheme="majorHAnsi"/>
          <w:b/>
          <w:sz w:val="28"/>
          <w:szCs w:val="28"/>
        </w:rPr>
      </w:pPr>
      <w:r w:rsidRPr="00856353">
        <w:rPr>
          <w:rFonts w:ascii="Century Gothic" w:hAnsi="Century Gothic" w:cstheme="majorHAnsi"/>
          <w:b/>
          <w:sz w:val="28"/>
          <w:szCs w:val="28"/>
        </w:rPr>
        <w:t xml:space="preserve">P R E S E N T E. </w:t>
      </w:r>
    </w:p>
    <w:p w14:paraId="1C1C2286" w14:textId="77777777" w:rsidR="001A343E" w:rsidRPr="00856353" w:rsidRDefault="001A343E" w:rsidP="00F20123">
      <w:pPr>
        <w:jc w:val="both"/>
        <w:rPr>
          <w:rFonts w:ascii="Century Gothic" w:hAnsi="Century Gothic" w:cstheme="majorHAnsi"/>
          <w:b/>
          <w:sz w:val="28"/>
          <w:szCs w:val="28"/>
          <w:lang w:val="es-ES_tradnl"/>
        </w:rPr>
      </w:pPr>
    </w:p>
    <w:p w14:paraId="0ACA93F6" w14:textId="3B834658" w:rsidR="001A343E" w:rsidRPr="00A77EF1" w:rsidRDefault="006E6017" w:rsidP="00F20123">
      <w:pPr>
        <w:jc w:val="both"/>
        <w:rPr>
          <w:rFonts w:ascii="Century Gothic" w:hAnsi="Century Gothic" w:cstheme="majorHAnsi"/>
          <w:b/>
          <w:bCs/>
          <w:sz w:val="28"/>
          <w:szCs w:val="28"/>
        </w:rPr>
      </w:pPr>
      <w:r w:rsidRPr="00856353">
        <w:rPr>
          <w:rFonts w:ascii="Century Gothic" w:hAnsi="Century Gothic" w:cstheme="majorHAnsi"/>
          <w:sz w:val="28"/>
          <w:szCs w:val="28"/>
        </w:rPr>
        <w:t xml:space="preserve">Los que suscriben, </w:t>
      </w:r>
      <w:r w:rsidRPr="00856353">
        <w:rPr>
          <w:rFonts w:ascii="Century Gothic" w:eastAsia="Times New Roman" w:hAnsi="Century Gothic" w:cstheme="majorHAnsi"/>
          <w:b/>
          <w:sz w:val="28"/>
          <w:szCs w:val="28"/>
        </w:rPr>
        <w:t>Maria Antonieta Pérez Reyes,</w:t>
      </w:r>
      <w:r w:rsidRPr="00856353">
        <w:rPr>
          <w:rFonts w:ascii="Century Gothic" w:eastAsia="Times New Roman" w:hAnsi="Century Gothic" w:cstheme="majorHAnsi"/>
          <w:sz w:val="28"/>
          <w:szCs w:val="28"/>
        </w:rPr>
        <w:t xml:space="preserve"> </w:t>
      </w:r>
      <w:r w:rsidRPr="00856353">
        <w:rPr>
          <w:rFonts w:ascii="Century Gothic" w:eastAsia="Times New Roman" w:hAnsi="Century Gothic" w:cstheme="majorHAnsi"/>
          <w:b/>
          <w:sz w:val="28"/>
          <w:szCs w:val="28"/>
        </w:rPr>
        <w:t>Leticia Ortega Máynez, Óscar Daniel Avitia Arellanes, Rosana Díaz Reyes, Gustavo De la Rosa Hickerson, Edin Cuauhtémoc Estrada Sotelo, Magdalena Rentería Pérez, Adriana Terrazas Porras, Benjamín Carrera Chávez y David Oscar Castrejón Rivas,</w:t>
      </w:r>
      <w:r w:rsidRPr="00856353">
        <w:rPr>
          <w:rFonts w:ascii="Century Gothic" w:eastAsia="Times New Roman" w:hAnsi="Century Gothic" w:cstheme="majorHAnsi"/>
          <w:bCs/>
          <w:sz w:val="28"/>
          <w:szCs w:val="28"/>
        </w:rPr>
        <w:t xml:space="preserve"> en nuestro carácter de Diputados de la</w:t>
      </w:r>
      <w:r w:rsidRPr="00856353">
        <w:rPr>
          <w:rFonts w:ascii="Century Gothic" w:eastAsia="Times New Roman" w:hAnsi="Century Gothic" w:cstheme="majorHAnsi"/>
          <w:sz w:val="28"/>
          <w:szCs w:val="28"/>
        </w:rPr>
        <w:t xml:space="preserve"> </w:t>
      </w:r>
      <w:r w:rsidRPr="00856353">
        <w:rPr>
          <w:rFonts w:ascii="Century Gothic" w:hAnsi="Century Gothic" w:cstheme="majorHAnsi"/>
          <w:sz w:val="28"/>
          <w:szCs w:val="28"/>
        </w:rPr>
        <w:t xml:space="preserve">Sexagésima Séptima Legislatura del Honorable Congreso del Estado de Chihuahua e integrantes del Grupo Parlamentario de Morena; con fundamento en lo dispuesto en los artículos167 fracción I, 169 y 174, de la Ley Orgánica del Poder Legislativo; así como los numerales 75 y 76 del Reglamento Interior de Prácticas Parlamentarias del Poder Legislativo, todos ordenamientos del Estado de Chihuahua, acudimos ante esta Honorable Asamblea Legislativa, a fin de presentar una </w:t>
      </w:r>
      <w:r w:rsidR="006B5B87" w:rsidRPr="00856353">
        <w:rPr>
          <w:rFonts w:ascii="Century Gothic" w:hAnsi="Century Gothic" w:cstheme="majorHAnsi"/>
          <w:b/>
          <w:bCs/>
          <w:sz w:val="28"/>
          <w:szCs w:val="28"/>
        </w:rPr>
        <w:t>iniciativa</w:t>
      </w:r>
      <w:r w:rsidR="00C30918" w:rsidRPr="00856353">
        <w:rPr>
          <w:rFonts w:ascii="Century Gothic" w:hAnsi="Century Gothic" w:cstheme="majorHAnsi"/>
          <w:b/>
          <w:bCs/>
          <w:sz w:val="28"/>
          <w:szCs w:val="28"/>
        </w:rPr>
        <w:t xml:space="preserve"> </w:t>
      </w:r>
      <w:r w:rsidR="00FF5077" w:rsidRPr="00856353">
        <w:rPr>
          <w:rFonts w:ascii="Century Gothic" w:hAnsi="Century Gothic" w:cstheme="majorHAnsi"/>
          <w:b/>
          <w:bCs/>
          <w:sz w:val="28"/>
          <w:szCs w:val="28"/>
        </w:rPr>
        <w:t xml:space="preserve">con el carácter de </w:t>
      </w:r>
      <w:r w:rsidR="008851B6" w:rsidRPr="00856353">
        <w:rPr>
          <w:rFonts w:ascii="Century Gothic" w:hAnsi="Century Gothic" w:cstheme="majorHAnsi"/>
          <w:b/>
          <w:bCs/>
          <w:sz w:val="28"/>
          <w:szCs w:val="28"/>
        </w:rPr>
        <w:t>Acuerdo</w:t>
      </w:r>
      <w:r w:rsidR="00623903" w:rsidRPr="00856353">
        <w:rPr>
          <w:rFonts w:ascii="Century Gothic" w:hAnsi="Century Gothic" w:cstheme="majorHAnsi"/>
          <w:b/>
          <w:bCs/>
          <w:sz w:val="28"/>
          <w:szCs w:val="28"/>
        </w:rPr>
        <w:t xml:space="preserve"> de Urgente Resolución</w:t>
      </w:r>
      <w:r w:rsidR="008851B6" w:rsidRPr="00856353">
        <w:rPr>
          <w:rFonts w:ascii="Century Gothic" w:hAnsi="Century Gothic" w:cstheme="majorHAnsi"/>
          <w:b/>
          <w:bCs/>
          <w:sz w:val="28"/>
          <w:szCs w:val="28"/>
        </w:rPr>
        <w:t>, para exhortar atenta y resp</w:t>
      </w:r>
      <w:r w:rsidR="008851B6" w:rsidRPr="00455758">
        <w:rPr>
          <w:rFonts w:ascii="Century Gothic" w:hAnsi="Century Gothic" w:cstheme="majorHAnsi"/>
          <w:b/>
          <w:bCs/>
          <w:sz w:val="28"/>
          <w:szCs w:val="28"/>
        </w:rPr>
        <w:t>etuosamente</w:t>
      </w:r>
      <w:r w:rsidR="00AB3C1E">
        <w:rPr>
          <w:rFonts w:ascii="Century Gothic" w:hAnsi="Century Gothic" w:cstheme="majorHAnsi"/>
          <w:b/>
          <w:bCs/>
          <w:sz w:val="28"/>
          <w:szCs w:val="28"/>
        </w:rPr>
        <w:t xml:space="preserve"> </w:t>
      </w:r>
      <w:r w:rsidR="008851B6" w:rsidRPr="00455758">
        <w:rPr>
          <w:rFonts w:ascii="Century Gothic" w:hAnsi="Century Gothic" w:cstheme="majorHAnsi"/>
          <w:b/>
          <w:bCs/>
          <w:sz w:val="28"/>
          <w:szCs w:val="28"/>
        </w:rPr>
        <w:t>a</w:t>
      </w:r>
      <w:r w:rsidR="00F51A6B">
        <w:rPr>
          <w:rFonts w:ascii="Century Gothic" w:hAnsi="Century Gothic" w:cstheme="majorHAnsi"/>
          <w:b/>
          <w:bCs/>
          <w:sz w:val="28"/>
          <w:szCs w:val="28"/>
        </w:rPr>
        <w:t>l Gobierno del Estado de Chihuahua</w:t>
      </w:r>
      <w:r w:rsidR="00875EF1">
        <w:rPr>
          <w:rFonts w:ascii="Century Gothic" w:hAnsi="Century Gothic" w:cstheme="majorHAnsi"/>
          <w:b/>
          <w:bCs/>
          <w:sz w:val="28"/>
          <w:szCs w:val="28"/>
        </w:rPr>
        <w:t xml:space="preserve"> </w:t>
      </w:r>
      <w:r w:rsidR="007E67D7">
        <w:rPr>
          <w:rFonts w:ascii="Century Gothic" w:hAnsi="Century Gothic" w:cstheme="majorHAnsi"/>
          <w:b/>
          <w:bCs/>
          <w:sz w:val="28"/>
          <w:szCs w:val="28"/>
        </w:rPr>
        <w:t xml:space="preserve">a través de </w:t>
      </w:r>
      <w:r w:rsidR="00875EF1">
        <w:rPr>
          <w:rFonts w:ascii="Century Gothic" w:hAnsi="Century Gothic" w:cstheme="majorHAnsi"/>
          <w:b/>
          <w:bCs/>
          <w:sz w:val="28"/>
          <w:szCs w:val="28"/>
        </w:rPr>
        <w:t xml:space="preserve">la Secretaría de Educación y Deporte </w:t>
      </w:r>
      <w:r w:rsidR="007A6715">
        <w:rPr>
          <w:rFonts w:ascii="Century Gothic" w:hAnsi="Century Gothic" w:cstheme="majorHAnsi"/>
          <w:b/>
          <w:bCs/>
          <w:sz w:val="28"/>
          <w:szCs w:val="28"/>
        </w:rPr>
        <w:t xml:space="preserve">para que </w:t>
      </w:r>
      <w:r w:rsidR="00D73473">
        <w:rPr>
          <w:rFonts w:ascii="Century Gothic" w:hAnsi="Century Gothic" w:cstheme="majorHAnsi"/>
          <w:b/>
          <w:bCs/>
          <w:sz w:val="28"/>
          <w:szCs w:val="28"/>
        </w:rPr>
        <w:t>informe cuales son las acciones que actualmente se están implementando para prevenir</w:t>
      </w:r>
      <w:r w:rsidR="00875EF1">
        <w:rPr>
          <w:rFonts w:ascii="Century Gothic" w:hAnsi="Century Gothic" w:cstheme="majorHAnsi"/>
          <w:b/>
          <w:bCs/>
          <w:sz w:val="28"/>
          <w:szCs w:val="28"/>
        </w:rPr>
        <w:t xml:space="preserve"> </w:t>
      </w:r>
      <w:r w:rsidR="007E67D7">
        <w:rPr>
          <w:rFonts w:ascii="Century Gothic" w:hAnsi="Century Gothic" w:cstheme="majorHAnsi"/>
          <w:b/>
          <w:bCs/>
          <w:sz w:val="28"/>
          <w:szCs w:val="28"/>
        </w:rPr>
        <w:t>y</w:t>
      </w:r>
      <w:r w:rsidR="00875EF1">
        <w:rPr>
          <w:rFonts w:ascii="Century Gothic" w:hAnsi="Century Gothic" w:cstheme="majorHAnsi"/>
          <w:b/>
          <w:bCs/>
          <w:sz w:val="28"/>
          <w:szCs w:val="28"/>
        </w:rPr>
        <w:t xml:space="preserve"> erradicar</w:t>
      </w:r>
      <w:r w:rsidR="00D73473">
        <w:rPr>
          <w:rFonts w:ascii="Century Gothic" w:hAnsi="Century Gothic" w:cstheme="majorHAnsi"/>
          <w:b/>
          <w:bCs/>
          <w:sz w:val="28"/>
          <w:szCs w:val="28"/>
        </w:rPr>
        <w:t xml:space="preserve"> el Bullyng en adolescentes dentro de las escuelas del estado de Chihuahua</w:t>
      </w:r>
      <w:r w:rsidR="007A6715">
        <w:rPr>
          <w:rFonts w:ascii="Century Gothic" w:hAnsi="Century Gothic"/>
          <w:b/>
          <w:sz w:val="28"/>
          <w:szCs w:val="28"/>
        </w:rPr>
        <w:t>,</w:t>
      </w:r>
      <w:r w:rsidR="007E67D7">
        <w:rPr>
          <w:rFonts w:ascii="Century Gothic" w:hAnsi="Century Gothic"/>
          <w:b/>
          <w:sz w:val="28"/>
          <w:szCs w:val="28"/>
        </w:rPr>
        <w:t xml:space="preserve"> principalmente en</w:t>
      </w:r>
      <w:bookmarkStart w:id="0" w:name="_GoBack"/>
      <w:bookmarkEnd w:id="0"/>
      <w:r w:rsidR="007E67D7">
        <w:rPr>
          <w:rFonts w:ascii="Century Gothic" w:hAnsi="Century Gothic"/>
          <w:b/>
          <w:sz w:val="28"/>
          <w:szCs w:val="28"/>
        </w:rPr>
        <w:t xml:space="preserve"> Cd. Juárez,</w:t>
      </w:r>
      <w:r w:rsidR="007A6715">
        <w:rPr>
          <w:rFonts w:ascii="Century Gothic" w:hAnsi="Century Gothic"/>
          <w:b/>
          <w:sz w:val="28"/>
          <w:szCs w:val="28"/>
        </w:rPr>
        <w:t xml:space="preserve"> </w:t>
      </w:r>
      <w:r w:rsidR="00383EBC" w:rsidRPr="00856353">
        <w:rPr>
          <w:rFonts w:ascii="Century Gothic" w:hAnsi="Century Gothic" w:cstheme="majorHAnsi"/>
          <w:sz w:val="28"/>
          <w:szCs w:val="28"/>
        </w:rPr>
        <w:t xml:space="preserve">lo anterior </w:t>
      </w:r>
      <w:r w:rsidR="00E2101A" w:rsidRPr="00856353">
        <w:rPr>
          <w:rFonts w:ascii="Century Gothic" w:hAnsi="Century Gothic" w:cstheme="majorHAnsi"/>
          <w:sz w:val="28"/>
          <w:szCs w:val="28"/>
        </w:rPr>
        <w:t xml:space="preserve">con sustento en </w:t>
      </w:r>
      <w:r w:rsidR="00383EBC" w:rsidRPr="00856353">
        <w:rPr>
          <w:rFonts w:ascii="Century Gothic" w:hAnsi="Century Gothic" w:cstheme="majorHAnsi"/>
          <w:sz w:val="28"/>
          <w:szCs w:val="28"/>
        </w:rPr>
        <w:t>la siguiente:</w:t>
      </w:r>
    </w:p>
    <w:p w14:paraId="189B0BA0" w14:textId="0494D1F2" w:rsidR="005442F2" w:rsidRPr="00856353" w:rsidRDefault="005442F2" w:rsidP="00120757">
      <w:pPr>
        <w:jc w:val="both"/>
        <w:rPr>
          <w:rFonts w:ascii="Century Gothic" w:hAnsi="Century Gothic" w:cstheme="majorHAnsi"/>
          <w:sz w:val="28"/>
          <w:szCs w:val="28"/>
        </w:rPr>
      </w:pPr>
    </w:p>
    <w:p w14:paraId="5C46E7D6" w14:textId="499EF72E" w:rsidR="00383EBC" w:rsidRPr="00856353" w:rsidRDefault="00383EBC" w:rsidP="00120757">
      <w:pPr>
        <w:jc w:val="both"/>
        <w:rPr>
          <w:rFonts w:ascii="Century Gothic" w:hAnsi="Century Gothic" w:cstheme="majorHAnsi"/>
          <w:sz w:val="28"/>
          <w:szCs w:val="28"/>
          <w:lang w:val="es-ES_tradnl"/>
        </w:rPr>
      </w:pPr>
    </w:p>
    <w:p w14:paraId="0F19C900" w14:textId="77777777" w:rsidR="005442F2" w:rsidRPr="00856353" w:rsidRDefault="005442F2" w:rsidP="00F20123">
      <w:pPr>
        <w:jc w:val="center"/>
        <w:rPr>
          <w:rFonts w:ascii="Century Gothic" w:hAnsi="Century Gothic" w:cstheme="majorHAnsi"/>
          <w:b/>
          <w:sz w:val="28"/>
          <w:szCs w:val="28"/>
        </w:rPr>
      </w:pPr>
      <w:r w:rsidRPr="00856353">
        <w:rPr>
          <w:rFonts w:ascii="Century Gothic" w:hAnsi="Century Gothic" w:cstheme="majorHAnsi"/>
          <w:b/>
          <w:sz w:val="28"/>
          <w:szCs w:val="28"/>
        </w:rPr>
        <w:t>EXPOSICIÓN DE MOTIVOS:</w:t>
      </w:r>
    </w:p>
    <w:p w14:paraId="6B40D09A" w14:textId="74B619D9" w:rsidR="00456054" w:rsidRPr="00856353" w:rsidRDefault="00456054" w:rsidP="00CA44ED">
      <w:pPr>
        <w:rPr>
          <w:rFonts w:ascii="Century Gothic" w:hAnsi="Century Gothic" w:cstheme="majorHAnsi"/>
          <w:b/>
          <w:sz w:val="28"/>
          <w:szCs w:val="28"/>
          <w:lang w:val="es-ES_tradnl"/>
        </w:rPr>
      </w:pPr>
    </w:p>
    <w:p w14:paraId="5FCA5EEF" w14:textId="77777777" w:rsidR="00792BC5" w:rsidRPr="00792BC5" w:rsidRDefault="00792BC5" w:rsidP="00792BC5">
      <w:pPr>
        <w:shd w:val="clear" w:color="auto" w:fill="FFFFFF"/>
        <w:jc w:val="both"/>
        <w:textAlignment w:val="top"/>
        <w:rPr>
          <w:rFonts w:ascii="Century Gothic" w:eastAsia="Times New Roman" w:hAnsi="Century Gothic" w:cs="Arial"/>
          <w:color w:val="000000" w:themeColor="text1"/>
          <w:sz w:val="28"/>
          <w:szCs w:val="28"/>
          <w:lang w:eastAsia="es-MX"/>
        </w:rPr>
      </w:pPr>
      <w:r w:rsidRPr="00792BC5">
        <w:rPr>
          <w:rFonts w:ascii="Century Gothic" w:eastAsia="Times New Roman" w:hAnsi="Century Gothic" w:cs="Arial"/>
          <w:b/>
          <w:color w:val="000000" w:themeColor="text1"/>
          <w:sz w:val="28"/>
          <w:szCs w:val="28"/>
          <w:lang w:eastAsia="es-MX"/>
        </w:rPr>
        <w:t>El </w:t>
      </w:r>
      <w:r w:rsidRPr="00792BC5">
        <w:rPr>
          <w:rFonts w:ascii="Century Gothic" w:eastAsia="Times New Roman" w:hAnsi="Century Gothic" w:cs="Arial"/>
          <w:b/>
          <w:i/>
          <w:iCs/>
          <w:color w:val="000000" w:themeColor="text1"/>
          <w:sz w:val="28"/>
          <w:szCs w:val="28"/>
          <w:lang w:eastAsia="es-MX"/>
        </w:rPr>
        <w:t>bullying</w:t>
      </w:r>
      <w:r w:rsidRPr="00792BC5">
        <w:rPr>
          <w:rFonts w:ascii="Century Gothic" w:eastAsia="Times New Roman" w:hAnsi="Century Gothic" w:cs="Arial"/>
          <w:b/>
          <w:color w:val="000000" w:themeColor="text1"/>
          <w:sz w:val="28"/>
          <w:szCs w:val="28"/>
          <w:lang w:eastAsia="es-MX"/>
        </w:rPr>
        <w:t> o </w:t>
      </w:r>
      <w:r w:rsidRPr="00792BC5">
        <w:rPr>
          <w:rFonts w:ascii="Century Gothic" w:eastAsia="Times New Roman" w:hAnsi="Century Gothic" w:cs="Arial"/>
          <w:b/>
          <w:bCs/>
          <w:color w:val="000000" w:themeColor="text1"/>
          <w:sz w:val="28"/>
          <w:szCs w:val="28"/>
          <w:bdr w:val="none" w:sz="0" w:space="0" w:color="auto" w:frame="1"/>
          <w:lang w:eastAsia="es-MX"/>
        </w:rPr>
        <w:t>acoso escolar</w:t>
      </w:r>
      <w:r w:rsidRPr="00792BC5">
        <w:rPr>
          <w:rFonts w:ascii="Century Gothic" w:eastAsia="Times New Roman" w:hAnsi="Century Gothic" w:cs="Arial"/>
          <w:color w:val="000000" w:themeColor="text1"/>
          <w:sz w:val="28"/>
          <w:szCs w:val="28"/>
          <w:lang w:eastAsia="es-MX"/>
        </w:rPr>
        <w:t> se refiere a un </w:t>
      </w:r>
      <w:r w:rsidRPr="00792BC5">
        <w:rPr>
          <w:rFonts w:ascii="Century Gothic" w:eastAsia="Times New Roman" w:hAnsi="Century Gothic" w:cs="Arial"/>
          <w:bCs/>
          <w:color w:val="000000" w:themeColor="text1"/>
          <w:sz w:val="28"/>
          <w:szCs w:val="28"/>
          <w:bdr w:val="none" w:sz="0" w:space="0" w:color="auto" w:frame="1"/>
          <w:lang w:eastAsia="es-MX"/>
        </w:rPr>
        <w:t>tipo de comportamiento violento e intimidatorio</w:t>
      </w:r>
      <w:r w:rsidRPr="00792BC5">
        <w:rPr>
          <w:rFonts w:ascii="Century Gothic" w:eastAsia="Times New Roman" w:hAnsi="Century Gothic" w:cs="Arial"/>
          <w:color w:val="000000" w:themeColor="text1"/>
          <w:sz w:val="28"/>
          <w:szCs w:val="28"/>
          <w:lang w:eastAsia="es-MX"/>
        </w:rPr>
        <w:t> que se ejerce de manera verbal, física o psicológica entre niños y adolescentes durante la etapa escolar.</w:t>
      </w:r>
    </w:p>
    <w:p w14:paraId="536DD604" w14:textId="77777777" w:rsidR="00792BC5" w:rsidRPr="00792BC5" w:rsidRDefault="00792BC5" w:rsidP="00792BC5">
      <w:pPr>
        <w:shd w:val="clear" w:color="auto" w:fill="FFFFFF"/>
        <w:jc w:val="both"/>
        <w:textAlignment w:val="top"/>
        <w:rPr>
          <w:rFonts w:ascii="Century Gothic" w:eastAsia="Times New Roman" w:hAnsi="Century Gothic" w:cs="Arial"/>
          <w:color w:val="000000" w:themeColor="text1"/>
          <w:sz w:val="28"/>
          <w:szCs w:val="28"/>
          <w:lang w:eastAsia="es-MX"/>
        </w:rPr>
      </w:pPr>
    </w:p>
    <w:p w14:paraId="71A8E57E" w14:textId="77777777" w:rsidR="00792BC5" w:rsidRPr="00792BC5" w:rsidRDefault="00792BC5" w:rsidP="00792BC5">
      <w:pPr>
        <w:shd w:val="clear" w:color="auto" w:fill="FFFFFF"/>
        <w:spacing w:after="300"/>
        <w:jc w:val="both"/>
        <w:textAlignment w:val="top"/>
        <w:rPr>
          <w:rFonts w:ascii="Century Gothic" w:eastAsia="Times New Roman" w:hAnsi="Century Gothic" w:cs="Arial"/>
          <w:color w:val="000000" w:themeColor="text1"/>
          <w:sz w:val="28"/>
          <w:szCs w:val="28"/>
          <w:lang w:eastAsia="es-MX"/>
        </w:rPr>
      </w:pPr>
      <w:r w:rsidRPr="00792BC5">
        <w:rPr>
          <w:rFonts w:ascii="Century Gothic" w:eastAsia="Times New Roman" w:hAnsi="Century Gothic" w:cs="Arial"/>
          <w:color w:val="000000" w:themeColor="text1"/>
          <w:sz w:val="28"/>
          <w:szCs w:val="28"/>
          <w:lang w:eastAsia="es-MX"/>
        </w:rPr>
        <w:lastRenderedPageBreak/>
        <w:t>Se trata de una serie de maltratos continuos que son llevados a cabo de manera intencional por uno o varios agresores, con el propósito de agredir, generar inseguridad o entorpecer su desenvolvimiento escolar de la víctima.</w:t>
      </w:r>
    </w:p>
    <w:p w14:paraId="7778F779" w14:textId="77777777" w:rsidR="00792BC5" w:rsidRPr="00792BC5" w:rsidRDefault="00792BC5" w:rsidP="00792BC5">
      <w:pPr>
        <w:shd w:val="clear" w:color="auto" w:fill="FFFFFF"/>
        <w:spacing w:after="300"/>
        <w:jc w:val="both"/>
        <w:textAlignment w:val="top"/>
        <w:rPr>
          <w:rFonts w:ascii="Century Gothic" w:eastAsia="Times New Roman" w:hAnsi="Century Gothic" w:cs="Arial"/>
          <w:color w:val="000000" w:themeColor="text1"/>
          <w:sz w:val="28"/>
          <w:szCs w:val="28"/>
          <w:lang w:eastAsia="es-MX"/>
        </w:rPr>
      </w:pPr>
      <w:r w:rsidRPr="00792BC5">
        <w:rPr>
          <w:rFonts w:ascii="Century Gothic" w:eastAsia="Times New Roman" w:hAnsi="Century Gothic" w:cs="Arial"/>
          <w:color w:val="000000" w:themeColor="text1"/>
          <w:sz w:val="28"/>
          <w:szCs w:val="28"/>
          <w:lang w:eastAsia="es-MX"/>
        </w:rPr>
        <w:t>La palabra </w:t>
      </w:r>
      <w:r w:rsidRPr="00792BC5">
        <w:rPr>
          <w:rFonts w:ascii="Century Gothic" w:eastAsia="Times New Roman" w:hAnsi="Century Gothic" w:cs="Arial"/>
          <w:i/>
          <w:iCs/>
          <w:color w:val="000000" w:themeColor="text1"/>
          <w:sz w:val="28"/>
          <w:szCs w:val="28"/>
          <w:lang w:eastAsia="es-MX"/>
        </w:rPr>
        <w:t>bullying</w:t>
      </w:r>
      <w:r w:rsidRPr="00792BC5">
        <w:rPr>
          <w:rFonts w:ascii="Century Gothic" w:eastAsia="Times New Roman" w:hAnsi="Century Gothic" w:cs="Arial"/>
          <w:color w:val="000000" w:themeColor="text1"/>
          <w:sz w:val="28"/>
          <w:szCs w:val="28"/>
          <w:lang w:eastAsia="es-MX"/>
        </w:rPr>
        <w:t> deriva del inglés y se puede traducir al español como ‘acoso escolar’ o ‘intimidación’.</w:t>
      </w:r>
    </w:p>
    <w:p w14:paraId="76BAE1F4" w14:textId="77777777" w:rsidR="00792BC5" w:rsidRPr="00792BC5" w:rsidRDefault="00792BC5" w:rsidP="00792BC5">
      <w:pPr>
        <w:shd w:val="clear" w:color="auto" w:fill="FFFFFF"/>
        <w:spacing w:after="300"/>
        <w:jc w:val="both"/>
        <w:textAlignment w:val="top"/>
        <w:rPr>
          <w:rFonts w:ascii="Century Gothic" w:eastAsia="Times New Roman" w:hAnsi="Century Gothic" w:cs="Arial"/>
          <w:color w:val="000000" w:themeColor="text1"/>
          <w:sz w:val="28"/>
          <w:szCs w:val="28"/>
          <w:lang w:eastAsia="es-MX"/>
        </w:rPr>
      </w:pPr>
      <w:r w:rsidRPr="00792BC5">
        <w:rPr>
          <w:rFonts w:ascii="Century Gothic" w:eastAsia="Times New Roman" w:hAnsi="Century Gothic" w:cs="Arial"/>
          <w:color w:val="000000" w:themeColor="text1"/>
          <w:sz w:val="28"/>
          <w:szCs w:val="28"/>
          <w:lang w:eastAsia="es-MX"/>
        </w:rPr>
        <w:t>El </w:t>
      </w:r>
      <w:r w:rsidRPr="00792BC5">
        <w:rPr>
          <w:rFonts w:ascii="Century Gothic" w:eastAsia="Times New Roman" w:hAnsi="Century Gothic" w:cs="Arial"/>
          <w:i/>
          <w:iCs/>
          <w:color w:val="000000" w:themeColor="text1"/>
          <w:sz w:val="28"/>
          <w:szCs w:val="28"/>
          <w:lang w:eastAsia="es-MX"/>
        </w:rPr>
        <w:t>bullying</w:t>
      </w:r>
      <w:r w:rsidRPr="00792BC5">
        <w:rPr>
          <w:rFonts w:ascii="Century Gothic" w:eastAsia="Times New Roman" w:hAnsi="Century Gothic" w:cs="Arial"/>
          <w:color w:val="000000" w:themeColor="text1"/>
          <w:sz w:val="28"/>
          <w:szCs w:val="28"/>
          <w:lang w:eastAsia="es-MX"/>
        </w:rPr>
        <w:t> suele ser practicado contra niños o jóvenes que se caracterizan por ser sumisos, tener dificultades para defenderse, presentar baja autoestima, ser inseguros o porque se diferencian de sus compañeros por diversos motivos.</w:t>
      </w:r>
    </w:p>
    <w:p w14:paraId="7A7B375C" w14:textId="77777777" w:rsidR="00792BC5" w:rsidRPr="00792BC5" w:rsidRDefault="00792BC5" w:rsidP="00792BC5">
      <w:pPr>
        <w:shd w:val="clear" w:color="auto" w:fill="FFFFFF"/>
        <w:spacing w:after="300"/>
        <w:jc w:val="both"/>
        <w:textAlignment w:val="top"/>
        <w:rPr>
          <w:rFonts w:ascii="Century Gothic" w:eastAsia="Times New Roman" w:hAnsi="Century Gothic" w:cs="Arial"/>
          <w:color w:val="000000" w:themeColor="text1"/>
          <w:sz w:val="28"/>
          <w:szCs w:val="28"/>
          <w:lang w:eastAsia="es-MX"/>
        </w:rPr>
      </w:pPr>
      <w:r w:rsidRPr="00792BC5">
        <w:rPr>
          <w:rFonts w:ascii="Century Gothic" w:eastAsia="Times New Roman" w:hAnsi="Century Gothic" w:cs="Arial"/>
          <w:color w:val="000000" w:themeColor="text1"/>
          <w:sz w:val="28"/>
          <w:szCs w:val="28"/>
          <w:lang w:eastAsia="es-MX"/>
        </w:rPr>
        <w:t xml:space="preserve">Este tipo de maltrato puede ocurrir en diferentes lugares, como en espacios públicos o parques, pero fundamentalmente está relacionado con el </w:t>
      </w:r>
      <w:r w:rsidRPr="00792BC5">
        <w:rPr>
          <w:rFonts w:ascii="Century Gothic" w:eastAsia="Times New Roman" w:hAnsi="Century Gothic" w:cs="Arial"/>
          <w:b/>
          <w:color w:val="000000" w:themeColor="text1"/>
          <w:sz w:val="28"/>
          <w:szCs w:val="28"/>
          <w:lang w:eastAsia="es-MX"/>
        </w:rPr>
        <w:t>entorno escolar,</w:t>
      </w:r>
      <w:r w:rsidRPr="00792BC5">
        <w:rPr>
          <w:rFonts w:ascii="Century Gothic" w:eastAsia="Times New Roman" w:hAnsi="Century Gothic" w:cs="Arial"/>
          <w:color w:val="000000" w:themeColor="text1"/>
          <w:sz w:val="28"/>
          <w:szCs w:val="28"/>
          <w:lang w:eastAsia="es-MX"/>
        </w:rPr>
        <w:t xml:space="preserve"> por lo que afecta a niños y adolescentes en sus relaciones con sus compañeros de estudios.</w:t>
      </w:r>
    </w:p>
    <w:p w14:paraId="6407D003" w14:textId="77777777" w:rsidR="00792BC5" w:rsidRPr="00792BC5" w:rsidRDefault="00792BC5" w:rsidP="00792BC5">
      <w:pPr>
        <w:shd w:val="clear" w:color="auto" w:fill="FFFFFF"/>
        <w:spacing w:after="300"/>
        <w:jc w:val="both"/>
        <w:textAlignment w:val="top"/>
        <w:rPr>
          <w:rFonts w:ascii="Century Gothic" w:eastAsia="Times New Roman" w:hAnsi="Century Gothic" w:cs="Arial"/>
          <w:color w:val="000000" w:themeColor="text1"/>
          <w:sz w:val="28"/>
          <w:szCs w:val="28"/>
          <w:lang w:eastAsia="es-MX"/>
        </w:rPr>
      </w:pPr>
      <w:r w:rsidRPr="00792BC5">
        <w:rPr>
          <w:rFonts w:ascii="Century Gothic" w:eastAsia="Times New Roman" w:hAnsi="Century Gothic" w:cs="Arial"/>
          <w:color w:val="000000" w:themeColor="text1"/>
          <w:sz w:val="28"/>
          <w:szCs w:val="28"/>
          <w:lang w:eastAsia="es-MX"/>
        </w:rPr>
        <w:t>Generalmente, el </w:t>
      </w:r>
      <w:r w:rsidRPr="00792BC5">
        <w:rPr>
          <w:rFonts w:ascii="Century Gothic" w:eastAsia="Times New Roman" w:hAnsi="Century Gothic" w:cs="Arial"/>
          <w:i/>
          <w:iCs/>
          <w:color w:val="000000" w:themeColor="text1"/>
          <w:sz w:val="28"/>
          <w:szCs w:val="28"/>
          <w:lang w:eastAsia="es-MX"/>
        </w:rPr>
        <w:t>bullying</w:t>
      </w:r>
      <w:r w:rsidRPr="00792BC5">
        <w:rPr>
          <w:rFonts w:ascii="Century Gothic" w:eastAsia="Times New Roman" w:hAnsi="Century Gothic" w:cs="Arial"/>
          <w:color w:val="000000" w:themeColor="text1"/>
          <w:sz w:val="28"/>
          <w:szCs w:val="28"/>
          <w:lang w:eastAsia="es-MX"/>
        </w:rPr>
        <w:t> comienza con burlas que se van intensificando hasta que, en muchas ocasiones, derivan en agresiones físicas o verbales que, como consecuencia generan daños psicológicos y emocionales en el individuo afectado.</w:t>
      </w:r>
    </w:p>
    <w:p w14:paraId="1AC3EC38" w14:textId="77777777" w:rsidR="00792BC5" w:rsidRPr="00792BC5" w:rsidRDefault="00792BC5" w:rsidP="00792BC5">
      <w:pPr>
        <w:shd w:val="clear" w:color="auto" w:fill="FFFFFF"/>
        <w:spacing w:after="300"/>
        <w:jc w:val="both"/>
        <w:textAlignment w:val="top"/>
        <w:rPr>
          <w:rFonts w:ascii="Century Gothic" w:eastAsia="Times New Roman" w:hAnsi="Century Gothic" w:cs="Arial"/>
          <w:color w:val="000000" w:themeColor="text1"/>
          <w:sz w:val="28"/>
          <w:szCs w:val="28"/>
          <w:lang w:eastAsia="es-MX"/>
        </w:rPr>
      </w:pPr>
      <w:r w:rsidRPr="00792BC5">
        <w:rPr>
          <w:rFonts w:ascii="Century Gothic" w:eastAsia="Times New Roman" w:hAnsi="Century Gothic" w:cs="Arial"/>
          <w:color w:val="000000" w:themeColor="text1"/>
          <w:sz w:val="28"/>
          <w:szCs w:val="28"/>
          <w:lang w:eastAsia="es-MX"/>
        </w:rPr>
        <w:t>Asimismo, el </w:t>
      </w:r>
      <w:r w:rsidRPr="00792BC5">
        <w:rPr>
          <w:rFonts w:ascii="Century Gothic" w:eastAsia="Times New Roman" w:hAnsi="Century Gothic" w:cs="Arial"/>
          <w:i/>
          <w:iCs/>
          <w:color w:val="000000" w:themeColor="text1"/>
          <w:sz w:val="28"/>
          <w:szCs w:val="28"/>
          <w:lang w:eastAsia="es-MX"/>
        </w:rPr>
        <w:t>bullying</w:t>
      </w:r>
      <w:r w:rsidRPr="00792BC5">
        <w:rPr>
          <w:rFonts w:ascii="Century Gothic" w:eastAsia="Times New Roman" w:hAnsi="Century Gothic" w:cs="Arial"/>
          <w:color w:val="000000" w:themeColor="text1"/>
          <w:sz w:val="28"/>
          <w:szCs w:val="28"/>
          <w:lang w:eastAsia="es-MX"/>
        </w:rPr>
        <w:t> se relaciona con las dinámicas de abuso de poder, mediante las cuales un individuo humilla a otro para sentirse superior, para ello se vale de todo tipo de agresiones como burlas, insultos o maltratos físicos. Como resultado la víctima se siente temerosa de sus agresores y busca evitarlos.</w:t>
      </w:r>
    </w:p>
    <w:p w14:paraId="23D91E25" w14:textId="39A20140" w:rsidR="00D73473" w:rsidRPr="00792BC5" w:rsidRDefault="00D73473" w:rsidP="00792BC5">
      <w:pPr>
        <w:pStyle w:val="NormalWeb"/>
        <w:shd w:val="clear" w:color="auto" w:fill="FDFDFD"/>
        <w:spacing w:before="0" w:beforeAutospacing="0" w:after="300" w:afterAutospacing="0"/>
        <w:jc w:val="both"/>
        <w:rPr>
          <w:rFonts w:ascii="Century Gothic" w:hAnsi="Century Gothic" w:cs="Arial"/>
          <w:color w:val="000000" w:themeColor="text1"/>
          <w:sz w:val="28"/>
          <w:szCs w:val="28"/>
          <w:shd w:val="clear" w:color="auto" w:fill="FFFFFF"/>
        </w:rPr>
      </w:pPr>
      <w:r w:rsidRPr="00792BC5">
        <w:rPr>
          <w:rFonts w:ascii="Century Gothic" w:hAnsi="Century Gothic" w:cs="Arial"/>
          <w:color w:val="000000" w:themeColor="text1"/>
          <w:sz w:val="28"/>
          <w:szCs w:val="28"/>
          <w:shd w:val="clear" w:color="auto" w:fill="FFFFFF"/>
        </w:rPr>
        <w:t xml:space="preserve">Según la </w:t>
      </w:r>
      <w:r w:rsidRPr="00792BC5">
        <w:rPr>
          <w:rFonts w:ascii="Century Gothic" w:hAnsi="Century Gothic" w:cs="Arial"/>
          <w:b/>
          <w:color w:val="000000" w:themeColor="text1"/>
          <w:sz w:val="28"/>
          <w:szCs w:val="28"/>
          <w:shd w:val="clear" w:color="auto" w:fill="FFFFFF"/>
        </w:rPr>
        <w:t>Organización para la Cooperación y el Desarrollo Económico (OCDE),</w:t>
      </w:r>
      <w:r w:rsidRPr="00792BC5">
        <w:rPr>
          <w:rFonts w:ascii="Century Gothic" w:hAnsi="Century Gothic" w:cs="Arial"/>
          <w:color w:val="000000" w:themeColor="text1"/>
          <w:sz w:val="28"/>
          <w:szCs w:val="28"/>
          <w:shd w:val="clear" w:color="auto" w:fill="FFFFFF"/>
        </w:rPr>
        <w:t xml:space="preserve"> hoy en día México ocupa el primer lugar de bullying a nivel Internacional, afirmando que el 50 por ciento de los estudiantes mexicanos son víctimas de este tipo de acoso.</w:t>
      </w:r>
    </w:p>
    <w:p w14:paraId="1716BCA2" w14:textId="31A3CB37" w:rsidR="00D73473" w:rsidRPr="00792BC5" w:rsidRDefault="00D73473" w:rsidP="00792BC5">
      <w:pPr>
        <w:pStyle w:val="NormalWeb"/>
        <w:shd w:val="clear" w:color="auto" w:fill="FDFDFD"/>
        <w:spacing w:before="0" w:beforeAutospacing="0" w:after="300" w:afterAutospacing="0"/>
        <w:jc w:val="both"/>
        <w:rPr>
          <w:rFonts w:ascii="Century Gothic" w:hAnsi="Century Gothic" w:cs="Arial"/>
          <w:color w:val="000000" w:themeColor="text1"/>
          <w:sz w:val="28"/>
          <w:szCs w:val="28"/>
          <w:shd w:val="clear" w:color="auto" w:fill="FFFFFF"/>
        </w:rPr>
      </w:pPr>
      <w:r w:rsidRPr="00792BC5">
        <w:rPr>
          <w:rFonts w:ascii="Century Gothic" w:hAnsi="Century Gothic" w:cs="Arial"/>
          <w:color w:val="000000" w:themeColor="text1"/>
          <w:sz w:val="28"/>
          <w:szCs w:val="28"/>
          <w:shd w:val="clear" w:color="auto" w:fill="FFFFFF"/>
        </w:rPr>
        <w:lastRenderedPageBreak/>
        <w:t>De los antes mencionados, 40.24 por ciento dijo haber sufrido maltratos, 25 por ciento insultos y amenazas, 17 por ciento golpes y otro 44.7 por ciento violencia verbal, psicológica y física. Porcentajes que sin duda resultan alarmantes para todo el país.</w:t>
      </w:r>
    </w:p>
    <w:p w14:paraId="2CDE628C" w14:textId="44C052CE" w:rsidR="00792BC5" w:rsidRDefault="004949AD" w:rsidP="00792BC5">
      <w:pPr>
        <w:jc w:val="both"/>
        <w:rPr>
          <w:rFonts w:ascii="Century Gothic" w:hAnsi="Century Gothic" w:cs="Arial"/>
          <w:color w:val="000000" w:themeColor="text1"/>
          <w:sz w:val="28"/>
          <w:szCs w:val="28"/>
          <w:shd w:val="clear" w:color="auto" w:fill="FFFFFF"/>
        </w:rPr>
      </w:pPr>
      <w:r w:rsidRPr="00792BC5">
        <w:rPr>
          <w:rFonts w:ascii="Century Gothic" w:hAnsi="Century Gothic" w:cs="Arial"/>
          <w:b/>
          <w:bCs/>
          <w:color w:val="000000" w:themeColor="text1"/>
          <w:sz w:val="28"/>
          <w:szCs w:val="28"/>
        </w:rPr>
        <w:t>En el</w:t>
      </w:r>
      <w:r w:rsidRPr="00792BC5">
        <w:rPr>
          <w:rFonts w:ascii="Century Gothic" w:hAnsi="Century Gothic" w:cs="Arial"/>
          <w:bCs/>
          <w:color w:val="000000" w:themeColor="text1"/>
          <w:sz w:val="28"/>
          <w:szCs w:val="28"/>
        </w:rPr>
        <w:t xml:space="preserve"> </w:t>
      </w:r>
      <w:r w:rsidRPr="00792BC5">
        <w:rPr>
          <w:rFonts w:ascii="Century Gothic" w:hAnsi="Century Gothic" w:cs="Arial"/>
          <w:b/>
          <w:bCs/>
          <w:color w:val="000000" w:themeColor="text1"/>
          <w:sz w:val="28"/>
          <w:szCs w:val="28"/>
        </w:rPr>
        <w:t>Estado de Chihuahua Ficosec</w:t>
      </w:r>
      <w:r w:rsidRPr="00792BC5">
        <w:rPr>
          <w:rFonts w:ascii="Century Gothic" w:hAnsi="Century Gothic" w:cs="Arial"/>
          <w:bCs/>
          <w:color w:val="000000" w:themeColor="text1"/>
          <w:sz w:val="28"/>
          <w:szCs w:val="28"/>
        </w:rPr>
        <w:t xml:space="preserve"> realizó una encuesta sobre la prevalencia de violencia familiar y sexual en la cual se consultó a 3 mil 948 personas</w:t>
      </w:r>
      <w:r w:rsidR="00792BC5" w:rsidRPr="00792BC5">
        <w:rPr>
          <w:rFonts w:ascii="Century Gothic" w:hAnsi="Century Gothic" w:cs="Arial"/>
          <w:bCs/>
          <w:color w:val="000000" w:themeColor="text1"/>
          <w:sz w:val="28"/>
          <w:szCs w:val="28"/>
        </w:rPr>
        <w:t>,</w:t>
      </w:r>
      <w:r w:rsidR="00792BC5" w:rsidRPr="00792BC5">
        <w:rPr>
          <w:rFonts w:ascii="Century Gothic" w:hAnsi="Century Gothic" w:cs="Arial"/>
          <w:color w:val="000000" w:themeColor="text1"/>
          <w:sz w:val="28"/>
          <w:szCs w:val="28"/>
          <w:shd w:val="clear" w:color="auto" w:fill="FFFFFF"/>
        </w:rPr>
        <w:t xml:space="preserve"> aceptadas y procesadas en dos sectores de la población: niñas, niños y adolescentes de 10 a 16 años.</w:t>
      </w:r>
    </w:p>
    <w:p w14:paraId="77A98A0E" w14:textId="77777777" w:rsidR="00792BC5" w:rsidRPr="00792BC5" w:rsidRDefault="00792BC5" w:rsidP="00792BC5">
      <w:pPr>
        <w:jc w:val="both"/>
        <w:rPr>
          <w:rFonts w:ascii="Century Gothic" w:hAnsi="Century Gothic"/>
          <w:color w:val="000000" w:themeColor="text1"/>
          <w:sz w:val="28"/>
          <w:szCs w:val="28"/>
        </w:rPr>
      </w:pPr>
    </w:p>
    <w:p w14:paraId="796288E7" w14:textId="434EEBF0" w:rsidR="00792BC5" w:rsidRPr="00792BC5" w:rsidRDefault="00792BC5" w:rsidP="00792BC5">
      <w:pPr>
        <w:jc w:val="both"/>
        <w:rPr>
          <w:rFonts w:ascii="Century Gothic" w:hAnsi="Century Gothic" w:cs="Arial"/>
          <w:color w:val="000000" w:themeColor="text1"/>
          <w:sz w:val="28"/>
          <w:szCs w:val="28"/>
          <w:shd w:val="clear" w:color="auto" w:fill="FFFFFF"/>
        </w:rPr>
      </w:pPr>
      <w:r w:rsidRPr="00792BC5">
        <w:rPr>
          <w:rFonts w:ascii="Century Gothic" w:hAnsi="Century Gothic" w:cs="Arial"/>
          <w:color w:val="000000" w:themeColor="text1"/>
          <w:sz w:val="28"/>
          <w:szCs w:val="28"/>
          <w:shd w:val="clear" w:color="auto" w:fill="FFFFFF"/>
        </w:rPr>
        <w:t>Esta herramienta se aplicó en las regiones de Chihuahua, Ciudad Juárez, Delicias, Cuauhtémoc, Parral y Nuevo Casas Grandes, para conocer la incidencia sobre esta problemática.</w:t>
      </w:r>
    </w:p>
    <w:p w14:paraId="45BE1FC4" w14:textId="77777777" w:rsidR="00792BC5" w:rsidRDefault="00792BC5" w:rsidP="00792BC5">
      <w:pPr>
        <w:jc w:val="both"/>
        <w:rPr>
          <w:rFonts w:ascii="Century Gothic" w:hAnsi="Century Gothic"/>
          <w:color w:val="000000" w:themeColor="text1"/>
          <w:sz w:val="28"/>
          <w:szCs w:val="28"/>
        </w:rPr>
      </w:pPr>
    </w:p>
    <w:p w14:paraId="78FF0778" w14:textId="7FA02D2E" w:rsidR="004949AD" w:rsidRPr="00792BC5" w:rsidRDefault="004949AD" w:rsidP="00792BC5">
      <w:pPr>
        <w:jc w:val="both"/>
        <w:rPr>
          <w:rFonts w:ascii="Century Gothic" w:hAnsi="Century Gothic" w:cs="Arial"/>
          <w:color w:val="000000" w:themeColor="text1"/>
          <w:sz w:val="28"/>
          <w:szCs w:val="28"/>
          <w:shd w:val="clear" w:color="auto" w:fill="FFFFFF"/>
        </w:rPr>
      </w:pPr>
      <w:r w:rsidRPr="00792BC5">
        <w:rPr>
          <w:rFonts w:ascii="Century Gothic" w:hAnsi="Century Gothic"/>
          <w:color w:val="000000" w:themeColor="text1"/>
          <w:sz w:val="28"/>
          <w:szCs w:val="28"/>
        </w:rPr>
        <w:t xml:space="preserve">Dicha encuesta </w:t>
      </w:r>
      <w:r w:rsidRPr="00792BC5">
        <w:rPr>
          <w:rFonts w:ascii="Century Gothic" w:hAnsi="Century Gothic" w:cs="Arial"/>
          <w:color w:val="000000" w:themeColor="text1"/>
          <w:sz w:val="28"/>
          <w:szCs w:val="28"/>
          <w:shd w:val="clear" w:color="auto" w:fill="FFFFFF"/>
        </w:rPr>
        <w:t>muestra que un 16.7% de las adolescentes han sufrido algún tipo de violencia de parte de sus compañeros de escuela, o maestros.</w:t>
      </w:r>
    </w:p>
    <w:p w14:paraId="34B9C1DE" w14:textId="77777777" w:rsidR="00792BC5" w:rsidRPr="00792BC5" w:rsidRDefault="00792BC5" w:rsidP="00792BC5">
      <w:pPr>
        <w:jc w:val="both"/>
        <w:rPr>
          <w:rFonts w:ascii="Century Gothic" w:hAnsi="Century Gothic" w:cs="Arial"/>
          <w:color w:val="000000" w:themeColor="text1"/>
          <w:sz w:val="28"/>
          <w:szCs w:val="28"/>
          <w:shd w:val="clear" w:color="auto" w:fill="FFFFFF"/>
        </w:rPr>
      </w:pPr>
    </w:p>
    <w:p w14:paraId="538BD053" w14:textId="1E300EF0" w:rsidR="00792BC5" w:rsidRDefault="00792BC5" w:rsidP="00792BC5">
      <w:pPr>
        <w:jc w:val="both"/>
        <w:rPr>
          <w:rFonts w:ascii="Century Gothic" w:hAnsi="Century Gothic" w:cs="Arial"/>
          <w:color w:val="000000" w:themeColor="text1"/>
          <w:sz w:val="28"/>
          <w:szCs w:val="28"/>
          <w:shd w:val="clear" w:color="auto" w:fill="FFFFFF"/>
        </w:rPr>
      </w:pPr>
      <w:r w:rsidRPr="00792BC5">
        <w:rPr>
          <w:rFonts w:ascii="Century Gothic" w:hAnsi="Century Gothic" w:cs="Arial"/>
          <w:color w:val="000000" w:themeColor="text1"/>
          <w:sz w:val="28"/>
          <w:szCs w:val="28"/>
          <w:shd w:val="clear" w:color="auto" w:fill="FFFFFF"/>
        </w:rPr>
        <w:t>De quienes han recibido algún tipo de violencia en la escuela, el 28.9% dijo que fueron burlas; el 25.6% comentó que insultos; el 18.6% dijo que gritos; el 12.7% mencionó que recibió acoso sexual por medio de piropos; el 8.3% comento que padeció burlas.</w:t>
      </w:r>
    </w:p>
    <w:p w14:paraId="29D58A48" w14:textId="77777777" w:rsidR="00792BC5" w:rsidRDefault="00792BC5" w:rsidP="00792BC5">
      <w:pPr>
        <w:jc w:val="both"/>
        <w:rPr>
          <w:rFonts w:ascii="Century Gothic" w:hAnsi="Century Gothic" w:cs="Arial"/>
          <w:color w:val="000000" w:themeColor="text1"/>
          <w:sz w:val="28"/>
          <w:szCs w:val="28"/>
          <w:shd w:val="clear" w:color="auto" w:fill="FFFFFF"/>
        </w:rPr>
      </w:pPr>
    </w:p>
    <w:p w14:paraId="45C78599" w14:textId="086AC2FA" w:rsidR="00875EF1" w:rsidRDefault="00306B29"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r>
        <w:rPr>
          <w:rFonts w:ascii="Century Gothic" w:hAnsi="Century Gothic" w:cstheme="majorHAnsi"/>
          <w:color w:val="000000" w:themeColor="text1"/>
          <w:sz w:val="28"/>
          <w:szCs w:val="28"/>
        </w:rPr>
        <w:t xml:space="preserve">Cd. Juárez </w:t>
      </w:r>
      <w:r w:rsidR="002A1986">
        <w:rPr>
          <w:rFonts w:ascii="Century Gothic" w:hAnsi="Century Gothic" w:cstheme="majorHAnsi"/>
          <w:color w:val="000000" w:themeColor="text1"/>
          <w:sz w:val="28"/>
          <w:szCs w:val="28"/>
        </w:rPr>
        <w:t>desafortunadamente</w:t>
      </w:r>
      <w:r>
        <w:rPr>
          <w:rFonts w:ascii="Century Gothic" w:hAnsi="Century Gothic" w:cstheme="majorHAnsi"/>
          <w:color w:val="000000" w:themeColor="text1"/>
          <w:sz w:val="28"/>
          <w:szCs w:val="28"/>
        </w:rPr>
        <w:t xml:space="preserve"> presenta alto nivel de violencia de todos tipos en las </w:t>
      </w:r>
      <w:r w:rsidR="002A1986">
        <w:rPr>
          <w:rFonts w:ascii="Century Gothic" w:hAnsi="Century Gothic" w:cstheme="majorHAnsi"/>
          <w:color w:val="000000" w:themeColor="text1"/>
          <w:sz w:val="28"/>
          <w:szCs w:val="28"/>
        </w:rPr>
        <w:t>escuelas</w:t>
      </w:r>
      <w:r>
        <w:rPr>
          <w:rFonts w:ascii="Century Gothic" w:hAnsi="Century Gothic" w:cstheme="majorHAnsi"/>
          <w:color w:val="000000" w:themeColor="text1"/>
          <w:sz w:val="28"/>
          <w:szCs w:val="28"/>
        </w:rPr>
        <w:t xml:space="preserve"> </w:t>
      </w:r>
      <w:r w:rsidR="002A1986">
        <w:rPr>
          <w:rFonts w:ascii="Century Gothic" w:hAnsi="Century Gothic" w:cstheme="majorHAnsi"/>
          <w:color w:val="000000" w:themeColor="text1"/>
          <w:sz w:val="28"/>
          <w:szCs w:val="28"/>
        </w:rPr>
        <w:t>públicas</w:t>
      </w:r>
      <w:r>
        <w:rPr>
          <w:rFonts w:ascii="Century Gothic" w:hAnsi="Century Gothic" w:cstheme="majorHAnsi"/>
          <w:color w:val="000000" w:themeColor="text1"/>
          <w:sz w:val="28"/>
          <w:szCs w:val="28"/>
        </w:rPr>
        <w:t xml:space="preserve"> y privadas, evento</w:t>
      </w:r>
      <w:r w:rsidR="002A1986">
        <w:rPr>
          <w:rFonts w:ascii="Century Gothic" w:hAnsi="Century Gothic" w:cstheme="majorHAnsi"/>
          <w:color w:val="000000" w:themeColor="text1"/>
          <w:sz w:val="28"/>
          <w:szCs w:val="28"/>
        </w:rPr>
        <w:t>s</w:t>
      </w:r>
      <w:r>
        <w:rPr>
          <w:rFonts w:ascii="Century Gothic" w:hAnsi="Century Gothic" w:cstheme="majorHAnsi"/>
          <w:color w:val="000000" w:themeColor="text1"/>
          <w:sz w:val="28"/>
          <w:szCs w:val="28"/>
        </w:rPr>
        <w:t xml:space="preserve"> que han llegado a </w:t>
      </w:r>
      <w:r w:rsidR="002A1986">
        <w:rPr>
          <w:rFonts w:ascii="Century Gothic" w:hAnsi="Century Gothic" w:cstheme="majorHAnsi"/>
          <w:color w:val="000000" w:themeColor="text1"/>
          <w:sz w:val="28"/>
          <w:szCs w:val="28"/>
        </w:rPr>
        <w:t>tener</w:t>
      </w:r>
      <w:r>
        <w:rPr>
          <w:rFonts w:ascii="Century Gothic" w:hAnsi="Century Gothic" w:cstheme="majorHAnsi"/>
          <w:color w:val="000000" w:themeColor="text1"/>
          <w:sz w:val="28"/>
          <w:szCs w:val="28"/>
        </w:rPr>
        <w:t xml:space="preserve"> consecuencia lamentables para los estudiantes victimas sin que a la fecha exista un precedente de reparación de daño moral o de responsabilidad civil en contra de las instituciones educativas responsables de la seguridad de </w:t>
      </w:r>
      <w:r w:rsidR="002A1986">
        <w:rPr>
          <w:rFonts w:ascii="Century Gothic" w:hAnsi="Century Gothic" w:cstheme="majorHAnsi"/>
          <w:color w:val="000000" w:themeColor="text1"/>
          <w:sz w:val="28"/>
          <w:szCs w:val="28"/>
        </w:rPr>
        <w:t>sus</w:t>
      </w:r>
      <w:r>
        <w:rPr>
          <w:rFonts w:ascii="Century Gothic" w:hAnsi="Century Gothic" w:cstheme="majorHAnsi"/>
          <w:color w:val="000000" w:themeColor="text1"/>
          <w:sz w:val="28"/>
          <w:szCs w:val="28"/>
        </w:rPr>
        <w:t xml:space="preserve"> alumnos durante sus turnos escolares.</w:t>
      </w:r>
    </w:p>
    <w:p w14:paraId="02C69D68" w14:textId="77777777" w:rsidR="002A1986" w:rsidRDefault="002A1986"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p>
    <w:p w14:paraId="7CE3AE48" w14:textId="7A83ED5E" w:rsidR="00306B29" w:rsidRDefault="00306B29"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r>
        <w:rPr>
          <w:rFonts w:ascii="Century Gothic" w:hAnsi="Century Gothic" w:cstheme="majorHAnsi"/>
          <w:color w:val="000000" w:themeColor="text1"/>
          <w:sz w:val="28"/>
          <w:szCs w:val="28"/>
        </w:rPr>
        <w:t>Ante casos graves d</w:t>
      </w:r>
      <w:r w:rsidR="002A1986">
        <w:rPr>
          <w:rFonts w:ascii="Century Gothic" w:hAnsi="Century Gothic" w:cstheme="majorHAnsi"/>
          <w:color w:val="000000" w:themeColor="text1"/>
          <w:sz w:val="28"/>
          <w:szCs w:val="28"/>
        </w:rPr>
        <w:t xml:space="preserve">e </w:t>
      </w:r>
      <w:r>
        <w:rPr>
          <w:rFonts w:ascii="Century Gothic" w:hAnsi="Century Gothic" w:cstheme="majorHAnsi"/>
          <w:color w:val="000000" w:themeColor="text1"/>
          <w:sz w:val="28"/>
          <w:szCs w:val="28"/>
        </w:rPr>
        <w:t>bullyn</w:t>
      </w:r>
      <w:r w:rsidR="002A1986">
        <w:rPr>
          <w:rFonts w:ascii="Century Gothic" w:hAnsi="Century Gothic" w:cstheme="majorHAnsi"/>
          <w:color w:val="000000" w:themeColor="text1"/>
          <w:sz w:val="28"/>
          <w:szCs w:val="28"/>
        </w:rPr>
        <w:t>g</w:t>
      </w:r>
      <w:r>
        <w:rPr>
          <w:rFonts w:ascii="Century Gothic" w:hAnsi="Century Gothic" w:cstheme="majorHAnsi"/>
          <w:color w:val="000000" w:themeColor="text1"/>
          <w:sz w:val="28"/>
          <w:szCs w:val="28"/>
        </w:rPr>
        <w:t xml:space="preserve"> los directores se deslindan de la respon</w:t>
      </w:r>
      <w:r w:rsidR="002A1986">
        <w:rPr>
          <w:rFonts w:ascii="Century Gothic" w:hAnsi="Century Gothic" w:cstheme="majorHAnsi"/>
          <w:color w:val="000000" w:themeColor="text1"/>
          <w:sz w:val="28"/>
          <w:szCs w:val="28"/>
        </w:rPr>
        <w:t>s</w:t>
      </w:r>
      <w:r>
        <w:rPr>
          <w:rFonts w:ascii="Century Gothic" w:hAnsi="Century Gothic" w:cstheme="majorHAnsi"/>
          <w:color w:val="000000" w:themeColor="text1"/>
          <w:sz w:val="28"/>
          <w:szCs w:val="28"/>
        </w:rPr>
        <w:t>abi</w:t>
      </w:r>
      <w:r w:rsidR="002A1986">
        <w:rPr>
          <w:rFonts w:ascii="Century Gothic" w:hAnsi="Century Gothic" w:cstheme="majorHAnsi"/>
          <w:color w:val="000000" w:themeColor="text1"/>
          <w:sz w:val="28"/>
          <w:szCs w:val="28"/>
        </w:rPr>
        <w:t>lidad</w:t>
      </w:r>
      <w:r>
        <w:rPr>
          <w:rFonts w:ascii="Century Gothic" w:hAnsi="Century Gothic" w:cstheme="majorHAnsi"/>
          <w:color w:val="000000" w:themeColor="text1"/>
          <w:sz w:val="28"/>
          <w:szCs w:val="28"/>
        </w:rPr>
        <w:t xml:space="preserve">, los padres de los jóvenes protegen a sus hijos y la familia del estudiante </w:t>
      </w:r>
      <w:r w:rsidR="002A1986">
        <w:rPr>
          <w:rFonts w:ascii="Century Gothic" w:hAnsi="Century Gothic" w:cstheme="majorHAnsi"/>
          <w:color w:val="000000" w:themeColor="text1"/>
          <w:sz w:val="28"/>
          <w:szCs w:val="28"/>
        </w:rPr>
        <w:t>agredido</w:t>
      </w:r>
      <w:r>
        <w:rPr>
          <w:rFonts w:ascii="Century Gothic" w:hAnsi="Century Gothic" w:cstheme="majorHAnsi"/>
          <w:color w:val="000000" w:themeColor="text1"/>
          <w:sz w:val="28"/>
          <w:szCs w:val="28"/>
        </w:rPr>
        <w:t xml:space="preserve"> en el </w:t>
      </w:r>
      <w:r w:rsidR="002A1986">
        <w:rPr>
          <w:rFonts w:ascii="Century Gothic" w:hAnsi="Century Gothic" w:cstheme="majorHAnsi"/>
          <w:color w:val="000000" w:themeColor="text1"/>
          <w:sz w:val="28"/>
          <w:szCs w:val="28"/>
        </w:rPr>
        <w:t>1</w:t>
      </w:r>
      <w:r>
        <w:rPr>
          <w:rFonts w:ascii="Century Gothic" w:hAnsi="Century Gothic" w:cstheme="majorHAnsi"/>
          <w:color w:val="000000" w:themeColor="text1"/>
          <w:sz w:val="28"/>
          <w:szCs w:val="28"/>
        </w:rPr>
        <w:t xml:space="preserve">00% de los casos absorbe </w:t>
      </w:r>
      <w:r>
        <w:rPr>
          <w:rFonts w:ascii="Century Gothic" w:hAnsi="Century Gothic" w:cstheme="majorHAnsi"/>
          <w:color w:val="000000" w:themeColor="text1"/>
          <w:sz w:val="28"/>
          <w:szCs w:val="28"/>
        </w:rPr>
        <w:lastRenderedPageBreak/>
        <w:t xml:space="preserve">el costo </w:t>
      </w:r>
      <w:r w:rsidR="002A1986">
        <w:rPr>
          <w:rFonts w:ascii="Century Gothic" w:hAnsi="Century Gothic" w:cstheme="majorHAnsi"/>
          <w:color w:val="000000" w:themeColor="text1"/>
          <w:sz w:val="28"/>
          <w:szCs w:val="28"/>
        </w:rPr>
        <w:t>emocional</w:t>
      </w:r>
      <w:r>
        <w:rPr>
          <w:rFonts w:ascii="Century Gothic" w:hAnsi="Century Gothic" w:cstheme="majorHAnsi"/>
          <w:color w:val="000000" w:themeColor="text1"/>
          <w:sz w:val="28"/>
          <w:szCs w:val="28"/>
        </w:rPr>
        <w:t>, económico y familiar que genera</w:t>
      </w:r>
      <w:r w:rsidR="002A1986">
        <w:rPr>
          <w:rFonts w:ascii="Century Gothic" w:hAnsi="Century Gothic" w:cstheme="majorHAnsi"/>
          <w:color w:val="000000" w:themeColor="text1"/>
          <w:sz w:val="28"/>
          <w:szCs w:val="28"/>
        </w:rPr>
        <w:t>,</w:t>
      </w:r>
      <w:r>
        <w:rPr>
          <w:rFonts w:ascii="Century Gothic" w:hAnsi="Century Gothic" w:cstheme="majorHAnsi"/>
          <w:color w:val="000000" w:themeColor="text1"/>
          <w:sz w:val="28"/>
          <w:szCs w:val="28"/>
        </w:rPr>
        <w:t xml:space="preserve"> el que uno de sus hijos sea agredido, sabiendo los padres del calvario que representa exigir responsabilidad en casos de violencia escolar</w:t>
      </w:r>
      <w:r w:rsidR="002A1986">
        <w:rPr>
          <w:rFonts w:ascii="Century Gothic" w:hAnsi="Century Gothic" w:cstheme="majorHAnsi"/>
          <w:color w:val="000000" w:themeColor="text1"/>
          <w:sz w:val="28"/>
          <w:szCs w:val="28"/>
        </w:rPr>
        <w:t>,</w:t>
      </w:r>
      <w:r>
        <w:rPr>
          <w:rFonts w:ascii="Century Gothic" w:hAnsi="Century Gothic" w:cstheme="majorHAnsi"/>
          <w:color w:val="000000" w:themeColor="text1"/>
          <w:sz w:val="28"/>
          <w:szCs w:val="28"/>
        </w:rPr>
        <w:t xml:space="preserve"> optan por cambiar de </w:t>
      </w:r>
      <w:r w:rsidR="002A1986">
        <w:rPr>
          <w:rFonts w:ascii="Century Gothic" w:hAnsi="Century Gothic" w:cstheme="majorHAnsi"/>
          <w:color w:val="000000" w:themeColor="text1"/>
          <w:sz w:val="28"/>
          <w:szCs w:val="28"/>
        </w:rPr>
        <w:t>escuela sus hijos con la esperanza d</w:t>
      </w:r>
      <w:r>
        <w:rPr>
          <w:rFonts w:ascii="Century Gothic" w:hAnsi="Century Gothic" w:cstheme="majorHAnsi"/>
          <w:color w:val="000000" w:themeColor="text1"/>
          <w:sz w:val="28"/>
          <w:szCs w:val="28"/>
        </w:rPr>
        <w:t xml:space="preserve">e </w:t>
      </w:r>
      <w:r w:rsidR="002A1986">
        <w:rPr>
          <w:rFonts w:ascii="Century Gothic" w:hAnsi="Century Gothic" w:cstheme="majorHAnsi"/>
          <w:color w:val="000000" w:themeColor="text1"/>
          <w:sz w:val="28"/>
          <w:szCs w:val="28"/>
        </w:rPr>
        <w:t>en</w:t>
      </w:r>
      <w:r>
        <w:rPr>
          <w:rFonts w:ascii="Century Gothic" w:hAnsi="Century Gothic" w:cstheme="majorHAnsi"/>
          <w:color w:val="000000" w:themeColor="text1"/>
          <w:sz w:val="28"/>
          <w:szCs w:val="28"/>
        </w:rPr>
        <w:t xml:space="preserve">contrar algún lugar seguro mientras su hijos estudian. </w:t>
      </w:r>
    </w:p>
    <w:p w14:paraId="7F309DC9" w14:textId="2D2188CD" w:rsidR="00306B29" w:rsidRDefault="00306B29"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r>
        <w:rPr>
          <w:rFonts w:ascii="Century Gothic" w:hAnsi="Century Gothic" w:cstheme="majorHAnsi"/>
          <w:color w:val="000000" w:themeColor="text1"/>
          <w:sz w:val="28"/>
          <w:szCs w:val="28"/>
        </w:rPr>
        <w:t xml:space="preserve">El problema no se resuelve porque los colegios </w:t>
      </w:r>
      <w:r w:rsidR="002A1986">
        <w:rPr>
          <w:rFonts w:ascii="Century Gothic" w:hAnsi="Century Gothic" w:cstheme="majorHAnsi"/>
          <w:color w:val="000000" w:themeColor="text1"/>
          <w:sz w:val="28"/>
          <w:szCs w:val="28"/>
        </w:rPr>
        <w:t>particulares</w:t>
      </w:r>
      <w:r>
        <w:rPr>
          <w:rFonts w:ascii="Century Gothic" w:hAnsi="Century Gothic" w:cstheme="majorHAnsi"/>
          <w:color w:val="000000" w:themeColor="text1"/>
          <w:sz w:val="28"/>
          <w:szCs w:val="28"/>
        </w:rPr>
        <w:t xml:space="preserve"> siguen cobrando altas colegiaturas sin </w:t>
      </w:r>
      <w:r w:rsidR="002A1986">
        <w:rPr>
          <w:rFonts w:ascii="Century Gothic" w:hAnsi="Century Gothic" w:cstheme="majorHAnsi"/>
          <w:color w:val="000000" w:themeColor="text1"/>
          <w:sz w:val="28"/>
          <w:szCs w:val="28"/>
        </w:rPr>
        <w:t>garantizar</w:t>
      </w:r>
      <w:r>
        <w:rPr>
          <w:rFonts w:ascii="Century Gothic" w:hAnsi="Century Gothic" w:cstheme="majorHAnsi"/>
          <w:color w:val="000000" w:themeColor="text1"/>
          <w:sz w:val="28"/>
          <w:szCs w:val="28"/>
        </w:rPr>
        <w:t xml:space="preserve"> la seguridad del alumnado, y sin hacer además nada efectivo en temas de </w:t>
      </w:r>
      <w:r w:rsidR="002A1986">
        <w:rPr>
          <w:rFonts w:ascii="Century Gothic" w:hAnsi="Century Gothic" w:cstheme="majorHAnsi"/>
          <w:color w:val="000000" w:themeColor="text1"/>
          <w:sz w:val="28"/>
          <w:szCs w:val="28"/>
        </w:rPr>
        <w:t>programas</w:t>
      </w:r>
      <w:r>
        <w:rPr>
          <w:rFonts w:ascii="Century Gothic" w:hAnsi="Century Gothic" w:cstheme="majorHAnsi"/>
          <w:color w:val="000000" w:themeColor="text1"/>
          <w:sz w:val="28"/>
          <w:szCs w:val="28"/>
        </w:rPr>
        <w:t xml:space="preserve"> o capacitación que garantice la </w:t>
      </w:r>
      <w:r w:rsidR="002A1986">
        <w:rPr>
          <w:rFonts w:ascii="Century Gothic" w:hAnsi="Century Gothic" w:cstheme="majorHAnsi"/>
          <w:color w:val="000000" w:themeColor="text1"/>
          <w:sz w:val="28"/>
          <w:szCs w:val="28"/>
        </w:rPr>
        <w:t>prevención</w:t>
      </w:r>
      <w:r>
        <w:rPr>
          <w:rFonts w:ascii="Century Gothic" w:hAnsi="Century Gothic" w:cstheme="majorHAnsi"/>
          <w:color w:val="000000" w:themeColor="text1"/>
          <w:sz w:val="28"/>
          <w:szCs w:val="28"/>
        </w:rPr>
        <w:t xml:space="preserve">  y la erradicación del bullyn</w:t>
      </w:r>
      <w:r w:rsidR="002A1986">
        <w:rPr>
          <w:rFonts w:ascii="Century Gothic" w:hAnsi="Century Gothic" w:cstheme="majorHAnsi"/>
          <w:color w:val="000000" w:themeColor="text1"/>
          <w:sz w:val="28"/>
          <w:szCs w:val="28"/>
        </w:rPr>
        <w:t>g</w:t>
      </w:r>
      <w:r>
        <w:rPr>
          <w:rFonts w:ascii="Century Gothic" w:hAnsi="Century Gothic" w:cstheme="majorHAnsi"/>
          <w:color w:val="000000" w:themeColor="text1"/>
          <w:sz w:val="28"/>
          <w:szCs w:val="28"/>
        </w:rPr>
        <w:t xml:space="preserve"> o acoso dentro de sus </w:t>
      </w:r>
      <w:r w:rsidR="002A1986">
        <w:rPr>
          <w:rFonts w:ascii="Century Gothic" w:hAnsi="Century Gothic" w:cstheme="majorHAnsi"/>
          <w:color w:val="000000" w:themeColor="text1"/>
          <w:sz w:val="28"/>
          <w:szCs w:val="28"/>
        </w:rPr>
        <w:t>planteles</w:t>
      </w:r>
      <w:r>
        <w:rPr>
          <w:rFonts w:ascii="Century Gothic" w:hAnsi="Century Gothic" w:cstheme="majorHAnsi"/>
          <w:color w:val="000000" w:themeColor="text1"/>
          <w:sz w:val="28"/>
          <w:szCs w:val="28"/>
        </w:rPr>
        <w:t>.</w:t>
      </w:r>
    </w:p>
    <w:p w14:paraId="10A940D2" w14:textId="77777777" w:rsidR="00306B29" w:rsidRDefault="00306B29"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p>
    <w:p w14:paraId="51D20ED7" w14:textId="785EED7B" w:rsidR="00306B29" w:rsidRDefault="00306B29"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r>
        <w:rPr>
          <w:rFonts w:ascii="Century Gothic" w:hAnsi="Century Gothic" w:cstheme="majorHAnsi"/>
          <w:color w:val="000000" w:themeColor="text1"/>
          <w:sz w:val="28"/>
          <w:szCs w:val="28"/>
        </w:rPr>
        <w:t xml:space="preserve">Casos de negligencia de escuelas ante este </w:t>
      </w:r>
      <w:r w:rsidR="002A1986">
        <w:rPr>
          <w:rFonts w:ascii="Century Gothic" w:hAnsi="Century Gothic" w:cstheme="majorHAnsi"/>
          <w:color w:val="000000" w:themeColor="text1"/>
          <w:sz w:val="28"/>
          <w:szCs w:val="28"/>
        </w:rPr>
        <w:t>tema hay mucho</w:t>
      </w:r>
      <w:r>
        <w:rPr>
          <w:rFonts w:ascii="Century Gothic" w:hAnsi="Century Gothic" w:cstheme="majorHAnsi"/>
          <w:color w:val="000000" w:themeColor="text1"/>
          <w:sz w:val="28"/>
          <w:szCs w:val="28"/>
        </w:rPr>
        <w:t xml:space="preserve">s, por lo pronto me referiré a una en </w:t>
      </w:r>
      <w:r w:rsidR="002A1986">
        <w:rPr>
          <w:rFonts w:ascii="Century Gothic" w:hAnsi="Century Gothic" w:cstheme="majorHAnsi"/>
          <w:color w:val="000000" w:themeColor="text1"/>
          <w:sz w:val="28"/>
          <w:szCs w:val="28"/>
        </w:rPr>
        <w:t>particular</w:t>
      </w:r>
      <w:r>
        <w:rPr>
          <w:rFonts w:ascii="Century Gothic" w:hAnsi="Century Gothic" w:cstheme="majorHAnsi"/>
          <w:color w:val="000000" w:themeColor="text1"/>
          <w:sz w:val="28"/>
          <w:szCs w:val="28"/>
        </w:rPr>
        <w:t>.</w:t>
      </w:r>
    </w:p>
    <w:p w14:paraId="184147EC" w14:textId="1403FD78" w:rsidR="00306B29" w:rsidRDefault="00306B29"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p>
    <w:p w14:paraId="781F8E8D" w14:textId="0D6F0946" w:rsidR="00306B29" w:rsidRDefault="00306B29"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r>
        <w:rPr>
          <w:rFonts w:ascii="Century Gothic" w:hAnsi="Century Gothic" w:cstheme="majorHAnsi"/>
          <w:color w:val="000000" w:themeColor="text1"/>
          <w:sz w:val="28"/>
          <w:szCs w:val="28"/>
        </w:rPr>
        <w:t xml:space="preserve">He demandado por responsabilidad civil y daño moral al colegio Latino Americano, mejor conocido como Teresiano en Cd. </w:t>
      </w:r>
      <w:r w:rsidR="002A1986">
        <w:rPr>
          <w:rFonts w:ascii="Century Gothic" w:hAnsi="Century Gothic" w:cstheme="majorHAnsi"/>
          <w:color w:val="000000" w:themeColor="text1"/>
          <w:sz w:val="28"/>
          <w:szCs w:val="28"/>
        </w:rPr>
        <w:t>Juárez</w:t>
      </w:r>
      <w:r>
        <w:rPr>
          <w:rFonts w:ascii="Century Gothic" w:hAnsi="Century Gothic" w:cstheme="majorHAnsi"/>
          <w:color w:val="000000" w:themeColor="text1"/>
          <w:sz w:val="28"/>
          <w:szCs w:val="28"/>
        </w:rPr>
        <w:t>.</w:t>
      </w:r>
    </w:p>
    <w:p w14:paraId="5C16FE4A" w14:textId="77777777" w:rsidR="00306B29" w:rsidRDefault="00306B29"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p>
    <w:p w14:paraId="4D8660EB" w14:textId="4A5AADEC" w:rsidR="00306B29" w:rsidRDefault="00306B29"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r>
        <w:rPr>
          <w:rFonts w:ascii="Century Gothic" w:hAnsi="Century Gothic" w:cstheme="majorHAnsi"/>
          <w:color w:val="000000" w:themeColor="text1"/>
          <w:sz w:val="28"/>
          <w:szCs w:val="28"/>
        </w:rPr>
        <w:t xml:space="preserve">En representación de la familia afectada, </w:t>
      </w:r>
      <w:r w:rsidR="002A1986">
        <w:rPr>
          <w:rFonts w:ascii="Century Gothic" w:hAnsi="Century Gothic" w:cstheme="majorHAnsi"/>
          <w:color w:val="000000" w:themeColor="text1"/>
          <w:sz w:val="28"/>
          <w:szCs w:val="28"/>
        </w:rPr>
        <w:t>así</w:t>
      </w:r>
      <w:r>
        <w:rPr>
          <w:rFonts w:ascii="Century Gothic" w:hAnsi="Century Gothic" w:cstheme="majorHAnsi"/>
          <w:color w:val="000000" w:themeColor="text1"/>
          <w:sz w:val="28"/>
          <w:szCs w:val="28"/>
        </w:rPr>
        <w:t xml:space="preserve"> como del menor violentado desde el 2019, he asesorado y dirigido la defensa jurídica de este menor de 14 años, la demanda </w:t>
      </w:r>
      <w:r w:rsidR="002A1986">
        <w:rPr>
          <w:rFonts w:ascii="Century Gothic" w:hAnsi="Century Gothic" w:cstheme="majorHAnsi"/>
          <w:color w:val="000000" w:themeColor="text1"/>
          <w:sz w:val="28"/>
          <w:szCs w:val="28"/>
        </w:rPr>
        <w:t>a que</w:t>
      </w:r>
      <w:r>
        <w:rPr>
          <w:rFonts w:ascii="Century Gothic" w:hAnsi="Century Gothic" w:cstheme="majorHAnsi"/>
          <w:color w:val="000000" w:themeColor="text1"/>
          <w:sz w:val="28"/>
          <w:szCs w:val="28"/>
        </w:rPr>
        <w:t xml:space="preserve">dado radicada en el juzgado 5to. Civil </w:t>
      </w:r>
      <w:r w:rsidR="002A1986">
        <w:rPr>
          <w:rFonts w:ascii="Century Gothic" w:hAnsi="Century Gothic" w:cstheme="majorHAnsi"/>
          <w:color w:val="000000" w:themeColor="text1"/>
          <w:sz w:val="28"/>
          <w:szCs w:val="28"/>
        </w:rPr>
        <w:t>x Audiencias de D</w:t>
      </w:r>
      <w:r>
        <w:rPr>
          <w:rFonts w:ascii="Century Gothic" w:hAnsi="Century Gothic" w:cstheme="majorHAnsi"/>
          <w:color w:val="000000" w:themeColor="text1"/>
          <w:sz w:val="28"/>
          <w:szCs w:val="28"/>
        </w:rPr>
        <w:t xml:space="preserve">istrito Bravos, bajo la gran responsabilidad del juez </w:t>
      </w:r>
      <w:r w:rsidR="002A1986">
        <w:rPr>
          <w:rFonts w:ascii="Century Gothic" w:hAnsi="Century Gothic" w:cstheme="majorHAnsi"/>
          <w:color w:val="000000" w:themeColor="text1"/>
          <w:sz w:val="28"/>
          <w:szCs w:val="28"/>
        </w:rPr>
        <w:t>José</w:t>
      </w:r>
      <w:r>
        <w:rPr>
          <w:rFonts w:ascii="Century Gothic" w:hAnsi="Century Gothic" w:cstheme="majorHAnsi"/>
          <w:color w:val="000000" w:themeColor="text1"/>
          <w:sz w:val="28"/>
          <w:szCs w:val="28"/>
        </w:rPr>
        <w:t xml:space="preserve"> Antonio </w:t>
      </w:r>
      <w:r w:rsidR="002A1986">
        <w:rPr>
          <w:rFonts w:ascii="Century Gothic" w:hAnsi="Century Gothic" w:cstheme="majorHAnsi"/>
          <w:color w:val="000000" w:themeColor="text1"/>
          <w:sz w:val="28"/>
          <w:szCs w:val="28"/>
        </w:rPr>
        <w:t>Hernández</w:t>
      </w:r>
      <w:r>
        <w:rPr>
          <w:rFonts w:ascii="Century Gothic" w:hAnsi="Century Gothic" w:cstheme="majorHAnsi"/>
          <w:color w:val="000000" w:themeColor="text1"/>
          <w:sz w:val="28"/>
          <w:szCs w:val="28"/>
        </w:rPr>
        <w:t xml:space="preserve"> Delgado.</w:t>
      </w:r>
    </w:p>
    <w:p w14:paraId="5D6B7811" w14:textId="77777777" w:rsidR="00306B29" w:rsidRDefault="00306B29"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p>
    <w:p w14:paraId="71D6DBAE" w14:textId="4579E142" w:rsidR="00306B29" w:rsidRDefault="00306B29"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r>
        <w:rPr>
          <w:rFonts w:ascii="Century Gothic" w:hAnsi="Century Gothic" w:cstheme="majorHAnsi"/>
          <w:color w:val="000000" w:themeColor="text1"/>
          <w:sz w:val="28"/>
          <w:szCs w:val="28"/>
        </w:rPr>
        <w:t xml:space="preserve">En diciembre 2019 el menor afectado después de un acoso constante y repetitivo por parte de compañeros de clase, estando en recreo, fue embestido por un compañero que lo doblaba en estatua y peso físico, esto provoco que volara </w:t>
      </w:r>
      <w:r w:rsidR="002A1986">
        <w:rPr>
          <w:rFonts w:ascii="Century Gothic" w:hAnsi="Century Gothic" w:cstheme="majorHAnsi"/>
          <w:color w:val="000000" w:themeColor="text1"/>
          <w:sz w:val="28"/>
          <w:szCs w:val="28"/>
        </w:rPr>
        <w:t>metros</w:t>
      </w:r>
      <w:r>
        <w:rPr>
          <w:rFonts w:ascii="Century Gothic" w:hAnsi="Century Gothic" w:cstheme="majorHAnsi"/>
          <w:color w:val="000000" w:themeColor="text1"/>
          <w:sz w:val="28"/>
          <w:szCs w:val="28"/>
        </w:rPr>
        <w:t xml:space="preserve"> por el aire y ante la violenta caída, </w:t>
      </w:r>
      <w:r w:rsidR="002A1986">
        <w:rPr>
          <w:rFonts w:ascii="Century Gothic" w:hAnsi="Century Gothic" w:cstheme="majorHAnsi"/>
          <w:color w:val="000000" w:themeColor="text1"/>
          <w:sz w:val="28"/>
          <w:szCs w:val="28"/>
        </w:rPr>
        <w:t>sufrió</w:t>
      </w:r>
      <w:r>
        <w:rPr>
          <w:rFonts w:ascii="Century Gothic" w:hAnsi="Century Gothic" w:cstheme="majorHAnsi"/>
          <w:color w:val="000000" w:themeColor="text1"/>
          <w:sz w:val="28"/>
          <w:szCs w:val="28"/>
        </w:rPr>
        <w:t xml:space="preserve"> daños como quebradura y dislocación de muñeca y hombro, golpes contusos en el cuerpo, desmayo y confusión una vez que recuper</w:t>
      </w:r>
      <w:r w:rsidR="002A1986">
        <w:rPr>
          <w:rFonts w:ascii="Century Gothic" w:hAnsi="Century Gothic" w:cstheme="majorHAnsi"/>
          <w:color w:val="000000" w:themeColor="text1"/>
          <w:sz w:val="28"/>
          <w:szCs w:val="28"/>
        </w:rPr>
        <w:t>ó</w:t>
      </w:r>
      <w:r>
        <w:rPr>
          <w:rFonts w:ascii="Century Gothic" w:hAnsi="Century Gothic" w:cstheme="majorHAnsi"/>
          <w:color w:val="000000" w:themeColor="text1"/>
          <w:sz w:val="28"/>
          <w:szCs w:val="28"/>
        </w:rPr>
        <w:t xml:space="preserve"> el conocimiento,</w:t>
      </w:r>
      <w:r w:rsidR="002A1986">
        <w:rPr>
          <w:rFonts w:ascii="Century Gothic" w:hAnsi="Century Gothic" w:cstheme="majorHAnsi"/>
          <w:color w:val="000000" w:themeColor="text1"/>
          <w:sz w:val="28"/>
          <w:szCs w:val="28"/>
        </w:rPr>
        <w:t xml:space="preserve"> </w:t>
      </w:r>
      <w:r>
        <w:rPr>
          <w:rFonts w:ascii="Century Gothic" w:hAnsi="Century Gothic" w:cstheme="majorHAnsi"/>
          <w:color w:val="000000" w:themeColor="text1"/>
          <w:sz w:val="28"/>
          <w:szCs w:val="28"/>
        </w:rPr>
        <w:t>pasaron minutos para que las maestras responsables pusieran atención en el niño afectado.</w:t>
      </w:r>
    </w:p>
    <w:p w14:paraId="1986DF8F" w14:textId="77777777" w:rsidR="00306B29" w:rsidRDefault="00306B29"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p>
    <w:p w14:paraId="0A5528B5" w14:textId="6B1538E9" w:rsidR="00306B29" w:rsidRDefault="00306B29"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r>
        <w:rPr>
          <w:rFonts w:ascii="Century Gothic" w:hAnsi="Century Gothic" w:cstheme="majorHAnsi"/>
          <w:color w:val="000000" w:themeColor="text1"/>
          <w:sz w:val="28"/>
          <w:szCs w:val="28"/>
        </w:rPr>
        <w:t xml:space="preserve">Ante la falta de conocimiento de los </w:t>
      </w:r>
      <w:r w:rsidR="002A1986">
        <w:rPr>
          <w:rFonts w:ascii="Century Gothic" w:hAnsi="Century Gothic" w:cstheme="majorHAnsi"/>
          <w:color w:val="000000" w:themeColor="text1"/>
          <w:sz w:val="28"/>
          <w:szCs w:val="28"/>
        </w:rPr>
        <w:t>primeros</w:t>
      </w:r>
      <w:r>
        <w:rPr>
          <w:rFonts w:ascii="Century Gothic" w:hAnsi="Century Gothic" w:cstheme="majorHAnsi"/>
          <w:color w:val="000000" w:themeColor="text1"/>
          <w:sz w:val="28"/>
          <w:szCs w:val="28"/>
        </w:rPr>
        <w:t xml:space="preserve"> auxilios que en estos casos, una maestra lo traslado a la dirección para localizar a la madre e informarle que fuera a recogerlo, paso una hora entre el evento y el momento en que la madre logr</w:t>
      </w:r>
      <w:r w:rsidR="002A1986">
        <w:rPr>
          <w:rFonts w:ascii="Century Gothic" w:hAnsi="Century Gothic" w:cstheme="majorHAnsi"/>
          <w:color w:val="000000" w:themeColor="text1"/>
          <w:sz w:val="28"/>
          <w:szCs w:val="28"/>
        </w:rPr>
        <w:t>ó</w:t>
      </w:r>
      <w:r>
        <w:rPr>
          <w:rFonts w:ascii="Century Gothic" w:hAnsi="Century Gothic" w:cstheme="majorHAnsi"/>
          <w:color w:val="000000" w:themeColor="text1"/>
          <w:sz w:val="28"/>
          <w:szCs w:val="28"/>
        </w:rPr>
        <w:t xml:space="preserve"> llegar al colegio sin que el niño afectado tuviera la </w:t>
      </w:r>
      <w:r w:rsidR="002A1986">
        <w:rPr>
          <w:rFonts w:ascii="Century Gothic" w:hAnsi="Century Gothic" w:cstheme="majorHAnsi"/>
          <w:color w:val="000000" w:themeColor="text1"/>
          <w:sz w:val="28"/>
          <w:szCs w:val="28"/>
        </w:rPr>
        <w:t>más</w:t>
      </w:r>
      <w:r>
        <w:rPr>
          <w:rFonts w:ascii="Century Gothic" w:hAnsi="Century Gothic" w:cstheme="majorHAnsi"/>
          <w:color w:val="000000" w:themeColor="text1"/>
          <w:sz w:val="28"/>
          <w:szCs w:val="28"/>
        </w:rPr>
        <w:t xml:space="preserve"> </w:t>
      </w:r>
      <w:r w:rsidR="002A1986">
        <w:rPr>
          <w:rFonts w:ascii="Century Gothic" w:hAnsi="Century Gothic" w:cstheme="majorHAnsi"/>
          <w:color w:val="000000" w:themeColor="text1"/>
          <w:sz w:val="28"/>
          <w:szCs w:val="28"/>
        </w:rPr>
        <w:t>mínima</w:t>
      </w:r>
      <w:r>
        <w:rPr>
          <w:rFonts w:ascii="Century Gothic" w:hAnsi="Century Gothic" w:cstheme="majorHAnsi"/>
          <w:color w:val="000000" w:themeColor="text1"/>
          <w:sz w:val="28"/>
          <w:szCs w:val="28"/>
        </w:rPr>
        <w:t xml:space="preserve"> </w:t>
      </w:r>
      <w:r w:rsidR="002A1986">
        <w:rPr>
          <w:rFonts w:ascii="Century Gothic" w:hAnsi="Century Gothic" w:cstheme="majorHAnsi"/>
          <w:color w:val="000000" w:themeColor="text1"/>
          <w:sz w:val="28"/>
          <w:szCs w:val="28"/>
        </w:rPr>
        <w:t>atención</w:t>
      </w:r>
      <w:r>
        <w:rPr>
          <w:rFonts w:ascii="Century Gothic" w:hAnsi="Century Gothic" w:cstheme="majorHAnsi"/>
          <w:color w:val="000000" w:themeColor="text1"/>
          <w:sz w:val="28"/>
          <w:szCs w:val="28"/>
        </w:rPr>
        <w:t xml:space="preserve"> </w:t>
      </w:r>
      <w:r w:rsidR="002A1986">
        <w:rPr>
          <w:rFonts w:ascii="Century Gothic" w:hAnsi="Century Gothic" w:cstheme="majorHAnsi"/>
          <w:color w:val="000000" w:themeColor="text1"/>
          <w:sz w:val="28"/>
          <w:szCs w:val="28"/>
        </w:rPr>
        <w:t>médica</w:t>
      </w:r>
      <w:r>
        <w:rPr>
          <w:rFonts w:ascii="Century Gothic" w:hAnsi="Century Gothic" w:cstheme="majorHAnsi"/>
          <w:color w:val="000000" w:themeColor="text1"/>
          <w:sz w:val="28"/>
          <w:szCs w:val="28"/>
        </w:rPr>
        <w:t>. A</w:t>
      </w:r>
      <w:r w:rsidR="002A1986">
        <w:rPr>
          <w:rFonts w:ascii="Century Gothic" w:hAnsi="Century Gothic" w:cstheme="majorHAnsi"/>
          <w:color w:val="000000" w:themeColor="text1"/>
          <w:sz w:val="28"/>
          <w:szCs w:val="28"/>
        </w:rPr>
        <w:t>nte la pregunta expresa de l</w:t>
      </w:r>
      <w:r>
        <w:rPr>
          <w:rFonts w:ascii="Century Gothic" w:hAnsi="Century Gothic" w:cstheme="majorHAnsi"/>
          <w:color w:val="000000" w:themeColor="text1"/>
          <w:sz w:val="28"/>
          <w:szCs w:val="28"/>
        </w:rPr>
        <w:t>a</w:t>
      </w:r>
      <w:r w:rsidR="002A1986">
        <w:rPr>
          <w:rFonts w:ascii="Century Gothic" w:hAnsi="Century Gothic" w:cstheme="majorHAnsi"/>
          <w:color w:val="000000" w:themeColor="text1"/>
          <w:sz w:val="28"/>
          <w:szCs w:val="28"/>
        </w:rPr>
        <w:t xml:space="preserve"> </w:t>
      </w:r>
      <w:r>
        <w:rPr>
          <w:rFonts w:ascii="Century Gothic" w:hAnsi="Century Gothic" w:cstheme="majorHAnsi"/>
          <w:color w:val="000000" w:themeColor="text1"/>
          <w:sz w:val="28"/>
          <w:szCs w:val="28"/>
        </w:rPr>
        <w:t xml:space="preserve">mama, de ¿Por qué no se había trasladado al niño en </w:t>
      </w:r>
      <w:r w:rsidR="002A1986">
        <w:rPr>
          <w:rFonts w:ascii="Century Gothic" w:hAnsi="Century Gothic" w:cstheme="majorHAnsi"/>
          <w:color w:val="000000" w:themeColor="text1"/>
          <w:sz w:val="28"/>
          <w:szCs w:val="28"/>
        </w:rPr>
        <w:t>ambulancia</w:t>
      </w:r>
      <w:r>
        <w:rPr>
          <w:rFonts w:ascii="Century Gothic" w:hAnsi="Century Gothic" w:cstheme="majorHAnsi"/>
          <w:color w:val="000000" w:themeColor="text1"/>
          <w:sz w:val="28"/>
          <w:szCs w:val="28"/>
        </w:rPr>
        <w:t xml:space="preserve"> dado la gravedad de sus lesiones</w:t>
      </w:r>
      <w:r w:rsidR="002A1986">
        <w:rPr>
          <w:rFonts w:ascii="Century Gothic" w:hAnsi="Century Gothic" w:cstheme="majorHAnsi"/>
          <w:color w:val="000000" w:themeColor="text1"/>
          <w:sz w:val="28"/>
          <w:szCs w:val="28"/>
        </w:rPr>
        <w:t>?</w:t>
      </w:r>
      <w:r>
        <w:rPr>
          <w:rFonts w:ascii="Century Gothic" w:hAnsi="Century Gothic" w:cstheme="majorHAnsi"/>
          <w:color w:val="000000" w:themeColor="text1"/>
          <w:sz w:val="28"/>
          <w:szCs w:val="28"/>
        </w:rPr>
        <w:t xml:space="preserve">, la maestra se </w:t>
      </w:r>
      <w:r w:rsidR="002A1986">
        <w:rPr>
          <w:rFonts w:ascii="Century Gothic" w:hAnsi="Century Gothic" w:cstheme="majorHAnsi"/>
          <w:color w:val="000000" w:themeColor="text1"/>
          <w:sz w:val="28"/>
          <w:szCs w:val="28"/>
        </w:rPr>
        <w:t>limitó</w:t>
      </w:r>
      <w:r>
        <w:rPr>
          <w:rFonts w:ascii="Century Gothic" w:hAnsi="Century Gothic" w:cstheme="majorHAnsi"/>
          <w:color w:val="000000" w:themeColor="text1"/>
          <w:sz w:val="28"/>
          <w:szCs w:val="28"/>
        </w:rPr>
        <w:t xml:space="preserve"> a contestar “Que en esos casos nunc</w:t>
      </w:r>
      <w:r w:rsidR="002A1986">
        <w:rPr>
          <w:rFonts w:ascii="Century Gothic" w:hAnsi="Century Gothic" w:cstheme="majorHAnsi"/>
          <w:color w:val="000000" w:themeColor="text1"/>
          <w:sz w:val="28"/>
          <w:szCs w:val="28"/>
        </w:rPr>
        <w:t xml:space="preserve">a </w:t>
      </w:r>
      <w:r>
        <w:rPr>
          <w:rFonts w:ascii="Century Gothic" w:hAnsi="Century Gothic" w:cstheme="majorHAnsi"/>
          <w:color w:val="000000" w:themeColor="text1"/>
          <w:sz w:val="28"/>
          <w:szCs w:val="28"/>
        </w:rPr>
        <w:t xml:space="preserve">se le habla a la </w:t>
      </w:r>
      <w:r w:rsidR="002A1986">
        <w:rPr>
          <w:rFonts w:ascii="Century Gothic" w:hAnsi="Century Gothic" w:cstheme="majorHAnsi"/>
          <w:color w:val="000000" w:themeColor="text1"/>
          <w:sz w:val="28"/>
          <w:szCs w:val="28"/>
        </w:rPr>
        <w:t xml:space="preserve">ambulancia </w:t>
      </w:r>
      <w:r>
        <w:rPr>
          <w:rFonts w:ascii="Century Gothic" w:hAnsi="Century Gothic" w:cstheme="majorHAnsi"/>
          <w:color w:val="000000" w:themeColor="text1"/>
          <w:sz w:val="28"/>
          <w:szCs w:val="28"/>
        </w:rPr>
        <w:t>para no alarma</w:t>
      </w:r>
      <w:r w:rsidR="002A1986">
        <w:rPr>
          <w:rFonts w:ascii="Century Gothic" w:hAnsi="Century Gothic" w:cstheme="majorHAnsi"/>
          <w:color w:val="000000" w:themeColor="text1"/>
          <w:sz w:val="28"/>
          <w:szCs w:val="28"/>
        </w:rPr>
        <w:t>r al a</w:t>
      </w:r>
      <w:r>
        <w:rPr>
          <w:rFonts w:ascii="Century Gothic" w:hAnsi="Century Gothic" w:cstheme="majorHAnsi"/>
          <w:color w:val="000000" w:themeColor="text1"/>
          <w:sz w:val="28"/>
          <w:szCs w:val="28"/>
        </w:rPr>
        <w:t>lumnado”.</w:t>
      </w:r>
    </w:p>
    <w:p w14:paraId="28353536" w14:textId="77777777" w:rsidR="002A1986" w:rsidRDefault="002A1986"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p>
    <w:p w14:paraId="3AC2D03E" w14:textId="27A30D47" w:rsidR="00306B29" w:rsidRDefault="00306B29"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r>
        <w:rPr>
          <w:rFonts w:ascii="Century Gothic" w:hAnsi="Century Gothic" w:cstheme="majorHAnsi"/>
          <w:color w:val="000000" w:themeColor="text1"/>
          <w:sz w:val="28"/>
          <w:szCs w:val="28"/>
        </w:rPr>
        <w:t>Los 12 meses posteriores a este</w:t>
      </w:r>
      <w:r w:rsidR="002A1986">
        <w:rPr>
          <w:rFonts w:ascii="Century Gothic" w:hAnsi="Century Gothic" w:cstheme="majorHAnsi"/>
          <w:color w:val="000000" w:themeColor="text1"/>
          <w:sz w:val="28"/>
          <w:szCs w:val="28"/>
        </w:rPr>
        <w:t xml:space="preserve"> </w:t>
      </w:r>
      <w:r>
        <w:rPr>
          <w:rFonts w:ascii="Century Gothic" w:hAnsi="Century Gothic" w:cstheme="majorHAnsi"/>
          <w:color w:val="000000" w:themeColor="text1"/>
          <w:sz w:val="28"/>
          <w:szCs w:val="28"/>
        </w:rPr>
        <w:t xml:space="preserve">evento la madre del afectado solo recibió negligencia, indiferencia, maltrato e insultos, de parte de la directora la C. Martha Guadalupe Flores Ibarra ante el reclamo justo </w:t>
      </w:r>
      <w:r w:rsidR="002A1986">
        <w:rPr>
          <w:rFonts w:ascii="Century Gothic" w:hAnsi="Century Gothic" w:cstheme="majorHAnsi"/>
          <w:color w:val="000000" w:themeColor="text1"/>
          <w:sz w:val="28"/>
          <w:szCs w:val="28"/>
        </w:rPr>
        <w:t>del</w:t>
      </w:r>
      <w:r>
        <w:rPr>
          <w:rFonts w:ascii="Century Gothic" w:hAnsi="Century Gothic" w:cstheme="majorHAnsi"/>
          <w:color w:val="000000" w:themeColor="text1"/>
          <w:sz w:val="28"/>
          <w:szCs w:val="28"/>
        </w:rPr>
        <w:t xml:space="preserve"> pago de gastos médicos erogados por la familia del joven </w:t>
      </w:r>
      <w:r w:rsidR="002A1986">
        <w:rPr>
          <w:rFonts w:ascii="Century Gothic" w:hAnsi="Century Gothic" w:cstheme="majorHAnsi"/>
          <w:color w:val="000000" w:themeColor="text1"/>
          <w:sz w:val="28"/>
          <w:szCs w:val="28"/>
        </w:rPr>
        <w:t>así</w:t>
      </w:r>
      <w:r>
        <w:rPr>
          <w:rFonts w:ascii="Century Gothic" w:hAnsi="Century Gothic" w:cstheme="majorHAnsi"/>
          <w:color w:val="000000" w:themeColor="text1"/>
          <w:sz w:val="28"/>
          <w:szCs w:val="28"/>
        </w:rPr>
        <w:t xml:space="preserve"> como el tratamiento postraumático generado en el </w:t>
      </w:r>
      <w:r w:rsidR="002A1986">
        <w:rPr>
          <w:rFonts w:ascii="Century Gothic" w:hAnsi="Century Gothic" w:cstheme="majorHAnsi"/>
          <w:color w:val="000000" w:themeColor="text1"/>
          <w:sz w:val="28"/>
          <w:szCs w:val="28"/>
        </w:rPr>
        <w:t>adolescente</w:t>
      </w:r>
      <w:r>
        <w:rPr>
          <w:rFonts w:ascii="Century Gothic" w:hAnsi="Century Gothic" w:cstheme="majorHAnsi"/>
          <w:color w:val="000000" w:themeColor="text1"/>
          <w:sz w:val="28"/>
          <w:szCs w:val="28"/>
        </w:rPr>
        <w:t>.</w:t>
      </w:r>
    </w:p>
    <w:p w14:paraId="76D67837" w14:textId="77777777" w:rsidR="00306B29" w:rsidRDefault="00306B29"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p>
    <w:p w14:paraId="46BC323B" w14:textId="28821B51" w:rsidR="00306B29" w:rsidRDefault="00306B29"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r>
        <w:rPr>
          <w:rFonts w:ascii="Century Gothic" w:hAnsi="Century Gothic" w:cstheme="majorHAnsi"/>
          <w:color w:val="000000" w:themeColor="text1"/>
          <w:sz w:val="28"/>
          <w:szCs w:val="28"/>
        </w:rPr>
        <w:t>L</w:t>
      </w:r>
      <w:r w:rsidR="002A1986">
        <w:rPr>
          <w:rFonts w:ascii="Century Gothic" w:hAnsi="Century Gothic" w:cstheme="majorHAnsi"/>
          <w:color w:val="000000" w:themeColor="text1"/>
          <w:sz w:val="28"/>
          <w:szCs w:val="28"/>
        </w:rPr>
        <w:t>a vida para esta familia cambió</w:t>
      </w:r>
      <w:r>
        <w:rPr>
          <w:rFonts w:ascii="Century Gothic" w:hAnsi="Century Gothic" w:cstheme="majorHAnsi"/>
          <w:color w:val="000000" w:themeColor="text1"/>
          <w:sz w:val="28"/>
          <w:szCs w:val="28"/>
        </w:rPr>
        <w:t xml:space="preserve"> para mal a partir de ese evento ya que la madre tuvo que dejar de laborar para dedicarse al cuidado físico, </w:t>
      </w:r>
      <w:r w:rsidR="002A1986">
        <w:rPr>
          <w:rFonts w:ascii="Century Gothic" w:hAnsi="Century Gothic" w:cstheme="majorHAnsi"/>
          <w:color w:val="000000" w:themeColor="text1"/>
          <w:sz w:val="28"/>
          <w:szCs w:val="28"/>
        </w:rPr>
        <w:t>médico</w:t>
      </w:r>
      <w:r w:rsidR="00275FA4">
        <w:rPr>
          <w:rFonts w:ascii="Century Gothic" w:hAnsi="Century Gothic" w:cstheme="majorHAnsi"/>
          <w:color w:val="000000" w:themeColor="text1"/>
          <w:sz w:val="28"/>
          <w:szCs w:val="28"/>
        </w:rPr>
        <w:t xml:space="preserve"> y </w:t>
      </w:r>
      <w:r w:rsidR="002A1986">
        <w:rPr>
          <w:rFonts w:ascii="Century Gothic" w:hAnsi="Century Gothic" w:cstheme="majorHAnsi"/>
          <w:color w:val="000000" w:themeColor="text1"/>
          <w:sz w:val="28"/>
          <w:szCs w:val="28"/>
        </w:rPr>
        <w:t>emocional</w:t>
      </w:r>
      <w:r w:rsidR="00275FA4">
        <w:rPr>
          <w:rFonts w:ascii="Century Gothic" w:hAnsi="Century Gothic" w:cstheme="majorHAnsi"/>
          <w:color w:val="000000" w:themeColor="text1"/>
          <w:sz w:val="28"/>
          <w:szCs w:val="28"/>
        </w:rPr>
        <w:t xml:space="preserve"> de su hijo.</w:t>
      </w:r>
    </w:p>
    <w:p w14:paraId="6791B33C" w14:textId="77777777" w:rsidR="00275FA4" w:rsidRDefault="00275FA4"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p>
    <w:p w14:paraId="2402F16B" w14:textId="6462F64E" w:rsidR="00275FA4" w:rsidRDefault="00275FA4"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r>
        <w:rPr>
          <w:rFonts w:ascii="Century Gothic" w:hAnsi="Century Gothic" w:cstheme="majorHAnsi"/>
          <w:color w:val="000000" w:themeColor="text1"/>
          <w:sz w:val="28"/>
          <w:szCs w:val="28"/>
        </w:rPr>
        <w:t>Con mi demanda en contra del Teres</w:t>
      </w:r>
      <w:r w:rsidR="002A1986">
        <w:rPr>
          <w:rFonts w:ascii="Century Gothic" w:hAnsi="Century Gothic" w:cstheme="majorHAnsi"/>
          <w:color w:val="000000" w:themeColor="text1"/>
          <w:sz w:val="28"/>
          <w:szCs w:val="28"/>
        </w:rPr>
        <w:t>i</w:t>
      </w:r>
      <w:r>
        <w:rPr>
          <w:rFonts w:ascii="Century Gothic" w:hAnsi="Century Gothic" w:cstheme="majorHAnsi"/>
          <w:color w:val="000000" w:themeColor="text1"/>
          <w:sz w:val="28"/>
          <w:szCs w:val="28"/>
        </w:rPr>
        <w:t xml:space="preserve">ano va el mensaje a todos los padres de familia que hayan sufrido o estén </w:t>
      </w:r>
      <w:r w:rsidR="002A1986">
        <w:rPr>
          <w:rFonts w:ascii="Century Gothic" w:hAnsi="Century Gothic" w:cstheme="majorHAnsi"/>
          <w:color w:val="000000" w:themeColor="text1"/>
          <w:sz w:val="28"/>
          <w:szCs w:val="28"/>
        </w:rPr>
        <w:t>sufriendo</w:t>
      </w:r>
      <w:r>
        <w:rPr>
          <w:rFonts w:ascii="Century Gothic" w:hAnsi="Century Gothic" w:cstheme="majorHAnsi"/>
          <w:color w:val="000000" w:themeColor="text1"/>
          <w:sz w:val="28"/>
          <w:szCs w:val="28"/>
        </w:rPr>
        <w:t xml:space="preserve"> en la actualidad las consecuencias del bullyn</w:t>
      </w:r>
      <w:r w:rsidR="002A1986">
        <w:rPr>
          <w:rFonts w:ascii="Century Gothic" w:hAnsi="Century Gothic" w:cstheme="majorHAnsi"/>
          <w:color w:val="000000" w:themeColor="text1"/>
          <w:sz w:val="28"/>
          <w:szCs w:val="28"/>
        </w:rPr>
        <w:t>g</w:t>
      </w:r>
      <w:r>
        <w:rPr>
          <w:rFonts w:ascii="Century Gothic" w:hAnsi="Century Gothic" w:cstheme="majorHAnsi"/>
          <w:color w:val="000000" w:themeColor="text1"/>
          <w:sz w:val="28"/>
          <w:szCs w:val="28"/>
        </w:rPr>
        <w:t xml:space="preserve"> en contra de </w:t>
      </w:r>
      <w:r w:rsidR="002A1986">
        <w:rPr>
          <w:rFonts w:ascii="Century Gothic" w:hAnsi="Century Gothic" w:cstheme="majorHAnsi"/>
          <w:color w:val="000000" w:themeColor="text1"/>
          <w:sz w:val="28"/>
          <w:szCs w:val="28"/>
        </w:rPr>
        <w:t>sus</w:t>
      </w:r>
      <w:r>
        <w:rPr>
          <w:rFonts w:ascii="Century Gothic" w:hAnsi="Century Gothic" w:cstheme="majorHAnsi"/>
          <w:color w:val="000000" w:themeColor="text1"/>
          <w:sz w:val="28"/>
          <w:szCs w:val="28"/>
        </w:rPr>
        <w:t xml:space="preserve"> hijos. </w:t>
      </w:r>
    </w:p>
    <w:p w14:paraId="43900120" w14:textId="77777777" w:rsidR="002A1986" w:rsidRDefault="002A1986"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p>
    <w:p w14:paraId="70A948F0" w14:textId="3C480B7E" w:rsidR="00275FA4" w:rsidRDefault="00275FA4"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r>
        <w:rPr>
          <w:rFonts w:ascii="Century Gothic" w:hAnsi="Century Gothic" w:cstheme="majorHAnsi"/>
          <w:color w:val="000000" w:themeColor="text1"/>
          <w:sz w:val="28"/>
          <w:szCs w:val="28"/>
        </w:rPr>
        <w:t>Que sepan que hay la posibilidad de demanda</w:t>
      </w:r>
      <w:r w:rsidR="002A1986">
        <w:rPr>
          <w:rFonts w:ascii="Century Gothic" w:hAnsi="Century Gothic" w:cstheme="majorHAnsi"/>
          <w:color w:val="000000" w:themeColor="text1"/>
          <w:sz w:val="28"/>
          <w:szCs w:val="28"/>
        </w:rPr>
        <w:t>r</w:t>
      </w:r>
      <w:r>
        <w:rPr>
          <w:rFonts w:ascii="Century Gothic" w:hAnsi="Century Gothic" w:cstheme="majorHAnsi"/>
          <w:color w:val="000000" w:themeColor="text1"/>
          <w:sz w:val="28"/>
          <w:szCs w:val="28"/>
        </w:rPr>
        <w:t xml:space="preserve"> a los colegios particu</w:t>
      </w:r>
      <w:r w:rsidR="002A1986">
        <w:rPr>
          <w:rFonts w:ascii="Century Gothic" w:hAnsi="Century Gothic" w:cstheme="majorHAnsi"/>
          <w:color w:val="000000" w:themeColor="text1"/>
          <w:sz w:val="28"/>
          <w:szCs w:val="28"/>
        </w:rPr>
        <w:t>lares o pú</w:t>
      </w:r>
      <w:r>
        <w:rPr>
          <w:rFonts w:ascii="Century Gothic" w:hAnsi="Century Gothic" w:cstheme="majorHAnsi"/>
          <w:color w:val="000000" w:themeColor="text1"/>
          <w:sz w:val="28"/>
          <w:szCs w:val="28"/>
        </w:rPr>
        <w:t>blico</w:t>
      </w:r>
      <w:r w:rsidR="002A1986">
        <w:rPr>
          <w:rFonts w:ascii="Century Gothic" w:hAnsi="Century Gothic" w:cstheme="majorHAnsi"/>
          <w:color w:val="000000" w:themeColor="text1"/>
          <w:sz w:val="28"/>
          <w:szCs w:val="28"/>
        </w:rPr>
        <w:t>s</w:t>
      </w:r>
      <w:r>
        <w:rPr>
          <w:rFonts w:ascii="Century Gothic" w:hAnsi="Century Gothic" w:cstheme="majorHAnsi"/>
          <w:color w:val="000000" w:themeColor="text1"/>
          <w:sz w:val="28"/>
          <w:szCs w:val="28"/>
        </w:rPr>
        <w:t xml:space="preserve"> por la </w:t>
      </w:r>
      <w:r w:rsidR="002A1986">
        <w:rPr>
          <w:rFonts w:ascii="Century Gothic" w:hAnsi="Century Gothic" w:cstheme="majorHAnsi"/>
          <w:color w:val="000000" w:themeColor="text1"/>
          <w:sz w:val="28"/>
          <w:szCs w:val="28"/>
        </w:rPr>
        <w:t>vía</w:t>
      </w:r>
      <w:r>
        <w:rPr>
          <w:rFonts w:ascii="Century Gothic" w:hAnsi="Century Gothic" w:cstheme="majorHAnsi"/>
          <w:color w:val="000000" w:themeColor="text1"/>
          <w:sz w:val="28"/>
          <w:szCs w:val="28"/>
        </w:rPr>
        <w:t xml:space="preserve"> del daño moral o reparación civil.</w:t>
      </w:r>
    </w:p>
    <w:p w14:paraId="03649C8A" w14:textId="77777777" w:rsidR="00275FA4" w:rsidRDefault="00275FA4"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p>
    <w:p w14:paraId="4042266E" w14:textId="3D6325D2" w:rsidR="00275FA4" w:rsidRDefault="00275FA4" w:rsidP="00E9594E">
      <w:pPr>
        <w:rPr>
          <w:rFonts w:ascii="Century Gothic" w:hAnsi="Century Gothic" w:cstheme="majorHAnsi"/>
          <w:color w:val="000000" w:themeColor="text1"/>
          <w:sz w:val="28"/>
          <w:szCs w:val="28"/>
        </w:rPr>
      </w:pPr>
      <w:r>
        <w:rPr>
          <w:rFonts w:ascii="Century Gothic" w:hAnsi="Century Gothic" w:cstheme="majorHAnsi"/>
          <w:color w:val="000000" w:themeColor="text1"/>
          <w:sz w:val="28"/>
          <w:szCs w:val="28"/>
        </w:rPr>
        <w:t>A las autoridad</w:t>
      </w:r>
      <w:r w:rsidR="002A1986">
        <w:rPr>
          <w:rFonts w:ascii="Century Gothic" w:hAnsi="Century Gothic" w:cstheme="majorHAnsi"/>
          <w:color w:val="000000" w:themeColor="text1"/>
          <w:sz w:val="28"/>
          <w:szCs w:val="28"/>
        </w:rPr>
        <w:t>es responsables en el E</w:t>
      </w:r>
      <w:r>
        <w:rPr>
          <w:rFonts w:ascii="Century Gothic" w:hAnsi="Century Gothic" w:cstheme="majorHAnsi"/>
          <w:color w:val="000000" w:themeColor="text1"/>
          <w:sz w:val="28"/>
          <w:szCs w:val="28"/>
        </w:rPr>
        <w:t>stado</w:t>
      </w:r>
      <w:r w:rsidR="002A1986">
        <w:rPr>
          <w:rFonts w:ascii="Century Gothic" w:hAnsi="Century Gothic" w:cstheme="majorHAnsi"/>
          <w:color w:val="000000" w:themeColor="text1"/>
          <w:sz w:val="28"/>
          <w:szCs w:val="28"/>
        </w:rPr>
        <w:t>,</w:t>
      </w:r>
      <w:r>
        <w:rPr>
          <w:rFonts w:ascii="Century Gothic" w:hAnsi="Century Gothic" w:cstheme="majorHAnsi"/>
          <w:color w:val="000000" w:themeColor="text1"/>
          <w:sz w:val="28"/>
          <w:szCs w:val="28"/>
        </w:rPr>
        <w:t xml:space="preserve"> la exigencia de que implementen una supervisión e inclusive el retiro eventual </w:t>
      </w:r>
      <w:r w:rsidR="00E9594E">
        <w:rPr>
          <w:rFonts w:ascii="Century Gothic" w:hAnsi="Century Gothic" w:cstheme="majorHAnsi"/>
          <w:color w:val="000000" w:themeColor="text1"/>
          <w:sz w:val="28"/>
          <w:szCs w:val="28"/>
        </w:rPr>
        <w:t>del Reconocimiento de Validez Oficial de Estudios (RVOE)</w:t>
      </w:r>
      <w:r>
        <w:rPr>
          <w:rFonts w:ascii="Century Gothic" w:hAnsi="Century Gothic" w:cstheme="majorHAnsi"/>
          <w:color w:val="000000" w:themeColor="text1"/>
          <w:sz w:val="28"/>
          <w:szCs w:val="28"/>
        </w:rPr>
        <w:t xml:space="preserve"> a los </w:t>
      </w:r>
      <w:r>
        <w:rPr>
          <w:rFonts w:ascii="Century Gothic" w:hAnsi="Century Gothic" w:cstheme="majorHAnsi"/>
          <w:color w:val="000000" w:themeColor="text1"/>
          <w:sz w:val="28"/>
          <w:szCs w:val="28"/>
        </w:rPr>
        <w:lastRenderedPageBreak/>
        <w:t>planteles que no g</w:t>
      </w:r>
      <w:r w:rsidR="0091373D">
        <w:rPr>
          <w:rFonts w:ascii="Century Gothic" w:hAnsi="Century Gothic" w:cstheme="majorHAnsi"/>
          <w:color w:val="000000" w:themeColor="text1"/>
          <w:sz w:val="28"/>
          <w:szCs w:val="28"/>
        </w:rPr>
        <w:t>aranticen la sana convivencia d</w:t>
      </w:r>
      <w:r>
        <w:rPr>
          <w:rFonts w:ascii="Century Gothic" w:hAnsi="Century Gothic" w:cstheme="majorHAnsi"/>
          <w:color w:val="000000" w:themeColor="text1"/>
          <w:sz w:val="28"/>
          <w:szCs w:val="28"/>
        </w:rPr>
        <w:t>e</w:t>
      </w:r>
      <w:r w:rsidR="0091373D">
        <w:rPr>
          <w:rFonts w:ascii="Century Gothic" w:hAnsi="Century Gothic" w:cstheme="majorHAnsi"/>
          <w:color w:val="000000" w:themeColor="text1"/>
          <w:sz w:val="28"/>
          <w:szCs w:val="28"/>
        </w:rPr>
        <w:t xml:space="preserve"> </w:t>
      </w:r>
      <w:r>
        <w:rPr>
          <w:rFonts w:ascii="Century Gothic" w:hAnsi="Century Gothic" w:cstheme="majorHAnsi"/>
          <w:color w:val="000000" w:themeColor="text1"/>
          <w:sz w:val="28"/>
          <w:szCs w:val="28"/>
        </w:rPr>
        <w:t>todos sus alumnos.</w:t>
      </w:r>
    </w:p>
    <w:p w14:paraId="3577600E" w14:textId="77777777" w:rsidR="00275FA4" w:rsidRDefault="00275FA4"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p>
    <w:p w14:paraId="63052CB3" w14:textId="7EBB04CE" w:rsidR="00275FA4" w:rsidRDefault="00275FA4"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r>
        <w:rPr>
          <w:rFonts w:ascii="Century Gothic" w:hAnsi="Century Gothic" w:cstheme="majorHAnsi"/>
          <w:color w:val="000000" w:themeColor="text1"/>
          <w:sz w:val="28"/>
          <w:szCs w:val="28"/>
        </w:rPr>
        <w:t>Las escu</w:t>
      </w:r>
      <w:r w:rsidR="0091373D">
        <w:rPr>
          <w:rFonts w:ascii="Century Gothic" w:hAnsi="Century Gothic" w:cstheme="majorHAnsi"/>
          <w:color w:val="000000" w:themeColor="text1"/>
          <w:sz w:val="28"/>
          <w:szCs w:val="28"/>
        </w:rPr>
        <w:t>e</w:t>
      </w:r>
      <w:r>
        <w:rPr>
          <w:rFonts w:ascii="Century Gothic" w:hAnsi="Century Gothic" w:cstheme="majorHAnsi"/>
          <w:color w:val="000000" w:themeColor="text1"/>
          <w:sz w:val="28"/>
          <w:szCs w:val="28"/>
        </w:rPr>
        <w:t xml:space="preserve">las son extensión de los hogares, por lo cual deben fomentar el respeto y la disciplina en todos los </w:t>
      </w:r>
      <w:r w:rsidR="0091373D">
        <w:rPr>
          <w:rFonts w:ascii="Century Gothic" w:hAnsi="Century Gothic" w:cstheme="majorHAnsi"/>
          <w:color w:val="000000" w:themeColor="text1"/>
          <w:sz w:val="28"/>
          <w:szCs w:val="28"/>
        </w:rPr>
        <w:t>sentidos</w:t>
      </w:r>
      <w:r>
        <w:rPr>
          <w:rFonts w:ascii="Century Gothic" w:hAnsi="Century Gothic" w:cstheme="majorHAnsi"/>
          <w:color w:val="000000" w:themeColor="text1"/>
          <w:sz w:val="28"/>
          <w:szCs w:val="28"/>
        </w:rPr>
        <w:t>.</w:t>
      </w:r>
    </w:p>
    <w:p w14:paraId="2C1A21F2" w14:textId="77777777" w:rsidR="00275FA4" w:rsidRDefault="00275FA4"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p>
    <w:p w14:paraId="4ED17F90" w14:textId="6955D0CA" w:rsidR="00275FA4" w:rsidRDefault="00275FA4"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r>
        <w:rPr>
          <w:rFonts w:ascii="Century Gothic" w:hAnsi="Century Gothic" w:cstheme="majorHAnsi"/>
          <w:color w:val="000000" w:themeColor="text1"/>
          <w:sz w:val="28"/>
          <w:szCs w:val="28"/>
        </w:rPr>
        <w:t xml:space="preserve">Los hijos son de los padres pero los niños y los </w:t>
      </w:r>
      <w:r w:rsidR="0091373D">
        <w:rPr>
          <w:rFonts w:ascii="Century Gothic" w:hAnsi="Century Gothic" w:cstheme="majorHAnsi"/>
          <w:color w:val="000000" w:themeColor="text1"/>
          <w:sz w:val="28"/>
          <w:szCs w:val="28"/>
        </w:rPr>
        <w:t>jóvenes son de</w:t>
      </w:r>
      <w:r>
        <w:rPr>
          <w:rFonts w:ascii="Century Gothic" w:hAnsi="Century Gothic" w:cstheme="majorHAnsi"/>
          <w:color w:val="000000" w:themeColor="text1"/>
          <w:sz w:val="28"/>
          <w:szCs w:val="28"/>
        </w:rPr>
        <w:t xml:space="preserve"> toda la sociedad y también debemos cuidarlos.</w:t>
      </w:r>
    </w:p>
    <w:p w14:paraId="362E7616" w14:textId="77777777" w:rsidR="007E67D7" w:rsidRDefault="007E67D7"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p>
    <w:p w14:paraId="7F8CF601" w14:textId="4F3586D8" w:rsidR="004C56DE" w:rsidRPr="00792BC5" w:rsidRDefault="0045240B"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r w:rsidRPr="00792BC5">
        <w:rPr>
          <w:rFonts w:ascii="Century Gothic" w:hAnsi="Century Gothic" w:cstheme="majorHAnsi"/>
          <w:color w:val="000000" w:themeColor="text1"/>
          <w:sz w:val="28"/>
          <w:szCs w:val="28"/>
        </w:rPr>
        <w:t xml:space="preserve">Por lo anteriormente expuesto, con fundamento en lo dispuesto por los artículos 68 fracción I, de la Constitución Política del Estado de Chihuahua, 167 fracción I, de la Ley Orgánica del Poder Legislativo; así como los numerales 75 y 76 del Reglamento Interior y de Prácticas Parlamentarias del Poder Legislativo, someto a consideración de esta Honorable Asamblea el siguiente proyecto de: </w:t>
      </w:r>
    </w:p>
    <w:p w14:paraId="582BB69D" w14:textId="20099C8C" w:rsidR="008E4110" w:rsidRPr="00792BC5" w:rsidRDefault="008E4110" w:rsidP="0045240B">
      <w:pPr>
        <w:pStyle w:val="NormalWeb"/>
        <w:shd w:val="clear" w:color="auto" w:fill="FDFDFD"/>
        <w:spacing w:before="0" w:beforeAutospacing="0" w:after="0" w:afterAutospacing="0"/>
        <w:jc w:val="both"/>
        <w:rPr>
          <w:rFonts w:ascii="Century Gothic" w:hAnsi="Century Gothic" w:cstheme="majorHAnsi"/>
          <w:color w:val="000000" w:themeColor="text1"/>
          <w:sz w:val="28"/>
          <w:szCs w:val="28"/>
        </w:rPr>
      </w:pPr>
    </w:p>
    <w:p w14:paraId="319AF14D" w14:textId="2027EAF8" w:rsidR="00623903" w:rsidRPr="00856353" w:rsidRDefault="00623903" w:rsidP="00623903">
      <w:pPr>
        <w:pStyle w:val="NormalWeb"/>
        <w:shd w:val="clear" w:color="auto" w:fill="FDFDFD"/>
        <w:spacing w:before="0" w:beforeAutospacing="0" w:after="0" w:afterAutospacing="0"/>
        <w:jc w:val="center"/>
        <w:rPr>
          <w:rFonts w:ascii="Century Gothic" w:hAnsi="Century Gothic" w:cstheme="majorHAnsi"/>
          <w:b/>
          <w:sz w:val="28"/>
          <w:szCs w:val="28"/>
        </w:rPr>
      </w:pPr>
      <w:r w:rsidRPr="00856353">
        <w:rPr>
          <w:rFonts w:ascii="Century Gothic" w:hAnsi="Century Gothic" w:cstheme="majorHAnsi"/>
          <w:b/>
          <w:sz w:val="28"/>
          <w:szCs w:val="28"/>
        </w:rPr>
        <w:t>ACUERDO</w:t>
      </w:r>
    </w:p>
    <w:p w14:paraId="63077EDE" w14:textId="77777777" w:rsidR="00623903" w:rsidRPr="00856353" w:rsidRDefault="00623903" w:rsidP="0045240B">
      <w:pPr>
        <w:pStyle w:val="NormalWeb"/>
        <w:shd w:val="clear" w:color="auto" w:fill="FDFDFD"/>
        <w:spacing w:before="0" w:beforeAutospacing="0" w:after="0" w:afterAutospacing="0"/>
        <w:jc w:val="both"/>
        <w:rPr>
          <w:rFonts w:ascii="Century Gothic" w:hAnsi="Century Gothic" w:cstheme="majorHAnsi"/>
          <w:sz w:val="28"/>
          <w:szCs w:val="28"/>
        </w:rPr>
      </w:pPr>
    </w:p>
    <w:p w14:paraId="1530FFEE" w14:textId="38BE2C43" w:rsidR="0038770E" w:rsidRPr="00E9594E" w:rsidRDefault="00623903" w:rsidP="00F51A6B">
      <w:pPr>
        <w:jc w:val="both"/>
        <w:rPr>
          <w:rFonts w:ascii="Century Gothic" w:hAnsi="Century Gothic" w:cstheme="majorHAnsi"/>
          <w:bCs/>
          <w:sz w:val="28"/>
          <w:szCs w:val="28"/>
        </w:rPr>
      </w:pPr>
      <w:r w:rsidRPr="00856353">
        <w:rPr>
          <w:rFonts w:ascii="Century Gothic" w:eastAsia="Times New Roman" w:hAnsi="Century Gothic" w:cstheme="majorHAnsi"/>
          <w:b/>
          <w:sz w:val="28"/>
          <w:szCs w:val="28"/>
          <w:lang w:val="es-ES"/>
        </w:rPr>
        <w:t>PRIMERO.-</w:t>
      </w:r>
      <w:r w:rsidRPr="00856353">
        <w:rPr>
          <w:rFonts w:ascii="Century Gothic" w:eastAsia="Times New Roman" w:hAnsi="Century Gothic" w:cstheme="majorHAnsi"/>
          <w:bCs/>
          <w:sz w:val="28"/>
          <w:szCs w:val="28"/>
          <w:lang w:val="es-ES"/>
        </w:rPr>
        <w:t xml:space="preserve"> </w:t>
      </w:r>
      <w:r w:rsidRPr="00941F95">
        <w:rPr>
          <w:rFonts w:ascii="Century Gothic" w:hAnsi="Century Gothic" w:cstheme="majorHAnsi"/>
          <w:bCs/>
          <w:sz w:val="28"/>
          <w:szCs w:val="28"/>
          <w:shd w:val="clear" w:color="auto" w:fill="FFFFFF"/>
        </w:rPr>
        <w:t xml:space="preserve">La Sexagésima Séptima Legislatura del H. Congreso del Estado, </w:t>
      </w:r>
      <w:r w:rsidR="0038770E" w:rsidRPr="0038770E">
        <w:rPr>
          <w:rFonts w:ascii="Century Gothic" w:hAnsi="Century Gothic" w:cstheme="majorHAnsi"/>
          <w:bCs/>
          <w:sz w:val="28"/>
          <w:szCs w:val="28"/>
        </w:rPr>
        <w:t>exhorta atenta</w:t>
      </w:r>
      <w:r w:rsidR="00F51A6B">
        <w:rPr>
          <w:rFonts w:ascii="Century Gothic" w:hAnsi="Century Gothic" w:cstheme="majorHAnsi"/>
          <w:bCs/>
          <w:sz w:val="28"/>
          <w:szCs w:val="28"/>
        </w:rPr>
        <w:t xml:space="preserve"> y respetuosamente</w:t>
      </w:r>
      <w:r w:rsidR="002C545E">
        <w:rPr>
          <w:rFonts w:ascii="Century Gothic" w:hAnsi="Century Gothic" w:cstheme="majorHAnsi"/>
          <w:bCs/>
          <w:sz w:val="28"/>
          <w:szCs w:val="28"/>
        </w:rPr>
        <w:t xml:space="preserve"> </w:t>
      </w:r>
      <w:r w:rsidR="002C545E" w:rsidRPr="002C545E">
        <w:rPr>
          <w:rFonts w:ascii="Century Gothic" w:hAnsi="Century Gothic" w:cstheme="majorHAnsi"/>
          <w:bCs/>
          <w:sz w:val="28"/>
          <w:szCs w:val="28"/>
        </w:rPr>
        <w:t xml:space="preserve">al </w:t>
      </w:r>
      <w:r w:rsidR="00E9594E" w:rsidRPr="00E9594E">
        <w:rPr>
          <w:rFonts w:ascii="Century Gothic" w:hAnsi="Century Gothic" w:cstheme="majorHAnsi"/>
          <w:bCs/>
          <w:sz w:val="28"/>
          <w:szCs w:val="28"/>
        </w:rPr>
        <w:t>Gobierno del Estado de Chihuahua a través de la Secretaría de Educación y Deporte para que informe cuales son las acciones que actualmente se están implementando para prevenir y erradicar el Bullyng en adolescentes dentro de las escuelas del estado de Chihuahua</w:t>
      </w:r>
      <w:r w:rsidR="00E9594E" w:rsidRPr="00E9594E">
        <w:rPr>
          <w:rFonts w:ascii="Century Gothic" w:hAnsi="Century Gothic"/>
          <w:sz w:val="28"/>
          <w:szCs w:val="28"/>
        </w:rPr>
        <w:t>, principalmente en Cd. Juárez.</w:t>
      </w:r>
    </w:p>
    <w:p w14:paraId="5438697C" w14:textId="77777777" w:rsidR="00DA2E4A" w:rsidRDefault="00DA2E4A" w:rsidP="00856353">
      <w:pPr>
        <w:autoSpaceDE w:val="0"/>
        <w:autoSpaceDN w:val="0"/>
        <w:adjustRightInd w:val="0"/>
        <w:spacing w:line="360" w:lineRule="auto"/>
        <w:jc w:val="both"/>
        <w:rPr>
          <w:rFonts w:ascii="Century Gothic" w:eastAsia="Times New Roman" w:hAnsi="Century Gothic" w:cstheme="majorHAnsi"/>
          <w:b/>
          <w:sz w:val="28"/>
          <w:szCs w:val="28"/>
          <w:lang w:val="es-ES"/>
        </w:rPr>
      </w:pPr>
    </w:p>
    <w:p w14:paraId="037C0AF3" w14:textId="77777777" w:rsidR="00623903" w:rsidRPr="00856353" w:rsidRDefault="00623903" w:rsidP="000117C9">
      <w:pPr>
        <w:autoSpaceDE w:val="0"/>
        <w:autoSpaceDN w:val="0"/>
        <w:adjustRightInd w:val="0"/>
        <w:jc w:val="both"/>
        <w:rPr>
          <w:rFonts w:ascii="Century Gothic" w:hAnsi="Century Gothic" w:cstheme="majorHAnsi"/>
          <w:bCs/>
          <w:sz w:val="28"/>
          <w:szCs w:val="28"/>
        </w:rPr>
      </w:pPr>
      <w:r w:rsidRPr="00856353">
        <w:rPr>
          <w:rFonts w:ascii="Century Gothic" w:hAnsi="Century Gothic" w:cstheme="majorHAnsi"/>
          <w:b/>
          <w:sz w:val="28"/>
          <w:szCs w:val="28"/>
          <w:shd w:val="clear" w:color="auto" w:fill="FFFFFF"/>
        </w:rPr>
        <w:t xml:space="preserve">ECONÓMICO.- </w:t>
      </w:r>
      <w:r w:rsidRPr="00856353">
        <w:rPr>
          <w:rFonts w:ascii="Century Gothic" w:hAnsi="Century Gothic" w:cstheme="majorHAnsi"/>
          <w:bCs/>
          <w:sz w:val="28"/>
          <w:szCs w:val="28"/>
          <w:shd w:val="clear" w:color="auto" w:fill="FFFFFF"/>
        </w:rPr>
        <w:t>Remítase copia del presente Acuerdo, a las autoridades antes mencionadas, para su conocimiento y los efectos conducentes.</w:t>
      </w:r>
    </w:p>
    <w:p w14:paraId="48BCAD9F" w14:textId="77777777" w:rsidR="00623903" w:rsidRPr="00856353" w:rsidRDefault="00623903" w:rsidP="000117C9">
      <w:pPr>
        <w:autoSpaceDE w:val="0"/>
        <w:autoSpaceDN w:val="0"/>
        <w:adjustRightInd w:val="0"/>
        <w:jc w:val="both"/>
        <w:rPr>
          <w:rFonts w:ascii="Century Gothic" w:hAnsi="Century Gothic" w:cstheme="majorHAnsi"/>
          <w:b/>
          <w:sz w:val="28"/>
          <w:szCs w:val="28"/>
        </w:rPr>
      </w:pPr>
    </w:p>
    <w:p w14:paraId="095D8016" w14:textId="51EF994F" w:rsidR="00623903" w:rsidRPr="00856353" w:rsidRDefault="00623903" w:rsidP="000117C9">
      <w:pPr>
        <w:pStyle w:val="Prrafodelista"/>
        <w:spacing w:after="0" w:line="240" w:lineRule="auto"/>
        <w:ind w:left="0"/>
        <w:jc w:val="both"/>
        <w:rPr>
          <w:rFonts w:ascii="Century Gothic" w:hAnsi="Century Gothic" w:cstheme="majorHAnsi"/>
          <w:sz w:val="28"/>
          <w:szCs w:val="28"/>
        </w:rPr>
      </w:pPr>
      <w:r w:rsidRPr="00856353">
        <w:rPr>
          <w:rFonts w:ascii="Century Gothic" w:hAnsi="Century Gothic" w:cstheme="majorHAnsi"/>
          <w:b/>
          <w:sz w:val="28"/>
          <w:szCs w:val="28"/>
        </w:rPr>
        <w:t>D A D O</w:t>
      </w:r>
      <w:r w:rsidRPr="00856353">
        <w:rPr>
          <w:rFonts w:ascii="Century Gothic" w:hAnsi="Century Gothic" w:cstheme="majorHAnsi"/>
          <w:sz w:val="28"/>
          <w:szCs w:val="28"/>
        </w:rPr>
        <w:t xml:space="preserve"> en el salón de sesiones del Poder Legislativo en la Ciudad de Chihuahua, Chih., a los </w:t>
      </w:r>
      <w:r w:rsidR="002311CD">
        <w:rPr>
          <w:rFonts w:ascii="Century Gothic" w:hAnsi="Century Gothic" w:cstheme="majorHAnsi"/>
          <w:sz w:val="28"/>
          <w:szCs w:val="28"/>
        </w:rPr>
        <w:t xml:space="preserve">veintiséis </w:t>
      </w:r>
      <w:r w:rsidRPr="00856353">
        <w:rPr>
          <w:rFonts w:ascii="Century Gothic" w:hAnsi="Century Gothic" w:cstheme="majorHAnsi"/>
          <w:sz w:val="28"/>
          <w:szCs w:val="28"/>
        </w:rPr>
        <w:t xml:space="preserve">días del mes de </w:t>
      </w:r>
      <w:r w:rsidR="00F51A6B">
        <w:rPr>
          <w:rFonts w:ascii="Century Gothic" w:hAnsi="Century Gothic" w:cstheme="majorHAnsi"/>
          <w:sz w:val="28"/>
          <w:szCs w:val="28"/>
        </w:rPr>
        <w:t>ma</w:t>
      </w:r>
      <w:r w:rsidR="002311CD">
        <w:rPr>
          <w:rFonts w:ascii="Century Gothic" w:hAnsi="Century Gothic" w:cstheme="majorHAnsi"/>
          <w:sz w:val="28"/>
          <w:szCs w:val="28"/>
        </w:rPr>
        <w:t>y</w:t>
      </w:r>
      <w:r w:rsidR="00F51A6B">
        <w:rPr>
          <w:rFonts w:ascii="Century Gothic" w:hAnsi="Century Gothic" w:cstheme="majorHAnsi"/>
          <w:sz w:val="28"/>
          <w:szCs w:val="28"/>
        </w:rPr>
        <w:t>o</w:t>
      </w:r>
      <w:r w:rsidR="008827C2">
        <w:rPr>
          <w:rFonts w:ascii="Century Gothic" w:hAnsi="Century Gothic" w:cstheme="majorHAnsi"/>
          <w:sz w:val="28"/>
          <w:szCs w:val="28"/>
        </w:rPr>
        <w:t xml:space="preserve"> </w:t>
      </w:r>
      <w:r w:rsidRPr="00856353">
        <w:rPr>
          <w:rFonts w:ascii="Century Gothic" w:hAnsi="Century Gothic" w:cstheme="majorHAnsi"/>
          <w:sz w:val="28"/>
          <w:szCs w:val="28"/>
        </w:rPr>
        <w:t>del año dos mil veinti</w:t>
      </w:r>
      <w:r w:rsidR="00AB3C1E">
        <w:rPr>
          <w:rFonts w:ascii="Century Gothic" w:hAnsi="Century Gothic" w:cstheme="majorHAnsi"/>
          <w:sz w:val="28"/>
          <w:szCs w:val="28"/>
        </w:rPr>
        <w:t>dos</w:t>
      </w:r>
      <w:r w:rsidRPr="00856353">
        <w:rPr>
          <w:rFonts w:ascii="Century Gothic" w:hAnsi="Century Gothic" w:cstheme="majorHAnsi"/>
          <w:sz w:val="28"/>
          <w:szCs w:val="28"/>
        </w:rPr>
        <w:t>.</w:t>
      </w:r>
    </w:p>
    <w:p w14:paraId="4DFA0667" w14:textId="02A4073E" w:rsidR="00D35546" w:rsidRPr="00856353" w:rsidRDefault="00D35546" w:rsidP="00F20123">
      <w:pPr>
        <w:jc w:val="center"/>
        <w:rPr>
          <w:rFonts w:ascii="Century Gothic" w:hAnsi="Century Gothic" w:cstheme="majorHAnsi"/>
          <w:b/>
          <w:sz w:val="28"/>
          <w:szCs w:val="28"/>
        </w:rPr>
      </w:pPr>
      <w:r w:rsidRPr="00856353">
        <w:rPr>
          <w:rFonts w:ascii="Century Gothic" w:hAnsi="Century Gothic" w:cstheme="majorHAnsi"/>
          <w:b/>
          <w:sz w:val="28"/>
          <w:szCs w:val="28"/>
        </w:rPr>
        <w:lastRenderedPageBreak/>
        <w:t>A T E N T A M E N T E</w:t>
      </w:r>
    </w:p>
    <w:p w14:paraId="72460142" w14:textId="7A61568D" w:rsidR="001A343E" w:rsidRDefault="001A343E" w:rsidP="00F20123">
      <w:pPr>
        <w:pStyle w:val="Prrafodelista"/>
        <w:spacing w:line="240" w:lineRule="auto"/>
        <w:ind w:left="0"/>
        <w:rPr>
          <w:rFonts w:ascii="Century Gothic" w:hAnsi="Century Gothic" w:cstheme="majorHAnsi"/>
          <w:b/>
          <w:sz w:val="28"/>
          <w:szCs w:val="28"/>
          <w:shd w:val="clear" w:color="auto" w:fill="FFFFFF"/>
        </w:rPr>
      </w:pPr>
    </w:p>
    <w:p w14:paraId="6FD94443" w14:textId="77777777" w:rsidR="002311CD" w:rsidRDefault="002311CD" w:rsidP="00F20123">
      <w:pPr>
        <w:pStyle w:val="Prrafodelista"/>
        <w:spacing w:line="240" w:lineRule="auto"/>
        <w:ind w:left="0"/>
        <w:rPr>
          <w:rFonts w:ascii="Century Gothic" w:hAnsi="Century Gothic" w:cstheme="majorHAnsi"/>
          <w:b/>
          <w:sz w:val="28"/>
          <w:szCs w:val="28"/>
          <w:shd w:val="clear" w:color="auto" w:fill="FFFFFF"/>
        </w:rPr>
      </w:pPr>
    </w:p>
    <w:p w14:paraId="20A56C20" w14:textId="77777777" w:rsidR="006E6017" w:rsidRPr="00856353" w:rsidRDefault="006E6017" w:rsidP="006E6017">
      <w:pPr>
        <w:spacing w:after="160"/>
        <w:contextualSpacing/>
        <w:jc w:val="center"/>
        <w:rPr>
          <w:rFonts w:ascii="Century Gothic" w:eastAsiaTheme="minorHAnsi" w:hAnsi="Century Gothic" w:cstheme="majorHAnsi"/>
          <w:b/>
          <w:sz w:val="28"/>
          <w:szCs w:val="28"/>
          <w:shd w:val="clear" w:color="auto" w:fill="FFFFFF"/>
          <w:lang w:eastAsia="en-US"/>
        </w:rPr>
      </w:pPr>
      <w:r w:rsidRPr="00856353">
        <w:rPr>
          <w:rFonts w:ascii="Century Gothic" w:eastAsiaTheme="minorHAnsi" w:hAnsi="Century Gothic" w:cstheme="majorHAnsi"/>
          <w:b/>
          <w:bCs/>
          <w:sz w:val="28"/>
          <w:szCs w:val="28"/>
          <w:lang w:eastAsia="en-US"/>
        </w:rPr>
        <w:t>DIP. MARIA ANTONIETA PÉREZ REYES</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383"/>
      </w:tblGrid>
      <w:tr w:rsidR="006E6017" w:rsidRPr="00856353" w14:paraId="0B4CEE9F" w14:textId="77777777" w:rsidTr="00AE0FCB">
        <w:trPr>
          <w:trHeight w:val="1707"/>
        </w:trPr>
        <w:tc>
          <w:tcPr>
            <w:tcW w:w="4383" w:type="dxa"/>
            <w:vAlign w:val="bottom"/>
          </w:tcPr>
          <w:p w14:paraId="0A7DAD2A" w14:textId="77777777" w:rsidR="006E6017" w:rsidRPr="00856353" w:rsidRDefault="006E6017" w:rsidP="006E6017">
            <w:pPr>
              <w:jc w:val="center"/>
              <w:rPr>
                <w:rFonts w:ascii="Century Gothic" w:hAnsi="Century Gothic" w:cstheme="majorHAnsi"/>
                <w:b/>
                <w:bCs/>
                <w:sz w:val="28"/>
                <w:szCs w:val="28"/>
              </w:rPr>
            </w:pPr>
            <w:r w:rsidRPr="00856353">
              <w:rPr>
                <w:rFonts w:ascii="Century Gothic" w:hAnsi="Century Gothic" w:cstheme="majorHAnsi"/>
                <w:b/>
                <w:bCs/>
                <w:sz w:val="28"/>
                <w:szCs w:val="28"/>
              </w:rPr>
              <w:t xml:space="preserve">DIP. LETICIA ORTEGA </w:t>
            </w:r>
          </w:p>
          <w:p w14:paraId="1268EB85" w14:textId="77777777" w:rsidR="006E6017" w:rsidRPr="00856353" w:rsidRDefault="006E6017" w:rsidP="006E6017">
            <w:pPr>
              <w:jc w:val="center"/>
              <w:rPr>
                <w:rFonts w:ascii="Century Gothic" w:hAnsi="Century Gothic" w:cstheme="majorHAnsi"/>
                <w:b/>
                <w:bCs/>
                <w:sz w:val="28"/>
                <w:szCs w:val="28"/>
              </w:rPr>
            </w:pPr>
            <w:r w:rsidRPr="00856353">
              <w:rPr>
                <w:rFonts w:ascii="Century Gothic" w:hAnsi="Century Gothic" w:cstheme="majorHAnsi"/>
                <w:b/>
                <w:bCs/>
                <w:sz w:val="28"/>
                <w:szCs w:val="28"/>
              </w:rPr>
              <w:t>MÁYNEZ</w:t>
            </w:r>
          </w:p>
        </w:tc>
        <w:tc>
          <w:tcPr>
            <w:tcW w:w="4383" w:type="dxa"/>
            <w:vAlign w:val="bottom"/>
          </w:tcPr>
          <w:p w14:paraId="5E1FF6D3" w14:textId="77777777" w:rsidR="006E6017" w:rsidRPr="00856353" w:rsidRDefault="006E6017" w:rsidP="006E6017">
            <w:pPr>
              <w:jc w:val="center"/>
              <w:rPr>
                <w:rFonts w:ascii="Century Gothic" w:hAnsi="Century Gothic" w:cstheme="majorHAnsi"/>
                <w:b/>
                <w:bCs/>
                <w:sz w:val="28"/>
                <w:szCs w:val="28"/>
              </w:rPr>
            </w:pPr>
            <w:r w:rsidRPr="00856353">
              <w:rPr>
                <w:rFonts w:ascii="Century Gothic" w:hAnsi="Century Gothic" w:cstheme="majorHAnsi"/>
                <w:b/>
                <w:bCs/>
                <w:sz w:val="28"/>
                <w:szCs w:val="28"/>
              </w:rPr>
              <w:t>DIP. ÓSCAR DANIEL AVITIA ARELLANES</w:t>
            </w:r>
          </w:p>
        </w:tc>
      </w:tr>
      <w:tr w:rsidR="006E6017" w:rsidRPr="00856353" w14:paraId="796B0261" w14:textId="77777777" w:rsidTr="00AE0FCB">
        <w:trPr>
          <w:trHeight w:val="1707"/>
        </w:trPr>
        <w:tc>
          <w:tcPr>
            <w:tcW w:w="4383" w:type="dxa"/>
            <w:vAlign w:val="bottom"/>
          </w:tcPr>
          <w:p w14:paraId="216B07CE" w14:textId="77777777" w:rsidR="006E6017" w:rsidRPr="00856353" w:rsidRDefault="006E6017" w:rsidP="006E6017">
            <w:pPr>
              <w:jc w:val="center"/>
              <w:rPr>
                <w:rFonts w:ascii="Century Gothic" w:hAnsi="Century Gothic" w:cstheme="majorHAnsi"/>
                <w:b/>
                <w:bCs/>
                <w:sz w:val="28"/>
                <w:szCs w:val="28"/>
              </w:rPr>
            </w:pPr>
            <w:r w:rsidRPr="00856353">
              <w:rPr>
                <w:rFonts w:ascii="Century Gothic" w:hAnsi="Century Gothic" w:cstheme="majorHAnsi"/>
                <w:b/>
                <w:bCs/>
                <w:sz w:val="28"/>
                <w:szCs w:val="28"/>
              </w:rPr>
              <w:t xml:space="preserve">DIP. ROSANA DÍAZ </w:t>
            </w:r>
          </w:p>
          <w:p w14:paraId="22172C99" w14:textId="77777777" w:rsidR="006E6017" w:rsidRPr="00856353" w:rsidRDefault="006E6017" w:rsidP="006E6017">
            <w:pPr>
              <w:jc w:val="center"/>
              <w:rPr>
                <w:rFonts w:ascii="Century Gothic" w:hAnsi="Century Gothic" w:cstheme="majorHAnsi"/>
                <w:b/>
                <w:bCs/>
                <w:sz w:val="28"/>
                <w:szCs w:val="28"/>
              </w:rPr>
            </w:pPr>
            <w:r w:rsidRPr="00856353">
              <w:rPr>
                <w:rFonts w:ascii="Century Gothic" w:hAnsi="Century Gothic" w:cstheme="majorHAnsi"/>
                <w:b/>
                <w:bCs/>
                <w:sz w:val="28"/>
                <w:szCs w:val="28"/>
              </w:rPr>
              <w:t>REYES</w:t>
            </w:r>
          </w:p>
        </w:tc>
        <w:tc>
          <w:tcPr>
            <w:tcW w:w="4383" w:type="dxa"/>
            <w:vAlign w:val="bottom"/>
          </w:tcPr>
          <w:p w14:paraId="6E16BD59" w14:textId="77777777" w:rsidR="006E6017" w:rsidRPr="00856353" w:rsidRDefault="006E6017" w:rsidP="006E6017">
            <w:pPr>
              <w:jc w:val="center"/>
              <w:rPr>
                <w:rFonts w:ascii="Century Gothic" w:hAnsi="Century Gothic" w:cstheme="majorHAnsi"/>
                <w:b/>
                <w:bCs/>
                <w:sz w:val="28"/>
                <w:szCs w:val="28"/>
              </w:rPr>
            </w:pPr>
            <w:r w:rsidRPr="00856353">
              <w:rPr>
                <w:rFonts w:ascii="Century Gothic" w:hAnsi="Century Gothic" w:cstheme="majorHAnsi"/>
                <w:b/>
                <w:bCs/>
                <w:sz w:val="28"/>
                <w:szCs w:val="28"/>
              </w:rPr>
              <w:t>DIP. GUSTAVO DE LA ROSA HICKERSON</w:t>
            </w:r>
          </w:p>
        </w:tc>
      </w:tr>
      <w:tr w:rsidR="006E6017" w:rsidRPr="00856353" w14:paraId="426F72BE" w14:textId="77777777" w:rsidTr="00AE0FCB">
        <w:trPr>
          <w:trHeight w:val="1707"/>
        </w:trPr>
        <w:tc>
          <w:tcPr>
            <w:tcW w:w="4383" w:type="dxa"/>
            <w:vAlign w:val="bottom"/>
          </w:tcPr>
          <w:p w14:paraId="1947379B" w14:textId="77777777" w:rsidR="006E6017" w:rsidRPr="00856353" w:rsidRDefault="006E6017" w:rsidP="006E6017">
            <w:pPr>
              <w:jc w:val="center"/>
              <w:rPr>
                <w:rFonts w:ascii="Century Gothic" w:hAnsi="Century Gothic" w:cstheme="majorHAnsi"/>
                <w:b/>
                <w:bCs/>
                <w:sz w:val="28"/>
                <w:szCs w:val="28"/>
              </w:rPr>
            </w:pPr>
            <w:r w:rsidRPr="00856353">
              <w:rPr>
                <w:rFonts w:ascii="Century Gothic" w:hAnsi="Century Gothic" w:cstheme="majorHAnsi"/>
                <w:b/>
                <w:sz w:val="28"/>
                <w:szCs w:val="28"/>
              </w:rPr>
              <w:t>DIP.</w:t>
            </w:r>
            <w:r w:rsidRPr="00856353">
              <w:rPr>
                <w:rFonts w:ascii="Century Gothic" w:eastAsia="Times New Roman" w:hAnsi="Century Gothic" w:cstheme="majorHAnsi"/>
                <w:b/>
                <w:sz w:val="28"/>
                <w:szCs w:val="28"/>
              </w:rPr>
              <w:t xml:space="preserve"> EDIN CUAUHTÉMOC ESTRADA SOTELO</w:t>
            </w:r>
          </w:p>
        </w:tc>
        <w:tc>
          <w:tcPr>
            <w:tcW w:w="4383" w:type="dxa"/>
            <w:vAlign w:val="bottom"/>
          </w:tcPr>
          <w:p w14:paraId="5C2CEC3B" w14:textId="77777777" w:rsidR="006E6017" w:rsidRPr="00856353" w:rsidRDefault="006E6017" w:rsidP="006E6017">
            <w:pPr>
              <w:jc w:val="center"/>
              <w:rPr>
                <w:rFonts w:ascii="Century Gothic" w:hAnsi="Century Gothic" w:cstheme="majorHAnsi"/>
                <w:b/>
                <w:bCs/>
                <w:sz w:val="28"/>
                <w:szCs w:val="28"/>
              </w:rPr>
            </w:pPr>
            <w:r w:rsidRPr="00856353">
              <w:rPr>
                <w:rFonts w:ascii="Century Gothic" w:eastAsia="Times New Roman" w:hAnsi="Century Gothic" w:cstheme="majorHAnsi"/>
                <w:b/>
                <w:sz w:val="28"/>
                <w:szCs w:val="28"/>
              </w:rPr>
              <w:t>DIP. MAGDALENA RENTERÍA PÉREZ</w:t>
            </w:r>
          </w:p>
        </w:tc>
      </w:tr>
      <w:tr w:rsidR="006E6017" w:rsidRPr="00856353" w14:paraId="792DECC4" w14:textId="77777777" w:rsidTr="00AE0FCB">
        <w:trPr>
          <w:trHeight w:val="1707"/>
        </w:trPr>
        <w:tc>
          <w:tcPr>
            <w:tcW w:w="4383" w:type="dxa"/>
            <w:vAlign w:val="bottom"/>
          </w:tcPr>
          <w:p w14:paraId="4891BEA9" w14:textId="77777777" w:rsidR="006E6017" w:rsidRPr="00856353" w:rsidRDefault="006E6017" w:rsidP="006E6017">
            <w:pPr>
              <w:jc w:val="center"/>
              <w:rPr>
                <w:rFonts w:ascii="Century Gothic" w:hAnsi="Century Gothic" w:cstheme="majorHAnsi"/>
                <w:b/>
                <w:bCs/>
                <w:sz w:val="28"/>
                <w:szCs w:val="28"/>
              </w:rPr>
            </w:pPr>
            <w:r w:rsidRPr="00856353">
              <w:rPr>
                <w:rFonts w:ascii="Century Gothic" w:hAnsi="Century Gothic" w:cstheme="majorHAnsi"/>
                <w:b/>
                <w:bCs/>
                <w:sz w:val="28"/>
                <w:szCs w:val="28"/>
              </w:rPr>
              <w:t>DIP. ADRIANA TERRAZAS PORRAS</w:t>
            </w:r>
          </w:p>
        </w:tc>
        <w:tc>
          <w:tcPr>
            <w:tcW w:w="4383" w:type="dxa"/>
            <w:vAlign w:val="bottom"/>
          </w:tcPr>
          <w:p w14:paraId="1A4C38DB" w14:textId="77777777" w:rsidR="006E6017" w:rsidRPr="00856353" w:rsidRDefault="006E6017" w:rsidP="006E6017">
            <w:pPr>
              <w:jc w:val="center"/>
              <w:rPr>
                <w:rFonts w:ascii="Century Gothic" w:hAnsi="Century Gothic" w:cstheme="majorHAnsi"/>
                <w:b/>
                <w:bCs/>
                <w:sz w:val="28"/>
                <w:szCs w:val="28"/>
              </w:rPr>
            </w:pPr>
            <w:r w:rsidRPr="00856353">
              <w:rPr>
                <w:rFonts w:ascii="Century Gothic" w:hAnsi="Century Gothic" w:cstheme="majorHAnsi"/>
                <w:b/>
                <w:bCs/>
                <w:sz w:val="28"/>
                <w:szCs w:val="28"/>
              </w:rPr>
              <w:t>DIP. BENJAMÍN CARRERA CHÁVEZ</w:t>
            </w:r>
          </w:p>
        </w:tc>
      </w:tr>
      <w:tr w:rsidR="006E6017" w:rsidRPr="00856353" w14:paraId="57C65F6E" w14:textId="77777777" w:rsidTr="00AE0FCB">
        <w:trPr>
          <w:trHeight w:val="1707"/>
        </w:trPr>
        <w:tc>
          <w:tcPr>
            <w:tcW w:w="4383" w:type="dxa"/>
            <w:vAlign w:val="bottom"/>
          </w:tcPr>
          <w:p w14:paraId="71E118C8" w14:textId="77777777" w:rsidR="006E6017" w:rsidRPr="00856353" w:rsidRDefault="006E6017" w:rsidP="006E6017">
            <w:pPr>
              <w:jc w:val="center"/>
              <w:rPr>
                <w:rFonts w:ascii="Century Gothic" w:hAnsi="Century Gothic" w:cstheme="majorHAnsi"/>
                <w:b/>
                <w:bCs/>
                <w:sz w:val="28"/>
                <w:szCs w:val="28"/>
              </w:rPr>
            </w:pPr>
            <w:r w:rsidRPr="00856353">
              <w:rPr>
                <w:rFonts w:ascii="Century Gothic" w:hAnsi="Century Gothic" w:cstheme="majorHAnsi"/>
                <w:b/>
                <w:bCs/>
                <w:sz w:val="28"/>
                <w:szCs w:val="28"/>
              </w:rPr>
              <w:t>DIP. DAVID OSCAR CASTREJÓN RIVAS</w:t>
            </w:r>
          </w:p>
        </w:tc>
        <w:tc>
          <w:tcPr>
            <w:tcW w:w="4383" w:type="dxa"/>
          </w:tcPr>
          <w:p w14:paraId="63809AFA" w14:textId="77777777" w:rsidR="006E6017" w:rsidRPr="00856353" w:rsidRDefault="006E6017" w:rsidP="006E6017">
            <w:pPr>
              <w:jc w:val="center"/>
              <w:rPr>
                <w:rFonts w:ascii="Century Gothic" w:hAnsi="Century Gothic" w:cstheme="majorHAnsi"/>
                <w:sz w:val="28"/>
                <w:szCs w:val="28"/>
              </w:rPr>
            </w:pPr>
          </w:p>
        </w:tc>
      </w:tr>
    </w:tbl>
    <w:p w14:paraId="5E71AB40" w14:textId="77777777" w:rsidR="002C545E" w:rsidRDefault="002C545E" w:rsidP="00D73377">
      <w:pPr>
        <w:jc w:val="both"/>
        <w:rPr>
          <w:rFonts w:ascii="Century Gothic" w:hAnsi="Century Gothic" w:cstheme="majorHAnsi"/>
          <w:sz w:val="16"/>
          <w:szCs w:val="16"/>
        </w:rPr>
      </w:pPr>
    </w:p>
    <w:p w14:paraId="49C3976F" w14:textId="77777777" w:rsidR="002C545E" w:rsidRDefault="002C545E" w:rsidP="00D73377">
      <w:pPr>
        <w:jc w:val="both"/>
        <w:rPr>
          <w:rFonts w:ascii="Century Gothic" w:hAnsi="Century Gothic" w:cstheme="majorHAnsi"/>
          <w:sz w:val="16"/>
          <w:szCs w:val="16"/>
        </w:rPr>
      </w:pPr>
    </w:p>
    <w:p w14:paraId="6F95475A" w14:textId="77777777" w:rsidR="002C545E" w:rsidRDefault="002C545E" w:rsidP="00D73377">
      <w:pPr>
        <w:jc w:val="both"/>
        <w:rPr>
          <w:rFonts w:ascii="Century Gothic" w:hAnsi="Century Gothic" w:cstheme="majorHAnsi"/>
          <w:sz w:val="16"/>
          <w:szCs w:val="16"/>
        </w:rPr>
      </w:pPr>
    </w:p>
    <w:p w14:paraId="103013EC" w14:textId="77777777" w:rsidR="00E9594E" w:rsidRPr="00E9594E" w:rsidRDefault="00D73377" w:rsidP="00E9594E">
      <w:pPr>
        <w:jc w:val="both"/>
        <w:rPr>
          <w:rFonts w:ascii="Century Gothic" w:hAnsi="Century Gothic" w:cstheme="majorHAnsi"/>
          <w:bCs/>
          <w:sz w:val="16"/>
          <w:szCs w:val="16"/>
        </w:rPr>
      </w:pPr>
      <w:r w:rsidRPr="005A3E59">
        <w:rPr>
          <w:rFonts w:ascii="Century Gothic" w:hAnsi="Century Gothic" w:cstheme="majorHAnsi"/>
          <w:sz w:val="16"/>
          <w:szCs w:val="16"/>
        </w:rPr>
        <w:t xml:space="preserve">La presente </w:t>
      </w:r>
      <w:r w:rsidRPr="000B0F90">
        <w:rPr>
          <w:rFonts w:ascii="Century Gothic" w:hAnsi="Century Gothic" w:cstheme="majorHAnsi"/>
          <w:sz w:val="16"/>
          <w:szCs w:val="16"/>
        </w:rPr>
        <w:t xml:space="preserve">hoja de firmas corresponde a la iniciativa con el carácter </w:t>
      </w:r>
      <w:r w:rsidRPr="000B0F90">
        <w:rPr>
          <w:rFonts w:ascii="Century Gothic" w:hAnsi="Century Gothic" w:cstheme="majorHAnsi"/>
          <w:bCs/>
          <w:sz w:val="16"/>
          <w:szCs w:val="16"/>
        </w:rPr>
        <w:t>de Acuerdo de Urgente Resolución, para exhorta</w:t>
      </w:r>
      <w:r>
        <w:rPr>
          <w:rFonts w:ascii="Century Gothic" w:hAnsi="Century Gothic" w:cstheme="majorHAnsi"/>
          <w:bCs/>
          <w:sz w:val="16"/>
          <w:szCs w:val="16"/>
        </w:rPr>
        <w:t xml:space="preserve">r atenta y respetuosamente </w:t>
      </w:r>
      <w:r w:rsidR="002C545E" w:rsidRPr="002C545E">
        <w:rPr>
          <w:rFonts w:ascii="Century Gothic" w:hAnsi="Century Gothic" w:cstheme="majorHAnsi"/>
          <w:bCs/>
          <w:sz w:val="16"/>
          <w:szCs w:val="16"/>
        </w:rPr>
        <w:t xml:space="preserve">al </w:t>
      </w:r>
      <w:r w:rsidR="00E9594E" w:rsidRPr="00E9594E">
        <w:rPr>
          <w:rFonts w:ascii="Century Gothic" w:hAnsi="Century Gothic" w:cstheme="majorHAnsi"/>
          <w:bCs/>
          <w:sz w:val="16"/>
          <w:szCs w:val="16"/>
        </w:rPr>
        <w:t>Gobierno del Estado de Chihuahua a través de la Secretaría de Educación y Deporte para que informe cuales son las acciones que actualmente se están implementando para prevenir y erradicar el Bullyng en adolescentes dentro de las escuelas del estado de Chihuahua</w:t>
      </w:r>
      <w:r w:rsidR="00E9594E" w:rsidRPr="00E9594E">
        <w:rPr>
          <w:rFonts w:ascii="Century Gothic" w:hAnsi="Century Gothic"/>
          <w:sz w:val="16"/>
          <w:szCs w:val="16"/>
        </w:rPr>
        <w:t>, principalmente en Cd. Juárez.</w:t>
      </w:r>
    </w:p>
    <w:p w14:paraId="1A9613AE" w14:textId="24356E19" w:rsidR="006E6017" w:rsidRPr="00E9594E" w:rsidRDefault="006E6017" w:rsidP="0038770E">
      <w:pPr>
        <w:jc w:val="both"/>
        <w:rPr>
          <w:rFonts w:ascii="Century Gothic" w:hAnsi="Century Gothic" w:cstheme="majorHAnsi"/>
          <w:sz w:val="16"/>
          <w:szCs w:val="16"/>
        </w:rPr>
      </w:pPr>
    </w:p>
    <w:sectPr w:rsidR="006E6017" w:rsidRPr="00E9594E" w:rsidSect="00EF0A59">
      <w:headerReference w:type="default" r:id="rId7"/>
      <w:footerReference w:type="default" r:id="rId8"/>
      <w:pgSz w:w="12240" w:h="15840"/>
      <w:pgMar w:top="2552" w:right="1701" w:bottom="1418" w:left="1701" w:header="426"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23E96" w14:textId="77777777" w:rsidR="003769F0" w:rsidRDefault="003769F0" w:rsidP="00C251A4">
      <w:r>
        <w:separator/>
      </w:r>
    </w:p>
  </w:endnote>
  <w:endnote w:type="continuationSeparator" w:id="0">
    <w:p w14:paraId="195B8240" w14:textId="77777777" w:rsidR="003769F0" w:rsidRDefault="003769F0"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25252" w:themeColor="accent3" w:themeShade="80"/>
      </w:rPr>
      <w:id w:val="-3128776"/>
      <w:docPartObj>
        <w:docPartGallery w:val="Page Numbers (Bottom of Page)"/>
        <w:docPartUnique/>
      </w:docPartObj>
    </w:sdtPr>
    <w:sdtEndPr/>
    <w:sdtContent>
      <w:sdt>
        <w:sdtPr>
          <w:rPr>
            <w:color w:val="525252" w:themeColor="accent3" w:themeShade="80"/>
          </w:rPr>
          <w:id w:val="-1591074395"/>
          <w:docPartObj>
            <w:docPartGallery w:val="Page Numbers (Top of Page)"/>
            <w:docPartUnique/>
          </w:docPartObj>
        </w:sdtPr>
        <w:sdtEndPr/>
        <w:sdtContent>
          <w:p w14:paraId="065C6A41" w14:textId="77777777" w:rsidR="00C251A4" w:rsidRPr="00161933" w:rsidRDefault="00C251A4">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DF020A">
              <w:rPr>
                <w:rFonts w:ascii="Century Gothic" w:hAnsi="Century Gothic"/>
                <w:b/>
                <w:bCs/>
                <w:noProof/>
                <w:color w:val="525252" w:themeColor="accent3" w:themeShade="80"/>
                <w:sz w:val="16"/>
                <w:szCs w:val="16"/>
              </w:rPr>
              <w:t>1</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DF020A">
              <w:rPr>
                <w:rFonts w:ascii="Century Gothic" w:hAnsi="Century Gothic"/>
                <w:b/>
                <w:bCs/>
                <w:noProof/>
                <w:color w:val="525252" w:themeColor="accent3" w:themeShade="80"/>
                <w:sz w:val="16"/>
                <w:szCs w:val="16"/>
              </w:rPr>
              <w:t>7</w:t>
            </w:r>
            <w:r w:rsidRPr="00161933">
              <w:rPr>
                <w:rFonts w:ascii="Century Gothic" w:hAnsi="Century Gothic"/>
                <w:b/>
                <w:bCs/>
                <w:color w:val="525252" w:themeColor="accent3" w:themeShade="80"/>
                <w:sz w:val="16"/>
                <w:szCs w:val="16"/>
              </w:rPr>
              <w:fldChar w:fldCharType="end"/>
            </w:r>
          </w:p>
        </w:sdtContent>
      </w:sdt>
    </w:sdtContent>
  </w:sdt>
  <w:p w14:paraId="2264F8B6" w14:textId="77777777" w:rsidR="00C251A4" w:rsidRDefault="00C251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725BA" w14:textId="77777777" w:rsidR="003769F0" w:rsidRDefault="003769F0" w:rsidP="00C251A4">
      <w:r>
        <w:separator/>
      </w:r>
    </w:p>
  </w:footnote>
  <w:footnote w:type="continuationSeparator" w:id="0">
    <w:p w14:paraId="38C2B6FD" w14:textId="77777777" w:rsidR="003769F0" w:rsidRDefault="003769F0" w:rsidP="00C25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EBE3" w14:textId="77777777" w:rsidR="00AB3C1E" w:rsidRDefault="00AB3C1E" w:rsidP="00AB3C1E">
    <w:pPr>
      <w:pStyle w:val="Encabezado"/>
      <w:jc w:val="right"/>
      <w:rPr>
        <w:rFonts w:ascii="Century Gothic" w:hAnsi="Century Gothic"/>
        <w:b/>
        <w:bCs/>
        <w:i/>
        <w:iCs/>
        <w:sz w:val="22"/>
        <w:szCs w:val="22"/>
      </w:rPr>
    </w:pPr>
    <w:r>
      <w:rPr>
        <w:rFonts w:ascii="Century Gothic" w:hAnsi="Century Gothic"/>
        <w:b/>
        <w:bCs/>
        <w:i/>
        <w:iCs/>
        <w:sz w:val="22"/>
        <w:szCs w:val="22"/>
      </w:rPr>
      <w:t xml:space="preserve">“2022, Año del Centenario de la Llegada de la Comunidad Menonita a Chihuahua” </w:t>
    </w:r>
  </w:p>
  <w:p w14:paraId="357D3A9A" w14:textId="77777777" w:rsidR="00C251A4" w:rsidRPr="009E2E14" w:rsidRDefault="00C251A4">
    <w:pPr>
      <w:pStyle w:val="Encabezado"/>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E0842"/>
    <w:multiLevelType w:val="hybridMultilevel"/>
    <w:tmpl w:val="5A0E5AEC"/>
    <w:lvl w:ilvl="0" w:tplc="ABDC8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C64667"/>
    <w:multiLevelType w:val="hybridMultilevel"/>
    <w:tmpl w:val="8CD2D48A"/>
    <w:lvl w:ilvl="0" w:tplc="4634C1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9F722B"/>
    <w:multiLevelType w:val="hybridMultilevel"/>
    <w:tmpl w:val="4C9EC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B308AA"/>
    <w:multiLevelType w:val="hybridMultilevel"/>
    <w:tmpl w:val="4778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5653D3"/>
    <w:multiLevelType w:val="multilevel"/>
    <w:tmpl w:val="01E2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116ADB"/>
    <w:multiLevelType w:val="hybridMultilevel"/>
    <w:tmpl w:val="600ACC78"/>
    <w:lvl w:ilvl="0" w:tplc="B706F1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A724182"/>
    <w:multiLevelType w:val="hybridMultilevel"/>
    <w:tmpl w:val="9B883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3E"/>
    <w:rsid w:val="000023FC"/>
    <w:rsid w:val="00004561"/>
    <w:rsid w:val="000070D2"/>
    <w:rsid w:val="000117C9"/>
    <w:rsid w:val="000145AE"/>
    <w:rsid w:val="00032BB4"/>
    <w:rsid w:val="000368C4"/>
    <w:rsid w:val="00053264"/>
    <w:rsid w:val="00063458"/>
    <w:rsid w:val="00063741"/>
    <w:rsid w:val="00066A63"/>
    <w:rsid w:val="00071B8E"/>
    <w:rsid w:val="00072F5D"/>
    <w:rsid w:val="00075B11"/>
    <w:rsid w:val="000A7850"/>
    <w:rsid w:val="000B531A"/>
    <w:rsid w:val="000B7160"/>
    <w:rsid w:val="000B768E"/>
    <w:rsid w:val="000C6F45"/>
    <w:rsid w:val="000D32AC"/>
    <w:rsid w:val="000D381F"/>
    <w:rsid w:val="000D4187"/>
    <w:rsid w:val="000F04E4"/>
    <w:rsid w:val="000F782E"/>
    <w:rsid w:val="001001A2"/>
    <w:rsid w:val="0010127E"/>
    <w:rsid w:val="00101F49"/>
    <w:rsid w:val="00103358"/>
    <w:rsid w:val="00107C68"/>
    <w:rsid w:val="00120757"/>
    <w:rsid w:val="001373EF"/>
    <w:rsid w:val="00161933"/>
    <w:rsid w:val="00161D4E"/>
    <w:rsid w:val="001624F4"/>
    <w:rsid w:val="0016309E"/>
    <w:rsid w:val="00167FF2"/>
    <w:rsid w:val="00181A62"/>
    <w:rsid w:val="001922A1"/>
    <w:rsid w:val="00196423"/>
    <w:rsid w:val="001A0582"/>
    <w:rsid w:val="001A343E"/>
    <w:rsid w:val="001B7CF7"/>
    <w:rsid w:val="001F1AF8"/>
    <w:rsid w:val="00210DE7"/>
    <w:rsid w:val="00211537"/>
    <w:rsid w:val="00216799"/>
    <w:rsid w:val="002311CD"/>
    <w:rsid w:val="002320C5"/>
    <w:rsid w:val="00244259"/>
    <w:rsid w:val="00247EEE"/>
    <w:rsid w:val="002545CC"/>
    <w:rsid w:val="00265967"/>
    <w:rsid w:val="002724B0"/>
    <w:rsid w:val="00275FA4"/>
    <w:rsid w:val="00277CF7"/>
    <w:rsid w:val="002800B0"/>
    <w:rsid w:val="00280AC0"/>
    <w:rsid w:val="002938F7"/>
    <w:rsid w:val="0029637A"/>
    <w:rsid w:val="002A1986"/>
    <w:rsid w:val="002B4140"/>
    <w:rsid w:val="002C01EE"/>
    <w:rsid w:val="002C545E"/>
    <w:rsid w:val="002C5FC1"/>
    <w:rsid w:val="002C79BC"/>
    <w:rsid w:val="002D6520"/>
    <w:rsid w:val="002E03E7"/>
    <w:rsid w:val="002E3F76"/>
    <w:rsid w:val="002E5940"/>
    <w:rsid w:val="002E71C5"/>
    <w:rsid w:val="002E7E41"/>
    <w:rsid w:val="00303FAD"/>
    <w:rsid w:val="003042C2"/>
    <w:rsid w:val="00306B29"/>
    <w:rsid w:val="003145D1"/>
    <w:rsid w:val="00314FF2"/>
    <w:rsid w:val="00317DA5"/>
    <w:rsid w:val="00327B56"/>
    <w:rsid w:val="0033154D"/>
    <w:rsid w:val="00334CA2"/>
    <w:rsid w:val="0037240F"/>
    <w:rsid w:val="00375CAA"/>
    <w:rsid w:val="003769F0"/>
    <w:rsid w:val="00383EBC"/>
    <w:rsid w:val="0038770E"/>
    <w:rsid w:val="00387C33"/>
    <w:rsid w:val="003A2B6C"/>
    <w:rsid w:val="003A3F09"/>
    <w:rsid w:val="003A56C3"/>
    <w:rsid w:val="003A5836"/>
    <w:rsid w:val="003A7FC3"/>
    <w:rsid w:val="003B7AE5"/>
    <w:rsid w:val="003C2DCF"/>
    <w:rsid w:val="003D0270"/>
    <w:rsid w:val="003F7ED5"/>
    <w:rsid w:val="00404D67"/>
    <w:rsid w:val="00414AA3"/>
    <w:rsid w:val="00417C8C"/>
    <w:rsid w:val="0042645C"/>
    <w:rsid w:val="0043743D"/>
    <w:rsid w:val="004427EA"/>
    <w:rsid w:val="00443630"/>
    <w:rsid w:val="00446C7C"/>
    <w:rsid w:val="00451D22"/>
    <w:rsid w:val="00451E1E"/>
    <w:rsid w:val="0045240B"/>
    <w:rsid w:val="00455758"/>
    <w:rsid w:val="00456054"/>
    <w:rsid w:val="0046016B"/>
    <w:rsid w:val="00461A2D"/>
    <w:rsid w:val="00463819"/>
    <w:rsid w:val="00486DA1"/>
    <w:rsid w:val="004949AD"/>
    <w:rsid w:val="00494CAF"/>
    <w:rsid w:val="00495C2F"/>
    <w:rsid w:val="004B1EF6"/>
    <w:rsid w:val="004C2672"/>
    <w:rsid w:val="004C56DE"/>
    <w:rsid w:val="004D4BF3"/>
    <w:rsid w:val="004F0ED0"/>
    <w:rsid w:val="00503D65"/>
    <w:rsid w:val="0051604B"/>
    <w:rsid w:val="005432C4"/>
    <w:rsid w:val="005437FF"/>
    <w:rsid w:val="005442F2"/>
    <w:rsid w:val="0056508F"/>
    <w:rsid w:val="0057171F"/>
    <w:rsid w:val="00571C7B"/>
    <w:rsid w:val="005837D0"/>
    <w:rsid w:val="00586A4E"/>
    <w:rsid w:val="005A3E59"/>
    <w:rsid w:val="005A7B2A"/>
    <w:rsid w:val="005B57D1"/>
    <w:rsid w:val="005B59B6"/>
    <w:rsid w:val="005C1393"/>
    <w:rsid w:val="005C3FAF"/>
    <w:rsid w:val="005D2C2C"/>
    <w:rsid w:val="005D2CF6"/>
    <w:rsid w:val="005E6556"/>
    <w:rsid w:val="0060085F"/>
    <w:rsid w:val="006057EA"/>
    <w:rsid w:val="00610662"/>
    <w:rsid w:val="00612297"/>
    <w:rsid w:val="0061325C"/>
    <w:rsid w:val="006201AD"/>
    <w:rsid w:val="00623903"/>
    <w:rsid w:val="00631633"/>
    <w:rsid w:val="0063463F"/>
    <w:rsid w:val="0064202A"/>
    <w:rsid w:val="00643A24"/>
    <w:rsid w:val="0064501D"/>
    <w:rsid w:val="00650E97"/>
    <w:rsid w:val="00666BED"/>
    <w:rsid w:val="0067549E"/>
    <w:rsid w:val="0068020C"/>
    <w:rsid w:val="0068082E"/>
    <w:rsid w:val="00687719"/>
    <w:rsid w:val="00687A07"/>
    <w:rsid w:val="00691DDC"/>
    <w:rsid w:val="00694015"/>
    <w:rsid w:val="006A0D99"/>
    <w:rsid w:val="006B5B87"/>
    <w:rsid w:val="006C048E"/>
    <w:rsid w:val="006D3F29"/>
    <w:rsid w:val="006D61F9"/>
    <w:rsid w:val="006E6017"/>
    <w:rsid w:val="006F10E1"/>
    <w:rsid w:val="00732FD9"/>
    <w:rsid w:val="0073450D"/>
    <w:rsid w:val="007417C1"/>
    <w:rsid w:val="007430CE"/>
    <w:rsid w:val="00765ED5"/>
    <w:rsid w:val="0076786B"/>
    <w:rsid w:val="00772816"/>
    <w:rsid w:val="00773A65"/>
    <w:rsid w:val="00773A87"/>
    <w:rsid w:val="0078272D"/>
    <w:rsid w:val="0078283A"/>
    <w:rsid w:val="0078724C"/>
    <w:rsid w:val="00792BC5"/>
    <w:rsid w:val="00797213"/>
    <w:rsid w:val="007A0C8B"/>
    <w:rsid w:val="007A6715"/>
    <w:rsid w:val="007A7A92"/>
    <w:rsid w:val="007B4ABC"/>
    <w:rsid w:val="007B5454"/>
    <w:rsid w:val="007B76D7"/>
    <w:rsid w:val="007C7D36"/>
    <w:rsid w:val="007E43D4"/>
    <w:rsid w:val="007E67D7"/>
    <w:rsid w:val="007E7D66"/>
    <w:rsid w:val="007F63D5"/>
    <w:rsid w:val="00805857"/>
    <w:rsid w:val="0081446E"/>
    <w:rsid w:val="008253CA"/>
    <w:rsid w:val="00826D0D"/>
    <w:rsid w:val="0083152C"/>
    <w:rsid w:val="00843115"/>
    <w:rsid w:val="0085080D"/>
    <w:rsid w:val="00856353"/>
    <w:rsid w:val="00861132"/>
    <w:rsid w:val="00862A3A"/>
    <w:rsid w:val="008742F8"/>
    <w:rsid w:val="0087513B"/>
    <w:rsid w:val="00875EF1"/>
    <w:rsid w:val="008827C2"/>
    <w:rsid w:val="00882D4B"/>
    <w:rsid w:val="008851B6"/>
    <w:rsid w:val="00885604"/>
    <w:rsid w:val="00886CDA"/>
    <w:rsid w:val="0088734F"/>
    <w:rsid w:val="00887403"/>
    <w:rsid w:val="0089334D"/>
    <w:rsid w:val="00895645"/>
    <w:rsid w:val="00895793"/>
    <w:rsid w:val="008A723B"/>
    <w:rsid w:val="008B575D"/>
    <w:rsid w:val="008B7CA6"/>
    <w:rsid w:val="008B7D60"/>
    <w:rsid w:val="008E4110"/>
    <w:rsid w:val="0090344A"/>
    <w:rsid w:val="0091373D"/>
    <w:rsid w:val="00917221"/>
    <w:rsid w:val="00926BBA"/>
    <w:rsid w:val="00927A51"/>
    <w:rsid w:val="009308A5"/>
    <w:rsid w:val="00941F95"/>
    <w:rsid w:val="009439AB"/>
    <w:rsid w:val="00951789"/>
    <w:rsid w:val="009523EE"/>
    <w:rsid w:val="0096119C"/>
    <w:rsid w:val="00964BFD"/>
    <w:rsid w:val="009664C6"/>
    <w:rsid w:val="00980D13"/>
    <w:rsid w:val="00984520"/>
    <w:rsid w:val="00996FD9"/>
    <w:rsid w:val="009A01C5"/>
    <w:rsid w:val="009B7F9D"/>
    <w:rsid w:val="009C1186"/>
    <w:rsid w:val="009E1592"/>
    <w:rsid w:val="009E2E14"/>
    <w:rsid w:val="009E7DAA"/>
    <w:rsid w:val="009F42B1"/>
    <w:rsid w:val="00A0441D"/>
    <w:rsid w:val="00A256ED"/>
    <w:rsid w:val="00A30919"/>
    <w:rsid w:val="00A41875"/>
    <w:rsid w:val="00A46C55"/>
    <w:rsid w:val="00A5448E"/>
    <w:rsid w:val="00A564B3"/>
    <w:rsid w:val="00A63F04"/>
    <w:rsid w:val="00A77EF1"/>
    <w:rsid w:val="00A82471"/>
    <w:rsid w:val="00A8584E"/>
    <w:rsid w:val="00A90A3A"/>
    <w:rsid w:val="00AB3C1E"/>
    <w:rsid w:val="00AB63B1"/>
    <w:rsid w:val="00AD56FF"/>
    <w:rsid w:val="00AD5ACE"/>
    <w:rsid w:val="00AE0FCB"/>
    <w:rsid w:val="00AE1779"/>
    <w:rsid w:val="00AE3581"/>
    <w:rsid w:val="00AE6C78"/>
    <w:rsid w:val="00AE775B"/>
    <w:rsid w:val="00B03EF6"/>
    <w:rsid w:val="00B15B87"/>
    <w:rsid w:val="00B17A91"/>
    <w:rsid w:val="00B259D8"/>
    <w:rsid w:val="00B2782E"/>
    <w:rsid w:val="00B525AA"/>
    <w:rsid w:val="00B63686"/>
    <w:rsid w:val="00B76D27"/>
    <w:rsid w:val="00B87498"/>
    <w:rsid w:val="00B92142"/>
    <w:rsid w:val="00BA14E4"/>
    <w:rsid w:val="00BC0D2A"/>
    <w:rsid w:val="00BF5662"/>
    <w:rsid w:val="00C131BA"/>
    <w:rsid w:val="00C15C13"/>
    <w:rsid w:val="00C2305A"/>
    <w:rsid w:val="00C251A4"/>
    <w:rsid w:val="00C269A5"/>
    <w:rsid w:val="00C27F58"/>
    <w:rsid w:val="00C300BF"/>
    <w:rsid w:val="00C30918"/>
    <w:rsid w:val="00C42705"/>
    <w:rsid w:val="00C550AE"/>
    <w:rsid w:val="00C66D21"/>
    <w:rsid w:val="00C70FC2"/>
    <w:rsid w:val="00CA3346"/>
    <w:rsid w:val="00CA351B"/>
    <w:rsid w:val="00CA44ED"/>
    <w:rsid w:val="00CA716C"/>
    <w:rsid w:val="00CA7936"/>
    <w:rsid w:val="00CA7AE8"/>
    <w:rsid w:val="00CC3BF2"/>
    <w:rsid w:val="00CD7505"/>
    <w:rsid w:val="00CF2F1E"/>
    <w:rsid w:val="00CF2FD6"/>
    <w:rsid w:val="00CF4DCD"/>
    <w:rsid w:val="00CF66AB"/>
    <w:rsid w:val="00D2171F"/>
    <w:rsid w:val="00D33B6A"/>
    <w:rsid w:val="00D35546"/>
    <w:rsid w:val="00D56CB4"/>
    <w:rsid w:val="00D66E26"/>
    <w:rsid w:val="00D73377"/>
    <w:rsid w:val="00D73473"/>
    <w:rsid w:val="00D85EC5"/>
    <w:rsid w:val="00D91619"/>
    <w:rsid w:val="00D918F9"/>
    <w:rsid w:val="00D93609"/>
    <w:rsid w:val="00DA2E4A"/>
    <w:rsid w:val="00DA69CD"/>
    <w:rsid w:val="00DB4652"/>
    <w:rsid w:val="00DC0089"/>
    <w:rsid w:val="00DC57CA"/>
    <w:rsid w:val="00DE1EAF"/>
    <w:rsid w:val="00DF020A"/>
    <w:rsid w:val="00DF4725"/>
    <w:rsid w:val="00E04AA2"/>
    <w:rsid w:val="00E05E7C"/>
    <w:rsid w:val="00E13115"/>
    <w:rsid w:val="00E161AF"/>
    <w:rsid w:val="00E2101A"/>
    <w:rsid w:val="00E2214F"/>
    <w:rsid w:val="00E22408"/>
    <w:rsid w:val="00E227B2"/>
    <w:rsid w:val="00E24806"/>
    <w:rsid w:val="00E24A6E"/>
    <w:rsid w:val="00E252E7"/>
    <w:rsid w:val="00E3433B"/>
    <w:rsid w:val="00E4576B"/>
    <w:rsid w:val="00E562A0"/>
    <w:rsid w:val="00E673B1"/>
    <w:rsid w:val="00E71EAA"/>
    <w:rsid w:val="00E74AE0"/>
    <w:rsid w:val="00E76068"/>
    <w:rsid w:val="00E81563"/>
    <w:rsid w:val="00E90E1B"/>
    <w:rsid w:val="00E9133B"/>
    <w:rsid w:val="00E9594E"/>
    <w:rsid w:val="00E960C5"/>
    <w:rsid w:val="00EB4EB1"/>
    <w:rsid w:val="00EC00FB"/>
    <w:rsid w:val="00EC0906"/>
    <w:rsid w:val="00EC4831"/>
    <w:rsid w:val="00ED19B5"/>
    <w:rsid w:val="00ED335F"/>
    <w:rsid w:val="00EE3564"/>
    <w:rsid w:val="00EE6CC0"/>
    <w:rsid w:val="00EF0A59"/>
    <w:rsid w:val="00EF5E46"/>
    <w:rsid w:val="00F06E4A"/>
    <w:rsid w:val="00F108D5"/>
    <w:rsid w:val="00F10E0F"/>
    <w:rsid w:val="00F20123"/>
    <w:rsid w:val="00F2541F"/>
    <w:rsid w:val="00F33054"/>
    <w:rsid w:val="00F51A6B"/>
    <w:rsid w:val="00F52E33"/>
    <w:rsid w:val="00F53B2E"/>
    <w:rsid w:val="00F623CB"/>
    <w:rsid w:val="00F66355"/>
    <w:rsid w:val="00F7667E"/>
    <w:rsid w:val="00F900F0"/>
    <w:rsid w:val="00F92DED"/>
    <w:rsid w:val="00FB336E"/>
    <w:rsid w:val="00FC701C"/>
    <w:rsid w:val="00FD03DB"/>
    <w:rsid w:val="00FE318C"/>
    <w:rsid w:val="00FE649B"/>
    <w:rsid w:val="00FE6B74"/>
    <w:rsid w:val="00FF1EDA"/>
    <w:rsid w:val="00FF34A8"/>
    <w:rsid w:val="00FF5077"/>
    <w:rsid w:val="00FF5F18"/>
    <w:rsid w:val="00FF646B"/>
    <w:rsid w:val="00FF64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3E"/>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semiHidden/>
    <w:unhideWhenUsed/>
    <w:qFormat/>
    <w:rsid w:val="004949A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semiHidden/>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3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E6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4949AD"/>
    <w:rPr>
      <w:rFonts w:asciiTheme="majorHAnsi" w:eastAsiaTheme="majorEastAsia" w:hAnsiTheme="majorHAnsi" w:cstheme="majorBidi"/>
      <w:color w:val="1F4D78" w:themeColor="accent1" w:themeShade="7F"/>
      <w:sz w:val="24"/>
      <w:szCs w:val="24"/>
      <w:lang w:eastAsia="es-ES"/>
    </w:rPr>
  </w:style>
  <w:style w:type="character" w:styleId="nfasis">
    <w:name w:val="Emphasis"/>
    <w:basedOn w:val="Fuentedeprrafopredeter"/>
    <w:uiPriority w:val="20"/>
    <w:qFormat/>
    <w:rsid w:val="00792BC5"/>
    <w:rPr>
      <w:i/>
      <w:iCs/>
    </w:rPr>
  </w:style>
  <w:style w:type="character" w:styleId="Textoennegrita">
    <w:name w:val="Strong"/>
    <w:basedOn w:val="Fuentedeprrafopredeter"/>
    <w:uiPriority w:val="22"/>
    <w:qFormat/>
    <w:rsid w:val="00792B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621228792">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653335819">
      <w:bodyDiv w:val="1"/>
      <w:marLeft w:val="0"/>
      <w:marRight w:val="0"/>
      <w:marTop w:val="0"/>
      <w:marBottom w:val="0"/>
      <w:divBdr>
        <w:top w:val="none" w:sz="0" w:space="0" w:color="auto"/>
        <w:left w:val="none" w:sz="0" w:space="0" w:color="auto"/>
        <w:bottom w:val="none" w:sz="0" w:space="0" w:color="auto"/>
        <w:right w:val="none" w:sz="0" w:space="0" w:color="auto"/>
      </w:divBdr>
    </w:div>
    <w:div w:id="666060674">
      <w:bodyDiv w:val="1"/>
      <w:marLeft w:val="0"/>
      <w:marRight w:val="0"/>
      <w:marTop w:val="0"/>
      <w:marBottom w:val="0"/>
      <w:divBdr>
        <w:top w:val="none" w:sz="0" w:space="0" w:color="auto"/>
        <w:left w:val="none" w:sz="0" w:space="0" w:color="auto"/>
        <w:bottom w:val="none" w:sz="0" w:space="0" w:color="auto"/>
        <w:right w:val="none" w:sz="0" w:space="0" w:color="auto"/>
      </w:divBdr>
    </w:div>
    <w:div w:id="1258253858">
      <w:bodyDiv w:val="1"/>
      <w:marLeft w:val="0"/>
      <w:marRight w:val="0"/>
      <w:marTop w:val="0"/>
      <w:marBottom w:val="0"/>
      <w:divBdr>
        <w:top w:val="none" w:sz="0" w:space="0" w:color="auto"/>
        <w:left w:val="none" w:sz="0" w:space="0" w:color="auto"/>
        <w:bottom w:val="none" w:sz="0" w:space="0" w:color="auto"/>
        <w:right w:val="none" w:sz="0" w:space="0" w:color="auto"/>
      </w:divBdr>
      <w:divsChild>
        <w:div w:id="1500658160">
          <w:marLeft w:val="0"/>
          <w:marRight w:val="0"/>
          <w:marTop w:val="0"/>
          <w:marBottom w:val="0"/>
          <w:divBdr>
            <w:top w:val="none" w:sz="0" w:space="0" w:color="auto"/>
            <w:left w:val="none" w:sz="0" w:space="0" w:color="auto"/>
            <w:bottom w:val="none" w:sz="0" w:space="0" w:color="auto"/>
            <w:right w:val="none" w:sz="0" w:space="0" w:color="auto"/>
          </w:divBdr>
        </w:div>
      </w:divsChild>
    </w:div>
    <w:div w:id="1297249603">
      <w:bodyDiv w:val="1"/>
      <w:marLeft w:val="0"/>
      <w:marRight w:val="0"/>
      <w:marTop w:val="0"/>
      <w:marBottom w:val="0"/>
      <w:divBdr>
        <w:top w:val="none" w:sz="0" w:space="0" w:color="auto"/>
        <w:left w:val="none" w:sz="0" w:space="0" w:color="auto"/>
        <w:bottom w:val="none" w:sz="0" w:space="0" w:color="auto"/>
        <w:right w:val="none" w:sz="0" w:space="0" w:color="auto"/>
      </w:divBdr>
    </w:div>
    <w:div w:id="1537546939">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806771867">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 w:id="2021349721">
      <w:bodyDiv w:val="1"/>
      <w:marLeft w:val="0"/>
      <w:marRight w:val="0"/>
      <w:marTop w:val="0"/>
      <w:marBottom w:val="0"/>
      <w:divBdr>
        <w:top w:val="none" w:sz="0" w:space="0" w:color="auto"/>
        <w:left w:val="none" w:sz="0" w:space="0" w:color="auto"/>
        <w:bottom w:val="none" w:sz="0" w:space="0" w:color="auto"/>
        <w:right w:val="none" w:sz="0" w:space="0" w:color="auto"/>
      </w:divBdr>
      <w:divsChild>
        <w:div w:id="861627721">
          <w:marLeft w:val="0"/>
          <w:marRight w:val="0"/>
          <w:marTop w:val="0"/>
          <w:marBottom w:val="0"/>
          <w:divBdr>
            <w:top w:val="none" w:sz="0" w:space="0" w:color="auto"/>
            <w:left w:val="none" w:sz="0" w:space="0" w:color="auto"/>
            <w:bottom w:val="none" w:sz="0" w:space="0" w:color="auto"/>
            <w:right w:val="none" w:sz="0" w:space="0" w:color="auto"/>
          </w:divBdr>
        </w:div>
        <w:div w:id="999694758">
          <w:marLeft w:val="0"/>
          <w:marRight w:val="0"/>
          <w:marTop w:val="0"/>
          <w:marBottom w:val="0"/>
          <w:divBdr>
            <w:top w:val="none" w:sz="0" w:space="0" w:color="auto"/>
            <w:left w:val="none" w:sz="0" w:space="0" w:color="auto"/>
            <w:bottom w:val="none" w:sz="0" w:space="0" w:color="auto"/>
            <w:right w:val="none" w:sz="0" w:space="0" w:color="auto"/>
          </w:divBdr>
        </w:div>
        <w:div w:id="1586764131">
          <w:marLeft w:val="0"/>
          <w:marRight w:val="0"/>
          <w:marTop w:val="0"/>
          <w:marBottom w:val="0"/>
          <w:divBdr>
            <w:top w:val="none" w:sz="0" w:space="0" w:color="auto"/>
            <w:left w:val="none" w:sz="0" w:space="0" w:color="auto"/>
            <w:bottom w:val="none" w:sz="0" w:space="0" w:color="auto"/>
            <w:right w:val="none" w:sz="0" w:space="0" w:color="auto"/>
          </w:divBdr>
          <w:divsChild>
            <w:div w:id="20195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1578</Words>
  <Characters>8684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Lopez Montes</dc:creator>
  <cp:keywords/>
  <dc:description/>
  <cp:lastModifiedBy>Sonia Pérez Chacón</cp:lastModifiedBy>
  <cp:revision>2</cp:revision>
  <cp:lastPrinted>2022-03-16T18:52:00Z</cp:lastPrinted>
  <dcterms:created xsi:type="dcterms:W3CDTF">2022-05-25T20:40:00Z</dcterms:created>
  <dcterms:modified xsi:type="dcterms:W3CDTF">2022-05-25T20:40:00Z</dcterms:modified>
</cp:coreProperties>
</file>