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DBB8" w14:textId="77777777" w:rsidR="00D923D3" w:rsidRPr="00686D05" w:rsidRDefault="00D923D3" w:rsidP="00686D05">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r w:rsidRPr="00686D05">
        <w:rPr>
          <w:rStyle w:val="Ninguno"/>
          <w:rFonts w:ascii="Times New Roman" w:hAnsi="Times New Roman" w:cs="Times New Roman"/>
          <w:b/>
          <w:bCs/>
          <w:sz w:val="28"/>
          <w:szCs w:val="28"/>
        </w:rPr>
        <w:t>H. CONGRESO DEL ESTADO DE CHIHUAHUA </w:t>
      </w:r>
    </w:p>
    <w:p w14:paraId="17CA1E01" w14:textId="4C7BD5FC" w:rsidR="00D923D3" w:rsidRPr="00686D05" w:rsidRDefault="00D923D3" w:rsidP="00686D05">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r w:rsidRPr="00686D05">
        <w:rPr>
          <w:rStyle w:val="Ninguno"/>
          <w:rFonts w:ascii="Times New Roman" w:hAnsi="Times New Roman" w:cs="Times New Roman"/>
          <w:b/>
          <w:bCs/>
          <w:sz w:val="28"/>
          <w:szCs w:val="28"/>
          <w:lang w:val="it-IT"/>
        </w:rPr>
        <w:t>P R E S E N T E.</w:t>
      </w:r>
      <w:r w:rsidRPr="00686D05">
        <w:rPr>
          <w:rStyle w:val="Ninguno"/>
          <w:rFonts w:ascii="Times New Roman" w:hAnsi="Times New Roman" w:cs="Times New Roman"/>
          <w:b/>
          <w:bCs/>
          <w:sz w:val="28"/>
          <w:szCs w:val="28"/>
        </w:rPr>
        <w:t>  </w:t>
      </w:r>
    </w:p>
    <w:p w14:paraId="3FEDBF17" w14:textId="77777777" w:rsidR="00D923D3" w:rsidRPr="00686D05" w:rsidRDefault="00D923D3" w:rsidP="00686D05">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rPr>
      </w:pPr>
      <w:r w:rsidRPr="00686D05">
        <w:rPr>
          <w:rStyle w:val="Ninguno"/>
          <w:rFonts w:ascii="Times New Roman" w:hAnsi="Times New Roman" w:cs="Times New Roman"/>
          <w:b/>
          <w:bCs/>
          <w:sz w:val="28"/>
          <w:szCs w:val="28"/>
        </w:rPr>
        <w:t> </w:t>
      </w:r>
    </w:p>
    <w:p w14:paraId="1EC8AE13" w14:textId="04E3F38E" w:rsidR="00D923D3" w:rsidRPr="00686D05" w:rsidRDefault="00D923D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r w:rsidRPr="00686D05">
        <w:rPr>
          <w:rStyle w:val="Ninguno"/>
          <w:rFonts w:ascii="Times New Roman" w:hAnsi="Times New Roman" w:cs="Times New Roman"/>
          <w:sz w:val="28"/>
          <w:szCs w:val="28"/>
        </w:rPr>
        <w:t>Quienes suscriben</w:t>
      </w:r>
      <w:r w:rsidRPr="00686D05">
        <w:rPr>
          <w:rStyle w:val="Ninguno"/>
          <w:rFonts w:ascii="Times New Roman" w:hAnsi="Times New Roman" w:cs="Times New Roman"/>
          <w:b/>
          <w:bCs/>
          <w:sz w:val="28"/>
          <w:szCs w:val="28"/>
        </w:rPr>
        <w:t>,</w:t>
      </w:r>
      <w:r w:rsidRPr="00686D05">
        <w:rPr>
          <w:rStyle w:val="Ninguno"/>
          <w:rFonts w:ascii="Times New Roman" w:hAnsi="Times New Roman" w:cs="Times New Roman"/>
          <w:sz w:val="28"/>
          <w:szCs w:val="28"/>
        </w:rPr>
        <w:t xml:space="preserve"> en nuestro carácter de Diputadas y Diputados de la Sexagésima Séptima Legislatura del Honorable Congreso del Estado de Chihuahua e integrantes del Grupo Parlamentario de Morena; con fundamento en lo dispuesto en los artículos 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w:t>
      </w:r>
      <w:r w:rsidRPr="003551C5">
        <w:rPr>
          <w:rStyle w:val="Ninguno"/>
          <w:rFonts w:ascii="Times New Roman" w:hAnsi="Times New Roman" w:cs="Times New Roman"/>
          <w:b/>
          <w:bCs/>
          <w:sz w:val="28"/>
          <w:szCs w:val="28"/>
          <w:lang w:val="it-IT"/>
        </w:rPr>
        <w:t>Iniciativa con car</w:t>
      </w:r>
      <w:proofErr w:type="spellStart"/>
      <w:r w:rsidRPr="003551C5">
        <w:rPr>
          <w:rStyle w:val="Ninguno"/>
          <w:rFonts w:ascii="Times New Roman" w:hAnsi="Times New Roman" w:cs="Times New Roman"/>
          <w:b/>
          <w:bCs/>
          <w:sz w:val="28"/>
          <w:szCs w:val="28"/>
        </w:rPr>
        <w:t>ácter</w:t>
      </w:r>
      <w:proofErr w:type="spellEnd"/>
      <w:r w:rsidRPr="003551C5">
        <w:rPr>
          <w:rStyle w:val="Ninguno"/>
          <w:rFonts w:ascii="Times New Roman" w:hAnsi="Times New Roman" w:cs="Times New Roman"/>
          <w:b/>
          <w:bCs/>
          <w:sz w:val="28"/>
          <w:szCs w:val="28"/>
        </w:rPr>
        <w:t xml:space="preserve"> de Punto de Acuerdo, a efecto de exhortar al Congreso de la Unión a que contemplen en la regulación de los cigarros electrónicos</w:t>
      </w:r>
      <w:r w:rsidR="00686D05" w:rsidRPr="003551C5">
        <w:rPr>
          <w:rStyle w:val="Ninguno"/>
          <w:rFonts w:ascii="Times New Roman" w:hAnsi="Times New Roman" w:cs="Times New Roman"/>
          <w:b/>
          <w:bCs/>
          <w:sz w:val="28"/>
          <w:szCs w:val="28"/>
        </w:rPr>
        <w:t>, así como el ejercicio de las atribuciones de las autoridades competentes</w:t>
      </w:r>
      <w:r w:rsidRPr="003551C5">
        <w:rPr>
          <w:rStyle w:val="Ninguno"/>
          <w:rFonts w:ascii="Times New Roman" w:hAnsi="Times New Roman" w:cs="Times New Roman"/>
          <w:b/>
          <w:bCs/>
          <w:sz w:val="28"/>
          <w:szCs w:val="28"/>
        </w:rPr>
        <w:t>,</w:t>
      </w:r>
      <w:r w:rsidRPr="00686D05">
        <w:rPr>
          <w:rStyle w:val="Ninguno"/>
          <w:rFonts w:ascii="Times New Roman" w:hAnsi="Times New Roman" w:cs="Times New Roman"/>
          <w:b/>
          <w:bCs/>
          <w:sz w:val="28"/>
          <w:szCs w:val="28"/>
        </w:rPr>
        <w:t xml:space="preserve"> </w:t>
      </w:r>
      <w:r w:rsidRPr="00686D05">
        <w:rPr>
          <w:rStyle w:val="Ninguno"/>
          <w:rFonts w:ascii="Times New Roman" w:hAnsi="Times New Roman" w:cs="Times New Roman"/>
          <w:sz w:val="28"/>
          <w:szCs w:val="28"/>
        </w:rPr>
        <w:t>lo anterior en sustento en la siguiente:</w:t>
      </w:r>
    </w:p>
    <w:p w14:paraId="13CAC4C7" w14:textId="77777777" w:rsidR="00D923D3" w:rsidRPr="00686D05" w:rsidRDefault="00D923D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p>
    <w:p w14:paraId="64EBD0C5" w14:textId="77777777" w:rsidR="00D923D3" w:rsidRPr="00686D05" w:rsidRDefault="00D923D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hAnsi="Times New Roman" w:cs="Times New Roman"/>
          <w:sz w:val="28"/>
          <w:szCs w:val="28"/>
        </w:rPr>
      </w:pPr>
      <w:r w:rsidRPr="00686D05">
        <w:rPr>
          <w:rStyle w:val="Ninguno"/>
          <w:rFonts w:ascii="Times New Roman" w:hAnsi="Times New Roman" w:cs="Times New Roman"/>
          <w:b/>
          <w:bCs/>
          <w:sz w:val="28"/>
          <w:szCs w:val="28"/>
          <w:lang w:val="pt-PT"/>
        </w:rPr>
        <w:t>EXPOSICI</w:t>
      </w:r>
      <w:r w:rsidRPr="00686D05">
        <w:rPr>
          <w:rStyle w:val="Ninguno"/>
          <w:rFonts w:ascii="Times New Roman" w:hAnsi="Times New Roman" w:cs="Times New Roman"/>
          <w:b/>
          <w:bCs/>
          <w:sz w:val="28"/>
          <w:szCs w:val="28"/>
        </w:rPr>
        <w:t>ÓN DE MOTIVOS:</w:t>
      </w:r>
    </w:p>
    <w:p w14:paraId="641AAAA1" w14:textId="77777777" w:rsidR="00D923D3" w:rsidRPr="00686D05" w:rsidRDefault="00D923D3" w:rsidP="00686D05">
      <w:pPr>
        <w:spacing w:line="360" w:lineRule="auto"/>
        <w:jc w:val="both"/>
        <w:rPr>
          <w:rFonts w:ascii="Times New Roman" w:eastAsia="Times New Roman" w:hAnsi="Times New Roman" w:cs="Times New Roman"/>
          <w:color w:val="000000"/>
          <w:sz w:val="28"/>
          <w:szCs w:val="28"/>
          <w:shd w:val="clear" w:color="auto" w:fill="FFFFFF"/>
          <w:lang w:eastAsia="es-MX"/>
        </w:rPr>
      </w:pPr>
    </w:p>
    <w:p w14:paraId="10FB5EB8" w14:textId="5D822036" w:rsidR="00242BA1" w:rsidRPr="00686D05" w:rsidRDefault="00242BA1" w:rsidP="00686D05">
      <w:pPr>
        <w:spacing w:line="360" w:lineRule="auto"/>
        <w:jc w:val="both"/>
        <w:rPr>
          <w:rFonts w:ascii="Times New Roman" w:eastAsia="Times New Roman" w:hAnsi="Times New Roman" w:cs="Times New Roman"/>
          <w:color w:val="000000"/>
          <w:sz w:val="28"/>
          <w:szCs w:val="28"/>
          <w:shd w:val="clear" w:color="auto" w:fill="FFFFFF"/>
          <w:lang w:eastAsia="es-MX"/>
        </w:rPr>
      </w:pPr>
      <w:r w:rsidRPr="00242BA1">
        <w:rPr>
          <w:rFonts w:ascii="Times New Roman" w:eastAsia="Times New Roman" w:hAnsi="Times New Roman" w:cs="Times New Roman"/>
          <w:color w:val="000000"/>
          <w:sz w:val="28"/>
          <w:szCs w:val="28"/>
          <w:shd w:val="clear" w:color="auto" w:fill="FFFFFF"/>
          <w:lang w:eastAsia="es-MX"/>
        </w:rPr>
        <w:t xml:space="preserve">En </w:t>
      </w:r>
      <w:r w:rsidRPr="00686D05">
        <w:rPr>
          <w:rFonts w:ascii="Times New Roman" w:eastAsia="Times New Roman" w:hAnsi="Times New Roman" w:cs="Times New Roman"/>
          <w:color w:val="000000"/>
          <w:sz w:val="28"/>
          <w:szCs w:val="28"/>
          <w:shd w:val="clear" w:color="auto" w:fill="FFFFFF"/>
          <w:lang w:eastAsia="es-MX"/>
        </w:rPr>
        <w:t>nuestro país y como en otros</w:t>
      </w:r>
      <w:r w:rsidRPr="00242BA1">
        <w:rPr>
          <w:rFonts w:ascii="Times New Roman" w:eastAsia="Times New Roman" w:hAnsi="Times New Roman" w:cs="Times New Roman"/>
          <w:color w:val="000000"/>
          <w:sz w:val="28"/>
          <w:szCs w:val="28"/>
          <w:shd w:val="clear" w:color="auto" w:fill="FFFFFF"/>
          <w:lang w:eastAsia="es-MX"/>
        </w:rPr>
        <w:t>, la accesibilidad que tienen l</w:t>
      </w:r>
      <w:r w:rsidRPr="00686D05">
        <w:rPr>
          <w:rFonts w:ascii="Times New Roman" w:eastAsia="Times New Roman" w:hAnsi="Times New Roman" w:cs="Times New Roman"/>
          <w:color w:val="000000"/>
          <w:sz w:val="28"/>
          <w:szCs w:val="28"/>
          <w:shd w:val="clear" w:color="auto" w:fill="FFFFFF"/>
          <w:lang w:eastAsia="es-MX"/>
        </w:rPr>
        <w:t>a</w:t>
      </w:r>
      <w:r w:rsidRPr="00242BA1">
        <w:rPr>
          <w:rFonts w:ascii="Times New Roman" w:eastAsia="Times New Roman" w:hAnsi="Times New Roman" w:cs="Times New Roman"/>
          <w:color w:val="000000"/>
          <w:sz w:val="28"/>
          <w:szCs w:val="28"/>
          <w:shd w:val="clear" w:color="auto" w:fill="FFFFFF"/>
          <w:lang w:eastAsia="es-MX"/>
        </w:rPr>
        <w:t xml:space="preserve">s </w:t>
      </w:r>
      <w:r w:rsidRPr="00686D05">
        <w:rPr>
          <w:rFonts w:ascii="Times New Roman" w:eastAsia="Times New Roman" w:hAnsi="Times New Roman" w:cs="Times New Roman"/>
          <w:color w:val="000000"/>
          <w:sz w:val="28"/>
          <w:szCs w:val="28"/>
          <w:shd w:val="clear" w:color="auto" w:fill="FFFFFF"/>
          <w:lang w:eastAsia="es-MX"/>
        </w:rPr>
        <w:t xml:space="preserve">personas </w:t>
      </w:r>
      <w:r w:rsidRPr="00242BA1">
        <w:rPr>
          <w:rFonts w:ascii="Times New Roman" w:eastAsia="Times New Roman" w:hAnsi="Times New Roman" w:cs="Times New Roman"/>
          <w:color w:val="000000"/>
          <w:sz w:val="28"/>
          <w:szCs w:val="28"/>
          <w:shd w:val="clear" w:color="auto" w:fill="FFFFFF"/>
          <w:lang w:eastAsia="es-MX"/>
        </w:rPr>
        <w:t>menores de edad a productos derivados del tabaco</w:t>
      </w:r>
      <w:r w:rsidRPr="00686D05">
        <w:rPr>
          <w:rFonts w:ascii="Times New Roman" w:eastAsia="Times New Roman" w:hAnsi="Times New Roman" w:cs="Times New Roman"/>
          <w:color w:val="000000"/>
          <w:sz w:val="28"/>
          <w:szCs w:val="28"/>
          <w:shd w:val="clear" w:color="auto" w:fill="FFFFFF"/>
          <w:lang w:eastAsia="es-MX"/>
        </w:rPr>
        <w:t>, forman parte de un factor</w:t>
      </w:r>
      <w:r w:rsidRPr="00242BA1">
        <w:rPr>
          <w:rFonts w:ascii="Times New Roman" w:eastAsia="Times New Roman" w:hAnsi="Times New Roman" w:cs="Times New Roman"/>
          <w:color w:val="000000"/>
          <w:sz w:val="28"/>
          <w:szCs w:val="28"/>
          <w:shd w:val="clear" w:color="auto" w:fill="FFFFFF"/>
          <w:lang w:eastAsia="es-MX"/>
        </w:rPr>
        <w:t xml:space="preserve"> primordial que contribuye al desarrollo del tabaquismo, que hoy día constituye uno de los principales desafíos de la salud pública en todo el mundo. En la lucha contra esta adicción, la existencia de una legislación eficaz para disminuir la producción, distribución y venta de productos derivados del tabaco es indispensable para crear las condiciones necesarias y lograr una sociedad libre de tabaco. </w:t>
      </w:r>
    </w:p>
    <w:p w14:paraId="2E55FF71" w14:textId="408636EC" w:rsidR="00A161AA" w:rsidRPr="00686D05" w:rsidRDefault="00A161AA" w:rsidP="00686D05">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es-MX"/>
        </w:rPr>
      </w:pPr>
      <w:r w:rsidRPr="00A161AA">
        <w:rPr>
          <w:rFonts w:ascii="Times New Roman" w:eastAsia="Times New Roman" w:hAnsi="Times New Roman" w:cs="Times New Roman"/>
          <w:color w:val="000000"/>
          <w:sz w:val="28"/>
          <w:szCs w:val="28"/>
          <w:shd w:val="clear" w:color="auto" w:fill="FFFFFF"/>
          <w:lang w:eastAsia="es-MX"/>
        </w:rPr>
        <w:lastRenderedPageBreak/>
        <w:t xml:space="preserve">En materia de combate al tabaquismo, </w:t>
      </w:r>
      <w:r w:rsidRPr="00686D05">
        <w:rPr>
          <w:rFonts w:ascii="Times New Roman" w:eastAsia="Times New Roman" w:hAnsi="Times New Roman" w:cs="Times New Roman"/>
          <w:color w:val="000000"/>
          <w:sz w:val="28"/>
          <w:szCs w:val="28"/>
          <w:shd w:val="clear" w:color="auto" w:fill="FFFFFF"/>
          <w:lang w:eastAsia="es-MX"/>
        </w:rPr>
        <w:t>en nuestro país se</w:t>
      </w:r>
      <w:r w:rsidRPr="00A161AA">
        <w:rPr>
          <w:rFonts w:ascii="Times New Roman" w:eastAsia="Times New Roman" w:hAnsi="Times New Roman" w:cs="Times New Roman"/>
          <w:color w:val="000000"/>
          <w:sz w:val="28"/>
          <w:szCs w:val="28"/>
          <w:shd w:val="clear" w:color="auto" w:fill="FFFFFF"/>
          <w:lang w:eastAsia="es-MX"/>
        </w:rPr>
        <w:t xml:space="preserve"> ha implantado normas y disposiciones jurídicas que se fundamentan en el artículo 4º de </w:t>
      </w:r>
      <w:r w:rsidR="00B460DB" w:rsidRPr="00686D05">
        <w:rPr>
          <w:rFonts w:ascii="Times New Roman" w:eastAsia="Times New Roman" w:hAnsi="Times New Roman" w:cs="Times New Roman"/>
          <w:color w:val="000000"/>
          <w:sz w:val="28"/>
          <w:szCs w:val="28"/>
          <w:shd w:val="clear" w:color="auto" w:fill="FFFFFF"/>
          <w:lang w:eastAsia="es-MX"/>
        </w:rPr>
        <w:t>nuestra Carta Magna</w:t>
      </w:r>
      <w:r w:rsidRPr="00A161AA">
        <w:rPr>
          <w:rFonts w:ascii="Times New Roman" w:eastAsia="Times New Roman" w:hAnsi="Times New Roman" w:cs="Times New Roman"/>
          <w:color w:val="000000"/>
          <w:sz w:val="28"/>
          <w:szCs w:val="28"/>
          <w:shd w:val="clear" w:color="auto" w:fill="FFFFFF"/>
          <w:lang w:eastAsia="es-MX"/>
        </w:rPr>
        <w:t>,</w:t>
      </w:r>
      <w:r w:rsidR="00B460DB" w:rsidRPr="00686D05">
        <w:rPr>
          <w:rFonts w:ascii="Times New Roman" w:eastAsia="Times New Roman" w:hAnsi="Times New Roman" w:cs="Times New Roman"/>
          <w:color w:val="000000"/>
          <w:sz w:val="28"/>
          <w:szCs w:val="28"/>
          <w:shd w:val="clear" w:color="auto" w:fill="FFFFFF"/>
          <w:lang w:eastAsia="es-MX"/>
        </w:rPr>
        <w:t xml:space="preserve"> la</w:t>
      </w:r>
      <w:r w:rsidRPr="00A161AA">
        <w:rPr>
          <w:rFonts w:ascii="Times New Roman" w:eastAsia="Times New Roman" w:hAnsi="Times New Roman" w:cs="Times New Roman"/>
          <w:color w:val="000000"/>
          <w:sz w:val="28"/>
          <w:szCs w:val="28"/>
          <w:shd w:val="clear" w:color="auto" w:fill="FFFFFF"/>
          <w:lang w:eastAsia="es-MX"/>
        </w:rPr>
        <w:t xml:space="preserve"> cual consagra </w:t>
      </w:r>
      <w:r w:rsidR="0010553D" w:rsidRPr="00686D05">
        <w:rPr>
          <w:rFonts w:ascii="Times New Roman" w:eastAsia="Times New Roman" w:hAnsi="Times New Roman" w:cs="Times New Roman"/>
          <w:color w:val="000000"/>
          <w:sz w:val="28"/>
          <w:szCs w:val="28"/>
          <w:shd w:val="clear" w:color="auto" w:fill="FFFFFF"/>
          <w:lang w:eastAsia="es-MX"/>
        </w:rPr>
        <w:t xml:space="preserve">que toda persona tiene </w:t>
      </w:r>
      <w:r w:rsidRPr="00A161AA">
        <w:rPr>
          <w:rFonts w:ascii="Times New Roman" w:eastAsia="Times New Roman" w:hAnsi="Times New Roman" w:cs="Times New Roman"/>
          <w:color w:val="000000"/>
          <w:sz w:val="28"/>
          <w:szCs w:val="28"/>
          <w:shd w:val="clear" w:color="auto" w:fill="FFFFFF"/>
          <w:lang w:eastAsia="es-MX"/>
        </w:rPr>
        <w:t>derecho a la protección de la salud. </w:t>
      </w:r>
    </w:p>
    <w:p w14:paraId="2CA863D8" w14:textId="2FD47D02" w:rsidR="0010553D" w:rsidRPr="00A161AA" w:rsidRDefault="0010553D" w:rsidP="00686D05">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es-MX"/>
        </w:rPr>
      </w:pPr>
      <w:r w:rsidRPr="00686D05">
        <w:rPr>
          <w:rFonts w:ascii="Times New Roman" w:eastAsia="Times New Roman" w:hAnsi="Times New Roman" w:cs="Times New Roman"/>
          <w:color w:val="000000"/>
          <w:sz w:val="28"/>
          <w:szCs w:val="28"/>
          <w:shd w:val="clear" w:color="auto" w:fill="FFFFFF"/>
          <w:lang w:eastAsia="es-MX"/>
        </w:rPr>
        <w:t>Recordemos que fue desde 1984 cuando se establecio en la Ley General de Salud la prohibicion de vender cigarrillos a menores.</w:t>
      </w:r>
    </w:p>
    <w:p w14:paraId="6DEA2456" w14:textId="42BE9954" w:rsidR="00B63059" w:rsidRPr="00686D05" w:rsidRDefault="00B460DB" w:rsidP="00686D05">
      <w:pPr>
        <w:spacing w:line="360" w:lineRule="auto"/>
        <w:jc w:val="both"/>
        <w:rPr>
          <w:rFonts w:ascii="Times New Roman" w:eastAsia="Times New Roman" w:hAnsi="Times New Roman" w:cs="Times New Roman"/>
          <w:color w:val="000000"/>
          <w:sz w:val="28"/>
          <w:szCs w:val="28"/>
          <w:shd w:val="clear" w:color="auto" w:fill="FFFFFF"/>
          <w:lang w:eastAsia="es-MX"/>
        </w:rPr>
      </w:pPr>
      <w:r w:rsidRPr="00686D05">
        <w:rPr>
          <w:rFonts w:ascii="Times New Roman" w:eastAsia="Times New Roman" w:hAnsi="Times New Roman" w:cs="Times New Roman"/>
          <w:color w:val="000000"/>
          <w:sz w:val="28"/>
          <w:szCs w:val="28"/>
          <w:shd w:val="clear" w:color="auto" w:fill="FFFFFF"/>
          <w:lang w:eastAsia="es-MX"/>
        </w:rPr>
        <w:t>Si bien es cierto, l</w:t>
      </w:r>
      <w:r w:rsidRPr="00242BA1">
        <w:rPr>
          <w:rFonts w:ascii="Times New Roman" w:eastAsia="Times New Roman" w:hAnsi="Times New Roman" w:cs="Times New Roman"/>
          <w:color w:val="000000"/>
          <w:sz w:val="28"/>
          <w:szCs w:val="28"/>
          <w:shd w:val="clear" w:color="auto" w:fill="FFFFFF"/>
          <w:lang w:eastAsia="es-MX"/>
        </w:rPr>
        <w:t xml:space="preserve">a venta de </w:t>
      </w:r>
      <w:r w:rsidRPr="00686D05">
        <w:rPr>
          <w:rFonts w:ascii="Times New Roman" w:eastAsia="Times New Roman" w:hAnsi="Times New Roman" w:cs="Times New Roman"/>
          <w:color w:val="000000"/>
          <w:sz w:val="28"/>
          <w:szCs w:val="28"/>
          <w:shd w:val="clear" w:color="auto" w:fill="FFFFFF"/>
          <w:lang w:eastAsia="es-MX"/>
        </w:rPr>
        <w:t>estos productos</w:t>
      </w:r>
      <w:r w:rsidRPr="00242BA1">
        <w:rPr>
          <w:rFonts w:ascii="Times New Roman" w:eastAsia="Times New Roman" w:hAnsi="Times New Roman" w:cs="Times New Roman"/>
          <w:color w:val="000000"/>
          <w:sz w:val="28"/>
          <w:szCs w:val="28"/>
          <w:shd w:val="clear" w:color="auto" w:fill="FFFFFF"/>
          <w:lang w:eastAsia="es-MX"/>
        </w:rPr>
        <w:t xml:space="preserve"> a menores</w:t>
      </w:r>
      <w:r w:rsidRPr="00686D05">
        <w:rPr>
          <w:rFonts w:ascii="Times New Roman" w:eastAsia="Times New Roman" w:hAnsi="Times New Roman" w:cs="Times New Roman"/>
          <w:color w:val="000000"/>
          <w:sz w:val="28"/>
          <w:szCs w:val="28"/>
          <w:shd w:val="clear" w:color="auto" w:fill="FFFFFF"/>
          <w:lang w:eastAsia="es-MX"/>
        </w:rPr>
        <w:t xml:space="preserve"> de edad</w:t>
      </w:r>
      <w:r w:rsidRPr="00242BA1">
        <w:rPr>
          <w:rFonts w:ascii="Times New Roman" w:eastAsia="Times New Roman" w:hAnsi="Times New Roman" w:cs="Times New Roman"/>
          <w:color w:val="000000"/>
          <w:sz w:val="28"/>
          <w:szCs w:val="28"/>
          <w:shd w:val="clear" w:color="auto" w:fill="FFFFFF"/>
          <w:lang w:eastAsia="es-MX"/>
        </w:rPr>
        <w:t xml:space="preserve"> es un acto que posee características específicas en cada lugar y tiempo en que se evalúa</w:t>
      </w:r>
      <w:r w:rsidRPr="00686D05">
        <w:rPr>
          <w:rFonts w:ascii="Times New Roman" w:eastAsia="Times New Roman" w:hAnsi="Times New Roman" w:cs="Times New Roman"/>
          <w:color w:val="000000"/>
          <w:sz w:val="28"/>
          <w:szCs w:val="28"/>
          <w:shd w:val="clear" w:color="auto" w:fill="FFFFFF"/>
          <w:lang w:eastAsia="es-MX"/>
        </w:rPr>
        <w:t>,</w:t>
      </w:r>
      <w:r w:rsidRPr="00242BA1">
        <w:rPr>
          <w:rFonts w:ascii="Times New Roman" w:eastAsia="Times New Roman" w:hAnsi="Times New Roman" w:cs="Times New Roman"/>
          <w:color w:val="000000"/>
          <w:sz w:val="28"/>
          <w:szCs w:val="28"/>
          <w:shd w:val="clear" w:color="auto" w:fill="FFFFFF"/>
          <w:lang w:eastAsia="es-MX"/>
        </w:rPr>
        <w:t xml:space="preserve"> </w:t>
      </w:r>
      <w:r w:rsidRPr="00686D05">
        <w:rPr>
          <w:rFonts w:ascii="Times New Roman" w:eastAsia="Times New Roman" w:hAnsi="Times New Roman" w:cs="Times New Roman"/>
          <w:color w:val="000000"/>
          <w:sz w:val="28"/>
          <w:szCs w:val="28"/>
          <w:shd w:val="clear" w:color="auto" w:fill="FFFFFF"/>
          <w:lang w:eastAsia="es-MX"/>
        </w:rPr>
        <w:t>por ejemplo en la actualidad nos encontramos con la venta de los cigarrillos electronicos y con la practica peligrosa conocida como “vapeo”.</w:t>
      </w:r>
    </w:p>
    <w:p w14:paraId="11EDD673" w14:textId="7A12A08A" w:rsidR="00B460DB" w:rsidRPr="00686D05" w:rsidRDefault="00B460DB" w:rsidP="00686D05">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es-MX"/>
        </w:rPr>
      </w:pPr>
      <w:r w:rsidRPr="00B460DB">
        <w:rPr>
          <w:rFonts w:ascii="Times New Roman" w:eastAsia="Times New Roman" w:hAnsi="Times New Roman" w:cs="Times New Roman"/>
          <w:color w:val="000000"/>
          <w:sz w:val="28"/>
          <w:szCs w:val="28"/>
          <w:shd w:val="clear" w:color="auto" w:fill="FFFFFF"/>
          <w:lang w:eastAsia="es-MX"/>
        </w:rPr>
        <w:t>El vapeo es el uso de un dispositivo alimentado por baterías llamado cigarrillo electrónico que calienta un líquido para obtener un vapor que se puede inhalar. El vapor puede contener nicotina, aquella droga adictiva que se encuentra en el tabaco, saborizantes y otros químicos.</w:t>
      </w:r>
    </w:p>
    <w:p w14:paraId="6E6830E2" w14:textId="735C1C70" w:rsidR="00320D45" w:rsidRPr="00686D05" w:rsidRDefault="00320D45"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Estos cigarrillos electronicos a pesar de no contener la misma cantidad de sustancias químicas que sí contiene el cigarro convencional, puede suponer riesgos de salud graves y evitables. La exposición a la nicotina durante la juventud puede llevar a la adicción y causar un daño al desarrollo del cerebro a largo plazo, esto es en atención a que el vapor que se inhala también puede contener toxinas y partículas que son dañinas.</w:t>
      </w:r>
    </w:p>
    <w:p w14:paraId="2E282F0F" w14:textId="77777777" w:rsidR="00320D45" w:rsidRPr="00686D05" w:rsidRDefault="00320D45"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p>
    <w:p w14:paraId="56A22E16" w14:textId="77777777" w:rsidR="00320D45" w:rsidRPr="00686D05" w:rsidRDefault="00320D45"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 xml:space="preserve">Se estima que en México hay cerca de 5 millones de usuarios ocasionales y un millón de consumidores regulares de estos productos, de los cuales, una parte importante son menores de edad. </w:t>
      </w:r>
    </w:p>
    <w:p w14:paraId="37A5CAF7" w14:textId="5FEF8628" w:rsidR="00320D45" w:rsidRPr="00686D05" w:rsidRDefault="00320D45" w:rsidP="00686D05">
      <w:pPr>
        <w:spacing w:before="100" w:beforeAutospacing="1" w:after="100" w:afterAutospacing="1" w:line="360" w:lineRule="auto"/>
        <w:jc w:val="both"/>
        <w:rPr>
          <w:rFonts w:ascii="Times New Roman" w:eastAsia="Times New Roman" w:hAnsi="Times New Roman" w:cs="Times New Roman"/>
          <w:color w:val="000000"/>
          <w:sz w:val="28"/>
          <w:szCs w:val="28"/>
          <w:lang w:eastAsia="es-MX"/>
        </w:rPr>
      </w:pPr>
      <w:r w:rsidRPr="00686D05">
        <w:rPr>
          <w:rFonts w:ascii="Times New Roman" w:eastAsia="Times New Roman" w:hAnsi="Times New Roman" w:cs="Times New Roman"/>
          <w:color w:val="000000"/>
          <w:sz w:val="28"/>
          <w:szCs w:val="28"/>
          <w:lang w:eastAsia="es-MX"/>
        </w:rPr>
        <w:lastRenderedPageBreak/>
        <w:t xml:space="preserve">Actualmente existen más de 460 marcas de cigarro electrónicos en el mercado; siendo principalmente los adolescentes </w:t>
      </w:r>
      <w:r w:rsidR="000440D3" w:rsidRPr="00686D05">
        <w:rPr>
          <w:rFonts w:ascii="Times New Roman" w:eastAsia="Times New Roman" w:hAnsi="Times New Roman" w:cs="Times New Roman"/>
          <w:color w:val="000000"/>
          <w:sz w:val="28"/>
          <w:szCs w:val="28"/>
          <w:lang w:eastAsia="es-MX"/>
        </w:rPr>
        <w:t>quienes los adquieren</w:t>
      </w:r>
      <w:r w:rsidRPr="00686D05">
        <w:rPr>
          <w:rFonts w:ascii="Times New Roman" w:eastAsia="Times New Roman" w:hAnsi="Times New Roman" w:cs="Times New Roman"/>
          <w:color w:val="000000"/>
          <w:sz w:val="28"/>
          <w:szCs w:val="28"/>
          <w:lang w:eastAsia="es-MX"/>
        </w:rPr>
        <w:t xml:space="preserve"> </w:t>
      </w:r>
      <w:r w:rsidR="000440D3" w:rsidRPr="00686D05">
        <w:rPr>
          <w:rFonts w:ascii="Times New Roman" w:eastAsia="Times New Roman" w:hAnsi="Times New Roman" w:cs="Times New Roman"/>
          <w:color w:val="000000"/>
          <w:sz w:val="28"/>
          <w:szCs w:val="28"/>
          <w:lang w:eastAsia="es-MX"/>
        </w:rPr>
        <w:t xml:space="preserve">ante </w:t>
      </w:r>
      <w:r w:rsidRPr="00686D05">
        <w:rPr>
          <w:rFonts w:ascii="Times New Roman" w:eastAsia="Times New Roman" w:hAnsi="Times New Roman" w:cs="Times New Roman"/>
          <w:color w:val="000000"/>
          <w:sz w:val="28"/>
          <w:szCs w:val="28"/>
          <w:lang w:eastAsia="es-MX"/>
        </w:rPr>
        <w:t>el deslumbre de la tecnología</w:t>
      </w:r>
      <w:r w:rsidR="000440D3" w:rsidRPr="00686D05">
        <w:rPr>
          <w:rFonts w:ascii="Times New Roman" w:eastAsia="Times New Roman" w:hAnsi="Times New Roman" w:cs="Times New Roman"/>
          <w:color w:val="000000"/>
          <w:sz w:val="28"/>
          <w:szCs w:val="28"/>
          <w:lang w:eastAsia="es-MX"/>
        </w:rPr>
        <w:t xml:space="preserve"> y</w:t>
      </w:r>
      <w:r w:rsidRPr="00686D05">
        <w:rPr>
          <w:rFonts w:ascii="Times New Roman" w:eastAsia="Times New Roman" w:hAnsi="Times New Roman" w:cs="Times New Roman"/>
          <w:color w:val="000000"/>
          <w:sz w:val="28"/>
          <w:szCs w:val="28"/>
          <w:lang w:eastAsia="es-MX"/>
        </w:rPr>
        <w:t xml:space="preserve"> la moda, </w:t>
      </w:r>
      <w:r w:rsidR="000440D3" w:rsidRPr="00686D05">
        <w:rPr>
          <w:rFonts w:ascii="Times New Roman" w:eastAsia="Times New Roman" w:hAnsi="Times New Roman" w:cs="Times New Roman"/>
          <w:color w:val="000000"/>
          <w:sz w:val="28"/>
          <w:szCs w:val="28"/>
          <w:lang w:eastAsia="es-MX"/>
        </w:rPr>
        <w:t>siendo probablemente</w:t>
      </w:r>
      <w:r w:rsidRPr="00686D05">
        <w:rPr>
          <w:rFonts w:ascii="Times New Roman" w:eastAsia="Times New Roman" w:hAnsi="Times New Roman" w:cs="Times New Roman"/>
          <w:color w:val="000000"/>
          <w:sz w:val="28"/>
          <w:szCs w:val="28"/>
          <w:lang w:eastAsia="es-MX"/>
        </w:rPr>
        <w:t xml:space="preserve"> que </w:t>
      </w:r>
      <w:r w:rsidR="000440D3" w:rsidRPr="00686D05">
        <w:rPr>
          <w:rFonts w:ascii="Times New Roman" w:eastAsia="Times New Roman" w:hAnsi="Times New Roman" w:cs="Times New Roman"/>
          <w:color w:val="000000"/>
          <w:sz w:val="28"/>
          <w:szCs w:val="28"/>
          <w:lang w:eastAsia="es-MX"/>
        </w:rPr>
        <w:t>des</w:t>
      </w:r>
      <w:r w:rsidRPr="00686D05">
        <w:rPr>
          <w:rFonts w:ascii="Times New Roman" w:eastAsia="Times New Roman" w:hAnsi="Times New Roman" w:cs="Times New Roman"/>
          <w:color w:val="000000"/>
          <w:sz w:val="28"/>
          <w:szCs w:val="28"/>
          <w:lang w:eastAsia="es-MX"/>
        </w:rPr>
        <w:t>conozcan los posibles efectos de su uso en la salud, encubriendo el daño y la adicción que pueden causar y la potencial adicción que se puedan generar.</w:t>
      </w:r>
    </w:p>
    <w:p w14:paraId="630CB922" w14:textId="7C4EE8E3" w:rsidR="000440D3" w:rsidRPr="00686D05" w:rsidRDefault="000440D3"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 xml:space="preserve">En el Congreso de la Unión actualmente existen alrededor de 42 iniciativas sobre el vapeo o cigarro electrónico que se encuentran aún en estudio, lo anterior, ante la urgencia de crear un marco jurídico sobre su consumo, tener un padrón para saber quién produce este producto, quién los distribuye, qué contienen y si </w:t>
      </w:r>
      <w:r w:rsidR="004022DA" w:rsidRPr="00686D05">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causan algun efecto no</w:t>
      </w:r>
      <w:r w:rsidR="003E3C60">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c</w:t>
      </w:r>
      <w:r w:rsidR="004022DA" w:rsidRPr="00686D05">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ivo en la salud.</w:t>
      </w:r>
    </w:p>
    <w:p w14:paraId="22737B95" w14:textId="4358C2E5" w:rsidR="00FE1B23" w:rsidRPr="00686D05" w:rsidRDefault="00FE1B23"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p>
    <w:p w14:paraId="1E3A2E52" w14:textId="390FC82C" w:rsidR="004022DA" w:rsidRPr="00686D05" w:rsidRDefault="004022DA"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p>
    <w:p w14:paraId="50D7261B" w14:textId="2B159819" w:rsidR="00792E40" w:rsidRPr="00686D05" w:rsidRDefault="004022DA" w:rsidP="00686D05">
      <w:pPr>
        <w:spacing w:line="360" w:lineRule="auto"/>
        <w:jc w:val="both"/>
        <w:rPr>
          <w:rFonts w:ascii="Times New Roman" w:eastAsia="Times New Roman" w:hAnsi="Times New Roman" w:cs="Times New Roman"/>
          <w:color w:val="000000"/>
          <w:sz w:val="28"/>
          <w:szCs w:val="28"/>
          <w:lang w:eastAsia="es-MX"/>
        </w:rPr>
      </w:pPr>
      <w:r w:rsidRPr="00686D05">
        <w:rPr>
          <w:rFonts w:ascii="Times New Roman" w:eastAsia="Times New Roman" w:hAnsi="Times New Roman" w:cs="Times New Roman"/>
          <w:color w:val="000000"/>
          <w:sz w:val="28"/>
          <w:szCs w:val="28"/>
          <w:lang w:eastAsia="es-MX"/>
        </w:rPr>
        <w:t xml:space="preserve">Sabemos de la discusión que </w:t>
      </w:r>
      <w:r w:rsidR="001217CB" w:rsidRPr="00686D05">
        <w:rPr>
          <w:rFonts w:ascii="Times New Roman" w:eastAsia="Times New Roman" w:hAnsi="Times New Roman" w:cs="Times New Roman"/>
          <w:color w:val="000000"/>
          <w:sz w:val="28"/>
          <w:szCs w:val="28"/>
          <w:lang w:eastAsia="es-MX"/>
        </w:rPr>
        <w:t>existió</w:t>
      </w:r>
      <w:r w:rsidRPr="00686D05">
        <w:rPr>
          <w:rFonts w:ascii="Times New Roman" w:eastAsia="Times New Roman" w:hAnsi="Times New Roman" w:cs="Times New Roman"/>
          <w:color w:val="000000"/>
          <w:sz w:val="28"/>
          <w:szCs w:val="28"/>
          <w:lang w:eastAsia="es-MX"/>
        </w:rPr>
        <w:t xml:space="preserve"> en </w:t>
      </w:r>
      <w:r w:rsidR="00792E40" w:rsidRPr="00686D05">
        <w:rPr>
          <w:rFonts w:ascii="Times New Roman" w:eastAsia="Times New Roman" w:hAnsi="Times New Roman" w:cs="Times New Roman"/>
          <w:color w:val="000000"/>
          <w:sz w:val="28"/>
          <w:szCs w:val="28"/>
          <w:lang w:eastAsia="es-MX"/>
        </w:rPr>
        <w:t xml:space="preserve">el Senado, </w:t>
      </w:r>
      <w:r w:rsidRPr="00686D05">
        <w:rPr>
          <w:rFonts w:ascii="Times New Roman" w:eastAsia="Times New Roman" w:hAnsi="Times New Roman" w:cs="Times New Roman"/>
          <w:color w:val="000000"/>
          <w:sz w:val="28"/>
          <w:szCs w:val="28"/>
          <w:lang w:eastAsia="es-MX"/>
        </w:rPr>
        <w:t>en la pasada</w:t>
      </w:r>
      <w:r w:rsidR="00792E40" w:rsidRPr="00686D05">
        <w:rPr>
          <w:rFonts w:ascii="Times New Roman" w:eastAsia="Times New Roman" w:hAnsi="Times New Roman" w:cs="Times New Roman"/>
          <w:color w:val="000000"/>
          <w:sz w:val="28"/>
          <w:szCs w:val="28"/>
          <w:lang w:eastAsia="es-MX"/>
        </w:rPr>
        <w:t xml:space="preserve"> sesión donde se voto el proyecto de decreto para expedir la nueva Ley de los Impuestos Generales de Importación y de Exportación, donde </w:t>
      </w:r>
      <w:r w:rsidR="00776448" w:rsidRPr="00686D05">
        <w:rPr>
          <w:rFonts w:ascii="Times New Roman" w:eastAsia="Times New Roman" w:hAnsi="Times New Roman" w:cs="Times New Roman"/>
          <w:color w:val="000000"/>
          <w:sz w:val="28"/>
          <w:szCs w:val="28"/>
          <w:lang w:eastAsia="es-MX"/>
        </w:rPr>
        <w:t>las y los senadores manifestaron diversos puntos en favor y en contra de la prohibición de importar o exportar este tipo de cigarillos</w:t>
      </w:r>
      <w:r w:rsidR="00EE319C" w:rsidRPr="00686D05">
        <w:rPr>
          <w:rFonts w:ascii="Times New Roman" w:eastAsia="Times New Roman" w:hAnsi="Times New Roman" w:cs="Times New Roman"/>
          <w:color w:val="000000"/>
          <w:sz w:val="28"/>
          <w:szCs w:val="28"/>
          <w:lang w:eastAsia="es-MX"/>
        </w:rPr>
        <w:t>.</w:t>
      </w:r>
    </w:p>
    <w:p w14:paraId="7678C06F" w14:textId="117B5BDC" w:rsidR="00EE319C" w:rsidRPr="00686D05" w:rsidRDefault="00EE319C" w:rsidP="00686D05">
      <w:pPr>
        <w:spacing w:line="360" w:lineRule="auto"/>
        <w:jc w:val="both"/>
        <w:rPr>
          <w:rFonts w:ascii="Times New Roman" w:eastAsia="Times New Roman" w:hAnsi="Times New Roman" w:cs="Times New Roman"/>
          <w:color w:val="000000"/>
          <w:sz w:val="28"/>
          <w:szCs w:val="28"/>
          <w:lang w:eastAsia="es-MX"/>
        </w:rPr>
      </w:pPr>
    </w:p>
    <w:p w14:paraId="447FD260" w14:textId="1E95126C" w:rsidR="00EE319C" w:rsidRPr="00686D05" w:rsidRDefault="00EE319C" w:rsidP="00686D05">
      <w:pPr>
        <w:spacing w:line="360" w:lineRule="auto"/>
        <w:jc w:val="both"/>
        <w:rPr>
          <w:rFonts w:ascii="Times New Roman" w:eastAsia="Times New Roman" w:hAnsi="Times New Roman" w:cs="Times New Roman"/>
          <w:color w:val="000000"/>
          <w:sz w:val="28"/>
          <w:szCs w:val="28"/>
          <w:lang w:eastAsia="es-MX"/>
        </w:rPr>
      </w:pPr>
      <w:r w:rsidRPr="00686D05">
        <w:rPr>
          <w:rFonts w:ascii="Times New Roman" w:eastAsia="Times New Roman" w:hAnsi="Times New Roman" w:cs="Times New Roman"/>
          <w:color w:val="000000"/>
          <w:sz w:val="28"/>
          <w:szCs w:val="28"/>
          <w:lang w:eastAsia="es-MX"/>
        </w:rPr>
        <w:t>Mencionado lo anterior, es importante destacar que serán nuestros legisladores a nivel federal por la competencia en la materia quienes habran de legislar o no en este tema.</w:t>
      </w:r>
    </w:p>
    <w:p w14:paraId="57F06A16" w14:textId="3D22B851" w:rsidR="00E25A68" w:rsidRPr="00686D05" w:rsidRDefault="00E25A68" w:rsidP="00686D05">
      <w:pPr>
        <w:spacing w:line="360" w:lineRule="auto"/>
        <w:jc w:val="both"/>
        <w:rPr>
          <w:rFonts w:ascii="Times New Roman" w:eastAsia="Times New Roman" w:hAnsi="Times New Roman" w:cs="Times New Roman"/>
          <w:color w:val="000000"/>
          <w:sz w:val="28"/>
          <w:szCs w:val="28"/>
          <w:lang w:eastAsia="es-MX"/>
        </w:rPr>
      </w:pPr>
    </w:p>
    <w:p w14:paraId="02BED306" w14:textId="735A43E8" w:rsidR="00E25A68" w:rsidRPr="00686D05" w:rsidRDefault="00A37D3D" w:rsidP="00686D05">
      <w:pPr>
        <w:pStyle w:val="NormalWeb"/>
        <w:spacing w:line="360" w:lineRule="auto"/>
        <w:jc w:val="both"/>
        <w:rPr>
          <w:color w:val="000000"/>
          <w:sz w:val="28"/>
          <w:szCs w:val="28"/>
        </w:rPr>
      </w:pPr>
      <w:r w:rsidRPr="00686D05">
        <w:rPr>
          <w:color w:val="000000"/>
          <w:sz w:val="28"/>
          <w:szCs w:val="28"/>
        </w:rPr>
        <w:t xml:space="preserve">Tal es el caso que en nuestro Estado </w:t>
      </w:r>
      <w:r w:rsidR="00E25A68" w:rsidRPr="00686D05">
        <w:rPr>
          <w:color w:val="000000"/>
          <w:sz w:val="28"/>
          <w:szCs w:val="28"/>
        </w:rPr>
        <w:t xml:space="preserve">recientemente se han detectado en diversos centros comerciales de la Ciudad de Chihuahua, Juárez, Hidalgo del Parral, entre otras, máquinas automatizadas expendedoras de estos aparatos </w:t>
      </w:r>
      <w:r w:rsidR="00E25A68" w:rsidRPr="00686D05">
        <w:rPr>
          <w:color w:val="000000"/>
          <w:sz w:val="28"/>
          <w:szCs w:val="28"/>
        </w:rPr>
        <w:lastRenderedPageBreak/>
        <w:t xml:space="preserve">inhaladores </w:t>
      </w:r>
      <w:r w:rsidR="00E352C1" w:rsidRPr="00686D05">
        <w:rPr>
          <w:color w:val="000000"/>
          <w:sz w:val="28"/>
          <w:szCs w:val="28"/>
        </w:rPr>
        <w:t xml:space="preserve">o bien cigarrillos electronicos </w:t>
      </w:r>
      <w:r w:rsidR="00E25A68" w:rsidRPr="00686D05">
        <w:rPr>
          <w:color w:val="000000"/>
          <w:sz w:val="28"/>
          <w:szCs w:val="28"/>
        </w:rPr>
        <w:t xml:space="preserve">en donde gravemente quedan accesible a la adquisición de menores de edad sin ninguna supervisión. </w:t>
      </w:r>
    </w:p>
    <w:p w14:paraId="176C863E" w14:textId="03E86A20" w:rsidR="00E25A68" w:rsidRPr="00686D05" w:rsidRDefault="00E25A68" w:rsidP="00686D05">
      <w:pPr>
        <w:spacing w:line="360" w:lineRule="auto"/>
        <w:jc w:val="both"/>
        <w:rPr>
          <w:rFonts w:ascii="Times New Roman" w:eastAsia="Times New Roman" w:hAnsi="Times New Roman" w:cs="Times New Roman"/>
          <w:color w:val="000000"/>
          <w:sz w:val="28"/>
          <w:szCs w:val="28"/>
          <w:lang w:eastAsia="es-MX"/>
        </w:rPr>
      </w:pPr>
    </w:p>
    <w:p w14:paraId="51B0D885" w14:textId="7E37E62B" w:rsidR="00E352C1" w:rsidRPr="00686D05" w:rsidRDefault="00E352C1" w:rsidP="00686D05">
      <w:pPr>
        <w:pStyle w:val="Predeterminado"/>
        <w:spacing w:before="0" w:line="360" w:lineRule="auto"/>
        <w:jc w:val="both"/>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lang w:val="es-MX"/>
          <w14:textOutline w14:w="0" w14:cap="rnd" w14:cmpd="sng" w14:algn="ctr">
            <w14:noFill/>
            <w14:prstDash w14:val="solid"/>
            <w14:bevel/>
          </w14:textOutline>
        </w:rPr>
        <w:t xml:space="preserve">De conformidad con el Artículo 16 de la Ley General para el Control del Tabaco prohíbe de manera expresa en su fracción tercera lo siguiente: </w:t>
      </w:r>
    </w:p>
    <w:p w14:paraId="4A49B941" w14:textId="77777777" w:rsidR="00A37D3D" w:rsidRPr="00686D05" w:rsidRDefault="00A37D3D" w:rsidP="00686D05">
      <w:pPr>
        <w:pStyle w:val="Predeterminado"/>
        <w:spacing w:line="360" w:lineRule="auto"/>
        <w:ind w:left="851" w:right="758"/>
        <w:jc w:val="both"/>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 xml:space="preserve">Artículo 16. Se prohíbe: </w:t>
      </w:r>
    </w:p>
    <w:p w14:paraId="0954C629" w14:textId="77777777" w:rsidR="00A37D3D" w:rsidRPr="00686D05" w:rsidRDefault="00A37D3D" w:rsidP="00686D05">
      <w:pPr>
        <w:pStyle w:val="Predeterminado"/>
        <w:spacing w:line="360" w:lineRule="auto"/>
        <w:ind w:left="851" w:right="758"/>
        <w:jc w:val="both"/>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 xml:space="preserve">I. … </w:t>
      </w:r>
    </w:p>
    <w:p w14:paraId="1442DAAE" w14:textId="77777777" w:rsidR="00A37D3D" w:rsidRPr="00686D05" w:rsidRDefault="00A37D3D" w:rsidP="00686D05">
      <w:pPr>
        <w:pStyle w:val="Predeterminado"/>
        <w:spacing w:line="360" w:lineRule="auto"/>
        <w:ind w:left="851" w:right="758"/>
        <w:jc w:val="both"/>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II. …</w:t>
      </w:r>
    </w:p>
    <w:p w14:paraId="41860C90" w14:textId="30D08C34" w:rsidR="00E352C1" w:rsidRPr="00686D05" w:rsidRDefault="00A37D3D" w:rsidP="00686D05">
      <w:pPr>
        <w:pStyle w:val="Predeterminado"/>
        <w:spacing w:before="0" w:line="360" w:lineRule="auto"/>
        <w:ind w:left="851" w:right="758"/>
        <w:jc w:val="both"/>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 xml:space="preserve">III. Comerciar, vender, distribuir o exhibir cualquier producto del tabaco a </w:t>
      </w:r>
      <w:proofErr w:type="spellStart"/>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través</w:t>
      </w:r>
      <w:proofErr w:type="spellEnd"/>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 xml:space="preserve"> de distribuidores </w:t>
      </w:r>
      <w:proofErr w:type="spellStart"/>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automáticos</w:t>
      </w:r>
      <w:proofErr w:type="spellEnd"/>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 xml:space="preserve"> o </w:t>
      </w:r>
      <w:proofErr w:type="spellStart"/>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máquinas</w:t>
      </w:r>
      <w:proofErr w:type="spellEnd"/>
      <w:r w:rsidRPr="00686D05">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t xml:space="preserve"> expendedoras;</w:t>
      </w:r>
    </w:p>
    <w:p w14:paraId="09CE1530" w14:textId="420F8FE1" w:rsidR="00684F30" w:rsidRPr="00686D05" w:rsidRDefault="00684F30" w:rsidP="00686D05">
      <w:pPr>
        <w:pStyle w:val="Predeterminado"/>
        <w:spacing w:before="0" w:line="360" w:lineRule="auto"/>
        <w:ind w:right="758"/>
        <w:jc w:val="both"/>
        <w:rPr>
          <w:rFonts w:ascii="Times New Roman" w:eastAsia="Times New Roman" w:hAnsi="Times New Roman" w:cs="Times New Roman"/>
          <w:i/>
          <w:iCs/>
          <w:sz w:val="28"/>
          <w:szCs w:val="28"/>
          <w:bdr w:val="none" w:sz="0" w:space="0" w:color="auto"/>
          <w14:textOutline w14:w="0" w14:cap="rnd" w14:cmpd="sng" w14:algn="ctr">
            <w14:noFill/>
            <w14:prstDash w14:val="solid"/>
            <w14:bevel/>
          </w14:textOutline>
        </w:rPr>
      </w:pPr>
    </w:p>
    <w:p w14:paraId="2D7F054B" w14:textId="24B11774" w:rsidR="004022DA" w:rsidRPr="00686D05" w:rsidRDefault="00684F30" w:rsidP="00686D05">
      <w:pPr>
        <w:pStyle w:val="Predeterminado"/>
        <w:spacing w:before="0" w:line="360" w:lineRule="auto"/>
        <w:ind w:right="758"/>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En chihuahua, en la le Ley de Protección a la Salud de no Fumadores establece en su articulo 16 fracción III, una prohibición similar a la establecida en la Ley General.</w:t>
      </w:r>
    </w:p>
    <w:p w14:paraId="7AB20246" w14:textId="1A0E322A" w:rsidR="00684F30" w:rsidRPr="00686D05" w:rsidRDefault="00684F30" w:rsidP="00686D05">
      <w:pPr>
        <w:pStyle w:val="Predeterminado"/>
        <w:spacing w:before="0" w:line="360" w:lineRule="auto"/>
        <w:ind w:right="758"/>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2DA73D1E" w14:textId="4E159A20" w:rsidR="00684F30" w:rsidRPr="00686D05" w:rsidRDefault="00684F30" w:rsidP="00686D05">
      <w:pPr>
        <w:pStyle w:val="Predeterminado"/>
        <w:spacing w:before="0" w:line="360" w:lineRule="auto"/>
        <w:ind w:right="758"/>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Cabe resaltar que como esta es una actividad ilegal, las maquinas son ubicadas en los estacionamientos subterráneos de los centros comerciales</w:t>
      </w:r>
      <w:r w:rsidR="00D923D3"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w:t>
      </w:r>
    </w:p>
    <w:p w14:paraId="3DE1592C" w14:textId="0926B6B8" w:rsidR="00D923D3" w:rsidRPr="00686D05" w:rsidRDefault="00D923D3" w:rsidP="00686D05">
      <w:pPr>
        <w:pStyle w:val="Predeterminado"/>
        <w:spacing w:before="0" w:line="360" w:lineRule="auto"/>
        <w:ind w:right="758"/>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7F5A810C" w14:textId="3D87F3CA" w:rsidR="00D923D3" w:rsidRPr="00686D05" w:rsidRDefault="00686D05" w:rsidP="00686D05">
      <w:pPr>
        <w:pStyle w:val="Predeterminado"/>
        <w:spacing w:before="0" w:line="360" w:lineRule="auto"/>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Escenario</w:t>
      </w:r>
      <w:r w:rsidR="008B2703"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que </w:t>
      </w:r>
      <w:r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merece el actuar de </w:t>
      </w:r>
      <w:r w:rsidR="00D923D3"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autoridades locales en </w:t>
      </w:r>
      <w:r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el ámbito de sus atribuciones</w:t>
      </w:r>
      <w:r w:rsidR="00D923D3"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ya que, de no encontrarse atendida esta situación se encontraría en el supuesto de la inobservancia de la ley, dejando no sólo expuesto el derecho a la salud, si no que se encontraría sin observar el cuidado del consumo de los menores de edad, dejando de atender el principio del interés superior de la niñez, </w:t>
      </w:r>
      <w:r w:rsidR="00D923D3"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lastRenderedPageBreak/>
        <w:t xml:space="preserve">y exponiéndolos a su consumo, sin que de forma expresa puedan generarse acciones para evitar su compra. </w:t>
      </w:r>
    </w:p>
    <w:p w14:paraId="2D3C5A21" w14:textId="77777777" w:rsidR="00D923D3" w:rsidRPr="00686D05" w:rsidRDefault="00D923D3" w:rsidP="00686D05">
      <w:pPr>
        <w:pStyle w:val="Predeterminado"/>
        <w:spacing w:before="0" w:line="360" w:lineRule="auto"/>
        <w:ind w:right="758"/>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72ED6540" w14:textId="77777777" w:rsidR="008B2703" w:rsidRPr="00686D05" w:rsidRDefault="008B2703"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686D05">
        <w:rPr>
          <w:rFonts w:ascii="Times New Roman" w:eastAsia="Times New Roman" w:hAnsi="Times New Roman" w:cs="Times New Roman"/>
          <w:sz w:val="28"/>
          <w:szCs w:val="28"/>
          <w:bdr w:val="none" w:sz="0" w:space="0" w:color="auto"/>
          <w14:textOutline w14:w="0" w14:cap="rnd" w14:cmpd="sng" w14:algn="ctr">
            <w14:noFill/>
            <w14:prstDash w14:val="solid"/>
            <w14:bevel/>
          </w14:textOutline>
        </w:rPr>
        <w:t>Es por lo anteriormente expuesto que me permito someter a la consideración de este alto cuerpo colegiado el siguiente proyecto de:</w:t>
      </w:r>
    </w:p>
    <w:p w14:paraId="58A72B19" w14:textId="77777777" w:rsidR="00686D05" w:rsidRPr="00686D05" w:rsidRDefault="00686D05"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hAnsi="Times New Roman" w:cs="Times New Roman"/>
          <w:b/>
          <w:bCs/>
          <w:sz w:val="28"/>
          <w:szCs w:val="28"/>
          <w:lang w:val="de-DE"/>
        </w:rPr>
      </w:pPr>
    </w:p>
    <w:p w14:paraId="3F890A89" w14:textId="23A05344" w:rsidR="008B2703" w:rsidRPr="00686D05" w:rsidRDefault="008B2703"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eastAsia="Arial" w:hAnsi="Times New Roman" w:cs="Times New Roman"/>
          <w:b/>
          <w:bCs/>
          <w:sz w:val="28"/>
          <w:szCs w:val="28"/>
          <w:lang w:val="de-DE"/>
        </w:rPr>
      </w:pPr>
      <w:r w:rsidRPr="00686D05">
        <w:rPr>
          <w:rStyle w:val="Ninguno"/>
          <w:rFonts w:ascii="Times New Roman" w:hAnsi="Times New Roman" w:cs="Times New Roman"/>
          <w:b/>
          <w:bCs/>
          <w:sz w:val="28"/>
          <w:szCs w:val="28"/>
          <w:lang w:val="de-DE"/>
        </w:rPr>
        <w:t>A C U E R D O</w:t>
      </w:r>
    </w:p>
    <w:p w14:paraId="0765FC32" w14:textId="77777777" w:rsidR="008B2703" w:rsidRPr="00686D05" w:rsidRDefault="008B2703"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rPr>
          <w:rStyle w:val="Ninguno"/>
          <w:rFonts w:ascii="Times New Roman" w:eastAsia="Arial" w:hAnsi="Times New Roman" w:cs="Times New Roman"/>
          <w:sz w:val="28"/>
          <w:szCs w:val="28"/>
        </w:rPr>
      </w:pPr>
    </w:p>
    <w:p w14:paraId="6E88CD26" w14:textId="77777777" w:rsidR="008B2703" w:rsidRPr="00686D05" w:rsidRDefault="008B2703"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rPr>
      </w:pPr>
      <w:r w:rsidRPr="00686D05">
        <w:rPr>
          <w:rStyle w:val="Ninguno"/>
          <w:rFonts w:ascii="Times New Roman" w:hAnsi="Times New Roman" w:cs="Times New Roman"/>
          <w:b/>
          <w:bCs/>
          <w:sz w:val="28"/>
          <w:szCs w:val="28"/>
        </w:rPr>
        <w:t>PRIMERO.-</w:t>
      </w:r>
      <w:r w:rsidRPr="00686D05">
        <w:rPr>
          <w:rStyle w:val="Ninguno"/>
          <w:rFonts w:ascii="Times New Roman" w:hAnsi="Times New Roman" w:cs="Times New Roman"/>
          <w:sz w:val="28"/>
          <w:szCs w:val="28"/>
        </w:rPr>
        <w:t xml:space="preserve"> </w:t>
      </w:r>
      <w:r w:rsidRPr="00686D05">
        <w:rPr>
          <w:rStyle w:val="Ninguno"/>
          <w:rFonts w:ascii="Times New Roman" w:hAnsi="Times New Roman" w:cs="Times New Roman"/>
          <w:sz w:val="28"/>
          <w:szCs w:val="28"/>
          <w:shd w:val="clear" w:color="auto" w:fill="FFFFFF"/>
          <w:lang w:val="it-IT"/>
        </w:rPr>
        <w:t>La Sexag</w:t>
      </w:r>
      <w:proofErr w:type="spellStart"/>
      <w:r w:rsidRPr="00686D05">
        <w:rPr>
          <w:rStyle w:val="Ninguno"/>
          <w:rFonts w:ascii="Times New Roman" w:hAnsi="Times New Roman" w:cs="Times New Roman"/>
          <w:sz w:val="28"/>
          <w:szCs w:val="28"/>
          <w:shd w:val="clear" w:color="auto" w:fill="FFFFFF"/>
        </w:rPr>
        <w:t>ésima</w:t>
      </w:r>
      <w:proofErr w:type="spellEnd"/>
      <w:r w:rsidRPr="00686D05">
        <w:rPr>
          <w:rStyle w:val="Ninguno"/>
          <w:rFonts w:ascii="Times New Roman" w:hAnsi="Times New Roman" w:cs="Times New Roman"/>
          <w:sz w:val="28"/>
          <w:szCs w:val="28"/>
          <w:shd w:val="clear" w:color="auto" w:fill="FFFFFF"/>
        </w:rPr>
        <w:t xml:space="preserve"> Séptima Legislatura del H. Congreso del Estado de Chihuahua exhorta respetuosamente al </w:t>
      </w:r>
      <w:r w:rsidRPr="00686D05">
        <w:rPr>
          <w:rStyle w:val="Ninguno"/>
          <w:rFonts w:ascii="Times New Roman" w:hAnsi="Times New Roman" w:cs="Times New Roman"/>
          <w:sz w:val="28"/>
          <w:szCs w:val="28"/>
        </w:rPr>
        <w:t xml:space="preserve">Congreso de la Unión para que contemplen en la regulación de los cigarros electrónicos la prohibición de su uso y consumo para menores de edad y que puedan establecer el marco jurídico de manera urgente, a fin de dar certidumbre a los consumidores y garantizar el derecho a la salud. </w:t>
      </w:r>
    </w:p>
    <w:p w14:paraId="1133137C" w14:textId="77777777" w:rsidR="008B2703" w:rsidRPr="00686D05" w:rsidRDefault="008B2703"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rPr>
      </w:pPr>
    </w:p>
    <w:p w14:paraId="6F7F2614" w14:textId="202D3E4B" w:rsidR="008B2703" w:rsidRPr="00686D05" w:rsidRDefault="008B2703"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hAnsi="Times New Roman" w:cs="Times New Roman"/>
          <w:sz w:val="28"/>
          <w:szCs w:val="28"/>
          <w:shd w:val="clear" w:color="auto" w:fill="FFFFFF"/>
        </w:rPr>
      </w:pPr>
      <w:r w:rsidRPr="00686D05">
        <w:rPr>
          <w:rStyle w:val="Ninguno"/>
          <w:rFonts w:ascii="Times New Roman" w:hAnsi="Times New Roman" w:cs="Times New Roman"/>
          <w:b/>
          <w:bCs/>
          <w:sz w:val="28"/>
          <w:szCs w:val="28"/>
        </w:rPr>
        <w:t xml:space="preserve">SEGUNDO.- </w:t>
      </w:r>
      <w:r w:rsidRPr="00686D05">
        <w:rPr>
          <w:rStyle w:val="Ninguno"/>
          <w:rFonts w:ascii="Times New Roman" w:hAnsi="Times New Roman" w:cs="Times New Roman"/>
          <w:sz w:val="28"/>
          <w:szCs w:val="28"/>
          <w:shd w:val="clear" w:color="auto" w:fill="FFFFFF"/>
          <w:lang w:val="it-IT"/>
        </w:rPr>
        <w:t>La Sexag</w:t>
      </w:r>
      <w:proofErr w:type="spellStart"/>
      <w:r w:rsidRPr="00686D05">
        <w:rPr>
          <w:rStyle w:val="Ninguno"/>
          <w:rFonts w:ascii="Times New Roman" w:hAnsi="Times New Roman" w:cs="Times New Roman"/>
          <w:sz w:val="28"/>
          <w:szCs w:val="28"/>
          <w:shd w:val="clear" w:color="auto" w:fill="FFFFFF"/>
        </w:rPr>
        <w:t>ésima</w:t>
      </w:r>
      <w:proofErr w:type="spellEnd"/>
      <w:r w:rsidRPr="00686D05">
        <w:rPr>
          <w:rStyle w:val="Ninguno"/>
          <w:rFonts w:ascii="Times New Roman" w:hAnsi="Times New Roman" w:cs="Times New Roman"/>
          <w:sz w:val="28"/>
          <w:szCs w:val="28"/>
          <w:shd w:val="clear" w:color="auto" w:fill="FFFFFF"/>
        </w:rPr>
        <w:t xml:space="preserve"> Séptima Legislatura del H. Congreso del Estado de Chihuahua exhorta respetuosamente a la Titular del Poder Ejecutivo Estatal a través de la Secretaría de Salud y de la Dirección de Gobernación para que tengan a bien revisar el esquema en el que operan las máquinas expendedoras de </w:t>
      </w:r>
      <w:proofErr w:type="spellStart"/>
      <w:r w:rsidRPr="00686D05">
        <w:rPr>
          <w:rStyle w:val="Ninguno"/>
          <w:rFonts w:ascii="Times New Roman" w:hAnsi="Times New Roman" w:cs="Times New Roman"/>
          <w:sz w:val="28"/>
          <w:szCs w:val="28"/>
          <w:shd w:val="clear" w:color="auto" w:fill="FFFFFF"/>
        </w:rPr>
        <w:t>vapeadores</w:t>
      </w:r>
      <w:proofErr w:type="spellEnd"/>
      <w:r w:rsidRPr="00686D05">
        <w:rPr>
          <w:rStyle w:val="Ninguno"/>
          <w:rFonts w:ascii="Times New Roman" w:hAnsi="Times New Roman" w:cs="Times New Roman"/>
          <w:sz w:val="28"/>
          <w:szCs w:val="28"/>
          <w:shd w:val="clear" w:color="auto" w:fill="FFFFFF"/>
        </w:rPr>
        <w:t xml:space="preserve"> o cigarros electrónicos, que se encuentran en plazas comerciales donde cualquier persona puede adquirir uno y que se encuentran al alcance de menores de edad. </w:t>
      </w:r>
    </w:p>
    <w:p w14:paraId="02BB7F6B" w14:textId="77777777" w:rsidR="00686D05" w:rsidRPr="00686D05" w:rsidRDefault="00686D05" w:rsidP="00AA290A">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shd w:val="clear" w:color="auto" w:fill="FFFFFF"/>
        </w:rPr>
      </w:pPr>
    </w:p>
    <w:p w14:paraId="6397E46A" w14:textId="0E87E326" w:rsidR="008B2703" w:rsidRPr="00686D05" w:rsidRDefault="008B2703" w:rsidP="00AA290A">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hAnsi="Times New Roman" w:cs="Times New Roman"/>
          <w:sz w:val="28"/>
          <w:szCs w:val="28"/>
        </w:rPr>
      </w:pPr>
      <w:r w:rsidRPr="00686D05">
        <w:rPr>
          <w:rStyle w:val="Ninguno"/>
          <w:rFonts w:ascii="Times New Roman" w:hAnsi="Times New Roman" w:cs="Times New Roman"/>
          <w:sz w:val="28"/>
          <w:szCs w:val="28"/>
        </w:rPr>
        <w:t>C</w:t>
      </w:r>
      <w:r w:rsidRPr="00686D05">
        <w:rPr>
          <w:rStyle w:val="Ninguno"/>
          <w:rFonts w:ascii="Times New Roman" w:hAnsi="Times New Roman" w:cs="Times New Roman"/>
          <w:sz w:val="28"/>
          <w:szCs w:val="28"/>
          <w:shd w:val="clear" w:color="auto" w:fill="FFFFFF"/>
        </w:rPr>
        <w:t>on fundamento en el artículo 174 de la Ley Orgánica del Poder Legislativo, en virtud de la importancia del tema, solicito a esta Presi</w:t>
      </w:r>
      <w:bookmarkStart w:id="0" w:name="_GoBack"/>
      <w:bookmarkEnd w:id="0"/>
      <w:r w:rsidRPr="00686D05">
        <w:rPr>
          <w:rStyle w:val="Ninguno"/>
          <w:rFonts w:ascii="Times New Roman" w:hAnsi="Times New Roman" w:cs="Times New Roman"/>
          <w:sz w:val="28"/>
          <w:szCs w:val="28"/>
          <w:shd w:val="clear" w:color="auto" w:fill="FFFFFF"/>
        </w:rPr>
        <w:t xml:space="preserve">dencia, que someta a consideración el presente asunto, </w:t>
      </w:r>
      <w:r w:rsidR="00686D05" w:rsidRPr="00686D05">
        <w:rPr>
          <w:rStyle w:val="Ninguno"/>
          <w:rFonts w:ascii="Times New Roman" w:hAnsi="Times New Roman" w:cs="Times New Roman"/>
          <w:sz w:val="28"/>
          <w:szCs w:val="28"/>
          <w:shd w:val="clear" w:color="auto" w:fill="FFFFFF"/>
        </w:rPr>
        <w:t>para que</w:t>
      </w:r>
      <w:r w:rsidRPr="00686D05">
        <w:rPr>
          <w:rStyle w:val="Ninguno"/>
          <w:rFonts w:ascii="Times New Roman" w:hAnsi="Times New Roman" w:cs="Times New Roman"/>
          <w:sz w:val="28"/>
          <w:szCs w:val="28"/>
          <w:shd w:val="clear" w:color="auto" w:fill="FFFFFF"/>
        </w:rPr>
        <w:t xml:space="preserve"> sea votado en calidad de urgente resolución y remitido a la mayor brevedad a las instancias respectivas.</w:t>
      </w:r>
    </w:p>
    <w:p w14:paraId="55229AFC"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rPr>
      </w:pPr>
    </w:p>
    <w:p w14:paraId="2BA0A5A4"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rPr>
      </w:pPr>
      <w:r w:rsidRPr="00686D05">
        <w:rPr>
          <w:rStyle w:val="Ninguno"/>
          <w:rFonts w:ascii="Times New Roman" w:hAnsi="Times New Roman" w:cs="Times New Roman"/>
          <w:b/>
          <w:bCs/>
          <w:sz w:val="28"/>
          <w:szCs w:val="28"/>
          <w:shd w:val="clear" w:color="auto" w:fill="FFFFFF"/>
          <w:lang w:val="de-DE"/>
        </w:rPr>
        <w:t>ECON</w:t>
      </w:r>
      <w:r w:rsidRPr="00686D05">
        <w:rPr>
          <w:rStyle w:val="Ninguno"/>
          <w:rFonts w:ascii="Times New Roman" w:hAnsi="Times New Roman" w:cs="Times New Roman"/>
          <w:b/>
          <w:bCs/>
          <w:sz w:val="28"/>
          <w:szCs w:val="28"/>
          <w:shd w:val="clear" w:color="auto" w:fill="FFFFFF"/>
        </w:rPr>
        <w:t xml:space="preserve">ÓMICO. - </w:t>
      </w:r>
      <w:r w:rsidRPr="00686D05">
        <w:rPr>
          <w:rStyle w:val="Ninguno"/>
          <w:rFonts w:ascii="Times New Roman" w:hAnsi="Times New Roman" w:cs="Times New Roman"/>
          <w:sz w:val="28"/>
          <w:szCs w:val="28"/>
          <w:shd w:val="clear" w:color="auto" w:fill="FFFFFF"/>
          <w:lang w:val="da-DK"/>
        </w:rPr>
        <w:t>Rem</w:t>
      </w:r>
      <w:proofErr w:type="spellStart"/>
      <w:r w:rsidRPr="00686D05">
        <w:rPr>
          <w:rStyle w:val="Ninguno"/>
          <w:rFonts w:ascii="Times New Roman" w:hAnsi="Times New Roman" w:cs="Times New Roman"/>
          <w:sz w:val="28"/>
          <w:szCs w:val="28"/>
          <w:shd w:val="clear" w:color="auto" w:fill="FFFFFF"/>
        </w:rPr>
        <w:t>ítase</w:t>
      </w:r>
      <w:proofErr w:type="spellEnd"/>
      <w:r w:rsidRPr="00686D05">
        <w:rPr>
          <w:rStyle w:val="Ninguno"/>
          <w:rFonts w:ascii="Times New Roman" w:hAnsi="Times New Roman" w:cs="Times New Roman"/>
          <w:sz w:val="28"/>
          <w:szCs w:val="28"/>
          <w:shd w:val="clear" w:color="auto" w:fill="FFFFFF"/>
        </w:rPr>
        <w:t xml:space="preserve"> copia del presente Acuerdo, a las autoridades antes mencionadas, para su conocimiento y los efectos conducentes.</w:t>
      </w:r>
    </w:p>
    <w:p w14:paraId="4CFF543A"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p>
    <w:p w14:paraId="7A4F1221" w14:textId="6900AE96" w:rsidR="008B2703" w:rsidRPr="00686D05" w:rsidRDefault="008B2703" w:rsidP="00686D0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Style w:val="Ninguno"/>
          <w:rFonts w:ascii="Times New Roman" w:eastAsia="Arial" w:hAnsi="Times New Roman" w:cs="Times New Roman"/>
          <w:sz w:val="28"/>
          <w:szCs w:val="28"/>
        </w:rPr>
      </w:pPr>
      <w:r w:rsidRPr="00686D05">
        <w:rPr>
          <w:rStyle w:val="Ninguno"/>
          <w:rFonts w:ascii="Times New Roman" w:hAnsi="Times New Roman" w:cs="Times New Roman"/>
          <w:b/>
          <w:bCs/>
          <w:sz w:val="28"/>
          <w:szCs w:val="28"/>
        </w:rPr>
        <w:t>D A D O</w:t>
      </w:r>
      <w:r w:rsidRPr="00686D05">
        <w:rPr>
          <w:rStyle w:val="Ninguno"/>
          <w:rFonts w:ascii="Times New Roman" w:hAnsi="Times New Roman" w:cs="Times New Roman"/>
          <w:sz w:val="28"/>
          <w:szCs w:val="28"/>
        </w:rPr>
        <w:t xml:space="preserve"> en el Salón de Sesiones del Poder Legislativo, en la Ciudad de Chihuahua, </w:t>
      </w:r>
      <w:proofErr w:type="spellStart"/>
      <w:r w:rsidRPr="00686D05">
        <w:rPr>
          <w:rStyle w:val="Ninguno"/>
          <w:rFonts w:ascii="Times New Roman" w:hAnsi="Times New Roman" w:cs="Times New Roman"/>
          <w:sz w:val="28"/>
          <w:szCs w:val="28"/>
        </w:rPr>
        <w:t>Chih</w:t>
      </w:r>
      <w:proofErr w:type="spellEnd"/>
      <w:r w:rsidRPr="00686D05">
        <w:rPr>
          <w:rStyle w:val="Ninguno"/>
          <w:rFonts w:ascii="Times New Roman" w:hAnsi="Times New Roman" w:cs="Times New Roman"/>
          <w:sz w:val="28"/>
          <w:szCs w:val="28"/>
        </w:rPr>
        <w:t xml:space="preserve">., a los </w:t>
      </w:r>
      <w:r w:rsidR="00686D05" w:rsidRPr="00686D05">
        <w:rPr>
          <w:rStyle w:val="Ninguno"/>
          <w:rFonts w:ascii="Times New Roman" w:hAnsi="Times New Roman" w:cs="Times New Roman"/>
          <w:sz w:val="28"/>
          <w:szCs w:val="28"/>
        </w:rPr>
        <w:t>1</w:t>
      </w:r>
      <w:r w:rsidR="003E3C60">
        <w:rPr>
          <w:rStyle w:val="Ninguno"/>
          <w:rFonts w:ascii="Times New Roman" w:hAnsi="Times New Roman" w:cs="Times New Roman"/>
          <w:sz w:val="28"/>
          <w:szCs w:val="28"/>
        </w:rPr>
        <w:t>9</w:t>
      </w:r>
      <w:r w:rsidR="00686D05" w:rsidRPr="00686D05">
        <w:rPr>
          <w:rStyle w:val="Ninguno"/>
          <w:rFonts w:ascii="Times New Roman" w:hAnsi="Times New Roman" w:cs="Times New Roman"/>
          <w:sz w:val="28"/>
          <w:szCs w:val="28"/>
        </w:rPr>
        <w:t xml:space="preserve"> </w:t>
      </w:r>
      <w:r w:rsidRPr="00686D05">
        <w:rPr>
          <w:rStyle w:val="Ninguno"/>
          <w:rFonts w:ascii="Times New Roman" w:hAnsi="Times New Roman" w:cs="Times New Roman"/>
          <w:sz w:val="28"/>
          <w:szCs w:val="28"/>
        </w:rPr>
        <w:t xml:space="preserve">días del mes de </w:t>
      </w:r>
      <w:r w:rsidR="00686D05" w:rsidRPr="00686D05">
        <w:rPr>
          <w:rStyle w:val="Ninguno"/>
          <w:rFonts w:ascii="Times New Roman" w:hAnsi="Times New Roman" w:cs="Times New Roman"/>
          <w:sz w:val="28"/>
          <w:szCs w:val="28"/>
        </w:rPr>
        <w:t>abril</w:t>
      </w:r>
      <w:r w:rsidRPr="00686D05">
        <w:rPr>
          <w:rStyle w:val="Ninguno"/>
          <w:rFonts w:ascii="Times New Roman" w:hAnsi="Times New Roman" w:cs="Times New Roman"/>
          <w:sz w:val="28"/>
          <w:szCs w:val="28"/>
        </w:rPr>
        <w:t xml:space="preserve"> del año </w:t>
      </w:r>
      <w:r w:rsidR="00686D05" w:rsidRPr="00686D05">
        <w:rPr>
          <w:rStyle w:val="Ninguno"/>
          <w:rFonts w:ascii="Times New Roman" w:hAnsi="Times New Roman" w:cs="Times New Roman"/>
          <w:sz w:val="28"/>
          <w:szCs w:val="28"/>
        </w:rPr>
        <w:t>2022</w:t>
      </w:r>
      <w:r w:rsidRPr="00686D05">
        <w:rPr>
          <w:rStyle w:val="Ninguno"/>
          <w:rFonts w:ascii="Times New Roman" w:hAnsi="Times New Roman" w:cs="Times New Roman"/>
          <w:sz w:val="28"/>
          <w:szCs w:val="28"/>
        </w:rPr>
        <w:t>.</w:t>
      </w:r>
    </w:p>
    <w:p w14:paraId="46776CC1"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p>
    <w:p w14:paraId="6E941030"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rPr>
      </w:pPr>
    </w:p>
    <w:p w14:paraId="07752934" w14:textId="77777777" w:rsidR="008B2703" w:rsidRPr="00686D05" w:rsidRDefault="008B2703" w:rsidP="00686D05">
      <w:pPr>
        <w:pStyle w:val="Predeterminado"/>
        <w:spacing w:before="0" w:line="360" w:lineRule="auto"/>
        <w:jc w:val="center"/>
        <w:rPr>
          <w:rStyle w:val="Ninguno"/>
          <w:rFonts w:ascii="Times New Roman" w:eastAsia="Arial" w:hAnsi="Times New Roman" w:cs="Times New Roman"/>
          <w:b/>
          <w:bCs/>
          <w:sz w:val="28"/>
          <w:szCs w:val="28"/>
          <w:lang w:val="it-IT"/>
        </w:rPr>
      </w:pPr>
      <w:r w:rsidRPr="00686D05">
        <w:rPr>
          <w:rStyle w:val="Ninguno"/>
          <w:rFonts w:ascii="Times New Roman" w:hAnsi="Times New Roman" w:cs="Times New Roman"/>
          <w:b/>
          <w:bCs/>
          <w:sz w:val="28"/>
          <w:szCs w:val="28"/>
          <w:lang w:val="it-IT"/>
        </w:rPr>
        <w:t>A T E N T A M E N T E</w:t>
      </w:r>
    </w:p>
    <w:p w14:paraId="34BA7666"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after="160" w:line="360" w:lineRule="auto"/>
        <w:jc w:val="center"/>
        <w:rPr>
          <w:rStyle w:val="Ninguno"/>
          <w:rFonts w:ascii="Times New Roman" w:eastAsia="Arial" w:hAnsi="Times New Roman" w:cs="Times New Roman"/>
          <w:b/>
          <w:bCs/>
          <w:sz w:val="28"/>
          <w:szCs w:val="28"/>
          <w:shd w:val="clear" w:color="auto" w:fill="FFFFFF"/>
        </w:rPr>
      </w:pPr>
    </w:p>
    <w:p w14:paraId="705CFDF8"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after="160" w:line="360" w:lineRule="auto"/>
        <w:jc w:val="center"/>
        <w:rPr>
          <w:rStyle w:val="Ninguno"/>
          <w:rFonts w:ascii="Times New Roman" w:eastAsia="Arial" w:hAnsi="Times New Roman" w:cs="Times New Roman"/>
          <w:b/>
          <w:bCs/>
          <w:sz w:val="28"/>
          <w:szCs w:val="28"/>
          <w:shd w:val="clear" w:color="auto" w:fill="FFFFFF"/>
        </w:rPr>
      </w:pPr>
    </w:p>
    <w:p w14:paraId="3A8807E8"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eastAsia="Arial" w:hAnsi="Times New Roman" w:cs="Times New Roman"/>
          <w:b/>
          <w:bCs/>
          <w:sz w:val="28"/>
          <w:szCs w:val="28"/>
          <w:lang w:val="de-DE"/>
        </w:rPr>
      </w:pPr>
      <w:r w:rsidRPr="00686D05">
        <w:rPr>
          <w:rStyle w:val="Ninguno"/>
          <w:rFonts w:ascii="Times New Roman" w:hAnsi="Times New Roman" w:cs="Times New Roman"/>
          <w:b/>
          <w:bCs/>
          <w:sz w:val="28"/>
          <w:szCs w:val="28"/>
          <w:lang w:val="de-DE"/>
        </w:rPr>
        <w:t>DIP. ADRIANA TERRAZAS PORRAS</w:t>
      </w: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414"/>
        <w:gridCol w:w="4414"/>
      </w:tblGrid>
      <w:tr w:rsidR="008B2703" w:rsidRPr="00686D05" w14:paraId="6C7C13DC" w14:textId="77777777" w:rsidTr="000C1D86">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0FA43004"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Style w:val="Ninguno"/>
                <w:rFonts w:ascii="Times New Roman" w:eastAsia="Arial" w:hAnsi="Times New Roman" w:cs="Times New Roman"/>
                <w:b/>
                <w:bCs/>
                <w:sz w:val="28"/>
                <w:szCs w:val="28"/>
              </w:rPr>
            </w:pPr>
            <w:r w:rsidRPr="00686D05">
              <w:rPr>
                <w:rStyle w:val="Ninguno"/>
                <w:rFonts w:ascii="Times New Roman" w:hAnsi="Times New Roman" w:cs="Times New Roman"/>
                <w:b/>
                <w:bCs/>
                <w:sz w:val="28"/>
                <w:szCs w:val="28"/>
              </w:rPr>
              <w:t xml:space="preserve">DIP. LETICIA ORTEGA </w:t>
            </w:r>
          </w:p>
          <w:p w14:paraId="28D2D00A"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MÁYNEZ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3A83C728"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DIP. ÓSCAR DANIEL AVITIA ARELLANES</w:t>
            </w:r>
          </w:p>
        </w:tc>
      </w:tr>
      <w:tr w:rsidR="008B2703" w:rsidRPr="00686D05" w14:paraId="39838CA3" w14:textId="77777777" w:rsidTr="000C1D86">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6F12BFF4"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Style w:val="Ninguno"/>
                <w:rFonts w:ascii="Times New Roman" w:eastAsia="Arial" w:hAnsi="Times New Roman" w:cs="Times New Roman"/>
                <w:b/>
                <w:bCs/>
                <w:sz w:val="28"/>
                <w:szCs w:val="28"/>
              </w:rPr>
            </w:pPr>
            <w:r w:rsidRPr="00686D05">
              <w:rPr>
                <w:rStyle w:val="Ninguno"/>
                <w:rFonts w:ascii="Times New Roman" w:hAnsi="Times New Roman" w:cs="Times New Roman"/>
                <w:b/>
                <w:bCs/>
                <w:sz w:val="28"/>
                <w:szCs w:val="28"/>
              </w:rPr>
              <w:t xml:space="preserve">DIP. ROSANA DÍAZ </w:t>
            </w:r>
          </w:p>
          <w:p w14:paraId="3D5AD62C"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REYES</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60D72A6D"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DIP. GUSTAVO DE LA ROSA HICKERSON</w:t>
            </w:r>
          </w:p>
        </w:tc>
      </w:tr>
      <w:tr w:rsidR="008B2703" w:rsidRPr="00686D05" w14:paraId="12E3AC65" w14:textId="77777777" w:rsidTr="000C1D86">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06B7186B"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DIP. MAGDALENA RENTERÍA PÉREZ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3930741F"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DIP. MARIA ANTONIETA PÉREZ REYES</w:t>
            </w:r>
          </w:p>
        </w:tc>
      </w:tr>
      <w:tr w:rsidR="008B2703" w:rsidRPr="00686D05" w14:paraId="4B709440" w14:textId="77777777" w:rsidTr="000C1D86">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43595E15"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lastRenderedPageBreak/>
              <w:t>DIP. EDIN CUAUHTÉMOC ESTRADA SOTELO</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567B18BB"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DIP. BENJAMÍN CARRERA CHÁVEZ</w:t>
            </w:r>
          </w:p>
        </w:tc>
      </w:tr>
      <w:tr w:rsidR="008B2703" w:rsidRPr="00686D05" w14:paraId="0B2228F1" w14:textId="77777777" w:rsidTr="000C1D86">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38F43EAE" w14:textId="77777777" w:rsidR="008B2703" w:rsidRPr="00686D05" w:rsidRDefault="008B2703" w:rsidP="00686D05">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686D05">
              <w:rPr>
                <w:rStyle w:val="Ninguno"/>
                <w:rFonts w:ascii="Times New Roman" w:hAnsi="Times New Roman" w:cs="Times New Roman"/>
                <w:b/>
                <w:bCs/>
                <w:sz w:val="28"/>
                <w:szCs w:val="28"/>
              </w:rPr>
              <w:t>DIP. DAVID OSCAR CASTREJÓN RIVAS</w:t>
            </w:r>
          </w:p>
        </w:tc>
        <w:tc>
          <w:tcPr>
            <w:tcW w:w="4414" w:type="dxa"/>
            <w:tcBorders>
              <w:top w:val="nil"/>
              <w:left w:val="nil"/>
              <w:bottom w:val="nil"/>
              <w:right w:val="nil"/>
            </w:tcBorders>
            <w:shd w:val="clear" w:color="auto" w:fill="FEFFFE"/>
            <w:tcMar>
              <w:top w:w="80" w:type="dxa"/>
              <w:left w:w="80" w:type="dxa"/>
              <w:bottom w:w="80" w:type="dxa"/>
              <w:right w:w="80" w:type="dxa"/>
            </w:tcMar>
          </w:tcPr>
          <w:p w14:paraId="0D15747A" w14:textId="77777777" w:rsidR="008B2703" w:rsidRPr="00686D05" w:rsidRDefault="008B2703" w:rsidP="00686D05">
            <w:pPr>
              <w:spacing w:line="360" w:lineRule="auto"/>
              <w:rPr>
                <w:sz w:val="28"/>
                <w:szCs w:val="28"/>
              </w:rPr>
            </w:pPr>
          </w:p>
        </w:tc>
      </w:tr>
    </w:tbl>
    <w:p w14:paraId="12741761" w14:textId="77777777" w:rsidR="008B2703" w:rsidRPr="00686D05" w:rsidRDefault="008B2703" w:rsidP="00686D05">
      <w:pPr>
        <w:pStyle w:val="Cue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ind w:left="216" w:hanging="216"/>
        <w:jc w:val="center"/>
        <w:rPr>
          <w:rStyle w:val="Ninguno"/>
          <w:rFonts w:ascii="Times New Roman" w:eastAsia="Arial" w:hAnsi="Times New Roman" w:cs="Times New Roman"/>
          <w:b/>
          <w:bCs/>
          <w:sz w:val="28"/>
          <w:szCs w:val="28"/>
          <w:shd w:val="clear" w:color="auto" w:fill="FFFFFF"/>
          <w:lang w:val="es-MX"/>
        </w:rPr>
      </w:pPr>
    </w:p>
    <w:p w14:paraId="0AB1988B" w14:textId="77777777" w:rsidR="008B2703" w:rsidRPr="00686D05" w:rsidRDefault="008B2703" w:rsidP="00686D05">
      <w:pPr>
        <w:pStyle w:val="Cuerpo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ind w:left="108" w:hanging="108"/>
        <w:jc w:val="center"/>
        <w:rPr>
          <w:rStyle w:val="Ninguno"/>
          <w:rFonts w:ascii="Times New Roman" w:eastAsia="Arial" w:hAnsi="Times New Roman" w:cs="Times New Roman"/>
          <w:sz w:val="28"/>
          <w:szCs w:val="28"/>
        </w:rPr>
      </w:pPr>
    </w:p>
    <w:p w14:paraId="5A35B7BA" w14:textId="77777777" w:rsidR="008B2703" w:rsidRPr="00686D05" w:rsidRDefault="008B2703" w:rsidP="00686D05">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Times New Roman" w:hAnsi="Times New Roman" w:cs="Times New Roman"/>
          <w:sz w:val="28"/>
          <w:szCs w:val="28"/>
        </w:rPr>
      </w:pPr>
    </w:p>
    <w:p w14:paraId="02FA9AAE" w14:textId="77777777" w:rsidR="000440D3" w:rsidRPr="00B460DB" w:rsidRDefault="000440D3" w:rsidP="00686D05">
      <w:pPr>
        <w:spacing w:before="100" w:beforeAutospacing="1" w:after="100" w:afterAutospacing="1" w:line="360" w:lineRule="auto"/>
        <w:jc w:val="both"/>
        <w:rPr>
          <w:rFonts w:ascii="Times New Roman" w:eastAsia="Times New Roman" w:hAnsi="Times New Roman" w:cs="Times New Roman"/>
          <w:color w:val="000000"/>
          <w:sz w:val="28"/>
          <w:szCs w:val="28"/>
          <w:lang w:val="es-ES_tradnl" w:eastAsia="es-MX"/>
        </w:rPr>
      </w:pPr>
    </w:p>
    <w:p w14:paraId="28D2EFB3" w14:textId="77777777" w:rsidR="00B460DB" w:rsidRPr="00686D05" w:rsidRDefault="00B460DB" w:rsidP="00686D05">
      <w:pPr>
        <w:spacing w:line="360" w:lineRule="auto"/>
        <w:jc w:val="both"/>
        <w:rPr>
          <w:rFonts w:ascii="Times New Roman" w:hAnsi="Times New Roman" w:cs="Times New Roman"/>
          <w:sz w:val="28"/>
          <w:szCs w:val="28"/>
          <w:lang w:val="es-ES_tradnl"/>
        </w:rPr>
      </w:pPr>
    </w:p>
    <w:sectPr w:rsidR="00B460DB" w:rsidRPr="00686D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A1"/>
    <w:rsid w:val="00002022"/>
    <w:rsid w:val="000440D3"/>
    <w:rsid w:val="0010553D"/>
    <w:rsid w:val="001217CB"/>
    <w:rsid w:val="00240680"/>
    <w:rsid w:val="00242BA1"/>
    <w:rsid w:val="00320D45"/>
    <w:rsid w:val="003551C5"/>
    <w:rsid w:val="003E3C60"/>
    <w:rsid w:val="004022DA"/>
    <w:rsid w:val="00684F30"/>
    <w:rsid w:val="00686D05"/>
    <w:rsid w:val="00730FAC"/>
    <w:rsid w:val="00776448"/>
    <w:rsid w:val="00792E40"/>
    <w:rsid w:val="008B2703"/>
    <w:rsid w:val="009C0B46"/>
    <w:rsid w:val="00A161AA"/>
    <w:rsid w:val="00A37D3D"/>
    <w:rsid w:val="00AA290A"/>
    <w:rsid w:val="00B460DB"/>
    <w:rsid w:val="00B63059"/>
    <w:rsid w:val="00D923D3"/>
    <w:rsid w:val="00E25A68"/>
    <w:rsid w:val="00E352C1"/>
    <w:rsid w:val="00EE319C"/>
    <w:rsid w:val="00FE1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D1E2"/>
  <w15:chartTrackingRefBased/>
  <w15:docId w15:val="{00C71CE5-8990-F442-B63D-C8563BFA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61AA"/>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A161AA"/>
  </w:style>
  <w:style w:type="paragraph" w:customStyle="1" w:styleId="Predeterminado">
    <w:name w:val="Predeterminado"/>
    <w:rsid w:val="00320D45"/>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320D45"/>
    <w:rPr>
      <w:lang w:val="es-ES_tradnl"/>
    </w:rPr>
  </w:style>
  <w:style w:type="table" w:customStyle="1" w:styleId="TableNormal">
    <w:name w:val="Table Normal"/>
    <w:rsid w:val="008B2703"/>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A">
    <w:name w:val="Cuerpo A"/>
    <w:rsid w:val="008B270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7682">
      <w:bodyDiv w:val="1"/>
      <w:marLeft w:val="0"/>
      <w:marRight w:val="0"/>
      <w:marTop w:val="0"/>
      <w:marBottom w:val="0"/>
      <w:divBdr>
        <w:top w:val="none" w:sz="0" w:space="0" w:color="auto"/>
        <w:left w:val="none" w:sz="0" w:space="0" w:color="auto"/>
        <w:bottom w:val="none" w:sz="0" w:space="0" w:color="auto"/>
        <w:right w:val="none" w:sz="0" w:space="0" w:color="auto"/>
      </w:divBdr>
    </w:div>
    <w:div w:id="245379466">
      <w:bodyDiv w:val="1"/>
      <w:marLeft w:val="0"/>
      <w:marRight w:val="0"/>
      <w:marTop w:val="0"/>
      <w:marBottom w:val="0"/>
      <w:divBdr>
        <w:top w:val="none" w:sz="0" w:space="0" w:color="auto"/>
        <w:left w:val="none" w:sz="0" w:space="0" w:color="auto"/>
        <w:bottom w:val="none" w:sz="0" w:space="0" w:color="auto"/>
        <w:right w:val="none" w:sz="0" w:space="0" w:color="auto"/>
      </w:divBdr>
      <w:divsChild>
        <w:div w:id="1784349476">
          <w:marLeft w:val="0"/>
          <w:marRight w:val="0"/>
          <w:marTop w:val="0"/>
          <w:marBottom w:val="0"/>
          <w:divBdr>
            <w:top w:val="none" w:sz="0" w:space="0" w:color="auto"/>
            <w:left w:val="none" w:sz="0" w:space="0" w:color="auto"/>
            <w:bottom w:val="none" w:sz="0" w:space="0" w:color="auto"/>
            <w:right w:val="none" w:sz="0" w:space="0" w:color="auto"/>
          </w:divBdr>
          <w:divsChild>
            <w:div w:id="1529247728">
              <w:marLeft w:val="0"/>
              <w:marRight w:val="0"/>
              <w:marTop w:val="0"/>
              <w:marBottom w:val="0"/>
              <w:divBdr>
                <w:top w:val="none" w:sz="0" w:space="0" w:color="auto"/>
                <w:left w:val="none" w:sz="0" w:space="0" w:color="auto"/>
                <w:bottom w:val="none" w:sz="0" w:space="0" w:color="auto"/>
                <w:right w:val="none" w:sz="0" w:space="0" w:color="auto"/>
              </w:divBdr>
              <w:divsChild>
                <w:div w:id="12485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1616">
      <w:bodyDiv w:val="1"/>
      <w:marLeft w:val="0"/>
      <w:marRight w:val="0"/>
      <w:marTop w:val="0"/>
      <w:marBottom w:val="0"/>
      <w:divBdr>
        <w:top w:val="none" w:sz="0" w:space="0" w:color="auto"/>
        <w:left w:val="none" w:sz="0" w:space="0" w:color="auto"/>
        <w:bottom w:val="none" w:sz="0" w:space="0" w:color="auto"/>
        <w:right w:val="none" w:sz="0" w:space="0" w:color="auto"/>
      </w:divBdr>
    </w:div>
    <w:div w:id="428046472">
      <w:bodyDiv w:val="1"/>
      <w:marLeft w:val="0"/>
      <w:marRight w:val="0"/>
      <w:marTop w:val="0"/>
      <w:marBottom w:val="0"/>
      <w:divBdr>
        <w:top w:val="none" w:sz="0" w:space="0" w:color="auto"/>
        <w:left w:val="none" w:sz="0" w:space="0" w:color="auto"/>
        <w:bottom w:val="none" w:sz="0" w:space="0" w:color="auto"/>
        <w:right w:val="none" w:sz="0" w:space="0" w:color="auto"/>
      </w:divBdr>
    </w:div>
    <w:div w:id="1408843604">
      <w:bodyDiv w:val="1"/>
      <w:marLeft w:val="0"/>
      <w:marRight w:val="0"/>
      <w:marTop w:val="0"/>
      <w:marBottom w:val="0"/>
      <w:divBdr>
        <w:top w:val="none" w:sz="0" w:space="0" w:color="auto"/>
        <w:left w:val="none" w:sz="0" w:space="0" w:color="auto"/>
        <w:bottom w:val="none" w:sz="0" w:space="0" w:color="auto"/>
        <w:right w:val="none" w:sz="0" w:space="0" w:color="auto"/>
      </w:divBdr>
    </w:div>
    <w:div w:id="15833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Sonia Pérez Chacón</cp:lastModifiedBy>
  <cp:revision>2</cp:revision>
  <dcterms:created xsi:type="dcterms:W3CDTF">2022-04-18T21:33:00Z</dcterms:created>
  <dcterms:modified xsi:type="dcterms:W3CDTF">2022-04-18T21:33:00Z</dcterms:modified>
</cp:coreProperties>
</file>