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8F" w:rsidRPr="00D71014" w:rsidRDefault="00D6148F" w:rsidP="00D6148F">
      <w:pPr>
        <w:spacing w:after="0" w:line="240" w:lineRule="auto"/>
        <w:rPr>
          <w:rFonts w:ascii="Arial" w:hAnsi="Arial" w:cs="Arial"/>
          <w:b/>
          <w:i w:val="0"/>
          <w:sz w:val="24"/>
          <w:szCs w:val="24"/>
        </w:rPr>
      </w:pPr>
      <w:r w:rsidRPr="00D71014">
        <w:rPr>
          <w:rFonts w:ascii="Arial" w:hAnsi="Arial" w:cs="Arial"/>
          <w:b/>
          <w:i w:val="0"/>
          <w:sz w:val="24"/>
          <w:szCs w:val="24"/>
        </w:rPr>
        <w:t>HONORABLE CONGRESO DEL ESTADO DE CHIHUAHUA</w:t>
      </w:r>
    </w:p>
    <w:p w:rsidR="00D6148F" w:rsidRPr="00D71014" w:rsidRDefault="00D6148F" w:rsidP="00D6148F">
      <w:pPr>
        <w:spacing w:after="0" w:line="240" w:lineRule="auto"/>
        <w:rPr>
          <w:rFonts w:ascii="Arial" w:hAnsi="Arial" w:cs="Arial"/>
          <w:b/>
          <w:i w:val="0"/>
          <w:sz w:val="24"/>
          <w:szCs w:val="24"/>
        </w:rPr>
      </w:pPr>
      <w:r w:rsidRPr="00D71014">
        <w:rPr>
          <w:rFonts w:ascii="Arial" w:hAnsi="Arial" w:cs="Arial"/>
          <w:b/>
          <w:i w:val="0"/>
          <w:sz w:val="24"/>
          <w:szCs w:val="24"/>
        </w:rPr>
        <w:t>P R E S E N T E.-</w:t>
      </w:r>
    </w:p>
    <w:p w:rsidR="00D6148F" w:rsidRPr="00D71014" w:rsidRDefault="00D6148F" w:rsidP="00D6148F">
      <w:pPr>
        <w:spacing w:line="360" w:lineRule="auto"/>
        <w:jc w:val="both"/>
        <w:rPr>
          <w:rFonts w:ascii="Arial" w:hAnsi="Arial" w:cs="Arial"/>
          <w:i w:val="0"/>
          <w:sz w:val="24"/>
          <w:szCs w:val="24"/>
        </w:rPr>
      </w:pPr>
    </w:p>
    <w:p w:rsidR="00D6148F" w:rsidRPr="00D71014" w:rsidRDefault="00D6148F" w:rsidP="00D6148F">
      <w:pPr>
        <w:spacing w:after="0" w:line="360" w:lineRule="auto"/>
        <w:jc w:val="both"/>
        <w:rPr>
          <w:rFonts w:ascii="Arial" w:hAnsi="Arial" w:cs="Arial"/>
          <w:b/>
          <w:i w:val="0"/>
          <w:sz w:val="24"/>
          <w:szCs w:val="24"/>
        </w:rPr>
      </w:pPr>
      <w:r w:rsidRPr="00D71014">
        <w:rPr>
          <w:rFonts w:ascii="Arial" w:hAnsi="Arial" w:cs="Arial"/>
          <w:i w:val="0"/>
          <w:sz w:val="24"/>
          <w:szCs w:val="24"/>
        </w:rPr>
        <w:t xml:space="preserve">El  suscrito </w:t>
      </w:r>
      <w:r w:rsidRPr="00D71014">
        <w:rPr>
          <w:rFonts w:ascii="Arial" w:hAnsi="Arial" w:cs="Arial"/>
          <w:b/>
          <w:i w:val="0"/>
          <w:sz w:val="24"/>
          <w:szCs w:val="24"/>
        </w:rPr>
        <w:t xml:space="preserve">Omar Bazán Flores, </w:t>
      </w:r>
      <w:r w:rsidRPr="00D71014">
        <w:rPr>
          <w:rFonts w:ascii="Arial" w:hAnsi="Arial" w:cs="Arial"/>
          <w:i w:val="0"/>
          <w:sz w:val="24"/>
          <w:szCs w:val="24"/>
        </w:rPr>
        <w:t xml:space="preserve">integrante del Grupo Parlamentario del Partido Revolucionario Institucional, Diputado de la Sexagésima Séptima Legislatura del Honorable Congreso del 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Soberanía, a fin de presentar </w:t>
      </w:r>
      <w:r w:rsidRPr="00D71014">
        <w:rPr>
          <w:rFonts w:ascii="Arial" w:hAnsi="Arial" w:cs="Arial"/>
          <w:b/>
          <w:i w:val="0"/>
          <w:sz w:val="24"/>
          <w:szCs w:val="24"/>
        </w:rPr>
        <w:t>Iniciativa con carácter de Punto de Acuerdo a efecto de hacer un llamado y exhorto respetuosamente al Poder Ejecutivo Federal,  para que se dé a conocer cuál es  la estrategia a seguir para cumplir  a cabalidad con los acuerdos  de la Agenda 2030 en lo relativo al pun</w:t>
      </w:r>
      <w:r w:rsidR="00FB6401" w:rsidRPr="00D71014">
        <w:rPr>
          <w:rFonts w:ascii="Arial" w:hAnsi="Arial" w:cs="Arial"/>
          <w:b/>
          <w:i w:val="0"/>
          <w:sz w:val="24"/>
          <w:szCs w:val="24"/>
        </w:rPr>
        <w:t>to tres que establece SALUD Y BIENESTAR</w:t>
      </w:r>
      <w:r w:rsidRPr="00D71014">
        <w:rPr>
          <w:rFonts w:ascii="Arial" w:hAnsi="Arial" w:cs="Arial"/>
          <w:b/>
          <w:i w:val="0"/>
          <w:sz w:val="24"/>
          <w:szCs w:val="24"/>
        </w:rPr>
        <w:t xml:space="preserve">, </w:t>
      </w:r>
      <w:r w:rsidR="00743D34" w:rsidRPr="00D71014">
        <w:rPr>
          <w:rFonts w:ascii="Arial" w:hAnsi="Arial" w:cs="Arial"/>
          <w:b/>
          <w:i w:val="0"/>
          <w:sz w:val="24"/>
          <w:szCs w:val="24"/>
        </w:rPr>
        <w:t>para Garantizar una vida sana y</w:t>
      </w:r>
      <w:r w:rsidR="005E5963" w:rsidRPr="00D71014">
        <w:rPr>
          <w:rFonts w:ascii="Arial" w:hAnsi="Arial" w:cs="Arial"/>
          <w:b/>
          <w:i w:val="0"/>
          <w:sz w:val="24"/>
          <w:szCs w:val="24"/>
        </w:rPr>
        <w:t xml:space="preserve"> promover el bienestar de todos, </w:t>
      </w:r>
      <w:r w:rsidRPr="00D71014">
        <w:rPr>
          <w:rFonts w:ascii="Arial" w:hAnsi="Arial" w:cs="Arial"/>
          <w:b/>
          <w:i w:val="0"/>
          <w:sz w:val="24"/>
          <w:szCs w:val="24"/>
        </w:rPr>
        <w:t xml:space="preserve">dado que es claro que los actuales  programas son insuficientes para cumplir con dicho compromiso, </w:t>
      </w:r>
      <w:r w:rsidRPr="00D71014">
        <w:rPr>
          <w:rFonts w:ascii="Arial" w:hAnsi="Arial" w:cs="Arial"/>
          <w:i w:val="0"/>
          <w:sz w:val="24"/>
          <w:szCs w:val="24"/>
        </w:rPr>
        <w:t>lo anterior conforme a la siguiente:</w:t>
      </w:r>
    </w:p>
    <w:p w:rsidR="00D6148F" w:rsidRPr="00D71014" w:rsidRDefault="00D6148F" w:rsidP="00D6148F">
      <w:pPr>
        <w:spacing w:after="0" w:line="360" w:lineRule="auto"/>
        <w:jc w:val="both"/>
        <w:rPr>
          <w:rFonts w:ascii="Arial" w:hAnsi="Arial" w:cs="Arial"/>
          <w:i w:val="0"/>
          <w:sz w:val="24"/>
          <w:szCs w:val="24"/>
        </w:rPr>
      </w:pPr>
    </w:p>
    <w:p w:rsidR="00D6148F" w:rsidRPr="00D71014" w:rsidRDefault="00D6148F" w:rsidP="00D6148F">
      <w:pPr>
        <w:spacing w:after="0" w:line="360" w:lineRule="auto"/>
        <w:jc w:val="center"/>
        <w:rPr>
          <w:rFonts w:ascii="Arial" w:hAnsi="Arial" w:cs="Arial"/>
          <w:i w:val="0"/>
          <w:sz w:val="24"/>
          <w:szCs w:val="24"/>
        </w:rPr>
      </w:pPr>
    </w:p>
    <w:p w:rsidR="00D6148F" w:rsidRPr="00D71014" w:rsidRDefault="00D6148F" w:rsidP="00D6148F">
      <w:pPr>
        <w:spacing w:after="0" w:line="360" w:lineRule="auto"/>
        <w:jc w:val="center"/>
        <w:rPr>
          <w:rFonts w:ascii="Arial" w:hAnsi="Arial" w:cs="Arial"/>
          <w:b/>
          <w:i w:val="0"/>
          <w:sz w:val="24"/>
          <w:szCs w:val="24"/>
        </w:rPr>
      </w:pPr>
      <w:r w:rsidRPr="00D71014">
        <w:rPr>
          <w:rFonts w:ascii="Arial" w:hAnsi="Arial" w:cs="Arial"/>
          <w:b/>
          <w:i w:val="0"/>
          <w:sz w:val="24"/>
          <w:szCs w:val="24"/>
        </w:rPr>
        <w:t>EXPOSICIÓN DE MOTIVOS:</w:t>
      </w:r>
    </w:p>
    <w:p w:rsidR="00D6148F" w:rsidRPr="00D71014" w:rsidRDefault="00D6148F" w:rsidP="00D6148F">
      <w:pPr>
        <w:spacing w:after="0" w:line="360" w:lineRule="auto"/>
        <w:jc w:val="both"/>
        <w:rPr>
          <w:rFonts w:ascii="Arial" w:hAnsi="Arial" w:cs="Arial"/>
          <w:i w:val="0"/>
          <w:sz w:val="24"/>
          <w:szCs w:val="24"/>
        </w:rPr>
      </w:pPr>
    </w:p>
    <w:p w:rsidR="00B87924" w:rsidRPr="00D71014" w:rsidRDefault="00A307CC" w:rsidP="00B87924">
      <w:pPr>
        <w:spacing w:after="0" w:line="360" w:lineRule="auto"/>
        <w:jc w:val="both"/>
        <w:rPr>
          <w:rFonts w:ascii="Arial" w:hAnsi="Arial" w:cs="Arial"/>
          <w:i w:val="0"/>
          <w:sz w:val="24"/>
          <w:szCs w:val="24"/>
        </w:rPr>
      </w:pPr>
      <w:r w:rsidRPr="00D71014">
        <w:rPr>
          <w:rFonts w:ascii="Arial" w:hAnsi="Arial" w:cs="Arial"/>
          <w:i w:val="0"/>
          <w:sz w:val="24"/>
          <w:szCs w:val="24"/>
        </w:rPr>
        <w:t xml:space="preserve">Como integrante </w:t>
      </w:r>
      <w:r w:rsidR="00743D34" w:rsidRPr="00D71014">
        <w:rPr>
          <w:rFonts w:ascii="Arial" w:hAnsi="Arial" w:cs="Arial"/>
          <w:i w:val="0"/>
          <w:sz w:val="24"/>
          <w:szCs w:val="24"/>
        </w:rPr>
        <w:t>ante el Sub C</w:t>
      </w:r>
      <w:r w:rsidR="00B87924" w:rsidRPr="00D71014">
        <w:rPr>
          <w:rFonts w:ascii="Arial" w:hAnsi="Arial" w:cs="Arial"/>
          <w:i w:val="0"/>
          <w:sz w:val="24"/>
          <w:szCs w:val="24"/>
        </w:rPr>
        <w:t xml:space="preserve">omité Especial para combatir el hambre y la pobreza, reducir las desigualdades y promover el crecimiento con inclusión social y protección al medio ambiente, </w:t>
      </w:r>
      <w:r w:rsidR="00743D34" w:rsidRPr="00D71014">
        <w:rPr>
          <w:rFonts w:ascii="Arial" w:hAnsi="Arial" w:cs="Arial"/>
          <w:i w:val="0"/>
          <w:sz w:val="24"/>
          <w:szCs w:val="24"/>
        </w:rPr>
        <w:t>es importante dar seguimiento a cada uno de los puntos a tratar dentro de la Agenda 2030  como lo es el que establece Salud y Bienestar.</w:t>
      </w:r>
    </w:p>
    <w:p w:rsidR="00743D34" w:rsidRPr="00D71014" w:rsidRDefault="00743D34" w:rsidP="00D6148F">
      <w:pPr>
        <w:spacing w:after="0" w:line="360" w:lineRule="auto"/>
        <w:jc w:val="both"/>
        <w:rPr>
          <w:rFonts w:ascii="Arial" w:hAnsi="Arial" w:cs="Arial"/>
          <w:i w:val="0"/>
          <w:sz w:val="24"/>
          <w:szCs w:val="24"/>
        </w:rPr>
      </w:pPr>
      <w:r w:rsidRPr="00D71014">
        <w:rPr>
          <w:rFonts w:ascii="Arial" w:hAnsi="Arial" w:cs="Arial"/>
          <w:i w:val="0"/>
          <w:sz w:val="24"/>
          <w:szCs w:val="24"/>
        </w:rPr>
        <w:lastRenderedPageBreak/>
        <w:t>Para lograr el desarrollo sostenible es fundamental garantizar una vida saludable y promover el bienestar para todos a cualquier edad  Se ha obtenido grandes progresos en relación con el aumento de la esperanza de vida y la reducción de algunas de las causas de muerte más comunes relacionadas con la mortalidad infantil y materna.  Se han logrado  grandes avances en cuanto al aumento del acceso de agua limpia y el saneamiento, la reducción de la malaria, la tuberculosis, la poliomielitis y la propagación del VIH SIDA, sin embargo se necesitan muchas más iniciativas para erradicar por completo una amplia gama de enfermedades y hacer frente a numerosas y variadas cuestiones persistentes y emergentes relativa a la salud.</w:t>
      </w:r>
    </w:p>
    <w:p w:rsidR="00743D34" w:rsidRPr="00D71014" w:rsidRDefault="00743D34" w:rsidP="00D6148F">
      <w:pPr>
        <w:spacing w:after="0" w:line="360" w:lineRule="auto"/>
        <w:jc w:val="both"/>
        <w:rPr>
          <w:rFonts w:ascii="Arial" w:hAnsi="Arial" w:cs="Arial"/>
          <w:i w:val="0"/>
          <w:sz w:val="24"/>
          <w:szCs w:val="24"/>
        </w:rPr>
      </w:pPr>
    </w:p>
    <w:p w:rsidR="00106102" w:rsidRPr="00D71014" w:rsidRDefault="00D71014" w:rsidP="00D6148F">
      <w:pPr>
        <w:spacing w:after="0" w:line="360" w:lineRule="auto"/>
        <w:jc w:val="both"/>
        <w:rPr>
          <w:rFonts w:ascii="Arial" w:hAnsi="Arial" w:cs="Arial"/>
          <w:i w:val="0"/>
          <w:sz w:val="24"/>
          <w:szCs w:val="24"/>
          <w:shd w:val="clear" w:color="auto" w:fill="FFFFFF"/>
        </w:rPr>
      </w:pPr>
      <w:r w:rsidRPr="00D71014">
        <w:rPr>
          <w:rFonts w:ascii="Arial" w:hAnsi="Arial" w:cs="Arial"/>
          <w:i w:val="0"/>
          <w:sz w:val="24"/>
          <w:szCs w:val="24"/>
          <w:shd w:val="clear" w:color="auto" w:fill="FFFFFF"/>
        </w:rPr>
        <w:t>En el mundo,</w:t>
      </w:r>
      <w:r w:rsidR="00247080" w:rsidRPr="00D71014">
        <w:rPr>
          <w:rFonts w:ascii="Arial" w:hAnsi="Arial" w:cs="Arial"/>
          <w:i w:val="0"/>
          <w:sz w:val="24"/>
          <w:szCs w:val="24"/>
          <w:shd w:val="clear" w:color="auto" w:fill="FFFFFF"/>
        </w:rPr>
        <w:t xml:space="preserve"> </w:t>
      </w:r>
      <w:r w:rsidR="0044675D" w:rsidRPr="00D71014">
        <w:rPr>
          <w:rFonts w:ascii="Arial" w:hAnsi="Arial" w:cs="Arial"/>
          <w:i w:val="0"/>
          <w:sz w:val="24"/>
          <w:szCs w:val="24"/>
          <w:shd w:val="clear" w:color="auto" w:fill="FFFFFF"/>
        </w:rPr>
        <w:t xml:space="preserve"> cada día morían 17 mil niñas y niños </w:t>
      </w:r>
      <w:r w:rsidR="00106102" w:rsidRPr="00D71014">
        <w:rPr>
          <w:rFonts w:ascii="Arial" w:hAnsi="Arial" w:cs="Arial"/>
          <w:i w:val="0"/>
          <w:sz w:val="24"/>
          <w:szCs w:val="24"/>
          <w:shd w:val="clear" w:color="auto" w:fill="FFFFFF"/>
        </w:rPr>
        <w:t>en 1990 por falta de atención médica,</w:t>
      </w:r>
      <w:r w:rsidR="009D0062" w:rsidRPr="00D71014">
        <w:rPr>
          <w:rFonts w:ascii="Arial" w:hAnsi="Arial" w:cs="Arial"/>
          <w:i w:val="0"/>
          <w:sz w:val="24"/>
          <w:szCs w:val="24"/>
          <w:shd w:val="clear" w:color="auto" w:fill="FFFFFF"/>
        </w:rPr>
        <w:t xml:space="preserve"> </w:t>
      </w:r>
      <w:r w:rsidR="0044675D" w:rsidRPr="00D71014">
        <w:rPr>
          <w:rFonts w:ascii="Arial" w:hAnsi="Arial" w:cs="Arial"/>
          <w:i w:val="0"/>
          <w:sz w:val="24"/>
          <w:szCs w:val="24"/>
          <w:shd w:val="clear" w:color="auto" w:fill="FFFFFF"/>
        </w:rPr>
        <w:t xml:space="preserve"> má</w:t>
      </w:r>
      <w:r w:rsidR="009D0062" w:rsidRPr="00D71014">
        <w:rPr>
          <w:rFonts w:ascii="Arial" w:hAnsi="Arial" w:cs="Arial"/>
          <w:i w:val="0"/>
          <w:sz w:val="24"/>
          <w:szCs w:val="24"/>
          <w:shd w:val="clear" w:color="auto" w:fill="FFFFFF"/>
        </w:rPr>
        <w:t>s de 6 millones morían</w:t>
      </w:r>
      <w:r w:rsidR="0044675D" w:rsidRPr="00D71014">
        <w:rPr>
          <w:rFonts w:ascii="Arial" w:hAnsi="Arial" w:cs="Arial"/>
          <w:i w:val="0"/>
          <w:sz w:val="24"/>
          <w:szCs w:val="24"/>
          <w:shd w:val="clear" w:color="auto" w:fill="FFFFFF"/>
        </w:rPr>
        <w:t xml:space="preserve"> antes de cumplir los 5 años</w:t>
      </w:r>
      <w:r w:rsidR="00247080" w:rsidRPr="00D71014">
        <w:rPr>
          <w:rFonts w:ascii="Arial" w:hAnsi="Arial" w:cs="Arial"/>
          <w:i w:val="0"/>
          <w:sz w:val="24"/>
          <w:szCs w:val="24"/>
          <w:shd w:val="clear" w:color="auto" w:fill="FFFFFF"/>
        </w:rPr>
        <w:t xml:space="preserve"> de edad, cifras </w:t>
      </w:r>
      <w:r w:rsidRPr="00D71014">
        <w:rPr>
          <w:rFonts w:ascii="Arial" w:hAnsi="Arial" w:cs="Arial"/>
          <w:i w:val="0"/>
          <w:sz w:val="24"/>
          <w:szCs w:val="24"/>
          <w:shd w:val="clear" w:color="auto" w:fill="FFFFFF"/>
        </w:rPr>
        <w:t xml:space="preserve">realmente </w:t>
      </w:r>
      <w:r w:rsidR="00247080" w:rsidRPr="00D71014">
        <w:rPr>
          <w:rFonts w:ascii="Arial" w:hAnsi="Arial" w:cs="Arial"/>
          <w:i w:val="0"/>
          <w:sz w:val="24"/>
          <w:szCs w:val="24"/>
          <w:shd w:val="clear" w:color="auto" w:fill="FFFFFF"/>
        </w:rPr>
        <w:t>alarmantes</w:t>
      </w:r>
      <w:r w:rsidR="0044675D" w:rsidRPr="00D71014">
        <w:rPr>
          <w:rFonts w:ascii="Arial" w:hAnsi="Arial" w:cs="Arial"/>
          <w:i w:val="0"/>
          <w:sz w:val="24"/>
          <w:szCs w:val="24"/>
          <w:shd w:val="clear" w:color="auto" w:fill="FFFFFF"/>
        </w:rPr>
        <w:t>. En México, 1 de cada 5 personas</w:t>
      </w:r>
      <w:r w:rsidR="009D0062" w:rsidRPr="00D71014">
        <w:rPr>
          <w:rFonts w:ascii="Arial" w:hAnsi="Arial" w:cs="Arial"/>
          <w:i w:val="0"/>
          <w:sz w:val="24"/>
          <w:szCs w:val="24"/>
          <w:shd w:val="clear" w:color="auto" w:fill="FFFFFF"/>
        </w:rPr>
        <w:t xml:space="preserve"> </w:t>
      </w:r>
      <w:r w:rsidR="0044675D" w:rsidRPr="00D71014">
        <w:rPr>
          <w:rFonts w:ascii="Arial" w:hAnsi="Arial" w:cs="Arial"/>
          <w:i w:val="0"/>
          <w:sz w:val="24"/>
          <w:szCs w:val="24"/>
          <w:shd w:val="clear" w:color="auto" w:fill="FFFFFF"/>
        </w:rPr>
        <w:t xml:space="preserve"> </w:t>
      </w:r>
      <w:r w:rsidR="009D0062" w:rsidRPr="00D71014">
        <w:rPr>
          <w:rFonts w:ascii="Arial" w:hAnsi="Arial" w:cs="Arial"/>
          <w:i w:val="0"/>
          <w:sz w:val="24"/>
          <w:szCs w:val="24"/>
          <w:shd w:val="clear" w:color="auto" w:fill="FFFFFF"/>
        </w:rPr>
        <w:t xml:space="preserve">en 2015, indica el CONEVAL, </w:t>
      </w:r>
      <w:r w:rsidR="00247080" w:rsidRPr="00D71014">
        <w:rPr>
          <w:rFonts w:ascii="Arial" w:hAnsi="Arial" w:cs="Arial"/>
          <w:i w:val="0"/>
          <w:sz w:val="24"/>
          <w:szCs w:val="24"/>
          <w:shd w:val="clear" w:color="auto" w:fill="FFFFFF"/>
        </w:rPr>
        <w:t xml:space="preserve">no tiene </w:t>
      </w:r>
      <w:r w:rsidR="0044675D" w:rsidRPr="00D71014">
        <w:rPr>
          <w:rFonts w:ascii="Arial" w:hAnsi="Arial" w:cs="Arial"/>
          <w:i w:val="0"/>
          <w:sz w:val="24"/>
          <w:szCs w:val="24"/>
          <w:shd w:val="clear" w:color="auto" w:fill="FFFFFF"/>
        </w:rPr>
        <w:t xml:space="preserve"> acceso a servicios de salud  y 3 de cada 5 personas no </w:t>
      </w:r>
      <w:r w:rsidR="00106102" w:rsidRPr="00D71014">
        <w:rPr>
          <w:rFonts w:ascii="Arial" w:hAnsi="Arial" w:cs="Arial"/>
          <w:i w:val="0"/>
          <w:sz w:val="24"/>
          <w:szCs w:val="24"/>
          <w:shd w:val="clear" w:color="auto" w:fill="FFFFFF"/>
        </w:rPr>
        <w:t xml:space="preserve">tiene acceso a seguridad social, en la actualidad, </w:t>
      </w:r>
      <w:r w:rsidR="002666DC">
        <w:rPr>
          <w:rFonts w:ascii="Arial" w:hAnsi="Arial" w:cs="Arial"/>
          <w:i w:val="0"/>
          <w:sz w:val="24"/>
          <w:szCs w:val="24"/>
          <w:shd w:val="clear" w:color="auto" w:fill="FFFFFF"/>
        </w:rPr>
        <w:t>indica el INEGI</w:t>
      </w:r>
      <w:bookmarkStart w:id="0" w:name="_GoBack"/>
      <w:bookmarkEnd w:id="0"/>
      <w:r w:rsidRPr="00D71014">
        <w:rPr>
          <w:rFonts w:ascii="Arial" w:hAnsi="Arial" w:cs="Arial"/>
          <w:i w:val="0"/>
          <w:sz w:val="24"/>
          <w:szCs w:val="24"/>
          <w:shd w:val="clear" w:color="auto" w:fill="FFFFFF"/>
        </w:rPr>
        <w:t xml:space="preserve"> </w:t>
      </w:r>
      <w:r w:rsidR="002666DC">
        <w:rPr>
          <w:rFonts w:ascii="Arial" w:hAnsi="Arial" w:cs="Arial"/>
          <w:i w:val="0"/>
          <w:sz w:val="24"/>
          <w:szCs w:val="24"/>
          <w:shd w:val="clear" w:color="auto" w:fill="FFFFFF"/>
        </w:rPr>
        <w:t>35.7</w:t>
      </w:r>
      <w:r w:rsidR="00106102" w:rsidRPr="00D71014">
        <w:rPr>
          <w:rFonts w:ascii="Arial" w:hAnsi="Arial" w:cs="Arial"/>
          <w:i w:val="0"/>
          <w:sz w:val="24"/>
          <w:szCs w:val="24"/>
          <w:shd w:val="clear" w:color="auto" w:fill="FFFFFF"/>
        </w:rPr>
        <w:t xml:space="preserve"> millones de personas no tienen acceso a ningún servicio de salud  públic</w:t>
      </w:r>
      <w:r w:rsidRPr="00D71014">
        <w:rPr>
          <w:rFonts w:ascii="Arial" w:hAnsi="Arial" w:cs="Arial"/>
          <w:i w:val="0"/>
          <w:sz w:val="24"/>
          <w:szCs w:val="24"/>
          <w:shd w:val="clear" w:color="auto" w:fill="FFFFFF"/>
        </w:rPr>
        <w:t>o</w:t>
      </w:r>
      <w:r w:rsidR="00106102" w:rsidRPr="00D71014">
        <w:rPr>
          <w:rFonts w:ascii="Arial" w:hAnsi="Arial" w:cs="Arial"/>
          <w:i w:val="0"/>
          <w:sz w:val="24"/>
          <w:szCs w:val="24"/>
          <w:shd w:val="clear" w:color="auto" w:fill="FFFFFF"/>
        </w:rPr>
        <w:t xml:space="preserve"> o </w:t>
      </w:r>
      <w:proofErr w:type="spellStart"/>
      <w:r w:rsidR="00106102" w:rsidRPr="00D71014">
        <w:rPr>
          <w:rFonts w:ascii="Arial" w:hAnsi="Arial" w:cs="Arial"/>
          <w:i w:val="0"/>
          <w:sz w:val="24"/>
          <w:szCs w:val="24"/>
          <w:shd w:val="clear" w:color="auto" w:fill="FFFFFF"/>
        </w:rPr>
        <w:t>pri</w:t>
      </w:r>
      <w:r w:rsidRPr="00D71014">
        <w:rPr>
          <w:rFonts w:ascii="Arial" w:hAnsi="Arial" w:cs="Arial"/>
          <w:i w:val="0"/>
          <w:sz w:val="24"/>
          <w:szCs w:val="24"/>
          <w:shd w:val="clear" w:color="auto" w:fill="FFFFFF"/>
        </w:rPr>
        <w:t>vadoo</w:t>
      </w:r>
      <w:proofErr w:type="spellEnd"/>
      <w:r w:rsidR="00106102" w:rsidRPr="00D71014">
        <w:rPr>
          <w:rFonts w:ascii="Arial" w:hAnsi="Arial" w:cs="Arial"/>
          <w:i w:val="0"/>
          <w:sz w:val="24"/>
          <w:szCs w:val="24"/>
          <w:shd w:val="clear" w:color="auto" w:fill="FFFFFF"/>
        </w:rPr>
        <w:t xml:space="preserve">. </w:t>
      </w:r>
    </w:p>
    <w:p w:rsidR="009D0062" w:rsidRPr="00D71014" w:rsidRDefault="009D0062" w:rsidP="00D6148F">
      <w:pPr>
        <w:spacing w:after="0" w:line="360" w:lineRule="auto"/>
        <w:jc w:val="both"/>
        <w:rPr>
          <w:rFonts w:ascii="Arial" w:hAnsi="Arial" w:cs="Arial"/>
          <w:i w:val="0"/>
          <w:sz w:val="24"/>
          <w:szCs w:val="24"/>
          <w:shd w:val="clear" w:color="auto" w:fill="FFFFFF"/>
        </w:rPr>
      </w:pPr>
    </w:p>
    <w:p w:rsidR="009D0062" w:rsidRPr="00D71014" w:rsidRDefault="009D0062" w:rsidP="00D6148F">
      <w:pPr>
        <w:spacing w:after="0" w:line="360" w:lineRule="auto"/>
        <w:jc w:val="both"/>
        <w:rPr>
          <w:rFonts w:ascii="Arial" w:hAnsi="Arial" w:cs="Arial"/>
          <w:i w:val="0"/>
          <w:sz w:val="24"/>
          <w:szCs w:val="24"/>
        </w:rPr>
      </w:pPr>
      <w:r w:rsidRPr="00D71014">
        <w:rPr>
          <w:rFonts w:ascii="Arial" w:hAnsi="Arial" w:cs="Arial"/>
          <w:i w:val="0"/>
          <w:sz w:val="24"/>
          <w:szCs w:val="24"/>
        </w:rPr>
        <w:t>El sistema de salud de México está compuesto por dos sectores:</w:t>
      </w:r>
      <w:r w:rsidRPr="00D71014">
        <w:rPr>
          <w:rFonts w:ascii="Arial" w:hAnsi="Arial" w:cs="Arial"/>
          <w:i w:val="0"/>
          <w:sz w:val="24"/>
          <w:szCs w:val="24"/>
        </w:rPr>
        <w:t xml:space="preserve"> p</w:t>
      </w:r>
      <w:r w:rsidRPr="00D71014">
        <w:rPr>
          <w:rFonts w:ascii="Arial" w:hAnsi="Arial" w:cs="Arial"/>
          <w:i w:val="0"/>
          <w:sz w:val="24"/>
          <w:szCs w:val="24"/>
        </w:rPr>
        <w:t>úblico y privado.</w:t>
      </w:r>
      <w:r w:rsidRPr="00D71014">
        <w:rPr>
          <w:rFonts w:ascii="Arial" w:hAnsi="Arial" w:cs="Arial"/>
          <w:i w:val="0"/>
          <w:sz w:val="24"/>
          <w:szCs w:val="24"/>
        </w:rPr>
        <w:t xml:space="preserve"> </w:t>
      </w:r>
      <w:r w:rsidRPr="00D71014">
        <w:rPr>
          <w:rFonts w:ascii="Arial" w:hAnsi="Arial" w:cs="Arial"/>
          <w:i w:val="0"/>
          <w:sz w:val="24"/>
          <w:szCs w:val="24"/>
        </w:rPr>
        <w:t>El sector público comprende a las instituciones de seguridad social Instituto Mexicano del Seguro Social (IMSS),Instituto de Seguridad y Servicios Sociales de los Trabajadores del Estado (ISSSTE),Petróleos Mexicanos (PEMEX),Secretaría de la Defensa Nacional (SEDENA), Secre</w:t>
      </w:r>
      <w:r w:rsidRPr="00D71014">
        <w:rPr>
          <w:rFonts w:ascii="Arial" w:hAnsi="Arial" w:cs="Arial"/>
          <w:i w:val="0"/>
          <w:sz w:val="24"/>
          <w:szCs w:val="24"/>
        </w:rPr>
        <w:t xml:space="preserve">taría de Marina (SEMAR) y otros </w:t>
      </w:r>
      <w:r w:rsidRPr="00D71014">
        <w:rPr>
          <w:rFonts w:ascii="Arial" w:hAnsi="Arial" w:cs="Arial"/>
          <w:i w:val="0"/>
          <w:sz w:val="24"/>
          <w:szCs w:val="24"/>
        </w:rPr>
        <w:t xml:space="preserve"> que prestan servicios a los trabajadores del sector formal de la economía, y a las instituciones que protegen o prestan servicios a la población sin seguridad social,</w:t>
      </w:r>
      <w:r w:rsidRPr="00D71014">
        <w:rPr>
          <w:rFonts w:ascii="Arial" w:hAnsi="Arial" w:cs="Arial"/>
          <w:i w:val="0"/>
          <w:sz w:val="24"/>
          <w:szCs w:val="24"/>
        </w:rPr>
        <w:t xml:space="preserve"> </w:t>
      </w:r>
      <w:r w:rsidRPr="00D71014">
        <w:rPr>
          <w:rFonts w:ascii="Arial" w:hAnsi="Arial" w:cs="Arial"/>
          <w:i w:val="0"/>
          <w:sz w:val="24"/>
          <w:szCs w:val="24"/>
        </w:rPr>
        <w:t xml:space="preserve">dentro de las </w:t>
      </w:r>
      <w:r w:rsidRPr="00D71014">
        <w:rPr>
          <w:rFonts w:ascii="Arial" w:hAnsi="Arial" w:cs="Arial"/>
          <w:i w:val="0"/>
          <w:sz w:val="24"/>
          <w:szCs w:val="24"/>
        </w:rPr>
        <w:lastRenderedPageBreak/>
        <w:t>que se incluyen</w:t>
      </w:r>
      <w:r w:rsidRPr="00D71014">
        <w:rPr>
          <w:rFonts w:ascii="Arial" w:hAnsi="Arial" w:cs="Arial"/>
          <w:i w:val="0"/>
          <w:sz w:val="24"/>
          <w:szCs w:val="24"/>
        </w:rPr>
        <w:t xml:space="preserve"> </w:t>
      </w:r>
      <w:r w:rsidRPr="00D71014">
        <w:rPr>
          <w:rFonts w:ascii="Arial" w:hAnsi="Arial" w:cs="Arial"/>
          <w:i w:val="0"/>
          <w:sz w:val="24"/>
          <w:szCs w:val="24"/>
        </w:rPr>
        <w:t>,la Secretaría de Salud (</w:t>
      </w:r>
      <w:proofErr w:type="spellStart"/>
      <w:r w:rsidRPr="00D71014">
        <w:rPr>
          <w:rFonts w:ascii="Arial" w:hAnsi="Arial" w:cs="Arial"/>
          <w:i w:val="0"/>
          <w:sz w:val="24"/>
          <w:szCs w:val="24"/>
        </w:rPr>
        <w:t>SSa</w:t>
      </w:r>
      <w:proofErr w:type="spellEnd"/>
      <w:r w:rsidRPr="00D71014">
        <w:rPr>
          <w:rFonts w:ascii="Arial" w:hAnsi="Arial" w:cs="Arial"/>
          <w:i w:val="0"/>
          <w:sz w:val="24"/>
          <w:szCs w:val="24"/>
        </w:rPr>
        <w:t>),los Servicios Estatales de Salud (SESA) y el Programa IMSS-Oportunidades (IMSS-O).</w:t>
      </w:r>
    </w:p>
    <w:p w:rsidR="00A307CC" w:rsidRPr="00D71014" w:rsidRDefault="00A307CC" w:rsidP="00D6148F">
      <w:pPr>
        <w:spacing w:after="0" w:line="360" w:lineRule="auto"/>
        <w:jc w:val="both"/>
        <w:rPr>
          <w:rFonts w:ascii="Arial" w:hAnsi="Arial" w:cs="Arial"/>
          <w:i w:val="0"/>
          <w:sz w:val="24"/>
          <w:szCs w:val="24"/>
        </w:rPr>
      </w:pPr>
    </w:p>
    <w:p w:rsidR="00A307CC" w:rsidRPr="00D71014" w:rsidRDefault="009D0062" w:rsidP="00D6148F">
      <w:pPr>
        <w:spacing w:after="0" w:line="360" w:lineRule="auto"/>
        <w:jc w:val="both"/>
        <w:rPr>
          <w:rFonts w:ascii="Arial" w:hAnsi="Arial" w:cs="Arial"/>
          <w:i w:val="0"/>
          <w:sz w:val="24"/>
          <w:szCs w:val="24"/>
          <w:shd w:val="clear" w:color="auto" w:fill="FFFFFF"/>
        </w:rPr>
      </w:pPr>
      <w:r w:rsidRPr="00D71014">
        <w:rPr>
          <w:rFonts w:ascii="Arial" w:hAnsi="Arial" w:cs="Arial"/>
          <w:i w:val="0"/>
          <w:sz w:val="24"/>
          <w:szCs w:val="24"/>
        </w:rPr>
        <w:t>El sector privado presta servicios a la p</w:t>
      </w:r>
      <w:r w:rsidR="00A307CC" w:rsidRPr="00D71014">
        <w:rPr>
          <w:rFonts w:ascii="Arial" w:hAnsi="Arial" w:cs="Arial"/>
          <w:i w:val="0"/>
          <w:sz w:val="24"/>
          <w:szCs w:val="24"/>
        </w:rPr>
        <w:t xml:space="preserve">oblación con capacidad de pago.  </w:t>
      </w:r>
      <w:r w:rsidR="00A307CC" w:rsidRPr="00D71014">
        <w:rPr>
          <w:rFonts w:ascii="Arial" w:hAnsi="Arial" w:cs="Arial"/>
          <w:i w:val="0"/>
          <w:sz w:val="24"/>
          <w:szCs w:val="24"/>
          <w:shd w:val="clear" w:color="auto" w:fill="FFFFFF"/>
        </w:rPr>
        <w:t>En 2020, se estimó que un 2,0</w:t>
      </w:r>
      <w:r w:rsidR="00333936" w:rsidRPr="00D71014">
        <w:rPr>
          <w:rFonts w:ascii="Arial" w:hAnsi="Arial" w:cs="Arial"/>
          <w:i w:val="0"/>
          <w:sz w:val="24"/>
          <w:szCs w:val="24"/>
          <w:shd w:val="clear" w:color="auto" w:fill="FFFFFF"/>
        </w:rPr>
        <w:t>8</w:t>
      </w:r>
      <w:r w:rsidR="00A307CC" w:rsidRPr="00D71014">
        <w:rPr>
          <w:rFonts w:ascii="Arial" w:hAnsi="Arial" w:cs="Arial"/>
          <w:i w:val="0"/>
          <w:sz w:val="24"/>
          <w:szCs w:val="24"/>
          <w:shd w:val="clear" w:color="auto" w:fill="FFFFFF"/>
        </w:rPr>
        <w:t xml:space="preserve">% de la población mexicana </w:t>
      </w:r>
      <w:r w:rsidR="00333936" w:rsidRPr="00D71014">
        <w:rPr>
          <w:rFonts w:ascii="Arial" w:hAnsi="Arial" w:cs="Arial"/>
          <w:i w:val="0"/>
          <w:sz w:val="24"/>
          <w:szCs w:val="24"/>
          <w:shd w:val="clear" w:color="auto" w:fill="FFFFFF"/>
        </w:rPr>
        <w:t xml:space="preserve">contaba con un seguro privado de gastos médicos. </w:t>
      </w:r>
    </w:p>
    <w:p w:rsidR="00333936" w:rsidRPr="00D71014" w:rsidRDefault="00333936" w:rsidP="00D6148F">
      <w:pPr>
        <w:spacing w:after="0" w:line="360" w:lineRule="auto"/>
        <w:jc w:val="both"/>
        <w:rPr>
          <w:rFonts w:ascii="Arial" w:hAnsi="Arial" w:cs="Arial"/>
          <w:i w:val="0"/>
          <w:sz w:val="24"/>
          <w:szCs w:val="24"/>
        </w:rPr>
      </w:pPr>
    </w:p>
    <w:p w:rsidR="00333936" w:rsidRPr="00D71014" w:rsidRDefault="00333936" w:rsidP="00D6148F">
      <w:pPr>
        <w:spacing w:after="0" w:line="360" w:lineRule="auto"/>
        <w:jc w:val="both"/>
        <w:rPr>
          <w:rFonts w:ascii="Arial" w:hAnsi="Arial" w:cs="Arial"/>
          <w:i w:val="0"/>
          <w:sz w:val="24"/>
          <w:szCs w:val="24"/>
          <w:shd w:val="clear" w:color="auto" w:fill="FFFFFF"/>
          <w:vertAlign w:val="superscript"/>
        </w:rPr>
      </w:pPr>
      <w:r w:rsidRPr="00D71014">
        <w:rPr>
          <w:rFonts w:ascii="Arial" w:hAnsi="Arial" w:cs="Arial"/>
          <w:i w:val="0"/>
          <w:sz w:val="24"/>
          <w:szCs w:val="24"/>
          <w:shd w:val="clear" w:color="auto" w:fill="FFFFFF"/>
        </w:rPr>
        <w:t>El último año de pandemia evidenció lo que para muchos era ya evidente: el sistema de salud en México se encuentra en crisis. Lo anterior resulta manifiesto cuando nos enteramos que la precariedad en el acceso a los servicios de salud fue la carencia social que más aumentó entre 2018 y 2020 y, como resultado, hoy 35.7 millones de personas no tienen acceso a servicios de salud (28% de la población), 15.6 millones más que en 2018.</w:t>
      </w:r>
    </w:p>
    <w:p w:rsidR="00AF6598" w:rsidRPr="00D71014" w:rsidRDefault="009D0062" w:rsidP="00D6148F">
      <w:pPr>
        <w:spacing w:after="0" w:line="360" w:lineRule="auto"/>
        <w:jc w:val="both"/>
        <w:rPr>
          <w:rFonts w:ascii="Arial" w:hAnsi="Arial" w:cs="Arial"/>
          <w:i w:val="0"/>
          <w:sz w:val="24"/>
          <w:szCs w:val="24"/>
          <w:vertAlign w:val="superscript"/>
        </w:rPr>
      </w:pPr>
      <w:r w:rsidRPr="00D71014">
        <w:rPr>
          <w:rFonts w:ascii="Arial" w:hAnsi="Arial" w:cs="Arial"/>
          <w:i w:val="0"/>
          <w:sz w:val="24"/>
          <w:szCs w:val="24"/>
        </w:rPr>
        <w:t> </w:t>
      </w:r>
      <w:r w:rsidRPr="00D71014">
        <w:rPr>
          <w:rFonts w:ascii="Arial" w:hAnsi="Arial" w:cs="Arial"/>
          <w:i w:val="0"/>
          <w:sz w:val="24"/>
          <w:szCs w:val="24"/>
        </w:rPr>
        <w:br/>
        <w:t>El desarrollo demográfico reciente de México se caracteriza por un descenso de la mortalidad general (de 27 defunciones por 1000 habitantes en 1930 a 4.9 por 1000 en 2008), un incremento en la esperanza de vida (de 34 años en 1930 a 75.1 años en 2008) y una dis</w:t>
      </w:r>
      <w:r w:rsidRPr="00D71014">
        <w:rPr>
          <w:rFonts w:ascii="Arial" w:hAnsi="Arial" w:cs="Arial"/>
          <w:i w:val="0"/>
          <w:sz w:val="24"/>
          <w:szCs w:val="24"/>
        </w:rPr>
        <w:softHyphen/>
        <w:t>minución de la fecundidad (de siete hijos por mujer en edad reproductiva en los años sesenta a 2.1 en 2008)</w:t>
      </w:r>
      <w:r w:rsidR="00333936" w:rsidRPr="00D71014">
        <w:rPr>
          <w:rFonts w:ascii="Arial" w:hAnsi="Arial" w:cs="Arial"/>
          <w:i w:val="0"/>
          <w:sz w:val="24"/>
          <w:szCs w:val="24"/>
          <w:vertAlign w:val="superscript"/>
        </w:rPr>
        <w:t>.</w:t>
      </w:r>
    </w:p>
    <w:p w:rsidR="00333936" w:rsidRPr="00D71014" w:rsidRDefault="00333936" w:rsidP="00D6148F">
      <w:pPr>
        <w:spacing w:after="0" w:line="360" w:lineRule="auto"/>
        <w:jc w:val="both"/>
        <w:rPr>
          <w:rFonts w:ascii="Arial" w:hAnsi="Arial" w:cs="Arial"/>
          <w:i w:val="0"/>
          <w:sz w:val="24"/>
          <w:szCs w:val="24"/>
          <w:vertAlign w:val="superscript"/>
        </w:rPr>
      </w:pPr>
    </w:p>
    <w:p w:rsidR="00333936" w:rsidRPr="00D71014" w:rsidRDefault="00333936" w:rsidP="00D6148F">
      <w:pPr>
        <w:spacing w:after="0" w:line="360" w:lineRule="auto"/>
        <w:jc w:val="both"/>
        <w:rPr>
          <w:rFonts w:ascii="Arial" w:hAnsi="Arial" w:cs="Arial"/>
          <w:i w:val="0"/>
          <w:sz w:val="24"/>
          <w:szCs w:val="24"/>
          <w:vertAlign w:val="superscript"/>
        </w:rPr>
      </w:pPr>
      <w:r w:rsidRPr="00D71014">
        <w:rPr>
          <w:rFonts w:ascii="Arial" w:hAnsi="Arial" w:cs="Arial"/>
          <w:i w:val="0"/>
          <w:sz w:val="24"/>
          <w:szCs w:val="24"/>
          <w:shd w:val="clear" w:color="auto" w:fill="FFFFFF"/>
        </w:rPr>
        <w:t>Estamos convencidas que un sistema de salud accesible y eficiente no solo forma parte de nuestros derechos humanos, sino también resulta fundament</w:t>
      </w:r>
      <w:r w:rsidRPr="00D71014">
        <w:rPr>
          <w:rFonts w:ascii="Arial" w:hAnsi="Arial" w:cs="Arial"/>
          <w:i w:val="0"/>
          <w:sz w:val="24"/>
          <w:szCs w:val="24"/>
          <w:shd w:val="clear" w:color="auto" w:fill="FFFFFF"/>
        </w:rPr>
        <w:t>al para mejorar el bienestar de nuestra sociedad</w:t>
      </w:r>
      <w:r w:rsidRPr="00D71014">
        <w:rPr>
          <w:rFonts w:ascii="Arial" w:hAnsi="Arial" w:cs="Arial"/>
          <w:i w:val="0"/>
          <w:sz w:val="24"/>
          <w:szCs w:val="24"/>
          <w:shd w:val="clear" w:color="auto" w:fill="FFFFFF"/>
        </w:rPr>
        <w:t>. Por ello, es crucial hablar del tema. En el caso de México, donde el 43.9% de la población vive en condición de pobreza multidimensional, el sistema de salud pública es una prioridad que debe resolver sus deficiencias cuanto antes.</w:t>
      </w:r>
    </w:p>
    <w:p w:rsidR="00247080" w:rsidRPr="00D71014" w:rsidRDefault="00247080" w:rsidP="00247080">
      <w:pPr>
        <w:shd w:val="clear" w:color="auto" w:fill="FFFFFF"/>
        <w:spacing w:after="0" w:line="360" w:lineRule="auto"/>
        <w:jc w:val="both"/>
        <w:rPr>
          <w:rFonts w:ascii="Arial" w:eastAsia="Times New Roman" w:hAnsi="Arial" w:cs="Arial"/>
          <w:i w:val="0"/>
          <w:sz w:val="24"/>
          <w:szCs w:val="24"/>
          <w:lang w:eastAsia="es-MX"/>
        </w:rPr>
      </w:pPr>
    </w:p>
    <w:p w:rsidR="00247080" w:rsidRPr="00D71014" w:rsidRDefault="00333936" w:rsidP="00247080">
      <w:pPr>
        <w:shd w:val="clear" w:color="auto" w:fill="FFFFFF"/>
        <w:spacing w:after="0" w:line="360" w:lineRule="auto"/>
        <w:jc w:val="both"/>
        <w:rPr>
          <w:rFonts w:ascii="Arial" w:eastAsia="Times New Roman" w:hAnsi="Arial" w:cs="Arial"/>
          <w:i w:val="0"/>
          <w:sz w:val="24"/>
          <w:szCs w:val="24"/>
          <w:lang w:eastAsia="es-MX"/>
        </w:rPr>
      </w:pPr>
      <w:r w:rsidRPr="00D71014">
        <w:rPr>
          <w:rFonts w:ascii="Arial" w:eastAsia="Times New Roman" w:hAnsi="Arial" w:cs="Arial"/>
          <w:i w:val="0"/>
          <w:sz w:val="24"/>
          <w:szCs w:val="24"/>
          <w:lang w:eastAsia="es-MX"/>
        </w:rPr>
        <w:t>En el Estado de  Chihuahua, p</w:t>
      </w:r>
      <w:r w:rsidR="00247080" w:rsidRPr="00D71014">
        <w:rPr>
          <w:rFonts w:ascii="Arial" w:eastAsia="Times New Roman" w:hAnsi="Arial" w:cs="Arial"/>
          <w:i w:val="0"/>
          <w:sz w:val="24"/>
          <w:szCs w:val="24"/>
          <w:lang w:eastAsia="es-MX"/>
        </w:rPr>
        <w:t xml:space="preserve">ara el tercer trimestre de 2016 la Encuesta Nacional de Empleo determinó que </w:t>
      </w:r>
      <w:r w:rsidR="00D71014" w:rsidRPr="00D71014">
        <w:rPr>
          <w:rFonts w:ascii="Arial" w:eastAsia="Times New Roman" w:hAnsi="Arial" w:cs="Arial"/>
          <w:i w:val="0"/>
          <w:sz w:val="24"/>
          <w:szCs w:val="24"/>
          <w:lang w:eastAsia="es-MX"/>
        </w:rPr>
        <w:t xml:space="preserve">en la Ciudad capital un 54% de las </w:t>
      </w:r>
      <w:r w:rsidR="00247080" w:rsidRPr="00D71014">
        <w:rPr>
          <w:rFonts w:ascii="Arial" w:eastAsia="Times New Roman" w:hAnsi="Arial" w:cs="Arial"/>
          <w:i w:val="0"/>
          <w:sz w:val="24"/>
          <w:szCs w:val="24"/>
          <w:lang w:eastAsia="es-MX"/>
        </w:rPr>
        <w:t>personas cuenta con acceso a instituciones</w:t>
      </w:r>
      <w:r w:rsidR="00D71014" w:rsidRPr="00D71014">
        <w:rPr>
          <w:rFonts w:ascii="Arial" w:eastAsia="Times New Roman" w:hAnsi="Arial" w:cs="Arial"/>
          <w:i w:val="0"/>
          <w:sz w:val="24"/>
          <w:szCs w:val="24"/>
          <w:lang w:eastAsia="es-MX"/>
        </w:rPr>
        <w:t xml:space="preserve"> de salud pública o privada, sin embargo lo que respecta al nivel estado solo un  </w:t>
      </w:r>
      <w:r w:rsidR="00247080" w:rsidRPr="00D71014">
        <w:rPr>
          <w:rFonts w:ascii="Arial" w:eastAsia="Times New Roman" w:hAnsi="Arial" w:cs="Arial"/>
          <w:i w:val="0"/>
          <w:sz w:val="24"/>
          <w:szCs w:val="24"/>
          <w:lang w:eastAsia="es-MX"/>
        </w:rPr>
        <w:t>24.5% de la poblaci</w:t>
      </w:r>
      <w:r w:rsidR="00D71014" w:rsidRPr="00D71014">
        <w:rPr>
          <w:rFonts w:ascii="Arial" w:eastAsia="Times New Roman" w:hAnsi="Arial" w:cs="Arial"/>
          <w:i w:val="0"/>
          <w:sz w:val="24"/>
          <w:szCs w:val="24"/>
          <w:lang w:eastAsia="es-MX"/>
        </w:rPr>
        <w:t>ón total tiene acceso al servicio de salud.</w:t>
      </w:r>
    </w:p>
    <w:p w:rsidR="00247080" w:rsidRPr="00D71014" w:rsidRDefault="00247080" w:rsidP="00247080">
      <w:pPr>
        <w:shd w:val="clear" w:color="auto" w:fill="FFFFFF"/>
        <w:spacing w:after="0" w:line="360" w:lineRule="auto"/>
        <w:jc w:val="both"/>
        <w:rPr>
          <w:rFonts w:ascii="Arial" w:eastAsia="Times New Roman" w:hAnsi="Arial" w:cs="Arial"/>
          <w:i w:val="0"/>
          <w:sz w:val="24"/>
          <w:szCs w:val="24"/>
          <w:lang w:eastAsia="es-MX"/>
        </w:rPr>
      </w:pPr>
    </w:p>
    <w:p w:rsidR="00247080" w:rsidRPr="00D71014" w:rsidRDefault="00247080" w:rsidP="00247080">
      <w:pPr>
        <w:shd w:val="clear" w:color="auto" w:fill="FFFFFF"/>
        <w:spacing w:after="0" w:line="360" w:lineRule="auto"/>
        <w:jc w:val="both"/>
        <w:rPr>
          <w:rFonts w:ascii="Arial" w:eastAsia="Times New Roman" w:hAnsi="Arial" w:cs="Arial"/>
          <w:i w:val="0"/>
          <w:sz w:val="24"/>
          <w:szCs w:val="24"/>
          <w:lang w:eastAsia="es-MX"/>
        </w:rPr>
      </w:pPr>
      <w:r w:rsidRPr="00D71014">
        <w:rPr>
          <w:rFonts w:ascii="Arial" w:eastAsia="Times New Roman" w:hAnsi="Arial" w:cs="Arial"/>
          <w:i w:val="0"/>
          <w:sz w:val="24"/>
          <w:szCs w:val="24"/>
          <w:lang w:eastAsia="es-MX"/>
        </w:rPr>
        <w:t>Por su parte al cierre de 2016 el IMSS registró una población derechohabiente potencial de personas, la cual incluye patrones, trabajadores, jubilados, pensionados y asegurados. Asimismo, el 50% de los afiliados son familiares de los propios trabajadores, mientras que el 39% de los usuarios de los servicios financian la salud de más de 2.6 millones de personas.</w:t>
      </w:r>
    </w:p>
    <w:p w:rsidR="00247080" w:rsidRPr="00D71014" w:rsidRDefault="00247080" w:rsidP="00247080">
      <w:pPr>
        <w:shd w:val="clear" w:color="auto" w:fill="FFFFFF"/>
        <w:spacing w:after="0" w:line="360" w:lineRule="auto"/>
        <w:jc w:val="both"/>
        <w:rPr>
          <w:rFonts w:ascii="Arial" w:eastAsia="Times New Roman" w:hAnsi="Arial" w:cs="Arial"/>
          <w:i w:val="0"/>
          <w:sz w:val="24"/>
          <w:szCs w:val="24"/>
          <w:lang w:eastAsia="es-MX"/>
        </w:rPr>
      </w:pPr>
    </w:p>
    <w:p w:rsidR="00247080" w:rsidRPr="00D71014" w:rsidRDefault="00247080" w:rsidP="00247080">
      <w:pPr>
        <w:shd w:val="clear" w:color="auto" w:fill="FFFFFF"/>
        <w:spacing w:after="0" w:line="360" w:lineRule="auto"/>
        <w:jc w:val="both"/>
        <w:rPr>
          <w:rFonts w:ascii="Arial" w:eastAsia="Times New Roman" w:hAnsi="Arial" w:cs="Arial"/>
          <w:i w:val="0"/>
          <w:sz w:val="24"/>
          <w:szCs w:val="24"/>
          <w:lang w:eastAsia="es-MX"/>
        </w:rPr>
      </w:pPr>
      <w:r w:rsidRPr="00D71014">
        <w:rPr>
          <w:rFonts w:ascii="Arial" w:eastAsia="Times New Roman" w:hAnsi="Arial" w:cs="Arial"/>
          <w:i w:val="0"/>
          <w:sz w:val="24"/>
          <w:szCs w:val="24"/>
          <w:lang w:eastAsia="es-MX"/>
        </w:rPr>
        <w:t>El Instituto de Seguridad y Servicios Sociales de los Trabajadores del Estado abarca el 7% del estado, de la misma forma el sector privado comprende el 4%.</w:t>
      </w:r>
    </w:p>
    <w:p w:rsidR="00247080" w:rsidRPr="00D71014" w:rsidRDefault="00247080" w:rsidP="00247080">
      <w:pPr>
        <w:shd w:val="clear" w:color="auto" w:fill="FFFFFF"/>
        <w:spacing w:after="0" w:line="360" w:lineRule="auto"/>
        <w:jc w:val="both"/>
        <w:rPr>
          <w:rFonts w:ascii="Arial" w:eastAsia="Times New Roman" w:hAnsi="Arial" w:cs="Arial"/>
          <w:i w:val="0"/>
          <w:sz w:val="24"/>
          <w:szCs w:val="24"/>
          <w:lang w:eastAsia="es-MX"/>
        </w:rPr>
      </w:pPr>
    </w:p>
    <w:p w:rsidR="00247080" w:rsidRPr="00D71014" w:rsidRDefault="00247080" w:rsidP="00247080">
      <w:pPr>
        <w:shd w:val="clear" w:color="auto" w:fill="FFFFFF"/>
        <w:spacing w:after="0" w:line="360" w:lineRule="auto"/>
        <w:jc w:val="both"/>
        <w:rPr>
          <w:rFonts w:ascii="Arial" w:eastAsia="Times New Roman" w:hAnsi="Arial" w:cs="Arial"/>
          <w:i w:val="0"/>
          <w:sz w:val="24"/>
          <w:szCs w:val="24"/>
          <w:lang w:eastAsia="es-MX"/>
        </w:rPr>
      </w:pPr>
      <w:r w:rsidRPr="00D71014">
        <w:rPr>
          <w:rFonts w:ascii="Arial" w:eastAsia="Times New Roman" w:hAnsi="Arial" w:cs="Arial"/>
          <w:i w:val="0"/>
          <w:sz w:val="24"/>
          <w:szCs w:val="24"/>
          <w:lang w:eastAsia="es-MX"/>
        </w:rPr>
        <w:t>Sin bien estos números nos muestran un importante número de personas que cuentan con algún sistema para atender su salud, no es suficiente debido a que no es total de los habitantes del estado, y en su mayoría los que no cuentan con el servicio médico, tampoco cuentan con los medios económicos para pagar una consulta, medicinas y mucho menos tienen la solvencia económica para un tratamiento delicado</w:t>
      </w:r>
      <w:r w:rsidR="00D71014" w:rsidRPr="00D71014">
        <w:rPr>
          <w:rFonts w:ascii="Arial" w:eastAsia="Times New Roman" w:hAnsi="Arial" w:cs="Arial"/>
          <w:i w:val="0"/>
          <w:sz w:val="24"/>
          <w:szCs w:val="24"/>
          <w:lang w:eastAsia="es-MX"/>
        </w:rPr>
        <w:t xml:space="preserve"> y largo</w:t>
      </w:r>
      <w:r w:rsidRPr="00D71014">
        <w:rPr>
          <w:rFonts w:ascii="Arial" w:eastAsia="Times New Roman" w:hAnsi="Arial" w:cs="Arial"/>
          <w:i w:val="0"/>
          <w:sz w:val="24"/>
          <w:szCs w:val="24"/>
          <w:lang w:eastAsia="es-MX"/>
        </w:rPr>
        <w:t>,  una hospitalización o una operación de urgencia.</w:t>
      </w:r>
    </w:p>
    <w:p w:rsidR="005E5963" w:rsidRPr="00D71014" w:rsidRDefault="005E5963" w:rsidP="00247080">
      <w:pPr>
        <w:shd w:val="clear" w:color="auto" w:fill="FFFFFF"/>
        <w:spacing w:after="0" w:line="360" w:lineRule="auto"/>
        <w:jc w:val="both"/>
        <w:rPr>
          <w:rFonts w:ascii="Arial" w:eastAsia="Times New Roman" w:hAnsi="Arial" w:cs="Arial"/>
          <w:i w:val="0"/>
          <w:sz w:val="24"/>
          <w:szCs w:val="24"/>
          <w:lang w:eastAsia="es-MX"/>
        </w:rPr>
      </w:pPr>
    </w:p>
    <w:p w:rsidR="005E5963" w:rsidRPr="00D71014" w:rsidRDefault="005E5963" w:rsidP="00247080">
      <w:pPr>
        <w:shd w:val="clear" w:color="auto" w:fill="FFFFFF"/>
        <w:spacing w:after="0" w:line="360" w:lineRule="auto"/>
        <w:jc w:val="both"/>
        <w:rPr>
          <w:rFonts w:ascii="Arial" w:eastAsia="Times New Roman" w:hAnsi="Arial" w:cs="Arial"/>
          <w:i w:val="0"/>
          <w:sz w:val="24"/>
          <w:szCs w:val="24"/>
          <w:lang w:eastAsia="es-MX"/>
        </w:rPr>
      </w:pPr>
      <w:r w:rsidRPr="00D71014">
        <w:rPr>
          <w:rFonts w:ascii="Arial" w:hAnsi="Arial" w:cs="Arial"/>
          <w:i w:val="0"/>
          <w:sz w:val="24"/>
          <w:szCs w:val="24"/>
          <w:shd w:val="clear" w:color="auto" w:fill="FFFFFF"/>
        </w:rPr>
        <w:t>Los chihuahuenses han contraído enfermedades graves, mismas que no sólo resultan costosas, sino que además podrían ser evitadas con sistemas de salud preventiva.</w:t>
      </w:r>
    </w:p>
    <w:p w:rsidR="00AF6598" w:rsidRPr="00D71014" w:rsidRDefault="00AF6598" w:rsidP="00AF6598">
      <w:pPr>
        <w:pStyle w:val="NormalWeb"/>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lastRenderedPageBreak/>
        <w:t> </w:t>
      </w:r>
      <w:r w:rsidRPr="00D71014">
        <w:rPr>
          <w:rFonts w:ascii="Arial" w:hAnsi="Arial" w:cs="Arial"/>
          <w:i w:val="0"/>
        </w:rPr>
        <w:t xml:space="preserve">Como </w:t>
      </w:r>
      <w:r w:rsidR="00D7654F" w:rsidRPr="00D71014">
        <w:rPr>
          <w:rFonts w:ascii="Arial" w:hAnsi="Arial" w:cs="Arial"/>
          <w:i w:val="0"/>
        </w:rPr>
        <w:t xml:space="preserve"> parte de las metas</w:t>
      </w:r>
      <w:r w:rsidRPr="00D71014">
        <w:rPr>
          <w:rFonts w:ascii="Arial" w:hAnsi="Arial" w:cs="Arial"/>
          <w:i w:val="0"/>
        </w:rPr>
        <w:t xml:space="preserve"> establecidas para la Salud y el Bienest</w:t>
      </w:r>
      <w:r w:rsidR="00D7654F" w:rsidRPr="00D71014">
        <w:rPr>
          <w:rFonts w:ascii="Arial" w:hAnsi="Arial" w:cs="Arial"/>
          <w:i w:val="0"/>
        </w:rPr>
        <w:t xml:space="preserve">ar dentro de la Agenda 2030 </w:t>
      </w:r>
      <w:proofErr w:type="gramStart"/>
      <w:r w:rsidR="00D7654F" w:rsidRPr="00D71014">
        <w:rPr>
          <w:rFonts w:ascii="Arial" w:hAnsi="Arial" w:cs="Arial"/>
          <w:i w:val="0"/>
        </w:rPr>
        <w:t>están</w:t>
      </w:r>
      <w:proofErr w:type="gramEnd"/>
      <w:r w:rsidRPr="00D71014">
        <w:rPr>
          <w:rFonts w:ascii="Arial" w:hAnsi="Arial" w:cs="Arial"/>
          <w:i w:val="0"/>
        </w:rPr>
        <w:t xml:space="preserve"> los siguientes puntos:</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Reducir la tasa mundial de mortalidad materna a menos de 70 por cada 100,000 nacidos vivos.</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Poner fin a las muertes evitables de recién nacidos y de niños menores de 5 años.</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Poner fin a las epidemias del SIDA, la tuberculosis, la malaria y las enfermedades tropicales desatendidas y combatir la hepatitis, las enfermedades transmitidas por el agua y otras enfermedades transmisibles.</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Reducir en un tercio la mortalidad prematura por enfermedades no transmisibles.</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Fortalecer la prevención y el tratamiento del abuso de sustancias adictivas, incluido el uso indebido de estupefacientes y el consumo nocivo de alcohol.</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Para 2020, reducir a la mitad el número de muertes y lesiones causadas por accidentes de tráfico en el mundo.</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Garantizar el acceso universal a servicios de salud sexual y reproductiva, incluidos la planificación familiar, información y educación, y la integración de la salud reproductiva en las estrategias y los programas nacionales.</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lastRenderedPageBreak/>
        <w:t>Lograr la cobertura sanitaria universal, incluida la protección contra los riesgos financieros, el acceso a servicios básicos de salud de calidad y el acceso a medicamentos y vacunas inocuos, eficaces, asequibles y de calidad para todos.</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Reducir considerablemente el número de muertes y enfermedades causadas por productos químicos peligrosos y por la polución y contaminación del aire, el agua y el suelo.</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Fortalecer la aplicación del Convenio Marco de la Organización Mundial de la Salud para el Control del Tabaco en todos los países, según proceda.</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Apoyar la investigación y desarrollo de vacunas y medicamentos contra las enfermedades transmisibles y no transmisibles que afectan primordialmente a los países en desarrollo y facilitar el acceso a medicamentos y vacunas esenciales asequibles de conformidad con la Declaración relativa al Acuerdo sobre los Aspectos de los Derechos de Propiedad Intelectual Relacionados con el Comercio y la Salud Pública.</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t>Aumentar sustancialmente la financiación de la salud y la contratación, el desarrollo, la capacitación y la retención del personal sanitario en los países en desarrollo, especialmente en los países menos adelantados y los pequeños Estados insulares en desarrollo.</w:t>
      </w:r>
    </w:p>
    <w:p w:rsidR="00AF6598" w:rsidRPr="00D71014" w:rsidRDefault="00AF6598" w:rsidP="00AF6598">
      <w:pPr>
        <w:pStyle w:val="NormalWeb"/>
        <w:numPr>
          <w:ilvl w:val="0"/>
          <w:numId w:val="1"/>
        </w:numPr>
        <w:shd w:val="clear" w:color="auto" w:fill="FFFFFF"/>
        <w:spacing w:before="240" w:beforeAutospacing="0" w:after="375" w:afterAutospacing="0" w:line="465" w:lineRule="atLeast"/>
        <w:rPr>
          <w:rFonts w:ascii="Arial" w:hAnsi="Arial" w:cs="Arial"/>
          <w:i w:val="0"/>
        </w:rPr>
      </w:pPr>
      <w:r w:rsidRPr="00D71014">
        <w:rPr>
          <w:rFonts w:ascii="Arial" w:hAnsi="Arial" w:cs="Arial"/>
          <w:i w:val="0"/>
        </w:rPr>
        <w:lastRenderedPageBreak/>
        <w:t>Reforzar la capacidad de todos los países, en particular los países en desarrollo, en materia de alerta temprana, reducción de riesgos y gestión de los riesgos para la salud nacional y mundial.</w:t>
      </w:r>
    </w:p>
    <w:p w:rsidR="00247080" w:rsidRPr="00247080" w:rsidRDefault="00247080" w:rsidP="00247080">
      <w:pPr>
        <w:shd w:val="clear" w:color="auto" w:fill="FFFFFF"/>
        <w:spacing w:before="240" w:after="390" w:line="465" w:lineRule="atLeast"/>
        <w:jc w:val="both"/>
        <w:rPr>
          <w:rFonts w:ascii="Arial" w:eastAsia="Times New Roman" w:hAnsi="Arial" w:cs="Arial"/>
          <w:i w:val="0"/>
          <w:sz w:val="24"/>
          <w:szCs w:val="24"/>
          <w:lang w:eastAsia="es-MX"/>
        </w:rPr>
      </w:pPr>
      <w:r w:rsidRPr="00247080">
        <w:rPr>
          <w:rFonts w:ascii="Arial" w:eastAsia="Times New Roman" w:hAnsi="Arial" w:cs="Arial"/>
          <w:i w:val="0"/>
          <w:sz w:val="24"/>
          <w:szCs w:val="24"/>
          <w:lang w:eastAsia="es-MX"/>
        </w:rPr>
        <w:t>México es un país con bienestar en el cual las políticas públicas integrales garantizan el desarrollo e inclusión productiva, considerando la diversidad cultural, social y territorial, permitiendo que todas las personas, en especial los grupos históricamente vulnerables, ejercen efectivamente sus derechos y se desenvuelven satisfactoriamente durante su curso de vida.</w:t>
      </w:r>
    </w:p>
    <w:p w:rsidR="00D6148F" w:rsidRPr="00D71014" w:rsidRDefault="00D6148F" w:rsidP="00D6148F">
      <w:pPr>
        <w:spacing w:after="0" w:line="360" w:lineRule="auto"/>
        <w:jc w:val="both"/>
        <w:rPr>
          <w:rFonts w:ascii="Arial" w:hAnsi="Arial" w:cs="Arial"/>
          <w:i w:val="0"/>
          <w:sz w:val="24"/>
          <w:szCs w:val="24"/>
        </w:rPr>
      </w:pPr>
      <w:r w:rsidRPr="00D71014">
        <w:rPr>
          <w:rFonts w:ascii="Arial" w:hAnsi="Arial" w:cs="Arial"/>
          <w:i w:val="0"/>
          <w:sz w:val="24"/>
          <w:szCs w:val="24"/>
        </w:rPr>
        <w:t>Por lo tanto, es de suma importancia que el  Gobierno Federal, la sociedad civil, el ámbito académico y el sector privado se apropien de esta ambiciosa agenda, emprenda de manera inmediata acciones eficientes a este problema tan grave en nuestro país.</w:t>
      </w:r>
    </w:p>
    <w:p w:rsidR="00D6148F" w:rsidRPr="00D71014" w:rsidRDefault="00D6148F" w:rsidP="00D6148F">
      <w:pPr>
        <w:spacing w:after="0" w:line="360" w:lineRule="auto"/>
        <w:jc w:val="both"/>
        <w:rPr>
          <w:rFonts w:ascii="Arial" w:hAnsi="Arial" w:cs="Arial"/>
          <w:i w:val="0"/>
          <w:sz w:val="24"/>
          <w:szCs w:val="24"/>
        </w:rPr>
      </w:pPr>
    </w:p>
    <w:p w:rsidR="00D6148F" w:rsidRPr="00D71014" w:rsidRDefault="00D6148F" w:rsidP="00D6148F">
      <w:pPr>
        <w:autoSpaceDE w:val="0"/>
        <w:autoSpaceDN w:val="0"/>
        <w:adjustRightInd w:val="0"/>
        <w:spacing w:after="0" w:line="360" w:lineRule="auto"/>
        <w:ind w:right="191"/>
        <w:jc w:val="both"/>
        <w:rPr>
          <w:rFonts w:ascii="Arial" w:hAnsi="Arial" w:cs="Arial"/>
          <w:i w:val="0"/>
          <w:sz w:val="24"/>
          <w:szCs w:val="24"/>
        </w:rPr>
      </w:pPr>
      <w:r w:rsidRPr="00D71014">
        <w:rPr>
          <w:rFonts w:ascii="Arial" w:hAnsi="Arial" w:cs="Arial"/>
          <w:i w:val="0"/>
          <w:sz w:val="24"/>
          <w:szCs w:val="24"/>
        </w:rPr>
        <w:t>Por lo anteriormente expuesto y con fundamento en los artículos 57 y 58 de la Constitución Política del Estado, me permito someter a la consideración de esta Asamblea la iniciativa con carácter de punto de acuerdo bajo el siguiente:</w:t>
      </w:r>
    </w:p>
    <w:p w:rsidR="00D6148F" w:rsidRPr="00D71014" w:rsidRDefault="00D6148F" w:rsidP="00D6148F">
      <w:pPr>
        <w:spacing w:after="0" w:line="360" w:lineRule="auto"/>
        <w:jc w:val="center"/>
        <w:rPr>
          <w:rFonts w:ascii="Arial" w:hAnsi="Arial" w:cs="Arial"/>
          <w:b/>
          <w:i w:val="0"/>
          <w:sz w:val="24"/>
          <w:szCs w:val="24"/>
        </w:rPr>
      </w:pPr>
    </w:p>
    <w:p w:rsidR="00D6148F" w:rsidRPr="00D71014" w:rsidRDefault="00D6148F" w:rsidP="00D6148F">
      <w:pPr>
        <w:spacing w:after="0" w:line="360" w:lineRule="auto"/>
        <w:jc w:val="center"/>
        <w:rPr>
          <w:rFonts w:ascii="Arial" w:hAnsi="Arial" w:cs="Arial"/>
          <w:b/>
          <w:i w:val="0"/>
          <w:sz w:val="24"/>
          <w:szCs w:val="24"/>
        </w:rPr>
      </w:pPr>
    </w:p>
    <w:p w:rsidR="00D6148F" w:rsidRPr="00D71014" w:rsidRDefault="00D6148F" w:rsidP="00D6148F">
      <w:pPr>
        <w:spacing w:after="0" w:line="360" w:lineRule="auto"/>
        <w:jc w:val="center"/>
        <w:rPr>
          <w:rFonts w:ascii="Arial" w:hAnsi="Arial" w:cs="Arial"/>
          <w:b/>
          <w:i w:val="0"/>
          <w:sz w:val="24"/>
          <w:szCs w:val="24"/>
        </w:rPr>
      </w:pPr>
      <w:r w:rsidRPr="00D71014">
        <w:rPr>
          <w:rFonts w:ascii="Arial" w:hAnsi="Arial" w:cs="Arial"/>
          <w:b/>
          <w:i w:val="0"/>
          <w:sz w:val="24"/>
          <w:szCs w:val="24"/>
        </w:rPr>
        <w:t>A C U E R D O</w:t>
      </w:r>
    </w:p>
    <w:p w:rsidR="00D6148F" w:rsidRPr="00D71014" w:rsidRDefault="00D6148F" w:rsidP="00D6148F">
      <w:pPr>
        <w:spacing w:after="0" w:line="360" w:lineRule="auto"/>
        <w:jc w:val="both"/>
        <w:rPr>
          <w:rFonts w:ascii="Arial" w:hAnsi="Arial" w:cs="Arial"/>
          <w:i w:val="0"/>
          <w:sz w:val="24"/>
          <w:szCs w:val="24"/>
        </w:rPr>
      </w:pPr>
    </w:p>
    <w:p w:rsidR="00D6148F" w:rsidRPr="00D71014" w:rsidRDefault="00D6148F" w:rsidP="00D6148F">
      <w:pPr>
        <w:spacing w:after="0" w:line="360" w:lineRule="auto"/>
        <w:jc w:val="both"/>
        <w:rPr>
          <w:rFonts w:ascii="Arial" w:hAnsi="Arial" w:cs="Arial"/>
          <w:i w:val="0"/>
          <w:sz w:val="24"/>
          <w:szCs w:val="24"/>
        </w:rPr>
      </w:pPr>
      <w:r w:rsidRPr="00D71014">
        <w:rPr>
          <w:rFonts w:ascii="Arial" w:hAnsi="Arial" w:cs="Arial"/>
          <w:b/>
          <w:i w:val="0"/>
          <w:sz w:val="24"/>
          <w:szCs w:val="24"/>
        </w:rPr>
        <w:t>ÚNICO. -</w:t>
      </w:r>
      <w:r w:rsidRPr="00D71014">
        <w:rPr>
          <w:rFonts w:ascii="Arial" w:hAnsi="Arial" w:cs="Arial"/>
          <w:i w:val="0"/>
          <w:sz w:val="24"/>
          <w:szCs w:val="24"/>
        </w:rPr>
        <w:t xml:space="preserve"> La Sexagésima Séptima Legislatura del Honorable Congreso del Estado de Chihuahua exhorta </w:t>
      </w:r>
      <w:r w:rsidR="00F118C1" w:rsidRPr="00D71014">
        <w:rPr>
          <w:rFonts w:ascii="Arial" w:hAnsi="Arial" w:cs="Arial"/>
          <w:i w:val="0"/>
          <w:sz w:val="24"/>
          <w:szCs w:val="24"/>
        </w:rPr>
        <w:t>respetuosamente al Poder Ejecutivo Federal,  para que se d</w:t>
      </w:r>
      <w:r w:rsidR="00F118C1" w:rsidRPr="00D71014">
        <w:rPr>
          <w:rFonts w:ascii="Arial" w:hAnsi="Arial" w:cs="Arial"/>
          <w:i w:val="0"/>
          <w:sz w:val="24"/>
          <w:szCs w:val="24"/>
        </w:rPr>
        <w:t>é a conocer cuá</w:t>
      </w:r>
      <w:r w:rsidR="00F118C1" w:rsidRPr="00D71014">
        <w:rPr>
          <w:rFonts w:ascii="Arial" w:hAnsi="Arial" w:cs="Arial"/>
          <w:i w:val="0"/>
          <w:sz w:val="24"/>
          <w:szCs w:val="24"/>
        </w:rPr>
        <w:t xml:space="preserve">l es  la estrategia a seguir para cumplir  a cabalidad con los </w:t>
      </w:r>
      <w:r w:rsidR="00F118C1" w:rsidRPr="00D71014">
        <w:rPr>
          <w:rFonts w:ascii="Arial" w:hAnsi="Arial" w:cs="Arial"/>
          <w:i w:val="0"/>
          <w:sz w:val="24"/>
          <w:szCs w:val="24"/>
        </w:rPr>
        <w:lastRenderedPageBreak/>
        <w:t>acuerdos  de la Agenda 2030 en lo relativo al punto tres que establece SALUD Y BIENESTAR, para Garantizar una vida sana y promover el bienestar</w:t>
      </w:r>
      <w:r w:rsidR="00F118C1" w:rsidRPr="00D71014">
        <w:rPr>
          <w:rFonts w:ascii="Arial" w:hAnsi="Arial" w:cs="Arial"/>
          <w:i w:val="0"/>
          <w:sz w:val="24"/>
          <w:szCs w:val="24"/>
        </w:rPr>
        <w:t xml:space="preserve"> de todos.</w:t>
      </w:r>
    </w:p>
    <w:p w:rsidR="00D6148F" w:rsidRPr="00D71014" w:rsidRDefault="00D6148F" w:rsidP="00D6148F">
      <w:pPr>
        <w:spacing w:after="0" w:line="360" w:lineRule="auto"/>
        <w:jc w:val="both"/>
        <w:rPr>
          <w:rFonts w:ascii="Arial" w:hAnsi="Arial" w:cs="Arial"/>
          <w:i w:val="0"/>
          <w:sz w:val="24"/>
          <w:szCs w:val="24"/>
        </w:rPr>
      </w:pPr>
    </w:p>
    <w:p w:rsidR="00D6148F" w:rsidRPr="00D71014" w:rsidRDefault="00D6148F" w:rsidP="00D6148F">
      <w:pPr>
        <w:spacing w:after="0" w:line="360" w:lineRule="auto"/>
        <w:jc w:val="both"/>
        <w:rPr>
          <w:rFonts w:ascii="Arial" w:hAnsi="Arial" w:cs="Arial"/>
          <w:i w:val="0"/>
          <w:sz w:val="24"/>
          <w:szCs w:val="24"/>
        </w:rPr>
      </w:pPr>
    </w:p>
    <w:p w:rsidR="00D6148F" w:rsidRPr="00D71014" w:rsidRDefault="00D6148F" w:rsidP="00D6148F">
      <w:pPr>
        <w:spacing w:after="0" w:line="360" w:lineRule="auto"/>
        <w:jc w:val="both"/>
        <w:rPr>
          <w:rFonts w:ascii="Arial" w:hAnsi="Arial" w:cs="Arial"/>
          <w:i w:val="0"/>
          <w:sz w:val="24"/>
          <w:szCs w:val="24"/>
        </w:rPr>
      </w:pPr>
      <w:r w:rsidRPr="00D71014">
        <w:rPr>
          <w:rFonts w:ascii="Arial" w:hAnsi="Arial" w:cs="Arial"/>
          <w:b/>
          <w:i w:val="0"/>
          <w:sz w:val="24"/>
          <w:szCs w:val="24"/>
        </w:rPr>
        <w:t>ECONÓMICO. -</w:t>
      </w:r>
      <w:r w:rsidRPr="00D71014">
        <w:rPr>
          <w:rFonts w:ascii="Arial" w:hAnsi="Arial" w:cs="Arial"/>
          <w:i w:val="0"/>
          <w:sz w:val="24"/>
          <w:szCs w:val="24"/>
        </w:rPr>
        <w:t xml:space="preserve"> Una vez aprobado, túrnese al Poder Ejecutivo Federal para que se aborde el tema en los términos correspondientes, y que a su vez se remita copia del mismo a las autoridades competentes, para los efectos que haya lugar.</w:t>
      </w:r>
    </w:p>
    <w:p w:rsidR="00D6148F" w:rsidRPr="00D71014" w:rsidRDefault="00D6148F" w:rsidP="00D6148F">
      <w:pPr>
        <w:spacing w:after="0" w:line="360" w:lineRule="auto"/>
        <w:jc w:val="both"/>
        <w:rPr>
          <w:rFonts w:ascii="Arial" w:hAnsi="Arial" w:cs="Arial"/>
          <w:i w:val="0"/>
          <w:sz w:val="24"/>
          <w:szCs w:val="24"/>
        </w:rPr>
      </w:pPr>
    </w:p>
    <w:p w:rsidR="00D6148F" w:rsidRPr="00D71014" w:rsidRDefault="00D6148F" w:rsidP="00D6148F">
      <w:pPr>
        <w:spacing w:after="0" w:line="360" w:lineRule="auto"/>
        <w:jc w:val="both"/>
        <w:rPr>
          <w:rFonts w:ascii="Arial" w:hAnsi="Arial" w:cs="Arial"/>
          <w:i w:val="0"/>
          <w:sz w:val="24"/>
          <w:szCs w:val="24"/>
        </w:rPr>
      </w:pPr>
      <w:bookmarkStart w:id="1" w:name="_gjdgxs" w:colFirst="0" w:colLast="0"/>
      <w:bookmarkEnd w:id="1"/>
      <w:r w:rsidRPr="00D71014">
        <w:rPr>
          <w:rFonts w:ascii="Arial" w:hAnsi="Arial" w:cs="Arial"/>
          <w:i w:val="0"/>
          <w:sz w:val="24"/>
          <w:szCs w:val="24"/>
        </w:rPr>
        <w:t>Dado en el Palacio del Poder Legislativo, en la Ciudad de Chihuahua, Chihuahua, a los 1</w:t>
      </w:r>
      <w:r w:rsidR="005E5963" w:rsidRPr="00D71014">
        <w:rPr>
          <w:rFonts w:ascii="Arial" w:hAnsi="Arial" w:cs="Arial"/>
          <w:i w:val="0"/>
          <w:sz w:val="24"/>
          <w:szCs w:val="24"/>
        </w:rPr>
        <w:t>2</w:t>
      </w:r>
      <w:r w:rsidRPr="00D71014">
        <w:rPr>
          <w:rFonts w:ascii="Arial" w:hAnsi="Arial" w:cs="Arial"/>
          <w:i w:val="0"/>
          <w:sz w:val="24"/>
          <w:szCs w:val="24"/>
        </w:rPr>
        <w:t xml:space="preserve"> días del mes de abril del año 2022.</w:t>
      </w:r>
    </w:p>
    <w:p w:rsidR="00D6148F" w:rsidRPr="00D71014" w:rsidRDefault="00D6148F" w:rsidP="00D6148F">
      <w:pPr>
        <w:spacing w:after="0" w:line="360" w:lineRule="auto"/>
        <w:jc w:val="both"/>
        <w:rPr>
          <w:rFonts w:ascii="Arial" w:hAnsi="Arial" w:cs="Arial"/>
          <w:i w:val="0"/>
          <w:sz w:val="24"/>
          <w:szCs w:val="24"/>
        </w:rPr>
      </w:pPr>
    </w:p>
    <w:p w:rsidR="00D6148F" w:rsidRPr="00D71014" w:rsidRDefault="00D6148F" w:rsidP="00D6148F">
      <w:pPr>
        <w:pBdr>
          <w:top w:val="nil"/>
          <w:left w:val="nil"/>
          <w:bottom w:val="nil"/>
          <w:right w:val="nil"/>
          <w:between w:val="nil"/>
        </w:pBdr>
        <w:shd w:val="clear" w:color="auto" w:fill="FFFFFF"/>
        <w:spacing w:line="360" w:lineRule="auto"/>
        <w:jc w:val="center"/>
        <w:rPr>
          <w:rFonts w:ascii="Arial" w:eastAsia="Arial" w:hAnsi="Arial" w:cs="Arial"/>
          <w:b/>
          <w:i w:val="0"/>
          <w:sz w:val="24"/>
          <w:szCs w:val="24"/>
        </w:rPr>
      </w:pPr>
      <w:r w:rsidRPr="00D71014">
        <w:rPr>
          <w:rFonts w:ascii="Arial" w:eastAsia="Arial" w:hAnsi="Arial" w:cs="Arial"/>
          <w:b/>
          <w:i w:val="0"/>
          <w:noProof/>
          <w:sz w:val="24"/>
          <w:szCs w:val="24"/>
          <w:lang w:eastAsia="es-MX"/>
        </w:rPr>
        <w:drawing>
          <wp:anchor distT="0" distB="0" distL="114300" distR="114300" simplePos="0" relativeHeight="251659264" behindDoc="1" locked="0" layoutInCell="1" allowOverlap="1" wp14:anchorId="14C49DFA" wp14:editId="55ED2EB9">
            <wp:simplePos x="0" y="0"/>
            <wp:positionH relativeFrom="column">
              <wp:posOffset>1872615</wp:posOffset>
            </wp:positionH>
            <wp:positionV relativeFrom="paragraph">
              <wp:posOffset>227330</wp:posOffset>
            </wp:positionV>
            <wp:extent cx="1670685" cy="1329055"/>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D6148F" w:rsidRPr="00D71014" w:rsidRDefault="00D6148F" w:rsidP="00D6148F">
      <w:pPr>
        <w:pBdr>
          <w:top w:val="nil"/>
          <w:left w:val="nil"/>
          <w:bottom w:val="nil"/>
          <w:right w:val="nil"/>
          <w:between w:val="nil"/>
        </w:pBdr>
        <w:shd w:val="clear" w:color="auto" w:fill="FFFFFF"/>
        <w:spacing w:line="360" w:lineRule="auto"/>
        <w:jc w:val="center"/>
        <w:rPr>
          <w:rFonts w:ascii="Arial" w:eastAsia="Arial" w:hAnsi="Arial" w:cs="Arial"/>
          <w:b/>
          <w:i w:val="0"/>
          <w:sz w:val="24"/>
          <w:szCs w:val="24"/>
        </w:rPr>
      </w:pPr>
      <w:r w:rsidRPr="00D71014">
        <w:rPr>
          <w:rFonts w:ascii="Arial" w:eastAsia="Arial" w:hAnsi="Arial" w:cs="Arial"/>
          <w:b/>
          <w:i w:val="0"/>
          <w:sz w:val="24"/>
          <w:szCs w:val="24"/>
        </w:rPr>
        <w:t xml:space="preserve">ATENTAMENTE </w:t>
      </w:r>
    </w:p>
    <w:p w:rsidR="00D6148F" w:rsidRPr="00D71014" w:rsidRDefault="00D6148F" w:rsidP="00D6148F">
      <w:pPr>
        <w:spacing w:before="240" w:after="0" w:line="240" w:lineRule="auto"/>
        <w:jc w:val="center"/>
        <w:rPr>
          <w:rFonts w:ascii="Arial" w:eastAsia="Arial" w:hAnsi="Arial" w:cs="Arial"/>
          <w:b/>
          <w:i w:val="0"/>
          <w:sz w:val="24"/>
          <w:szCs w:val="24"/>
        </w:rPr>
      </w:pPr>
      <w:bookmarkStart w:id="2" w:name="_3dy6vkm" w:colFirst="0" w:colLast="0"/>
      <w:bookmarkEnd w:id="2"/>
    </w:p>
    <w:p w:rsidR="00D6148F" w:rsidRPr="00D71014" w:rsidRDefault="00D6148F" w:rsidP="00D6148F">
      <w:pPr>
        <w:spacing w:before="240" w:after="0" w:line="240" w:lineRule="auto"/>
        <w:jc w:val="center"/>
        <w:rPr>
          <w:rFonts w:ascii="Arial" w:hAnsi="Arial" w:cs="Arial"/>
          <w:b/>
          <w:i w:val="0"/>
          <w:sz w:val="24"/>
          <w:szCs w:val="24"/>
        </w:rPr>
      </w:pPr>
      <w:r w:rsidRPr="00D71014">
        <w:rPr>
          <w:rFonts w:ascii="Arial" w:hAnsi="Arial" w:cs="Arial"/>
          <w:b/>
          <w:i w:val="0"/>
          <w:sz w:val="24"/>
          <w:szCs w:val="24"/>
        </w:rPr>
        <w:t>DIPUTADO OMAR BAZÁN FLORES</w:t>
      </w:r>
    </w:p>
    <w:p w:rsidR="00D6148F" w:rsidRPr="00D71014" w:rsidRDefault="00D6148F" w:rsidP="00D6148F">
      <w:pPr>
        <w:spacing w:after="0" w:line="240" w:lineRule="auto"/>
        <w:jc w:val="center"/>
        <w:rPr>
          <w:rFonts w:ascii="Arial" w:hAnsi="Arial" w:cs="Arial"/>
          <w:b/>
          <w:i w:val="0"/>
          <w:sz w:val="24"/>
          <w:szCs w:val="24"/>
        </w:rPr>
        <w:sectPr w:rsidR="00D6148F" w:rsidRPr="00D71014" w:rsidSect="003D4119">
          <w:headerReference w:type="default" r:id="rId6"/>
          <w:pgSz w:w="12240" w:h="15840"/>
          <w:pgMar w:top="3402" w:right="1701" w:bottom="1418" w:left="1701" w:header="709" w:footer="709" w:gutter="0"/>
          <w:cols w:space="708"/>
          <w:docGrid w:linePitch="360"/>
        </w:sectPr>
      </w:pPr>
      <w:r w:rsidRPr="00D71014">
        <w:rPr>
          <w:rFonts w:ascii="Arial" w:hAnsi="Arial" w:cs="Arial"/>
          <w:b/>
          <w:i w:val="0"/>
          <w:sz w:val="24"/>
          <w:szCs w:val="24"/>
        </w:rPr>
        <w:t>Vicepresidente del H. Congreso del Estad</w:t>
      </w:r>
    </w:p>
    <w:p w:rsidR="00D6148F" w:rsidRPr="00D71014" w:rsidRDefault="00D6148F" w:rsidP="00D6148F">
      <w:pPr>
        <w:rPr>
          <w:rFonts w:ascii="Arial" w:hAnsi="Arial" w:cs="Arial"/>
          <w:i w:val="0"/>
          <w:sz w:val="24"/>
          <w:szCs w:val="24"/>
        </w:rPr>
      </w:pPr>
    </w:p>
    <w:p w:rsidR="00D6148F" w:rsidRPr="00D71014" w:rsidRDefault="00D6148F" w:rsidP="00D6148F">
      <w:pPr>
        <w:rPr>
          <w:rFonts w:ascii="Arial" w:hAnsi="Arial" w:cs="Arial"/>
          <w:i w:val="0"/>
          <w:sz w:val="24"/>
          <w:szCs w:val="24"/>
        </w:rPr>
      </w:pPr>
    </w:p>
    <w:p w:rsidR="00F225C4" w:rsidRPr="00D71014" w:rsidRDefault="002666DC">
      <w:pPr>
        <w:rPr>
          <w:rFonts w:ascii="Arial" w:hAnsi="Arial" w:cs="Arial"/>
          <w:i w:val="0"/>
          <w:sz w:val="24"/>
          <w:szCs w:val="24"/>
        </w:rPr>
      </w:pPr>
    </w:p>
    <w:sectPr w:rsidR="00F225C4" w:rsidRPr="00D710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A1" w:rsidRDefault="002666DC" w:rsidP="00DE1ABE">
    <w:pPr>
      <w:pStyle w:val="Encabezado"/>
      <w:tabs>
        <w:tab w:val="clear" w:pos="4419"/>
        <w:tab w:val="clear" w:pos="8838"/>
        <w:tab w:val="left" w:pos="8610"/>
      </w:tabs>
      <w:jc w:val="right"/>
      <w:rPr>
        <w:rFonts w:ascii="Edwardian Script ITC" w:hAnsi="Edwardian Script ITC"/>
        <w:sz w:val="40"/>
      </w:rPr>
    </w:pPr>
  </w:p>
  <w:p w:rsidR="003013A1" w:rsidRDefault="002666DC" w:rsidP="00DE1ABE">
    <w:pPr>
      <w:pStyle w:val="Encabezado"/>
      <w:tabs>
        <w:tab w:val="clear" w:pos="4419"/>
        <w:tab w:val="clear" w:pos="8838"/>
        <w:tab w:val="left" w:pos="8610"/>
      </w:tabs>
      <w:jc w:val="right"/>
      <w:rPr>
        <w:rFonts w:ascii="Edwardian Script ITC" w:hAnsi="Edwardian Script ITC"/>
        <w:sz w:val="40"/>
      </w:rPr>
    </w:pPr>
  </w:p>
  <w:p w:rsidR="003013A1" w:rsidRPr="00A41CDD" w:rsidRDefault="002666DC" w:rsidP="00DE1ABE">
    <w:pPr>
      <w:pStyle w:val="Encabezado"/>
    </w:pPr>
  </w:p>
  <w:p w:rsidR="003013A1" w:rsidRDefault="002666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32853"/>
    <w:multiLevelType w:val="hybridMultilevel"/>
    <w:tmpl w:val="4CE0B6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2E6A9D"/>
    <w:multiLevelType w:val="multilevel"/>
    <w:tmpl w:val="AC5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34312"/>
    <w:multiLevelType w:val="multilevel"/>
    <w:tmpl w:val="7218853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8F"/>
    <w:rsid w:val="00026B83"/>
    <w:rsid w:val="00106102"/>
    <w:rsid w:val="0017250C"/>
    <w:rsid w:val="00247080"/>
    <w:rsid w:val="002666DC"/>
    <w:rsid w:val="00302A0B"/>
    <w:rsid w:val="00333936"/>
    <w:rsid w:val="0044675D"/>
    <w:rsid w:val="004613AD"/>
    <w:rsid w:val="005E5963"/>
    <w:rsid w:val="00743D34"/>
    <w:rsid w:val="009D0062"/>
    <w:rsid w:val="00A307CC"/>
    <w:rsid w:val="00AF6598"/>
    <w:rsid w:val="00B87924"/>
    <w:rsid w:val="00D6148F"/>
    <w:rsid w:val="00D71014"/>
    <w:rsid w:val="00D7654F"/>
    <w:rsid w:val="00F118C1"/>
    <w:rsid w:val="00FB6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A5FAC-6EE0-4CCE-9700-31EEE05C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8F"/>
    <w:pPr>
      <w:spacing w:after="160" w:line="259" w:lineRule="auto"/>
    </w:pPr>
    <w:rPr>
      <w:rFonts w:ascii="Calibri" w:eastAsia="Calibri" w:hAnsi="Calibri" w:cs="Times New Roman"/>
      <w:i/>
      <w:sz w:val="22"/>
    </w:rPr>
  </w:style>
  <w:style w:type="paragraph" w:styleId="Ttulo1">
    <w:name w:val="heading 1"/>
    <w:basedOn w:val="Normal"/>
    <w:link w:val="Ttulo1Car"/>
    <w:uiPriority w:val="9"/>
    <w:qFormat/>
    <w:rsid w:val="00106102"/>
    <w:pPr>
      <w:spacing w:before="100" w:beforeAutospacing="1" w:after="100" w:afterAutospacing="1" w:line="240" w:lineRule="auto"/>
      <w:outlineLvl w:val="0"/>
    </w:pPr>
    <w:rPr>
      <w:rFonts w:ascii="Times New Roman" w:eastAsia="Times New Roman" w:hAnsi="Times New Roman"/>
      <w:b/>
      <w:bCs/>
      <w:i w:val="0"/>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14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48F"/>
    <w:rPr>
      <w:rFonts w:ascii="Calibri" w:eastAsia="Calibri" w:hAnsi="Calibri" w:cs="Times New Roman"/>
      <w:i/>
      <w:sz w:val="22"/>
    </w:rPr>
  </w:style>
  <w:style w:type="paragraph" w:styleId="NormalWeb">
    <w:name w:val="Normal (Web)"/>
    <w:basedOn w:val="Normal"/>
    <w:uiPriority w:val="99"/>
    <w:semiHidden/>
    <w:unhideWhenUsed/>
    <w:rsid w:val="00AF6598"/>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247080"/>
    <w:rPr>
      <w:b/>
      <w:bCs/>
    </w:rPr>
  </w:style>
  <w:style w:type="paragraph" w:styleId="Prrafodelista">
    <w:name w:val="List Paragraph"/>
    <w:basedOn w:val="Normal"/>
    <w:uiPriority w:val="34"/>
    <w:qFormat/>
    <w:rsid w:val="00247080"/>
    <w:pPr>
      <w:ind w:left="720"/>
      <w:contextualSpacing/>
    </w:pPr>
  </w:style>
  <w:style w:type="paragraph" w:styleId="Textodeglobo">
    <w:name w:val="Balloon Text"/>
    <w:basedOn w:val="Normal"/>
    <w:link w:val="TextodegloboCar"/>
    <w:uiPriority w:val="99"/>
    <w:semiHidden/>
    <w:unhideWhenUsed/>
    <w:rsid w:val="00F11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8C1"/>
    <w:rPr>
      <w:rFonts w:ascii="Segoe UI" w:eastAsia="Calibri" w:hAnsi="Segoe UI" w:cs="Segoe UI"/>
      <w:i/>
      <w:sz w:val="18"/>
      <w:szCs w:val="18"/>
    </w:rPr>
  </w:style>
  <w:style w:type="character" w:customStyle="1" w:styleId="Ttulo1Car">
    <w:name w:val="Título 1 Car"/>
    <w:basedOn w:val="Fuentedeprrafopredeter"/>
    <w:link w:val="Ttulo1"/>
    <w:uiPriority w:val="9"/>
    <w:rsid w:val="00106102"/>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488">
      <w:bodyDiv w:val="1"/>
      <w:marLeft w:val="0"/>
      <w:marRight w:val="0"/>
      <w:marTop w:val="0"/>
      <w:marBottom w:val="0"/>
      <w:divBdr>
        <w:top w:val="none" w:sz="0" w:space="0" w:color="auto"/>
        <w:left w:val="none" w:sz="0" w:space="0" w:color="auto"/>
        <w:bottom w:val="none" w:sz="0" w:space="0" w:color="auto"/>
        <w:right w:val="none" w:sz="0" w:space="0" w:color="auto"/>
      </w:divBdr>
    </w:div>
    <w:div w:id="288820695">
      <w:bodyDiv w:val="1"/>
      <w:marLeft w:val="0"/>
      <w:marRight w:val="0"/>
      <w:marTop w:val="0"/>
      <w:marBottom w:val="0"/>
      <w:divBdr>
        <w:top w:val="none" w:sz="0" w:space="0" w:color="auto"/>
        <w:left w:val="none" w:sz="0" w:space="0" w:color="auto"/>
        <w:bottom w:val="none" w:sz="0" w:space="0" w:color="auto"/>
        <w:right w:val="none" w:sz="0" w:space="0" w:color="auto"/>
      </w:divBdr>
    </w:div>
    <w:div w:id="610170369">
      <w:bodyDiv w:val="1"/>
      <w:marLeft w:val="0"/>
      <w:marRight w:val="0"/>
      <w:marTop w:val="0"/>
      <w:marBottom w:val="0"/>
      <w:divBdr>
        <w:top w:val="none" w:sz="0" w:space="0" w:color="auto"/>
        <w:left w:val="none" w:sz="0" w:space="0" w:color="auto"/>
        <w:bottom w:val="none" w:sz="0" w:space="0" w:color="auto"/>
        <w:right w:val="none" w:sz="0" w:space="0" w:color="auto"/>
      </w:divBdr>
    </w:div>
    <w:div w:id="990451443">
      <w:bodyDiv w:val="1"/>
      <w:marLeft w:val="0"/>
      <w:marRight w:val="0"/>
      <w:marTop w:val="0"/>
      <w:marBottom w:val="0"/>
      <w:divBdr>
        <w:top w:val="none" w:sz="0" w:space="0" w:color="auto"/>
        <w:left w:val="none" w:sz="0" w:space="0" w:color="auto"/>
        <w:bottom w:val="none" w:sz="0" w:space="0" w:color="auto"/>
        <w:right w:val="none" w:sz="0" w:space="0" w:color="auto"/>
      </w:divBdr>
    </w:div>
    <w:div w:id="12027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9</Pages>
  <Words>1609</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1</cp:revision>
  <cp:lastPrinted>2022-04-12T19:29:00Z</cp:lastPrinted>
  <dcterms:created xsi:type="dcterms:W3CDTF">2022-04-11T17:09:00Z</dcterms:created>
  <dcterms:modified xsi:type="dcterms:W3CDTF">2022-04-12T19:36:00Z</dcterms:modified>
</cp:coreProperties>
</file>