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DF5D" w14:textId="6A6EE6B1" w:rsidR="00684F1D" w:rsidRPr="008846EE" w:rsidRDefault="00684F1D" w:rsidP="00202898">
      <w:pPr>
        <w:spacing w:line="276" w:lineRule="auto"/>
        <w:ind w:left="-426"/>
        <w:jc w:val="center"/>
        <w:rPr>
          <w:rFonts w:ascii="Century Gothic" w:hAnsi="Century Gothic" w:cstheme="majorHAnsi"/>
        </w:rPr>
      </w:pPr>
      <w:r w:rsidRPr="008846EE">
        <w:rPr>
          <w:rFonts w:ascii="Century Gothic" w:hAnsi="Century Gothic" w:cstheme="majorHAnsi"/>
        </w:rPr>
        <w:t xml:space="preserve">INTERVENCIÓN EN INICIATIVA DEL DIPUTADO </w:t>
      </w:r>
      <w:r w:rsidR="0067230C">
        <w:rPr>
          <w:rFonts w:ascii="Century Gothic" w:hAnsi="Century Gothic" w:cstheme="majorHAnsi"/>
        </w:rPr>
        <w:t xml:space="preserve">EDIN ESTRADA </w:t>
      </w:r>
      <w:r w:rsidRPr="008846EE">
        <w:rPr>
          <w:rFonts w:ascii="Century Gothic" w:hAnsi="Century Gothic" w:cstheme="majorHAnsi"/>
        </w:rPr>
        <w:t>(MORENA)</w:t>
      </w:r>
    </w:p>
    <w:p w14:paraId="7332D484" w14:textId="1D32D8A9" w:rsidR="00684F1D" w:rsidRDefault="00684F1D" w:rsidP="00202898">
      <w:pPr>
        <w:spacing w:line="276" w:lineRule="auto"/>
        <w:ind w:left="-426"/>
        <w:jc w:val="center"/>
        <w:rPr>
          <w:rFonts w:ascii="Century Gothic" w:hAnsi="Century Gothic" w:cstheme="majorHAnsi"/>
        </w:rPr>
      </w:pPr>
      <w:r w:rsidRPr="008846EE">
        <w:rPr>
          <w:rFonts w:ascii="Century Gothic" w:hAnsi="Century Gothic" w:cstheme="majorHAnsi"/>
        </w:rPr>
        <w:t xml:space="preserve">TEMA EN LO GENERAL: SALUD </w:t>
      </w:r>
    </w:p>
    <w:p w14:paraId="42AE89CF" w14:textId="77777777" w:rsidR="006A506C" w:rsidRDefault="006A506C" w:rsidP="00202898">
      <w:pPr>
        <w:spacing w:line="276" w:lineRule="auto"/>
        <w:ind w:left="-426"/>
        <w:jc w:val="center"/>
        <w:rPr>
          <w:rFonts w:ascii="Century Gothic" w:hAnsi="Century Gothic" w:cstheme="majorHAnsi"/>
        </w:rPr>
      </w:pPr>
    </w:p>
    <w:p w14:paraId="3F3BBC4C" w14:textId="27A8D2EE" w:rsidR="006A506C" w:rsidRPr="008846EE" w:rsidRDefault="006A506C" w:rsidP="00202898">
      <w:pPr>
        <w:spacing w:line="276" w:lineRule="auto"/>
        <w:ind w:left="-426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ANTES DE SOMETERSE A VOTACIÓN EL PUNTO DE ACUERDO: </w:t>
      </w:r>
      <w:r w:rsidR="00BB7043">
        <w:rPr>
          <w:rFonts w:ascii="Century Gothic" w:hAnsi="Century Gothic" w:cstheme="majorHAnsi"/>
        </w:rPr>
        <w:t xml:space="preserve"> </w:t>
      </w:r>
    </w:p>
    <w:p w14:paraId="7457CCC8" w14:textId="77777777" w:rsidR="00FB0193" w:rsidRPr="008846EE" w:rsidRDefault="00FB0193" w:rsidP="008846EE">
      <w:pPr>
        <w:spacing w:line="360" w:lineRule="auto"/>
        <w:ind w:left="-426"/>
        <w:jc w:val="center"/>
        <w:rPr>
          <w:rFonts w:ascii="Century Gothic" w:hAnsi="Century Gothic" w:cstheme="majorHAnsi"/>
        </w:rPr>
      </w:pPr>
      <w:bookmarkStart w:id="0" w:name="_GoBack"/>
      <w:bookmarkEnd w:id="0"/>
    </w:p>
    <w:p w14:paraId="7EC77351" w14:textId="7AA7E1FC" w:rsidR="002F5FD5" w:rsidRPr="008846EE" w:rsidRDefault="002F5FD5" w:rsidP="00202898">
      <w:pPr>
        <w:spacing w:line="360" w:lineRule="auto"/>
        <w:ind w:left="-426"/>
        <w:jc w:val="both"/>
        <w:rPr>
          <w:rFonts w:ascii="Century Gothic" w:hAnsi="Century Gothic" w:cstheme="majorHAnsi"/>
        </w:rPr>
      </w:pPr>
      <w:r w:rsidRPr="008846EE">
        <w:rPr>
          <w:rFonts w:ascii="Century Gothic" w:hAnsi="Century Gothic" w:cstheme="majorHAnsi"/>
        </w:rPr>
        <w:t xml:space="preserve">Diputado </w:t>
      </w:r>
      <w:r w:rsidR="00327FBE">
        <w:rPr>
          <w:rFonts w:ascii="Century Gothic" w:hAnsi="Century Gothic" w:cstheme="majorHAnsi"/>
        </w:rPr>
        <w:t>Estrada</w:t>
      </w:r>
      <w:r w:rsidRPr="008846EE">
        <w:rPr>
          <w:rFonts w:ascii="Century Gothic" w:hAnsi="Century Gothic" w:cstheme="majorHAnsi"/>
        </w:rPr>
        <w:t xml:space="preserve">, </w:t>
      </w:r>
      <w:r w:rsidR="00327FBE">
        <w:rPr>
          <w:rFonts w:ascii="Century Gothic" w:hAnsi="Century Gothic" w:cstheme="majorHAnsi"/>
        </w:rPr>
        <w:t xml:space="preserve">si me permite hacer algunas precisiones en cuanto a su iniciativa. </w:t>
      </w:r>
    </w:p>
    <w:p w14:paraId="260022F3" w14:textId="35E02B7B" w:rsidR="00BB7043" w:rsidRDefault="002F5FD5" w:rsidP="001728E7">
      <w:pPr>
        <w:spacing w:line="360" w:lineRule="auto"/>
        <w:ind w:left="-426"/>
        <w:jc w:val="both"/>
        <w:rPr>
          <w:rFonts w:ascii="Century Gothic" w:hAnsi="Century Gothic"/>
        </w:rPr>
      </w:pPr>
      <w:r w:rsidRPr="008846EE">
        <w:rPr>
          <w:rFonts w:ascii="Century Gothic" w:hAnsi="Century Gothic" w:cstheme="majorHAnsi"/>
        </w:rPr>
        <w:t>1.</w:t>
      </w:r>
      <w:r w:rsidR="001728E7">
        <w:rPr>
          <w:rFonts w:ascii="Century Gothic" w:hAnsi="Century Gothic" w:cstheme="majorHAnsi"/>
        </w:rPr>
        <w:t xml:space="preserve"> Como </w:t>
      </w:r>
      <w:r w:rsidR="00BB7043">
        <w:rPr>
          <w:rFonts w:ascii="Century Gothic" w:hAnsi="Century Gothic"/>
        </w:rPr>
        <w:t xml:space="preserve">Grupo Parlamentario del Partido Acción Nacional, vemos que efectivamente el tema de salud </w:t>
      </w:r>
      <w:r w:rsidR="0067230C">
        <w:rPr>
          <w:rFonts w:ascii="Century Gothic" w:hAnsi="Century Gothic"/>
        </w:rPr>
        <w:t xml:space="preserve">es el más importante para </w:t>
      </w:r>
      <w:r w:rsidR="001728E7">
        <w:rPr>
          <w:rFonts w:ascii="Century Gothic" w:hAnsi="Century Gothic"/>
        </w:rPr>
        <w:t xml:space="preserve">el sano desarrollo de nuestra comunidad y estamos a favor de buscar acciones que coadyuven a este fin, sin embargo, es importante destacar que se ha consultado a la Secretaría de Salud  al respecto y ha sido posible conocer que: </w:t>
      </w:r>
    </w:p>
    <w:p w14:paraId="27386785" w14:textId="39E82DE9" w:rsidR="001728E7" w:rsidRDefault="001728E7" w:rsidP="001728E7">
      <w:pPr>
        <w:spacing w:line="360" w:lineRule="auto"/>
        <w:ind w:left="-426"/>
        <w:jc w:val="both"/>
        <w:rPr>
          <w:rFonts w:ascii="Century Gothic" w:hAnsi="Century Gothic"/>
        </w:rPr>
      </w:pPr>
    </w:p>
    <w:p w14:paraId="708CDFF6" w14:textId="2F26297E" w:rsidR="001728E7" w:rsidRDefault="001728E7" w:rsidP="00086503">
      <w:pPr>
        <w:spacing w:line="360" w:lineRule="auto"/>
        <w:ind w:left="-426"/>
        <w:jc w:val="both"/>
        <w:rPr>
          <w:rFonts w:ascii="Century Gothic" w:hAnsi="Century Gothic"/>
        </w:rPr>
      </w:pPr>
      <w:r w:rsidRPr="001728E7">
        <w:rPr>
          <w:rFonts w:ascii="Century Gothic" w:hAnsi="Century Gothic"/>
        </w:rPr>
        <w:t xml:space="preserve">La </w:t>
      </w:r>
      <w:r>
        <w:rPr>
          <w:rFonts w:ascii="Century Gothic" w:hAnsi="Century Gothic"/>
        </w:rPr>
        <w:t>S</w:t>
      </w:r>
      <w:r w:rsidRPr="001728E7">
        <w:rPr>
          <w:rFonts w:ascii="Century Gothic" w:hAnsi="Century Gothic"/>
        </w:rPr>
        <w:t>ecretar</w:t>
      </w:r>
      <w:r w:rsidR="00202898">
        <w:rPr>
          <w:rFonts w:ascii="Century Gothic" w:hAnsi="Century Gothic"/>
        </w:rPr>
        <w:t>ía</w:t>
      </w:r>
      <w:r w:rsidRPr="001728E7">
        <w:rPr>
          <w:rFonts w:ascii="Century Gothic" w:hAnsi="Century Gothic"/>
        </w:rPr>
        <w:t xml:space="preserve"> tiene clasificadas sus unidades </w:t>
      </w:r>
      <w:r w:rsidR="00202898">
        <w:rPr>
          <w:rFonts w:ascii="Century Gothic" w:hAnsi="Century Gothic"/>
        </w:rPr>
        <w:t xml:space="preserve">de tal forma que el </w:t>
      </w:r>
      <w:r w:rsidRPr="001728E7">
        <w:rPr>
          <w:rFonts w:ascii="Century Gothic" w:hAnsi="Century Gothic"/>
        </w:rPr>
        <w:t xml:space="preserve">“primer nivel” </w:t>
      </w:r>
      <w:r w:rsidR="00202898">
        <w:rPr>
          <w:rFonts w:ascii="Century Gothic" w:hAnsi="Century Gothic"/>
        </w:rPr>
        <w:t xml:space="preserve">se le da a </w:t>
      </w:r>
      <w:r>
        <w:rPr>
          <w:rFonts w:ascii="Century Gothic" w:hAnsi="Century Gothic"/>
        </w:rPr>
        <w:t xml:space="preserve">la </w:t>
      </w:r>
      <w:r w:rsidRPr="001728E7">
        <w:rPr>
          <w:rFonts w:ascii="Century Gothic" w:hAnsi="Century Gothic"/>
        </w:rPr>
        <w:t>consulta externa</w:t>
      </w:r>
      <w:r w:rsidR="00202898">
        <w:rPr>
          <w:rFonts w:ascii="Century Gothic" w:hAnsi="Century Gothic"/>
        </w:rPr>
        <w:t xml:space="preserve"> y </w:t>
      </w:r>
      <w:r>
        <w:rPr>
          <w:rFonts w:ascii="Century Gothic" w:hAnsi="Century Gothic"/>
        </w:rPr>
        <w:t>medicina general.</w:t>
      </w:r>
      <w:r w:rsidR="00086503">
        <w:rPr>
          <w:rFonts w:ascii="Century Gothic" w:hAnsi="Century Gothic"/>
        </w:rPr>
        <w:t xml:space="preserve"> </w:t>
      </w:r>
      <w:r w:rsidRPr="001728E7">
        <w:rPr>
          <w:rFonts w:ascii="Century Gothic" w:hAnsi="Century Gothic"/>
        </w:rPr>
        <w:t>“Segundo nivel</w:t>
      </w:r>
      <w:r>
        <w:rPr>
          <w:rFonts w:ascii="Century Gothic" w:hAnsi="Century Gothic"/>
        </w:rPr>
        <w:t xml:space="preserve">: </w:t>
      </w:r>
      <w:r w:rsidRPr="001728E7">
        <w:rPr>
          <w:rFonts w:ascii="Century Gothic" w:hAnsi="Century Gothic"/>
        </w:rPr>
        <w:t>medicina general más cuatro especialidades troncales: medicina interna, pediatría, GINECOLOGÍA y cirugía general</w:t>
      </w:r>
      <w:r w:rsidR="00202898">
        <w:rPr>
          <w:rFonts w:ascii="Century Gothic" w:hAnsi="Century Gothic"/>
        </w:rPr>
        <w:t xml:space="preserve">. </w:t>
      </w:r>
    </w:p>
    <w:p w14:paraId="05F282C2" w14:textId="77777777" w:rsidR="00202898" w:rsidRPr="001728E7" w:rsidRDefault="00202898" w:rsidP="001728E7">
      <w:pPr>
        <w:spacing w:line="360" w:lineRule="auto"/>
        <w:ind w:left="-426"/>
        <w:jc w:val="both"/>
        <w:rPr>
          <w:rFonts w:ascii="Century Gothic" w:hAnsi="Century Gothic"/>
        </w:rPr>
      </w:pPr>
    </w:p>
    <w:p w14:paraId="15C10BCE" w14:textId="060B4D7A" w:rsidR="001728E7" w:rsidRDefault="00202898" w:rsidP="00202898">
      <w:pPr>
        <w:spacing w:line="360" w:lineRule="auto"/>
        <w:ind w:left="-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</w:t>
      </w:r>
      <w:r w:rsidR="001728E7" w:rsidRPr="001728E7">
        <w:rPr>
          <w:rFonts w:ascii="Century Gothic" w:hAnsi="Century Gothic"/>
        </w:rPr>
        <w:t xml:space="preserve">ese sentido. El hospital de la mujer atiende pacientes con padecimientos especializados como biología de la reproducción, (que ve problemas de esterilidad) y problemas </w:t>
      </w:r>
      <w:r w:rsidRPr="001728E7">
        <w:rPr>
          <w:rFonts w:ascii="Century Gothic" w:hAnsi="Century Gothic"/>
        </w:rPr>
        <w:t>obstétricos</w:t>
      </w:r>
      <w:r w:rsidR="001728E7" w:rsidRPr="001728E7">
        <w:rPr>
          <w:rFonts w:ascii="Century Gothic" w:hAnsi="Century Gothic"/>
        </w:rPr>
        <w:t xml:space="preserve"> complejos. Entonces se puede decir que ya es un hospital de tercer nivel con subespecialidades</w:t>
      </w:r>
      <w:r>
        <w:rPr>
          <w:rFonts w:ascii="Century Gothic" w:hAnsi="Century Gothic"/>
        </w:rPr>
        <w:t>. Una su</w:t>
      </w:r>
      <w:r w:rsidR="001728E7" w:rsidRPr="001728E7">
        <w:rPr>
          <w:rFonts w:ascii="Century Gothic" w:hAnsi="Century Gothic"/>
        </w:rPr>
        <w:t>bespecialidad es un grado académico que estudian los especialistas (ginecoobstetras)</w:t>
      </w:r>
      <w:r>
        <w:rPr>
          <w:rFonts w:ascii="Century Gothic" w:hAnsi="Century Gothic"/>
        </w:rPr>
        <w:t xml:space="preserve">. </w:t>
      </w:r>
    </w:p>
    <w:p w14:paraId="148AACE4" w14:textId="77777777" w:rsidR="00202898" w:rsidRDefault="00202898" w:rsidP="001728E7">
      <w:pPr>
        <w:spacing w:line="360" w:lineRule="auto"/>
        <w:ind w:left="-426"/>
        <w:jc w:val="both"/>
        <w:rPr>
          <w:rFonts w:ascii="Century Gothic" w:hAnsi="Century Gothic"/>
        </w:rPr>
      </w:pPr>
    </w:p>
    <w:p w14:paraId="24FF713F" w14:textId="77777777" w:rsidR="00300F19" w:rsidRDefault="00202898" w:rsidP="001728E7">
      <w:pPr>
        <w:spacing w:line="360" w:lineRule="auto"/>
        <w:ind w:left="-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lo que resulta relevante mencionar que n</w:t>
      </w:r>
      <w:r w:rsidR="001728E7" w:rsidRPr="001728E7">
        <w:rPr>
          <w:rFonts w:ascii="Century Gothic" w:hAnsi="Century Gothic"/>
        </w:rPr>
        <w:t>o existe un grado o un hospital de “alta especialidad”. A veces se usa ese término como sinónimo de los hospitales de tercer nivel</w:t>
      </w:r>
      <w:r>
        <w:rPr>
          <w:rFonts w:ascii="Century Gothic" w:hAnsi="Century Gothic"/>
        </w:rPr>
        <w:t>, situación que vemos, se está cumpliendo.</w:t>
      </w:r>
    </w:p>
    <w:p w14:paraId="32B05273" w14:textId="77777777" w:rsidR="00300F19" w:rsidRDefault="00300F19" w:rsidP="001728E7">
      <w:pPr>
        <w:spacing w:line="360" w:lineRule="auto"/>
        <w:ind w:left="-426"/>
        <w:jc w:val="both"/>
        <w:rPr>
          <w:rFonts w:ascii="Century Gothic" w:hAnsi="Century Gothic"/>
        </w:rPr>
      </w:pPr>
    </w:p>
    <w:p w14:paraId="2BF408EF" w14:textId="77777777" w:rsidR="006009E1" w:rsidRPr="00903BEB" w:rsidRDefault="00300F19" w:rsidP="001728E7">
      <w:pPr>
        <w:spacing w:line="360" w:lineRule="auto"/>
        <w:ind w:left="-426"/>
        <w:jc w:val="both"/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</w:pPr>
      <w:r w:rsidRPr="00903BEB">
        <w:rPr>
          <w:rFonts w:ascii="Century Gothic" w:hAnsi="Century Gothic"/>
          <w:b/>
          <w:bCs/>
        </w:rPr>
        <w:t xml:space="preserve">Es importante resaltar, que el Presidente de la República, Andrés Manuel López Obrador, en sus múltiples visitas a Ciudad Juárez, ha manifestado y se ha comprometido </w:t>
      </w:r>
      <w:r w:rsidR="00637E8F" w:rsidRPr="00903BEB">
        <w:rPr>
          <w:rFonts w:ascii="Century Gothic" w:hAnsi="Century Gothic"/>
          <w:b/>
          <w:bCs/>
        </w:rPr>
        <w:t>ha terminar los hospitales que se encuentran en los terrenos del ex hipódromo</w:t>
      </w:r>
      <w:r w:rsidR="001C6BB8" w:rsidRPr="00903BEB">
        <w:rPr>
          <w:rFonts w:ascii="Century Gothic" w:hAnsi="Century Gothic"/>
          <w:b/>
          <w:bCs/>
        </w:rPr>
        <w:t>,</w:t>
      </w:r>
      <w:r w:rsidR="00404423" w:rsidRPr="00903BEB">
        <w:rPr>
          <w:rFonts w:ascii="Century Gothic" w:hAnsi="Century Gothic"/>
          <w:b/>
          <w:bCs/>
        </w:rPr>
        <w:t xml:space="preserve"> prometiendo un hospital oncológico y de especialidades, </w:t>
      </w:r>
      <w:r w:rsidR="001C6BB8" w:rsidRPr="00903BEB">
        <w:rPr>
          <w:rFonts w:ascii="Century Gothic" w:hAnsi="Century Gothic"/>
          <w:b/>
          <w:bCs/>
        </w:rPr>
        <w:t xml:space="preserve">inclusive fue a verlos personalmente </w:t>
      </w:r>
      <w:r w:rsidR="008F1866" w:rsidRPr="00903BEB">
        <w:rPr>
          <w:rFonts w:ascii="Century Gothic" w:hAnsi="Century Gothic"/>
          <w:b/>
          <w:bCs/>
        </w:rPr>
        <w:t>y han sido</w:t>
      </w:r>
      <w:r w:rsidR="00FD230B" w:rsidRPr="00903BEB">
        <w:rPr>
          <w:rFonts w:ascii="Century Gothic" w:hAnsi="Century Gothic"/>
          <w:b/>
          <w:bCs/>
        </w:rPr>
        <w:t xml:space="preserve"> </w:t>
      </w:r>
      <w:r w:rsidR="008F1866" w:rsidRPr="00903BEB">
        <w:rPr>
          <w:rFonts w:ascii="Century Gothic" w:hAnsi="Century Gothic"/>
          <w:b/>
          <w:bCs/>
        </w:rPr>
        <w:t>tema de las mañaneras. Además en su última visita a esta Entidad</w:t>
      </w:r>
      <w:r w:rsidR="00414149" w:rsidRPr="00903BEB">
        <w:rPr>
          <w:rFonts w:ascii="Century Gothic" w:hAnsi="Century Gothic"/>
          <w:b/>
          <w:bCs/>
        </w:rPr>
        <w:t xml:space="preserve"> en diciembre pasado,</w:t>
      </w:r>
      <w:r w:rsidR="008F1866" w:rsidRPr="00903BEB">
        <w:rPr>
          <w:rFonts w:ascii="Century Gothic" w:hAnsi="Century Gothic"/>
          <w:b/>
          <w:bCs/>
        </w:rPr>
        <w:t xml:space="preserve"> </w:t>
      </w:r>
      <w:r w:rsidR="00FD230B" w:rsidRPr="00903BEB">
        <w:rPr>
          <w:rFonts w:ascii="Century Gothic" w:hAnsi="Century Gothic"/>
          <w:b/>
          <w:bCs/>
        </w:rPr>
        <w:t xml:space="preserve">de igual forma retomó el tema de </w:t>
      </w:r>
      <w:r w:rsidR="00454D35" w:rsidRPr="00903BEB">
        <w:rPr>
          <w:rFonts w:ascii="Century Gothic" w:hAnsi="Century Gothic"/>
          <w:b/>
          <w:bCs/>
        </w:rPr>
        <w:t>la construcción de estos nosocomio</w:t>
      </w:r>
      <w:r w:rsidR="00181AE6" w:rsidRPr="00903BEB">
        <w:rPr>
          <w:rFonts w:ascii="Century Gothic" w:hAnsi="Century Gothic"/>
          <w:b/>
          <w:bCs/>
        </w:rPr>
        <w:t xml:space="preserve"> y el </w:t>
      </w:r>
      <w:r w:rsidR="00454D35" w:rsidRPr="00903BEB">
        <w:rPr>
          <w:rFonts w:ascii="Century Gothic" w:hAnsi="Century Gothic"/>
          <w:b/>
          <w:bCs/>
        </w:rPr>
        <w:t xml:space="preserve"> </w:t>
      </w:r>
      <w:r w:rsidR="00181AE6" w:rsidRPr="00903BEB"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  <w:t xml:space="preserve">director general del Instituto Mexicano del Seguro social (IMSS) </w:t>
      </w:r>
      <w:proofErr w:type="spellStart"/>
      <w:r w:rsidR="00181AE6" w:rsidRPr="00903BEB"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  <w:t>Zoé</w:t>
      </w:r>
      <w:proofErr w:type="spellEnd"/>
      <w:r w:rsidR="00181AE6" w:rsidRPr="00903BEB"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  <w:t xml:space="preserve"> Robledo, anunció que en enero de este año iniciaría la construcción de estos hospitales, </w:t>
      </w:r>
      <w:r w:rsidR="007372A0" w:rsidRPr="00903BEB"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  <w:lastRenderedPageBreak/>
        <w:t xml:space="preserve">manifestando que </w:t>
      </w:r>
      <w:r w:rsidR="006477D9" w:rsidRPr="00903BEB"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  <w:t>éste</w:t>
      </w:r>
      <w:r w:rsidR="007372A0" w:rsidRPr="00903BEB"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  <w:t xml:space="preserve"> hospital será el más grande del Estado, que contaría con 280 camas y tendría una inversión </w:t>
      </w:r>
      <w:r w:rsidR="006477D9" w:rsidRPr="00903BEB"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  <w:t>el hospital de 2 mil 735 millones de pesos.</w:t>
      </w:r>
    </w:p>
    <w:p w14:paraId="57B80AC4" w14:textId="77777777" w:rsidR="006009E1" w:rsidRPr="00903BEB" w:rsidRDefault="006009E1" w:rsidP="001728E7">
      <w:pPr>
        <w:spacing w:line="360" w:lineRule="auto"/>
        <w:ind w:left="-426"/>
        <w:jc w:val="both"/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</w:pPr>
    </w:p>
    <w:p w14:paraId="6A04E73A" w14:textId="77777777" w:rsidR="006009E1" w:rsidRPr="00903BEB" w:rsidRDefault="006009E1" w:rsidP="001728E7">
      <w:pPr>
        <w:spacing w:line="360" w:lineRule="auto"/>
        <w:ind w:left="-426"/>
        <w:jc w:val="both"/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</w:pPr>
      <w:r w:rsidRPr="00903BEB">
        <w:rPr>
          <w:rFonts w:ascii="Roboto" w:eastAsia="Times New Roman" w:hAnsi="Roboto"/>
          <w:b/>
          <w:bCs/>
          <w:color w:val="222222"/>
          <w:sz w:val="23"/>
          <w:szCs w:val="23"/>
          <w:shd w:val="clear" w:color="auto" w:fill="FFFFFF"/>
        </w:rPr>
        <w:t>Por lo que le hace un llamado respetuoso al gobierno federal para que cumplan con este compromiso realizado ante la sociedad chihuahuense.</w:t>
      </w:r>
    </w:p>
    <w:p w14:paraId="5CBA7C98" w14:textId="77777777" w:rsidR="006009E1" w:rsidRDefault="006009E1" w:rsidP="001728E7">
      <w:pPr>
        <w:spacing w:line="360" w:lineRule="auto"/>
        <w:ind w:left="-426"/>
        <w:jc w:val="both"/>
        <w:rPr>
          <w:rFonts w:ascii="Roboto" w:eastAsia="Times New Roman" w:hAnsi="Roboto"/>
          <w:color w:val="222222"/>
          <w:sz w:val="23"/>
          <w:szCs w:val="23"/>
          <w:shd w:val="clear" w:color="auto" w:fill="FFFFFF"/>
        </w:rPr>
      </w:pPr>
    </w:p>
    <w:p w14:paraId="28591CE6" w14:textId="592788DD" w:rsidR="00FB0193" w:rsidRDefault="00B14CF5" w:rsidP="001728E7">
      <w:pPr>
        <w:spacing w:line="360" w:lineRule="auto"/>
        <w:ind w:left="-426"/>
        <w:jc w:val="both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Por lo expuesto</w:t>
      </w:r>
      <w:r w:rsidR="00EF1120" w:rsidRPr="008846EE">
        <w:rPr>
          <w:rFonts w:ascii="Century Gothic" w:hAnsi="Century Gothic" w:cstheme="majorHAnsi"/>
        </w:rPr>
        <w:t>, con fundamento en</w:t>
      </w:r>
      <w:r w:rsidR="003B08A1">
        <w:rPr>
          <w:rFonts w:ascii="Century Gothic" w:hAnsi="Century Gothic" w:cstheme="majorHAnsi"/>
        </w:rPr>
        <w:t xml:space="preserve"> el artículo </w:t>
      </w:r>
      <w:r w:rsidR="00EF1120" w:rsidRPr="008846EE">
        <w:rPr>
          <w:rFonts w:ascii="Century Gothic" w:hAnsi="Century Gothic" w:cstheme="majorHAnsi"/>
        </w:rPr>
        <w:t xml:space="preserve">118 </w:t>
      </w:r>
      <w:r w:rsidR="003B08A1">
        <w:rPr>
          <w:rFonts w:ascii="Century Gothic" w:hAnsi="Century Gothic" w:cstheme="majorHAnsi"/>
        </w:rPr>
        <w:t>d</w:t>
      </w:r>
      <w:r w:rsidR="00EF1120" w:rsidRPr="008846EE">
        <w:rPr>
          <w:rFonts w:ascii="Century Gothic" w:hAnsi="Century Gothic" w:cstheme="majorHAnsi"/>
        </w:rPr>
        <w:t xml:space="preserve">el Reglamento Interior y de Prácticas Parlamentarias, </w:t>
      </w:r>
      <w:r w:rsidR="006A506C">
        <w:rPr>
          <w:rFonts w:ascii="Century Gothic" w:hAnsi="Century Gothic" w:cstheme="majorHAnsi"/>
        </w:rPr>
        <w:t xml:space="preserve">de la forma más respetuosa </w:t>
      </w:r>
      <w:r w:rsidR="00EF1120" w:rsidRPr="008846EE">
        <w:rPr>
          <w:rFonts w:ascii="Century Gothic" w:hAnsi="Century Gothic" w:cstheme="majorHAnsi"/>
        </w:rPr>
        <w:t xml:space="preserve">propongo </w:t>
      </w:r>
      <w:r w:rsidR="00B737C3">
        <w:rPr>
          <w:rFonts w:ascii="Century Gothic" w:hAnsi="Century Gothic" w:cstheme="majorHAnsi"/>
        </w:rPr>
        <w:t xml:space="preserve">una reserva </w:t>
      </w:r>
      <w:r w:rsidR="00BF6BAE">
        <w:rPr>
          <w:rFonts w:ascii="Century Gothic" w:hAnsi="Century Gothic" w:cstheme="majorHAnsi"/>
        </w:rPr>
        <w:t xml:space="preserve">para </w:t>
      </w:r>
      <w:r w:rsidR="006A506C">
        <w:rPr>
          <w:rFonts w:ascii="Century Gothic" w:hAnsi="Century Gothic" w:cstheme="majorHAnsi"/>
        </w:rPr>
        <w:t>someter a consideración de este Pleno,</w:t>
      </w:r>
      <w:r w:rsidR="00EF1120" w:rsidRPr="008846EE">
        <w:rPr>
          <w:rFonts w:ascii="Century Gothic" w:hAnsi="Century Gothic" w:cstheme="majorHAnsi"/>
        </w:rPr>
        <w:t xml:space="preserve"> </w:t>
      </w:r>
      <w:r w:rsidR="003B08A1">
        <w:rPr>
          <w:rFonts w:ascii="Century Gothic" w:hAnsi="Century Gothic" w:cstheme="majorHAnsi"/>
        </w:rPr>
        <w:t xml:space="preserve">se modifiquen los puntos resolutivos para quedar de la siguiente forma: </w:t>
      </w:r>
    </w:p>
    <w:p w14:paraId="791BDF58" w14:textId="3D542370" w:rsidR="003B08A1" w:rsidRDefault="003B08A1" w:rsidP="001728E7">
      <w:pPr>
        <w:spacing w:line="360" w:lineRule="auto"/>
        <w:ind w:left="-426"/>
        <w:jc w:val="both"/>
        <w:rPr>
          <w:rFonts w:ascii="Century Gothic" w:hAnsi="Century Gothic" w:cstheme="majorHAnsi"/>
        </w:rPr>
      </w:pPr>
    </w:p>
    <w:p w14:paraId="5FE04BE3" w14:textId="61D53277" w:rsidR="003B08A1" w:rsidRPr="00E82715" w:rsidRDefault="003B08A1" w:rsidP="001728E7">
      <w:pPr>
        <w:spacing w:line="360" w:lineRule="auto"/>
        <w:ind w:left="-426"/>
        <w:jc w:val="both"/>
        <w:rPr>
          <w:rFonts w:ascii="Century Gothic" w:eastAsia="Times New Roman" w:hAnsi="Century Gothic" w:cs="Arial"/>
          <w:b/>
        </w:rPr>
      </w:pPr>
      <w:r w:rsidRPr="00E82715">
        <w:rPr>
          <w:rFonts w:ascii="Century Gothic" w:hAnsi="Century Gothic" w:cstheme="majorHAnsi"/>
          <w:b/>
          <w:bCs/>
        </w:rPr>
        <w:t>PRIMERO.-</w:t>
      </w:r>
      <w:r>
        <w:rPr>
          <w:rFonts w:ascii="Century Gothic" w:hAnsi="Century Gothic" w:cstheme="majorHAnsi"/>
        </w:rPr>
        <w:t xml:space="preserve"> </w:t>
      </w:r>
      <w:r w:rsidRPr="00E82715">
        <w:rPr>
          <w:rFonts w:ascii="Century Gothic" w:eastAsia="Times New Roman" w:hAnsi="Century Gothic" w:cs="Arial"/>
          <w:b/>
        </w:rPr>
        <w:t>La Sexagésima Séptima Legislatura del H. Congreso del Estado de Chihuahua, exhorta respetuosamente al Poder Ejecutivo del Estado</w:t>
      </w:r>
      <w:r w:rsidR="001F6011">
        <w:rPr>
          <w:rFonts w:ascii="Century Gothic" w:eastAsia="Times New Roman" w:hAnsi="Century Gothic" w:cs="Arial"/>
          <w:b/>
        </w:rPr>
        <w:t>,</w:t>
      </w:r>
      <w:r w:rsidRPr="00E82715">
        <w:rPr>
          <w:rFonts w:ascii="Century Gothic" w:eastAsia="Times New Roman" w:hAnsi="Century Gothic" w:cs="Arial"/>
          <w:b/>
        </w:rPr>
        <w:t xml:space="preserve"> por conducto de la Secretaría de Salud, a efecto de que se realicen las gestiones necesarias para incrementar el número de especialidades en el Hospital de la Mujer de Juárez. </w:t>
      </w:r>
    </w:p>
    <w:p w14:paraId="36210CB1" w14:textId="2CF0C189" w:rsidR="003B08A1" w:rsidRPr="00E82715" w:rsidRDefault="003B08A1" w:rsidP="001728E7">
      <w:pPr>
        <w:spacing w:line="360" w:lineRule="auto"/>
        <w:ind w:left="-426"/>
        <w:jc w:val="both"/>
        <w:rPr>
          <w:rFonts w:ascii="Century Gothic" w:hAnsi="Century Gothic"/>
          <w:b/>
        </w:rPr>
      </w:pPr>
    </w:p>
    <w:p w14:paraId="2B3D7971" w14:textId="735C8FF0" w:rsidR="003B08A1" w:rsidRPr="00E82715" w:rsidRDefault="003B08A1" w:rsidP="001728E7">
      <w:pPr>
        <w:spacing w:line="360" w:lineRule="auto"/>
        <w:ind w:left="-426"/>
        <w:jc w:val="both"/>
        <w:rPr>
          <w:rFonts w:ascii="Century Gothic" w:hAnsi="Century Gothic"/>
          <w:b/>
        </w:rPr>
      </w:pPr>
      <w:r w:rsidRPr="00E82715">
        <w:rPr>
          <w:rFonts w:ascii="Century Gothic" w:hAnsi="Century Gothic"/>
          <w:b/>
        </w:rPr>
        <w:t xml:space="preserve">SEGUNDO.- </w:t>
      </w:r>
      <w:r w:rsidRPr="00E82715">
        <w:rPr>
          <w:rFonts w:ascii="Century Gothic" w:eastAsia="Times New Roman" w:hAnsi="Century Gothic" w:cs="Arial"/>
          <w:b/>
        </w:rPr>
        <w:t xml:space="preserve">La Sexagésima Séptima Legislatura del H. Congreso del Estado de Chihuahua, exhorta respetuosamente al Poder Ejecutivo Federal </w:t>
      </w:r>
      <w:r w:rsidR="00E82715" w:rsidRPr="00E82715">
        <w:rPr>
          <w:rFonts w:ascii="Century Gothic" w:eastAsia="Times New Roman" w:hAnsi="Century Gothic" w:cs="Arial"/>
          <w:b/>
        </w:rPr>
        <w:t>a efecto de que cumpla con los compromisos en materia de salud, tal como se comprometió con Ciudad Juárez y destine los recursos necesarios para que los hospitales de nuestro Estado cuenten con mayor números de especialidades, con especial énfasis en el Hospital de la Mujer de Juárez.</w:t>
      </w:r>
    </w:p>
    <w:p w14:paraId="4D5441C4" w14:textId="346BDCB6" w:rsidR="006A506C" w:rsidRDefault="006A506C" w:rsidP="006A506C">
      <w:pPr>
        <w:spacing w:line="360" w:lineRule="auto"/>
        <w:ind w:left="-426"/>
        <w:jc w:val="both"/>
        <w:rPr>
          <w:rFonts w:ascii="Century Gothic" w:hAnsi="Century Gothic"/>
          <w:b/>
          <w:bCs/>
        </w:rPr>
      </w:pPr>
    </w:p>
    <w:p w14:paraId="0341A71C" w14:textId="7255565A" w:rsidR="004E6B54" w:rsidRPr="00086503" w:rsidRDefault="006A506C" w:rsidP="00086503">
      <w:pPr>
        <w:spacing w:line="360" w:lineRule="auto"/>
        <w:ind w:left="-426"/>
        <w:jc w:val="both"/>
        <w:rPr>
          <w:rFonts w:ascii="Century Gothic" w:hAnsi="Century Gothic"/>
        </w:rPr>
      </w:pPr>
      <w:r w:rsidRPr="006A506C">
        <w:rPr>
          <w:rFonts w:ascii="Century Gothic" w:hAnsi="Century Gothic"/>
        </w:rPr>
        <w:t xml:space="preserve">Es cuanto, Presidenta. </w:t>
      </w:r>
    </w:p>
    <w:sectPr w:rsidR="004E6B54" w:rsidRPr="00086503" w:rsidSect="00086503">
      <w:pgSz w:w="12240" w:h="15840"/>
      <w:pgMar w:top="731" w:right="1041" w:bottom="2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D5"/>
    <w:rsid w:val="000540EF"/>
    <w:rsid w:val="00086503"/>
    <w:rsid w:val="000952DE"/>
    <w:rsid w:val="000A1638"/>
    <w:rsid w:val="000D2ACD"/>
    <w:rsid w:val="001367F1"/>
    <w:rsid w:val="001728E7"/>
    <w:rsid w:val="00181AE6"/>
    <w:rsid w:val="001A4D9A"/>
    <w:rsid w:val="001C6BB8"/>
    <w:rsid w:val="001F6011"/>
    <w:rsid w:val="00202898"/>
    <w:rsid w:val="002411CF"/>
    <w:rsid w:val="00285BE9"/>
    <w:rsid w:val="00290D64"/>
    <w:rsid w:val="002F5FD5"/>
    <w:rsid w:val="00300F19"/>
    <w:rsid w:val="00327FBE"/>
    <w:rsid w:val="003B08A1"/>
    <w:rsid w:val="00404423"/>
    <w:rsid w:val="00414149"/>
    <w:rsid w:val="00454D35"/>
    <w:rsid w:val="004701DB"/>
    <w:rsid w:val="004E6B54"/>
    <w:rsid w:val="005C0005"/>
    <w:rsid w:val="006009E1"/>
    <w:rsid w:val="00637E8F"/>
    <w:rsid w:val="006477D9"/>
    <w:rsid w:val="0067230C"/>
    <w:rsid w:val="00684F1D"/>
    <w:rsid w:val="006A506C"/>
    <w:rsid w:val="006F49CE"/>
    <w:rsid w:val="00721B30"/>
    <w:rsid w:val="00724EE4"/>
    <w:rsid w:val="007372A0"/>
    <w:rsid w:val="007672DE"/>
    <w:rsid w:val="00774332"/>
    <w:rsid w:val="007C29F7"/>
    <w:rsid w:val="007E3F97"/>
    <w:rsid w:val="008846EE"/>
    <w:rsid w:val="008F1866"/>
    <w:rsid w:val="00903BEB"/>
    <w:rsid w:val="00907697"/>
    <w:rsid w:val="009B24EB"/>
    <w:rsid w:val="009B7C01"/>
    <w:rsid w:val="00A265DD"/>
    <w:rsid w:val="00AA6DBC"/>
    <w:rsid w:val="00AC44D5"/>
    <w:rsid w:val="00B14CF5"/>
    <w:rsid w:val="00B241E2"/>
    <w:rsid w:val="00B737C3"/>
    <w:rsid w:val="00BB7043"/>
    <w:rsid w:val="00BF6BAE"/>
    <w:rsid w:val="00D22BA4"/>
    <w:rsid w:val="00D60ECC"/>
    <w:rsid w:val="00DB04AD"/>
    <w:rsid w:val="00DE0DEB"/>
    <w:rsid w:val="00E82715"/>
    <w:rsid w:val="00E86993"/>
    <w:rsid w:val="00EE49B9"/>
    <w:rsid w:val="00EF1120"/>
    <w:rsid w:val="00F21320"/>
    <w:rsid w:val="00F70BB0"/>
    <w:rsid w:val="00FB0193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7088"/>
  <w15:chartTrackingRefBased/>
  <w15:docId w15:val="{459B573C-00D8-B742-B01F-FA81250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6DB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6DB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4E6B54"/>
  </w:style>
  <w:style w:type="paragraph" w:styleId="NormalWeb">
    <w:name w:val="Normal (Web)"/>
    <w:basedOn w:val="Normal"/>
    <w:uiPriority w:val="99"/>
    <w:semiHidden/>
    <w:unhideWhenUsed/>
    <w:rsid w:val="004E6B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Galicia</dc:creator>
  <cp:keywords/>
  <dc:description/>
  <cp:lastModifiedBy>Sonia Pérez Chacón</cp:lastModifiedBy>
  <cp:revision>2</cp:revision>
  <dcterms:created xsi:type="dcterms:W3CDTF">2022-04-07T20:06:00Z</dcterms:created>
  <dcterms:modified xsi:type="dcterms:W3CDTF">2022-04-07T20:06:00Z</dcterms:modified>
</cp:coreProperties>
</file>