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3FD4" w14:textId="77777777" w:rsidR="00B65248" w:rsidRDefault="00B65248" w:rsidP="00B65248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H. CONGRESO DEL ESTADO DE CHIHUAHUA</w:t>
      </w:r>
    </w:p>
    <w:p w14:paraId="00000003" w14:textId="6BE68EBD" w:rsidR="005C0342" w:rsidRDefault="00B65248" w:rsidP="00B65248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PRESENTE.-</w:t>
      </w:r>
    </w:p>
    <w:p w14:paraId="00000005" w14:textId="13BA4703" w:rsidR="005C0342" w:rsidRDefault="00B65248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   </w:t>
      </w:r>
      <w:r>
        <w:rPr>
          <w:rFonts w:ascii="Montserrat" w:eastAsia="Montserrat" w:hAnsi="Montserrat" w:cs="Montserrat"/>
          <w:b/>
          <w:sz w:val="24"/>
          <w:szCs w:val="24"/>
        </w:rPr>
        <w:tab/>
        <w:t xml:space="preserve">FRANCISCO ADRIÁN SÁNCHEZ VILLEGAS, </w:t>
      </w:r>
      <w:r>
        <w:rPr>
          <w:rFonts w:ascii="Montserrat" w:eastAsia="Montserrat" w:hAnsi="Montserrat" w:cs="Montserrat"/>
          <w:sz w:val="24"/>
          <w:szCs w:val="24"/>
        </w:rPr>
        <w:t xml:space="preserve">en representación del Grupo Parlamentario de Movimiento Ciudadano de la Sexagésima Séptima Legislatura y con fundamento en los arábigos 64 fracciones I y II, 68 fracción I de la Constitución Política del Estado de Chihuahua, asimismo la fracción I del artículo 167 y 169 de la Ley Orgánica del Poder Legislativo del Estado de Chihuahua, comparezco ante esta Honorable Representación Popular para presentar iniciativa de </w:t>
      </w:r>
      <w:r>
        <w:rPr>
          <w:rFonts w:ascii="Montserrat" w:eastAsia="Montserrat" w:hAnsi="Montserrat" w:cs="Montserrat"/>
          <w:b/>
          <w:sz w:val="24"/>
          <w:szCs w:val="24"/>
        </w:rPr>
        <w:t>Punto de Acuerdo con carácter de urgente resolución</w:t>
      </w:r>
      <w:r>
        <w:rPr>
          <w:rFonts w:ascii="Montserrat" w:eastAsia="Montserrat" w:hAnsi="Montserrat" w:cs="Montserrat"/>
          <w:sz w:val="24"/>
          <w:szCs w:val="24"/>
        </w:rPr>
        <w:t>, con el fin de exhortar a Secretaría de Economía del Estado de Chihuahua a fin de que establezca políticas públicas, efectivas para la protección de los más vulnerables y que a su vez dichas políticas defiendan los precios de la canasta básica cada</w:t>
      </w:r>
      <w:bookmarkStart w:id="0" w:name="_GoBack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 vez más encarecida.</w:t>
      </w:r>
    </w:p>
    <w:p w14:paraId="00000006" w14:textId="77777777" w:rsidR="005C0342" w:rsidRDefault="00B65248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      </w:t>
      </w:r>
      <w:r>
        <w:rPr>
          <w:rFonts w:ascii="Montserrat" w:eastAsia="Montserrat" w:hAnsi="Montserrat" w:cs="Montserrat"/>
          <w:sz w:val="24"/>
          <w:szCs w:val="24"/>
        </w:rPr>
        <w:tab/>
        <w:t>Lo anterior, de conformidad con la siguiente:</w:t>
      </w:r>
    </w:p>
    <w:p w14:paraId="00000007" w14:textId="77777777" w:rsidR="005C0342" w:rsidRDefault="00B65248">
      <w:pPr>
        <w:pStyle w:val="Ttulo1"/>
        <w:keepNext w:val="0"/>
        <w:keepLines w:val="0"/>
        <w:spacing w:before="48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1" w:name="_hb742oynrzba" w:colFirst="0" w:colLast="0"/>
      <w:bookmarkEnd w:id="1"/>
      <w:r>
        <w:rPr>
          <w:rFonts w:ascii="Montserrat" w:eastAsia="Montserrat" w:hAnsi="Montserrat" w:cs="Montserrat"/>
          <w:b/>
          <w:sz w:val="24"/>
          <w:szCs w:val="24"/>
        </w:rPr>
        <w:t>EXPOSICIÓN DE MOTIVOS:</w:t>
      </w:r>
    </w:p>
    <w:p w14:paraId="00000008" w14:textId="77777777" w:rsidR="005C0342" w:rsidRDefault="005C0342"/>
    <w:p w14:paraId="0000000A" w14:textId="3F19686E" w:rsidR="005C0342" w:rsidRPr="00B65248" w:rsidRDefault="00B65248" w:rsidP="00B65248">
      <w:pPr>
        <w:numPr>
          <w:ilvl w:val="0"/>
          <w:numId w:val="1"/>
        </w:numPr>
        <w:spacing w:before="2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canasta básica representa para los mexicanos </w:t>
      </w:r>
      <w:r>
        <w:rPr>
          <w:rFonts w:ascii="Montserrat" w:eastAsia="Montserrat" w:hAnsi="Montserrat" w:cs="Montserrat"/>
          <w:color w:val="404041"/>
          <w:sz w:val="27"/>
          <w:szCs w:val="27"/>
          <w:highlight w:val="white"/>
        </w:rPr>
        <w:t xml:space="preserve">el conjunto de alimentos suficientes para satisfacer las necesidades de un hogar promedio. En la actualidad está sufriendo incrementos indiscriminados a múltiples productos como la carne de res y el huevo, afectando el bolsillo de las familias chihuahuenses así como su ingesta calórica diaria. </w:t>
      </w:r>
    </w:p>
    <w:p w14:paraId="0000000C" w14:textId="67AD6F57" w:rsidR="005C0342" w:rsidRPr="00B65248" w:rsidRDefault="00B65248" w:rsidP="00B65248">
      <w:pPr>
        <w:numPr>
          <w:ilvl w:val="0"/>
          <w:numId w:val="1"/>
        </w:numPr>
        <w:spacing w:before="20" w:after="240" w:line="360" w:lineRule="auto"/>
        <w:jc w:val="both"/>
        <w:rPr>
          <w:rFonts w:ascii="Montserrat" w:eastAsia="Montserrat" w:hAnsi="Montserrat" w:cs="Montserrat"/>
          <w:color w:val="404041"/>
          <w:sz w:val="27"/>
          <w:szCs w:val="27"/>
          <w:highlight w:val="white"/>
        </w:rPr>
      </w:pPr>
      <w:r>
        <w:rPr>
          <w:rFonts w:ascii="Montserrat" w:eastAsia="Montserrat" w:hAnsi="Montserrat" w:cs="Montserrat"/>
          <w:color w:val="404041"/>
          <w:sz w:val="27"/>
          <w:szCs w:val="27"/>
          <w:highlight w:val="white"/>
        </w:rPr>
        <w:t>Con el incremento de los precios de los productos de la canasta básica, se vuelve más difícil que el salario alcance para cubrir las necesidades básicas en vestido, alimento y vivienda, además de transporte en la que muchas veces los hogares tienen que privarse de alguno u otro producto, dejando de consumir lo necesario y recomendado.</w:t>
      </w:r>
      <w:r w:rsidRPr="00B65248">
        <w:rPr>
          <w:rFonts w:ascii="Montserrat" w:eastAsia="Montserrat" w:hAnsi="Montserrat" w:cs="Montserrat"/>
          <w:color w:val="404041"/>
          <w:sz w:val="27"/>
          <w:szCs w:val="27"/>
          <w:highlight w:val="white"/>
        </w:rPr>
        <w:t xml:space="preserve"> </w:t>
      </w:r>
    </w:p>
    <w:p w14:paraId="0000000E" w14:textId="2AC4F322" w:rsidR="005C0342" w:rsidRPr="00B65248" w:rsidRDefault="00B65248" w:rsidP="00B65248">
      <w:pPr>
        <w:numPr>
          <w:ilvl w:val="0"/>
          <w:numId w:val="1"/>
        </w:numPr>
        <w:spacing w:before="20" w:after="240" w:line="360" w:lineRule="auto"/>
        <w:jc w:val="both"/>
        <w:rPr>
          <w:rFonts w:ascii="Montserrat" w:eastAsia="Montserrat" w:hAnsi="Montserrat" w:cs="Montserrat"/>
          <w:color w:val="404041"/>
          <w:sz w:val="27"/>
          <w:szCs w:val="27"/>
          <w:highlight w:val="white"/>
        </w:rPr>
      </w:pPr>
      <w:r>
        <w:rPr>
          <w:rFonts w:ascii="Montserrat" w:eastAsia="Montserrat" w:hAnsi="Montserrat" w:cs="Montserrat"/>
          <w:color w:val="404041"/>
          <w:sz w:val="27"/>
          <w:szCs w:val="27"/>
          <w:highlight w:val="white"/>
        </w:rPr>
        <w:t xml:space="preserve">Es por eso que en la Bancada Naranja hacemos un llamado a la Secretaría de Economía del Estado de Chihuahua para que implemente y dé a conocer Políticas Públicas que beneficien y desahoguen a los productores, cadenas de </w:t>
      </w:r>
      <w:r>
        <w:rPr>
          <w:rFonts w:ascii="Montserrat" w:eastAsia="Montserrat" w:hAnsi="Montserrat" w:cs="Montserrat"/>
          <w:color w:val="404041"/>
          <w:sz w:val="27"/>
          <w:szCs w:val="27"/>
          <w:highlight w:val="white"/>
        </w:rPr>
        <w:lastRenderedPageBreak/>
        <w:t>suministros e implemente estímulos para que los productos de la canasta básica se mantengan competitivos y accesibles a la ciudadanía.</w:t>
      </w:r>
    </w:p>
    <w:p w14:paraId="0000000F" w14:textId="77777777" w:rsidR="005C0342" w:rsidRDefault="00B65248">
      <w:pPr>
        <w:spacing w:before="80" w:line="360" w:lineRule="auto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Por lo anteriormente expuesto, me permito someter a la consideración del Pleno el presente proyecto con carácter de:</w:t>
      </w:r>
    </w:p>
    <w:p w14:paraId="00000010" w14:textId="77777777" w:rsidR="005C0342" w:rsidRDefault="00B65248">
      <w:pPr>
        <w:pStyle w:val="Ttulo1"/>
        <w:keepNext w:val="0"/>
        <w:keepLines w:val="0"/>
        <w:spacing w:before="48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2" w:name="_b4lckua67ldf" w:colFirst="0" w:colLast="0"/>
      <w:bookmarkEnd w:id="2"/>
      <w:r>
        <w:rPr>
          <w:rFonts w:ascii="Montserrat" w:eastAsia="Montserrat" w:hAnsi="Montserrat" w:cs="Montserrat"/>
          <w:b/>
          <w:sz w:val="24"/>
          <w:szCs w:val="24"/>
        </w:rPr>
        <w:t>PUNTO DE ACUERDO:</w:t>
      </w:r>
    </w:p>
    <w:p w14:paraId="00000011" w14:textId="77777777" w:rsidR="005C0342" w:rsidRDefault="00B65248">
      <w:pPr>
        <w:spacing w:before="2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12" w14:textId="77777777" w:rsidR="005C0342" w:rsidRDefault="00B65248">
      <w:pPr>
        <w:spacing w:before="240" w:after="240" w:line="360" w:lineRule="auto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ÚNICO.- </w:t>
      </w:r>
      <w:r>
        <w:rPr>
          <w:rFonts w:ascii="Montserrat" w:eastAsia="Montserrat" w:hAnsi="Montserrat" w:cs="Montserrat"/>
          <w:sz w:val="24"/>
          <w:szCs w:val="24"/>
        </w:rPr>
        <w:t>La Sexagésimo Séptima Legislatura del Estado de Chihuahua exhortar a Secretaría de Economía del Estado de Chihuahua a fin de que establezca políticas públicas, efectivas para la protección de los más vulnerables y que a su vez dichas políticas defiendan los precios de la canasta básica cada vez más encarecida.</w:t>
      </w:r>
      <w:r>
        <w:rPr>
          <w:color w:val="202124"/>
          <w:sz w:val="24"/>
          <w:szCs w:val="24"/>
          <w:highlight w:val="white"/>
        </w:rPr>
        <w:t>.</w:t>
      </w:r>
    </w:p>
    <w:p w14:paraId="00000013" w14:textId="77777777" w:rsidR="005C0342" w:rsidRDefault="00B65248">
      <w:pPr>
        <w:spacing w:before="160" w:line="360" w:lineRule="auto"/>
        <w:ind w:left="100" w:righ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ECONÓMICO.- </w:t>
      </w:r>
      <w:r>
        <w:rPr>
          <w:rFonts w:ascii="Montserrat" w:eastAsia="Montserrat" w:hAnsi="Montserrat" w:cs="Montserrat"/>
          <w:sz w:val="24"/>
          <w:szCs w:val="24"/>
        </w:rPr>
        <w:t>Aprobado que sea, túrnese a la Secretaría a efecto de que elabore la minuta de decreto en los términos en que deba de publicarse.</w:t>
      </w:r>
    </w:p>
    <w:p w14:paraId="00000014" w14:textId="77777777" w:rsidR="005C0342" w:rsidRDefault="00B65248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DADO </w:t>
      </w:r>
      <w:r>
        <w:rPr>
          <w:rFonts w:ascii="Montserrat" w:eastAsia="Montserrat" w:hAnsi="Montserrat" w:cs="Montserrat"/>
          <w:sz w:val="24"/>
          <w:szCs w:val="24"/>
        </w:rPr>
        <w:t xml:space="preserve">en la sede del Poder Legislativo en la Ciudad de Chihuahua, Chihuahua, a los </w:t>
      </w:r>
      <w:r>
        <w:rPr>
          <w:color w:val="202124"/>
          <w:sz w:val="24"/>
          <w:szCs w:val="24"/>
          <w:highlight w:val="white"/>
        </w:rPr>
        <w:t>veinticuatro</w:t>
      </w:r>
      <w:r>
        <w:rPr>
          <w:rFonts w:ascii="Montserrat" w:eastAsia="Montserrat" w:hAnsi="Montserrat" w:cs="Montserrat"/>
          <w:sz w:val="24"/>
          <w:szCs w:val="24"/>
        </w:rPr>
        <w:t xml:space="preserve"> días del mes de marzo del 2022.</w:t>
      </w:r>
    </w:p>
    <w:p w14:paraId="00000015" w14:textId="77777777" w:rsidR="005C0342" w:rsidRDefault="00B65248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16" w14:textId="77777777" w:rsidR="005C0342" w:rsidRDefault="00B6524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ATENTAMENTE</w:t>
      </w:r>
    </w:p>
    <w:p w14:paraId="00000017" w14:textId="77777777" w:rsidR="005C0342" w:rsidRDefault="00B6524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18" w14:textId="77777777" w:rsidR="005C0342" w:rsidRDefault="00B6524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19" w14:textId="77777777" w:rsidR="005C0342" w:rsidRDefault="00B6524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1A" w14:textId="77777777" w:rsidR="005C0342" w:rsidRDefault="00B6524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1B" w14:textId="77777777" w:rsidR="005C0342" w:rsidRDefault="00B6524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FRANCISCO ADRIÁN SÁNCHEZ VILLEGAS</w:t>
      </w:r>
    </w:p>
    <w:p w14:paraId="0000001C" w14:textId="77777777" w:rsidR="005C0342" w:rsidRDefault="00B65248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DIPUTADO CIUDADANO</w:t>
      </w:r>
    </w:p>
    <w:p w14:paraId="0000001D" w14:textId="77777777" w:rsidR="005C0342" w:rsidRDefault="00B65248">
      <w:pPr>
        <w:spacing w:before="240" w:after="240"/>
        <w:ind w:left="720"/>
        <w:jc w:val="center"/>
        <w:rPr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GRUPO PARLAMENTARIO DE MOVIMIENTO CIUDADANO</w:t>
      </w:r>
    </w:p>
    <w:p w14:paraId="0000001E" w14:textId="77777777" w:rsidR="005C0342" w:rsidRDefault="005C0342"/>
    <w:p w14:paraId="0000001F" w14:textId="77777777" w:rsidR="005C0342" w:rsidRDefault="005C0342"/>
    <w:sectPr w:rsidR="005C0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13A"/>
    <w:multiLevelType w:val="multilevel"/>
    <w:tmpl w:val="D8D29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2"/>
    <w:rsid w:val="005C0342"/>
    <w:rsid w:val="006A31B4"/>
    <w:rsid w:val="00B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4D2C4-FC70-411C-BC56-24B6E38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Pérez Chacón</cp:lastModifiedBy>
  <cp:revision>2</cp:revision>
  <dcterms:created xsi:type="dcterms:W3CDTF">2022-03-23T16:06:00Z</dcterms:created>
  <dcterms:modified xsi:type="dcterms:W3CDTF">2022-03-23T16:06:00Z</dcterms:modified>
</cp:coreProperties>
</file>