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9077" w14:textId="77777777" w:rsidR="00992F0C" w:rsidRDefault="00992F0C">
      <w:pPr>
        <w:widowControl w:val="0"/>
        <w:pBdr>
          <w:top w:val="nil"/>
          <w:left w:val="nil"/>
          <w:bottom w:val="nil"/>
          <w:right w:val="nil"/>
          <w:between w:val="nil"/>
        </w:pBdr>
        <w:spacing w:after="0" w:line="276" w:lineRule="auto"/>
      </w:pPr>
    </w:p>
    <w:p w14:paraId="07F3DD95" w14:textId="77777777" w:rsidR="00992F0C" w:rsidRPr="004D2D84" w:rsidRDefault="006701BE">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HONORABLE CONGRESO DEL ESTADO DE CHIHUAHUA </w:t>
      </w:r>
    </w:p>
    <w:p w14:paraId="31884105" w14:textId="77777777" w:rsidR="00992F0C" w:rsidRPr="004D2D84" w:rsidRDefault="006701BE">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P R E S E N T E. </w:t>
      </w:r>
    </w:p>
    <w:p w14:paraId="6ECD3C50" w14:textId="4A60E4F6" w:rsidR="00992F0C" w:rsidRPr="004D2D84" w:rsidRDefault="006701BE" w:rsidP="00D40475">
      <w:pPr>
        <w:spacing w:line="360" w:lineRule="auto"/>
        <w:ind w:firstLine="708"/>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sz w:val="24"/>
          <w:szCs w:val="24"/>
          <w:lang w:val="es-ES_tradnl"/>
        </w:rPr>
        <w:t xml:space="preserve">El suscrito </w:t>
      </w:r>
      <w:r w:rsidRPr="004D2D84">
        <w:rPr>
          <w:rFonts w:ascii="Century Gothic" w:eastAsia="Century Gothic" w:hAnsi="Century Gothic" w:cs="Century Gothic"/>
          <w:b/>
          <w:sz w:val="24"/>
          <w:szCs w:val="24"/>
          <w:lang w:val="es-ES_tradnl"/>
        </w:rPr>
        <w:t>JOSÉ ALFREDO CHÁVEZ MADRID,</w:t>
      </w:r>
      <w:r w:rsidRPr="004D2D84">
        <w:rPr>
          <w:rFonts w:ascii="Century Gothic" w:eastAsia="Century Gothic" w:hAnsi="Century Gothic" w:cs="Century Gothic"/>
          <w:sz w:val="24"/>
          <w:szCs w:val="24"/>
          <w:lang w:val="es-ES_tradnl"/>
        </w:rPr>
        <w:t xml:space="preserve"> integrante </w:t>
      </w:r>
      <w:r w:rsidR="001C4350">
        <w:rPr>
          <w:rFonts w:ascii="Century Gothic" w:eastAsia="Century Gothic" w:hAnsi="Century Gothic" w:cs="Century Gothic"/>
          <w:sz w:val="24"/>
          <w:szCs w:val="24"/>
          <w:lang w:val="es-ES_tradnl"/>
        </w:rPr>
        <w:t xml:space="preserve">y en representación </w:t>
      </w:r>
      <w:r w:rsidRPr="004D2D84">
        <w:rPr>
          <w:rFonts w:ascii="Century Gothic" w:eastAsia="Century Gothic" w:hAnsi="Century Gothic" w:cs="Century Gothic"/>
          <w:sz w:val="24"/>
          <w:szCs w:val="24"/>
          <w:lang w:val="es-ES_tradnl"/>
        </w:rPr>
        <w:t xml:space="preserve">del Grupo Parlamentario del Partido Acción Nacional, en uso de las facultades que me confiere los numerales 11, 167 fracción I, 170 y 171 y demás correlativos y aplicables de la Ley Orgánica del Poder Legislativo del Estado de Chihuahua, acudo ante este Honorable Congreso, </w:t>
      </w:r>
      <w:r w:rsidRPr="004D2D84">
        <w:rPr>
          <w:rFonts w:ascii="Century Gothic" w:eastAsia="Century Gothic" w:hAnsi="Century Gothic" w:cs="Century Gothic"/>
          <w:b/>
          <w:sz w:val="24"/>
          <w:szCs w:val="24"/>
          <w:lang w:val="es-ES_tradnl"/>
        </w:rPr>
        <w:t>a presentar Iniciativa con carácter de decreto</w:t>
      </w:r>
      <w:r w:rsidRPr="004D2D84">
        <w:rPr>
          <w:rFonts w:ascii="Century Gothic" w:eastAsia="Century Gothic" w:hAnsi="Century Gothic" w:cs="Century Gothic"/>
          <w:sz w:val="24"/>
          <w:szCs w:val="24"/>
          <w:lang w:val="es-ES_tradnl"/>
        </w:rPr>
        <w:t xml:space="preserve">, </w:t>
      </w:r>
      <w:r w:rsidRPr="004D2D84">
        <w:rPr>
          <w:rFonts w:ascii="Century Gothic" w:eastAsia="Century Gothic" w:hAnsi="Century Gothic" w:cs="Century Gothic"/>
          <w:b/>
          <w:sz w:val="24"/>
          <w:szCs w:val="24"/>
          <w:lang w:val="es-ES_tradnl"/>
        </w:rPr>
        <w:t xml:space="preserve">a fin de </w:t>
      </w:r>
      <w:r w:rsidR="00A57C4A" w:rsidRPr="004D2D84">
        <w:rPr>
          <w:rFonts w:ascii="Century Gothic" w:eastAsia="Century Gothic" w:hAnsi="Century Gothic" w:cs="Century Gothic"/>
          <w:b/>
          <w:sz w:val="24"/>
          <w:szCs w:val="24"/>
          <w:lang w:val="es-ES_tradnl"/>
        </w:rPr>
        <w:t xml:space="preserve">derogar las fracciones XII, XIII y adicionar la fracción XIV del artículo 1; reformar la fracción XVI y adicionar la fracción </w:t>
      </w:r>
      <w:r w:rsidR="004D2D84" w:rsidRPr="004D2D84">
        <w:rPr>
          <w:rFonts w:ascii="Century Gothic" w:eastAsia="Century Gothic" w:hAnsi="Century Gothic" w:cs="Century Gothic"/>
          <w:b/>
          <w:sz w:val="24"/>
          <w:szCs w:val="24"/>
          <w:lang w:val="es-ES_tradnl"/>
        </w:rPr>
        <w:t>X</w:t>
      </w:r>
      <w:r w:rsidR="00A57C4A" w:rsidRPr="004D2D84">
        <w:rPr>
          <w:rFonts w:ascii="Century Gothic" w:eastAsia="Century Gothic" w:hAnsi="Century Gothic" w:cs="Century Gothic"/>
          <w:b/>
          <w:sz w:val="24"/>
          <w:szCs w:val="24"/>
          <w:lang w:val="es-ES_tradnl"/>
        </w:rPr>
        <w:t>VII del artículo 3; adicionar la fracción IV del artículo 5; reformar el párrafo primero, los incisos d)</w:t>
      </w:r>
      <w:r w:rsidR="0096671B" w:rsidRPr="004D2D84">
        <w:rPr>
          <w:rFonts w:ascii="Century Gothic" w:eastAsia="Century Gothic" w:hAnsi="Century Gothic" w:cs="Century Gothic"/>
          <w:b/>
          <w:sz w:val="24"/>
          <w:szCs w:val="24"/>
          <w:lang w:val="es-ES_tradnl"/>
        </w:rPr>
        <w:t>, f) e</w:t>
      </w:r>
      <w:r w:rsidR="00A57C4A" w:rsidRPr="004D2D84">
        <w:rPr>
          <w:rFonts w:ascii="Century Gothic" w:eastAsia="Century Gothic" w:hAnsi="Century Gothic" w:cs="Century Gothic"/>
          <w:b/>
          <w:sz w:val="24"/>
          <w:szCs w:val="24"/>
          <w:lang w:val="es-ES_tradnl"/>
        </w:rPr>
        <w:t xml:space="preserve"> i), y derogar el párrafo segundo del artículo 6;  adicionar el artículo 6 BIS; reformar la fracción IV, VIII, derogar las fracciones V, VII, adicionar la fracción IX y el párrafo segundo y tercero del artículo 7;  reformar el artículo 8;  reformar las fracciones VIII, IX, XIII, XV, XVI y adicionar las fracciones XIX, XX, XXI, XXII, XXIII y XXIV del artículo 9; reformar el artículo 10; reformar el artículo 11; reformar las fracciones IV y V, derogar la fracción VI, y adiciona</w:t>
      </w:r>
      <w:r w:rsidR="00D40475" w:rsidRPr="004D2D84">
        <w:rPr>
          <w:rFonts w:ascii="Century Gothic" w:eastAsia="Century Gothic" w:hAnsi="Century Gothic" w:cs="Century Gothic"/>
          <w:b/>
          <w:sz w:val="24"/>
          <w:szCs w:val="24"/>
          <w:lang w:val="es-ES_tradnl"/>
        </w:rPr>
        <w:t xml:space="preserve">r </w:t>
      </w:r>
      <w:r w:rsidR="00A57C4A" w:rsidRPr="004D2D84">
        <w:rPr>
          <w:rFonts w:ascii="Century Gothic" w:eastAsia="Century Gothic" w:hAnsi="Century Gothic" w:cs="Century Gothic"/>
          <w:b/>
          <w:sz w:val="24"/>
          <w:szCs w:val="24"/>
          <w:lang w:val="es-ES_tradnl"/>
        </w:rPr>
        <w:t xml:space="preserve"> la fracción IX y X del artículo 14; reforma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la fracción IV y VI del artículo 15; reforma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la fracción III del artículo 16; reforma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párrafo primero y la fracción V, </w:t>
      </w:r>
      <w:r w:rsidR="00D40475" w:rsidRPr="004D2D84">
        <w:rPr>
          <w:rFonts w:ascii="Century Gothic" w:eastAsia="Century Gothic" w:hAnsi="Century Gothic" w:cs="Century Gothic"/>
          <w:b/>
          <w:sz w:val="24"/>
          <w:szCs w:val="24"/>
          <w:lang w:val="es-ES_tradnl"/>
        </w:rPr>
        <w:t>adicionar</w:t>
      </w:r>
      <w:r w:rsidR="00A57C4A" w:rsidRPr="004D2D84">
        <w:rPr>
          <w:rFonts w:ascii="Century Gothic" w:eastAsia="Century Gothic" w:hAnsi="Century Gothic" w:cs="Century Gothic"/>
          <w:b/>
          <w:sz w:val="24"/>
          <w:szCs w:val="24"/>
          <w:lang w:val="es-ES_tradnl"/>
        </w:rPr>
        <w:t xml:space="preserve"> la</w:t>
      </w:r>
      <w:r w:rsidR="00D40475" w:rsidRPr="004D2D84">
        <w:rPr>
          <w:rFonts w:ascii="Century Gothic" w:eastAsia="Century Gothic" w:hAnsi="Century Gothic" w:cs="Century Gothic"/>
          <w:b/>
          <w:sz w:val="24"/>
          <w:szCs w:val="24"/>
          <w:lang w:val="es-ES_tradnl"/>
        </w:rPr>
        <w:t>s</w:t>
      </w:r>
      <w:r w:rsidR="00A57C4A" w:rsidRPr="004D2D84">
        <w:rPr>
          <w:rFonts w:ascii="Century Gothic" w:eastAsia="Century Gothic" w:hAnsi="Century Gothic" w:cs="Century Gothic"/>
          <w:b/>
          <w:sz w:val="24"/>
          <w:szCs w:val="24"/>
          <w:lang w:val="es-ES_tradnl"/>
        </w:rPr>
        <w:t xml:space="preserve"> fracci</w:t>
      </w:r>
      <w:r w:rsidR="00D40475" w:rsidRPr="004D2D84">
        <w:rPr>
          <w:rFonts w:ascii="Century Gothic" w:eastAsia="Century Gothic" w:hAnsi="Century Gothic" w:cs="Century Gothic"/>
          <w:b/>
          <w:sz w:val="24"/>
          <w:szCs w:val="24"/>
          <w:lang w:val="es-ES_tradnl"/>
        </w:rPr>
        <w:t>o</w:t>
      </w:r>
      <w:r w:rsidR="00A57C4A" w:rsidRPr="004D2D84">
        <w:rPr>
          <w:rFonts w:ascii="Century Gothic" w:eastAsia="Century Gothic" w:hAnsi="Century Gothic" w:cs="Century Gothic"/>
          <w:b/>
          <w:sz w:val="24"/>
          <w:szCs w:val="24"/>
          <w:lang w:val="es-ES_tradnl"/>
        </w:rPr>
        <w:t>n</w:t>
      </w:r>
      <w:r w:rsidR="00D40475" w:rsidRPr="004D2D84">
        <w:rPr>
          <w:rFonts w:ascii="Century Gothic" w:eastAsia="Century Gothic" w:hAnsi="Century Gothic" w:cs="Century Gothic"/>
          <w:b/>
          <w:sz w:val="24"/>
          <w:szCs w:val="24"/>
          <w:lang w:val="es-ES_tradnl"/>
        </w:rPr>
        <w:t>es</w:t>
      </w:r>
      <w:r w:rsidR="00A57C4A" w:rsidRPr="004D2D84">
        <w:rPr>
          <w:rFonts w:ascii="Century Gothic" w:eastAsia="Century Gothic" w:hAnsi="Century Gothic" w:cs="Century Gothic"/>
          <w:b/>
          <w:sz w:val="24"/>
          <w:szCs w:val="24"/>
          <w:lang w:val="es-ES_tradnl"/>
        </w:rPr>
        <w:t xml:space="preserve"> VI, VII, VIII, IX, X, XI, XII</w:t>
      </w:r>
      <w:r w:rsidR="004665D5" w:rsidRPr="004D2D84">
        <w:rPr>
          <w:rFonts w:ascii="Century Gothic" w:eastAsia="Century Gothic" w:hAnsi="Century Gothic" w:cs="Century Gothic"/>
          <w:b/>
          <w:sz w:val="24"/>
          <w:szCs w:val="24"/>
          <w:lang w:val="es-ES_tradnl"/>
        </w:rPr>
        <w:t>, XII</w:t>
      </w:r>
      <w:r w:rsidR="00594131" w:rsidRPr="004D2D84">
        <w:rPr>
          <w:rFonts w:ascii="Century Gothic" w:eastAsia="Century Gothic" w:hAnsi="Century Gothic" w:cs="Century Gothic"/>
          <w:b/>
          <w:sz w:val="24"/>
          <w:szCs w:val="24"/>
          <w:lang w:val="es-ES_tradnl"/>
        </w:rPr>
        <w:t>I Y</w:t>
      </w:r>
      <w:r w:rsidR="00A57C4A" w:rsidRPr="004D2D84">
        <w:rPr>
          <w:rFonts w:ascii="Century Gothic" w:eastAsia="Century Gothic" w:hAnsi="Century Gothic" w:cs="Century Gothic"/>
          <w:b/>
          <w:sz w:val="24"/>
          <w:szCs w:val="24"/>
          <w:lang w:val="es-ES_tradnl"/>
        </w:rPr>
        <w:t xml:space="preserve"> X</w:t>
      </w:r>
      <w:r w:rsidR="00594131" w:rsidRPr="004D2D84">
        <w:rPr>
          <w:rFonts w:ascii="Century Gothic" w:eastAsia="Century Gothic" w:hAnsi="Century Gothic" w:cs="Century Gothic"/>
          <w:b/>
          <w:sz w:val="24"/>
          <w:szCs w:val="24"/>
          <w:lang w:val="es-ES_tradnl"/>
        </w:rPr>
        <w:t>V</w:t>
      </w:r>
      <w:r w:rsidR="00A57C4A" w:rsidRPr="004D2D84">
        <w:rPr>
          <w:rFonts w:ascii="Century Gothic" w:eastAsia="Century Gothic" w:hAnsi="Century Gothic" w:cs="Century Gothic"/>
          <w:b/>
          <w:sz w:val="24"/>
          <w:szCs w:val="24"/>
          <w:lang w:val="es-ES_tradnl"/>
        </w:rPr>
        <w:t>I del artículo 17; deroga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artículo 18; reforma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artículo 19, adiciona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artículo 19 bis y el capítulo IV; reforma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artículo 22; adiciona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párrafo segundo del artículo 23; adiciona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el párrafo tercero del artículo 24; adiciona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la fracción II, </w:t>
      </w:r>
      <w:r w:rsidR="00D40475" w:rsidRPr="004D2D84">
        <w:rPr>
          <w:rFonts w:ascii="Century Gothic" w:eastAsia="Century Gothic" w:hAnsi="Century Gothic" w:cs="Century Gothic"/>
          <w:b/>
          <w:sz w:val="24"/>
          <w:szCs w:val="24"/>
          <w:lang w:val="es-ES_tradnl"/>
        </w:rPr>
        <w:t>recorrer</w:t>
      </w:r>
      <w:r w:rsidR="00A57C4A" w:rsidRPr="004D2D84">
        <w:rPr>
          <w:rFonts w:ascii="Century Gothic" w:eastAsia="Century Gothic" w:hAnsi="Century Gothic" w:cs="Century Gothic"/>
          <w:b/>
          <w:sz w:val="24"/>
          <w:szCs w:val="24"/>
          <w:lang w:val="es-ES_tradnl"/>
        </w:rPr>
        <w:t xml:space="preserve"> y </w:t>
      </w:r>
      <w:r w:rsidR="00D40475" w:rsidRPr="004D2D84">
        <w:rPr>
          <w:rFonts w:ascii="Century Gothic" w:eastAsia="Century Gothic" w:hAnsi="Century Gothic" w:cs="Century Gothic"/>
          <w:b/>
          <w:sz w:val="24"/>
          <w:szCs w:val="24"/>
          <w:lang w:val="es-ES_tradnl"/>
        </w:rPr>
        <w:t xml:space="preserve">adicionar </w:t>
      </w:r>
      <w:r w:rsidR="00A57C4A" w:rsidRPr="004D2D84">
        <w:rPr>
          <w:rFonts w:ascii="Century Gothic" w:eastAsia="Century Gothic" w:hAnsi="Century Gothic" w:cs="Century Gothic"/>
          <w:b/>
          <w:sz w:val="24"/>
          <w:szCs w:val="24"/>
          <w:lang w:val="es-ES_tradnl"/>
        </w:rPr>
        <w:t xml:space="preserve">la fracción V, </w:t>
      </w:r>
      <w:r w:rsidR="00D40475" w:rsidRPr="004D2D84">
        <w:rPr>
          <w:rFonts w:ascii="Century Gothic" w:eastAsia="Century Gothic" w:hAnsi="Century Gothic" w:cs="Century Gothic"/>
          <w:b/>
          <w:sz w:val="24"/>
          <w:szCs w:val="24"/>
          <w:lang w:val="es-ES_tradnl"/>
        </w:rPr>
        <w:t>recorrer</w:t>
      </w:r>
      <w:r w:rsidR="00A57C4A" w:rsidRPr="004D2D84">
        <w:rPr>
          <w:rFonts w:ascii="Century Gothic" w:eastAsia="Century Gothic" w:hAnsi="Century Gothic" w:cs="Century Gothic"/>
          <w:b/>
          <w:sz w:val="24"/>
          <w:szCs w:val="24"/>
          <w:lang w:val="es-ES_tradnl"/>
        </w:rPr>
        <w:t xml:space="preserve"> y reforma</w:t>
      </w:r>
      <w:r w:rsidR="00D40475" w:rsidRPr="004D2D84">
        <w:rPr>
          <w:rFonts w:ascii="Century Gothic" w:eastAsia="Century Gothic" w:hAnsi="Century Gothic" w:cs="Century Gothic"/>
          <w:b/>
          <w:sz w:val="24"/>
          <w:szCs w:val="24"/>
          <w:lang w:val="es-ES_tradnl"/>
        </w:rPr>
        <w:t>r</w:t>
      </w:r>
      <w:r w:rsidR="00A57C4A" w:rsidRPr="004D2D84">
        <w:rPr>
          <w:rFonts w:ascii="Century Gothic" w:eastAsia="Century Gothic" w:hAnsi="Century Gothic" w:cs="Century Gothic"/>
          <w:b/>
          <w:sz w:val="24"/>
          <w:szCs w:val="24"/>
          <w:lang w:val="es-ES_tradnl"/>
        </w:rPr>
        <w:t xml:space="preserve"> la fracción X del artículo 25; </w:t>
      </w:r>
      <w:r w:rsidR="00D40475" w:rsidRPr="004D2D84">
        <w:rPr>
          <w:rFonts w:ascii="Century Gothic" w:eastAsia="Century Gothic" w:hAnsi="Century Gothic" w:cs="Century Gothic"/>
          <w:b/>
          <w:sz w:val="24"/>
          <w:szCs w:val="24"/>
          <w:lang w:val="es-ES_tradnl"/>
        </w:rPr>
        <w:t>reformar</w:t>
      </w:r>
      <w:r w:rsidR="00A57C4A" w:rsidRPr="004D2D84">
        <w:rPr>
          <w:rFonts w:ascii="Century Gothic" w:eastAsia="Century Gothic" w:hAnsi="Century Gothic" w:cs="Century Gothic"/>
          <w:b/>
          <w:sz w:val="24"/>
          <w:szCs w:val="24"/>
          <w:lang w:val="es-ES_tradnl"/>
        </w:rPr>
        <w:t xml:space="preserve"> los artículos 27 y 34; </w:t>
      </w:r>
      <w:r w:rsidR="00D40475" w:rsidRPr="004D2D84">
        <w:rPr>
          <w:rFonts w:ascii="Century Gothic" w:eastAsia="Century Gothic" w:hAnsi="Century Gothic" w:cs="Century Gothic"/>
          <w:b/>
          <w:sz w:val="24"/>
          <w:szCs w:val="24"/>
          <w:lang w:val="es-ES_tradnl"/>
        </w:rPr>
        <w:t>derogar</w:t>
      </w:r>
      <w:r w:rsidR="00A57C4A" w:rsidRPr="004D2D84">
        <w:rPr>
          <w:rFonts w:ascii="Century Gothic" w:eastAsia="Century Gothic" w:hAnsi="Century Gothic" w:cs="Century Gothic"/>
          <w:b/>
          <w:sz w:val="24"/>
          <w:szCs w:val="24"/>
          <w:lang w:val="es-ES_tradnl"/>
        </w:rPr>
        <w:t xml:space="preserve"> los artículos 39, 40 y el capítulo VIII; </w:t>
      </w:r>
      <w:r w:rsidR="00D40475" w:rsidRPr="004D2D84">
        <w:rPr>
          <w:rFonts w:ascii="Century Gothic" w:eastAsia="Century Gothic" w:hAnsi="Century Gothic" w:cs="Century Gothic"/>
          <w:b/>
          <w:sz w:val="24"/>
          <w:szCs w:val="24"/>
          <w:lang w:val="es-ES_tradnl"/>
        </w:rPr>
        <w:t xml:space="preserve">derogar </w:t>
      </w:r>
      <w:r w:rsidR="00A57C4A" w:rsidRPr="004D2D84">
        <w:rPr>
          <w:rFonts w:ascii="Century Gothic" w:eastAsia="Century Gothic" w:hAnsi="Century Gothic" w:cs="Century Gothic"/>
          <w:b/>
          <w:sz w:val="24"/>
          <w:szCs w:val="24"/>
          <w:lang w:val="es-ES_tradnl"/>
        </w:rPr>
        <w:t>los artículos 44, 45, 46, 47, 48, 49 y 50, correspondientes al Capítulo X</w:t>
      </w:r>
      <w:r w:rsidR="00D40475" w:rsidRPr="004D2D84">
        <w:rPr>
          <w:rFonts w:ascii="Century Gothic" w:eastAsia="Century Gothic" w:hAnsi="Century Gothic" w:cs="Century Gothic"/>
          <w:b/>
          <w:sz w:val="24"/>
          <w:szCs w:val="24"/>
          <w:lang w:val="es-ES_tradnl"/>
        </w:rPr>
        <w:t xml:space="preserve">. </w:t>
      </w:r>
      <w:r w:rsidRPr="004D2D84">
        <w:rPr>
          <w:rFonts w:ascii="Century Gothic" w:eastAsia="Century Gothic" w:hAnsi="Century Gothic" w:cs="Century Gothic"/>
          <w:b/>
          <w:sz w:val="24"/>
          <w:szCs w:val="24"/>
          <w:lang w:val="es-ES_tradnl"/>
        </w:rPr>
        <w:t xml:space="preserve">Lo anterior en base a la siguiente: </w:t>
      </w:r>
    </w:p>
    <w:p w14:paraId="528FBC74" w14:textId="77777777" w:rsidR="00992F0C" w:rsidRPr="004D2D84" w:rsidRDefault="00992F0C">
      <w:pPr>
        <w:spacing w:line="360" w:lineRule="auto"/>
        <w:ind w:firstLine="708"/>
        <w:jc w:val="both"/>
        <w:rPr>
          <w:rFonts w:ascii="Century Gothic" w:eastAsia="Century Gothic" w:hAnsi="Century Gothic" w:cs="Century Gothic"/>
          <w:b/>
          <w:sz w:val="24"/>
          <w:szCs w:val="24"/>
          <w:lang w:val="es-ES_tradnl"/>
        </w:rPr>
      </w:pPr>
    </w:p>
    <w:p w14:paraId="59429BF5" w14:textId="7D5D5613" w:rsidR="00F33BFC" w:rsidRPr="004D2D84" w:rsidRDefault="006701BE" w:rsidP="004639AD">
      <w:pPr>
        <w:spacing w:line="360" w:lineRule="auto"/>
        <w:ind w:firstLine="708"/>
        <w:jc w:val="center"/>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EXPOSICIÓN DE MOTIVOS</w:t>
      </w:r>
    </w:p>
    <w:p w14:paraId="25040BF7" w14:textId="02CDD938" w:rsidR="00992F0C" w:rsidRPr="004D2D84" w:rsidRDefault="002C50C6"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 xml:space="preserve">En Chihuahua al igual que </w:t>
      </w:r>
      <w:r w:rsidR="00F33BFC" w:rsidRPr="004D2D84">
        <w:rPr>
          <w:rFonts w:ascii="Century Gothic" w:eastAsia="Century Gothic" w:hAnsi="Century Gothic" w:cs="Century Gothic"/>
          <w:bCs/>
          <w:sz w:val="24"/>
          <w:szCs w:val="24"/>
          <w:lang w:val="es-ES_tradnl"/>
        </w:rPr>
        <w:t xml:space="preserve">a nivel nacional una de las repercusiones que ha </w:t>
      </w:r>
      <w:r w:rsidR="006F312D" w:rsidRPr="004D2D84">
        <w:rPr>
          <w:rFonts w:ascii="Century Gothic" w:eastAsia="Century Gothic" w:hAnsi="Century Gothic" w:cs="Century Gothic"/>
          <w:bCs/>
          <w:sz w:val="24"/>
          <w:szCs w:val="24"/>
          <w:lang w:val="es-ES_tradnl"/>
        </w:rPr>
        <w:t>traído</w:t>
      </w:r>
      <w:r w:rsidR="00F33BFC" w:rsidRPr="004D2D84">
        <w:rPr>
          <w:rFonts w:ascii="Century Gothic" w:eastAsia="Century Gothic" w:hAnsi="Century Gothic" w:cs="Century Gothic"/>
          <w:bCs/>
          <w:sz w:val="24"/>
          <w:szCs w:val="24"/>
          <w:lang w:val="es-ES_tradnl"/>
        </w:rPr>
        <w:t xml:space="preserve"> consigo la pandemia ha sido la afectación a la economía de las y los </w:t>
      </w:r>
      <w:r w:rsidR="006F312D" w:rsidRPr="004D2D84">
        <w:rPr>
          <w:rFonts w:ascii="Century Gothic" w:eastAsia="Century Gothic" w:hAnsi="Century Gothic" w:cs="Century Gothic"/>
          <w:bCs/>
          <w:sz w:val="24"/>
          <w:szCs w:val="24"/>
          <w:lang w:val="es-ES_tradnl"/>
        </w:rPr>
        <w:t>Chihuahuenses</w:t>
      </w:r>
      <w:r w:rsidR="00F33BFC" w:rsidRPr="004D2D84">
        <w:rPr>
          <w:rFonts w:ascii="Century Gothic" w:eastAsia="Century Gothic" w:hAnsi="Century Gothic" w:cs="Century Gothic"/>
          <w:bCs/>
          <w:sz w:val="24"/>
          <w:szCs w:val="24"/>
          <w:lang w:val="es-ES_tradnl"/>
        </w:rPr>
        <w:t xml:space="preserve">. </w:t>
      </w:r>
    </w:p>
    <w:p w14:paraId="19E7F4A4" w14:textId="0645DFB8" w:rsidR="00DD05E8" w:rsidRPr="004D2D84" w:rsidRDefault="00A06D15"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La economía mexicana se ha contraído, así como la inflación en diciembre de 2021 ha traído un crecimiento de una tasa al 7.3 % lo que genera el incremento de los productos y servicios</w:t>
      </w:r>
      <w:r w:rsidR="001C00AE" w:rsidRPr="004D2D84">
        <w:rPr>
          <w:rFonts w:ascii="Century Gothic" w:eastAsia="Century Gothic" w:hAnsi="Century Gothic" w:cs="Century Gothic"/>
          <w:bCs/>
          <w:sz w:val="24"/>
          <w:szCs w:val="24"/>
          <w:lang w:val="es-ES_tradnl"/>
        </w:rPr>
        <w:t>, situación que ya estamos viendo reflejada en los precios de</w:t>
      </w:r>
      <w:r w:rsidR="00E02F79" w:rsidRPr="004D2D84">
        <w:rPr>
          <w:rFonts w:ascii="Century Gothic" w:eastAsia="Century Gothic" w:hAnsi="Century Gothic" w:cs="Century Gothic"/>
          <w:bCs/>
          <w:sz w:val="24"/>
          <w:szCs w:val="24"/>
          <w:lang w:val="es-ES_tradnl"/>
        </w:rPr>
        <w:t xml:space="preserve"> algunos </w:t>
      </w:r>
      <w:proofErr w:type="gramStart"/>
      <w:r w:rsidR="00E02F79" w:rsidRPr="004D2D84">
        <w:rPr>
          <w:rFonts w:ascii="Century Gothic" w:eastAsia="Century Gothic" w:hAnsi="Century Gothic" w:cs="Century Gothic"/>
          <w:bCs/>
          <w:sz w:val="24"/>
          <w:szCs w:val="24"/>
          <w:lang w:val="es-ES_tradnl"/>
        </w:rPr>
        <w:t xml:space="preserve">productos </w:t>
      </w:r>
      <w:r w:rsidR="001C00AE" w:rsidRPr="004D2D84">
        <w:rPr>
          <w:rFonts w:ascii="Century Gothic" w:eastAsia="Century Gothic" w:hAnsi="Century Gothic" w:cs="Century Gothic"/>
          <w:bCs/>
          <w:sz w:val="24"/>
          <w:szCs w:val="24"/>
          <w:lang w:val="es-ES_tradnl"/>
        </w:rPr>
        <w:t xml:space="preserve"> los</w:t>
      </w:r>
      <w:proofErr w:type="gramEnd"/>
      <w:r w:rsidR="001C00AE" w:rsidRPr="004D2D84">
        <w:rPr>
          <w:rFonts w:ascii="Century Gothic" w:eastAsia="Century Gothic" w:hAnsi="Century Gothic" w:cs="Century Gothic"/>
          <w:bCs/>
          <w:sz w:val="24"/>
          <w:szCs w:val="24"/>
          <w:lang w:val="es-ES_tradnl"/>
        </w:rPr>
        <w:t xml:space="preserve"> limones, la leche, la carne, la gasolina, el diésel, etc., y quienes se ven más afectados son los que menos tienen. </w:t>
      </w:r>
    </w:p>
    <w:p w14:paraId="514224E7" w14:textId="528BC4E3" w:rsidR="00227CCB" w:rsidRPr="004D2D84" w:rsidRDefault="001C00AE"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 xml:space="preserve">Sin </w:t>
      </w:r>
      <w:r w:rsidR="00D97297" w:rsidRPr="004D2D84">
        <w:rPr>
          <w:rFonts w:ascii="Century Gothic" w:eastAsia="Century Gothic" w:hAnsi="Century Gothic" w:cs="Century Gothic"/>
          <w:bCs/>
          <w:sz w:val="24"/>
          <w:szCs w:val="24"/>
          <w:lang w:val="es-ES_tradnl"/>
        </w:rPr>
        <w:t>embargo,</w:t>
      </w:r>
      <w:r w:rsidRPr="004D2D84">
        <w:rPr>
          <w:rFonts w:ascii="Century Gothic" w:eastAsia="Century Gothic" w:hAnsi="Century Gothic" w:cs="Century Gothic"/>
          <w:bCs/>
          <w:sz w:val="24"/>
          <w:szCs w:val="24"/>
          <w:lang w:val="es-ES_tradnl"/>
        </w:rPr>
        <w:t xml:space="preserve"> a pesar del contexto nacional, Chihuahua ha sido la octava entidad con menor decrecimiento, </w:t>
      </w:r>
      <w:r w:rsidR="00D97297" w:rsidRPr="004D2D84">
        <w:rPr>
          <w:rFonts w:ascii="Century Gothic" w:eastAsia="Century Gothic" w:hAnsi="Century Gothic" w:cs="Century Gothic"/>
          <w:bCs/>
          <w:sz w:val="24"/>
          <w:szCs w:val="24"/>
          <w:lang w:val="es-ES_tradnl"/>
        </w:rPr>
        <w:t>a pesar de la reducción económica sufrida en 2020, se logro un incremento porcentual en la inversión directa</w:t>
      </w:r>
      <w:r w:rsidR="00C27BFE" w:rsidRPr="004D2D84">
        <w:rPr>
          <w:rFonts w:ascii="Century Gothic" w:eastAsia="Century Gothic" w:hAnsi="Century Gothic" w:cs="Century Gothic"/>
          <w:bCs/>
          <w:sz w:val="24"/>
          <w:szCs w:val="24"/>
          <w:lang w:val="es-ES_tradnl"/>
        </w:rPr>
        <w:t xml:space="preserve"> pasando del -3% en 2020 al 14% en 2021</w:t>
      </w:r>
      <w:r w:rsidR="00D97297" w:rsidRPr="004D2D84">
        <w:rPr>
          <w:rFonts w:ascii="Century Gothic" w:eastAsia="Century Gothic" w:hAnsi="Century Gothic" w:cs="Century Gothic"/>
          <w:bCs/>
          <w:sz w:val="24"/>
          <w:szCs w:val="24"/>
          <w:lang w:val="es-ES_tradnl"/>
        </w:rPr>
        <w:t xml:space="preserve">, siendo la sexta entidad a nivel nacional, en su mayor porcentaje proveniente del sector manufacturero. </w:t>
      </w:r>
    </w:p>
    <w:p w14:paraId="0723C5AA" w14:textId="46FB2B54" w:rsidR="00227CCB" w:rsidRPr="004D2D84" w:rsidRDefault="00227CCB" w:rsidP="002C50C6">
      <w:pPr>
        <w:spacing w:line="360" w:lineRule="auto"/>
        <w:jc w:val="both"/>
        <w:rPr>
          <w:rFonts w:ascii="Century Gothic" w:eastAsia="Century Gothic" w:hAnsi="Century Gothic" w:cs="Century Gothic"/>
          <w:bCs/>
          <w:lang w:val="es-ES_tradnl"/>
        </w:rPr>
      </w:pPr>
      <w:r w:rsidRPr="004D2D84">
        <w:rPr>
          <w:rFonts w:ascii="Century Gothic" w:eastAsia="Century Gothic" w:hAnsi="Century Gothic" w:cs="Century Gothic"/>
          <w:bCs/>
          <w:sz w:val="24"/>
          <w:szCs w:val="24"/>
          <w:lang w:val="es-ES_tradnl"/>
        </w:rPr>
        <w:t xml:space="preserve">Chihuahua fue de los estados que presentaron mayor </w:t>
      </w:r>
      <w:r w:rsidR="00224257" w:rsidRPr="004D2D84">
        <w:rPr>
          <w:rFonts w:ascii="Century Gothic" w:eastAsia="Century Gothic" w:hAnsi="Century Gothic" w:cs="Century Gothic"/>
          <w:bCs/>
          <w:sz w:val="24"/>
          <w:szCs w:val="24"/>
          <w:lang w:val="es-ES_tradnl"/>
        </w:rPr>
        <w:t>recuperación</w:t>
      </w:r>
      <w:r w:rsidRPr="004D2D84">
        <w:rPr>
          <w:rFonts w:ascii="Century Gothic" w:eastAsia="Century Gothic" w:hAnsi="Century Gothic" w:cs="Century Gothic"/>
          <w:bCs/>
          <w:sz w:val="24"/>
          <w:szCs w:val="24"/>
          <w:lang w:val="es-ES_tradnl"/>
        </w:rPr>
        <w:t xml:space="preserve"> de empleo tras el impacto de la pandemia, y en el 2021 logró superar la </w:t>
      </w:r>
      <w:r w:rsidR="00224257" w:rsidRPr="004D2D84">
        <w:rPr>
          <w:rFonts w:ascii="Century Gothic" w:eastAsia="Century Gothic" w:hAnsi="Century Gothic" w:cs="Century Gothic"/>
          <w:bCs/>
          <w:sz w:val="24"/>
          <w:szCs w:val="24"/>
          <w:lang w:val="es-ES_tradnl"/>
        </w:rPr>
        <w:t>generación</w:t>
      </w:r>
      <w:r w:rsidRPr="004D2D84">
        <w:rPr>
          <w:rFonts w:ascii="Century Gothic" w:eastAsia="Century Gothic" w:hAnsi="Century Gothic" w:cs="Century Gothic"/>
          <w:bCs/>
          <w:sz w:val="24"/>
          <w:szCs w:val="24"/>
          <w:lang w:val="es-ES_tradnl"/>
        </w:rPr>
        <w:t xml:space="preserve"> de empleo del periodo pre-pandemia de 2019. Así mismo el Estado mostró una </w:t>
      </w:r>
      <w:r w:rsidR="00224257" w:rsidRPr="004D2D84">
        <w:rPr>
          <w:rFonts w:ascii="Century Gothic" w:eastAsia="Century Gothic" w:hAnsi="Century Gothic" w:cs="Century Gothic"/>
          <w:bCs/>
          <w:sz w:val="24"/>
          <w:szCs w:val="24"/>
          <w:lang w:val="es-ES_tradnl"/>
        </w:rPr>
        <w:t>recuperación</w:t>
      </w:r>
      <w:r w:rsidRPr="004D2D84">
        <w:rPr>
          <w:rFonts w:ascii="Century Gothic" w:eastAsia="Century Gothic" w:hAnsi="Century Gothic" w:cs="Century Gothic"/>
          <w:bCs/>
          <w:sz w:val="24"/>
          <w:szCs w:val="24"/>
          <w:lang w:val="es-ES_tradnl"/>
        </w:rPr>
        <w:t xml:space="preserve"> e incremento </w:t>
      </w:r>
      <w:r w:rsidR="00224257" w:rsidRPr="004D2D84">
        <w:rPr>
          <w:rFonts w:ascii="Century Gothic" w:eastAsia="Century Gothic" w:hAnsi="Century Gothic" w:cs="Century Gothic"/>
          <w:bCs/>
          <w:sz w:val="24"/>
          <w:szCs w:val="24"/>
          <w:lang w:val="es-ES_tradnl"/>
        </w:rPr>
        <w:t>histórico</w:t>
      </w:r>
      <w:r w:rsidRPr="004D2D84">
        <w:rPr>
          <w:rFonts w:ascii="Century Gothic" w:eastAsia="Century Gothic" w:hAnsi="Century Gothic" w:cs="Century Gothic"/>
          <w:bCs/>
          <w:sz w:val="24"/>
          <w:szCs w:val="24"/>
          <w:lang w:val="es-ES_tradnl"/>
        </w:rPr>
        <w:t xml:space="preserve"> en altas de registros patronales, principalmente en los sectores Comercio y Servicios</w:t>
      </w:r>
      <w:r w:rsidRPr="004D2D84">
        <w:rPr>
          <w:rFonts w:ascii="Century Gothic" w:eastAsia="Century Gothic" w:hAnsi="Century Gothic" w:cs="Century Gothic"/>
          <w:bCs/>
          <w:lang w:val="es-ES_tradnl"/>
        </w:rPr>
        <w:t xml:space="preserve">. </w:t>
      </w:r>
    </w:p>
    <w:p w14:paraId="53304F32" w14:textId="38B61326" w:rsidR="001C00AE" w:rsidRPr="004D2D84" w:rsidRDefault="00E02F79"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S</w:t>
      </w:r>
      <w:r w:rsidR="00D97297" w:rsidRPr="004D2D84">
        <w:rPr>
          <w:rFonts w:ascii="Century Gothic" w:eastAsia="Century Gothic" w:hAnsi="Century Gothic" w:cs="Century Gothic"/>
          <w:bCs/>
          <w:sz w:val="24"/>
          <w:szCs w:val="24"/>
          <w:lang w:val="es-ES_tradnl"/>
        </w:rPr>
        <w:t xml:space="preserve">eguimos siendo lideres en exportación, </w:t>
      </w:r>
      <w:r w:rsidR="00C27BFE" w:rsidRPr="004D2D84">
        <w:rPr>
          <w:rFonts w:ascii="Century Gothic" w:eastAsia="Century Gothic" w:hAnsi="Century Gothic" w:cs="Century Gothic"/>
          <w:bCs/>
          <w:sz w:val="24"/>
          <w:szCs w:val="24"/>
          <w:lang w:val="es-ES_tradnl"/>
        </w:rPr>
        <w:t xml:space="preserve">somos a nivel nacional el primer lugar, así mismo somos primer lugar en producción de pistache, manzanas, algodón, nuez, avena, el segundo lugar en producción de chile verde, durazno, dentro de la industria minera seguimos </w:t>
      </w:r>
      <w:r w:rsidR="00227CCB" w:rsidRPr="004D2D84">
        <w:rPr>
          <w:rFonts w:ascii="Century Gothic" w:eastAsia="Century Gothic" w:hAnsi="Century Gothic" w:cs="Century Gothic"/>
          <w:bCs/>
          <w:sz w:val="24"/>
          <w:szCs w:val="24"/>
          <w:lang w:val="es-ES_tradnl"/>
        </w:rPr>
        <w:t xml:space="preserve">pioneros en plata, plomo, y también somos primer lugar en exportaciones no </w:t>
      </w:r>
      <w:r w:rsidR="00227CCB" w:rsidRPr="004D2D84">
        <w:rPr>
          <w:rFonts w:ascii="Century Gothic" w:eastAsia="Century Gothic" w:hAnsi="Century Gothic" w:cs="Century Gothic"/>
          <w:bCs/>
          <w:sz w:val="24"/>
          <w:szCs w:val="24"/>
          <w:lang w:val="es-ES_tradnl"/>
        </w:rPr>
        <w:lastRenderedPageBreak/>
        <w:t xml:space="preserve">petroleras, es decir equipos de computo, aparatos eléctricos y electrónicos. </w:t>
      </w:r>
    </w:p>
    <w:p w14:paraId="21FECE6A" w14:textId="16F7B1DA" w:rsidR="00DD05E8" w:rsidRPr="004D2D84" w:rsidRDefault="004B6738"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 xml:space="preserve">Aunque falta mucho para recuperar la economía de nuestro estado, así como brindar mejores oportunidades a las y los </w:t>
      </w:r>
      <w:r w:rsidR="00224257" w:rsidRPr="004D2D84">
        <w:rPr>
          <w:rFonts w:ascii="Century Gothic" w:eastAsia="Century Gothic" w:hAnsi="Century Gothic" w:cs="Century Gothic"/>
          <w:bCs/>
          <w:sz w:val="24"/>
          <w:szCs w:val="24"/>
          <w:lang w:val="es-ES_tradnl"/>
        </w:rPr>
        <w:t>chihuahuenses</w:t>
      </w:r>
      <w:r w:rsidRPr="004D2D84">
        <w:rPr>
          <w:rFonts w:ascii="Century Gothic" w:eastAsia="Century Gothic" w:hAnsi="Century Gothic" w:cs="Century Gothic"/>
          <w:bCs/>
          <w:sz w:val="24"/>
          <w:szCs w:val="24"/>
          <w:lang w:val="es-ES_tradnl"/>
        </w:rPr>
        <w:t xml:space="preserve"> vamos por buen camino, se </w:t>
      </w:r>
      <w:r w:rsidR="00224257" w:rsidRPr="004D2D84">
        <w:rPr>
          <w:rFonts w:ascii="Century Gothic" w:eastAsia="Century Gothic" w:hAnsi="Century Gothic" w:cs="Century Gothic"/>
          <w:bCs/>
          <w:sz w:val="24"/>
          <w:szCs w:val="24"/>
          <w:lang w:val="es-ES_tradnl"/>
        </w:rPr>
        <w:t>están</w:t>
      </w:r>
      <w:r w:rsidRPr="004D2D84">
        <w:rPr>
          <w:rFonts w:ascii="Century Gothic" w:eastAsia="Century Gothic" w:hAnsi="Century Gothic" w:cs="Century Gothic"/>
          <w:bCs/>
          <w:sz w:val="24"/>
          <w:szCs w:val="24"/>
          <w:lang w:val="es-ES_tradnl"/>
        </w:rPr>
        <w:t xml:space="preserve"> aperturando las </w:t>
      </w:r>
      <w:r w:rsidR="00224257" w:rsidRPr="004D2D84">
        <w:rPr>
          <w:rFonts w:ascii="Century Gothic" w:eastAsia="Century Gothic" w:hAnsi="Century Gothic" w:cs="Century Gothic"/>
          <w:bCs/>
          <w:sz w:val="24"/>
          <w:szCs w:val="24"/>
          <w:lang w:val="es-ES_tradnl"/>
        </w:rPr>
        <w:t>políticas</w:t>
      </w:r>
      <w:r w:rsidRPr="004D2D84">
        <w:rPr>
          <w:rFonts w:ascii="Century Gothic" w:eastAsia="Century Gothic" w:hAnsi="Century Gothic" w:cs="Century Gothic"/>
          <w:bCs/>
          <w:sz w:val="24"/>
          <w:szCs w:val="24"/>
          <w:lang w:val="es-ES_tradnl"/>
        </w:rPr>
        <w:t xml:space="preserve"> públicas encaminadas a una verdadera reactivación </w:t>
      </w:r>
      <w:r w:rsidR="00224257" w:rsidRPr="004D2D84">
        <w:rPr>
          <w:rFonts w:ascii="Century Gothic" w:eastAsia="Century Gothic" w:hAnsi="Century Gothic" w:cs="Century Gothic"/>
          <w:bCs/>
          <w:sz w:val="24"/>
          <w:szCs w:val="24"/>
          <w:lang w:val="es-ES_tradnl"/>
        </w:rPr>
        <w:t>económica</w:t>
      </w:r>
      <w:r w:rsidRPr="004D2D84">
        <w:rPr>
          <w:rFonts w:ascii="Century Gothic" w:eastAsia="Century Gothic" w:hAnsi="Century Gothic" w:cs="Century Gothic"/>
          <w:bCs/>
          <w:sz w:val="24"/>
          <w:szCs w:val="24"/>
          <w:lang w:val="es-ES_tradnl"/>
        </w:rPr>
        <w:t xml:space="preserve">. </w:t>
      </w:r>
    </w:p>
    <w:p w14:paraId="72BA05CB" w14:textId="05526CB4" w:rsidR="001735AE" w:rsidRPr="004D2D84" w:rsidRDefault="004B6738"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 xml:space="preserve">Esto no sería posible sin el esfuerzo de los diferentes actores implicados en el diseño e implementación de las </w:t>
      </w:r>
      <w:r w:rsidR="00224257" w:rsidRPr="004D2D84">
        <w:rPr>
          <w:rFonts w:ascii="Century Gothic" w:eastAsia="Century Gothic" w:hAnsi="Century Gothic" w:cs="Century Gothic"/>
          <w:bCs/>
          <w:sz w:val="24"/>
          <w:szCs w:val="24"/>
          <w:lang w:val="es-ES_tradnl"/>
        </w:rPr>
        <w:t>políticas</w:t>
      </w:r>
      <w:r w:rsidRPr="004D2D84">
        <w:rPr>
          <w:rFonts w:ascii="Century Gothic" w:eastAsia="Century Gothic" w:hAnsi="Century Gothic" w:cs="Century Gothic"/>
          <w:bCs/>
          <w:sz w:val="24"/>
          <w:szCs w:val="24"/>
          <w:lang w:val="es-ES_tradnl"/>
        </w:rPr>
        <w:t xml:space="preserve"> económicas, por </w:t>
      </w:r>
      <w:r w:rsidR="00550F23" w:rsidRPr="004D2D84">
        <w:rPr>
          <w:rFonts w:ascii="Century Gothic" w:eastAsia="Century Gothic" w:hAnsi="Century Gothic" w:cs="Century Gothic"/>
          <w:bCs/>
          <w:sz w:val="24"/>
          <w:szCs w:val="24"/>
          <w:lang w:val="es-ES_tradnl"/>
        </w:rPr>
        <w:t xml:space="preserve">lo que uno de los retos más grandes que tenemos como Legisladores es </w:t>
      </w:r>
      <w:r w:rsidRPr="004D2D84">
        <w:rPr>
          <w:rFonts w:ascii="Century Gothic" w:eastAsia="Century Gothic" w:hAnsi="Century Gothic" w:cs="Century Gothic"/>
          <w:bCs/>
          <w:sz w:val="24"/>
          <w:szCs w:val="24"/>
          <w:lang w:val="es-ES_tradnl"/>
        </w:rPr>
        <w:t xml:space="preserve">sumarnos e </w:t>
      </w:r>
      <w:r w:rsidR="00550F23" w:rsidRPr="004D2D84">
        <w:rPr>
          <w:rFonts w:ascii="Century Gothic" w:eastAsia="Century Gothic" w:hAnsi="Century Gothic" w:cs="Century Gothic"/>
          <w:bCs/>
          <w:sz w:val="24"/>
          <w:szCs w:val="24"/>
          <w:lang w:val="es-ES_tradnl"/>
        </w:rPr>
        <w:t xml:space="preserve">impulsar las leyes en materia </w:t>
      </w:r>
      <w:r w:rsidR="006F312D" w:rsidRPr="004D2D84">
        <w:rPr>
          <w:rFonts w:ascii="Century Gothic" w:eastAsia="Century Gothic" w:hAnsi="Century Gothic" w:cs="Century Gothic"/>
          <w:bCs/>
          <w:sz w:val="24"/>
          <w:szCs w:val="24"/>
          <w:lang w:val="es-ES_tradnl"/>
        </w:rPr>
        <w:t>económica</w:t>
      </w:r>
      <w:r w:rsidR="00550F23" w:rsidRPr="004D2D84">
        <w:rPr>
          <w:rFonts w:ascii="Century Gothic" w:eastAsia="Century Gothic" w:hAnsi="Century Gothic" w:cs="Century Gothic"/>
          <w:bCs/>
          <w:sz w:val="24"/>
          <w:szCs w:val="24"/>
          <w:lang w:val="es-ES_tradnl"/>
        </w:rPr>
        <w:t xml:space="preserve"> que fortalezcan e impulsen la economía Chihuahuense </w:t>
      </w:r>
      <w:r w:rsidR="006F312D" w:rsidRPr="004D2D84">
        <w:rPr>
          <w:rFonts w:ascii="Century Gothic" w:eastAsia="Century Gothic" w:hAnsi="Century Gothic" w:cs="Century Gothic"/>
          <w:bCs/>
          <w:sz w:val="24"/>
          <w:szCs w:val="24"/>
          <w:lang w:val="es-ES_tradnl"/>
        </w:rPr>
        <w:t>que generen una mayor productividad y competitividad.</w:t>
      </w:r>
    </w:p>
    <w:p w14:paraId="624EF901" w14:textId="43DCB0CC" w:rsidR="006F312D" w:rsidRPr="004D2D84" w:rsidRDefault="006F312D" w:rsidP="002C50C6">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 xml:space="preserve">Esto conlleva implementar una coordinación entre dependencias, organismos autónomos, descentralizados, sector privado, sector social y </w:t>
      </w:r>
      <w:r w:rsidR="00E02F79" w:rsidRPr="004D2D84">
        <w:rPr>
          <w:rFonts w:ascii="Century Gothic" w:eastAsia="Century Gothic" w:hAnsi="Century Gothic" w:cs="Century Gothic"/>
          <w:bCs/>
          <w:sz w:val="24"/>
          <w:szCs w:val="24"/>
          <w:lang w:val="es-ES_tradnl"/>
        </w:rPr>
        <w:t xml:space="preserve">académico, así como los </w:t>
      </w:r>
      <w:r w:rsidRPr="004D2D84">
        <w:rPr>
          <w:rFonts w:ascii="Century Gothic" w:eastAsia="Century Gothic" w:hAnsi="Century Gothic" w:cs="Century Gothic"/>
          <w:bCs/>
          <w:sz w:val="24"/>
          <w:szCs w:val="24"/>
          <w:lang w:val="es-ES_tradnl"/>
        </w:rPr>
        <w:t xml:space="preserve">diversos actores económicos que son los encargados de operar las actividades y fondos económicos para desarrollar las políticas y estrategias que impacten realmente en la </w:t>
      </w:r>
      <w:r w:rsidR="000E69CA" w:rsidRPr="004D2D84">
        <w:rPr>
          <w:rFonts w:ascii="Century Gothic" w:eastAsia="Century Gothic" w:hAnsi="Century Gothic" w:cs="Century Gothic"/>
          <w:bCs/>
          <w:sz w:val="24"/>
          <w:szCs w:val="24"/>
          <w:lang w:val="es-ES_tradnl"/>
        </w:rPr>
        <w:t>econom</w:t>
      </w:r>
      <w:r w:rsidR="000E69CA">
        <w:rPr>
          <w:rFonts w:ascii="Century Gothic" w:eastAsia="Century Gothic" w:hAnsi="Century Gothic" w:cs="Century Gothic"/>
          <w:bCs/>
          <w:sz w:val="24"/>
          <w:szCs w:val="24"/>
          <w:lang w:val="es-ES_tradnl"/>
        </w:rPr>
        <w:t>í</w:t>
      </w:r>
      <w:r w:rsidR="000E69CA" w:rsidRPr="004D2D84">
        <w:rPr>
          <w:rFonts w:ascii="Century Gothic" w:eastAsia="Century Gothic" w:hAnsi="Century Gothic" w:cs="Century Gothic"/>
          <w:bCs/>
          <w:sz w:val="24"/>
          <w:szCs w:val="24"/>
          <w:lang w:val="es-ES_tradnl"/>
        </w:rPr>
        <w:t>a</w:t>
      </w:r>
      <w:r w:rsidRPr="004D2D84">
        <w:rPr>
          <w:rFonts w:ascii="Century Gothic" w:eastAsia="Century Gothic" w:hAnsi="Century Gothic" w:cs="Century Gothic"/>
          <w:bCs/>
          <w:sz w:val="24"/>
          <w:szCs w:val="24"/>
          <w:lang w:val="es-ES_tradnl"/>
        </w:rPr>
        <w:t xml:space="preserve"> de las familias</w:t>
      </w:r>
      <w:r w:rsidR="001735AE" w:rsidRPr="004D2D84">
        <w:rPr>
          <w:rFonts w:ascii="Century Gothic" w:eastAsia="Century Gothic" w:hAnsi="Century Gothic" w:cs="Century Gothic"/>
          <w:bCs/>
          <w:sz w:val="24"/>
          <w:szCs w:val="24"/>
          <w:lang w:val="es-ES_tradnl"/>
        </w:rPr>
        <w:t xml:space="preserve">. </w:t>
      </w:r>
    </w:p>
    <w:p w14:paraId="3C7F0FA2" w14:textId="40DD1F34" w:rsidR="001735AE" w:rsidRPr="004D2D84" w:rsidRDefault="001735AE" w:rsidP="002C50C6">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bCs/>
          <w:sz w:val="24"/>
          <w:szCs w:val="24"/>
          <w:lang w:val="es-ES_tradnl"/>
        </w:rPr>
        <w:t xml:space="preserve">Para ello es de suma importancia fortalecer el Consejo </w:t>
      </w:r>
      <w:r w:rsidRPr="004D2D84">
        <w:rPr>
          <w:rFonts w:ascii="Century Gothic" w:eastAsia="Century Gothic" w:hAnsi="Century Gothic" w:cs="Century Gothic"/>
          <w:sz w:val="24"/>
          <w:szCs w:val="24"/>
          <w:lang w:val="es-ES_tradnl"/>
        </w:rPr>
        <w:t xml:space="preserve">Desarrollo Económico del Estado de Chihuahua, </w:t>
      </w:r>
      <w:r w:rsidR="00DD05E8" w:rsidRPr="004D2D84">
        <w:rPr>
          <w:rFonts w:ascii="Century Gothic" w:eastAsia="Century Gothic" w:hAnsi="Century Gothic" w:cs="Century Gothic"/>
          <w:sz w:val="24"/>
          <w:szCs w:val="24"/>
          <w:lang w:val="es-ES_tradnl"/>
        </w:rPr>
        <w:t xml:space="preserve">para que en conjunto con los </w:t>
      </w:r>
      <w:r w:rsidR="00DC0553" w:rsidRPr="004D2D84">
        <w:rPr>
          <w:rFonts w:ascii="Century Gothic" w:eastAsia="Century Gothic" w:hAnsi="Century Gothic" w:cs="Century Gothic"/>
          <w:sz w:val="24"/>
          <w:szCs w:val="24"/>
          <w:lang w:val="es-ES_tradnl"/>
        </w:rPr>
        <w:t>diferentes actores que lo integran</w:t>
      </w:r>
      <w:r w:rsidR="00E02F79" w:rsidRPr="004D2D84">
        <w:rPr>
          <w:rFonts w:ascii="Century Gothic" w:eastAsia="Century Gothic" w:hAnsi="Century Gothic" w:cs="Century Gothic"/>
          <w:sz w:val="24"/>
          <w:szCs w:val="24"/>
          <w:lang w:val="es-ES_tradnl"/>
        </w:rPr>
        <w:t>,</w:t>
      </w:r>
      <w:r w:rsidR="00DD05E8" w:rsidRPr="004D2D84">
        <w:rPr>
          <w:rFonts w:ascii="Century Gothic" w:eastAsia="Century Gothic" w:hAnsi="Century Gothic" w:cs="Century Gothic"/>
          <w:sz w:val="24"/>
          <w:szCs w:val="24"/>
          <w:lang w:val="es-ES_tradnl"/>
        </w:rPr>
        <w:t xml:space="preserve"> sumen esfuerzos que permitan focalizar los recursos</w:t>
      </w:r>
      <w:r w:rsidR="00E02F79" w:rsidRPr="004D2D84">
        <w:rPr>
          <w:rFonts w:ascii="Century Gothic" w:eastAsia="Century Gothic" w:hAnsi="Century Gothic" w:cs="Century Gothic"/>
          <w:sz w:val="24"/>
          <w:szCs w:val="24"/>
          <w:lang w:val="es-ES_tradnl"/>
        </w:rPr>
        <w:t xml:space="preserve"> y el talento</w:t>
      </w:r>
      <w:r w:rsidR="00DD05E8" w:rsidRPr="004D2D84">
        <w:rPr>
          <w:rFonts w:ascii="Century Gothic" w:eastAsia="Century Gothic" w:hAnsi="Century Gothic" w:cs="Century Gothic"/>
          <w:sz w:val="24"/>
          <w:szCs w:val="24"/>
          <w:lang w:val="es-ES_tradnl"/>
        </w:rPr>
        <w:t xml:space="preserve"> en las áreas </w:t>
      </w:r>
      <w:r w:rsidR="00224257" w:rsidRPr="004D2D84">
        <w:rPr>
          <w:rFonts w:ascii="Century Gothic" w:eastAsia="Century Gothic" w:hAnsi="Century Gothic" w:cs="Century Gothic"/>
          <w:sz w:val="24"/>
          <w:szCs w:val="24"/>
          <w:lang w:val="es-ES_tradnl"/>
        </w:rPr>
        <w:t>estratégicas</w:t>
      </w:r>
      <w:r w:rsidR="00DD05E8" w:rsidRPr="004D2D84">
        <w:rPr>
          <w:rFonts w:ascii="Century Gothic" w:eastAsia="Century Gothic" w:hAnsi="Century Gothic" w:cs="Century Gothic"/>
          <w:sz w:val="24"/>
          <w:szCs w:val="24"/>
          <w:lang w:val="es-ES_tradnl"/>
        </w:rPr>
        <w:t xml:space="preserve"> y prioritarias de cada zona. </w:t>
      </w:r>
    </w:p>
    <w:p w14:paraId="5D0C9844" w14:textId="51AD14BE" w:rsidR="004B6738" w:rsidRPr="004D2D84" w:rsidRDefault="004B6738" w:rsidP="002C50C6">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t xml:space="preserve">Esta reforma integral que planteamos pretende dotar de mayores atribuciones al CODECH y a los CODERS para que puedan unificar los esfuerzos, así mismo dotarlos en una mejor estructura </w:t>
      </w:r>
      <w:r w:rsidR="00224257" w:rsidRPr="004D2D84">
        <w:rPr>
          <w:rFonts w:ascii="Century Gothic" w:eastAsia="Century Gothic" w:hAnsi="Century Gothic" w:cs="Century Gothic"/>
          <w:sz w:val="24"/>
          <w:szCs w:val="24"/>
          <w:lang w:val="es-ES_tradnl"/>
        </w:rPr>
        <w:t>orgánica</w:t>
      </w:r>
      <w:r w:rsidRPr="004D2D84">
        <w:rPr>
          <w:rFonts w:ascii="Century Gothic" w:eastAsia="Century Gothic" w:hAnsi="Century Gothic" w:cs="Century Gothic"/>
          <w:sz w:val="24"/>
          <w:szCs w:val="24"/>
          <w:lang w:val="es-ES_tradnl"/>
        </w:rPr>
        <w:t xml:space="preserve"> que les permita operar de una mejor manera. </w:t>
      </w:r>
    </w:p>
    <w:p w14:paraId="16D667A8" w14:textId="77E9D75B" w:rsidR="004B6738" w:rsidRPr="004D2D84" w:rsidRDefault="004B6738" w:rsidP="002C50C6">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lastRenderedPageBreak/>
        <w:t xml:space="preserve">La Ley de fomento </w:t>
      </w:r>
      <w:r w:rsidR="00224257" w:rsidRPr="004D2D84">
        <w:rPr>
          <w:rFonts w:ascii="Century Gothic" w:eastAsia="Century Gothic" w:hAnsi="Century Gothic" w:cs="Century Gothic"/>
          <w:sz w:val="24"/>
          <w:szCs w:val="24"/>
          <w:lang w:val="es-ES_tradnl"/>
        </w:rPr>
        <w:t>económico</w:t>
      </w:r>
      <w:r w:rsidRPr="004D2D84">
        <w:rPr>
          <w:rFonts w:ascii="Century Gothic" w:eastAsia="Century Gothic" w:hAnsi="Century Gothic" w:cs="Century Gothic"/>
          <w:sz w:val="24"/>
          <w:szCs w:val="24"/>
          <w:lang w:val="es-ES_tradnl"/>
        </w:rPr>
        <w:t xml:space="preserve"> fue expedida en 2007 y su última reforma fue llevada a cabo en 2016, por lo que el marco jurídico que en ella regula su estructura se encuentra ya </w:t>
      </w:r>
      <w:r w:rsidR="00E02F79" w:rsidRPr="004D2D84">
        <w:rPr>
          <w:rFonts w:ascii="Century Gothic" w:eastAsia="Century Gothic" w:hAnsi="Century Gothic" w:cs="Century Gothic"/>
          <w:sz w:val="24"/>
          <w:szCs w:val="24"/>
          <w:lang w:val="es-ES_tradnl"/>
        </w:rPr>
        <w:t>rezagada</w:t>
      </w:r>
      <w:r w:rsidRPr="004D2D84">
        <w:rPr>
          <w:rFonts w:ascii="Century Gothic" w:eastAsia="Century Gothic" w:hAnsi="Century Gothic" w:cs="Century Gothic"/>
          <w:sz w:val="24"/>
          <w:szCs w:val="24"/>
          <w:lang w:val="es-ES_tradnl"/>
        </w:rPr>
        <w:t xml:space="preserve"> para los consejos y áreas </w:t>
      </w:r>
      <w:r w:rsidR="00224257" w:rsidRPr="004D2D84">
        <w:rPr>
          <w:rFonts w:ascii="Century Gothic" w:eastAsia="Century Gothic" w:hAnsi="Century Gothic" w:cs="Century Gothic"/>
          <w:sz w:val="24"/>
          <w:szCs w:val="24"/>
          <w:lang w:val="es-ES_tradnl"/>
        </w:rPr>
        <w:t>estratégicas</w:t>
      </w:r>
      <w:r w:rsidRPr="004D2D84">
        <w:rPr>
          <w:rFonts w:ascii="Century Gothic" w:eastAsia="Century Gothic" w:hAnsi="Century Gothic" w:cs="Century Gothic"/>
          <w:sz w:val="24"/>
          <w:szCs w:val="24"/>
          <w:lang w:val="es-ES_tradnl"/>
        </w:rPr>
        <w:t xml:space="preserve">, </w:t>
      </w:r>
      <w:r w:rsidR="00E02F79" w:rsidRPr="004D2D84">
        <w:rPr>
          <w:rFonts w:ascii="Century Gothic" w:eastAsia="Century Gothic" w:hAnsi="Century Gothic" w:cs="Century Gothic"/>
          <w:sz w:val="24"/>
          <w:szCs w:val="24"/>
          <w:lang w:val="es-ES_tradnl"/>
        </w:rPr>
        <w:t xml:space="preserve">por lo que </w:t>
      </w:r>
      <w:r w:rsidRPr="004D2D84">
        <w:rPr>
          <w:rFonts w:ascii="Century Gothic" w:eastAsia="Century Gothic" w:hAnsi="Century Gothic" w:cs="Century Gothic"/>
          <w:sz w:val="24"/>
          <w:szCs w:val="24"/>
          <w:lang w:val="es-ES_tradnl"/>
        </w:rPr>
        <w:t xml:space="preserve">es necesario actualizarlo y </w:t>
      </w:r>
      <w:r w:rsidR="00742192" w:rsidRPr="004D2D84">
        <w:rPr>
          <w:rFonts w:ascii="Century Gothic" w:eastAsia="Century Gothic" w:hAnsi="Century Gothic" w:cs="Century Gothic"/>
          <w:sz w:val="24"/>
          <w:szCs w:val="24"/>
          <w:lang w:val="es-ES_tradnl"/>
        </w:rPr>
        <w:t xml:space="preserve">elevarlo a las exigencias que las sociedad amerita. </w:t>
      </w:r>
    </w:p>
    <w:p w14:paraId="207805A0" w14:textId="251441DA" w:rsidR="004B6738" w:rsidRPr="004D2D84" w:rsidRDefault="00742192" w:rsidP="002C50C6">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t xml:space="preserve">Aunado a ello esta reforma </w:t>
      </w:r>
      <w:r w:rsidR="00224257" w:rsidRPr="004D2D84">
        <w:rPr>
          <w:rFonts w:ascii="Century Gothic" w:eastAsia="Century Gothic" w:hAnsi="Century Gothic" w:cs="Century Gothic"/>
          <w:sz w:val="24"/>
          <w:szCs w:val="24"/>
          <w:lang w:val="es-ES_tradnl"/>
        </w:rPr>
        <w:t>también</w:t>
      </w:r>
      <w:r w:rsidRPr="004D2D84">
        <w:rPr>
          <w:rFonts w:ascii="Century Gothic" w:eastAsia="Century Gothic" w:hAnsi="Century Gothic" w:cs="Century Gothic"/>
          <w:sz w:val="24"/>
          <w:szCs w:val="24"/>
          <w:lang w:val="es-ES_tradnl"/>
        </w:rPr>
        <w:t xml:space="preserve"> conlleva un sentido de responsabilidad y rendición de </w:t>
      </w:r>
      <w:r w:rsidR="00224257" w:rsidRPr="004D2D84">
        <w:rPr>
          <w:rFonts w:ascii="Century Gothic" w:eastAsia="Century Gothic" w:hAnsi="Century Gothic" w:cs="Century Gothic"/>
          <w:sz w:val="24"/>
          <w:szCs w:val="24"/>
          <w:lang w:val="es-ES_tradnl"/>
        </w:rPr>
        <w:t>cuentas, por</w:t>
      </w:r>
      <w:r w:rsidRPr="004D2D84">
        <w:rPr>
          <w:rFonts w:ascii="Century Gothic" w:eastAsia="Century Gothic" w:hAnsi="Century Gothic" w:cs="Century Gothic"/>
          <w:sz w:val="24"/>
          <w:szCs w:val="24"/>
          <w:lang w:val="es-ES_tradnl"/>
        </w:rPr>
        <w:t xml:space="preserve"> lo que planteamos un comité de evaluación de proyectos integrado por diversas áreas interdisciplinarias que permita implementar los proyectos con mayor objetividad, con un mejor uso de los recursos, así como </w:t>
      </w:r>
      <w:r w:rsidR="00224257" w:rsidRPr="004D2D84">
        <w:rPr>
          <w:rFonts w:ascii="Century Gothic" w:eastAsia="Century Gothic" w:hAnsi="Century Gothic" w:cs="Century Gothic"/>
          <w:sz w:val="24"/>
          <w:szCs w:val="24"/>
          <w:lang w:val="es-ES_tradnl"/>
        </w:rPr>
        <w:t>políticas</w:t>
      </w:r>
      <w:r w:rsidRPr="004D2D84">
        <w:rPr>
          <w:rFonts w:ascii="Century Gothic" w:eastAsia="Century Gothic" w:hAnsi="Century Gothic" w:cs="Century Gothic"/>
          <w:sz w:val="24"/>
          <w:szCs w:val="24"/>
          <w:lang w:val="es-ES_tradnl"/>
        </w:rPr>
        <w:t xml:space="preserve"> más certeras. </w:t>
      </w:r>
    </w:p>
    <w:p w14:paraId="0FF5AA67" w14:textId="02D1C1C4" w:rsidR="00DC0553" w:rsidRPr="004D2D84" w:rsidRDefault="00DC0553" w:rsidP="002C50C6">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t>Se trata pues</w:t>
      </w:r>
      <w:r w:rsidR="00E02F79" w:rsidRPr="004D2D84">
        <w:rPr>
          <w:rFonts w:ascii="Century Gothic" w:eastAsia="Century Gothic" w:hAnsi="Century Gothic" w:cs="Century Gothic"/>
          <w:sz w:val="24"/>
          <w:szCs w:val="24"/>
          <w:lang w:val="es-ES_tradnl"/>
        </w:rPr>
        <w:t>,</w:t>
      </w:r>
      <w:r w:rsidRPr="004D2D84">
        <w:rPr>
          <w:rFonts w:ascii="Century Gothic" w:eastAsia="Century Gothic" w:hAnsi="Century Gothic" w:cs="Century Gothic"/>
          <w:sz w:val="24"/>
          <w:szCs w:val="24"/>
          <w:lang w:val="es-ES_tradnl"/>
        </w:rPr>
        <w:t xml:space="preserve"> de sumar esfuerzos, de coordinarse, de vincular todas las áreas con el fin de obtener mayores logros que se reflejen en las diversas áreas de nuestro Estado, que brindemos herramientas que permitan</w:t>
      </w:r>
      <w:r w:rsidR="00742192" w:rsidRPr="004D2D84">
        <w:rPr>
          <w:rFonts w:ascii="Century Gothic" w:eastAsia="Century Gothic" w:hAnsi="Century Gothic" w:cs="Century Gothic"/>
          <w:sz w:val="24"/>
          <w:szCs w:val="24"/>
          <w:lang w:val="es-ES_tradnl"/>
        </w:rPr>
        <w:t xml:space="preserve"> establecer </w:t>
      </w:r>
      <w:r w:rsidR="00224257" w:rsidRPr="004D2D84">
        <w:rPr>
          <w:rFonts w:ascii="Century Gothic" w:eastAsia="Century Gothic" w:hAnsi="Century Gothic" w:cs="Century Gothic"/>
          <w:sz w:val="24"/>
          <w:szCs w:val="24"/>
          <w:lang w:val="es-ES_tradnl"/>
        </w:rPr>
        <w:t>políticas</w:t>
      </w:r>
      <w:r w:rsidR="00742192" w:rsidRPr="004D2D84">
        <w:rPr>
          <w:rFonts w:ascii="Century Gothic" w:eastAsia="Century Gothic" w:hAnsi="Century Gothic" w:cs="Century Gothic"/>
          <w:sz w:val="24"/>
          <w:szCs w:val="24"/>
          <w:lang w:val="es-ES_tradnl"/>
        </w:rPr>
        <w:t xml:space="preserve"> </w:t>
      </w:r>
      <w:r w:rsidR="00224257" w:rsidRPr="004D2D84">
        <w:rPr>
          <w:rFonts w:ascii="Century Gothic" w:eastAsia="Century Gothic" w:hAnsi="Century Gothic" w:cs="Century Gothic"/>
          <w:sz w:val="24"/>
          <w:szCs w:val="24"/>
          <w:lang w:val="es-ES_tradnl"/>
        </w:rPr>
        <w:t>económicas</w:t>
      </w:r>
      <w:r w:rsidR="00742192" w:rsidRPr="004D2D84">
        <w:rPr>
          <w:rFonts w:ascii="Century Gothic" w:eastAsia="Century Gothic" w:hAnsi="Century Gothic" w:cs="Century Gothic"/>
          <w:sz w:val="24"/>
          <w:szCs w:val="24"/>
          <w:lang w:val="es-ES_tradnl"/>
        </w:rPr>
        <w:t xml:space="preserve"> que verdaderamente impulsen nuestro estado y nos ponderen a la </w:t>
      </w:r>
      <w:r w:rsidR="00E02F79" w:rsidRPr="004D2D84">
        <w:rPr>
          <w:rFonts w:ascii="Century Gothic" w:eastAsia="Century Gothic" w:hAnsi="Century Gothic" w:cs="Century Gothic"/>
          <w:sz w:val="24"/>
          <w:szCs w:val="24"/>
          <w:lang w:val="es-ES_tradnl"/>
        </w:rPr>
        <w:t>vanguardia,</w:t>
      </w:r>
      <w:r w:rsidR="00742192" w:rsidRPr="004D2D84">
        <w:rPr>
          <w:rFonts w:ascii="Century Gothic" w:eastAsia="Century Gothic" w:hAnsi="Century Gothic" w:cs="Century Gothic"/>
          <w:sz w:val="24"/>
          <w:szCs w:val="24"/>
          <w:lang w:val="es-ES_tradnl"/>
        </w:rPr>
        <w:t xml:space="preserve"> demostrando que juntos si podemos. </w:t>
      </w:r>
    </w:p>
    <w:p w14:paraId="354B996D" w14:textId="77777777" w:rsidR="005E64D7" w:rsidRPr="004D2D84" w:rsidRDefault="005E64D7" w:rsidP="002C50C6">
      <w:pPr>
        <w:spacing w:line="360" w:lineRule="auto"/>
        <w:jc w:val="both"/>
        <w:rPr>
          <w:rFonts w:ascii="Century Gothic" w:eastAsia="Century Gothic" w:hAnsi="Century Gothic" w:cs="Century Gothic"/>
          <w:sz w:val="24"/>
          <w:szCs w:val="24"/>
          <w:lang w:val="es-ES_tradnl"/>
        </w:rPr>
      </w:pPr>
    </w:p>
    <w:p w14:paraId="3E0E62E7" w14:textId="05C71C14" w:rsidR="00992F0C" w:rsidRPr="004D2D84" w:rsidRDefault="006701BE">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sz w:val="24"/>
          <w:szCs w:val="24"/>
          <w:lang w:val="es-ES_tradnl"/>
        </w:rPr>
        <w:t xml:space="preserve">Por lo anteriormente expuesto, me permito poner a </w:t>
      </w:r>
      <w:r w:rsidR="00224257" w:rsidRPr="004D2D84">
        <w:rPr>
          <w:rFonts w:ascii="Century Gothic" w:eastAsia="Century Gothic" w:hAnsi="Century Gothic" w:cs="Century Gothic"/>
          <w:sz w:val="24"/>
          <w:szCs w:val="24"/>
          <w:lang w:val="es-ES_tradnl"/>
        </w:rPr>
        <w:t>consideración de</w:t>
      </w:r>
      <w:r w:rsidRPr="004D2D84">
        <w:rPr>
          <w:rFonts w:ascii="Century Gothic" w:eastAsia="Century Gothic" w:hAnsi="Century Gothic" w:cs="Century Gothic"/>
          <w:sz w:val="24"/>
          <w:szCs w:val="24"/>
          <w:lang w:val="es-ES_tradnl"/>
        </w:rPr>
        <w:t xml:space="preserve"> esta soberanía, el siguiente proyecto con carácter de </w:t>
      </w:r>
      <w:r w:rsidRPr="004D2D84">
        <w:rPr>
          <w:rFonts w:ascii="Century Gothic" w:eastAsia="Century Gothic" w:hAnsi="Century Gothic" w:cs="Century Gothic"/>
          <w:b/>
          <w:sz w:val="24"/>
          <w:szCs w:val="24"/>
          <w:lang w:val="es-ES_tradnl"/>
        </w:rPr>
        <w:t>iniciativa de decreto al H. Congreso de</w:t>
      </w:r>
      <w:r w:rsidR="00EC25C8" w:rsidRPr="004D2D84">
        <w:rPr>
          <w:rFonts w:ascii="Century Gothic" w:eastAsia="Century Gothic" w:hAnsi="Century Gothic" w:cs="Century Gothic"/>
          <w:b/>
          <w:sz w:val="24"/>
          <w:szCs w:val="24"/>
          <w:lang w:val="es-ES_tradnl"/>
        </w:rPr>
        <w:t>l Estado de Chihuahua</w:t>
      </w:r>
      <w:r w:rsidRPr="004D2D84">
        <w:rPr>
          <w:rFonts w:ascii="Century Gothic" w:eastAsia="Century Gothic" w:hAnsi="Century Gothic" w:cs="Century Gothic"/>
          <w:b/>
          <w:sz w:val="24"/>
          <w:szCs w:val="24"/>
          <w:lang w:val="es-ES_tradnl"/>
        </w:rPr>
        <w:t>:</w:t>
      </w:r>
    </w:p>
    <w:p w14:paraId="6B87DB2A" w14:textId="5C720E24" w:rsidR="00C720DE" w:rsidRPr="004D2D84" w:rsidRDefault="00C720DE">
      <w:pPr>
        <w:spacing w:line="360" w:lineRule="auto"/>
        <w:jc w:val="both"/>
        <w:rPr>
          <w:rFonts w:ascii="Century Gothic" w:eastAsia="Century Gothic" w:hAnsi="Century Gothic" w:cs="Century Gothic"/>
          <w:b/>
          <w:sz w:val="24"/>
          <w:szCs w:val="24"/>
          <w:lang w:val="es-ES_tradnl"/>
        </w:rPr>
      </w:pPr>
    </w:p>
    <w:p w14:paraId="48F4FAFB" w14:textId="7F89C8CC" w:rsidR="00992F0C" w:rsidRPr="004D2D84" w:rsidRDefault="006701BE" w:rsidP="00D40475">
      <w:pPr>
        <w:spacing w:line="360" w:lineRule="auto"/>
        <w:jc w:val="both"/>
        <w:rPr>
          <w:b/>
          <w:bCs/>
          <w:lang w:val="es-ES_tradnl"/>
        </w:rPr>
      </w:pPr>
      <w:r w:rsidRPr="004D2D84">
        <w:rPr>
          <w:rFonts w:ascii="Century Gothic" w:eastAsia="Century Gothic" w:hAnsi="Century Gothic" w:cs="Century Gothic"/>
          <w:b/>
          <w:sz w:val="24"/>
          <w:szCs w:val="24"/>
          <w:lang w:val="es-ES_tradnl"/>
        </w:rPr>
        <w:t xml:space="preserve">ÚNICO. </w:t>
      </w:r>
      <w:r w:rsidR="00D40475" w:rsidRPr="004D2D84">
        <w:rPr>
          <w:rFonts w:ascii="Century Gothic" w:hAnsi="Century Gothic"/>
          <w:b/>
          <w:bCs/>
          <w:lang w:val="es-ES_tradnl"/>
        </w:rPr>
        <w:t xml:space="preserve">SE DEROGAN LAS FRACCIONES XII, XIII Y SE ADICIONA LA FRACCIÓN XIV DEL ARTÍCULO 1; SE REFORMA LA FRACCIÓN XVI Y SE ADICIONA LA FRACCIÓN </w:t>
      </w:r>
      <w:r w:rsidR="00594131" w:rsidRPr="004D2D84">
        <w:rPr>
          <w:rFonts w:ascii="Century Gothic" w:hAnsi="Century Gothic"/>
          <w:b/>
          <w:bCs/>
          <w:lang w:val="es-ES_tradnl"/>
        </w:rPr>
        <w:t>X</w:t>
      </w:r>
      <w:r w:rsidR="00D40475" w:rsidRPr="004D2D84">
        <w:rPr>
          <w:rFonts w:ascii="Century Gothic" w:hAnsi="Century Gothic"/>
          <w:b/>
          <w:bCs/>
          <w:lang w:val="es-ES_tradnl"/>
        </w:rPr>
        <w:t>VII DEL ARTÍCULO 3; SE ADICIONA LA FRACCIÓN IV DEL ARTÍCULO 5; SE REFORMA EL PÁRRAFO PRIMERO, LOS INCISOS D)</w:t>
      </w:r>
      <w:r w:rsidR="0096671B" w:rsidRPr="004D2D84">
        <w:rPr>
          <w:rFonts w:ascii="Century Gothic" w:hAnsi="Century Gothic"/>
          <w:b/>
          <w:bCs/>
          <w:lang w:val="es-ES_tradnl"/>
        </w:rPr>
        <w:t>, F) E</w:t>
      </w:r>
      <w:r w:rsidR="00D40475" w:rsidRPr="004D2D84">
        <w:rPr>
          <w:rFonts w:ascii="Century Gothic" w:hAnsi="Century Gothic"/>
          <w:b/>
          <w:bCs/>
          <w:lang w:val="es-ES_tradnl"/>
        </w:rPr>
        <w:t xml:space="preserve"> I), Y SE DEROGA EL PÁRRAFO SEGUNDO DEL ARTÍCULO 6;  SE ADICIONA EL ARTÍCULO 6 BIS; SE REFORMA LA FRACCIÓN IV, VIII, SE DEROGA LAS FRACCIONES V, VII, SE ADICIONA LA FRACCIÓN IX Y EL </w:t>
      </w:r>
      <w:r w:rsidR="00D40475" w:rsidRPr="004D2D84">
        <w:rPr>
          <w:rFonts w:ascii="Century Gothic" w:hAnsi="Century Gothic"/>
          <w:b/>
          <w:bCs/>
          <w:lang w:val="es-ES_tradnl"/>
        </w:rPr>
        <w:lastRenderedPageBreak/>
        <w:t>PÁRRAFO SEGUNDO Y TERCERO DEL ARTÍCULO 7;  SE REFORMA EL ARTÍCULO 8; SE REFORMA LA FRACCIÓN VIII, IX, XIII, XV, XVI Y SE ADICIONAN LAS FRACCIONES XIX, XX, XXI, XXII, XXIII Y XXIV DEL ARTÍCULO 9; SE FORMA EL ARTÍCULO 10; SE REFORMA EL ARTÍCULO 11; SE REFORMA LAS FRACCIONES IV Y V, SE DEROGA LA FRACCIÓN VI, Y SE ADICIONA LA FRACCIÓN IX Y X DEL ARTÍCULO 14; SE REFORMA LA FRACCIÓN IV Y VI DEL ARTÍCULO 15; SE REFORMA LA FRACCIÓN III DEL ARTÍCULO 16; SE REFORMA EL PÁRRAFO PRIMERO Y LA FRACCIÓN V, SE ADICIONA LA FRACCIÓN VI, VII, VIII, IX, X, XI, XII</w:t>
      </w:r>
      <w:r w:rsidR="00594131" w:rsidRPr="004D2D84">
        <w:rPr>
          <w:rFonts w:ascii="Century Gothic" w:hAnsi="Century Gothic"/>
          <w:b/>
          <w:bCs/>
          <w:lang w:val="es-ES_tradnl"/>
        </w:rPr>
        <w:t>,</w:t>
      </w:r>
      <w:r w:rsidR="00D40475" w:rsidRPr="004D2D84">
        <w:rPr>
          <w:rFonts w:ascii="Century Gothic" w:hAnsi="Century Gothic"/>
          <w:b/>
          <w:bCs/>
          <w:lang w:val="es-ES_tradnl"/>
        </w:rPr>
        <w:t xml:space="preserve"> XIII</w:t>
      </w:r>
      <w:r w:rsidR="00594131" w:rsidRPr="004D2D84">
        <w:rPr>
          <w:rFonts w:ascii="Century Gothic" w:hAnsi="Century Gothic"/>
          <w:b/>
          <w:bCs/>
          <w:lang w:val="es-ES_tradnl"/>
        </w:rPr>
        <w:t xml:space="preserve"> Y XIV</w:t>
      </w:r>
      <w:r w:rsidR="00D40475" w:rsidRPr="004D2D84">
        <w:rPr>
          <w:rFonts w:ascii="Century Gothic" w:hAnsi="Century Gothic"/>
          <w:b/>
          <w:bCs/>
          <w:lang w:val="es-ES_tradnl"/>
        </w:rPr>
        <w:t xml:space="preserve"> DEL ARTÍCULO 17; SE DEROGA EL ARTÍCULO 18; SE REFORMA EL ARTÍCULO 19, SE ADICIONA </w:t>
      </w:r>
      <w:r w:rsidR="004D2D84" w:rsidRPr="004D2D84">
        <w:rPr>
          <w:rFonts w:ascii="Century Gothic" w:hAnsi="Century Gothic"/>
          <w:b/>
          <w:bCs/>
          <w:lang w:val="es-ES_tradnl"/>
        </w:rPr>
        <w:t xml:space="preserve">El CAPITULO IV Y </w:t>
      </w:r>
      <w:r w:rsidR="00D40475" w:rsidRPr="004D2D84">
        <w:rPr>
          <w:rFonts w:ascii="Century Gothic" w:hAnsi="Century Gothic"/>
          <w:b/>
          <w:bCs/>
          <w:lang w:val="es-ES_tradnl"/>
        </w:rPr>
        <w:t>EL ARTÍCULO 19 BIS; SE REFORMA EL ARTÍCULO 22; SE ADICIONA EL PÁRRAFO SEGUNDO DEL ARTÍCULO 23; SE ADICIONA EL PÁRRAFO TERCERO DEL ARTÍCULO 24; SE ADICIONA LA FRACCIÓN II, SE RECORREN Y SE ADICIONA LA FRACCIÓN V, SE RECORREN Y SE REFORMA LA FRACCIÓN X DEL ARTÍCULO 25; SE REFORMAN LOS ARTÍCULOS 27 Y 34; SE DEROGAN LOS ARTÍCULOS 39, 40 Y EL CAPÍTULO VIII; SE ADICIONAN LOS ARTÍCULOS 44, 45, 46, 47, 48, 49 Y 50, CORRESPONDIENTES AL CAPÍTULO X</w:t>
      </w:r>
      <w:r w:rsidR="004D2D84" w:rsidRPr="004D2D84">
        <w:rPr>
          <w:rFonts w:ascii="Century Gothic" w:hAnsi="Century Gothic"/>
          <w:b/>
          <w:bCs/>
          <w:lang w:val="es-ES_tradnl"/>
        </w:rPr>
        <w:t>, TODOS</w:t>
      </w:r>
      <w:r w:rsidR="00D40475" w:rsidRPr="004D2D84">
        <w:rPr>
          <w:rFonts w:ascii="Century Gothic" w:hAnsi="Century Gothic"/>
          <w:b/>
          <w:bCs/>
          <w:lang w:val="es-ES_tradnl"/>
        </w:rPr>
        <w:t xml:space="preserve"> </w:t>
      </w:r>
      <w:r w:rsidRPr="004D2D84">
        <w:rPr>
          <w:rFonts w:ascii="Century Gothic" w:eastAsia="Century Gothic" w:hAnsi="Century Gothic" w:cs="Century Gothic"/>
          <w:b/>
          <w:sz w:val="24"/>
          <w:szCs w:val="24"/>
          <w:lang w:val="es-ES_tradnl"/>
        </w:rPr>
        <w:t>DE LA LEY</w:t>
      </w:r>
      <w:r w:rsidR="00BD2FE3" w:rsidRPr="004D2D84">
        <w:rPr>
          <w:rFonts w:ascii="Century Gothic" w:eastAsia="Century Gothic" w:hAnsi="Century Gothic" w:cs="Century Gothic"/>
          <w:b/>
          <w:sz w:val="24"/>
          <w:szCs w:val="24"/>
          <w:lang w:val="es-ES_tradnl"/>
        </w:rPr>
        <w:t xml:space="preserve"> DE FOMENTO ECONÓMICO PARA EL ESTADO DE CHIHUAHUA.</w:t>
      </w:r>
    </w:p>
    <w:p w14:paraId="627672E2" w14:textId="3BC55F88" w:rsidR="00BD2FE3" w:rsidRPr="004D2D84" w:rsidRDefault="00BD2FE3">
      <w:pPr>
        <w:spacing w:line="360" w:lineRule="auto"/>
        <w:jc w:val="both"/>
        <w:rPr>
          <w:rFonts w:ascii="Century Gothic" w:eastAsia="Century Gothic" w:hAnsi="Century Gothic" w:cs="Century Gothic"/>
          <w:sz w:val="24"/>
          <w:szCs w:val="24"/>
          <w:lang w:val="es-ES_tradnl"/>
        </w:rPr>
      </w:pPr>
    </w:p>
    <w:p w14:paraId="333BBE1D" w14:textId="4A87AE0E" w:rsidR="00495FC0" w:rsidRPr="004D2D84" w:rsidRDefault="003303B3" w:rsidP="00495FC0">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b/>
          <w:bCs/>
          <w:sz w:val="24"/>
          <w:szCs w:val="24"/>
          <w:lang w:val="es-ES_tradnl"/>
        </w:rPr>
        <w:t xml:space="preserve">ARTÍCULO 1°. </w:t>
      </w:r>
      <w:r w:rsidR="00211255" w:rsidRPr="004D2D84">
        <w:rPr>
          <w:rFonts w:ascii="Century Gothic" w:eastAsia="Century Gothic" w:hAnsi="Century Gothic" w:cs="Century Gothic"/>
          <w:sz w:val="24"/>
          <w:szCs w:val="24"/>
          <w:lang w:val="es-ES_tradnl"/>
        </w:rPr>
        <w:t xml:space="preserve">La presente Ley es de orden </w:t>
      </w:r>
      <w:r w:rsidR="00224257" w:rsidRPr="004D2D84">
        <w:rPr>
          <w:rFonts w:ascii="Century Gothic" w:eastAsia="Century Gothic" w:hAnsi="Century Gothic" w:cs="Century Gothic"/>
          <w:sz w:val="24"/>
          <w:szCs w:val="24"/>
          <w:lang w:val="es-ES_tradnl"/>
        </w:rPr>
        <w:t>publico</w:t>
      </w:r>
      <w:r w:rsidR="00211255" w:rsidRPr="004D2D84">
        <w:rPr>
          <w:rFonts w:ascii="Century Gothic" w:eastAsia="Century Gothic" w:hAnsi="Century Gothic" w:cs="Century Gothic"/>
          <w:sz w:val="24"/>
          <w:szCs w:val="24"/>
          <w:lang w:val="es-ES_tradnl"/>
        </w:rPr>
        <w:t xml:space="preserve">, de </w:t>
      </w:r>
      <w:r w:rsidR="00224257" w:rsidRPr="004D2D84">
        <w:rPr>
          <w:rFonts w:ascii="Century Gothic" w:eastAsia="Century Gothic" w:hAnsi="Century Gothic" w:cs="Century Gothic"/>
          <w:sz w:val="24"/>
          <w:szCs w:val="24"/>
          <w:lang w:val="es-ES_tradnl"/>
        </w:rPr>
        <w:t>interés</w:t>
      </w:r>
      <w:r w:rsidR="00211255" w:rsidRPr="004D2D84">
        <w:rPr>
          <w:rFonts w:ascii="Century Gothic" w:eastAsia="Century Gothic" w:hAnsi="Century Gothic" w:cs="Century Gothic"/>
          <w:sz w:val="24"/>
          <w:szCs w:val="24"/>
          <w:lang w:val="es-ES_tradnl"/>
        </w:rPr>
        <w:t xml:space="preserve"> social y de observancia general en todo el Estado de Chihuahua, y tiene como objeto: </w:t>
      </w:r>
    </w:p>
    <w:p w14:paraId="1DEEBD59" w14:textId="07C1DCAE" w:rsidR="00BD2FE3" w:rsidRPr="004D2D84" w:rsidRDefault="00211255" w:rsidP="00495FC0">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t>…</w:t>
      </w:r>
    </w:p>
    <w:p w14:paraId="2EEFAC45" w14:textId="0CDB1D46" w:rsidR="00211255" w:rsidRPr="004D2D84" w:rsidRDefault="00211255" w:rsidP="00495FC0">
      <w:pPr>
        <w:spacing w:line="360" w:lineRule="auto"/>
        <w:ind w:left="720"/>
        <w:jc w:val="both"/>
        <w:rPr>
          <w:rFonts w:ascii="Century Gothic" w:eastAsia="Century Gothic" w:hAnsi="Century Gothic" w:cs="Century Gothic"/>
          <w:b/>
          <w:bCs/>
          <w:sz w:val="24"/>
          <w:szCs w:val="24"/>
          <w:lang w:val="es-ES_tradnl"/>
        </w:rPr>
      </w:pPr>
      <w:r w:rsidRPr="004D2D84">
        <w:rPr>
          <w:rFonts w:ascii="Century Gothic" w:eastAsia="Century Gothic" w:hAnsi="Century Gothic" w:cs="Century Gothic"/>
          <w:b/>
          <w:bCs/>
          <w:sz w:val="24"/>
          <w:szCs w:val="24"/>
          <w:lang w:val="es-ES_tradnl"/>
        </w:rPr>
        <w:t xml:space="preserve">XII. Se deroga </w:t>
      </w:r>
    </w:p>
    <w:p w14:paraId="5A3D2B8F" w14:textId="4CFECC6A" w:rsidR="00211255" w:rsidRPr="004D2D84" w:rsidRDefault="00211255" w:rsidP="00495FC0">
      <w:pPr>
        <w:spacing w:line="360" w:lineRule="auto"/>
        <w:ind w:left="720"/>
        <w:jc w:val="both"/>
        <w:rPr>
          <w:rFonts w:ascii="Century Gothic" w:eastAsia="Century Gothic" w:hAnsi="Century Gothic" w:cs="Century Gothic"/>
          <w:b/>
          <w:bCs/>
          <w:sz w:val="24"/>
          <w:szCs w:val="24"/>
          <w:lang w:val="es-ES_tradnl"/>
        </w:rPr>
      </w:pPr>
      <w:r w:rsidRPr="004D2D84">
        <w:rPr>
          <w:rFonts w:ascii="Century Gothic" w:eastAsia="Century Gothic" w:hAnsi="Century Gothic" w:cs="Century Gothic"/>
          <w:b/>
          <w:bCs/>
          <w:sz w:val="24"/>
          <w:szCs w:val="24"/>
          <w:lang w:val="es-ES_tradnl"/>
        </w:rPr>
        <w:t xml:space="preserve">XIII. Se deroga. </w:t>
      </w:r>
    </w:p>
    <w:p w14:paraId="65F4CB02" w14:textId="739B29E1" w:rsidR="00211255" w:rsidRPr="004D2D84" w:rsidRDefault="00211255" w:rsidP="00495FC0">
      <w:pPr>
        <w:spacing w:line="360" w:lineRule="auto"/>
        <w:ind w:left="720"/>
        <w:jc w:val="both"/>
        <w:rPr>
          <w:rFonts w:ascii="Century Gothic" w:eastAsia="Century Gothic" w:hAnsi="Century Gothic" w:cs="Century Gothic"/>
          <w:b/>
          <w:bCs/>
          <w:sz w:val="24"/>
          <w:szCs w:val="24"/>
          <w:lang w:val="es-ES_tradnl"/>
        </w:rPr>
      </w:pPr>
      <w:r w:rsidRPr="004D2D84">
        <w:rPr>
          <w:rFonts w:ascii="Century Gothic" w:eastAsia="Century Gothic" w:hAnsi="Century Gothic" w:cs="Century Gothic"/>
          <w:b/>
          <w:bCs/>
          <w:sz w:val="24"/>
          <w:szCs w:val="24"/>
          <w:lang w:val="es-ES_tradnl"/>
        </w:rPr>
        <w:t xml:space="preserve">XIV. Proponer al Ejecutivo del Estado las reformas que impulsen la mejora regulatoria. </w:t>
      </w:r>
    </w:p>
    <w:p w14:paraId="22A29E37" w14:textId="77777777" w:rsidR="00A155A6" w:rsidRPr="004D2D84" w:rsidRDefault="00A155A6" w:rsidP="00495FC0">
      <w:pPr>
        <w:spacing w:line="360" w:lineRule="auto"/>
        <w:jc w:val="both"/>
        <w:rPr>
          <w:rFonts w:ascii="Century Gothic" w:eastAsia="Century Gothic" w:hAnsi="Century Gothic" w:cs="Century Gothic"/>
          <w:sz w:val="24"/>
          <w:szCs w:val="24"/>
          <w:lang w:val="es-ES_tradnl"/>
        </w:rPr>
      </w:pPr>
    </w:p>
    <w:p w14:paraId="4D32964E" w14:textId="366FA6F9" w:rsidR="003303B3" w:rsidRPr="004D2D84" w:rsidRDefault="003303B3" w:rsidP="00495FC0">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b/>
          <w:bCs/>
          <w:sz w:val="24"/>
          <w:szCs w:val="24"/>
          <w:lang w:val="es-ES_tradnl"/>
        </w:rPr>
        <w:lastRenderedPageBreak/>
        <w:t xml:space="preserve">ARTÍCULO 3°. </w:t>
      </w:r>
      <w:r w:rsidRPr="004D2D84">
        <w:rPr>
          <w:rFonts w:ascii="Century Gothic" w:eastAsia="Century Gothic" w:hAnsi="Century Gothic" w:cs="Century Gothic"/>
          <w:sz w:val="24"/>
          <w:szCs w:val="24"/>
          <w:lang w:val="es-ES_tradnl"/>
        </w:rPr>
        <w:t xml:space="preserve">Para los efectos de lo establecido en esta Ley, se </w:t>
      </w:r>
      <w:r w:rsidR="00224257" w:rsidRPr="004D2D84">
        <w:rPr>
          <w:rFonts w:ascii="Century Gothic" w:eastAsia="Century Gothic" w:hAnsi="Century Gothic" w:cs="Century Gothic"/>
          <w:sz w:val="24"/>
          <w:szCs w:val="24"/>
          <w:lang w:val="es-ES_tradnl"/>
        </w:rPr>
        <w:t>entenderá</w:t>
      </w:r>
      <w:r w:rsidRPr="004D2D84">
        <w:rPr>
          <w:rFonts w:ascii="Century Gothic" w:eastAsia="Century Gothic" w:hAnsi="Century Gothic" w:cs="Century Gothic"/>
          <w:sz w:val="24"/>
          <w:szCs w:val="24"/>
          <w:lang w:val="es-ES_tradnl"/>
        </w:rPr>
        <w:t xml:space="preserve">́ por: </w:t>
      </w:r>
    </w:p>
    <w:p w14:paraId="267859DD" w14:textId="5DF567CD" w:rsidR="00A155A6" w:rsidRPr="004D2D84" w:rsidRDefault="00A155A6" w:rsidP="00495FC0">
      <w:pPr>
        <w:spacing w:line="360" w:lineRule="auto"/>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t>…</w:t>
      </w:r>
    </w:p>
    <w:p w14:paraId="0CDA58C9" w14:textId="45863D1A" w:rsidR="00A155A6" w:rsidRPr="004D2D84" w:rsidRDefault="00A155A6" w:rsidP="00495FC0">
      <w:pPr>
        <w:spacing w:line="360" w:lineRule="auto"/>
        <w:ind w:left="720"/>
        <w:jc w:val="both"/>
        <w:rPr>
          <w:rFonts w:ascii="Century Gothic" w:eastAsia="Century Gothic" w:hAnsi="Century Gothic" w:cs="Century Gothic"/>
          <w:sz w:val="24"/>
          <w:szCs w:val="24"/>
          <w:lang w:val="es-ES_tradnl"/>
        </w:rPr>
      </w:pPr>
      <w:r w:rsidRPr="004D2D84">
        <w:rPr>
          <w:rFonts w:ascii="Century Gothic" w:eastAsia="Century Gothic" w:hAnsi="Century Gothic" w:cs="Century Gothic"/>
          <w:sz w:val="24"/>
          <w:szCs w:val="24"/>
          <w:lang w:val="es-ES_tradnl"/>
        </w:rPr>
        <w:t xml:space="preserve">XVI. </w:t>
      </w:r>
      <w:r w:rsidR="00224257" w:rsidRPr="004D2D84">
        <w:rPr>
          <w:rFonts w:ascii="Century Gothic" w:eastAsia="Century Gothic" w:hAnsi="Century Gothic" w:cs="Century Gothic"/>
          <w:sz w:val="24"/>
          <w:szCs w:val="24"/>
          <w:lang w:val="es-ES_tradnl"/>
        </w:rPr>
        <w:t>secretaria</w:t>
      </w:r>
      <w:r w:rsidRPr="004D2D84">
        <w:rPr>
          <w:rFonts w:ascii="Century Gothic" w:eastAsia="Century Gothic" w:hAnsi="Century Gothic" w:cs="Century Gothic"/>
          <w:sz w:val="24"/>
          <w:szCs w:val="24"/>
          <w:lang w:val="es-ES_tradnl"/>
        </w:rPr>
        <w:t xml:space="preserve">: </w:t>
      </w:r>
      <w:r w:rsidR="00224257" w:rsidRPr="004D2D84">
        <w:rPr>
          <w:rFonts w:ascii="Century Gothic" w:eastAsia="Century Gothic" w:hAnsi="Century Gothic" w:cs="Century Gothic"/>
          <w:b/>
          <w:bCs/>
          <w:sz w:val="24"/>
          <w:szCs w:val="24"/>
          <w:lang w:val="es-ES_tradnl"/>
        </w:rPr>
        <w:t>secretaria</w:t>
      </w:r>
      <w:r w:rsidRPr="004D2D84">
        <w:rPr>
          <w:rFonts w:ascii="Century Gothic" w:eastAsia="Century Gothic" w:hAnsi="Century Gothic" w:cs="Century Gothic"/>
          <w:b/>
          <w:bCs/>
          <w:sz w:val="24"/>
          <w:szCs w:val="24"/>
          <w:lang w:val="es-ES_tradnl"/>
        </w:rPr>
        <w:t xml:space="preserve"> de Innovación y Desarrollo </w:t>
      </w:r>
      <w:r w:rsidR="00224257" w:rsidRPr="004D2D84">
        <w:rPr>
          <w:rFonts w:ascii="Century Gothic" w:eastAsia="Century Gothic" w:hAnsi="Century Gothic" w:cs="Century Gothic"/>
          <w:b/>
          <w:bCs/>
          <w:sz w:val="24"/>
          <w:szCs w:val="24"/>
          <w:lang w:val="es-ES_tradnl"/>
        </w:rPr>
        <w:t>Económico</w:t>
      </w:r>
      <w:r w:rsidRPr="004D2D84">
        <w:rPr>
          <w:rFonts w:ascii="Century Gothic" w:eastAsia="Century Gothic" w:hAnsi="Century Gothic" w:cs="Century Gothic"/>
          <w:b/>
          <w:bCs/>
          <w:sz w:val="24"/>
          <w:szCs w:val="24"/>
          <w:lang w:val="es-ES_tradnl"/>
        </w:rPr>
        <w:t>.</w:t>
      </w:r>
      <w:r w:rsidRPr="004D2D84">
        <w:rPr>
          <w:rFonts w:ascii="Century Gothic" w:eastAsia="Century Gothic" w:hAnsi="Century Gothic" w:cs="Century Gothic"/>
          <w:sz w:val="24"/>
          <w:szCs w:val="24"/>
          <w:lang w:val="es-ES_tradnl"/>
        </w:rPr>
        <w:t xml:space="preserve"> </w:t>
      </w:r>
    </w:p>
    <w:p w14:paraId="0D4865EF" w14:textId="44033D04" w:rsidR="00F56FED" w:rsidRPr="004D2D84" w:rsidRDefault="00A155A6" w:rsidP="00495FC0">
      <w:pPr>
        <w:pStyle w:val="NormalWeb"/>
        <w:spacing w:line="360" w:lineRule="auto"/>
        <w:ind w:left="720"/>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XVII. Comité de Evaluación de Proyectos: Comité de Evaluación</w:t>
      </w:r>
      <w:r w:rsidR="00E02F79" w:rsidRPr="004D2D84">
        <w:rPr>
          <w:rFonts w:ascii="Century Gothic" w:eastAsia="Century Gothic" w:hAnsi="Century Gothic" w:cs="Century Gothic"/>
          <w:b/>
          <w:bCs/>
          <w:lang w:val="es-ES_tradnl"/>
        </w:rPr>
        <w:t>.</w:t>
      </w:r>
    </w:p>
    <w:p w14:paraId="100FB967" w14:textId="46486E13" w:rsidR="00F56FED" w:rsidRPr="004D2D84" w:rsidRDefault="00F56FED" w:rsidP="00495FC0">
      <w:pPr>
        <w:pStyle w:val="NormalWeb"/>
        <w:spacing w:line="360" w:lineRule="auto"/>
        <w:jc w:val="both"/>
        <w:rPr>
          <w:rFonts w:ascii="Century Gothic" w:eastAsia="Century Gothic" w:hAnsi="Century Gothic" w:cs="Century Gothic"/>
          <w:lang w:val="es-ES_tradnl"/>
        </w:rPr>
      </w:pPr>
    </w:p>
    <w:p w14:paraId="63B39795" w14:textId="04195C7D" w:rsidR="00F56FED" w:rsidRPr="004D2D84" w:rsidRDefault="00F56FED" w:rsidP="00495FC0">
      <w:pPr>
        <w:pStyle w:val="NormalWeb"/>
        <w:spacing w:line="360" w:lineRule="auto"/>
        <w:jc w:val="both"/>
        <w:rPr>
          <w:rFonts w:ascii="Century Gothic" w:eastAsia="Century Gothic" w:hAnsi="Century Gothic" w:cs="Century Gothic"/>
          <w:lang w:val="es-ES_tradnl"/>
        </w:rPr>
      </w:pPr>
      <w:r w:rsidRPr="004D2D84">
        <w:rPr>
          <w:rFonts w:ascii="Century Gothic" w:eastAsia="Century Gothic" w:hAnsi="Century Gothic" w:cs="Century Gothic"/>
          <w:b/>
          <w:lang w:val="es-ES_tradnl"/>
        </w:rPr>
        <w:t>ARTÍCULO 5°.</w:t>
      </w:r>
      <w:r w:rsidRPr="004D2D84">
        <w:rPr>
          <w:rFonts w:ascii="Century Gothic" w:eastAsia="Century Gothic" w:hAnsi="Century Gothic" w:cs="Century Gothic"/>
          <w:lang w:val="es-ES_tradnl"/>
        </w:rPr>
        <w:t xml:space="preserve"> El Poder Ejecutivo del Estado, a través de las Dependencias correspondientes, promoverá la vinculación entre los sectores público, privado, académico y social, mediante las siguientes acciones:</w:t>
      </w:r>
    </w:p>
    <w:p w14:paraId="37858EA3" w14:textId="41064D0F" w:rsidR="00F56FED" w:rsidRPr="004D2D84" w:rsidRDefault="00F56FED" w:rsidP="00495FC0">
      <w:pPr>
        <w:pStyle w:val="NormalWeb"/>
        <w:spacing w:line="360" w:lineRule="auto"/>
        <w:jc w:val="both"/>
        <w:rPr>
          <w:rFonts w:ascii="Century Gothic" w:eastAsia="Century Gothic" w:hAnsi="Century Gothic" w:cs="Century Gothic"/>
          <w:lang w:val="es-ES_tradnl"/>
        </w:rPr>
      </w:pPr>
      <w:r w:rsidRPr="004D2D84">
        <w:rPr>
          <w:rFonts w:ascii="Century Gothic" w:eastAsia="Century Gothic" w:hAnsi="Century Gothic" w:cs="Century Gothic"/>
          <w:lang w:val="es-ES_tradnl"/>
        </w:rPr>
        <w:t>…</w:t>
      </w:r>
    </w:p>
    <w:p w14:paraId="24FE4670" w14:textId="244F26C5" w:rsidR="00F56FED" w:rsidRPr="004D2D84" w:rsidRDefault="00F56FED" w:rsidP="00495FC0">
      <w:pPr>
        <w:pStyle w:val="NormalWeb"/>
        <w:spacing w:line="360" w:lineRule="auto"/>
        <w:ind w:left="720"/>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 xml:space="preserve">IV. Impulsar los proyectos </w:t>
      </w:r>
      <w:r w:rsidR="00224257" w:rsidRPr="004D2D84">
        <w:rPr>
          <w:rFonts w:ascii="Century Gothic" w:eastAsia="Century Gothic" w:hAnsi="Century Gothic" w:cs="Century Gothic"/>
          <w:b/>
          <w:bCs/>
          <w:lang w:val="es-ES_tradnl"/>
        </w:rPr>
        <w:t>estratégicos</w:t>
      </w:r>
      <w:r w:rsidRPr="004D2D84">
        <w:rPr>
          <w:rFonts w:ascii="Century Gothic" w:eastAsia="Century Gothic" w:hAnsi="Century Gothic" w:cs="Century Gothic"/>
          <w:b/>
          <w:bCs/>
          <w:lang w:val="es-ES_tradnl"/>
        </w:rPr>
        <w:t xml:space="preserve"> que se desarrollen en los CODER partiendo de la planeación </w:t>
      </w:r>
      <w:r w:rsidR="00224257" w:rsidRPr="004D2D84">
        <w:rPr>
          <w:rFonts w:ascii="Century Gothic" w:eastAsia="Century Gothic" w:hAnsi="Century Gothic" w:cs="Century Gothic"/>
          <w:b/>
          <w:bCs/>
          <w:lang w:val="es-ES_tradnl"/>
        </w:rPr>
        <w:t>estratégica</w:t>
      </w:r>
      <w:r w:rsidRPr="004D2D84">
        <w:rPr>
          <w:rFonts w:ascii="Century Gothic" w:eastAsia="Century Gothic" w:hAnsi="Century Gothic" w:cs="Century Gothic"/>
          <w:b/>
          <w:bCs/>
          <w:lang w:val="es-ES_tradnl"/>
        </w:rPr>
        <w:t xml:space="preserve"> y que resulten viables previa evaluación del Comité de Evaluación dispuesto en la ley. </w:t>
      </w:r>
    </w:p>
    <w:p w14:paraId="217D8432" w14:textId="6745366C" w:rsidR="00290E1F" w:rsidRPr="004D2D84" w:rsidRDefault="00290E1F" w:rsidP="00495FC0">
      <w:pPr>
        <w:pStyle w:val="NormalWeb"/>
        <w:spacing w:line="360" w:lineRule="auto"/>
        <w:jc w:val="both"/>
        <w:rPr>
          <w:rFonts w:ascii="Century Gothic" w:eastAsia="Century Gothic" w:hAnsi="Century Gothic" w:cs="Century Gothic"/>
          <w:lang w:val="es-ES_tradnl"/>
        </w:rPr>
      </w:pPr>
    </w:p>
    <w:p w14:paraId="7B96E841" w14:textId="4922E38C" w:rsidR="00B70A85" w:rsidRPr="004D2D84" w:rsidRDefault="00290E1F" w:rsidP="00495FC0">
      <w:pPr>
        <w:pStyle w:val="NormalWeb"/>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lang w:val="es-ES_tradnl"/>
        </w:rPr>
        <w:t>ARTÍCUL</w:t>
      </w:r>
      <w:r w:rsidR="00B70A85" w:rsidRPr="004D2D84">
        <w:rPr>
          <w:rFonts w:ascii="Century Gothic" w:eastAsia="Century Gothic" w:hAnsi="Century Gothic" w:cs="Century Gothic"/>
          <w:b/>
          <w:lang w:val="es-ES_tradnl"/>
        </w:rPr>
        <w:t>O</w:t>
      </w:r>
      <w:r w:rsidRPr="004D2D84">
        <w:rPr>
          <w:rFonts w:ascii="Century Gothic" w:eastAsia="Century Gothic" w:hAnsi="Century Gothic" w:cs="Century Gothic"/>
          <w:b/>
          <w:lang w:val="es-ES_tradnl"/>
        </w:rPr>
        <w:t xml:space="preserve"> 6°.</w:t>
      </w:r>
      <w:r w:rsidRPr="004D2D84">
        <w:rPr>
          <w:rFonts w:ascii="Century Gothic" w:eastAsia="Century Gothic" w:hAnsi="Century Gothic" w:cs="Century Gothic"/>
          <w:lang w:val="es-ES_tradnl"/>
        </w:rPr>
        <w:t xml:space="preserve"> Se crea el Consejo para el Desarrollo Económico del Estado de Chihuahua, como un programa dependiente administrativa y presupuestalmente, de la Secretaría de </w:t>
      </w:r>
      <w:r w:rsidR="00293A41" w:rsidRPr="004D2D84">
        <w:rPr>
          <w:rFonts w:ascii="Century Gothic" w:eastAsia="Century Gothic" w:hAnsi="Century Gothic" w:cs="Century Gothic"/>
          <w:lang w:val="es-ES_tradnl"/>
        </w:rPr>
        <w:t>Innovación y Desarrollo Económico</w:t>
      </w:r>
      <w:r w:rsidRPr="004D2D84">
        <w:rPr>
          <w:rFonts w:ascii="Century Gothic" w:eastAsia="Century Gothic" w:hAnsi="Century Gothic" w:cs="Century Gothic"/>
          <w:lang w:val="es-ES_tradnl"/>
        </w:rPr>
        <w:t xml:space="preserve">. Su naturaleza es de carácter consultivo y </w:t>
      </w:r>
      <w:r w:rsidRPr="004D2D84">
        <w:rPr>
          <w:rFonts w:ascii="Century Gothic" w:eastAsia="Century Gothic" w:hAnsi="Century Gothic" w:cs="Century Gothic"/>
          <w:b/>
          <w:bCs/>
          <w:lang w:val="es-ES_tradnl"/>
        </w:rPr>
        <w:t xml:space="preserve">propositivo, </w:t>
      </w:r>
      <w:r w:rsidR="00B70A85" w:rsidRPr="004D2D84">
        <w:rPr>
          <w:rFonts w:ascii="Century Gothic" w:eastAsia="Century Gothic" w:hAnsi="Century Gothic" w:cs="Century Gothic"/>
          <w:b/>
          <w:bCs/>
          <w:lang w:val="es-ES_tradnl"/>
        </w:rPr>
        <w:t>quien</w:t>
      </w:r>
      <w:r w:rsidRPr="004D2D84">
        <w:rPr>
          <w:rFonts w:ascii="Century Gothic" w:eastAsia="Century Gothic" w:hAnsi="Century Gothic" w:cs="Century Gothic"/>
          <w:b/>
          <w:bCs/>
          <w:lang w:val="es-ES_tradnl"/>
        </w:rPr>
        <w:t xml:space="preserve"> coordinara los esfuerzos de colaboración de los organismos que lo conforman y a aquellos inherentes al Desarrollo Económico del Estado</w:t>
      </w:r>
      <w:r w:rsidR="00B70A85" w:rsidRPr="004D2D84">
        <w:rPr>
          <w:rFonts w:ascii="Century Gothic" w:eastAsia="Century Gothic" w:hAnsi="Century Gothic" w:cs="Century Gothic"/>
          <w:b/>
          <w:bCs/>
          <w:lang w:val="es-ES_tradnl"/>
        </w:rPr>
        <w:t xml:space="preserve"> y es deber del Poder Ejecutivo acudir a él en materia de desarrollo económico en el Estado y estará integrado en pleno por:</w:t>
      </w:r>
    </w:p>
    <w:p w14:paraId="3F4DEA22" w14:textId="116FC111" w:rsidR="00B70A85" w:rsidRPr="004D2D84" w:rsidRDefault="00B70A85" w:rsidP="00495FC0">
      <w:pPr>
        <w:pStyle w:val="NormalWeb"/>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w:t>
      </w:r>
    </w:p>
    <w:p w14:paraId="6BFABBE2" w14:textId="72C0FD14" w:rsidR="00B70A85" w:rsidRPr="004D2D84" w:rsidRDefault="00B70A85" w:rsidP="00495FC0">
      <w:pPr>
        <w:pStyle w:val="NormalWeb"/>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d)</w:t>
      </w:r>
      <w:r w:rsidR="00C33C4F" w:rsidRPr="004D2D84">
        <w:rPr>
          <w:rFonts w:ascii="Century Gothic" w:eastAsia="Century Gothic" w:hAnsi="Century Gothic" w:cs="Century Gothic"/>
          <w:b/>
          <w:bCs/>
          <w:lang w:val="es-ES_tradnl"/>
        </w:rPr>
        <w:t xml:space="preserve"> </w:t>
      </w:r>
      <w:r w:rsidRPr="004D2D84">
        <w:rPr>
          <w:rFonts w:ascii="Century Gothic" w:eastAsia="Century Gothic" w:hAnsi="Century Gothic" w:cs="Century Gothic"/>
          <w:b/>
          <w:bCs/>
          <w:lang w:val="es-ES_tradnl"/>
        </w:rPr>
        <w:t xml:space="preserve"> La </w:t>
      </w:r>
      <w:r w:rsidR="00224257" w:rsidRPr="004D2D84">
        <w:rPr>
          <w:rFonts w:ascii="Century Gothic" w:eastAsia="Century Gothic" w:hAnsi="Century Gothic" w:cs="Century Gothic"/>
          <w:b/>
          <w:bCs/>
          <w:lang w:val="es-ES_tradnl"/>
        </w:rPr>
        <w:t>S</w:t>
      </w:r>
      <w:r w:rsidRPr="004D2D84">
        <w:rPr>
          <w:rFonts w:ascii="Century Gothic" w:eastAsia="Century Gothic" w:hAnsi="Century Gothic" w:cs="Century Gothic"/>
          <w:b/>
          <w:bCs/>
          <w:lang w:val="es-ES_tradnl"/>
        </w:rPr>
        <w:t>ecretar</w:t>
      </w:r>
      <w:r w:rsidR="0096671B" w:rsidRPr="004D2D84">
        <w:rPr>
          <w:rFonts w:ascii="Century Gothic" w:eastAsia="Century Gothic" w:hAnsi="Century Gothic" w:cs="Century Gothic"/>
          <w:b/>
          <w:bCs/>
          <w:lang w:val="es-ES_tradnl"/>
        </w:rPr>
        <w:t>í</w:t>
      </w:r>
      <w:r w:rsidRPr="004D2D84">
        <w:rPr>
          <w:rFonts w:ascii="Century Gothic" w:eastAsia="Century Gothic" w:hAnsi="Century Gothic" w:cs="Century Gothic"/>
          <w:b/>
          <w:bCs/>
          <w:lang w:val="es-ES_tradnl"/>
        </w:rPr>
        <w:t>a de Innovación y Desarrollo Ec</w:t>
      </w:r>
      <w:r w:rsidR="00293A41" w:rsidRPr="004D2D84">
        <w:rPr>
          <w:rFonts w:ascii="Century Gothic" w:eastAsia="Century Gothic" w:hAnsi="Century Gothic" w:cs="Century Gothic"/>
          <w:b/>
          <w:bCs/>
          <w:lang w:val="es-ES_tradnl"/>
        </w:rPr>
        <w:t>o</w:t>
      </w:r>
      <w:r w:rsidRPr="004D2D84">
        <w:rPr>
          <w:rFonts w:ascii="Century Gothic" w:eastAsia="Century Gothic" w:hAnsi="Century Gothic" w:cs="Century Gothic"/>
          <w:b/>
          <w:bCs/>
          <w:lang w:val="es-ES_tradnl"/>
        </w:rPr>
        <w:t>n</w:t>
      </w:r>
      <w:r w:rsidR="00293A41" w:rsidRPr="004D2D84">
        <w:rPr>
          <w:rFonts w:ascii="Century Gothic" w:eastAsia="Century Gothic" w:hAnsi="Century Gothic" w:cs="Century Gothic"/>
          <w:b/>
          <w:bCs/>
          <w:lang w:val="es-ES_tradnl"/>
        </w:rPr>
        <w:t>ó</w:t>
      </w:r>
      <w:r w:rsidRPr="004D2D84">
        <w:rPr>
          <w:rFonts w:ascii="Century Gothic" w:eastAsia="Century Gothic" w:hAnsi="Century Gothic" w:cs="Century Gothic"/>
          <w:b/>
          <w:bCs/>
          <w:lang w:val="es-ES_tradnl"/>
        </w:rPr>
        <w:t xml:space="preserve">mico. </w:t>
      </w:r>
    </w:p>
    <w:p w14:paraId="70B9DAC1" w14:textId="1E5B9DB3" w:rsidR="0096671B" w:rsidRPr="004D2D84" w:rsidRDefault="0096671B" w:rsidP="00495FC0">
      <w:pPr>
        <w:pStyle w:val="NormalWeb"/>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lastRenderedPageBreak/>
        <w:t xml:space="preserve">f) La Secretaría de Educación y Deporte. </w:t>
      </w:r>
    </w:p>
    <w:p w14:paraId="0061A612" w14:textId="23EF3BF9" w:rsidR="00D76E56" w:rsidRPr="004D2D84" w:rsidRDefault="00C33C4F" w:rsidP="00495FC0">
      <w:pPr>
        <w:pStyle w:val="NormalWeb"/>
        <w:spacing w:line="360" w:lineRule="auto"/>
        <w:jc w:val="both"/>
        <w:rPr>
          <w:rFonts w:ascii="Century Gothic" w:eastAsia="Century Gothic" w:hAnsi="Century Gothic" w:cs="Century Gothic"/>
          <w:lang w:val="es-ES_tradnl"/>
        </w:rPr>
      </w:pPr>
      <w:r w:rsidRPr="004D2D84">
        <w:rPr>
          <w:rFonts w:ascii="Century Gothic" w:eastAsia="Century Gothic" w:hAnsi="Century Gothic" w:cs="Century Gothic"/>
          <w:lang w:val="es-ES_tradnl"/>
        </w:rPr>
        <w:t>...</w:t>
      </w:r>
    </w:p>
    <w:p w14:paraId="69583AD4" w14:textId="5B309B41" w:rsidR="00C33C4F" w:rsidRPr="004D2D84" w:rsidRDefault="00D76E56" w:rsidP="00495FC0">
      <w:pPr>
        <w:pStyle w:val="NormalWeb"/>
        <w:numPr>
          <w:ilvl w:val="0"/>
          <w:numId w:val="8"/>
        </w:numPr>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 xml:space="preserve">La </w:t>
      </w:r>
      <w:r w:rsidR="00224257" w:rsidRPr="004D2D84">
        <w:rPr>
          <w:rFonts w:ascii="Century Gothic" w:eastAsia="Century Gothic" w:hAnsi="Century Gothic" w:cs="Century Gothic"/>
          <w:b/>
          <w:bCs/>
          <w:lang w:val="es-ES_tradnl"/>
        </w:rPr>
        <w:t>Secretar</w:t>
      </w:r>
      <w:r w:rsidR="0096671B" w:rsidRPr="004D2D84">
        <w:rPr>
          <w:rFonts w:ascii="Century Gothic" w:eastAsia="Century Gothic" w:hAnsi="Century Gothic" w:cs="Century Gothic"/>
          <w:b/>
          <w:bCs/>
          <w:lang w:val="es-ES_tradnl"/>
        </w:rPr>
        <w:t>í</w:t>
      </w:r>
      <w:r w:rsidR="00224257" w:rsidRPr="004D2D84">
        <w:rPr>
          <w:rFonts w:ascii="Century Gothic" w:eastAsia="Century Gothic" w:hAnsi="Century Gothic" w:cs="Century Gothic"/>
          <w:b/>
          <w:bCs/>
          <w:lang w:val="es-ES_tradnl"/>
        </w:rPr>
        <w:t>a</w:t>
      </w:r>
      <w:r w:rsidRPr="004D2D84">
        <w:rPr>
          <w:rFonts w:ascii="Century Gothic" w:eastAsia="Century Gothic" w:hAnsi="Century Gothic" w:cs="Century Gothic"/>
          <w:b/>
          <w:bCs/>
          <w:lang w:val="es-ES_tradnl"/>
        </w:rPr>
        <w:t xml:space="preserve"> de Desarrollo Humano y Bien Común. </w:t>
      </w:r>
    </w:p>
    <w:p w14:paraId="4B59CBA8" w14:textId="074E74C8" w:rsidR="00C33C4F" w:rsidRPr="004D2D84" w:rsidRDefault="00C33C4F" w:rsidP="00495FC0">
      <w:pPr>
        <w:pStyle w:val="NormalWeb"/>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 xml:space="preserve">… </w:t>
      </w:r>
    </w:p>
    <w:p w14:paraId="3E4C956A" w14:textId="349685D4" w:rsidR="00C33C4F" w:rsidRPr="004D2D84" w:rsidRDefault="00224257" w:rsidP="00495FC0">
      <w:pPr>
        <w:pStyle w:val="NormalWeb"/>
        <w:spacing w:line="360" w:lineRule="auto"/>
        <w:jc w:val="both"/>
        <w:rPr>
          <w:rFonts w:ascii="Century Gothic" w:eastAsia="Century Gothic" w:hAnsi="Century Gothic" w:cs="Century Gothic"/>
          <w:b/>
          <w:bCs/>
          <w:lang w:val="es-ES_tradnl"/>
        </w:rPr>
      </w:pPr>
      <w:r w:rsidRPr="004D2D84">
        <w:rPr>
          <w:rFonts w:ascii="Century Gothic" w:eastAsia="Century Gothic" w:hAnsi="Century Gothic" w:cs="Century Gothic"/>
          <w:b/>
          <w:bCs/>
          <w:lang w:val="es-ES_tradnl"/>
        </w:rPr>
        <w:t>Párrafo</w:t>
      </w:r>
      <w:r w:rsidR="00C33C4F" w:rsidRPr="004D2D84">
        <w:rPr>
          <w:rFonts w:ascii="Century Gothic" w:eastAsia="Century Gothic" w:hAnsi="Century Gothic" w:cs="Century Gothic"/>
          <w:b/>
          <w:bCs/>
          <w:lang w:val="es-ES_tradnl"/>
        </w:rPr>
        <w:t xml:space="preserve"> segundo. Se deroga. </w:t>
      </w:r>
    </w:p>
    <w:p w14:paraId="08FF2E22" w14:textId="4905D8CB" w:rsidR="00C33C4F" w:rsidRPr="004D2D84" w:rsidRDefault="00C33C4F" w:rsidP="00495FC0">
      <w:pPr>
        <w:spacing w:line="360" w:lineRule="auto"/>
        <w:jc w:val="both"/>
        <w:rPr>
          <w:rFonts w:ascii="Century Gothic" w:eastAsia="Century Gothic" w:hAnsi="Century Gothic" w:cs="Century Gothic"/>
          <w:b/>
          <w:sz w:val="24"/>
          <w:szCs w:val="24"/>
          <w:lang w:val="es-ES_tradnl"/>
        </w:rPr>
      </w:pPr>
    </w:p>
    <w:p w14:paraId="4319F6A1" w14:textId="713B3FC4" w:rsidR="00C33C4F" w:rsidRPr="004D2D84" w:rsidRDefault="00495FC0" w:rsidP="00495FC0">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ARTÍCULO </w:t>
      </w:r>
      <w:r w:rsidR="00C33C4F" w:rsidRPr="004D2D84">
        <w:rPr>
          <w:rFonts w:ascii="Century Gothic" w:eastAsia="Century Gothic" w:hAnsi="Century Gothic" w:cs="Century Gothic"/>
          <w:b/>
          <w:sz w:val="24"/>
          <w:szCs w:val="24"/>
          <w:lang w:val="es-ES_tradnl"/>
        </w:rPr>
        <w:t xml:space="preserve">6 Bis. </w:t>
      </w:r>
      <w:r w:rsidR="00224257" w:rsidRPr="004D2D84">
        <w:rPr>
          <w:rFonts w:ascii="Century Gothic" w:eastAsia="Century Gothic" w:hAnsi="Century Gothic" w:cs="Century Gothic"/>
          <w:b/>
          <w:sz w:val="24"/>
          <w:szCs w:val="24"/>
          <w:lang w:val="es-ES_tradnl"/>
        </w:rPr>
        <w:t>. -</w:t>
      </w:r>
      <w:r w:rsidR="00C33C4F" w:rsidRPr="004D2D84">
        <w:rPr>
          <w:rFonts w:ascii="Century Gothic" w:eastAsia="Century Gothic" w:hAnsi="Century Gothic" w:cs="Century Gothic"/>
          <w:b/>
          <w:sz w:val="24"/>
          <w:szCs w:val="24"/>
          <w:lang w:val="es-ES_tradnl"/>
        </w:rPr>
        <w:t xml:space="preserve"> El Consejo contará con patrimonio propio y se podrá integrar por: </w:t>
      </w:r>
    </w:p>
    <w:p w14:paraId="56174AD7" w14:textId="77777777" w:rsidR="00C33C4F" w:rsidRPr="004D2D84" w:rsidRDefault="00C33C4F" w:rsidP="00495FC0">
      <w:pPr>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Las asignaciones que otorgue el Gobierno del Estado de Chihuahua.</w:t>
      </w:r>
    </w:p>
    <w:p w14:paraId="569EF777" w14:textId="77777777" w:rsidR="00C33C4F" w:rsidRPr="004D2D84" w:rsidRDefault="00C33C4F" w:rsidP="00495FC0">
      <w:pPr>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Por los subsidios, aportaciones extraordinarias y donativos de los Gobiernos Federal, Estatal y Municipales, de entidades paraestatales e internacionales y de los particulares del sector productivo.</w:t>
      </w:r>
    </w:p>
    <w:p w14:paraId="2B887682" w14:textId="77777777" w:rsidR="00C33C4F" w:rsidRPr="004D2D84" w:rsidRDefault="00C33C4F" w:rsidP="00495FC0">
      <w:pPr>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Los derechos que obtengan por la vía de prestación de servicios de estudios, gestiones, análisis de viabilidad de los distintos proyectos que se sometan a la consideración del Consejo; por su operación o seguimiento; y</w:t>
      </w:r>
    </w:p>
    <w:p w14:paraId="005AADA1" w14:textId="7B8DE970" w:rsidR="00C33C4F" w:rsidRPr="004D2D84" w:rsidRDefault="00C33C4F" w:rsidP="00495FC0">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Por los recursos que se obtengan por cualquier otro medio distinto de los antes enunciados.</w:t>
      </w:r>
    </w:p>
    <w:p w14:paraId="6FE33DB0" w14:textId="77777777" w:rsidR="00C33C4F" w:rsidRPr="004D2D84" w:rsidRDefault="00C33C4F" w:rsidP="00495FC0">
      <w:pPr>
        <w:spacing w:line="360" w:lineRule="auto"/>
        <w:jc w:val="both"/>
        <w:rPr>
          <w:rFonts w:ascii="Century Gothic" w:eastAsia="Century Gothic" w:hAnsi="Century Gothic" w:cs="Century Gothic"/>
          <w:b/>
          <w:sz w:val="24"/>
          <w:szCs w:val="24"/>
          <w:lang w:val="es-ES_tradnl"/>
        </w:rPr>
      </w:pPr>
    </w:p>
    <w:p w14:paraId="7EBC6A70" w14:textId="64824D5A" w:rsidR="00632C26" w:rsidRPr="004D2D84" w:rsidRDefault="00C33C4F" w:rsidP="00495FC0">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
          <w:sz w:val="24"/>
          <w:szCs w:val="24"/>
          <w:lang w:val="es-ES_tradnl"/>
        </w:rPr>
        <w:t>ARTÍCULO 7°.</w:t>
      </w:r>
      <w:r w:rsidRPr="004D2D84">
        <w:rPr>
          <w:rFonts w:ascii="Century Gothic" w:eastAsia="Century Gothic" w:hAnsi="Century Gothic" w:cs="Century Gothic"/>
          <w:bCs/>
          <w:sz w:val="24"/>
          <w:szCs w:val="24"/>
          <w:lang w:val="es-ES_tradnl"/>
        </w:rPr>
        <w:t xml:space="preserve"> El Consejo para el Desarrollo Económico del Estado de Chihuahua, estará dirigido por un Consejo Directivo, integrado por un:</w:t>
      </w:r>
    </w:p>
    <w:p w14:paraId="75DE5F57" w14:textId="348E1231" w:rsidR="004725AF" w:rsidRPr="004D2D84" w:rsidRDefault="004725AF" w:rsidP="00495FC0">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t>…</w:t>
      </w:r>
    </w:p>
    <w:p w14:paraId="56279DB3" w14:textId="6513885D" w:rsidR="00C33C4F" w:rsidRPr="004D2D84" w:rsidRDefault="00632C26" w:rsidP="00495FC0">
      <w:pPr>
        <w:pStyle w:val="Prrafodelista"/>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lastRenderedPageBreak/>
        <w:t>Coordinador. Qui</w:t>
      </w:r>
      <w:r w:rsidR="00407514">
        <w:rPr>
          <w:rFonts w:ascii="Century Gothic" w:eastAsia="Century Gothic" w:hAnsi="Century Gothic" w:cs="Century Gothic"/>
          <w:b/>
          <w:sz w:val="24"/>
          <w:szCs w:val="24"/>
          <w:lang w:val="es-ES_tradnl"/>
        </w:rPr>
        <w:t>é</w:t>
      </w:r>
      <w:r w:rsidRPr="004D2D84">
        <w:rPr>
          <w:rFonts w:ascii="Century Gothic" w:eastAsia="Century Gothic" w:hAnsi="Century Gothic" w:cs="Century Gothic"/>
          <w:b/>
          <w:sz w:val="24"/>
          <w:szCs w:val="24"/>
          <w:lang w:val="es-ES_tradnl"/>
        </w:rPr>
        <w:t xml:space="preserve">n será la persona titular de la Secretaría de Innovación y Desarrollo </w:t>
      </w:r>
      <w:r w:rsidR="00224257" w:rsidRPr="004D2D84">
        <w:rPr>
          <w:rFonts w:ascii="Century Gothic" w:eastAsia="Century Gothic" w:hAnsi="Century Gothic" w:cs="Century Gothic"/>
          <w:b/>
          <w:sz w:val="24"/>
          <w:szCs w:val="24"/>
          <w:lang w:val="es-ES_tradnl"/>
        </w:rPr>
        <w:t>Económico</w:t>
      </w:r>
      <w:r w:rsidRPr="004D2D84">
        <w:rPr>
          <w:rFonts w:ascii="Century Gothic" w:eastAsia="Century Gothic" w:hAnsi="Century Gothic" w:cs="Century Gothic"/>
          <w:b/>
          <w:sz w:val="24"/>
          <w:szCs w:val="24"/>
          <w:lang w:val="es-ES_tradnl"/>
        </w:rPr>
        <w:t xml:space="preserve">. </w:t>
      </w:r>
    </w:p>
    <w:p w14:paraId="330EF5B4" w14:textId="3B76FB13" w:rsidR="00880C38" w:rsidRPr="004D2D84" w:rsidRDefault="00880C38" w:rsidP="00495FC0">
      <w:pPr>
        <w:pStyle w:val="Prrafodelista"/>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Se </w:t>
      </w:r>
      <w:r w:rsidR="004725AF" w:rsidRPr="004D2D84">
        <w:rPr>
          <w:rFonts w:ascii="Century Gothic" w:eastAsia="Century Gothic" w:hAnsi="Century Gothic" w:cs="Century Gothic"/>
          <w:b/>
          <w:sz w:val="24"/>
          <w:szCs w:val="24"/>
          <w:lang w:val="es-ES_tradnl"/>
        </w:rPr>
        <w:t>d</w:t>
      </w:r>
      <w:r w:rsidRPr="004D2D84">
        <w:rPr>
          <w:rFonts w:ascii="Century Gothic" w:eastAsia="Century Gothic" w:hAnsi="Century Gothic" w:cs="Century Gothic"/>
          <w:b/>
          <w:sz w:val="24"/>
          <w:szCs w:val="24"/>
          <w:lang w:val="es-ES_tradnl"/>
        </w:rPr>
        <w:t xml:space="preserve">eroga. </w:t>
      </w:r>
    </w:p>
    <w:p w14:paraId="54E5DF8B" w14:textId="74A8F55A" w:rsidR="00880C38" w:rsidRPr="004D2D84" w:rsidRDefault="00880C38" w:rsidP="00495FC0">
      <w:pPr>
        <w:pStyle w:val="Prrafodelista"/>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Secretario Técnico </w:t>
      </w:r>
    </w:p>
    <w:p w14:paraId="10D97BA7" w14:textId="72586879" w:rsidR="00880C38" w:rsidRPr="004D2D84" w:rsidRDefault="00880C38" w:rsidP="00495FC0">
      <w:pPr>
        <w:pStyle w:val="Prrafodelista"/>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Se deroga. </w:t>
      </w:r>
    </w:p>
    <w:p w14:paraId="1E64662C" w14:textId="76E12B17" w:rsidR="00632C26" w:rsidRPr="004D2D84" w:rsidRDefault="00A17CC6" w:rsidP="00495FC0">
      <w:pPr>
        <w:pStyle w:val="Prrafodelista"/>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Seis </w:t>
      </w:r>
      <w:r w:rsidR="00632C26" w:rsidRPr="004D2D84">
        <w:rPr>
          <w:rFonts w:ascii="Century Gothic" w:eastAsia="Century Gothic" w:hAnsi="Century Gothic" w:cs="Century Gothic"/>
          <w:b/>
          <w:sz w:val="24"/>
          <w:szCs w:val="24"/>
          <w:lang w:val="es-ES_tradnl"/>
        </w:rPr>
        <w:t>Vocales, que serán titulares de la Secretarías de:</w:t>
      </w:r>
    </w:p>
    <w:p w14:paraId="0CB0581D" w14:textId="77777777" w:rsidR="00632C26" w:rsidRPr="004D2D84" w:rsidRDefault="00632C26" w:rsidP="00495FC0">
      <w:pPr>
        <w:numPr>
          <w:ilvl w:val="1"/>
          <w:numId w:val="10"/>
        </w:numPr>
        <w:tabs>
          <w:tab w:val="num" w:pos="2900"/>
        </w:tabs>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Hacienda.</w:t>
      </w:r>
    </w:p>
    <w:p w14:paraId="643117DD" w14:textId="334C09AA" w:rsidR="00632C26" w:rsidRPr="004D2D84" w:rsidRDefault="00632C26" w:rsidP="00495FC0">
      <w:pPr>
        <w:numPr>
          <w:ilvl w:val="1"/>
          <w:numId w:val="10"/>
        </w:numPr>
        <w:tabs>
          <w:tab w:val="num" w:pos="2900"/>
        </w:tabs>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Educación</w:t>
      </w:r>
      <w:r w:rsidR="0096671B" w:rsidRPr="004D2D84">
        <w:rPr>
          <w:rFonts w:ascii="Century Gothic" w:eastAsia="Century Gothic" w:hAnsi="Century Gothic" w:cs="Century Gothic"/>
          <w:b/>
          <w:sz w:val="24"/>
          <w:szCs w:val="24"/>
          <w:lang w:val="es-ES_tradnl"/>
        </w:rPr>
        <w:t xml:space="preserve"> y Deporte. </w:t>
      </w:r>
    </w:p>
    <w:p w14:paraId="4A6D767D" w14:textId="77777777" w:rsidR="00632C26" w:rsidRPr="004D2D84" w:rsidRDefault="00632C26" w:rsidP="00495FC0">
      <w:pPr>
        <w:numPr>
          <w:ilvl w:val="1"/>
          <w:numId w:val="10"/>
        </w:numPr>
        <w:tabs>
          <w:tab w:val="num" w:pos="2900"/>
        </w:tabs>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Desarrollo Rural.</w:t>
      </w:r>
    </w:p>
    <w:p w14:paraId="64678741" w14:textId="544B8E58" w:rsidR="00632C26" w:rsidRPr="004D2D84" w:rsidRDefault="00632C26" w:rsidP="00495FC0">
      <w:pPr>
        <w:numPr>
          <w:ilvl w:val="1"/>
          <w:numId w:val="10"/>
        </w:numPr>
        <w:tabs>
          <w:tab w:val="num" w:pos="2900"/>
        </w:tabs>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Desarrollo </w:t>
      </w:r>
      <w:r w:rsidR="00A17CC6" w:rsidRPr="004D2D84">
        <w:rPr>
          <w:rFonts w:ascii="Century Gothic" w:eastAsia="Century Gothic" w:hAnsi="Century Gothic" w:cs="Century Gothic"/>
          <w:b/>
          <w:sz w:val="24"/>
          <w:szCs w:val="24"/>
          <w:lang w:val="es-ES_tradnl"/>
        </w:rPr>
        <w:t xml:space="preserve">Humano y Bien Común. </w:t>
      </w:r>
    </w:p>
    <w:p w14:paraId="72BCAD64" w14:textId="7AB087EF" w:rsidR="00632C26" w:rsidRPr="004D2D84" w:rsidRDefault="00632C26" w:rsidP="00495FC0">
      <w:pPr>
        <w:numPr>
          <w:ilvl w:val="1"/>
          <w:numId w:val="10"/>
        </w:numPr>
        <w:tabs>
          <w:tab w:val="num" w:pos="2900"/>
        </w:tabs>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Comunicaciones y Obras Públicas</w:t>
      </w:r>
      <w:r w:rsidR="00A17CC6" w:rsidRPr="004D2D84">
        <w:rPr>
          <w:rFonts w:ascii="Century Gothic" w:eastAsia="Century Gothic" w:hAnsi="Century Gothic" w:cs="Century Gothic"/>
          <w:b/>
          <w:sz w:val="24"/>
          <w:szCs w:val="24"/>
          <w:lang w:val="es-ES_tradnl"/>
        </w:rPr>
        <w:t xml:space="preserve">. </w:t>
      </w:r>
    </w:p>
    <w:p w14:paraId="615BE398" w14:textId="66A68548" w:rsidR="00A17CC6" w:rsidRPr="004D2D84" w:rsidRDefault="006F64BF" w:rsidP="00495FC0">
      <w:pPr>
        <w:numPr>
          <w:ilvl w:val="1"/>
          <w:numId w:val="10"/>
        </w:numPr>
        <w:tabs>
          <w:tab w:val="num" w:pos="2900"/>
        </w:tabs>
        <w:spacing w:line="360" w:lineRule="auto"/>
        <w:jc w:val="both"/>
        <w:rPr>
          <w:rFonts w:ascii="Century Gothic" w:eastAsia="Century Gothic" w:hAnsi="Century Gothic" w:cs="Century Gothic"/>
          <w:b/>
          <w:sz w:val="24"/>
          <w:szCs w:val="24"/>
          <w:lang w:val="es-ES_tradnl"/>
        </w:rPr>
      </w:pPr>
      <w:r>
        <w:rPr>
          <w:rFonts w:ascii="Century Gothic" w:eastAsia="Century Gothic" w:hAnsi="Century Gothic" w:cs="Century Gothic"/>
          <w:b/>
          <w:sz w:val="24"/>
          <w:szCs w:val="24"/>
          <w:lang w:val="es-ES_tradnl"/>
        </w:rPr>
        <w:t>Cuatro</w:t>
      </w:r>
      <w:r w:rsidR="00A17CC6" w:rsidRPr="004D2D84">
        <w:rPr>
          <w:rFonts w:ascii="Century Gothic" w:eastAsia="Century Gothic" w:hAnsi="Century Gothic" w:cs="Century Gothic"/>
          <w:b/>
          <w:sz w:val="24"/>
          <w:szCs w:val="24"/>
          <w:lang w:val="es-ES_tradnl"/>
        </w:rPr>
        <w:t xml:space="preserve"> representantes de los CODER. </w:t>
      </w:r>
    </w:p>
    <w:p w14:paraId="4B54BAEE" w14:textId="1BD38A34" w:rsidR="00632C26" w:rsidRPr="004D2D84" w:rsidRDefault="00A17CC6" w:rsidP="00495FC0">
      <w:pPr>
        <w:pStyle w:val="Prrafodelista"/>
        <w:numPr>
          <w:ilvl w:val="0"/>
          <w:numId w:val="9"/>
        </w:num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Un representante del H. Congreso del Estado. </w:t>
      </w:r>
    </w:p>
    <w:p w14:paraId="07E28230" w14:textId="3A54E6EF" w:rsidR="00A17CC6" w:rsidRPr="004D2D84" w:rsidRDefault="00A17CC6" w:rsidP="00495FC0">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El </w:t>
      </w:r>
      <w:r w:rsidR="00224257" w:rsidRPr="004D2D84">
        <w:rPr>
          <w:rFonts w:ascii="Century Gothic" w:eastAsia="Century Gothic" w:hAnsi="Century Gothic" w:cs="Century Gothic"/>
          <w:b/>
          <w:sz w:val="24"/>
          <w:szCs w:val="24"/>
          <w:lang w:val="es-ES_tradnl"/>
        </w:rPr>
        <w:t>secretario técnico</w:t>
      </w:r>
      <w:r w:rsidRPr="004D2D84">
        <w:rPr>
          <w:rFonts w:ascii="Century Gothic" w:eastAsia="Century Gothic" w:hAnsi="Century Gothic" w:cs="Century Gothic"/>
          <w:b/>
          <w:sz w:val="24"/>
          <w:szCs w:val="24"/>
          <w:lang w:val="es-ES_tradnl"/>
        </w:rPr>
        <w:t xml:space="preserve"> y </w:t>
      </w:r>
      <w:r w:rsidR="00E11643" w:rsidRPr="004D2D84">
        <w:rPr>
          <w:rFonts w:ascii="Century Gothic" w:eastAsia="Century Gothic" w:hAnsi="Century Gothic" w:cs="Century Gothic"/>
          <w:b/>
          <w:sz w:val="24"/>
          <w:szCs w:val="24"/>
          <w:lang w:val="es-ES_tradnl"/>
        </w:rPr>
        <w:t xml:space="preserve">la persona </w:t>
      </w:r>
      <w:r w:rsidRPr="004D2D84">
        <w:rPr>
          <w:rFonts w:ascii="Century Gothic" w:eastAsia="Century Gothic" w:hAnsi="Century Gothic" w:cs="Century Gothic"/>
          <w:b/>
          <w:sz w:val="24"/>
          <w:szCs w:val="24"/>
          <w:lang w:val="es-ES_tradnl"/>
        </w:rPr>
        <w:t xml:space="preserve">Representante del H. Congreso del Estado </w:t>
      </w:r>
      <w:r w:rsidR="00E11643" w:rsidRPr="004D2D84">
        <w:rPr>
          <w:rFonts w:ascii="Century Gothic" w:eastAsia="Century Gothic" w:hAnsi="Century Gothic" w:cs="Century Gothic"/>
          <w:b/>
          <w:sz w:val="24"/>
          <w:szCs w:val="24"/>
          <w:lang w:val="es-ES_tradnl"/>
        </w:rPr>
        <w:t xml:space="preserve">asistirán con voz </w:t>
      </w:r>
      <w:r w:rsidR="00224257" w:rsidRPr="004D2D84">
        <w:rPr>
          <w:rFonts w:ascii="Century Gothic" w:eastAsia="Century Gothic" w:hAnsi="Century Gothic" w:cs="Century Gothic"/>
          <w:b/>
          <w:sz w:val="24"/>
          <w:szCs w:val="24"/>
          <w:lang w:val="es-ES_tradnl"/>
        </w:rPr>
        <w:t>y,</w:t>
      </w:r>
      <w:r w:rsidR="00E11643" w:rsidRPr="004D2D84">
        <w:rPr>
          <w:rFonts w:ascii="Century Gothic" w:eastAsia="Century Gothic" w:hAnsi="Century Gothic" w:cs="Century Gothic"/>
          <w:b/>
          <w:sz w:val="24"/>
          <w:szCs w:val="24"/>
          <w:lang w:val="es-ES_tradnl"/>
        </w:rPr>
        <w:t xml:space="preserve"> pero sin voto. </w:t>
      </w:r>
    </w:p>
    <w:p w14:paraId="296FA94B" w14:textId="1B244DD3" w:rsidR="00E11643" w:rsidRPr="004D2D84" w:rsidRDefault="00E11643" w:rsidP="00495FC0">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Se podrá convocar a los titulares de las dependencias del Estado y los Ayuntamientos cuando por razón de los temas a desahogar se requiera de su participación, los cuales asistirán en su calidad de invitados con voz y sin voto. </w:t>
      </w:r>
    </w:p>
    <w:p w14:paraId="5ACA4A74" w14:textId="3F609D08" w:rsidR="00E11643" w:rsidRPr="004D2D84" w:rsidRDefault="00E11643" w:rsidP="00495FC0">
      <w:pPr>
        <w:spacing w:line="360" w:lineRule="auto"/>
        <w:jc w:val="both"/>
        <w:rPr>
          <w:rFonts w:ascii="Century Gothic" w:eastAsia="Century Gothic" w:hAnsi="Century Gothic" w:cs="Century Gothic"/>
          <w:b/>
          <w:sz w:val="24"/>
          <w:szCs w:val="24"/>
          <w:lang w:val="es-ES_tradnl"/>
        </w:rPr>
      </w:pPr>
    </w:p>
    <w:p w14:paraId="545DAB16" w14:textId="02266258" w:rsidR="006C4DD8" w:rsidRPr="004D2D84" w:rsidRDefault="00194DDC" w:rsidP="00495FC0">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
          <w:sz w:val="24"/>
          <w:szCs w:val="24"/>
          <w:lang w:val="es-ES_tradnl"/>
        </w:rPr>
        <w:t xml:space="preserve">ARTÍCULO 8°. </w:t>
      </w:r>
      <w:r w:rsidR="0096671B" w:rsidRPr="004D2D84">
        <w:rPr>
          <w:rFonts w:ascii="Century Gothic" w:eastAsia="Century Gothic" w:hAnsi="Century Gothic" w:cs="Century Gothic"/>
          <w:bCs/>
          <w:sz w:val="24"/>
          <w:szCs w:val="24"/>
        </w:rPr>
        <w:t xml:space="preserve">Los cargos de Presidente, Vicepresidente del Consejo Directivo serán ocupados alternándose </w:t>
      </w:r>
      <w:r w:rsidR="0096671B" w:rsidRPr="004D2D84">
        <w:rPr>
          <w:rFonts w:ascii="Century Gothic" w:eastAsia="Century Gothic" w:hAnsi="Century Gothic" w:cs="Century Gothic"/>
          <w:b/>
          <w:sz w:val="24"/>
          <w:szCs w:val="24"/>
        </w:rPr>
        <w:t xml:space="preserve">entre </w:t>
      </w:r>
      <w:r w:rsidR="0096671B" w:rsidRPr="004D2D84">
        <w:rPr>
          <w:rFonts w:ascii="Century Gothic" w:eastAsia="Century Gothic" w:hAnsi="Century Gothic" w:cs="Century Gothic"/>
          <w:bCs/>
          <w:sz w:val="24"/>
          <w:szCs w:val="24"/>
        </w:rPr>
        <w:t>los Presidentes de Desarrollo Económico de  Ciudad Juárez, Asociación Civil; y Desarrollo Económico del Estado de Chihuahua, Asociación Civil.</w:t>
      </w:r>
    </w:p>
    <w:p w14:paraId="58F50EE4" w14:textId="1F044A69" w:rsidR="00B44A50" w:rsidRPr="004D2D84" w:rsidRDefault="00B44A50" w:rsidP="00495FC0">
      <w:pPr>
        <w:spacing w:line="360" w:lineRule="auto"/>
        <w:jc w:val="both"/>
        <w:rPr>
          <w:rFonts w:ascii="Century Gothic" w:eastAsia="Century Gothic" w:hAnsi="Century Gothic" w:cs="Century Gothic"/>
          <w:bCs/>
          <w:sz w:val="24"/>
          <w:szCs w:val="24"/>
          <w:lang w:val="es-ES_tradnl"/>
        </w:rPr>
      </w:pPr>
      <w:r w:rsidRPr="004D2D84">
        <w:rPr>
          <w:rFonts w:ascii="Century Gothic" w:eastAsia="Century Gothic" w:hAnsi="Century Gothic" w:cs="Century Gothic"/>
          <w:bCs/>
          <w:sz w:val="24"/>
          <w:szCs w:val="24"/>
          <w:lang w:val="es-ES_tradnl"/>
        </w:rPr>
        <w:lastRenderedPageBreak/>
        <w:t>Los integrantes del Consejo para el Desarrollo Económico del Estado de Chihuahua, formarán parte del pleno, por igual tiempo al que permanezcan en su cargo.</w:t>
      </w:r>
      <w:r w:rsidR="006C4DD8" w:rsidRPr="004D2D84">
        <w:rPr>
          <w:rFonts w:ascii="Century Gothic" w:eastAsia="Century Gothic" w:hAnsi="Century Gothic" w:cs="Century Gothic"/>
          <w:bCs/>
          <w:sz w:val="24"/>
          <w:szCs w:val="24"/>
          <w:lang w:val="es-ES_tradnl"/>
        </w:rPr>
        <w:t xml:space="preserve"> La duración en los cargos por lo que toca al sector productivo será por 2 años. </w:t>
      </w:r>
    </w:p>
    <w:p w14:paraId="06044D2B" w14:textId="0C7D27CC" w:rsidR="00222E20" w:rsidRPr="004D2D84" w:rsidRDefault="00540F1A" w:rsidP="00495FC0">
      <w:pPr>
        <w:spacing w:line="360" w:lineRule="auto"/>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Los titulares del Consejo Directivo, desempeñarán sus cargos </w:t>
      </w:r>
      <w:r w:rsidR="00896D9E" w:rsidRPr="004D2D84">
        <w:rPr>
          <w:rFonts w:ascii="Century Gothic" w:hAnsi="Century Gothic" w:cs="Arial"/>
          <w:sz w:val="24"/>
          <w:szCs w:val="24"/>
          <w:lang w:val="es-ES_tradnl"/>
        </w:rPr>
        <w:t xml:space="preserve">de </w:t>
      </w:r>
      <w:r w:rsidRPr="004D2D84">
        <w:rPr>
          <w:rFonts w:ascii="Century Gothic" w:hAnsi="Century Gothic" w:cs="Arial"/>
          <w:sz w:val="24"/>
          <w:szCs w:val="24"/>
          <w:lang w:val="es-ES_tradnl"/>
        </w:rPr>
        <w:t xml:space="preserve">manera honorífica con excepción del </w:t>
      </w:r>
      <w:r w:rsidR="00896D9E" w:rsidRPr="004D2D84">
        <w:rPr>
          <w:rFonts w:ascii="Century Gothic" w:hAnsi="Century Gothic" w:cs="Arial"/>
          <w:sz w:val="24"/>
          <w:szCs w:val="24"/>
          <w:lang w:val="es-ES_tradnl"/>
        </w:rPr>
        <w:t>secretario técnico</w:t>
      </w:r>
      <w:r w:rsidRPr="004D2D84">
        <w:rPr>
          <w:rFonts w:ascii="Century Gothic" w:hAnsi="Century Gothic" w:cs="Arial"/>
          <w:sz w:val="24"/>
          <w:szCs w:val="24"/>
          <w:lang w:val="es-ES_tradnl"/>
        </w:rPr>
        <w:t xml:space="preserve">, </w:t>
      </w:r>
      <w:r w:rsidRPr="004D2D84">
        <w:rPr>
          <w:rFonts w:ascii="Century Gothic" w:hAnsi="Century Gothic" w:cs="Arial"/>
          <w:b/>
          <w:bCs/>
          <w:sz w:val="24"/>
          <w:szCs w:val="24"/>
          <w:lang w:val="es-ES_tradnl"/>
        </w:rPr>
        <w:t xml:space="preserve">quien fungirá a su vez como </w:t>
      </w:r>
      <w:r w:rsidR="00224257" w:rsidRPr="004D2D84">
        <w:rPr>
          <w:rFonts w:ascii="Century Gothic" w:hAnsi="Century Gothic" w:cs="Arial"/>
          <w:b/>
          <w:bCs/>
          <w:sz w:val="24"/>
          <w:szCs w:val="24"/>
          <w:lang w:val="es-ES_tradnl"/>
        </w:rPr>
        <w:t>director general</w:t>
      </w:r>
      <w:r w:rsidRPr="004D2D84">
        <w:rPr>
          <w:rFonts w:ascii="Century Gothic" w:hAnsi="Century Gothic" w:cs="Arial"/>
          <w:b/>
          <w:bCs/>
          <w:sz w:val="24"/>
          <w:szCs w:val="24"/>
          <w:lang w:val="es-ES_tradnl"/>
        </w:rPr>
        <w:t xml:space="preserve"> de la Unidad Técnica del Consejo y </w:t>
      </w:r>
      <w:r w:rsidRPr="004D2D84">
        <w:rPr>
          <w:rFonts w:ascii="Century Gothic" w:hAnsi="Century Gothic" w:cs="Arial"/>
          <w:sz w:val="24"/>
          <w:szCs w:val="24"/>
          <w:lang w:val="es-ES_tradnl"/>
        </w:rPr>
        <w:t xml:space="preserve">será nombrado por el </w:t>
      </w:r>
      <w:r w:rsidR="00224257" w:rsidRPr="004D2D84">
        <w:rPr>
          <w:rFonts w:ascii="Century Gothic" w:hAnsi="Century Gothic" w:cs="Arial"/>
          <w:sz w:val="24"/>
          <w:szCs w:val="24"/>
          <w:lang w:val="es-ES_tradnl"/>
        </w:rPr>
        <w:t>tiempo y</w:t>
      </w:r>
      <w:r w:rsidRPr="004D2D84">
        <w:rPr>
          <w:rFonts w:ascii="Century Gothic" w:hAnsi="Century Gothic" w:cs="Arial"/>
          <w:sz w:val="24"/>
          <w:szCs w:val="24"/>
          <w:lang w:val="es-ES_tradnl"/>
        </w:rPr>
        <w:t xml:space="preserve"> con los emolumentos que le fije el Consejo Directivo. </w:t>
      </w:r>
    </w:p>
    <w:p w14:paraId="69CFA474" w14:textId="77777777" w:rsidR="00222E20" w:rsidRPr="004D2D84" w:rsidRDefault="00222E20" w:rsidP="00495FC0">
      <w:pPr>
        <w:spacing w:line="360" w:lineRule="auto"/>
        <w:jc w:val="both"/>
        <w:rPr>
          <w:rFonts w:ascii="Century Gothic" w:eastAsia="Century Gothic" w:hAnsi="Century Gothic" w:cs="Century Gothic"/>
          <w:b/>
          <w:sz w:val="24"/>
          <w:szCs w:val="24"/>
          <w:lang w:val="es-ES_tradnl"/>
        </w:rPr>
      </w:pPr>
    </w:p>
    <w:p w14:paraId="17365DC6" w14:textId="12119282" w:rsidR="00222E20" w:rsidRPr="004D2D84" w:rsidRDefault="00222E20" w:rsidP="00495FC0">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ARTÍCULO 9°. El Consejo Directivo tendrá las siguientes facultades:</w:t>
      </w:r>
    </w:p>
    <w:p w14:paraId="472E4F7B" w14:textId="6C921747" w:rsidR="004D227D" w:rsidRPr="004D2D84" w:rsidRDefault="004D227D" w:rsidP="00495FC0">
      <w:pPr>
        <w:spacing w:line="360" w:lineRule="auto"/>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w:t>
      </w:r>
    </w:p>
    <w:p w14:paraId="51AC9949" w14:textId="31BD25EC" w:rsidR="00C53930" w:rsidRPr="004D2D84" w:rsidRDefault="00C53930" w:rsidP="004725AF">
      <w:pPr>
        <w:pStyle w:val="Prrafodelista"/>
        <w:numPr>
          <w:ilvl w:val="0"/>
          <w:numId w:val="14"/>
        </w:numPr>
        <w:spacing w:line="360" w:lineRule="auto"/>
        <w:ind w:left="144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Proponer</w:t>
      </w:r>
      <w:r w:rsidR="004D227D" w:rsidRPr="004D2D84">
        <w:rPr>
          <w:rFonts w:ascii="Century Gothic" w:eastAsia="Century Gothic" w:hAnsi="Century Gothic" w:cs="Century Gothic"/>
          <w:b/>
          <w:sz w:val="24"/>
          <w:szCs w:val="24"/>
          <w:lang w:val="es-ES_tradnl"/>
        </w:rPr>
        <w:t xml:space="preserve"> e impulsar</w:t>
      </w:r>
      <w:r w:rsidRPr="004D2D84">
        <w:rPr>
          <w:rFonts w:ascii="Century Gothic" w:eastAsia="Century Gothic" w:hAnsi="Century Gothic" w:cs="Century Gothic"/>
          <w:b/>
          <w:sz w:val="24"/>
          <w:szCs w:val="24"/>
          <w:lang w:val="es-ES_tradnl"/>
        </w:rPr>
        <w:t xml:space="preserve"> nuevas cadenas productivas y consolidar las existentes.</w:t>
      </w:r>
    </w:p>
    <w:p w14:paraId="51DD358F" w14:textId="2E9198E4" w:rsidR="00C53930" w:rsidRPr="004D2D84" w:rsidRDefault="00C53930" w:rsidP="004725AF">
      <w:pPr>
        <w:pStyle w:val="Prrafodelista"/>
        <w:numPr>
          <w:ilvl w:val="0"/>
          <w:numId w:val="14"/>
        </w:numPr>
        <w:spacing w:line="360" w:lineRule="auto"/>
        <w:ind w:left="144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Proponer y fomenta</w:t>
      </w:r>
      <w:r w:rsidR="004D227D" w:rsidRPr="004D2D84">
        <w:rPr>
          <w:rFonts w:ascii="Century Gothic" w:eastAsia="Century Gothic" w:hAnsi="Century Gothic" w:cs="Century Gothic"/>
          <w:b/>
          <w:sz w:val="24"/>
          <w:szCs w:val="24"/>
          <w:lang w:val="es-ES_tradnl"/>
        </w:rPr>
        <w:t xml:space="preserve">r </w:t>
      </w:r>
      <w:r w:rsidR="00606598">
        <w:rPr>
          <w:rFonts w:ascii="Century Gothic" w:eastAsia="Century Gothic" w:hAnsi="Century Gothic" w:cs="Century Gothic"/>
          <w:b/>
          <w:sz w:val="24"/>
          <w:szCs w:val="24"/>
          <w:lang w:val="es-ES_tradnl"/>
        </w:rPr>
        <w:t xml:space="preserve">programas </w:t>
      </w:r>
      <w:r w:rsidR="00896D9E" w:rsidRPr="004D2D84">
        <w:rPr>
          <w:rFonts w:ascii="Century Gothic" w:eastAsia="Century Gothic" w:hAnsi="Century Gothic" w:cs="Century Gothic"/>
          <w:b/>
          <w:sz w:val="24"/>
          <w:szCs w:val="24"/>
          <w:lang w:val="es-ES_tradnl"/>
        </w:rPr>
        <w:t xml:space="preserve">que se </w:t>
      </w:r>
      <w:r w:rsidR="004D227D" w:rsidRPr="004D2D84">
        <w:rPr>
          <w:rFonts w:ascii="Century Gothic" w:eastAsia="Century Gothic" w:hAnsi="Century Gothic" w:cs="Century Gothic"/>
          <w:b/>
          <w:sz w:val="24"/>
          <w:szCs w:val="24"/>
          <w:lang w:val="es-ES_tradnl"/>
        </w:rPr>
        <w:t>promuevan</w:t>
      </w:r>
      <w:r w:rsidRPr="004D2D84">
        <w:rPr>
          <w:rFonts w:ascii="Century Gothic" w:eastAsia="Century Gothic" w:hAnsi="Century Gothic" w:cs="Century Gothic"/>
          <w:b/>
          <w:sz w:val="24"/>
          <w:szCs w:val="24"/>
          <w:lang w:val="es-ES_tradnl"/>
        </w:rPr>
        <w:t xml:space="preserve"> las exportaciones de las unidades económicas ubicadas en el territorio del Estado.</w:t>
      </w:r>
    </w:p>
    <w:p w14:paraId="1FD14BC4" w14:textId="7B6A6EC1" w:rsidR="00632C26" w:rsidRPr="004D2D84" w:rsidRDefault="005A2A67"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w:t>
      </w:r>
    </w:p>
    <w:p w14:paraId="7500508E" w14:textId="0BCA195B" w:rsidR="004D227D" w:rsidRPr="004D2D84" w:rsidRDefault="004D227D"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XIII. Constituir e integrar los Comités técnicos y los comités especiales que considere necesarios para su mejor funcionamiento.</w:t>
      </w:r>
      <w:r w:rsidR="00C82F8C" w:rsidRPr="004D2D84">
        <w:rPr>
          <w:rFonts w:ascii="Century Gothic" w:eastAsia="Century Gothic" w:hAnsi="Century Gothic" w:cs="Century Gothic"/>
          <w:b/>
          <w:sz w:val="24"/>
          <w:szCs w:val="24"/>
          <w:lang w:val="es-ES_tradnl"/>
        </w:rPr>
        <w:t xml:space="preserve"> </w:t>
      </w:r>
    </w:p>
    <w:p w14:paraId="7D2464F7" w14:textId="281F4548" w:rsidR="004D227D" w:rsidRPr="004D2D84" w:rsidRDefault="004D227D" w:rsidP="004725AF">
      <w:pPr>
        <w:spacing w:line="360" w:lineRule="auto"/>
        <w:ind w:left="720"/>
        <w:jc w:val="both"/>
        <w:rPr>
          <w:rFonts w:ascii="Century Gothic" w:eastAsia="Century Gothic" w:hAnsi="Century Gothic" w:cs="Century Gothic"/>
          <w:b/>
          <w:sz w:val="24"/>
          <w:szCs w:val="24"/>
          <w:lang w:val="es-ES_tradnl"/>
        </w:rPr>
      </w:pPr>
    </w:p>
    <w:p w14:paraId="3D27E29E" w14:textId="036997A8" w:rsidR="004D227D" w:rsidRPr="004D2D84" w:rsidRDefault="004D227D"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w:t>
      </w:r>
    </w:p>
    <w:p w14:paraId="587B98CE" w14:textId="45E59FD0" w:rsidR="005A2A67" w:rsidRPr="004D2D84" w:rsidRDefault="005A2A67"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XV. Crear la unidad técnica del Consejo. </w:t>
      </w:r>
    </w:p>
    <w:p w14:paraId="5E6EE75C" w14:textId="377B175C" w:rsidR="00A869B7" w:rsidRPr="004D2D84" w:rsidRDefault="00A869B7"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lastRenderedPageBreak/>
        <w:t xml:space="preserve">XVI. Nombrar a </w:t>
      </w:r>
      <w:r w:rsidR="00224257" w:rsidRPr="004D2D84">
        <w:rPr>
          <w:rFonts w:ascii="Century Gothic" w:eastAsia="Century Gothic" w:hAnsi="Century Gothic" w:cs="Century Gothic"/>
          <w:b/>
          <w:sz w:val="24"/>
          <w:szCs w:val="24"/>
          <w:lang w:val="es-ES_tradnl"/>
        </w:rPr>
        <w:t>la persona</w:t>
      </w:r>
      <w:r w:rsidRPr="004D2D84">
        <w:rPr>
          <w:rFonts w:ascii="Century Gothic" w:eastAsia="Century Gothic" w:hAnsi="Century Gothic" w:cs="Century Gothic"/>
          <w:b/>
          <w:sz w:val="24"/>
          <w:szCs w:val="24"/>
          <w:lang w:val="es-ES_tradnl"/>
        </w:rPr>
        <w:t xml:space="preserve"> que será el Titular de la Unidad Técnica, mediante una terna propuesta por el </w:t>
      </w:r>
      <w:r w:rsidR="00224257" w:rsidRPr="004D2D84">
        <w:rPr>
          <w:rFonts w:ascii="Century Gothic" w:eastAsia="Century Gothic" w:hAnsi="Century Gothic" w:cs="Century Gothic"/>
          <w:b/>
          <w:sz w:val="24"/>
          <w:szCs w:val="24"/>
          <w:lang w:val="es-ES_tradnl"/>
        </w:rPr>
        <w:t>presidente</w:t>
      </w:r>
      <w:r w:rsidRPr="004D2D84">
        <w:rPr>
          <w:rFonts w:ascii="Century Gothic" w:eastAsia="Century Gothic" w:hAnsi="Century Gothic" w:cs="Century Gothic"/>
          <w:b/>
          <w:sz w:val="24"/>
          <w:szCs w:val="24"/>
          <w:lang w:val="es-ES_tradnl"/>
        </w:rPr>
        <w:t xml:space="preserve">, </w:t>
      </w:r>
      <w:r w:rsidR="00224257" w:rsidRPr="004D2D84">
        <w:rPr>
          <w:rFonts w:ascii="Century Gothic" w:eastAsia="Century Gothic" w:hAnsi="Century Gothic" w:cs="Century Gothic"/>
          <w:b/>
          <w:sz w:val="24"/>
          <w:szCs w:val="24"/>
          <w:lang w:val="es-ES_tradnl"/>
        </w:rPr>
        <w:t>vicepresidente</w:t>
      </w:r>
      <w:r w:rsidRPr="004D2D84">
        <w:rPr>
          <w:rFonts w:ascii="Century Gothic" w:eastAsia="Century Gothic" w:hAnsi="Century Gothic" w:cs="Century Gothic"/>
          <w:b/>
          <w:sz w:val="24"/>
          <w:szCs w:val="24"/>
          <w:lang w:val="es-ES_tradnl"/>
        </w:rPr>
        <w:t xml:space="preserve"> y Coordinador respectivamente, así como asignar los emolumentos que percibirá.</w:t>
      </w:r>
    </w:p>
    <w:p w14:paraId="473B2A83" w14:textId="13494D5E" w:rsidR="00A869B7" w:rsidRPr="004D2D84" w:rsidRDefault="00F1553A"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 </w:t>
      </w:r>
    </w:p>
    <w:p w14:paraId="0EB42E3C" w14:textId="77777777" w:rsidR="00F1553A" w:rsidRPr="004D2D84" w:rsidRDefault="00F1553A"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XIX. </w:t>
      </w:r>
      <w:r w:rsidR="00A869B7" w:rsidRPr="004D2D84">
        <w:rPr>
          <w:rFonts w:ascii="Century Gothic" w:eastAsia="Century Gothic" w:hAnsi="Century Gothic" w:cs="Century Gothic"/>
          <w:b/>
          <w:sz w:val="24"/>
          <w:szCs w:val="24"/>
          <w:lang w:val="es-ES_tradnl"/>
        </w:rPr>
        <w:t xml:space="preserve">Determinar y aprobar la integración de las regiones económicas de los consejos </w:t>
      </w:r>
      <w:r w:rsidRPr="004D2D84">
        <w:rPr>
          <w:rFonts w:ascii="Century Gothic" w:eastAsia="Century Gothic" w:hAnsi="Century Gothic" w:cs="Century Gothic"/>
          <w:b/>
          <w:sz w:val="24"/>
          <w:szCs w:val="24"/>
          <w:lang w:val="es-ES_tradnl"/>
        </w:rPr>
        <w:t>regionales, partiendo</w:t>
      </w:r>
      <w:r w:rsidR="00A869B7" w:rsidRPr="004D2D84">
        <w:rPr>
          <w:rFonts w:ascii="Century Gothic" w:eastAsia="Century Gothic" w:hAnsi="Century Gothic" w:cs="Century Gothic"/>
          <w:b/>
          <w:sz w:val="24"/>
          <w:szCs w:val="24"/>
          <w:lang w:val="es-ES_tradnl"/>
        </w:rPr>
        <w:t xml:space="preserve"> de sus características económicas, geográficas y sociales.</w:t>
      </w:r>
    </w:p>
    <w:p w14:paraId="1020B91C" w14:textId="1468A0EF" w:rsidR="00A869B7" w:rsidRPr="004D2D84" w:rsidRDefault="00F1553A"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XX. </w:t>
      </w:r>
      <w:r w:rsidR="00A869B7" w:rsidRPr="004D2D84">
        <w:rPr>
          <w:rFonts w:ascii="Century Gothic" w:eastAsia="Century Gothic" w:hAnsi="Century Gothic" w:cs="Century Gothic"/>
          <w:b/>
          <w:sz w:val="24"/>
          <w:szCs w:val="24"/>
          <w:lang w:val="es-ES_tradnl"/>
        </w:rPr>
        <w:t xml:space="preserve">Analizar y en su caso designar a que Asociación Civil de cada región le corresponderá el carácter de Consejo Regional ante el CODECH, tomando en consideración: </w:t>
      </w:r>
    </w:p>
    <w:p w14:paraId="526A1746" w14:textId="77777777" w:rsidR="00A869B7" w:rsidRPr="004D2D84" w:rsidRDefault="00A869B7" w:rsidP="004725AF">
      <w:pPr>
        <w:spacing w:line="360" w:lineRule="auto"/>
        <w:ind w:left="144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a) El objeto que esta persiga; </w:t>
      </w:r>
    </w:p>
    <w:p w14:paraId="4B0BC9CC" w14:textId="77777777" w:rsidR="00A869B7" w:rsidRPr="004D2D84" w:rsidRDefault="00A869B7" w:rsidP="004725AF">
      <w:pPr>
        <w:spacing w:line="360" w:lineRule="auto"/>
        <w:ind w:left="144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b) Su representatividad; y </w:t>
      </w:r>
    </w:p>
    <w:p w14:paraId="1E496A22" w14:textId="77777777" w:rsidR="00A869B7" w:rsidRPr="004D2D84" w:rsidRDefault="00A869B7" w:rsidP="004725AF">
      <w:pPr>
        <w:spacing w:line="360" w:lineRule="auto"/>
        <w:ind w:left="144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c) Que sea incluyente de los sectores y Unidades Económicas que integran la región.</w:t>
      </w:r>
    </w:p>
    <w:p w14:paraId="2726FE9E" w14:textId="612C4B6A" w:rsidR="00A869B7" w:rsidRPr="004D2D84" w:rsidRDefault="00F1553A"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XXI. </w:t>
      </w:r>
      <w:r w:rsidR="00A869B7" w:rsidRPr="004D2D84">
        <w:rPr>
          <w:rFonts w:ascii="Century Gothic" w:eastAsia="Century Gothic" w:hAnsi="Century Gothic" w:cs="Century Gothic"/>
          <w:b/>
          <w:sz w:val="24"/>
          <w:szCs w:val="24"/>
          <w:lang w:val="es-ES_tradnl"/>
        </w:rPr>
        <w:t xml:space="preserve"> Asignar presupuesto a los Consejos Regionales del Estado.</w:t>
      </w:r>
    </w:p>
    <w:p w14:paraId="7B561D10" w14:textId="5D37DA46" w:rsidR="004D227D" w:rsidRPr="004D2D84" w:rsidRDefault="004D227D"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XXII. Conocer de los programas y proyectos de inversión pública destinados al fomento y desarrollo económico, a fin de opinar y formular propuestas al respecto. </w:t>
      </w:r>
    </w:p>
    <w:p w14:paraId="42BD9DF3" w14:textId="11AF168A" w:rsidR="00796CD4" w:rsidRPr="004D2D84" w:rsidRDefault="00796CD4"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 xml:space="preserve">XXIII. Votar los proyectos que someta a consideración el Comité de Evaluación de Proyectos. </w:t>
      </w:r>
    </w:p>
    <w:p w14:paraId="13D56DA3" w14:textId="44116451" w:rsidR="00A869B7" w:rsidRPr="004D2D84" w:rsidRDefault="00F1553A" w:rsidP="004725AF">
      <w:pPr>
        <w:spacing w:line="360" w:lineRule="auto"/>
        <w:ind w:left="720"/>
        <w:jc w:val="both"/>
        <w:rPr>
          <w:rFonts w:ascii="Century Gothic" w:eastAsia="Century Gothic" w:hAnsi="Century Gothic" w:cs="Century Gothic"/>
          <w:b/>
          <w:sz w:val="24"/>
          <w:szCs w:val="24"/>
          <w:lang w:val="es-ES_tradnl"/>
        </w:rPr>
      </w:pPr>
      <w:r w:rsidRPr="004D2D84">
        <w:rPr>
          <w:rFonts w:ascii="Century Gothic" w:eastAsia="Century Gothic" w:hAnsi="Century Gothic" w:cs="Century Gothic"/>
          <w:b/>
          <w:sz w:val="24"/>
          <w:szCs w:val="24"/>
          <w:lang w:val="es-ES_tradnl"/>
        </w:rPr>
        <w:t>XX</w:t>
      </w:r>
      <w:r w:rsidR="00796CD4" w:rsidRPr="004D2D84">
        <w:rPr>
          <w:rFonts w:ascii="Century Gothic" w:eastAsia="Century Gothic" w:hAnsi="Century Gothic" w:cs="Century Gothic"/>
          <w:b/>
          <w:sz w:val="24"/>
          <w:szCs w:val="24"/>
          <w:lang w:val="es-ES_tradnl"/>
        </w:rPr>
        <w:t>IV</w:t>
      </w:r>
      <w:r w:rsidRPr="004D2D84">
        <w:rPr>
          <w:rFonts w:ascii="Century Gothic" w:eastAsia="Century Gothic" w:hAnsi="Century Gothic" w:cs="Century Gothic"/>
          <w:b/>
          <w:sz w:val="24"/>
          <w:szCs w:val="24"/>
          <w:lang w:val="es-ES_tradnl"/>
        </w:rPr>
        <w:t xml:space="preserve">. </w:t>
      </w:r>
      <w:r w:rsidR="00A869B7" w:rsidRPr="004D2D84">
        <w:rPr>
          <w:rFonts w:ascii="Century Gothic" w:eastAsia="Century Gothic" w:hAnsi="Century Gothic" w:cs="Century Gothic"/>
          <w:b/>
          <w:sz w:val="24"/>
          <w:szCs w:val="24"/>
          <w:lang w:val="es-ES_tradnl"/>
        </w:rPr>
        <w:t xml:space="preserve"> Proponer al Poder Ejecutivo del Estado las políticas públicas que se relacionan con el fomento y desarrollo económico del Estado. </w:t>
      </w:r>
    </w:p>
    <w:p w14:paraId="68C37046" w14:textId="77777777" w:rsidR="005A2A67" w:rsidRPr="004D2D84" w:rsidRDefault="005A2A67" w:rsidP="00495FC0">
      <w:pPr>
        <w:spacing w:line="360" w:lineRule="auto"/>
        <w:jc w:val="both"/>
        <w:rPr>
          <w:rFonts w:ascii="Century Gothic" w:eastAsia="Century Gothic" w:hAnsi="Century Gothic" w:cs="Century Gothic"/>
          <w:b/>
          <w:sz w:val="24"/>
          <w:szCs w:val="24"/>
          <w:lang w:val="es-ES_tradnl"/>
        </w:rPr>
      </w:pPr>
    </w:p>
    <w:p w14:paraId="142F4F93" w14:textId="27B019FD" w:rsidR="00632C26" w:rsidRPr="004D2D84" w:rsidRDefault="00D22403" w:rsidP="00495FC0">
      <w:pPr>
        <w:spacing w:line="360" w:lineRule="auto"/>
        <w:jc w:val="both"/>
        <w:rPr>
          <w:rFonts w:ascii="Century Gothic" w:hAnsi="Century Gothic"/>
          <w:sz w:val="24"/>
          <w:szCs w:val="24"/>
          <w:lang w:val="es-ES_tradnl"/>
        </w:rPr>
      </w:pPr>
      <w:r w:rsidRPr="004D2D84">
        <w:rPr>
          <w:rFonts w:ascii="Century Gothic" w:hAnsi="Century Gothic"/>
          <w:b/>
          <w:sz w:val="24"/>
          <w:szCs w:val="24"/>
          <w:lang w:val="es-ES_tradnl"/>
        </w:rPr>
        <w:lastRenderedPageBreak/>
        <w:t>ARTÍCULO 10.</w:t>
      </w:r>
      <w:r w:rsidRPr="004D2D84">
        <w:rPr>
          <w:rFonts w:ascii="Century Gothic" w:hAnsi="Century Gothic"/>
          <w:sz w:val="24"/>
          <w:szCs w:val="24"/>
          <w:lang w:val="es-ES_tradnl"/>
        </w:rPr>
        <w:t xml:space="preserve"> Las sesiones del Consejo Directivo serán ordinarias, debiendo celebrarse una cada tres meses </w:t>
      </w:r>
      <w:r w:rsidR="00C12A21" w:rsidRPr="004D2D84">
        <w:rPr>
          <w:rFonts w:ascii="Century Gothic" w:hAnsi="Century Gothic"/>
          <w:b/>
          <w:bCs/>
          <w:sz w:val="24"/>
          <w:szCs w:val="24"/>
          <w:lang w:val="es-ES_tradnl"/>
        </w:rPr>
        <w:t>cuando tengan asuntos a resolver</w:t>
      </w:r>
      <w:r w:rsidR="00C12A21" w:rsidRPr="004D2D84">
        <w:rPr>
          <w:rFonts w:ascii="Century Gothic" w:hAnsi="Century Gothic"/>
          <w:sz w:val="24"/>
          <w:szCs w:val="24"/>
          <w:lang w:val="es-ES_tradnl"/>
        </w:rPr>
        <w:t xml:space="preserve"> </w:t>
      </w:r>
      <w:r w:rsidRPr="004D2D84">
        <w:rPr>
          <w:rFonts w:ascii="Century Gothic" w:hAnsi="Century Gothic"/>
          <w:sz w:val="24"/>
          <w:szCs w:val="24"/>
          <w:lang w:val="es-ES_tradnl"/>
        </w:rPr>
        <w:t xml:space="preserve">y extraordinariamente las veces que sea necesario, previa convocatoria del </w:t>
      </w:r>
      <w:proofErr w:type="gramStart"/>
      <w:r w:rsidR="00224257" w:rsidRPr="004D2D84">
        <w:rPr>
          <w:rFonts w:ascii="Century Gothic" w:hAnsi="Century Gothic"/>
          <w:sz w:val="24"/>
          <w:szCs w:val="24"/>
          <w:lang w:val="es-ES_tradnl"/>
        </w:rPr>
        <w:t>Presidente</w:t>
      </w:r>
      <w:proofErr w:type="gramEnd"/>
      <w:r w:rsidRPr="004D2D84">
        <w:rPr>
          <w:rFonts w:ascii="Century Gothic" w:hAnsi="Century Gothic"/>
          <w:sz w:val="24"/>
          <w:szCs w:val="24"/>
          <w:lang w:val="es-ES_tradnl"/>
        </w:rPr>
        <w:t xml:space="preserve"> y el Coordinador. </w:t>
      </w:r>
    </w:p>
    <w:p w14:paraId="6048B496" w14:textId="77777777" w:rsidR="00C12A21" w:rsidRPr="004D2D84" w:rsidRDefault="00C12A21" w:rsidP="00495FC0">
      <w:pPr>
        <w:spacing w:line="360" w:lineRule="auto"/>
        <w:jc w:val="both"/>
        <w:rPr>
          <w:rFonts w:ascii="Century Gothic" w:hAnsi="Century Gothic" w:cs="Arial"/>
          <w:b/>
          <w:sz w:val="24"/>
          <w:szCs w:val="24"/>
          <w:lang w:val="es-ES_tradnl"/>
        </w:rPr>
      </w:pPr>
    </w:p>
    <w:p w14:paraId="3A2EDD12" w14:textId="7D669D6E" w:rsidR="004B5A67" w:rsidRPr="004D2D84" w:rsidRDefault="00C12A21" w:rsidP="00495FC0">
      <w:pPr>
        <w:spacing w:line="360" w:lineRule="auto"/>
        <w:jc w:val="both"/>
        <w:rPr>
          <w:rFonts w:ascii="Century Gothic" w:hAnsi="Century Gothic" w:cs="Arial"/>
          <w:b/>
          <w:bCs/>
          <w:sz w:val="24"/>
          <w:szCs w:val="24"/>
          <w:lang w:val="es-ES_tradnl"/>
        </w:rPr>
      </w:pPr>
      <w:r w:rsidRPr="004D2D84">
        <w:rPr>
          <w:rFonts w:ascii="Century Gothic" w:hAnsi="Century Gothic" w:cs="Arial"/>
          <w:b/>
          <w:sz w:val="24"/>
          <w:szCs w:val="24"/>
          <w:lang w:val="es-ES_tradnl"/>
        </w:rPr>
        <w:t>ARTÍCULO 11.</w:t>
      </w:r>
      <w:r w:rsidRPr="004D2D84">
        <w:rPr>
          <w:rFonts w:ascii="Century Gothic" w:hAnsi="Century Gothic" w:cs="Arial"/>
          <w:sz w:val="24"/>
          <w:szCs w:val="24"/>
          <w:lang w:val="es-ES_tradnl"/>
        </w:rPr>
        <w:t xml:space="preserve"> Los acuerdos del Consejo Directivo, para su validez, se tomarán por mayoría de los integrantes con derecho a voto</w:t>
      </w:r>
      <w:r w:rsidR="004B5A67" w:rsidRPr="004D2D84">
        <w:rPr>
          <w:rFonts w:ascii="Century Gothic" w:hAnsi="Century Gothic" w:cs="Arial"/>
          <w:sz w:val="24"/>
          <w:szCs w:val="24"/>
          <w:lang w:val="es-ES_tradnl"/>
        </w:rPr>
        <w:t>.</w:t>
      </w:r>
      <w:r w:rsidRPr="004D2D84">
        <w:rPr>
          <w:rFonts w:ascii="Century Gothic" w:hAnsi="Century Gothic" w:cs="Arial"/>
          <w:sz w:val="24"/>
          <w:szCs w:val="24"/>
          <w:lang w:val="es-ES_tradnl"/>
        </w:rPr>
        <w:t xml:space="preserve"> </w:t>
      </w:r>
      <w:r w:rsidR="004B5A67" w:rsidRPr="004D2D84">
        <w:rPr>
          <w:rFonts w:ascii="Century Gothic" w:hAnsi="Century Gothic" w:cs="Arial"/>
          <w:b/>
          <w:bCs/>
          <w:sz w:val="24"/>
          <w:szCs w:val="24"/>
          <w:lang w:val="es-ES_tradnl"/>
        </w:rPr>
        <w:t>E</w:t>
      </w:r>
      <w:r w:rsidRPr="004D2D84">
        <w:rPr>
          <w:rFonts w:ascii="Century Gothic" w:hAnsi="Century Gothic" w:cs="Arial"/>
          <w:b/>
          <w:bCs/>
          <w:sz w:val="24"/>
          <w:szCs w:val="24"/>
          <w:lang w:val="es-ES_tradnl"/>
        </w:rPr>
        <w:t xml:space="preserve">l </w:t>
      </w:r>
      <w:r w:rsidR="00224257" w:rsidRPr="004D2D84">
        <w:rPr>
          <w:rFonts w:ascii="Century Gothic" w:hAnsi="Century Gothic" w:cs="Arial"/>
          <w:b/>
          <w:bCs/>
          <w:sz w:val="24"/>
          <w:szCs w:val="24"/>
          <w:lang w:val="es-ES_tradnl"/>
        </w:rPr>
        <w:t>presidente</w:t>
      </w:r>
      <w:r w:rsidRPr="004D2D84">
        <w:rPr>
          <w:rFonts w:ascii="Century Gothic" w:hAnsi="Century Gothic" w:cs="Arial"/>
          <w:b/>
          <w:bCs/>
          <w:sz w:val="24"/>
          <w:szCs w:val="24"/>
          <w:lang w:val="es-ES_tradnl"/>
        </w:rPr>
        <w:t xml:space="preserve"> tendrá el voto de calidad </w:t>
      </w:r>
      <w:r w:rsidR="00224257" w:rsidRPr="004D2D84">
        <w:rPr>
          <w:rFonts w:ascii="Century Gothic" w:hAnsi="Century Gothic" w:cs="Arial"/>
          <w:b/>
          <w:bCs/>
          <w:sz w:val="24"/>
          <w:szCs w:val="24"/>
          <w:lang w:val="es-ES_tradnl"/>
        </w:rPr>
        <w:t>tratándose</w:t>
      </w:r>
      <w:r w:rsidRPr="004D2D84">
        <w:rPr>
          <w:rFonts w:ascii="Century Gothic" w:hAnsi="Century Gothic" w:cs="Arial"/>
          <w:b/>
          <w:bCs/>
          <w:sz w:val="24"/>
          <w:szCs w:val="24"/>
          <w:lang w:val="es-ES_tradnl"/>
        </w:rPr>
        <w:t xml:space="preserve"> de empat</w:t>
      </w:r>
      <w:r w:rsidR="004B5A67" w:rsidRPr="004D2D84">
        <w:rPr>
          <w:rFonts w:ascii="Century Gothic" w:hAnsi="Century Gothic" w:cs="Arial"/>
          <w:b/>
          <w:bCs/>
          <w:sz w:val="24"/>
          <w:szCs w:val="24"/>
          <w:lang w:val="es-ES_tradnl"/>
        </w:rPr>
        <w:t xml:space="preserve">e. </w:t>
      </w:r>
    </w:p>
    <w:p w14:paraId="155C523E" w14:textId="77777777" w:rsidR="004725AF" w:rsidRPr="004D2D84" w:rsidRDefault="004725AF" w:rsidP="00495FC0">
      <w:pPr>
        <w:spacing w:line="360" w:lineRule="auto"/>
        <w:jc w:val="both"/>
        <w:rPr>
          <w:rFonts w:ascii="Century Gothic" w:hAnsi="Century Gothic" w:cs="Arial"/>
          <w:b/>
          <w:bCs/>
          <w:sz w:val="24"/>
          <w:szCs w:val="24"/>
          <w:lang w:val="es-ES_tradnl"/>
        </w:rPr>
      </w:pPr>
    </w:p>
    <w:p w14:paraId="17425DF6" w14:textId="6E014390" w:rsidR="004B5A67" w:rsidRPr="004D2D84" w:rsidRDefault="004B5A67" w:rsidP="00495FC0">
      <w:pPr>
        <w:spacing w:line="360" w:lineRule="auto"/>
        <w:jc w:val="both"/>
        <w:rPr>
          <w:rFonts w:ascii="Century Gothic" w:hAnsi="Century Gothic" w:cs="Arial"/>
          <w:sz w:val="24"/>
          <w:szCs w:val="24"/>
          <w:lang w:val="es-ES_tradnl"/>
        </w:rPr>
      </w:pPr>
      <w:r w:rsidRPr="004D2D84">
        <w:rPr>
          <w:rFonts w:ascii="Century Gothic" w:hAnsi="Century Gothic" w:cs="Arial"/>
          <w:b/>
          <w:sz w:val="24"/>
          <w:szCs w:val="24"/>
          <w:lang w:val="es-ES_tradnl"/>
        </w:rPr>
        <w:t>ARTÍCULO 14.</w:t>
      </w:r>
      <w:r w:rsidRPr="004D2D84">
        <w:rPr>
          <w:rFonts w:ascii="Century Gothic" w:hAnsi="Century Gothic" w:cs="Arial"/>
          <w:sz w:val="24"/>
          <w:szCs w:val="24"/>
          <w:lang w:val="es-ES_tradnl"/>
        </w:rPr>
        <w:t xml:space="preserve">  El </w:t>
      </w:r>
      <w:r w:rsidR="00224257" w:rsidRPr="004D2D84">
        <w:rPr>
          <w:rFonts w:ascii="Century Gothic" w:hAnsi="Century Gothic" w:cs="Arial"/>
          <w:sz w:val="24"/>
          <w:szCs w:val="24"/>
          <w:lang w:val="es-ES_tradnl"/>
        </w:rPr>
        <w:t>presidente</w:t>
      </w:r>
      <w:r w:rsidRPr="004D2D84">
        <w:rPr>
          <w:rFonts w:ascii="Century Gothic" w:hAnsi="Century Gothic" w:cs="Arial"/>
          <w:sz w:val="24"/>
          <w:szCs w:val="24"/>
          <w:lang w:val="es-ES_tradnl"/>
        </w:rPr>
        <w:t xml:space="preserve"> del Consejo Directivo, tendrá las siguientes facultades y deberes:</w:t>
      </w:r>
    </w:p>
    <w:p w14:paraId="02332CF1" w14:textId="12FCCBC8" w:rsidR="004B5A67" w:rsidRPr="004D2D84" w:rsidRDefault="004B5A67" w:rsidP="00495FC0">
      <w:pPr>
        <w:spacing w:line="360" w:lineRule="auto"/>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 </w:t>
      </w:r>
    </w:p>
    <w:p w14:paraId="5C15A1FA" w14:textId="5A281142" w:rsidR="004B5A67" w:rsidRPr="004D2D84" w:rsidRDefault="004B5A67" w:rsidP="00495FC0">
      <w:pPr>
        <w:pStyle w:val="Prrafodelista"/>
        <w:numPr>
          <w:ilvl w:val="0"/>
          <w:numId w:val="17"/>
        </w:numPr>
        <w:spacing w:line="360" w:lineRule="auto"/>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 Elaborar y proponer al Consejo Directivo, anualmente, tanto el programa de actividades como el informe de las mismas, </w:t>
      </w:r>
      <w:r w:rsidRPr="004D2D84">
        <w:rPr>
          <w:rFonts w:ascii="Century Gothic" w:hAnsi="Century Gothic" w:cs="Arial"/>
          <w:b/>
          <w:bCs/>
          <w:sz w:val="24"/>
          <w:szCs w:val="24"/>
          <w:lang w:val="es-ES_tradnl"/>
        </w:rPr>
        <w:t xml:space="preserve">con el apoyo de la unidad </w:t>
      </w:r>
      <w:r w:rsidR="00224257" w:rsidRPr="004D2D84">
        <w:rPr>
          <w:rFonts w:ascii="Century Gothic" w:hAnsi="Century Gothic" w:cs="Arial"/>
          <w:b/>
          <w:bCs/>
          <w:sz w:val="24"/>
          <w:szCs w:val="24"/>
          <w:lang w:val="es-ES_tradnl"/>
        </w:rPr>
        <w:t>técnica</w:t>
      </w:r>
      <w:r w:rsidRPr="004D2D84">
        <w:rPr>
          <w:rFonts w:ascii="Century Gothic" w:hAnsi="Century Gothic" w:cs="Arial"/>
          <w:b/>
          <w:bCs/>
          <w:sz w:val="24"/>
          <w:szCs w:val="24"/>
          <w:lang w:val="es-ES_tradnl"/>
        </w:rPr>
        <w:t xml:space="preserve">. </w:t>
      </w:r>
    </w:p>
    <w:p w14:paraId="4B10DDCD" w14:textId="315EC0C5" w:rsidR="00B52FE4" w:rsidRPr="004D2D84" w:rsidRDefault="00B52FE4" w:rsidP="00495FC0">
      <w:pPr>
        <w:pStyle w:val="Prrafodelista"/>
        <w:numPr>
          <w:ilvl w:val="0"/>
          <w:numId w:val="17"/>
        </w:numPr>
        <w:spacing w:line="360" w:lineRule="auto"/>
        <w:jc w:val="both"/>
        <w:rPr>
          <w:rFonts w:ascii="Century Gothic" w:hAnsi="Century Gothic" w:cs="Arial"/>
          <w:b/>
          <w:bCs/>
          <w:sz w:val="24"/>
          <w:szCs w:val="24"/>
          <w:lang w:val="es-ES_tradnl"/>
        </w:rPr>
      </w:pPr>
      <w:r w:rsidRPr="004D2D84">
        <w:rPr>
          <w:rFonts w:ascii="Century Gothic" w:hAnsi="Century Gothic" w:cs="Arial"/>
          <w:sz w:val="24"/>
          <w:szCs w:val="24"/>
          <w:lang w:val="es-ES_tradnl"/>
        </w:rPr>
        <w:t xml:space="preserve">Proponer el ingreso de </w:t>
      </w:r>
      <w:r w:rsidRPr="004D2D84">
        <w:rPr>
          <w:rFonts w:ascii="Century Gothic" w:hAnsi="Century Gothic" w:cs="Arial"/>
          <w:b/>
          <w:bCs/>
          <w:sz w:val="24"/>
          <w:szCs w:val="24"/>
          <w:lang w:val="es-ES_tradnl"/>
        </w:rPr>
        <w:t xml:space="preserve">nuevos participantes en el CODECH. </w:t>
      </w:r>
    </w:p>
    <w:p w14:paraId="4BA3A922" w14:textId="0BB3E1AB" w:rsidR="00B52FE4" w:rsidRPr="004D2D84" w:rsidRDefault="00B52FE4" w:rsidP="00495FC0">
      <w:pPr>
        <w:pStyle w:val="Prrafodelista"/>
        <w:numPr>
          <w:ilvl w:val="0"/>
          <w:numId w:val="17"/>
        </w:numPr>
        <w:spacing w:line="360" w:lineRule="auto"/>
        <w:jc w:val="both"/>
        <w:rPr>
          <w:rFonts w:ascii="Century Gothic" w:hAnsi="Century Gothic" w:cs="Arial"/>
          <w:b/>
          <w:bCs/>
          <w:sz w:val="24"/>
          <w:szCs w:val="24"/>
          <w:lang w:val="es-ES_tradnl"/>
        </w:rPr>
      </w:pPr>
      <w:r w:rsidRPr="004D2D84">
        <w:rPr>
          <w:rFonts w:ascii="Century Gothic" w:hAnsi="Century Gothic" w:cs="Arial"/>
          <w:b/>
          <w:bCs/>
          <w:sz w:val="24"/>
          <w:szCs w:val="24"/>
          <w:lang w:val="es-ES_tradnl"/>
        </w:rPr>
        <w:t xml:space="preserve">Se deroga. </w:t>
      </w:r>
    </w:p>
    <w:p w14:paraId="0EE5135F" w14:textId="6CEA0F63" w:rsidR="00B52FE4" w:rsidRPr="004D2D84" w:rsidRDefault="00B52FE4" w:rsidP="00495FC0">
      <w:pPr>
        <w:pStyle w:val="Prrafodelista"/>
        <w:spacing w:line="360" w:lineRule="auto"/>
        <w:ind w:left="1080"/>
        <w:jc w:val="both"/>
        <w:rPr>
          <w:rFonts w:ascii="Century Gothic" w:hAnsi="Century Gothic" w:cs="Arial"/>
          <w:b/>
          <w:bCs/>
          <w:sz w:val="24"/>
          <w:szCs w:val="24"/>
          <w:lang w:val="es-ES_tradnl"/>
        </w:rPr>
      </w:pPr>
      <w:r w:rsidRPr="004D2D84">
        <w:rPr>
          <w:rFonts w:ascii="Century Gothic" w:hAnsi="Century Gothic" w:cs="Arial"/>
          <w:b/>
          <w:bCs/>
          <w:sz w:val="24"/>
          <w:szCs w:val="24"/>
          <w:lang w:val="es-ES_tradnl"/>
        </w:rPr>
        <w:t>…</w:t>
      </w:r>
    </w:p>
    <w:p w14:paraId="2A1BD8F4" w14:textId="11423F55" w:rsidR="0055023F" w:rsidRPr="004D2D84" w:rsidRDefault="0055023F" w:rsidP="00495FC0">
      <w:pPr>
        <w:spacing w:line="360" w:lineRule="auto"/>
        <w:ind w:left="360"/>
        <w:jc w:val="both"/>
        <w:rPr>
          <w:rFonts w:ascii="Century Gothic" w:hAnsi="Century Gothic" w:cs="Arial"/>
          <w:b/>
          <w:bCs/>
          <w:sz w:val="24"/>
          <w:szCs w:val="24"/>
          <w:lang w:val="es-ES_tradnl"/>
        </w:rPr>
      </w:pPr>
      <w:r w:rsidRPr="004D2D84">
        <w:rPr>
          <w:rFonts w:ascii="Century Gothic" w:hAnsi="Century Gothic" w:cs="Arial"/>
          <w:b/>
          <w:bCs/>
          <w:sz w:val="24"/>
          <w:szCs w:val="24"/>
          <w:lang w:val="es-ES_tradnl"/>
        </w:rPr>
        <w:t xml:space="preserve">IX. </w:t>
      </w:r>
      <w:r w:rsidR="00B52FE4" w:rsidRPr="004D2D84">
        <w:rPr>
          <w:rFonts w:ascii="Century Gothic" w:hAnsi="Century Gothic" w:cs="Arial"/>
          <w:b/>
          <w:bCs/>
          <w:sz w:val="24"/>
          <w:szCs w:val="24"/>
          <w:lang w:val="es-ES_tradnl"/>
        </w:rPr>
        <w:t xml:space="preserve">Delegar atribuciones mediante escrito formal debidamente </w:t>
      </w:r>
      <w:r w:rsidRPr="004D2D84">
        <w:rPr>
          <w:rFonts w:ascii="Century Gothic" w:hAnsi="Century Gothic" w:cs="Arial"/>
          <w:b/>
          <w:bCs/>
          <w:sz w:val="24"/>
          <w:szCs w:val="24"/>
          <w:lang w:val="es-ES_tradnl"/>
        </w:rPr>
        <w:t xml:space="preserve">comunicado, </w:t>
      </w:r>
      <w:r w:rsidR="00B52FE4" w:rsidRPr="004D2D84">
        <w:rPr>
          <w:rFonts w:ascii="Century Gothic" w:hAnsi="Century Gothic" w:cs="Arial"/>
          <w:b/>
          <w:bCs/>
          <w:sz w:val="24"/>
          <w:szCs w:val="24"/>
          <w:lang w:val="es-ES_tradnl"/>
        </w:rPr>
        <w:t xml:space="preserve">previa aprobación del Consejo Directivo. </w:t>
      </w:r>
    </w:p>
    <w:p w14:paraId="35844891" w14:textId="3683743C" w:rsidR="0055023F" w:rsidRPr="004D2D84" w:rsidRDefault="0055023F" w:rsidP="00495FC0">
      <w:pPr>
        <w:spacing w:line="360" w:lineRule="auto"/>
        <w:ind w:left="360"/>
        <w:jc w:val="both"/>
        <w:rPr>
          <w:rFonts w:ascii="Century Gothic" w:hAnsi="Century Gothic" w:cs="Arial"/>
          <w:b/>
          <w:bCs/>
          <w:sz w:val="24"/>
          <w:szCs w:val="24"/>
          <w:lang w:val="es-ES_tradnl"/>
        </w:rPr>
      </w:pPr>
      <w:r w:rsidRPr="004D2D84">
        <w:rPr>
          <w:rFonts w:ascii="Century Gothic" w:hAnsi="Century Gothic" w:cs="Arial"/>
          <w:b/>
          <w:bCs/>
          <w:sz w:val="24"/>
          <w:szCs w:val="24"/>
          <w:lang w:val="es-ES_tradnl"/>
        </w:rPr>
        <w:t>X.  Proponer una persona para integrar la te</w:t>
      </w:r>
      <w:r w:rsidR="0058406D" w:rsidRPr="004D2D84">
        <w:rPr>
          <w:rFonts w:ascii="Century Gothic" w:hAnsi="Century Gothic" w:cs="Arial"/>
          <w:b/>
          <w:bCs/>
          <w:sz w:val="24"/>
          <w:szCs w:val="24"/>
          <w:lang w:val="es-ES_tradnl"/>
        </w:rPr>
        <w:t>r</w:t>
      </w:r>
      <w:r w:rsidRPr="004D2D84">
        <w:rPr>
          <w:rFonts w:ascii="Century Gothic" w:hAnsi="Century Gothic" w:cs="Arial"/>
          <w:b/>
          <w:bCs/>
          <w:sz w:val="24"/>
          <w:szCs w:val="24"/>
          <w:lang w:val="es-ES_tradnl"/>
        </w:rPr>
        <w:t xml:space="preserve">na que será objeto del proceso de designación del Secretario Técnico por el Consejo Directivo. </w:t>
      </w:r>
    </w:p>
    <w:p w14:paraId="54EF797E" w14:textId="0214ACB8" w:rsidR="0055023F" w:rsidRPr="004D2D84" w:rsidRDefault="0055023F" w:rsidP="00495FC0">
      <w:pPr>
        <w:spacing w:line="360" w:lineRule="auto"/>
        <w:ind w:left="360"/>
        <w:jc w:val="both"/>
        <w:rPr>
          <w:rFonts w:ascii="Century Gothic" w:hAnsi="Century Gothic" w:cs="Arial"/>
          <w:b/>
          <w:bCs/>
          <w:sz w:val="24"/>
          <w:szCs w:val="24"/>
          <w:lang w:val="es-ES_tradnl"/>
        </w:rPr>
      </w:pPr>
    </w:p>
    <w:p w14:paraId="6E32CF6E" w14:textId="3F6475A1" w:rsidR="0055023F" w:rsidRPr="004D2D84" w:rsidRDefault="0055023F" w:rsidP="00495FC0">
      <w:pPr>
        <w:spacing w:line="360" w:lineRule="auto"/>
        <w:jc w:val="both"/>
        <w:rPr>
          <w:rFonts w:ascii="Century Gothic" w:hAnsi="Century Gothic" w:cs="Arial"/>
          <w:sz w:val="24"/>
          <w:szCs w:val="24"/>
          <w:lang w:val="es-ES_tradnl"/>
        </w:rPr>
      </w:pPr>
      <w:r w:rsidRPr="004D2D84">
        <w:rPr>
          <w:rFonts w:ascii="Century Gothic" w:hAnsi="Century Gothic" w:cs="Arial"/>
          <w:b/>
          <w:bCs/>
          <w:sz w:val="24"/>
          <w:szCs w:val="24"/>
          <w:lang w:val="es-ES_tradnl"/>
        </w:rPr>
        <w:t>ARTÍCULO 15</w:t>
      </w:r>
      <w:r w:rsidRPr="004D2D84">
        <w:rPr>
          <w:rFonts w:ascii="Century Gothic" w:hAnsi="Century Gothic" w:cs="Arial"/>
          <w:sz w:val="24"/>
          <w:szCs w:val="24"/>
          <w:lang w:val="es-ES_tradnl"/>
        </w:rPr>
        <w:t>. El Vicepresidente y el Coordinador, tienen las siguientes facultades y deberes:</w:t>
      </w:r>
    </w:p>
    <w:p w14:paraId="07DD42A0" w14:textId="07BCC942" w:rsidR="00F4656A" w:rsidRPr="004D2D84" w:rsidRDefault="00F4656A" w:rsidP="00495FC0">
      <w:pPr>
        <w:spacing w:line="360" w:lineRule="auto"/>
        <w:jc w:val="both"/>
        <w:rPr>
          <w:rFonts w:ascii="Century Gothic" w:hAnsi="Century Gothic"/>
          <w:sz w:val="24"/>
          <w:szCs w:val="24"/>
          <w:lang w:val="es-ES_tradnl"/>
        </w:rPr>
      </w:pPr>
      <w:r w:rsidRPr="004D2D84">
        <w:rPr>
          <w:rFonts w:ascii="Century Gothic" w:hAnsi="Century Gothic"/>
          <w:sz w:val="24"/>
          <w:szCs w:val="24"/>
          <w:lang w:val="es-ES_tradnl"/>
        </w:rPr>
        <w:lastRenderedPageBreak/>
        <w:t xml:space="preserve">… </w:t>
      </w:r>
    </w:p>
    <w:p w14:paraId="5E00B35C" w14:textId="778219BB" w:rsidR="00F4656A" w:rsidRPr="004D2D84" w:rsidRDefault="00F4656A" w:rsidP="00495FC0">
      <w:pPr>
        <w:spacing w:line="360" w:lineRule="auto"/>
        <w:jc w:val="both"/>
        <w:rPr>
          <w:rFonts w:ascii="Century Gothic" w:hAnsi="Century Gothic" w:cs="Arial"/>
          <w:b/>
          <w:bCs/>
          <w:sz w:val="24"/>
          <w:szCs w:val="24"/>
          <w:lang w:val="es-ES_tradnl"/>
        </w:rPr>
      </w:pPr>
      <w:r w:rsidRPr="004D2D84">
        <w:rPr>
          <w:rFonts w:ascii="Century Gothic" w:hAnsi="Century Gothic"/>
          <w:sz w:val="24"/>
          <w:szCs w:val="24"/>
          <w:lang w:val="es-ES_tradnl"/>
        </w:rPr>
        <w:t xml:space="preserve">IV. Proponer </w:t>
      </w:r>
      <w:r w:rsidRPr="004D2D84">
        <w:rPr>
          <w:rFonts w:ascii="Century Gothic" w:hAnsi="Century Gothic" w:cs="Arial"/>
          <w:sz w:val="24"/>
          <w:szCs w:val="24"/>
          <w:lang w:val="es-ES_tradnl"/>
        </w:rPr>
        <w:t xml:space="preserve">el ingreso de </w:t>
      </w:r>
      <w:r w:rsidRPr="004D2D84">
        <w:rPr>
          <w:rFonts w:ascii="Century Gothic" w:hAnsi="Century Gothic" w:cs="Arial"/>
          <w:b/>
          <w:bCs/>
          <w:sz w:val="24"/>
          <w:szCs w:val="24"/>
          <w:lang w:val="es-ES_tradnl"/>
        </w:rPr>
        <w:t>nuevos participantes en el CODECH.</w:t>
      </w:r>
    </w:p>
    <w:p w14:paraId="55221C69" w14:textId="5D7139D1" w:rsidR="00FA2C41" w:rsidRPr="004D2D84" w:rsidRDefault="00FA2C41" w:rsidP="00495FC0">
      <w:pPr>
        <w:spacing w:line="360" w:lineRule="auto"/>
        <w:jc w:val="both"/>
        <w:rPr>
          <w:rFonts w:ascii="Century Gothic" w:hAnsi="Century Gothic" w:cs="Arial"/>
          <w:b/>
          <w:bCs/>
          <w:sz w:val="24"/>
          <w:szCs w:val="24"/>
          <w:lang w:val="es-ES_tradnl"/>
        </w:rPr>
      </w:pPr>
      <w:r w:rsidRPr="004D2D84">
        <w:rPr>
          <w:rFonts w:ascii="Century Gothic" w:hAnsi="Century Gothic" w:cs="Arial"/>
          <w:b/>
          <w:bCs/>
          <w:sz w:val="24"/>
          <w:szCs w:val="24"/>
          <w:lang w:val="es-ES_tradnl"/>
        </w:rPr>
        <w:t>…</w:t>
      </w:r>
    </w:p>
    <w:p w14:paraId="7F8F18F3" w14:textId="3E47FA0E" w:rsidR="00FA2C41" w:rsidRPr="004D2D84" w:rsidRDefault="00FA2C41" w:rsidP="00495FC0">
      <w:pPr>
        <w:spacing w:line="360" w:lineRule="auto"/>
        <w:jc w:val="both"/>
        <w:rPr>
          <w:rFonts w:ascii="Century Gothic" w:hAnsi="Century Gothic" w:cs="Arial"/>
          <w:b/>
          <w:bCs/>
          <w:sz w:val="24"/>
          <w:szCs w:val="24"/>
          <w:lang w:val="es-ES_tradnl"/>
        </w:rPr>
      </w:pPr>
      <w:r w:rsidRPr="004D2D84">
        <w:rPr>
          <w:rFonts w:ascii="Century Gothic" w:hAnsi="Century Gothic"/>
          <w:sz w:val="24"/>
          <w:szCs w:val="24"/>
          <w:lang w:val="es-ES_tradnl"/>
        </w:rPr>
        <w:t xml:space="preserve">VI. </w:t>
      </w:r>
      <w:r w:rsidR="0058406D" w:rsidRPr="004D2D84">
        <w:rPr>
          <w:rFonts w:ascii="Century Gothic" w:hAnsi="Century Gothic" w:cs="Arial"/>
          <w:b/>
          <w:bCs/>
          <w:sz w:val="24"/>
          <w:szCs w:val="24"/>
          <w:lang w:val="es-ES_tradnl"/>
        </w:rPr>
        <w:t xml:space="preserve">Proponer una persona </w:t>
      </w:r>
      <w:r w:rsidR="00B1662D" w:rsidRPr="004D2D84">
        <w:rPr>
          <w:rFonts w:ascii="Century Gothic" w:hAnsi="Century Gothic" w:cs="Arial"/>
          <w:b/>
          <w:bCs/>
          <w:sz w:val="24"/>
          <w:szCs w:val="24"/>
          <w:lang w:val="es-ES_tradnl"/>
        </w:rPr>
        <w:t xml:space="preserve">cada uno, </w:t>
      </w:r>
      <w:r w:rsidR="0058406D" w:rsidRPr="004D2D84">
        <w:rPr>
          <w:rFonts w:ascii="Century Gothic" w:hAnsi="Century Gothic" w:cs="Arial"/>
          <w:b/>
          <w:bCs/>
          <w:sz w:val="24"/>
          <w:szCs w:val="24"/>
          <w:lang w:val="es-ES_tradnl"/>
        </w:rPr>
        <w:t>para integrar la terna que será objeto del proceso de designación del Secretario Técnico por el Consejo Directivo.</w:t>
      </w:r>
    </w:p>
    <w:p w14:paraId="6A50B0D8" w14:textId="77777777" w:rsidR="00B1662D" w:rsidRPr="004D2D84" w:rsidRDefault="00B1662D" w:rsidP="00495FC0">
      <w:pPr>
        <w:spacing w:line="360" w:lineRule="auto"/>
        <w:jc w:val="both"/>
        <w:rPr>
          <w:rFonts w:ascii="Century Gothic" w:hAnsi="Century Gothic"/>
          <w:sz w:val="24"/>
          <w:szCs w:val="24"/>
          <w:lang w:val="es-ES_tradnl"/>
        </w:rPr>
      </w:pPr>
    </w:p>
    <w:p w14:paraId="204F6ECE" w14:textId="349D2C6E" w:rsidR="00FA2C41" w:rsidRPr="004D2D84" w:rsidRDefault="00B1662D" w:rsidP="00495FC0">
      <w:pPr>
        <w:spacing w:line="360" w:lineRule="auto"/>
        <w:jc w:val="both"/>
        <w:rPr>
          <w:rFonts w:ascii="Century Gothic" w:hAnsi="Century Gothic"/>
          <w:sz w:val="24"/>
          <w:szCs w:val="24"/>
          <w:lang w:val="es-ES_tradnl"/>
        </w:rPr>
      </w:pPr>
      <w:r w:rsidRPr="004D2D84">
        <w:rPr>
          <w:rFonts w:ascii="Century Gothic" w:hAnsi="Century Gothic"/>
          <w:b/>
          <w:sz w:val="24"/>
          <w:szCs w:val="24"/>
          <w:lang w:val="es-ES_tradnl"/>
        </w:rPr>
        <w:t>ARTÍCULO 16.</w:t>
      </w:r>
      <w:r w:rsidRPr="004D2D84">
        <w:rPr>
          <w:rFonts w:ascii="Century Gothic" w:hAnsi="Century Gothic"/>
          <w:sz w:val="24"/>
          <w:szCs w:val="24"/>
          <w:lang w:val="es-ES_tradnl"/>
        </w:rPr>
        <w:t xml:space="preserve"> Los Vocales tienen las siguientes facultades y deberes:</w:t>
      </w:r>
    </w:p>
    <w:p w14:paraId="0CBE4943" w14:textId="75F3DC3A" w:rsidR="00B1662D" w:rsidRPr="004D2D84" w:rsidRDefault="00B1662D" w:rsidP="00495FC0">
      <w:pPr>
        <w:spacing w:line="360" w:lineRule="auto"/>
        <w:jc w:val="both"/>
        <w:rPr>
          <w:rFonts w:ascii="Century Gothic" w:hAnsi="Century Gothic"/>
          <w:sz w:val="24"/>
          <w:szCs w:val="24"/>
          <w:lang w:val="es-ES_tradnl"/>
        </w:rPr>
      </w:pPr>
      <w:r w:rsidRPr="004D2D84">
        <w:rPr>
          <w:rFonts w:ascii="Century Gothic" w:hAnsi="Century Gothic"/>
          <w:sz w:val="24"/>
          <w:szCs w:val="24"/>
          <w:lang w:val="es-ES_tradnl"/>
        </w:rPr>
        <w:t xml:space="preserve">… </w:t>
      </w:r>
    </w:p>
    <w:p w14:paraId="2EFDB33C" w14:textId="11CBCF32" w:rsidR="00501820" w:rsidRPr="004D2D84" w:rsidRDefault="00B1662D" w:rsidP="00495FC0">
      <w:pPr>
        <w:spacing w:line="360" w:lineRule="auto"/>
        <w:jc w:val="both"/>
        <w:rPr>
          <w:rFonts w:ascii="Century Gothic" w:hAnsi="Century Gothic" w:cs="Arial"/>
          <w:b/>
          <w:bCs/>
          <w:sz w:val="24"/>
          <w:szCs w:val="24"/>
          <w:lang w:val="es-ES_tradnl"/>
        </w:rPr>
      </w:pPr>
      <w:r w:rsidRPr="004D2D84">
        <w:rPr>
          <w:rFonts w:ascii="Century Gothic" w:hAnsi="Century Gothic" w:cs="Arial"/>
          <w:sz w:val="24"/>
          <w:szCs w:val="24"/>
          <w:lang w:val="es-ES_tradnl"/>
        </w:rPr>
        <w:t xml:space="preserve">III. Proponer el ingreso de </w:t>
      </w:r>
      <w:r w:rsidRPr="004D2D84">
        <w:rPr>
          <w:rFonts w:ascii="Century Gothic" w:hAnsi="Century Gothic" w:cs="Arial"/>
          <w:b/>
          <w:bCs/>
          <w:sz w:val="24"/>
          <w:szCs w:val="24"/>
          <w:lang w:val="es-ES_tradnl"/>
        </w:rPr>
        <w:t xml:space="preserve">nuevos participantes en el CODECH. </w:t>
      </w:r>
    </w:p>
    <w:p w14:paraId="14DAE98F" w14:textId="3CDCB5F2" w:rsidR="00B1662D" w:rsidRPr="004D2D84" w:rsidRDefault="00B1662D" w:rsidP="00495FC0">
      <w:pPr>
        <w:overflowPunct w:val="0"/>
        <w:autoSpaceDE w:val="0"/>
        <w:autoSpaceDN w:val="0"/>
        <w:adjustRightInd w:val="0"/>
        <w:spacing w:after="0" w:line="360" w:lineRule="auto"/>
        <w:jc w:val="both"/>
        <w:textAlignment w:val="baseline"/>
        <w:rPr>
          <w:rFonts w:ascii="Century Gothic" w:hAnsi="Century Gothic" w:cs="Arial"/>
          <w:sz w:val="24"/>
          <w:szCs w:val="24"/>
          <w:lang w:val="es-ES_tradnl"/>
        </w:rPr>
      </w:pPr>
    </w:p>
    <w:p w14:paraId="27548632" w14:textId="52D86D41" w:rsidR="00B1662D" w:rsidRPr="004D2D84" w:rsidRDefault="00501820" w:rsidP="00495FC0">
      <w:pPr>
        <w:spacing w:line="360" w:lineRule="auto"/>
        <w:jc w:val="both"/>
        <w:rPr>
          <w:rFonts w:ascii="Century Gothic" w:hAnsi="Century Gothic"/>
          <w:sz w:val="24"/>
          <w:szCs w:val="24"/>
          <w:lang w:val="es-ES_tradnl"/>
        </w:rPr>
      </w:pPr>
      <w:r w:rsidRPr="004D2D84">
        <w:rPr>
          <w:rFonts w:ascii="Century Gothic" w:hAnsi="Century Gothic"/>
          <w:b/>
          <w:sz w:val="24"/>
          <w:szCs w:val="24"/>
          <w:lang w:val="es-ES_tradnl"/>
        </w:rPr>
        <w:t>ARTÍCULO 17.</w:t>
      </w:r>
      <w:r w:rsidRPr="004D2D84">
        <w:rPr>
          <w:rFonts w:ascii="Century Gothic" w:hAnsi="Century Gothic"/>
          <w:sz w:val="24"/>
          <w:szCs w:val="24"/>
          <w:lang w:val="es-ES_tradnl"/>
        </w:rPr>
        <w:t xml:space="preserve"> El Director de la Unidad Técnica será el Secretario Técnico tendrá las siguientes facultades y deberes:</w:t>
      </w:r>
    </w:p>
    <w:p w14:paraId="5ACC9988" w14:textId="250106AE" w:rsidR="00E6434C" w:rsidRPr="004D2D84" w:rsidRDefault="00E6434C" w:rsidP="004725AF">
      <w:pPr>
        <w:spacing w:line="360" w:lineRule="auto"/>
        <w:ind w:left="720"/>
        <w:jc w:val="both"/>
        <w:rPr>
          <w:rFonts w:ascii="Century Gothic" w:hAnsi="Century Gothic"/>
          <w:sz w:val="24"/>
          <w:szCs w:val="24"/>
          <w:lang w:val="es-ES_tradnl"/>
        </w:rPr>
      </w:pPr>
      <w:r w:rsidRPr="004D2D84">
        <w:rPr>
          <w:rFonts w:ascii="Century Gothic" w:hAnsi="Century Gothic"/>
          <w:sz w:val="24"/>
          <w:szCs w:val="24"/>
          <w:lang w:val="es-ES_tradnl"/>
        </w:rPr>
        <w:t xml:space="preserve">… </w:t>
      </w:r>
    </w:p>
    <w:p w14:paraId="23B8C73B" w14:textId="40AE1466" w:rsidR="0080740E" w:rsidRPr="004D2D84" w:rsidRDefault="00E6434C"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 xml:space="preserve">V.  Proponer para su aprobación al Consejo Directivo las políticas, lineamientos y acciones para el buen desempeño del mismo, así como </w:t>
      </w:r>
      <w:r w:rsidR="00754E03" w:rsidRPr="004D2D84">
        <w:rPr>
          <w:rFonts w:ascii="Century Gothic" w:hAnsi="Century Gothic"/>
          <w:b/>
          <w:bCs/>
          <w:sz w:val="24"/>
          <w:szCs w:val="24"/>
          <w:lang w:val="es-ES_tradnl"/>
        </w:rPr>
        <w:t>a</w:t>
      </w:r>
      <w:r w:rsidRPr="004D2D84">
        <w:rPr>
          <w:rFonts w:ascii="Century Gothic" w:hAnsi="Century Gothic"/>
          <w:b/>
          <w:bCs/>
          <w:sz w:val="24"/>
          <w:szCs w:val="24"/>
          <w:lang w:val="es-ES_tradnl"/>
        </w:rPr>
        <w:t xml:space="preserve"> las </w:t>
      </w:r>
      <w:r w:rsidR="0080740E" w:rsidRPr="004D2D84">
        <w:rPr>
          <w:rFonts w:ascii="Century Gothic" w:hAnsi="Century Gothic"/>
          <w:b/>
          <w:bCs/>
          <w:sz w:val="24"/>
          <w:szCs w:val="24"/>
          <w:lang w:val="es-ES_tradnl"/>
        </w:rPr>
        <w:t>dependencias e instituciones</w:t>
      </w:r>
      <w:r w:rsidRPr="004D2D84">
        <w:rPr>
          <w:rFonts w:ascii="Century Gothic" w:hAnsi="Century Gothic"/>
          <w:b/>
          <w:bCs/>
          <w:sz w:val="24"/>
          <w:szCs w:val="24"/>
          <w:lang w:val="es-ES_tradnl"/>
        </w:rPr>
        <w:t xml:space="preserve"> de fomento y desarrollo económico del Estado. </w:t>
      </w:r>
    </w:p>
    <w:p w14:paraId="07F2BECF" w14:textId="77777777" w:rsidR="0080740E" w:rsidRPr="004D2D84" w:rsidRDefault="0080740E" w:rsidP="004725AF">
      <w:pPr>
        <w:spacing w:line="360" w:lineRule="auto"/>
        <w:ind w:left="720"/>
        <w:jc w:val="both"/>
        <w:rPr>
          <w:rFonts w:ascii="Century Gothic" w:hAnsi="Century Gothic"/>
          <w:b/>
          <w:bCs/>
          <w:sz w:val="24"/>
          <w:szCs w:val="24"/>
          <w:lang w:val="es-ES_tradnl"/>
        </w:rPr>
      </w:pPr>
    </w:p>
    <w:p w14:paraId="005EA088" w14:textId="53E44A60" w:rsidR="00E6434C" w:rsidRPr="004D2D84" w:rsidRDefault="0080740E"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VI. Promover, por conducto de las instituciones inherentes al Desarrollo Económico del Estado, la realización de acciones conjuntas, conforme a las bases y reglas que emita el Consejo Directivo y sin menoscabo de que otras que realicen las autoridades competentes.</w:t>
      </w:r>
    </w:p>
    <w:p w14:paraId="4E0F28AC" w14:textId="78063710" w:rsidR="0080740E" w:rsidRPr="004D2D84" w:rsidRDefault="00E6434C"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lastRenderedPageBreak/>
        <w:t>VI</w:t>
      </w:r>
      <w:r w:rsidR="0080740E" w:rsidRPr="004D2D84">
        <w:rPr>
          <w:rFonts w:ascii="Century Gothic" w:hAnsi="Century Gothic"/>
          <w:b/>
          <w:bCs/>
          <w:sz w:val="24"/>
          <w:szCs w:val="24"/>
          <w:lang w:val="es-ES_tradnl"/>
        </w:rPr>
        <w:t>I</w:t>
      </w:r>
      <w:r w:rsidRPr="004D2D84">
        <w:rPr>
          <w:rFonts w:ascii="Century Gothic" w:hAnsi="Century Gothic"/>
          <w:b/>
          <w:bCs/>
          <w:sz w:val="24"/>
          <w:szCs w:val="24"/>
          <w:lang w:val="es-ES_tradnl"/>
        </w:rPr>
        <w:t>. Formular sugerencias a las autoridades competentes, para que las instituciones inherentes al desarrollo económico en el Estado</w:t>
      </w:r>
      <w:r w:rsidR="0080740E" w:rsidRPr="004D2D84">
        <w:rPr>
          <w:rFonts w:ascii="Century Gothic" w:hAnsi="Century Gothic"/>
          <w:b/>
          <w:bCs/>
          <w:sz w:val="24"/>
          <w:szCs w:val="24"/>
          <w:lang w:val="es-ES_tradnl"/>
        </w:rPr>
        <w:t xml:space="preserve"> </w:t>
      </w:r>
      <w:r w:rsidRPr="004D2D84">
        <w:rPr>
          <w:rFonts w:ascii="Century Gothic" w:hAnsi="Century Gothic"/>
          <w:b/>
          <w:bCs/>
          <w:sz w:val="24"/>
          <w:szCs w:val="24"/>
          <w:lang w:val="es-ES_tradnl"/>
        </w:rPr>
        <w:t>desarrollen de manera más eficaz sus funciones.</w:t>
      </w:r>
    </w:p>
    <w:p w14:paraId="06B1856E" w14:textId="217B5A20" w:rsidR="0080740E" w:rsidRPr="004D2D84" w:rsidRDefault="0080740E"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VIII. Tomar las medidas necesarias para hacer efectiva la coordinación y preservación del diálogo público, privado, académico y social;</w:t>
      </w:r>
    </w:p>
    <w:p w14:paraId="480D75D3" w14:textId="143D341A" w:rsidR="00A15B8E" w:rsidRPr="004D2D84" w:rsidRDefault="0080740E"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IX. Coordinar y dar seguimiento a las actividades relacionadas con los planes y programas de los Consejos Regionales.</w:t>
      </w:r>
    </w:p>
    <w:p w14:paraId="48033A01" w14:textId="5788F8DC" w:rsidR="0080740E" w:rsidRPr="004D2D84" w:rsidRDefault="0080740E"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X. Representar al Consejo Directivo en las reuniones oficiales de los Consejos Regionales.</w:t>
      </w:r>
    </w:p>
    <w:p w14:paraId="45575632" w14:textId="0B047EF3" w:rsidR="00A15B8E" w:rsidRPr="004D2D84" w:rsidRDefault="00A15B8E"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XI. Elaborar y notificar a los integrantes del Consejo, la convocatoria y orden del día para celebrar sesiones ordinarias o extraordinarias, según sea el caso, previa aprobación del Presidente y del Coordinador.</w:t>
      </w:r>
    </w:p>
    <w:p w14:paraId="30CDE19B" w14:textId="1E587B00" w:rsidR="00A15B8E" w:rsidRPr="004D2D84" w:rsidRDefault="00A15B8E" w:rsidP="004725AF">
      <w:pPr>
        <w:spacing w:line="360" w:lineRule="auto"/>
        <w:ind w:left="720"/>
        <w:jc w:val="both"/>
        <w:rPr>
          <w:rFonts w:ascii="Century Gothic" w:hAnsi="Century Gothic"/>
          <w:b/>
          <w:bCs/>
          <w:sz w:val="24"/>
          <w:szCs w:val="24"/>
          <w:lang w:val="es-ES_tradnl"/>
        </w:rPr>
      </w:pPr>
      <w:r w:rsidRPr="004D2D84">
        <w:rPr>
          <w:rFonts w:ascii="Century Gothic" w:hAnsi="Century Gothic"/>
          <w:b/>
          <w:bCs/>
          <w:sz w:val="24"/>
          <w:szCs w:val="24"/>
          <w:lang w:val="es-ES_tradnl"/>
        </w:rPr>
        <w:t>XII. Elaborar el acta de sesiones ordinarias y extraordinarias, sometiendo su lectura a la asamblea para su aprobación.</w:t>
      </w:r>
    </w:p>
    <w:p w14:paraId="43737D26" w14:textId="3255E1D1" w:rsidR="004665D5" w:rsidRPr="004D2D84" w:rsidRDefault="004665D5" w:rsidP="004665D5">
      <w:pPr>
        <w:spacing w:line="360" w:lineRule="auto"/>
        <w:ind w:left="720"/>
        <w:jc w:val="both"/>
        <w:rPr>
          <w:rFonts w:ascii="Century Gothic" w:hAnsi="Century Gothic"/>
          <w:b/>
          <w:bCs/>
          <w:sz w:val="24"/>
          <w:szCs w:val="24"/>
        </w:rPr>
      </w:pPr>
      <w:r w:rsidRPr="004D2D84">
        <w:rPr>
          <w:rFonts w:ascii="Century Gothic" w:hAnsi="Century Gothic"/>
          <w:b/>
          <w:bCs/>
          <w:sz w:val="24"/>
          <w:szCs w:val="24"/>
        </w:rPr>
        <w:t xml:space="preserve">XII. </w:t>
      </w:r>
      <w:r w:rsidRPr="004665D5">
        <w:rPr>
          <w:rFonts w:ascii="Century Gothic" w:hAnsi="Century Gothic"/>
          <w:b/>
          <w:bCs/>
          <w:sz w:val="24"/>
          <w:szCs w:val="24"/>
        </w:rPr>
        <w:t>Girar instrucciones al fideicomiso para cumplir las obligaciones económicas que requiera la operación del CODECH, sujetándose al presupuesto previamente aprobado por el Consejo Directivo.</w:t>
      </w:r>
    </w:p>
    <w:p w14:paraId="0FF5E096" w14:textId="2FFDB001" w:rsidR="00A15B8E" w:rsidRPr="004D2D84" w:rsidRDefault="00A15B8E" w:rsidP="004725AF">
      <w:pPr>
        <w:spacing w:line="360" w:lineRule="auto"/>
        <w:ind w:firstLine="720"/>
        <w:jc w:val="both"/>
        <w:rPr>
          <w:rFonts w:ascii="Century Gothic" w:hAnsi="Century Gothic"/>
          <w:b/>
          <w:bCs/>
          <w:sz w:val="24"/>
          <w:szCs w:val="24"/>
          <w:lang w:val="es-ES_tradnl"/>
        </w:rPr>
      </w:pPr>
      <w:r w:rsidRPr="004D2D84">
        <w:rPr>
          <w:rFonts w:ascii="Century Gothic" w:hAnsi="Century Gothic"/>
          <w:b/>
          <w:bCs/>
          <w:sz w:val="24"/>
          <w:szCs w:val="24"/>
          <w:lang w:val="es-ES_tradnl"/>
        </w:rPr>
        <w:t>XI</w:t>
      </w:r>
      <w:r w:rsidR="004665D5" w:rsidRPr="004D2D84">
        <w:rPr>
          <w:rFonts w:ascii="Century Gothic" w:hAnsi="Century Gothic"/>
          <w:b/>
          <w:bCs/>
          <w:sz w:val="24"/>
          <w:szCs w:val="24"/>
          <w:lang w:val="es-ES_tradnl"/>
        </w:rPr>
        <w:t>V</w:t>
      </w:r>
      <w:r w:rsidRPr="004D2D84">
        <w:rPr>
          <w:rFonts w:ascii="Century Gothic" w:hAnsi="Century Gothic"/>
          <w:b/>
          <w:bCs/>
          <w:sz w:val="24"/>
          <w:szCs w:val="24"/>
          <w:lang w:val="es-ES_tradnl"/>
        </w:rPr>
        <w:t xml:space="preserve">. Las demás que le confiera esta Ley o sus Reglamentos. </w:t>
      </w:r>
    </w:p>
    <w:p w14:paraId="39E0561A" w14:textId="6E54090C" w:rsidR="00A15B8E" w:rsidRPr="004D2D84" w:rsidRDefault="00A15B8E" w:rsidP="00495FC0">
      <w:pPr>
        <w:spacing w:line="360" w:lineRule="auto"/>
        <w:jc w:val="both"/>
        <w:rPr>
          <w:rFonts w:ascii="Century Gothic" w:hAnsi="Century Gothic"/>
          <w:b/>
          <w:bCs/>
          <w:sz w:val="24"/>
          <w:szCs w:val="24"/>
          <w:lang w:val="es-ES_tradnl"/>
        </w:rPr>
      </w:pPr>
    </w:p>
    <w:p w14:paraId="28EBF6E4" w14:textId="16F719E1" w:rsidR="00A15B8E" w:rsidRPr="004D2D84" w:rsidRDefault="00A15B8E" w:rsidP="00495FC0">
      <w:pPr>
        <w:spacing w:line="360" w:lineRule="auto"/>
        <w:jc w:val="both"/>
        <w:rPr>
          <w:rFonts w:ascii="Century Gothic" w:hAnsi="Century Gothic"/>
          <w:b/>
          <w:bCs/>
          <w:sz w:val="24"/>
          <w:szCs w:val="24"/>
          <w:lang w:val="es-ES_tradnl"/>
        </w:rPr>
      </w:pPr>
      <w:r w:rsidRPr="004D2D84">
        <w:rPr>
          <w:rFonts w:ascii="Century Gothic" w:hAnsi="Century Gothic"/>
          <w:b/>
          <w:bCs/>
          <w:sz w:val="24"/>
          <w:szCs w:val="24"/>
          <w:lang w:val="es-ES_tradnl"/>
        </w:rPr>
        <w:t>Artículo 18.- SE DEROGA</w:t>
      </w:r>
    </w:p>
    <w:p w14:paraId="20A88875" w14:textId="7C87C16C" w:rsidR="005D1840" w:rsidRPr="004D2D84" w:rsidRDefault="005D1840" w:rsidP="00495FC0">
      <w:pPr>
        <w:spacing w:line="360" w:lineRule="auto"/>
        <w:jc w:val="both"/>
        <w:rPr>
          <w:rFonts w:ascii="Century Gothic" w:hAnsi="Century Gothic"/>
          <w:b/>
          <w:bCs/>
          <w:sz w:val="24"/>
          <w:szCs w:val="24"/>
          <w:lang w:val="es-ES_tradnl"/>
        </w:rPr>
      </w:pPr>
    </w:p>
    <w:p w14:paraId="7F145307" w14:textId="0014D96E" w:rsidR="005D1840" w:rsidRPr="004D2D84" w:rsidRDefault="005D1840" w:rsidP="00495FC0">
      <w:pPr>
        <w:spacing w:line="360" w:lineRule="auto"/>
        <w:jc w:val="both"/>
        <w:rPr>
          <w:rFonts w:ascii="Century Gothic" w:hAnsi="Century Gothic"/>
          <w:sz w:val="24"/>
          <w:szCs w:val="24"/>
          <w:lang w:val="es-ES_tradnl"/>
        </w:rPr>
      </w:pPr>
      <w:r w:rsidRPr="004D2D84">
        <w:rPr>
          <w:rFonts w:ascii="Century Gothic" w:hAnsi="Century Gothic"/>
          <w:b/>
          <w:bCs/>
          <w:sz w:val="24"/>
          <w:szCs w:val="24"/>
          <w:lang w:val="es-ES_tradnl"/>
        </w:rPr>
        <w:t>ARTÍCULO 19.</w:t>
      </w:r>
      <w:r w:rsidRPr="004D2D84">
        <w:rPr>
          <w:rFonts w:ascii="Century Gothic" w:hAnsi="Century Gothic"/>
          <w:sz w:val="24"/>
          <w:szCs w:val="24"/>
          <w:lang w:val="es-ES_tradnl"/>
        </w:rPr>
        <w:t xml:space="preserve"> El presupuesto asignado para la operación del CODECH, deberá ajustarse al programa anual de actividades aprobado por el Consejo Directivo, y se integrará por los ingresos que le transfiera el </w:t>
      </w:r>
      <w:r w:rsidRPr="004D2D84">
        <w:rPr>
          <w:rFonts w:ascii="Century Gothic" w:hAnsi="Century Gothic"/>
          <w:sz w:val="24"/>
          <w:szCs w:val="24"/>
          <w:lang w:val="es-ES_tradnl"/>
        </w:rPr>
        <w:lastRenderedPageBreak/>
        <w:t>Estado, la iniciativa privada y los obtenidos a través de los convenios con los municipios, federación y/u organismos internacionales. Dicho presupuesto será administrado a través del Fideicomiso Estatal para el Fomento de las Actividades Productivas en el Estado de Chihuahua.</w:t>
      </w:r>
      <w:r w:rsidR="00B2540B" w:rsidRPr="004D2D84">
        <w:rPr>
          <w:rFonts w:ascii="Century Gothic" w:hAnsi="Century Gothic"/>
          <w:sz w:val="24"/>
          <w:szCs w:val="24"/>
          <w:lang w:val="es-ES_tradnl"/>
        </w:rPr>
        <w:t xml:space="preserve"> </w:t>
      </w:r>
      <w:r w:rsidR="00754E03" w:rsidRPr="004D2D84">
        <w:rPr>
          <w:rFonts w:ascii="Century Gothic" w:hAnsi="Century Gothic"/>
          <w:sz w:val="24"/>
          <w:szCs w:val="24"/>
        </w:rPr>
        <w:t xml:space="preserve">El presupuesto </w:t>
      </w:r>
      <w:r w:rsidR="00EA10B7">
        <w:rPr>
          <w:rFonts w:ascii="Century Gothic" w:hAnsi="Century Gothic"/>
          <w:sz w:val="24"/>
          <w:szCs w:val="24"/>
        </w:rPr>
        <w:t xml:space="preserve">aportado por el Poder Ejectutivo </w:t>
      </w:r>
      <w:r w:rsidR="00754E03" w:rsidRPr="004D2D84">
        <w:rPr>
          <w:rFonts w:ascii="Century Gothic" w:hAnsi="Century Gothic"/>
          <w:sz w:val="24"/>
          <w:szCs w:val="24"/>
        </w:rPr>
        <w:t xml:space="preserve">que se destina para </w:t>
      </w:r>
      <w:r w:rsidR="00EA10B7">
        <w:rPr>
          <w:rFonts w:ascii="Century Gothic" w:hAnsi="Century Gothic"/>
          <w:sz w:val="24"/>
          <w:szCs w:val="24"/>
        </w:rPr>
        <w:t>la operación</w:t>
      </w:r>
      <w:r w:rsidR="00754E03" w:rsidRPr="004D2D84">
        <w:rPr>
          <w:rFonts w:ascii="Century Gothic" w:hAnsi="Century Gothic"/>
          <w:sz w:val="24"/>
          <w:szCs w:val="24"/>
        </w:rPr>
        <w:t xml:space="preserve"> CODECH no podrá ser inferior al autorizado en el ejercicio fiscal anterior.</w:t>
      </w:r>
    </w:p>
    <w:p w14:paraId="4BD18709" w14:textId="403649CC" w:rsidR="00B2540B" w:rsidRPr="004D2D84" w:rsidRDefault="00B2540B" w:rsidP="00495FC0">
      <w:pPr>
        <w:spacing w:line="360" w:lineRule="auto"/>
        <w:jc w:val="both"/>
        <w:rPr>
          <w:rFonts w:ascii="Century Gothic" w:hAnsi="Century Gothic"/>
          <w:sz w:val="24"/>
          <w:szCs w:val="24"/>
          <w:lang w:val="es-ES_tradnl"/>
        </w:rPr>
      </w:pPr>
    </w:p>
    <w:p w14:paraId="4EFE4052" w14:textId="6087A02A" w:rsidR="00B2540B" w:rsidRPr="004D2D84" w:rsidRDefault="00B2540B" w:rsidP="004725AF">
      <w:pPr>
        <w:spacing w:line="360" w:lineRule="auto"/>
        <w:jc w:val="center"/>
        <w:rPr>
          <w:rFonts w:ascii="Century Gothic" w:hAnsi="Century Gothic"/>
          <w:b/>
          <w:bCs/>
          <w:sz w:val="24"/>
          <w:szCs w:val="24"/>
          <w:lang w:val="es-ES_tradnl"/>
        </w:rPr>
      </w:pPr>
      <w:r w:rsidRPr="004D2D84">
        <w:rPr>
          <w:rFonts w:ascii="Century Gothic" w:hAnsi="Century Gothic"/>
          <w:b/>
          <w:bCs/>
          <w:sz w:val="24"/>
          <w:szCs w:val="24"/>
          <w:lang w:val="es-ES_tradnl"/>
        </w:rPr>
        <w:t>CAPITULO IV.</w:t>
      </w:r>
    </w:p>
    <w:p w14:paraId="7C6B69FB" w14:textId="486D1E13" w:rsidR="00B2540B" w:rsidRPr="004D2D84" w:rsidRDefault="00B2540B" w:rsidP="00C9644B">
      <w:pPr>
        <w:spacing w:line="360" w:lineRule="auto"/>
        <w:jc w:val="center"/>
        <w:rPr>
          <w:rFonts w:ascii="Century Gothic" w:hAnsi="Century Gothic"/>
          <w:b/>
          <w:bCs/>
          <w:sz w:val="24"/>
          <w:szCs w:val="24"/>
          <w:lang w:val="es-ES_tradnl"/>
        </w:rPr>
      </w:pPr>
      <w:r w:rsidRPr="004D2D84">
        <w:rPr>
          <w:rFonts w:ascii="Century Gothic" w:hAnsi="Century Gothic"/>
          <w:b/>
          <w:bCs/>
          <w:sz w:val="24"/>
          <w:szCs w:val="24"/>
          <w:lang w:val="es-ES_tradnl"/>
        </w:rPr>
        <w:t>DE LA UNIDAD TÉCNICA</w:t>
      </w:r>
    </w:p>
    <w:p w14:paraId="37A177DD" w14:textId="3E160938" w:rsidR="00B2540B" w:rsidRPr="004D2D84" w:rsidRDefault="00B2540B" w:rsidP="00495FC0">
      <w:pPr>
        <w:spacing w:line="360" w:lineRule="auto"/>
        <w:jc w:val="both"/>
        <w:rPr>
          <w:rFonts w:ascii="Century Gothic" w:hAnsi="Century Gothic"/>
          <w:sz w:val="24"/>
          <w:szCs w:val="24"/>
          <w:lang w:val="es-ES_tradnl"/>
        </w:rPr>
      </w:pPr>
      <w:r w:rsidRPr="004D2D84">
        <w:rPr>
          <w:rFonts w:ascii="Century Gothic" w:hAnsi="Century Gothic"/>
          <w:b/>
          <w:bCs/>
          <w:sz w:val="24"/>
          <w:szCs w:val="24"/>
          <w:lang w:val="es-ES_tradnl"/>
        </w:rPr>
        <w:t xml:space="preserve">ARTICULO 19 BIS. </w:t>
      </w:r>
      <w:r w:rsidRPr="004D2D84">
        <w:rPr>
          <w:rFonts w:ascii="Century Gothic" w:hAnsi="Century Gothic"/>
          <w:sz w:val="24"/>
          <w:szCs w:val="24"/>
          <w:lang w:val="es-ES_tradnl"/>
        </w:rPr>
        <w:t>La Unidad Técnica es el equipo de asesoría y desarrollo para dar seguimiento a las atribuciones conferidas por  la Ley de Fomento y Desarrollo Económico del Estado</w:t>
      </w:r>
      <w:r w:rsidR="00FC7195" w:rsidRPr="004D2D84">
        <w:rPr>
          <w:rFonts w:ascii="Century Gothic" w:hAnsi="Century Gothic"/>
          <w:sz w:val="24"/>
          <w:szCs w:val="24"/>
          <w:lang w:val="es-ES_tradnl"/>
        </w:rPr>
        <w:t xml:space="preserve"> </w:t>
      </w:r>
      <w:r w:rsidRPr="004D2D84">
        <w:rPr>
          <w:rFonts w:ascii="Century Gothic" w:hAnsi="Century Gothic"/>
          <w:sz w:val="24"/>
          <w:szCs w:val="24"/>
          <w:lang w:val="es-ES_tradnl"/>
        </w:rPr>
        <w:t xml:space="preserve">al Consejo Directivo, así como a los acuerdos tomados por </w:t>
      </w:r>
      <w:r w:rsidR="00FC7195" w:rsidRPr="004D2D84">
        <w:rPr>
          <w:rFonts w:ascii="Century Gothic" w:hAnsi="Century Gothic"/>
          <w:sz w:val="24"/>
          <w:szCs w:val="24"/>
          <w:lang w:val="es-ES_tradnl"/>
        </w:rPr>
        <w:t>el pleno del Consejo para el Desarrollo Económico del Estado de Chihuahua,</w:t>
      </w:r>
    </w:p>
    <w:p w14:paraId="75760F7D" w14:textId="6E6C81AF" w:rsidR="00B2540B" w:rsidRPr="004D2D84" w:rsidRDefault="00B2540B" w:rsidP="00495FC0">
      <w:pPr>
        <w:autoSpaceDE w:val="0"/>
        <w:autoSpaceDN w:val="0"/>
        <w:adjustRightInd w:val="0"/>
        <w:spacing w:line="360" w:lineRule="auto"/>
        <w:jc w:val="both"/>
        <w:rPr>
          <w:rFonts w:ascii="Century Gothic" w:hAnsi="Century Gothic"/>
          <w:sz w:val="24"/>
          <w:szCs w:val="24"/>
          <w:lang w:val="es-ES_tradnl"/>
        </w:rPr>
      </w:pPr>
      <w:r w:rsidRPr="004D2D84">
        <w:rPr>
          <w:rFonts w:ascii="Century Gothic" w:hAnsi="Century Gothic"/>
          <w:sz w:val="24"/>
          <w:szCs w:val="24"/>
          <w:lang w:val="es-ES_tradnl"/>
        </w:rPr>
        <w:t>La Unidad Técnica del Consejo será dirigida por el Secretario Técnico del Consejo Directivo y tendrá las facultades para:</w:t>
      </w:r>
    </w:p>
    <w:p w14:paraId="3E6E9794" w14:textId="4F40253A"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sz w:val="24"/>
          <w:szCs w:val="24"/>
          <w:lang w:val="es-ES_tradnl"/>
        </w:rPr>
      </w:pPr>
      <w:r w:rsidRPr="004D2D84">
        <w:rPr>
          <w:rFonts w:ascii="Century Gothic" w:hAnsi="Century Gothic"/>
          <w:sz w:val="24"/>
          <w:szCs w:val="24"/>
          <w:lang w:val="es-ES_tradnl"/>
        </w:rPr>
        <w:t xml:space="preserve">Conocer, opinar y proponer </w:t>
      </w:r>
      <w:r w:rsidR="00FC7195" w:rsidRPr="004D2D84">
        <w:rPr>
          <w:rFonts w:ascii="Century Gothic" w:hAnsi="Century Gothic"/>
          <w:sz w:val="24"/>
          <w:szCs w:val="24"/>
          <w:lang w:val="es-ES_tradnl"/>
        </w:rPr>
        <w:t>al</w:t>
      </w:r>
      <w:r w:rsidRPr="004D2D84">
        <w:rPr>
          <w:rFonts w:ascii="Century Gothic" w:hAnsi="Century Gothic"/>
          <w:sz w:val="24"/>
          <w:szCs w:val="24"/>
          <w:lang w:val="es-ES_tradnl"/>
        </w:rPr>
        <w:t xml:space="preserve"> Consejo Directivo sobre políticas de fomento y desarrollo económico en el estado.</w:t>
      </w:r>
    </w:p>
    <w:p w14:paraId="6AE0FD55" w14:textId="77777777" w:rsidR="004725AF" w:rsidRPr="004D2D84" w:rsidRDefault="004725AF" w:rsidP="00A321AA">
      <w:pPr>
        <w:pStyle w:val="Prrafodelista"/>
        <w:autoSpaceDE w:val="0"/>
        <w:autoSpaceDN w:val="0"/>
        <w:adjustRightInd w:val="0"/>
        <w:spacing w:after="0"/>
        <w:ind w:left="544"/>
        <w:jc w:val="both"/>
        <w:rPr>
          <w:rFonts w:ascii="Century Gothic" w:hAnsi="Century Gothic"/>
          <w:sz w:val="24"/>
          <w:szCs w:val="24"/>
          <w:lang w:val="es-ES_tradnl"/>
        </w:rPr>
      </w:pPr>
    </w:p>
    <w:p w14:paraId="33B9CE73" w14:textId="715EE76A"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sz w:val="24"/>
          <w:szCs w:val="24"/>
          <w:lang w:val="es-ES_tradnl"/>
        </w:rPr>
      </w:pPr>
      <w:r w:rsidRPr="004D2D84">
        <w:rPr>
          <w:rFonts w:ascii="Century Gothic" w:hAnsi="Century Gothic"/>
          <w:sz w:val="24"/>
          <w:szCs w:val="24"/>
          <w:lang w:val="es-ES_tradnl"/>
        </w:rPr>
        <w:t xml:space="preserve">Informar al Consejo Directivo, de los casos o situaciones en los que </w:t>
      </w:r>
      <w:r w:rsidR="00FC7195" w:rsidRPr="004D2D84">
        <w:rPr>
          <w:rFonts w:ascii="Century Gothic" w:hAnsi="Century Gothic"/>
          <w:sz w:val="24"/>
          <w:szCs w:val="24"/>
          <w:lang w:val="es-ES_tradnl"/>
        </w:rPr>
        <w:t xml:space="preserve">se </w:t>
      </w:r>
      <w:r w:rsidRPr="004D2D84">
        <w:rPr>
          <w:rFonts w:ascii="Century Gothic" w:hAnsi="Century Gothic"/>
          <w:sz w:val="24"/>
          <w:szCs w:val="24"/>
          <w:lang w:val="es-ES_tradnl"/>
        </w:rPr>
        <w:t>advierta contradicción entre las políticas de fomento</w:t>
      </w:r>
      <w:r w:rsidR="00FC7195" w:rsidRPr="004D2D84">
        <w:rPr>
          <w:rFonts w:ascii="Century Gothic" w:hAnsi="Century Gothic"/>
          <w:sz w:val="24"/>
          <w:szCs w:val="24"/>
          <w:lang w:val="es-ES_tradnl"/>
        </w:rPr>
        <w:t xml:space="preserve"> de </w:t>
      </w:r>
      <w:r w:rsidRPr="004D2D84">
        <w:rPr>
          <w:rFonts w:ascii="Century Gothic" w:hAnsi="Century Gothic"/>
          <w:sz w:val="24"/>
          <w:szCs w:val="24"/>
          <w:lang w:val="es-ES_tradnl"/>
        </w:rPr>
        <w:t>desarrollo estatal y municipal, con los instrumentos que en esta materia estén vigentes a nivel federal e internacional.</w:t>
      </w:r>
    </w:p>
    <w:p w14:paraId="7A31E8C4" w14:textId="77777777" w:rsidR="00B2540B" w:rsidRPr="004D2D84" w:rsidRDefault="00B2540B" w:rsidP="00A321AA">
      <w:pPr>
        <w:autoSpaceDE w:val="0"/>
        <w:autoSpaceDN w:val="0"/>
        <w:adjustRightInd w:val="0"/>
        <w:spacing w:line="276" w:lineRule="auto"/>
        <w:ind w:left="272"/>
        <w:jc w:val="both"/>
        <w:rPr>
          <w:rFonts w:ascii="Century Gothic" w:hAnsi="Century Gothic"/>
          <w:sz w:val="24"/>
          <w:szCs w:val="24"/>
          <w:lang w:val="es-ES_tradnl"/>
        </w:rPr>
      </w:pPr>
    </w:p>
    <w:p w14:paraId="67BBA2FC" w14:textId="20986AA3"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sz w:val="24"/>
          <w:szCs w:val="24"/>
          <w:lang w:val="es-ES_tradnl"/>
        </w:rPr>
      </w:pPr>
      <w:r w:rsidRPr="004D2D84">
        <w:rPr>
          <w:rFonts w:ascii="Century Gothic" w:hAnsi="Century Gothic"/>
          <w:sz w:val="24"/>
          <w:szCs w:val="24"/>
          <w:lang w:val="es-ES_tradnl"/>
        </w:rPr>
        <w:t>Orientar en materia de fomento económico a dependencias y organismos estatales y municipales</w:t>
      </w:r>
      <w:r w:rsidR="00FC7195" w:rsidRPr="004D2D84">
        <w:rPr>
          <w:rFonts w:ascii="Century Gothic" w:hAnsi="Century Gothic"/>
          <w:sz w:val="24"/>
          <w:szCs w:val="24"/>
          <w:lang w:val="es-ES_tradnl"/>
        </w:rPr>
        <w:t xml:space="preserve"> </w:t>
      </w:r>
      <w:r w:rsidRPr="004D2D84">
        <w:rPr>
          <w:rFonts w:ascii="Century Gothic" w:hAnsi="Century Gothic"/>
          <w:sz w:val="24"/>
          <w:szCs w:val="24"/>
          <w:lang w:val="es-ES_tradnl"/>
        </w:rPr>
        <w:t>dirigidos a fortalecer la estructura y programas que mejoren la competitividad.</w:t>
      </w:r>
    </w:p>
    <w:p w14:paraId="24687A16" w14:textId="77777777" w:rsidR="00B2540B" w:rsidRPr="004D2D84" w:rsidRDefault="00B2540B" w:rsidP="00A321AA">
      <w:pPr>
        <w:autoSpaceDE w:val="0"/>
        <w:autoSpaceDN w:val="0"/>
        <w:adjustRightInd w:val="0"/>
        <w:spacing w:line="276" w:lineRule="auto"/>
        <w:ind w:left="272"/>
        <w:jc w:val="both"/>
        <w:rPr>
          <w:rFonts w:ascii="Century Gothic" w:hAnsi="Century Gothic"/>
          <w:sz w:val="24"/>
          <w:szCs w:val="24"/>
          <w:lang w:val="es-ES_tradnl"/>
        </w:rPr>
      </w:pPr>
    </w:p>
    <w:p w14:paraId="57205DFB" w14:textId="54CD7E70"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sz w:val="24"/>
          <w:szCs w:val="24"/>
          <w:lang w:val="es-ES_tradnl"/>
        </w:rPr>
        <w:lastRenderedPageBreak/>
        <w:t xml:space="preserve">Realizar las labores de seguimiento de los acuerdos y </w:t>
      </w:r>
      <w:r w:rsidR="00224257" w:rsidRPr="004D2D84">
        <w:rPr>
          <w:rFonts w:ascii="Century Gothic" w:hAnsi="Century Gothic"/>
          <w:sz w:val="24"/>
          <w:szCs w:val="24"/>
          <w:lang w:val="es-ES_tradnl"/>
        </w:rPr>
        <w:t>propuestas tomados</w:t>
      </w:r>
      <w:r w:rsidRPr="004D2D84">
        <w:rPr>
          <w:rFonts w:ascii="Century Gothic" w:hAnsi="Century Gothic"/>
          <w:sz w:val="24"/>
          <w:szCs w:val="24"/>
          <w:lang w:val="es-ES_tradnl"/>
        </w:rPr>
        <w:t xml:space="preserve"> por el consejo directivo en los que hayan señalado alguna modificación o fortalecimiento en los programas operativos en dependencias públicas o privadas.</w:t>
      </w:r>
    </w:p>
    <w:p w14:paraId="0FC244AC" w14:textId="77777777" w:rsidR="00B2540B" w:rsidRPr="004D2D84" w:rsidRDefault="00B2540B" w:rsidP="00A321AA">
      <w:pPr>
        <w:autoSpaceDE w:val="0"/>
        <w:autoSpaceDN w:val="0"/>
        <w:adjustRightInd w:val="0"/>
        <w:spacing w:line="276" w:lineRule="auto"/>
        <w:ind w:left="272"/>
        <w:jc w:val="both"/>
        <w:rPr>
          <w:rFonts w:ascii="Century Gothic" w:hAnsi="Century Gothic" w:cs="Arial"/>
          <w:sz w:val="24"/>
          <w:szCs w:val="24"/>
          <w:lang w:val="es-ES_tradnl"/>
        </w:rPr>
      </w:pPr>
    </w:p>
    <w:p w14:paraId="2AD12FD6" w14:textId="405666A5"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sz w:val="24"/>
          <w:szCs w:val="24"/>
          <w:lang w:val="es-ES_tradnl"/>
        </w:rPr>
        <w:t>Hacer propuestas</w:t>
      </w:r>
      <w:r w:rsidR="00FC7195" w:rsidRPr="004D2D84">
        <w:rPr>
          <w:rFonts w:ascii="Century Gothic" w:hAnsi="Century Gothic"/>
          <w:sz w:val="24"/>
          <w:szCs w:val="24"/>
          <w:lang w:val="es-ES_tradnl"/>
        </w:rPr>
        <w:t xml:space="preserve"> al Consejo Directivo</w:t>
      </w:r>
      <w:r w:rsidRPr="004D2D84">
        <w:rPr>
          <w:rFonts w:ascii="Century Gothic" w:hAnsi="Century Gothic"/>
          <w:sz w:val="24"/>
          <w:szCs w:val="24"/>
          <w:lang w:val="es-ES_tradnl"/>
        </w:rPr>
        <w:t xml:space="preserve"> que fomenten el desarrollo tecnológico de la planta productiva y el empleo, así como la </w:t>
      </w:r>
      <w:r w:rsidR="00224257" w:rsidRPr="004D2D84">
        <w:rPr>
          <w:rFonts w:ascii="Century Gothic" w:hAnsi="Century Gothic"/>
          <w:sz w:val="24"/>
          <w:szCs w:val="24"/>
          <w:lang w:val="es-ES_tradnl"/>
        </w:rPr>
        <w:t>modernización y</w:t>
      </w:r>
      <w:r w:rsidRPr="004D2D84">
        <w:rPr>
          <w:rFonts w:ascii="Century Gothic" w:hAnsi="Century Gothic"/>
          <w:sz w:val="24"/>
          <w:szCs w:val="24"/>
          <w:lang w:val="es-ES_tradnl"/>
        </w:rPr>
        <w:t xml:space="preserve"> competitividad de las empresas.</w:t>
      </w:r>
    </w:p>
    <w:p w14:paraId="3624E4CF" w14:textId="77777777" w:rsidR="00B2540B" w:rsidRPr="004D2D84" w:rsidRDefault="00B2540B" w:rsidP="00A321AA">
      <w:pPr>
        <w:pStyle w:val="Prrafodelista"/>
        <w:ind w:left="992"/>
        <w:jc w:val="both"/>
        <w:rPr>
          <w:rFonts w:ascii="Century Gothic" w:hAnsi="Century Gothic" w:cs="Arial"/>
          <w:sz w:val="24"/>
          <w:szCs w:val="24"/>
          <w:lang w:val="es-ES_tradnl"/>
        </w:rPr>
      </w:pPr>
    </w:p>
    <w:p w14:paraId="406A984A" w14:textId="559CB4CB"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 Promover la participación del sector productivo </w:t>
      </w:r>
      <w:r w:rsidR="00224257" w:rsidRPr="004D2D84">
        <w:rPr>
          <w:rFonts w:ascii="Century Gothic" w:hAnsi="Century Gothic" w:cs="Arial"/>
          <w:sz w:val="24"/>
          <w:szCs w:val="24"/>
          <w:lang w:val="es-ES_tradnl"/>
        </w:rPr>
        <w:t>Chihuahuense en</w:t>
      </w:r>
      <w:r w:rsidRPr="004D2D84">
        <w:rPr>
          <w:rFonts w:ascii="Century Gothic" w:hAnsi="Century Gothic" w:cs="Arial"/>
          <w:sz w:val="24"/>
          <w:szCs w:val="24"/>
          <w:lang w:val="es-ES_tradnl"/>
        </w:rPr>
        <w:t xml:space="preserve"> los programas de fomento económico.</w:t>
      </w:r>
    </w:p>
    <w:p w14:paraId="54612679" w14:textId="77777777" w:rsidR="00B2540B" w:rsidRPr="004D2D84" w:rsidRDefault="00B2540B" w:rsidP="00A321AA">
      <w:pPr>
        <w:pStyle w:val="Prrafodelista"/>
        <w:ind w:left="992"/>
        <w:jc w:val="both"/>
        <w:rPr>
          <w:rFonts w:ascii="Century Gothic" w:hAnsi="Century Gothic" w:cs="Arial"/>
          <w:sz w:val="24"/>
          <w:szCs w:val="24"/>
          <w:lang w:val="es-ES_tradnl"/>
        </w:rPr>
      </w:pPr>
    </w:p>
    <w:p w14:paraId="2E0DD6C3" w14:textId="47DEFEFE"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Impulsar la activación de las </w:t>
      </w:r>
      <w:r w:rsidR="00224257" w:rsidRPr="004D2D84">
        <w:rPr>
          <w:rFonts w:ascii="Century Gothic" w:hAnsi="Century Gothic" w:cs="Arial"/>
          <w:sz w:val="24"/>
          <w:szCs w:val="24"/>
          <w:lang w:val="es-ES_tradnl"/>
        </w:rPr>
        <w:t>potencialidades económicas de</w:t>
      </w:r>
      <w:r w:rsidRPr="004D2D84">
        <w:rPr>
          <w:rFonts w:ascii="Century Gothic" w:hAnsi="Century Gothic" w:cs="Arial"/>
          <w:sz w:val="24"/>
          <w:szCs w:val="24"/>
          <w:lang w:val="es-ES_tradnl"/>
        </w:rPr>
        <w:t xml:space="preserve"> las diferentes regiones del estado.</w:t>
      </w:r>
    </w:p>
    <w:p w14:paraId="63F4B268" w14:textId="77777777" w:rsidR="00B2540B" w:rsidRPr="004D2D84" w:rsidRDefault="00B2540B" w:rsidP="00A321AA">
      <w:pPr>
        <w:pStyle w:val="Prrafodelista"/>
        <w:ind w:left="992"/>
        <w:jc w:val="both"/>
        <w:rPr>
          <w:rFonts w:ascii="Century Gothic" w:hAnsi="Century Gothic" w:cs="Arial"/>
          <w:sz w:val="24"/>
          <w:szCs w:val="24"/>
          <w:lang w:val="es-ES_tradnl"/>
        </w:rPr>
      </w:pPr>
    </w:p>
    <w:p w14:paraId="3D6D2922" w14:textId="2E1DB1AB"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Asesorar en </w:t>
      </w:r>
      <w:r w:rsidR="00224257" w:rsidRPr="004D2D84">
        <w:rPr>
          <w:rFonts w:ascii="Century Gothic" w:hAnsi="Century Gothic" w:cs="Arial"/>
          <w:sz w:val="24"/>
          <w:szCs w:val="24"/>
          <w:lang w:val="es-ES_tradnl"/>
        </w:rPr>
        <w:t>sus labores</w:t>
      </w:r>
      <w:r w:rsidRPr="004D2D84">
        <w:rPr>
          <w:rFonts w:ascii="Century Gothic" w:hAnsi="Century Gothic" w:cs="Arial"/>
          <w:sz w:val="24"/>
          <w:szCs w:val="24"/>
          <w:lang w:val="es-ES_tradnl"/>
        </w:rPr>
        <w:t xml:space="preserve"> a los diferentes Consejos Regionales y Comités.</w:t>
      </w:r>
    </w:p>
    <w:p w14:paraId="1FCFBFAA" w14:textId="77777777" w:rsidR="00B2540B" w:rsidRPr="004D2D84" w:rsidRDefault="00B2540B" w:rsidP="00A321AA">
      <w:pPr>
        <w:spacing w:line="276" w:lineRule="auto"/>
        <w:jc w:val="both"/>
        <w:rPr>
          <w:rFonts w:ascii="Century Gothic" w:hAnsi="Century Gothic" w:cs="Arial"/>
          <w:sz w:val="24"/>
          <w:szCs w:val="24"/>
          <w:lang w:val="es-ES_tradnl"/>
        </w:rPr>
      </w:pPr>
    </w:p>
    <w:p w14:paraId="7FF8AD14" w14:textId="30EA6D16"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Apoyar en </w:t>
      </w:r>
      <w:r w:rsidR="00224257" w:rsidRPr="004D2D84">
        <w:rPr>
          <w:rFonts w:ascii="Century Gothic" w:hAnsi="Century Gothic" w:cs="Arial"/>
          <w:sz w:val="24"/>
          <w:szCs w:val="24"/>
          <w:lang w:val="es-ES_tradnl"/>
        </w:rPr>
        <w:t>las gestiones</w:t>
      </w:r>
      <w:r w:rsidRPr="004D2D84">
        <w:rPr>
          <w:rFonts w:ascii="Century Gothic" w:hAnsi="Century Gothic" w:cs="Arial"/>
          <w:sz w:val="24"/>
          <w:szCs w:val="24"/>
          <w:lang w:val="es-ES_tradnl"/>
        </w:rPr>
        <w:t xml:space="preserve"> de acceso al </w:t>
      </w:r>
      <w:r w:rsidR="00224257" w:rsidRPr="004D2D84">
        <w:rPr>
          <w:rFonts w:ascii="Century Gothic" w:hAnsi="Century Gothic" w:cs="Arial"/>
          <w:sz w:val="24"/>
          <w:szCs w:val="24"/>
          <w:lang w:val="es-ES_tradnl"/>
        </w:rPr>
        <w:t>financiamiento, de</w:t>
      </w:r>
      <w:r w:rsidRPr="004D2D84">
        <w:rPr>
          <w:rFonts w:ascii="Century Gothic" w:hAnsi="Century Gothic" w:cs="Arial"/>
          <w:sz w:val="24"/>
          <w:szCs w:val="24"/>
          <w:lang w:val="es-ES_tradnl"/>
        </w:rPr>
        <w:t xml:space="preserve"> fondos nacionales e internacionales para proyectos de desarrollo regional.</w:t>
      </w:r>
    </w:p>
    <w:p w14:paraId="0214CDAF" w14:textId="77777777" w:rsidR="00B2540B" w:rsidRPr="004D2D84" w:rsidRDefault="00B2540B" w:rsidP="00A321AA">
      <w:pPr>
        <w:pStyle w:val="Prrafodelista"/>
        <w:autoSpaceDE w:val="0"/>
        <w:autoSpaceDN w:val="0"/>
        <w:adjustRightInd w:val="0"/>
        <w:ind w:left="544"/>
        <w:jc w:val="both"/>
        <w:rPr>
          <w:rFonts w:ascii="Century Gothic" w:hAnsi="Century Gothic" w:cs="Arial"/>
          <w:sz w:val="24"/>
          <w:szCs w:val="24"/>
          <w:lang w:val="es-ES_tradnl"/>
        </w:rPr>
      </w:pPr>
    </w:p>
    <w:p w14:paraId="732357F6" w14:textId="77105BCF" w:rsidR="00B2540B" w:rsidRPr="004D2D84" w:rsidRDefault="00224257"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Coadyuvar con la vinculación académico productiva para potenciar el empleo de valor</w:t>
      </w:r>
      <w:r w:rsidR="00B2540B" w:rsidRPr="004D2D84">
        <w:rPr>
          <w:rFonts w:ascii="Century Gothic" w:hAnsi="Century Gothic" w:cs="Arial"/>
          <w:sz w:val="24"/>
          <w:szCs w:val="24"/>
          <w:lang w:val="es-ES_tradnl"/>
        </w:rPr>
        <w:t xml:space="preserve"> agregado.</w:t>
      </w:r>
    </w:p>
    <w:p w14:paraId="2DF26AB6" w14:textId="77777777" w:rsidR="00B2540B" w:rsidRPr="004D2D84" w:rsidRDefault="00B2540B" w:rsidP="00A321AA">
      <w:pPr>
        <w:autoSpaceDE w:val="0"/>
        <w:autoSpaceDN w:val="0"/>
        <w:adjustRightInd w:val="0"/>
        <w:spacing w:line="276" w:lineRule="auto"/>
        <w:ind w:left="272"/>
        <w:jc w:val="both"/>
        <w:rPr>
          <w:rFonts w:ascii="Century Gothic" w:hAnsi="Century Gothic" w:cs="Arial"/>
          <w:sz w:val="24"/>
          <w:szCs w:val="24"/>
          <w:lang w:val="es-ES_tradnl"/>
        </w:rPr>
      </w:pPr>
    </w:p>
    <w:p w14:paraId="47F499B7" w14:textId="2042E005"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 </w:t>
      </w:r>
      <w:r w:rsidR="00224257" w:rsidRPr="004D2D84">
        <w:rPr>
          <w:rFonts w:ascii="Century Gothic" w:hAnsi="Century Gothic" w:cs="Arial"/>
          <w:sz w:val="24"/>
          <w:szCs w:val="24"/>
          <w:lang w:val="es-ES_tradnl"/>
        </w:rPr>
        <w:t>Conformar, adquirir</w:t>
      </w:r>
      <w:r w:rsidRPr="004D2D84">
        <w:rPr>
          <w:rFonts w:ascii="Century Gothic" w:hAnsi="Century Gothic" w:cs="Arial"/>
          <w:sz w:val="24"/>
          <w:szCs w:val="24"/>
          <w:lang w:val="es-ES_tradnl"/>
        </w:rPr>
        <w:t xml:space="preserve"> y aprovechar </w:t>
      </w:r>
      <w:r w:rsidR="00224257" w:rsidRPr="004D2D84">
        <w:rPr>
          <w:rFonts w:ascii="Century Gothic" w:hAnsi="Century Gothic" w:cs="Arial"/>
          <w:sz w:val="24"/>
          <w:szCs w:val="24"/>
          <w:lang w:val="es-ES_tradnl"/>
        </w:rPr>
        <w:t>los bancos de</w:t>
      </w:r>
      <w:r w:rsidRPr="004D2D84">
        <w:rPr>
          <w:rFonts w:ascii="Century Gothic" w:hAnsi="Century Gothic" w:cs="Arial"/>
          <w:sz w:val="24"/>
          <w:szCs w:val="24"/>
          <w:lang w:val="es-ES_tradnl"/>
        </w:rPr>
        <w:t xml:space="preserve"> </w:t>
      </w:r>
      <w:r w:rsidR="00224257" w:rsidRPr="004D2D84">
        <w:rPr>
          <w:rFonts w:ascii="Century Gothic" w:hAnsi="Century Gothic" w:cs="Arial"/>
          <w:sz w:val="24"/>
          <w:szCs w:val="24"/>
          <w:lang w:val="es-ES_tradnl"/>
        </w:rPr>
        <w:t>datos y</w:t>
      </w:r>
      <w:r w:rsidRPr="004D2D84">
        <w:rPr>
          <w:rFonts w:ascii="Century Gothic" w:hAnsi="Century Gothic" w:cs="Arial"/>
          <w:sz w:val="24"/>
          <w:szCs w:val="24"/>
          <w:lang w:val="es-ES_tradnl"/>
        </w:rPr>
        <w:t xml:space="preserve"> sistemas de </w:t>
      </w:r>
      <w:r w:rsidR="00224257" w:rsidRPr="004D2D84">
        <w:rPr>
          <w:rFonts w:ascii="Century Gothic" w:hAnsi="Century Gothic" w:cs="Arial"/>
          <w:sz w:val="24"/>
          <w:szCs w:val="24"/>
          <w:lang w:val="es-ES_tradnl"/>
        </w:rPr>
        <w:t>información relativa</w:t>
      </w:r>
      <w:r w:rsidRPr="004D2D84">
        <w:rPr>
          <w:rFonts w:ascii="Century Gothic" w:hAnsi="Century Gothic" w:cs="Arial"/>
          <w:sz w:val="24"/>
          <w:szCs w:val="24"/>
          <w:lang w:val="es-ES_tradnl"/>
        </w:rPr>
        <w:t xml:space="preserve"> al desarrollo económico.</w:t>
      </w:r>
    </w:p>
    <w:p w14:paraId="0DB9D3E8" w14:textId="77777777" w:rsidR="00B2540B" w:rsidRPr="004D2D84" w:rsidRDefault="00B2540B" w:rsidP="00A321AA">
      <w:pPr>
        <w:pStyle w:val="Prrafodelista"/>
        <w:autoSpaceDE w:val="0"/>
        <w:autoSpaceDN w:val="0"/>
        <w:adjustRightInd w:val="0"/>
        <w:ind w:left="544"/>
        <w:jc w:val="both"/>
        <w:rPr>
          <w:rFonts w:ascii="Century Gothic" w:hAnsi="Century Gothic" w:cs="Arial"/>
          <w:sz w:val="24"/>
          <w:szCs w:val="24"/>
          <w:lang w:val="es-ES_tradnl"/>
        </w:rPr>
      </w:pPr>
    </w:p>
    <w:p w14:paraId="2D031744" w14:textId="7B706703" w:rsidR="00B2540B" w:rsidRPr="004D2D84" w:rsidRDefault="00224257" w:rsidP="00A321AA">
      <w:pPr>
        <w:pStyle w:val="Prrafodelista"/>
        <w:numPr>
          <w:ilvl w:val="0"/>
          <w:numId w:val="22"/>
        </w:numPr>
        <w:autoSpaceDE w:val="0"/>
        <w:autoSpaceDN w:val="0"/>
        <w:adjustRightInd w:val="0"/>
        <w:spacing w:after="0"/>
        <w:ind w:left="272" w:firstLine="0"/>
        <w:jc w:val="both"/>
        <w:rPr>
          <w:rFonts w:ascii="Century Gothic" w:hAnsi="Century Gothic" w:cs="Arial"/>
          <w:sz w:val="24"/>
          <w:szCs w:val="24"/>
          <w:lang w:val="es-ES_tradnl"/>
        </w:rPr>
      </w:pPr>
      <w:r w:rsidRPr="004D2D84">
        <w:rPr>
          <w:rFonts w:ascii="Century Gothic" w:hAnsi="Century Gothic" w:cs="Arial"/>
          <w:sz w:val="24"/>
          <w:szCs w:val="24"/>
          <w:lang w:val="es-ES_tradnl"/>
        </w:rPr>
        <w:t>Evaluar los avances</w:t>
      </w:r>
      <w:r w:rsidR="00B2540B" w:rsidRPr="004D2D84">
        <w:rPr>
          <w:rFonts w:ascii="Century Gothic" w:hAnsi="Century Gothic" w:cs="Arial"/>
          <w:sz w:val="24"/>
          <w:szCs w:val="24"/>
          <w:lang w:val="es-ES_tradnl"/>
        </w:rPr>
        <w:t xml:space="preserve">   </w:t>
      </w:r>
      <w:r w:rsidRPr="004D2D84">
        <w:rPr>
          <w:rFonts w:ascii="Century Gothic" w:hAnsi="Century Gothic" w:cs="Arial"/>
          <w:sz w:val="24"/>
          <w:szCs w:val="24"/>
          <w:lang w:val="es-ES_tradnl"/>
        </w:rPr>
        <w:t>y la calidad</w:t>
      </w:r>
      <w:r w:rsidR="00B2540B" w:rsidRPr="004D2D84">
        <w:rPr>
          <w:rFonts w:ascii="Century Gothic" w:hAnsi="Century Gothic" w:cs="Arial"/>
          <w:sz w:val="24"/>
          <w:szCs w:val="24"/>
          <w:lang w:val="es-ES_tradnl"/>
        </w:rPr>
        <w:t xml:space="preserve">   </w:t>
      </w:r>
      <w:r w:rsidRPr="004D2D84">
        <w:rPr>
          <w:rFonts w:ascii="Century Gothic" w:hAnsi="Century Gothic" w:cs="Arial"/>
          <w:sz w:val="24"/>
          <w:szCs w:val="24"/>
          <w:lang w:val="es-ES_tradnl"/>
        </w:rPr>
        <w:t>en los planes, programas, políticas</w:t>
      </w:r>
      <w:r w:rsidR="00B2540B" w:rsidRPr="004D2D84">
        <w:rPr>
          <w:rFonts w:ascii="Century Gothic" w:hAnsi="Century Gothic" w:cs="Arial"/>
          <w:sz w:val="24"/>
          <w:szCs w:val="24"/>
          <w:lang w:val="es-ES_tradnl"/>
        </w:rPr>
        <w:t xml:space="preserve">   </w:t>
      </w:r>
      <w:r w:rsidRPr="004D2D84">
        <w:rPr>
          <w:rFonts w:ascii="Century Gothic" w:hAnsi="Century Gothic" w:cs="Arial"/>
          <w:sz w:val="24"/>
          <w:szCs w:val="24"/>
          <w:lang w:val="es-ES_tradnl"/>
        </w:rPr>
        <w:t>y demás</w:t>
      </w:r>
      <w:r w:rsidR="00B2540B" w:rsidRPr="004D2D84">
        <w:rPr>
          <w:rFonts w:ascii="Century Gothic" w:hAnsi="Century Gothic" w:cs="Arial"/>
          <w:sz w:val="24"/>
          <w:szCs w:val="24"/>
          <w:lang w:val="es-ES_tradnl"/>
        </w:rPr>
        <w:t xml:space="preserve">   medidas </w:t>
      </w:r>
      <w:r w:rsidRPr="004D2D84">
        <w:rPr>
          <w:rFonts w:ascii="Century Gothic" w:hAnsi="Century Gothic" w:cs="Arial"/>
          <w:sz w:val="24"/>
          <w:szCs w:val="24"/>
          <w:lang w:val="es-ES_tradnl"/>
        </w:rPr>
        <w:t>adoptadas conjuntamente con los Gobiernos</w:t>
      </w:r>
      <w:r w:rsidR="00B2540B" w:rsidRPr="004D2D84">
        <w:rPr>
          <w:rFonts w:ascii="Century Gothic" w:hAnsi="Century Gothic" w:cs="Arial"/>
          <w:sz w:val="24"/>
          <w:szCs w:val="24"/>
          <w:lang w:val="es-ES_tradnl"/>
        </w:rPr>
        <w:t xml:space="preserve">   </w:t>
      </w:r>
      <w:r w:rsidRPr="004D2D84">
        <w:rPr>
          <w:rFonts w:ascii="Century Gothic" w:hAnsi="Century Gothic" w:cs="Arial"/>
          <w:sz w:val="24"/>
          <w:szCs w:val="24"/>
          <w:lang w:val="es-ES_tradnl"/>
        </w:rPr>
        <w:t>Federal, Estatal y Municipales, así como de los</w:t>
      </w:r>
      <w:r w:rsidR="00B2540B" w:rsidRPr="004D2D84">
        <w:rPr>
          <w:rFonts w:ascii="Century Gothic" w:hAnsi="Century Gothic" w:cs="Arial"/>
          <w:sz w:val="24"/>
          <w:szCs w:val="24"/>
          <w:lang w:val="es-ES_tradnl"/>
        </w:rPr>
        <w:t xml:space="preserve"> </w:t>
      </w:r>
      <w:r w:rsidRPr="004D2D84">
        <w:rPr>
          <w:rFonts w:ascii="Century Gothic" w:hAnsi="Century Gothic" w:cs="Arial"/>
          <w:sz w:val="24"/>
          <w:szCs w:val="24"/>
          <w:lang w:val="es-ES_tradnl"/>
        </w:rPr>
        <w:t>Organismos Empresariales</w:t>
      </w:r>
      <w:r w:rsidR="00B2540B" w:rsidRPr="004D2D84">
        <w:rPr>
          <w:rFonts w:ascii="Century Gothic" w:hAnsi="Century Gothic" w:cs="Arial"/>
          <w:sz w:val="24"/>
          <w:szCs w:val="24"/>
          <w:lang w:val="es-ES_tradnl"/>
        </w:rPr>
        <w:t>.</w:t>
      </w:r>
    </w:p>
    <w:p w14:paraId="6AA05714" w14:textId="77777777" w:rsidR="00B2540B" w:rsidRPr="004D2D84" w:rsidRDefault="00B2540B" w:rsidP="00A321AA">
      <w:pPr>
        <w:pStyle w:val="Prrafodelista"/>
        <w:autoSpaceDE w:val="0"/>
        <w:autoSpaceDN w:val="0"/>
        <w:adjustRightInd w:val="0"/>
        <w:ind w:left="272"/>
        <w:jc w:val="both"/>
        <w:rPr>
          <w:rFonts w:ascii="Century Gothic" w:hAnsi="Century Gothic" w:cs="Arial"/>
          <w:sz w:val="24"/>
          <w:szCs w:val="24"/>
          <w:lang w:val="es-ES_tradnl"/>
        </w:rPr>
      </w:pPr>
    </w:p>
    <w:p w14:paraId="24399021" w14:textId="70E20883" w:rsidR="00B2540B" w:rsidRPr="004D2D84" w:rsidRDefault="00B2540B" w:rsidP="00A321AA">
      <w:pPr>
        <w:pStyle w:val="Prrafodelista"/>
        <w:numPr>
          <w:ilvl w:val="0"/>
          <w:numId w:val="22"/>
        </w:numPr>
        <w:autoSpaceDE w:val="0"/>
        <w:autoSpaceDN w:val="0"/>
        <w:adjustRightInd w:val="0"/>
        <w:spacing w:after="0"/>
        <w:ind w:left="544" w:hanging="272"/>
        <w:jc w:val="both"/>
        <w:rPr>
          <w:rFonts w:ascii="Century Gothic" w:hAnsi="Century Gothic" w:cs="Arial"/>
          <w:sz w:val="24"/>
          <w:szCs w:val="24"/>
          <w:lang w:val="es-ES_tradnl"/>
        </w:rPr>
      </w:pPr>
      <w:r w:rsidRPr="004D2D84">
        <w:rPr>
          <w:rFonts w:ascii="Century Gothic" w:hAnsi="Century Gothic" w:cs="Arial"/>
          <w:sz w:val="24"/>
          <w:szCs w:val="24"/>
          <w:lang w:val="es-ES_tradnl"/>
        </w:rPr>
        <w:t xml:space="preserve">Llevar a cabo todas </w:t>
      </w:r>
      <w:r w:rsidR="00224257" w:rsidRPr="004D2D84">
        <w:rPr>
          <w:rFonts w:ascii="Century Gothic" w:hAnsi="Century Gothic" w:cs="Arial"/>
          <w:sz w:val="24"/>
          <w:szCs w:val="24"/>
          <w:lang w:val="es-ES_tradnl"/>
        </w:rPr>
        <w:t>las demás</w:t>
      </w:r>
      <w:r w:rsidRPr="004D2D84">
        <w:rPr>
          <w:rFonts w:ascii="Century Gothic" w:hAnsi="Century Gothic" w:cs="Arial"/>
          <w:sz w:val="24"/>
          <w:szCs w:val="24"/>
          <w:lang w:val="es-ES_tradnl"/>
        </w:rPr>
        <w:t xml:space="preserve"> </w:t>
      </w:r>
      <w:r w:rsidR="00224257" w:rsidRPr="004D2D84">
        <w:rPr>
          <w:rFonts w:ascii="Century Gothic" w:hAnsi="Century Gothic" w:cs="Arial"/>
          <w:sz w:val="24"/>
          <w:szCs w:val="24"/>
          <w:lang w:val="es-ES_tradnl"/>
        </w:rPr>
        <w:t>que la Ley</w:t>
      </w:r>
      <w:r w:rsidRPr="004D2D84">
        <w:rPr>
          <w:rFonts w:ascii="Century Gothic" w:hAnsi="Century Gothic" w:cs="Arial"/>
          <w:sz w:val="24"/>
          <w:szCs w:val="24"/>
          <w:lang w:val="es-ES_tradnl"/>
        </w:rPr>
        <w:t xml:space="preserve">, su Reglamento o </w:t>
      </w:r>
      <w:r w:rsidR="00224257" w:rsidRPr="004D2D84">
        <w:rPr>
          <w:rFonts w:ascii="Century Gothic" w:hAnsi="Century Gothic" w:cs="Arial"/>
          <w:sz w:val="24"/>
          <w:szCs w:val="24"/>
          <w:lang w:val="es-ES_tradnl"/>
        </w:rPr>
        <w:t>las normas legales le</w:t>
      </w:r>
      <w:r w:rsidRPr="004D2D84">
        <w:rPr>
          <w:rFonts w:ascii="Century Gothic" w:hAnsi="Century Gothic" w:cs="Arial"/>
          <w:sz w:val="24"/>
          <w:szCs w:val="24"/>
          <w:lang w:val="es-ES_tradnl"/>
        </w:rPr>
        <w:t xml:space="preserve"> atribuyan, exceptuando aquellas que expresamente estén reservadas por la Ley al Consejo Directivo. </w:t>
      </w:r>
    </w:p>
    <w:p w14:paraId="0F68B552" w14:textId="6967EBDC" w:rsidR="00A15B8E" w:rsidRPr="004D2D84" w:rsidRDefault="00A15B8E" w:rsidP="00495FC0">
      <w:pPr>
        <w:spacing w:line="360" w:lineRule="auto"/>
        <w:jc w:val="both"/>
        <w:rPr>
          <w:rFonts w:ascii="Century Gothic" w:hAnsi="Century Gothic"/>
          <w:b/>
          <w:bCs/>
          <w:sz w:val="24"/>
          <w:szCs w:val="24"/>
          <w:lang w:val="es-ES_tradnl"/>
        </w:rPr>
      </w:pPr>
    </w:p>
    <w:p w14:paraId="6EE6346B" w14:textId="7EDC312A" w:rsidR="00FC7195" w:rsidRPr="004D2D84" w:rsidRDefault="00FC7195" w:rsidP="00495FC0">
      <w:pPr>
        <w:spacing w:line="360" w:lineRule="auto"/>
        <w:jc w:val="both"/>
        <w:rPr>
          <w:rFonts w:ascii="Century Gothic" w:hAnsi="Century Gothic"/>
          <w:sz w:val="24"/>
          <w:szCs w:val="24"/>
          <w:lang w:val="es-ES_tradnl"/>
        </w:rPr>
      </w:pPr>
      <w:r w:rsidRPr="004D2D84">
        <w:rPr>
          <w:rFonts w:ascii="Century Gothic" w:hAnsi="Century Gothic"/>
          <w:b/>
          <w:bCs/>
          <w:sz w:val="24"/>
          <w:szCs w:val="24"/>
          <w:lang w:val="es-ES_tradnl"/>
        </w:rPr>
        <w:lastRenderedPageBreak/>
        <w:t>ARTÍCULO 22.</w:t>
      </w:r>
      <w:r w:rsidRPr="004D2D84">
        <w:rPr>
          <w:rFonts w:ascii="Century Gothic" w:hAnsi="Century Gothic"/>
          <w:sz w:val="24"/>
          <w:szCs w:val="24"/>
          <w:lang w:val="es-ES_tradnl"/>
        </w:rPr>
        <w:t xml:space="preserve"> Para facilitar el estudio, la definición y ejecución de proyectos y programas regionales, el </w:t>
      </w:r>
      <w:r w:rsidRPr="004D2D84">
        <w:rPr>
          <w:rFonts w:ascii="Century Gothic" w:hAnsi="Century Gothic"/>
          <w:b/>
          <w:bCs/>
          <w:sz w:val="24"/>
          <w:szCs w:val="24"/>
          <w:lang w:val="es-ES_tradnl"/>
        </w:rPr>
        <w:t>Consejo</w:t>
      </w:r>
      <w:r w:rsidR="00252681" w:rsidRPr="004D2D84">
        <w:rPr>
          <w:rFonts w:ascii="Century Gothic" w:hAnsi="Century Gothic"/>
          <w:b/>
          <w:bCs/>
          <w:sz w:val="24"/>
          <w:szCs w:val="24"/>
          <w:lang w:val="es-ES_tradnl"/>
        </w:rPr>
        <w:t xml:space="preserve"> Directivo</w:t>
      </w:r>
      <w:r w:rsidRPr="004D2D84">
        <w:rPr>
          <w:rFonts w:ascii="Century Gothic" w:hAnsi="Century Gothic"/>
          <w:sz w:val="24"/>
          <w:szCs w:val="24"/>
          <w:lang w:val="es-ES_tradnl"/>
        </w:rPr>
        <w:t xml:space="preserve"> podrá dividir el Estado en regiones económicas, determinadas por sus características.</w:t>
      </w:r>
    </w:p>
    <w:p w14:paraId="52D044FE" w14:textId="2C692133" w:rsidR="00FC7195" w:rsidRPr="004D2D84" w:rsidRDefault="00FC7195" w:rsidP="00495FC0">
      <w:pPr>
        <w:spacing w:line="360" w:lineRule="auto"/>
        <w:jc w:val="both"/>
        <w:rPr>
          <w:rFonts w:ascii="Century Gothic" w:hAnsi="Century Gothic"/>
          <w:b/>
          <w:bCs/>
          <w:sz w:val="24"/>
          <w:szCs w:val="24"/>
          <w:lang w:val="es-ES_tradnl"/>
        </w:rPr>
      </w:pPr>
    </w:p>
    <w:p w14:paraId="248BF3D3" w14:textId="55AD5A30" w:rsidR="00252681" w:rsidRPr="004D2D84" w:rsidRDefault="00252681" w:rsidP="00495FC0">
      <w:pPr>
        <w:spacing w:line="360" w:lineRule="auto"/>
        <w:jc w:val="both"/>
        <w:rPr>
          <w:rFonts w:ascii="Century Gothic" w:hAnsi="Century Gothic"/>
          <w:sz w:val="24"/>
          <w:szCs w:val="24"/>
          <w:lang w:val="es-ES_tradnl"/>
        </w:rPr>
      </w:pPr>
      <w:r w:rsidRPr="004D2D84">
        <w:rPr>
          <w:rFonts w:ascii="Century Gothic" w:hAnsi="Century Gothic"/>
          <w:b/>
          <w:bCs/>
          <w:sz w:val="24"/>
          <w:szCs w:val="24"/>
          <w:lang w:val="es-ES_tradnl"/>
        </w:rPr>
        <w:t>ARTÍCULO 23.</w:t>
      </w:r>
      <w:r w:rsidRPr="004D2D84">
        <w:rPr>
          <w:rFonts w:ascii="Century Gothic" w:hAnsi="Century Gothic"/>
          <w:sz w:val="24"/>
          <w:szCs w:val="24"/>
          <w:lang w:val="es-ES_tradnl"/>
        </w:rPr>
        <w:t xml:space="preserve"> En cada región se promoverá la creación y funcionamiento de Consejos de Desarrollo Económico Regionales, </w:t>
      </w:r>
      <w:r w:rsidRPr="004D2D84">
        <w:rPr>
          <w:rFonts w:ascii="Century Gothic" w:hAnsi="Century Gothic"/>
          <w:b/>
          <w:bCs/>
          <w:sz w:val="24"/>
          <w:szCs w:val="24"/>
          <w:lang w:val="es-ES_tradnl"/>
        </w:rPr>
        <w:t>facultados para Coordinarse con la Unidad Técnica,</w:t>
      </w:r>
      <w:r w:rsidRPr="004D2D84">
        <w:rPr>
          <w:rFonts w:ascii="Century Gothic" w:hAnsi="Century Gothic"/>
          <w:sz w:val="24"/>
          <w:szCs w:val="24"/>
          <w:lang w:val="es-ES_tradnl"/>
        </w:rPr>
        <w:t xml:space="preserve"> realizar estudios, análisis y crear propuestas alternativas que tiendan al fomento y desarrollo económico de las regiones en que se formen.</w:t>
      </w:r>
    </w:p>
    <w:p w14:paraId="5A6DE574" w14:textId="69BDF80E" w:rsidR="00252681" w:rsidRPr="004D2D84" w:rsidRDefault="00252681" w:rsidP="00495FC0">
      <w:pPr>
        <w:spacing w:line="360" w:lineRule="auto"/>
        <w:jc w:val="both"/>
        <w:rPr>
          <w:rFonts w:ascii="Century Gothic" w:hAnsi="Century Gothic"/>
          <w:b/>
          <w:sz w:val="24"/>
          <w:szCs w:val="24"/>
          <w:lang w:val="es-ES_tradnl"/>
        </w:rPr>
      </w:pPr>
      <w:r w:rsidRPr="004D2D84">
        <w:rPr>
          <w:rFonts w:ascii="Century Gothic" w:hAnsi="Century Gothic"/>
          <w:bCs/>
          <w:sz w:val="24"/>
          <w:szCs w:val="24"/>
          <w:lang w:val="es-ES_tradnl"/>
        </w:rPr>
        <w:t xml:space="preserve">Cada Consejo Regional, nombrará a su presidente, quien los representaran ante las reuniones de Consejo Directivo, así como a sus suplentes. </w:t>
      </w:r>
      <w:r w:rsidRPr="004D2D84">
        <w:rPr>
          <w:rFonts w:ascii="Century Gothic" w:hAnsi="Century Gothic"/>
          <w:b/>
          <w:sz w:val="24"/>
          <w:szCs w:val="24"/>
          <w:lang w:val="es-ES_tradnl"/>
        </w:rPr>
        <w:t xml:space="preserve">Debiendo observar para su designación </w:t>
      </w:r>
      <w:r w:rsidR="0029596C" w:rsidRPr="004D2D84">
        <w:rPr>
          <w:rFonts w:ascii="Century Gothic" w:hAnsi="Century Gothic"/>
          <w:b/>
          <w:sz w:val="24"/>
          <w:szCs w:val="24"/>
          <w:lang w:val="es-ES_tradnl"/>
        </w:rPr>
        <w:t xml:space="preserve">el principio </w:t>
      </w:r>
      <w:r w:rsidR="00224257" w:rsidRPr="004D2D84">
        <w:rPr>
          <w:rFonts w:ascii="Century Gothic" w:hAnsi="Century Gothic"/>
          <w:b/>
          <w:sz w:val="24"/>
          <w:szCs w:val="24"/>
          <w:lang w:val="es-ES_tradnl"/>
        </w:rPr>
        <w:t>de paridad</w:t>
      </w:r>
      <w:r w:rsidRPr="004D2D84">
        <w:rPr>
          <w:rFonts w:ascii="Century Gothic" w:hAnsi="Century Gothic"/>
          <w:b/>
          <w:sz w:val="24"/>
          <w:szCs w:val="24"/>
          <w:lang w:val="es-ES_tradnl"/>
        </w:rPr>
        <w:t xml:space="preserve"> de género.</w:t>
      </w:r>
    </w:p>
    <w:p w14:paraId="72F2C0B1" w14:textId="77777777" w:rsidR="00252681" w:rsidRPr="004D2D84" w:rsidRDefault="00252681" w:rsidP="00495FC0">
      <w:pPr>
        <w:spacing w:line="360" w:lineRule="auto"/>
        <w:jc w:val="both"/>
        <w:rPr>
          <w:rFonts w:ascii="Century Gothic" w:hAnsi="Century Gothic"/>
          <w:bCs/>
          <w:sz w:val="24"/>
          <w:szCs w:val="24"/>
          <w:lang w:val="es-ES_tradnl"/>
        </w:rPr>
      </w:pPr>
    </w:p>
    <w:p w14:paraId="619DD453" w14:textId="5273353A" w:rsidR="00252681" w:rsidRPr="004D2D84" w:rsidRDefault="00252681" w:rsidP="00495FC0">
      <w:pPr>
        <w:spacing w:line="360" w:lineRule="auto"/>
        <w:jc w:val="both"/>
        <w:rPr>
          <w:rFonts w:ascii="Century Gothic" w:hAnsi="Century Gothic"/>
          <w:bCs/>
          <w:sz w:val="24"/>
          <w:szCs w:val="24"/>
          <w:lang w:val="es-ES_tradnl"/>
        </w:rPr>
      </w:pPr>
      <w:r w:rsidRPr="004D2D84">
        <w:rPr>
          <w:rFonts w:ascii="Century Gothic" w:hAnsi="Century Gothic"/>
          <w:b/>
          <w:bCs/>
          <w:sz w:val="24"/>
          <w:szCs w:val="24"/>
          <w:lang w:val="es-ES_tradnl"/>
        </w:rPr>
        <w:t>Artículo 24.</w:t>
      </w:r>
      <w:r w:rsidRPr="004D2D84">
        <w:rPr>
          <w:rFonts w:ascii="Century Gothic" w:hAnsi="Century Gothic"/>
          <w:bCs/>
          <w:sz w:val="24"/>
          <w:szCs w:val="24"/>
          <w:lang w:val="es-ES_tradnl"/>
        </w:rPr>
        <w:t xml:space="preserve"> Los Consejos de Desarrollo Económico Regionales, se constituirán como asociación civil. Son órganos de asesoría y de consulta obligatoria para los diferentes órdenes de gobierno en sus actividades de fomento al desarrollo económico; así mismo, estarán facultados para proponer iniciativas y proyectos al CODECH. </w:t>
      </w:r>
    </w:p>
    <w:p w14:paraId="2BF919A1" w14:textId="4035EA0D" w:rsidR="00252681" w:rsidRPr="004D2D84" w:rsidRDefault="00FE7E8F" w:rsidP="00495FC0">
      <w:pPr>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 xml:space="preserve">Formarán parte de </w:t>
      </w:r>
      <w:r w:rsidR="0029596C" w:rsidRPr="004D2D84">
        <w:rPr>
          <w:rFonts w:ascii="Century Gothic" w:hAnsi="Century Gothic"/>
          <w:bCs/>
          <w:sz w:val="24"/>
          <w:szCs w:val="24"/>
          <w:lang w:val="es-ES_tradnl"/>
        </w:rPr>
        <w:t>los Consejos Regionales</w:t>
      </w:r>
      <w:r w:rsidRPr="004D2D84">
        <w:rPr>
          <w:rFonts w:ascii="Century Gothic" w:hAnsi="Century Gothic"/>
          <w:bCs/>
          <w:sz w:val="24"/>
          <w:szCs w:val="24"/>
          <w:lang w:val="es-ES_tradnl"/>
        </w:rPr>
        <w:t xml:space="preserve"> </w:t>
      </w:r>
      <w:r w:rsidR="00252681" w:rsidRPr="004D2D84">
        <w:rPr>
          <w:rFonts w:ascii="Century Gothic" w:hAnsi="Century Gothic"/>
          <w:bCs/>
          <w:sz w:val="24"/>
          <w:szCs w:val="24"/>
          <w:lang w:val="es-ES_tradnl"/>
        </w:rPr>
        <w:t>como asociados</w:t>
      </w:r>
      <w:r w:rsidRPr="004D2D84">
        <w:rPr>
          <w:rFonts w:ascii="Century Gothic" w:hAnsi="Century Gothic"/>
          <w:bCs/>
          <w:sz w:val="24"/>
          <w:szCs w:val="24"/>
          <w:lang w:val="es-ES_tradnl"/>
        </w:rPr>
        <w:t>; las</w:t>
      </w:r>
      <w:r w:rsidR="00252681" w:rsidRPr="004D2D84">
        <w:rPr>
          <w:rFonts w:ascii="Century Gothic" w:hAnsi="Century Gothic"/>
          <w:bCs/>
          <w:sz w:val="24"/>
          <w:szCs w:val="24"/>
          <w:lang w:val="es-ES_tradnl"/>
        </w:rPr>
        <w:t xml:space="preserve"> personas físicas y morales de los sectores público, privado, académico y social.</w:t>
      </w:r>
    </w:p>
    <w:p w14:paraId="2BE91AE4" w14:textId="6BAFF0A7" w:rsidR="0029596C" w:rsidRPr="004D2D84" w:rsidRDefault="0029596C" w:rsidP="00495FC0">
      <w:pPr>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 xml:space="preserve">Los integrantes de los Consejos </w:t>
      </w:r>
      <w:r w:rsidR="00224257" w:rsidRPr="004D2D84">
        <w:rPr>
          <w:rFonts w:ascii="Century Gothic" w:hAnsi="Century Gothic"/>
          <w:bCs/>
          <w:sz w:val="24"/>
          <w:szCs w:val="24"/>
          <w:lang w:val="es-ES_tradnl"/>
        </w:rPr>
        <w:t>elegirán</w:t>
      </w:r>
      <w:r w:rsidRPr="004D2D84">
        <w:rPr>
          <w:rFonts w:ascii="Century Gothic" w:hAnsi="Century Gothic"/>
          <w:bCs/>
          <w:sz w:val="24"/>
          <w:szCs w:val="24"/>
          <w:lang w:val="es-ES_tradnl"/>
        </w:rPr>
        <w:t xml:space="preserve"> internamente a un presidente el cual los representará ante el Consejo Directivo, </w:t>
      </w:r>
      <w:r w:rsidR="005423AD">
        <w:rPr>
          <w:rFonts w:ascii="Century Gothic" w:hAnsi="Century Gothic"/>
          <w:bCs/>
          <w:sz w:val="24"/>
          <w:szCs w:val="24"/>
          <w:lang w:val="es-ES_tradnl"/>
        </w:rPr>
        <w:t>mismo que</w:t>
      </w:r>
      <w:r w:rsidRPr="004D2D84">
        <w:rPr>
          <w:rFonts w:ascii="Century Gothic" w:hAnsi="Century Gothic"/>
          <w:bCs/>
          <w:sz w:val="24"/>
          <w:szCs w:val="24"/>
          <w:lang w:val="es-ES_tradnl"/>
        </w:rPr>
        <w:t xml:space="preserve"> durará en el cargo por un periodo de dos años. </w:t>
      </w:r>
    </w:p>
    <w:p w14:paraId="1E7066A2" w14:textId="184126A1" w:rsidR="00252681" w:rsidRPr="004D2D84" w:rsidRDefault="00252681" w:rsidP="00495FC0">
      <w:pPr>
        <w:spacing w:line="360" w:lineRule="auto"/>
        <w:jc w:val="both"/>
        <w:rPr>
          <w:rFonts w:ascii="Century Gothic" w:hAnsi="Century Gothic"/>
          <w:bCs/>
          <w:sz w:val="24"/>
          <w:szCs w:val="24"/>
          <w:lang w:val="es-ES_tradnl"/>
        </w:rPr>
      </w:pPr>
    </w:p>
    <w:p w14:paraId="31E5B5A6" w14:textId="63C37A1E" w:rsidR="0029596C" w:rsidRPr="004D2D84" w:rsidRDefault="0029596C" w:rsidP="00495FC0">
      <w:pPr>
        <w:spacing w:line="360" w:lineRule="auto"/>
        <w:jc w:val="both"/>
        <w:rPr>
          <w:rFonts w:ascii="Century Gothic" w:hAnsi="Century Gothic"/>
          <w:bCs/>
          <w:sz w:val="24"/>
          <w:szCs w:val="24"/>
          <w:lang w:val="es-ES_tradnl"/>
        </w:rPr>
      </w:pPr>
      <w:r w:rsidRPr="004D2D84">
        <w:rPr>
          <w:rFonts w:ascii="Century Gothic" w:hAnsi="Century Gothic"/>
          <w:b/>
          <w:bCs/>
          <w:sz w:val="24"/>
          <w:szCs w:val="24"/>
          <w:lang w:val="es-ES_tradnl"/>
        </w:rPr>
        <w:t>ARTÍCULO 25.</w:t>
      </w:r>
      <w:r w:rsidRPr="004D2D84">
        <w:rPr>
          <w:rFonts w:ascii="Century Gothic" w:hAnsi="Century Gothic"/>
          <w:bCs/>
          <w:sz w:val="24"/>
          <w:szCs w:val="24"/>
          <w:lang w:val="es-ES_tradnl"/>
        </w:rPr>
        <w:t xml:space="preserve"> Los Consejos Regionales </w:t>
      </w:r>
      <w:r w:rsidR="00224257" w:rsidRPr="004D2D84">
        <w:rPr>
          <w:rFonts w:ascii="Century Gothic" w:hAnsi="Century Gothic"/>
          <w:bCs/>
          <w:sz w:val="24"/>
          <w:szCs w:val="24"/>
          <w:lang w:val="es-ES_tradnl"/>
        </w:rPr>
        <w:t>tienen las</w:t>
      </w:r>
      <w:r w:rsidRPr="004D2D84">
        <w:rPr>
          <w:rFonts w:ascii="Century Gothic" w:hAnsi="Century Gothic"/>
          <w:bCs/>
          <w:sz w:val="24"/>
          <w:szCs w:val="24"/>
          <w:lang w:val="es-ES_tradnl"/>
        </w:rPr>
        <w:t xml:space="preserve"> siguientes atribuciones:</w:t>
      </w:r>
    </w:p>
    <w:p w14:paraId="1673A843" w14:textId="31B7F411" w:rsidR="0029596C" w:rsidRPr="004D2D84" w:rsidRDefault="00066337" w:rsidP="00495FC0">
      <w:pPr>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lastRenderedPageBreak/>
        <w:t xml:space="preserve">… </w:t>
      </w:r>
    </w:p>
    <w:p w14:paraId="4530CE23" w14:textId="09637A15" w:rsidR="00066337" w:rsidRPr="004D2D84" w:rsidRDefault="00066337" w:rsidP="004725AF">
      <w:pPr>
        <w:spacing w:line="360" w:lineRule="auto"/>
        <w:ind w:left="720"/>
        <w:jc w:val="both"/>
        <w:rPr>
          <w:rFonts w:ascii="Century Gothic" w:hAnsi="Century Gothic"/>
          <w:b/>
          <w:sz w:val="24"/>
          <w:szCs w:val="24"/>
          <w:lang w:val="es-ES_tradnl"/>
        </w:rPr>
      </w:pPr>
      <w:r w:rsidRPr="004D2D84">
        <w:rPr>
          <w:rFonts w:ascii="Century Gothic" w:hAnsi="Century Gothic"/>
          <w:b/>
          <w:sz w:val="24"/>
          <w:szCs w:val="24"/>
          <w:lang w:val="es-ES_tradnl"/>
        </w:rPr>
        <w:t>II. Diseñar e impulsar sus programas de especialización regional con visión de largo plazo.</w:t>
      </w:r>
    </w:p>
    <w:p w14:paraId="1E978F1B" w14:textId="04246467" w:rsidR="00066337" w:rsidRPr="004D2D84" w:rsidRDefault="00066337" w:rsidP="00495FC0">
      <w:pPr>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 xml:space="preserve">… </w:t>
      </w:r>
    </w:p>
    <w:p w14:paraId="3614FA2F" w14:textId="5FCDFF6F" w:rsidR="00066337" w:rsidRPr="004D2D84" w:rsidRDefault="00066337" w:rsidP="004725AF">
      <w:pPr>
        <w:spacing w:line="360" w:lineRule="auto"/>
        <w:ind w:left="720"/>
        <w:jc w:val="both"/>
        <w:rPr>
          <w:rFonts w:ascii="Century Gothic" w:hAnsi="Century Gothic"/>
          <w:b/>
          <w:sz w:val="24"/>
          <w:szCs w:val="24"/>
          <w:lang w:val="es-ES_tradnl"/>
        </w:rPr>
      </w:pPr>
      <w:r w:rsidRPr="004D2D84">
        <w:rPr>
          <w:rFonts w:ascii="Century Gothic" w:hAnsi="Century Gothic"/>
          <w:b/>
          <w:sz w:val="24"/>
          <w:szCs w:val="24"/>
          <w:lang w:val="es-ES_tradnl"/>
        </w:rPr>
        <w:t xml:space="preserve">V. Coadyuvar con los Ayuntamientos en la elaboración de las propuestas de desarrollo económico y regional para integrar dentro de los Planes Municipales de Desarrollo, al inicio de cada administración, así como su seguimiento hasta el término de la administración. </w:t>
      </w:r>
    </w:p>
    <w:p w14:paraId="7CCD1DF6" w14:textId="445DEFC7" w:rsidR="00066337" w:rsidRPr="004D2D84" w:rsidRDefault="00066337" w:rsidP="00495FC0">
      <w:pPr>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 xml:space="preserve">… </w:t>
      </w:r>
    </w:p>
    <w:p w14:paraId="56C03465" w14:textId="630309F4" w:rsidR="00066337" w:rsidRPr="004D2D84" w:rsidRDefault="002D0192" w:rsidP="004725AF">
      <w:pPr>
        <w:autoSpaceDE w:val="0"/>
        <w:autoSpaceDN w:val="0"/>
        <w:adjustRightInd w:val="0"/>
        <w:spacing w:line="360"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I</w:t>
      </w:r>
      <w:r w:rsidR="00066337" w:rsidRPr="004D2D84">
        <w:rPr>
          <w:rFonts w:ascii="Century Gothic" w:hAnsi="Century Gothic"/>
          <w:bCs/>
          <w:sz w:val="24"/>
          <w:szCs w:val="24"/>
          <w:lang w:val="es-ES_tradnl"/>
        </w:rPr>
        <w:t xml:space="preserve">X. Desarrollar e implementar programas para atraer inversiones acordes a la vocación y potencialidad de cada región. </w:t>
      </w:r>
    </w:p>
    <w:p w14:paraId="33082EDC" w14:textId="17684350" w:rsidR="00066337" w:rsidRPr="004D2D84" w:rsidRDefault="00066337" w:rsidP="00495FC0">
      <w:pPr>
        <w:autoSpaceDE w:val="0"/>
        <w:autoSpaceDN w:val="0"/>
        <w:adjustRightInd w:val="0"/>
        <w:spacing w:line="360" w:lineRule="auto"/>
        <w:jc w:val="both"/>
        <w:rPr>
          <w:rFonts w:ascii="Century Gothic" w:hAnsi="Century Gothic"/>
          <w:bCs/>
          <w:sz w:val="24"/>
          <w:szCs w:val="24"/>
          <w:lang w:val="es-ES_tradnl"/>
        </w:rPr>
      </w:pPr>
    </w:p>
    <w:p w14:paraId="15EB05D1" w14:textId="7E5AF676"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bCs/>
          <w:sz w:val="24"/>
          <w:szCs w:val="24"/>
          <w:lang w:val="es-ES_tradnl"/>
        </w:rPr>
        <w:t>ARTÍCULO 27.</w:t>
      </w:r>
      <w:r w:rsidRPr="004D2D84">
        <w:rPr>
          <w:rFonts w:ascii="Century Gothic" w:hAnsi="Century Gothic"/>
          <w:bCs/>
          <w:sz w:val="24"/>
          <w:szCs w:val="24"/>
          <w:lang w:val="es-ES_tradnl"/>
        </w:rPr>
        <w:t xml:space="preserve"> Cada Consejo Regional sesionará por lo menos </w:t>
      </w:r>
      <w:r w:rsidRPr="004D2D84">
        <w:rPr>
          <w:rFonts w:ascii="Century Gothic" w:hAnsi="Century Gothic"/>
          <w:b/>
          <w:sz w:val="24"/>
          <w:szCs w:val="24"/>
          <w:lang w:val="es-ES_tradnl"/>
        </w:rPr>
        <w:t>3 veces al año</w:t>
      </w:r>
      <w:r w:rsidRPr="004D2D84">
        <w:rPr>
          <w:rFonts w:ascii="Century Gothic" w:hAnsi="Century Gothic"/>
          <w:bCs/>
          <w:sz w:val="24"/>
          <w:szCs w:val="24"/>
          <w:lang w:val="es-ES_tradnl"/>
        </w:rPr>
        <w:t xml:space="preserve">. </w:t>
      </w:r>
    </w:p>
    <w:p w14:paraId="02AE02A9" w14:textId="68A8AF2F"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p>
    <w:p w14:paraId="2A559B35" w14:textId="3FEDF478"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bCs/>
          <w:sz w:val="24"/>
          <w:szCs w:val="24"/>
          <w:lang w:val="es-ES_tradnl"/>
        </w:rPr>
        <w:t>ARTÍCULO 34.</w:t>
      </w:r>
      <w:r w:rsidRPr="004D2D84">
        <w:rPr>
          <w:rFonts w:ascii="Century Gothic" w:hAnsi="Century Gothic"/>
          <w:bCs/>
          <w:sz w:val="24"/>
          <w:szCs w:val="24"/>
          <w:lang w:val="es-ES_tradnl"/>
        </w:rPr>
        <w:t xml:space="preserve"> Los apoyos otorgados a unidades económicas provenientes de diversos fondos, serán coordinados por la</w:t>
      </w:r>
      <w:r w:rsidRPr="004D2D84">
        <w:rPr>
          <w:rFonts w:ascii="Century Gothic" w:hAnsi="Century Gothic"/>
          <w:b/>
          <w:sz w:val="24"/>
          <w:szCs w:val="24"/>
          <w:lang w:val="es-ES_tradnl"/>
        </w:rPr>
        <w:t xml:space="preserve"> dependencia correspondiente. </w:t>
      </w:r>
    </w:p>
    <w:p w14:paraId="2861224F" w14:textId="08042E4C"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p>
    <w:p w14:paraId="3F169837" w14:textId="77777777" w:rsidR="005C199B" w:rsidRPr="004D2D84" w:rsidRDefault="005C199B" w:rsidP="004725AF">
      <w:pPr>
        <w:autoSpaceDE w:val="0"/>
        <w:autoSpaceDN w:val="0"/>
        <w:adjustRightInd w:val="0"/>
        <w:spacing w:line="360" w:lineRule="auto"/>
        <w:jc w:val="center"/>
        <w:rPr>
          <w:rFonts w:ascii="Century Gothic" w:hAnsi="Century Gothic" w:cs="Arial"/>
          <w:color w:val="000000" w:themeColor="text1"/>
          <w:sz w:val="24"/>
          <w:szCs w:val="24"/>
          <w:lang w:val="es-ES_tradnl"/>
        </w:rPr>
      </w:pPr>
      <w:r w:rsidRPr="004D2D84">
        <w:rPr>
          <w:rFonts w:ascii="Century Gothic" w:hAnsi="Century Gothic" w:cs="Arial"/>
          <w:color w:val="000000" w:themeColor="text1"/>
          <w:sz w:val="24"/>
          <w:szCs w:val="24"/>
          <w:lang w:val="es-ES_tradnl"/>
        </w:rPr>
        <w:t>CAPÍTULO VIII</w:t>
      </w:r>
    </w:p>
    <w:p w14:paraId="536B5027" w14:textId="644346D9" w:rsidR="005C199B" w:rsidRPr="00C9644B" w:rsidRDefault="005C199B" w:rsidP="00C9644B">
      <w:pPr>
        <w:autoSpaceDE w:val="0"/>
        <w:autoSpaceDN w:val="0"/>
        <w:adjustRightInd w:val="0"/>
        <w:spacing w:line="360" w:lineRule="auto"/>
        <w:jc w:val="center"/>
        <w:rPr>
          <w:rFonts w:ascii="Century Gothic" w:hAnsi="Century Gothic"/>
          <w:bCs/>
          <w:sz w:val="24"/>
          <w:szCs w:val="24"/>
          <w:lang w:val="es-ES_tradnl"/>
        </w:rPr>
      </w:pPr>
      <w:r w:rsidRPr="004D2D84">
        <w:rPr>
          <w:rFonts w:ascii="Century Gothic" w:hAnsi="Century Gothic" w:cs="Arial"/>
          <w:color w:val="000000" w:themeColor="text1"/>
          <w:sz w:val="24"/>
          <w:szCs w:val="24"/>
          <w:lang w:val="es-ES_tradnl"/>
        </w:rPr>
        <w:t>CENTRO DE INFORMACIÓN ECONÓMICA Y SOCIAL DEL ESTADO</w:t>
      </w:r>
    </w:p>
    <w:p w14:paraId="622D491E" w14:textId="34E6D959" w:rsidR="005C199B" w:rsidRPr="004D2D84" w:rsidRDefault="005C199B" w:rsidP="00495FC0">
      <w:pPr>
        <w:autoSpaceDE w:val="0"/>
        <w:autoSpaceDN w:val="0"/>
        <w:adjustRightInd w:val="0"/>
        <w:spacing w:line="360" w:lineRule="auto"/>
        <w:jc w:val="both"/>
        <w:rPr>
          <w:rFonts w:ascii="Century Gothic" w:hAnsi="Century Gothic"/>
          <w:b/>
          <w:bCs/>
          <w:sz w:val="24"/>
          <w:szCs w:val="24"/>
          <w:lang w:val="es-ES_tradnl"/>
        </w:rPr>
      </w:pPr>
      <w:r w:rsidRPr="004D2D84">
        <w:rPr>
          <w:rFonts w:ascii="Century Gothic" w:hAnsi="Century Gothic"/>
          <w:b/>
          <w:bCs/>
          <w:sz w:val="24"/>
          <w:szCs w:val="24"/>
          <w:lang w:val="es-ES_tradnl"/>
        </w:rPr>
        <w:t xml:space="preserve">ARTÍCULO 39. Se deroga. </w:t>
      </w:r>
    </w:p>
    <w:p w14:paraId="12B70A7F" w14:textId="4815573E" w:rsidR="005C199B" w:rsidRPr="004D2D84" w:rsidRDefault="005C199B" w:rsidP="00495FC0">
      <w:pPr>
        <w:autoSpaceDE w:val="0"/>
        <w:autoSpaceDN w:val="0"/>
        <w:adjustRightInd w:val="0"/>
        <w:spacing w:line="360" w:lineRule="auto"/>
        <w:jc w:val="both"/>
        <w:rPr>
          <w:rFonts w:ascii="Century Gothic" w:hAnsi="Century Gothic"/>
          <w:b/>
          <w:bCs/>
          <w:sz w:val="24"/>
          <w:szCs w:val="24"/>
          <w:lang w:val="es-ES_tradnl"/>
        </w:rPr>
      </w:pPr>
      <w:r w:rsidRPr="004D2D84">
        <w:rPr>
          <w:rFonts w:ascii="Century Gothic" w:hAnsi="Century Gothic"/>
          <w:b/>
          <w:bCs/>
          <w:sz w:val="24"/>
          <w:szCs w:val="24"/>
          <w:lang w:val="es-ES_tradnl"/>
        </w:rPr>
        <w:t xml:space="preserve">ARTÍCULO 40. Se deroga. </w:t>
      </w:r>
    </w:p>
    <w:p w14:paraId="172CFB35" w14:textId="75C0C1FB"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p>
    <w:p w14:paraId="1965A206" w14:textId="77777777" w:rsidR="005C199B" w:rsidRPr="004D2D84" w:rsidRDefault="005C199B" w:rsidP="004725AF">
      <w:pPr>
        <w:autoSpaceDE w:val="0"/>
        <w:autoSpaceDN w:val="0"/>
        <w:adjustRightInd w:val="0"/>
        <w:spacing w:line="360" w:lineRule="auto"/>
        <w:jc w:val="center"/>
        <w:rPr>
          <w:rFonts w:ascii="Century Gothic" w:hAnsi="Century Gothic"/>
          <w:b/>
          <w:sz w:val="24"/>
          <w:szCs w:val="24"/>
          <w:lang w:val="es-ES_tradnl"/>
        </w:rPr>
      </w:pPr>
      <w:r w:rsidRPr="004D2D84">
        <w:rPr>
          <w:rFonts w:ascii="Century Gothic" w:hAnsi="Century Gothic"/>
          <w:b/>
          <w:sz w:val="24"/>
          <w:szCs w:val="24"/>
          <w:lang w:val="es-ES_tradnl"/>
        </w:rPr>
        <w:t>CAPÍTULO X</w:t>
      </w:r>
    </w:p>
    <w:p w14:paraId="6B05839D" w14:textId="5B6D9D33" w:rsidR="005C199B" w:rsidRPr="004D2D84" w:rsidRDefault="005C199B" w:rsidP="004725AF">
      <w:pPr>
        <w:autoSpaceDE w:val="0"/>
        <w:autoSpaceDN w:val="0"/>
        <w:adjustRightInd w:val="0"/>
        <w:spacing w:line="360" w:lineRule="auto"/>
        <w:jc w:val="center"/>
        <w:rPr>
          <w:rFonts w:ascii="Century Gothic" w:hAnsi="Century Gothic"/>
          <w:b/>
          <w:sz w:val="24"/>
          <w:szCs w:val="24"/>
          <w:lang w:val="es-ES_tradnl"/>
        </w:rPr>
      </w:pPr>
      <w:r w:rsidRPr="004D2D84">
        <w:rPr>
          <w:rFonts w:ascii="Century Gothic" w:hAnsi="Century Gothic"/>
          <w:b/>
          <w:sz w:val="24"/>
          <w:szCs w:val="24"/>
          <w:lang w:val="es-ES_tradnl"/>
        </w:rPr>
        <w:t>COMITÉ DE EVALUACIÓN DE PROYECTOS</w:t>
      </w:r>
    </w:p>
    <w:p w14:paraId="526B8C94" w14:textId="77777777" w:rsidR="005C199B" w:rsidRPr="004D2D84" w:rsidRDefault="005C199B" w:rsidP="00495FC0">
      <w:pPr>
        <w:autoSpaceDE w:val="0"/>
        <w:autoSpaceDN w:val="0"/>
        <w:adjustRightInd w:val="0"/>
        <w:spacing w:line="360" w:lineRule="auto"/>
        <w:jc w:val="both"/>
        <w:rPr>
          <w:rFonts w:ascii="Century Gothic" w:hAnsi="Century Gothic"/>
          <w:b/>
          <w:sz w:val="24"/>
          <w:szCs w:val="24"/>
          <w:lang w:val="es-ES_tradnl"/>
        </w:rPr>
      </w:pPr>
    </w:p>
    <w:p w14:paraId="51C6676D" w14:textId="45C30BA8" w:rsidR="00C004C8"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ARTÍCULO 44.</w:t>
      </w:r>
      <w:r w:rsidRPr="004D2D84">
        <w:rPr>
          <w:rFonts w:ascii="Century Gothic" w:hAnsi="Century Gothic"/>
          <w:bCs/>
          <w:sz w:val="24"/>
          <w:szCs w:val="24"/>
          <w:lang w:val="es-ES_tradnl"/>
        </w:rPr>
        <w:t xml:space="preserve"> El Comité de Evaluación de Proyectos tiene por objeto poder analizar las propuestas presentadas por los Consejos Regionales del Estado de Chihuahua, para regular y focalizar aquellos proyectos detonantes que permitan lograr un desarrollo y crecimiento económico equilibrado.</w:t>
      </w:r>
    </w:p>
    <w:p w14:paraId="23D9141F" w14:textId="173482B9"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ARTÍCULO 4</w:t>
      </w:r>
      <w:r w:rsidR="00082E6B" w:rsidRPr="004D2D84">
        <w:rPr>
          <w:rFonts w:ascii="Century Gothic" w:hAnsi="Century Gothic"/>
          <w:b/>
          <w:sz w:val="24"/>
          <w:szCs w:val="24"/>
          <w:lang w:val="es-ES_tradnl"/>
        </w:rPr>
        <w:t>5</w:t>
      </w:r>
      <w:r w:rsidRPr="004D2D84">
        <w:rPr>
          <w:rFonts w:ascii="Century Gothic" w:hAnsi="Century Gothic"/>
          <w:b/>
          <w:sz w:val="24"/>
          <w:szCs w:val="24"/>
          <w:lang w:val="es-ES_tradnl"/>
        </w:rPr>
        <w:t>.</w:t>
      </w:r>
      <w:r w:rsidRPr="004D2D84">
        <w:rPr>
          <w:rFonts w:ascii="Century Gothic" w:hAnsi="Century Gothic"/>
          <w:bCs/>
          <w:sz w:val="24"/>
          <w:szCs w:val="24"/>
          <w:lang w:val="es-ES_tradnl"/>
        </w:rPr>
        <w:t xml:space="preserve"> El Comité de Evaluación de Proyectos, se integrará de la siguiente manera:</w:t>
      </w:r>
    </w:p>
    <w:p w14:paraId="5A10E0F1" w14:textId="030CC4B4"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Un representante de Desarrollo Económico del Estado de Chihuahua, Asociación Civil</w:t>
      </w:r>
      <w:r w:rsidR="00082E6B" w:rsidRPr="004D2D84">
        <w:rPr>
          <w:rFonts w:ascii="Century Gothic" w:hAnsi="Century Gothic"/>
          <w:bCs/>
          <w:sz w:val="24"/>
          <w:szCs w:val="24"/>
          <w:lang w:val="es-ES_tradnl"/>
        </w:rPr>
        <w:t>;</w:t>
      </w:r>
    </w:p>
    <w:p w14:paraId="5C15DE7C"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0E5D3B6D" w14:textId="7CAF79AF"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Un representante de Desarrollo Económico de Ciudad Juárez, Asociación Civil</w:t>
      </w:r>
      <w:r w:rsidR="00082E6B" w:rsidRPr="004D2D84">
        <w:rPr>
          <w:rFonts w:ascii="Century Gothic" w:hAnsi="Century Gothic"/>
          <w:bCs/>
          <w:sz w:val="24"/>
          <w:szCs w:val="24"/>
          <w:lang w:val="es-ES_tradnl"/>
        </w:rPr>
        <w:t>;</w:t>
      </w:r>
    </w:p>
    <w:p w14:paraId="79CD9DD6"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6307F5D8" w14:textId="113AC9A2"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Un representante de la Secretar</w:t>
      </w:r>
      <w:r w:rsidR="00114A2D">
        <w:rPr>
          <w:rFonts w:ascii="Century Gothic" w:hAnsi="Century Gothic"/>
          <w:bCs/>
          <w:sz w:val="24"/>
          <w:szCs w:val="24"/>
          <w:lang w:val="es-ES_tradnl"/>
        </w:rPr>
        <w:t>í</w:t>
      </w:r>
      <w:r w:rsidRPr="004D2D84">
        <w:rPr>
          <w:rFonts w:ascii="Century Gothic" w:hAnsi="Century Gothic"/>
          <w:bCs/>
          <w:sz w:val="24"/>
          <w:szCs w:val="24"/>
          <w:lang w:val="es-ES_tradnl"/>
        </w:rPr>
        <w:t>a de Innovación y Desarrollo Económico;</w:t>
      </w:r>
    </w:p>
    <w:p w14:paraId="48E97791"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1CEDBDC3" w14:textId="56039CCB"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Un representante de la Secretaría de Hacienda;</w:t>
      </w:r>
    </w:p>
    <w:p w14:paraId="63A2F195"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72572188" w14:textId="628210B0"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Tres representantes de los CODER</w:t>
      </w:r>
      <w:r w:rsidR="00082E6B" w:rsidRPr="004D2D84">
        <w:rPr>
          <w:rFonts w:ascii="Century Gothic" w:hAnsi="Century Gothic"/>
          <w:bCs/>
          <w:sz w:val="24"/>
          <w:szCs w:val="24"/>
          <w:lang w:val="es-ES_tradnl"/>
        </w:rPr>
        <w:t>;</w:t>
      </w:r>
    </w:p>
    <w:p w14:paraId="63B2EEDA"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22E93E6D" w14:textId="57263257"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Un representante del sector académico;</w:t>
      </w:r>
    </w:p>
    <w:p w14:paraId="6F66080C"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7933F96A" w14:textId="5EA7E22D" w:rsidR="00082E6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Un especialista o técnico en la materia del proyecto a tratar;</w:t>
      </w:r>
    </w:p>
    <w:p w14:paraId="699CB2A2" w14:textId="77777777" w:rsidR="00082E6B" w:rsidRPr="004D2D84" w:rsidRDefault="00082E6B" w:rsidP="004725AF">
      <w:pPr>
        <w:pStyle w:val="Prrafodelista"/>
        <w:autoSpaceDE w:val="0"/>
        <w:autoSpaceDN w:val="0"/>
        <w:adjustRightInd w:val="0"/>
        <w:spacing w:line="240" w:lineRule="auto"/>
        <w:ind w:left="1080"/>
        <w:jc w:val="both"/>
        <w:rPr>
          <w:rFonts w:ascii="Century Gothic" w:hAnsi="Century Gothic"/>
          <w:bCs/>
          <w:sz w:val="24"/>
          <w:szCs w:val="24"/>
          <w:lang w:val="es-ES_tradnl"/>
        </w:rPr>
      </w:pPr>
    </w:p>
    <w:p w14:paraId="22F5BE39" w14:textId="59F444C1" w:rsidR="005C199B" w:rsidRPr="004D2D84" w:rsidRDefault="005C199B" w:rsidP="004725AF">
      <w:pPr>
        <w:pStyle w:val="Prrafodelista"/>
        <w:numPr>
          <w:ilvl w:val="0"/>
          <w:numId w:val="23"/>
        </w:numPr>
        <w:autoSpaceDE w:val="0"/>
        <w:autoSpaceDN w:val="0"/>
        <w:adjustRightInd w:val="0"/>
        <w:spacing w:line="240" w:lineRule="auto"/>
        <w:ind w:left="1080"/>
        <w:jc w:val="both"/>
        <w:rPr>
          <w:rFonts w:ascii="Century Gothic" w:hAnsi="Century Gothic"/>
          <w:bCs/>
          <w:sz w:val="24"/>
          <w:szCs w:val="24"/>
          <w:lang w:val="es-ES_tradnl"/>
        </w:rPr>
      </w:pPr>
      <w:r w:rsidRPr="004D2D84">
        <w:rPr>
          <w:rFonts w:ascii="Century Gothic" w:hAnsi="Century Gothic"/>
          <w:bCs/>
          <w:sz w:val="24"/>
          <w:szCs w:val="24"/>
          <w:lang w:val="es-ES_tradnl"/>
        </w:rPr>
        <w:t>Secretario Técnico del CODECH;</w:t>
      </w:r>
    </w:p>
    <w:p w14:paraId="488F54D1" w14:textId="77777777"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p>
    <w:p w14:paraId="7B26D695" w14:textId="261036E7" w:rsidR="00082E6B" w:rsidRPr="004D2D84" w:rsidRDefault="00082E6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ARTÍCULO 46.</w:t>
      </w:r>
      <w:r w:rsidRPr="004D2D84">
        <w:rPr>
          <w:rFonts w:ascii="Century Gothic" w:hAnsi="Century Gothic"/>
          <w:bCs/>
          <w:sz w:val="24"/>
          <w:szCs w:val="24"/>
          <w:lang w:val="es-ES_tradnl"/>
        </w:rPr>
        <w:t xml:space="preserve"> En las sesiones del Comité de Evaluación podrán participar, previa invitación o solicitud por escrito, representantes de dependencias, representantes del sector productivo, representante de los CODERS, así </w:t>
      </w:r>
      <w:r w:rsidRPr="004D2D84">
        <w:rPr>
          <w:rFonts w:ascii="Century Gothic" w:hAnsi="Century Gothic"/>
          <w:bCs/>
          <w:sz w:val="24"/>
          <w:szCs w:val="24"/>
          <w:lang w:val="es-ES_tradnl"/>
        </w:rPr>
        <w:lastRenderedPageBreak/>
        <w:t>como personas invitadas de los sectores social y privado, siempre y cuando acrediten tener interés en los asuntos que se deban tratar.</w:t>
      </w:r>
    </w:p>
    <w:p w14:paraId="7B93EE80" w14:textId="75318F32" w:rsidR="00C004C8" w:rsidRPr="004D2D84" w:rsidRDefault="00E57C54"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 xml:space="preserve">Así mismo se </w:t>
      </w:r>
      <w:r w:rsidR="00082E6B" w:rsidRPr="004D2D84">
        <w:rPr>
          <w:rFonts w:ascii="Century Gothic" w:hAnsi="Century Gothic"/>
          <w:bCs/>
          <w:sz w:val="24"/>
          <w:szCs w:val="24"/>
          <w:lang w:val="es-ES_tradnl"/>
        </w:rPr>
        <w:t xml:space="preserve">podrá asignar una persona representante del giro que corresponda, la cual contará con voz y voto, </w:t>
      </w:r>
      <w:r w:rsidR="00224257" w:rsidRPr="004D2D84">
        <w:rPr>
          <w:rFonts w:ascii="Century Gothic" w:hAnsi="Century Gothic"/>
          <w:bCs/>
          <w:sz w:val="24"/>
          <w:szCs w:val="24"/>
          <w:lang w:val="es-ES_tradnl"/>
        </w:rPr>
        <w:t>debiendo</w:t>
      </w:r>
      <w:r w:rsidRPr="004D2D84">
        <w:rPr>
          <w:rFonts w:ascii="Century Gothic" w:hAnsi="Century Gothic"/>
          <w:bCs/>
          <w:sz w:val="24"/>
          <w:szCs w:val="24"/>
          <w:lang w:val="es-ES_tradnl"/>
        </w:rPr>
        <w:t xml:space="preserve"> para ello </w:t>
      </w:r>
      <w:r w:rsidR="00224257" w:rsidRPr="004D2D84">
        <w:rPr>
          <w:rFonts w:ascii="Century Gothic" w:hAnsi="Century Gothic"/>
          <w:bCs/>
          <w:sz w:val="24"/>
          <w:szCs w:val="24"/>
          <w:lang w:val="es-ES_tradnl"/>
        </w:rPr>
        <w:t>notificar</w:t>
      </w:r>
      <w:r w:rsidR="00082E6B" w:rsidRPr="004D2D84">
        <w:rPr>
          <w:rFonts w:ascii="Century Gothic" w:hAnsi="Century Gothic"/>
          <w:bCs/>
          <w:sz w:val="24"/>
          <w:szCs w:val="24"/>
          <w:lang w:val="es-ES_tradnl"/>
        </w:rPr>
        <w:t xml:space="preserve"> al </w:t>
      </w:r>
      <w:proofErr w:type="gramStart"/>
      <w:r w:rsidR="00082E6B" w:rsidRPr="004D2D84">
        <w:rPr>
          <w:rFonts w:ascii="Century Gothic" w:hAnsi="Century Gothic"/>
          <w:bCs/>
          <w:sz w:val="24"/>
          <w:szCs w:val="24"/>
          <w:lang w:val="es-ES_tradnl"/>
        </w:rPr>
        <w:t>Secretario Técnico</w:t>
      </w:r>
      <w:proofErr w:type="gramEnd"/>
      <w:r w:rsidR="00082E6B" w:rsidRPr="004D2D84">
        <w:rPr>
          <w:rFonts w:ascii="Century Gothic" w:hAnsi="Century Gothic"/>
          <w:bCs/>
          <w:sz w:val="24"/>
          <w:szCs w:val="24"/>
          <w:lang w:val="es-ES_tradnl"/>
        </w:rPr>
        <w:t xml:space="preserve"> del CODECH de manera oficial 15 días hábiles previos a la sesión de evaluación.</w:t>
      </w:r>
    </w:p>
    <w:p w14:paraId="3DB5B409" w14:textId="56B2CE82"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ARTÍCULO 4</w:t>
      </w:r>
      <w:r w:rsidR="00E57C54" w:rsidRPr="004D2D84">
        <w:rPr>
          <w:rFonts w:ascii="Century Gothic" w:hAnsi="Century Gothic"/>
          <w:b/>
          <w:sz w:val="24"/>
          <w:szCs w:val="24"/>
          <w:lang w:val="es-ES_tradnl"/>
        </w:rPr>
        <w:t>7</w:t>
      </w:r>
      <w:r w:rsidRPr="004D2D84">
        <w:rPr>
          <w:rFonts w:ascii="Century Gothic" w:hAnsi="Century Gothic"/>
          <w:b/>
          <w:sz w:val="24"/>
          <w:szCs w:val="24"/>
          <w:lang w:val="es-ES_tradnl"/>
        </w:rPr>
        <w:t>.</w:t>
      </w:r>
      <w:r w:rsidRPr="004D2D84">
        <w:rPr>
          <w:rFonts w:ascii="Century Gothic" w:hAnsi="Century Gothic"/>
          <w:bCs/>
          <w:sz w:val="24"/>
          <w:szCs w:val="24"/>
          <w:lang w:val="es-ES_tradnl"/>
        </w:rPr>
        <w:t xml:space="preserve"> Los miembros del Comité de Evaluación deberán emitir su voto respecto de cada uno de los asuntos de los proyectos a evaluar según su consideración. </w:t>
      </w:r>
    </w:p>
    <w:p w14:paraId="4694A623" w14:textId="674D019F"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 xml:space="preserve">Las decisiones del Comité de Evaluación serán tomadas por mayoría de votos, en caso de empate, los representantes de Desarrollo Económico de Ciudad Juárez y Chihuahua tendrán el voto de calidad. </w:t>
      </w:r>
    </w:p>
    <w:p w14:paraId="223036C7" w14:textId="438BDA93"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 xml:space="preserve">ARTÍCULO </w:t>
      </w:r>
      <w:r w:rsidR="00E57C54" w:rsidRPr="004D2D84">
        <w:rPr>
          <w:rFonts w:ascii="Century Gothic" w:hAnsi="Century Gothic"/>
          <w:b/>
          <w:sz w:val="24"/>
          <w:szCs w:val="24"/>
          <w:lang w:val="es-ES_tradnl"/>
        </w:rPr>
        <w:t>48</w:t>
      </w:r>
      <w:r w:rsidRPr="004D2D84">
        <w:rPr>
          <w:rFonts w:ascii="Century Gothic" w:hAnsi="Century Gothic"/>
          <w:b/>
          <w:sz w:val="24"/>
          <w:szCs w:val="24"/>
          <w:lang w:val="es-ES_tradnl"/>
        </w:rPr>
        <w:t>.</w:t>
      </w:r>
      <w:r w:rsidRPr="004D2D84">
        <w:rPr>
          <w:rFonts w:ascii="Century Gothic" w:hAnsi="Century Gothic"/>
          <w:bCs/>
          <w:sz w:val="24"/>
          <w:szCs w:val="24"/>
          <w:lang w:val="es-ES_tradnl"/>
        </w:rPr>
        <w:t xml:space="preserve"> Los proyectos aprobados por el Comité de Evaluación serán sometidos a aprobación del Consejo Directivo del CODECH, la decisión del Consejo Directivo se tomará por mayoría de los integrantes con derecho a voto, teniendo el presidente del Consejo Directivo el voto de calidad en caso de empate.</w:t>
      </w:r>
    </w:p>
    <w:p w14:paraId="0820940C" w14:textId="04797BB7"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 xml:space="preserve">ARTÍCULO </w:t>
      </w:r>
      <w:r w:rsidR="00796CD4" w:rsidRPr="004D2D84">
        <w:rPr>
          <w:rFonts w:ascii="Century Gothic" w:hAnsi="Century Gothic"/>
          <w:b/>
          <w:sz w:val="24"/>
          <w:szCs w:val="24"/>
          <w:lang w:val="es-ES_tradnl"/>
        </w:rPr>
        <w:t>49</w:t>
      </w:r>
      <w:r w:rsidRPr="004D2D84">
        <w:rPr>
          <w:rFonts w:ascii="Century Gothic" w:hAnsi="Century Gothic"/>
          <w:b/>
          <w:sz w:val="24"/>
          <w:szCs w:val="24"/>
          <w:lang w:val="es-ES_tradnl"/>
        </w:rPr>
        <w:t>.</w:t>
      </w:r>
      <w:r w:rsidRPr="004D2D84">
        <w:rPr>
          <w:rFonts w:ascii="Century Gothic" w:hAnsi="Century Gothic"/>
          <w:bCs/>
          <w:sz w:val="24"/>
          <w:szCs w:val="24"/>
          <w:lang w:val="es-ES_tradnl"/>
        </w:rPr>
        <w:t xml:space="preserve"> Cuando un representante deje su función en el Comité de Evaluación, deberá notificar por oficio dirigido al Secretario Técnico del CODECH, el cambio de representante correspondiente, señalando el nombre del nuevo representante respectivo.</w:t>
      </w:r>
    </w:p>
    <w:p w14:paraId="6F1DD1B1" w14:textId="094F642F" w:rsidR="005C199B" w:rsidRPr="004D2D84" w:rsidRDefault="00796CD4"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Cs/>
          <w:sz w:val="24"/>
          <w:szCs w:val="24"/>
          <w:lang w:val="es-ES_tradnl"/>
        </w:rPr>
        <w:t>En</w:t>
      </w:r>
      <w:r w:rsidR="005C199B" w:rsidRPr="004D2D84">
        <w:rPr>
          <w:rFonts w:ascii="Century Gothic" w:hAnsi="Century Gothic"/>
          <w:bCs/>
          <w:sz w:val="24"/>
          <w:szCs w:val="24"/>
          <w:lang w:val="es-ES_tradnl"/>
        </w:rPr>
        <w:t xml:space="preserve"> el caso señalado en el párrafo anterior, el representante asignado procurará dar seguimiento al calendario de sesiones del Comité de Evaluación y de los asuntos a tratar en las mismas.</w:t>
      </w:r>
    </w:p>
    <w:p w14:paraId="03335A5C" w14:textId="10442594" w:rsidR="005C199B" w:rsidRPr="004D2D84" w:rsidRDefault="005C199B" w:rsidP="00495FC0">
      <w:pPr>
        <w:autoSpaceDE w:val="0"/>
        <w:autoSpaceDN w:val="0"/>
        <w:adjustRightInd w:val="0"/>
        <w:spacing w:line="360" w:lineRule="auto"/>
        <w:jc w:val="both"/>
        <w:rPr>
          <w:rFonts w:ascii="Century Gothic" w:hAnsi="Century Gothic"/>
          <w:bCs/>
          <w:sz w:val="24"/>
          <w:szCs w:val="24"/>
          <w:lang w:val="es-ES_tradnl"/>
        </w:rPr>
      </w:pPr>
      <w:r w:rsidRPr="004D2D84">
        <w:rPr>
          <w:rFonts w:ascii="Century Gothic" w:hAnsi="Century Gothic"/>
          <w:b/>
          <w:sz w:val="24"/>
          <w:szCs w:val="24"/>
          <w:lang w:val="es-ES_tradnl"/>
        </w:rPr>
        <w:t>ARTÍCULO 5</w:t>
      </w:r>
      <w:r w:rsidR="00796CD4" w:rsidRPr="004D2D84">
        <w:rPr>
          <w:rFonts w:ascii="Century Gothic" w:hAnsi="Century Gothic"/>
          <w:b/>
          <w:sz w:val="24"/>
          <w:szCs w:val="24"/>
          <w:lang w:val="es-ES_tradnl"/>
        </w:rPr>
        <w:t>0</w:t>
      </w:r>
      <w:r w:rsidRPr="004D2D84">
        <w:rPr>
          <w:rFonts w:ascii="Century Gothic" w:hAnsi="Century Gothic"/>
          <w:b/>
          <w:sz w:val="24"/>
          <w:szCs w:val="24"/>
          <w:lang w:val="es-ES_tradnl"/>
        </w:rPr>
        <w:t>.</w:t>
      </w:r>
      <w:r w:rsidRPr="004D2D84">
        <w:rPr>
          <w:rFonts w:ascii="Century Gothic" w:hAnsi="Century Gothic"/>
          <w:bCs/>
          <w:sz w:val="24"/>
          <w:szCs w:val="24"/>
          <w:lang w:val="es-ES_tradnl"/>
        </w:rPr>
        <w:t xml:space="preserve"> El Comité de Evaluación de Proyectos tendrá las siguientes atribuciones:</w:t>
      </w:r>
    </w:p>
    <w:p w14:paraId="76EB48DA" w14:textId="21625910" w:rsidR="005C199B" w:rsidRPr="004D2D84" w:rsidRDefault="005C199B" w:rsidP="004725AF">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lastRenderedPageBreak/>
        <w:t>I.</w:t>
      </w:r>
      <w:r w:rsidRPr="004D2D84">
        <w:rPr>
          <w:rFonts w:ascii="Century Gothic" w:hAnsi="Century Gothic"/>
          <w:bCs/>
          <w:sz w:val="24"/>
          <w:szCs w:val="24"/>
          <w:lang w:val="es-ES_tradnl"/>
        </w:rPr>
        <w:tab/>
        <w:t>Aprobar los lineamientos de elaboración de proyectos propuesto por el Secretario Técnico del CODECH;</w:t>
      </w:r>
    </w:p>
    <w:p w14:paraId="3B56D38C" w14:textId="77777777" w:rsidR="005C199B" w:rsidRPr="004D2D84" w:rsidRDefault="005C199B" w:rsidP="004725AF">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II.</w:t>
      </w:r>
      <w:r w:rsidRPr="004D2D84">
        <w:rPr>
          <w:rFonts w:ascii="Century Gothic" w:hAnsi="Century Gothic"/>
          <w:bCs/>
          <w:sz w:val="24"/>
          <w:szCs w:val="24"/>
          <w:lang w:val="es-ES_tradnl"/>
        </w:rPr>
        <w:tab/>
        <w:t>Proponer criterios, lineamientos o recomendaciones en materia de evaluación de proyectos, y remitirlos al Secretario Técnico del CODECH para su análisis y, en su caso implementación;</w:t>
      </w:r>
    </w:p>
    <w:p w14:paraId="0CFE818C" w14:textId="77777777" w:rsidR="005C199B" w:rsidRPr="004D2D84" w:rsidRDefault="005C199B" w:rsidP="004725AF">
      <w:pPr>
        <w:autoSpaceDE w:val="0"/>
        <w:autoSpaceDN w:val="0"/>
        <w:adjustRightInd w:val="0"/>
        <w:spacing w:line="276" w:lineRule="auto"/>
        <w:ind w:left="720"/>
        <w:jc w:val="both"/>
        <w:rPr>
          <w:rFonts w:ascii="Century Gothic" w:hAnsi="Century Gothic"/>
          <w:bCs/>
          <w:sz w:val="24"/>
          <w:szCs w:val="24"/>
          <w:lang w:val="es-ES_tradnl"/>
        </w:rPr>
      </w:pPr>
    </w:p>
    <w:p w14:paraId="4DF816E3" w14:textId="39BE402B"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III.</w:t>
      </w:r>
      <w:r w:rsidRPr="004D2D84">
        <w:rPr>
          <w:rFonts w:ascii="Century Gothic" w:hAnsi="Century Gothic"/>
          <w:bCs/>
          <w:sz w:val="24"/>
          <w:szCs w:val="24"/>
          <w:lang w:val="es-ES_tradnl"/>
        </w:rPr>
        <w:tab/>
        <w:t>Revisar los documentos presentados por el consejo regional que corresponda, a fin de corroborar que la información presentada sea la necesaria para llevar a cabo el proceso de evaluación del proyecto, así como para verificar su procedencia y formular las observaciones y recomendaciones convenientes;</w:t>
      </w:r>
    </w:p>
    <w:p w14:paraId="3CBDEF9E" w14:textId="52B07488"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IV.</w:t>
      </w:r>
      <w:r w:rsidRPr="004D2D84">
        <w:rPr>
          <w:rFonts w:ascii="Century Gothic" w:hAnsi="Century Gothic"/>
          <w:bCs/>
          <w:sz w:val="24"/>
          <w:szCs w:val="24"/>
          <w:lang w:val="es-ES_tradnl"/>
        </w:rPr>
        <w:tab/>
        <w:t>Analizar los documentos emitidos por el consejo regional que corresponda, que servirán de elementos para la elaboración del dictamen respectivo, aceptándolo o rechazándolo de manera fundada y motivada;</w:t>
      </w:r>
    </w:p>
    <w:p w14:paraId="1D8018C7" w14:textId="5673671D"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V.</w:t>
      </w:r>
      <w:r w:rsidRPr="004D2D84">
        <w:rPr>
          <w:rFonts w:ascii="Century Gothic" w:hAnsi="Century Gothic"/>
          <w:bCs/>
          <w:sz w:val="24"/>
          <w:szCs w:val="24"/>
          <w:lang w:val="es-ES_tradnl"/>
        </w:rPr>
        <w:tab/>
        <w:t>Evaluar y dictaminar la resolución del proyecto analizado y, sobre el tipo de vinculación que se implementará para presentarlo ante el Consejo Directivo.</w:t>
      </w:r>
    </w:p>
    <w:p w14:paraId="6CFE9C3A" w14:textId="244797FB"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VI.</w:t>
      </w:r>
      <w:r w:rsidRPr="004D2D84">
        <w:rPr>
          <w:rFonts w:ascii="Century Gothic" w:hAnsi="Century Gothic"/>
          <w:bCs/>
          <w:sz w:val="24"/>
          <w:szCs w:val="24"/>
          <w:lang w:val="es-ES_tradnl"/>
        </w:rPr>
        <w:tab/>
        <w:t xml:space="preserve">El resultado de resolución del proyecto se hará constar en un dictamen que será firmado por los representantes designados del Comité Evaluador, si hubieren intervenido. La falta de firma no invalidará dicho dictamen, siempre y cuando se le haya notificado de la diligencia. Dicho documento será resguardado por el Secretario Técnico del CODECH y se presentará en la sesión del Consejo Directivo. </w:t>
      </w:r>
    </w:p>
    <w:p w14:paraId="195C0EBC" w14:textId="699E46DB"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VII.</w:t>
      </w:r>
      <w:r w:rsidRPr="004D2D84">
        <w:rPr>
          <w:rFonts w:ascii="Century Gothic" w:hAnsi="Century Gothic"/>
          <w:bCs/>
          <w:sz w:val="24"/>
          <w:szCs w:val="24"/>
          <w:lang w:val="es-ES_tradnl"/>
        </w:rPr>
        <w:tab/>
        <w:t>Modificar o diferir sesiones de evaluación de proyectos, y dictaminación, cuando así se requiera, dentro del marco de esta Ley;</w:t>
      </w:r>
    </w:p>
    <w:p w14:paraId="6043CA5A" w14:textId="7811351E"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VIII.</w:t>
      </w:r>
      <w:r w:rsidRPr="004D2D84">
        <w:rPr>
          <w:rFonts w:ascii="Century Gothic" w:hAnsi="Century Gothic"/>
          <w:bCs/>
          <w:sz w:val="24"/>
          <w:szCs w:val="24"/>
          <w:lang w:val="es-ES_tradnl"/>
        </w:rPr>
        <w:tab/>
        <w:t>Cancelar sesiones de evaluación de proyectos, al presentarse menos de la mitad de los integrantes dentro del marco de esta Ley y dando aviso al Secretario Técnico del CODECH;</w:t>
      </w:r>
    </w:p>
    <w:p w14:paraId="373C0A21" w14:textId="472FBFE0"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IX.</w:t>
      </w:r>
      <w:r w:rsidRPr="004D2D84">
        <w:rPr>
          <w:rFonts w:ascii="Century Gothic" w:hAnsi="Century Gothic"/>
          <w:bCs/>
          <w:sz w:val="24"/>
          <w:szCs w:val="24"/>
          <w:lang w:val="es-ES_tradnl"/>
        </w:rPr>
        <w:tab/>
        <w:t>Elaborar la agenda de verificación de proyectos conforme al banco de información de los proyectos regionales y sus actualizaciones administrado por CODECH;</w:t>
      </w:r>
    </w:p>
    <w:p w14:paraId="38741BEB" w14:textId="0DE0D782" w:rsidR="005C199B" w:rsidRPr="004D2D84" w:rsidRDefault="005C199B" w:rsidP="00A321AA">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lastRenderedPageBreak/>
        <w:t>X.</w:t>
      </w:r>
      <w:r w:rsidRPr="004D2D84">
        <w:rPr>
          <w:rFonts w:ascii="Century Gothic" w:hAnsi="Century Gothic"/>
          <w:bCs/>
          <w:sz w:val="24"/>
          <w:szCs w:val="24"/>
          <w:lang w:val="es-ES_tradnl"/>
        </w:rPr>
        <w:tab/>
        <w:t>Aplicar, difundir, vigilar y coadyuvar al debido cumplimiento de esta Ley y demás disposiciones aplicables, y</w:t>
      </w:r>
    </w:p>
    <w:p w14:paraId="00A62D56" w14:textId="0401F091" w:rsidR="00C9644B" w:rsidRPr="00224257" w:rsidRDefault="005C199B" w:rsidP="00C9644B">
      <w:pPr>
        <w:autoSpaceDE w:val="0"/>
        <w:autoSpaceDN w:val="0"/>
        <w:adjustRightInd w:val="0"/>
        <w:spacing w:line="276" w:lineRule="auto"/>
        <w:ind w:left="720"/>
        <w:jc w:val="both"/>
        <w:rPr>
          <w:rFonts w:ascii="Century Gothic" w:hAnsi="Century Gothic"/>
          <w:bCs/>
          <w:sz w:val="24"/>
          <w:szCs w:val="24"/>
          <w:lang w:val="es-ES_tradnl"/>
        </w:rPr>
      </w:pPr>
      <w:r w:rsidRPr="004D2D84">
        <w:rPr>
          <w:rFonts w:ascii="Century Gothic" w:hAnsi="Century Gothic"/>
          <w:bCs/>
          <w:sz w:val="24"/>
          <w:szCs w:val="24"/>
          <w:lang w:val="es-ES_tradnl"/>
        </w:rPr>
        <w:t>XI.</w:t>
      </w:r>
      <w:r w:rsidRPr="004D2D84">
        <w:rPr>
          <w:rFonts w:ascii="Century Gothic" w:hAnsi="Century Gothic"/>
          <w:bCs/>
          <w:sz w:val="24"/>
          <w:szCs w:val="24"/>
          <w:lang w:val="es-ES_tradnl"/>
        </w:rPr>
        <w:tab/>
        <w:t>Las demás que por disposición legal y reglamentaria resulten aplicables.</w:t>
      </w:r>
    </w:p>
    <w:p w14:paraId="0DA5B1ED" w14:textId="3D1032A1" w:rsidR="007F1781" w:rsidRDefault="007F1781" w:rsidP="007F1781">
      <w:pPr>
        <w:autoSpaceDE w:val="0"/>
        <w:autoSpaceDN w:val="0"/>
        <w:adjustRightInd w:val="0"/>
        <w:jc w:val="center"/>
        <w:rPr>
          <w:rFonts w:ascii="Century Gothic" w:hAnsi="Century Gothic"/>
          <w:b/>
          <w:sz w:val="24"/>
          <w:szCs w:val="24"/>
          <w:lang w:val="es-ES_tradnl"/>
        </w:rPr>
      </w:pPr>
      <w:r w:rsidRPr="00224257">
        <w:rPr>
          <w:rFonts w:ascii="Century Gothic" w:hAnsi="Century Gothic"/>
          <w:b/>
          <w:sz w:val="24"/>
          <w:szCs w:val="24"/>
          <w:lang w:val="es-ES_tradnl"/>
        </w:rPr>
        <w:t>TRANSITORIOS.</w:t>
      </w:r>
    </w:p>
    <w:p w14:paraId="31732B39" w14:textId="77777777" w:rsidR="00C53822" w:rsidRDefault="00C53822" w:rsidP="007F1781">
      <w:pPr>
        <w:autoSpaceDE w:val="0"/>
        <w:autoSpaceDN w:val="0"/>
        <w:adjustRightInd w:val="0"/>
        <w:jc w:val="center"/>
        <w:rPr>
          <w:rFonts w:ascii="Century Gothic" w:hAnsi="Century Gothic"/>
          <w:b/>
          <w:sz w:val="24"/>
          <w:szCs w:val="24"/>
          <w:lang w:val="es-ES_tradnl"/>
        </w:rPr>
      </w:pPr>
    </w:p>
    <w:p w14:paraId="7E3571B8" w14:textId="2A4DF04B" w:rsidR="00C53822" w:rsidRDefault="00C53822" w:rsidP="00C53822">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PRIMERO. </w:t>
      </w:r>
      <w:r>
        <w:rPr>
          <w:rFonts w:ascii="Century Gothic" w:eastAsia="Century Gothic" w:hAnsi="Century Gothic" w:cs="Century Gothic"/>
          <w:sz w:val="24"/>
          <w:szCs w:val="24"/>
        </w:rPr>
        <w:t>El presente decreto entrará en vigor al día siguiente de su publicación en el Diario Oficial de la Federación.</w:t>
      </w:r>
      <w:r>
        <w:rPr>
          <w:rFonts w:ascii="Century Gothic" w:eastAsia="Century Gothic" w:hAnsi="Century Gothic" w:cs="Century Gothic"/>
          <w:b/>
          <w:sz w:val="24"/>
          <w:szCs w:val="24"/>
        </w:rPr>
        <w:t xml:space="preserve"> </w:t>
      </w:r>
    </w:p>
    <w:p w14:paraId="0B0824C6" w14:textId="68D21A93" w:rsidR="00C53822" w:rsidRDefault="00C53822" w:rsidP="00C53822">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
          <w:sz w:val="24"/>
          <w:szCs w:val="24"/>
        </w:rPr>
        <w:t xml:space="preserve">SEGUNDO. </w:t>
      </w:r>
      <w:r w:rsidR="005368C7">
        <w:rPr>
          <w:rFonts w:ascii="Century Gothic" w:eastAsia="Century Gothic" w:hAnsi="Century Gothic" w:cs="Century Gothic"/>
          <w:bCs/>
          <w:sz w:val="24"/>
          <w:szCs w:val="24"/>
        </w:rPr>
        <w:t xml:space="preserve">Se derogan todas las disposiciones contrarias al presente decreto. </w:t>
      </w:r>
    </w:p>
    <w:p w14:paraId="5F525C28" w14:textId="30CB0F0E" w:rsidR="005368C7" w:rsidRPr="005368C7" w:rsidRDefault="005368C7" w:rsidP="00C53822">
      <w:pPr>
        <w:spacing w:line="360" w:lineRule="auto"/>
        <w:jc w:val="both"/>
        <w:rPr>
          <w:rFonts w:ascii="Century Gothic" w:eastAsia="Century Gothic" w:hAnsi="Century Gothic" w:cs="Century Gothic"/>
          <w:bCs/>
          <w:sz w:val="24"/>
          <w:szCs w:val="24"/>
        </w:rPr>
      </w:pPr>
      <w:r w:rsidRPr="005368C7">
        <w:rPr>
          <w:rFonts w:ascii="Century Gothic" w:eastAsia="Century Gothic" w:hAnsi="Century Gothic" w:cs="Century Gothic"/>
          <w:b/>
          <w:sz w:val="24"/>
          <w:szCs w:val="24"/>
        </w:rPr>
        <w:t>TERCERO</w:t>
      </w:r>
      <w:r>
        <w:rPr>
          <w:rFonts w:ascii="Century Gothic" w:eastAsia="Century Gothic" w:hAnsi="Century Gothic" w:cs="Century Gothic"/>
          <w:bCs/>
          <w:sz w:val="24"/>
          <w:szCs w:val="24"/>
        </w:rPr>
        <w:t xml:space="preserve">. Se deberán llevar a cabo las adecuaciones a los ordenamientos jurídicos aplicables al presente decreto. </w:t>
      </w:r>
    </w:p>
    <w:p w14:paraId="692681A8" w14:textId="59769635" w:rsidR="005368C7" w:rsidRDefault="00C53822" w:rsidP="005368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ECÓNOMICO. </w:t>
      </w:r>
      <w:r>
        <w:rPr>
          <w:rFonts w:ascii="Century Gothic" w:eastAsia="Century Gothic" w:hAnsi="Century Gothic" w:cs="Century Gothic"/>
          <w:sz w:val="24"/>
          <w:szCs w:val="24"/>
        </w:rPr>
        <w:t xml:space="preserve">Aprobado sea túrnese a la Secretaría para que se elabore la minuta en los términos correspondientes. </w:t>
      </w:r>
    </w:p>
    <w:p w14:paraId="40429D6A" w14:textId="77777777" w:rsidR="00C9644B" w:rsidRDefault="00C9644B" w:rsidP="005368C7">
      <w:pPr>
        <w:spacing w:line="360" w:lineRule="auto"/>
        <w:jc w:val="both"/>
        <w:rPr>
          <w:rFonts w:ascii="Century Gothic" w:eastAsia="Century Gothic" w:hAnsi="Century Gothic" w:cs="Century Gothic"/>
          <w:sz w:val="24"/>
          <w:szCs w:val="24"/>
        </w:rPr>
      </w:pPr>
    </w:p>
    <w:p w14:paraId="3BB38665" w14:textId="56D0D1BA" w:rsidR="00D22403" w:rsidRPr="00C53822" w:rsidRDefault="00C53822" w:rsidP="00C5382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Oficialia de Partes del H. Congreso del Estado de Chihuahua a los </w:t>
      </w:r>
      <w:r w:rsidR="001C4350">
        <w:rPr>
          <w:rFonts w:ascii="Century Gothic" w:eastAsia="Century Gothic" w:hAnsi="Century Gothic" w:cs="Century Gothic"/>
          <w:sz w:val="24"/>
          <w:szCs w:val="24"/>
        </w:rPr>
        <w:t>11</w:t>
      </w:r>
      <w:r>
        <w:rPr>
          <w:rFonts w:ascii="Century Gothic" w:eastAsia="Century Gothic" w:hAnsi="Century Gothic" w:cs="Century Gothic"/>
          <w:sz w:val="24"/>
          <w:szCs w:val="24"/>
        </w:rPr>
        <w:t xml:space="preserve">días del mes de febrero de 2022.  </w:t>
      </w:r>
    </w:p>
    <w:p w14:paraId="018A1E94" w14:textId="77777777" w:rsidR="00D22403" w:rsidRPr="00224257" w:rsidRDefault="00D22403" w:rsidP="00D22403">
      <w:pPr>
        <w:jc w:val="both"/>
        <w:rPr>
          <w:rFonts w:ascii="Century Gothic" w:hAnsi="Century Gothic"/>
          <w:lang w:val="es-ES_tradnl"/>
        </w:rPr>
      </w:pPr>
    </w:p>
    <w:p w14:paraId="603FFFE3" w14:textId="77777777" w:rsidR="00992F0C" w:rsidRPr="00224257" w:rsidRDefault="006701BE">
      <w:pPr>
        <w:spacing w:line="360" w:lineRule="auto"/>
        <w:jc w:val="center"/>
        <w:rPr>
          <w:rFonts w:ascii="Century Gothic" w:eastAsia="Century Gothic" w:hAnsi="Century Gothic" w:cs="Century Gothic"/>
          <w:b/>
          <w:sz w:val="24"/>
          <w:szCs w:val="24"/>
          <w:lang w:val="es-ES_tradnl"/>
        </w:rPr>
      </w:pPr>
      <w:r w:rsidRPr="00224257">
        <w:rPr>
          <w:rFonts w:ascii="Century Gothic" w:eastAsia="Century Gothic" w:hAnsi="Century Gothic" w:cs="Century Gothic"/>
          <w:b/>
          <w:sz w:val="24"/>
          <w:szCs w:val="24"/>
          <w:lang w:val="es-ES_tradnl"/>
        </w:rPr>
        <w:t>ATENTATAMENTE.</w:t>
      </w:r>
    </w:p>
    <w:p w14:paraId="12488C52" w14:textId="77777777" w:rsidR="00992F0C" w:rsidRPr="00224257" w:rsidRDefault="00992F0C">
      <w:pPr>
        <w:spacing w:line="360" w:lineRule="auto"/>
        <w:jc w:val="center"/>
        <w:rPr>
          <w:rFonts w:ascii="Century Gothic" w:eastAsia="Century Gothic" w:hAnsi="Century Gothic" w:cs="Century Gothic"/>
          <w:b/>
          <w:sz w:val="24"/>
          <w:szCs w:val="24"/>
          <w:lang w:val="es-ES_tradnl"/>
        </w:rPr>
      </w:pPr>
    </w:p>
    <w:p w14:paraId="043BEC00" w14:textId="77777777" w:rsidR="00992F0C" w:rsidRPr="00224257" w:rsidRDefault="00992F0C">
      <w:pPr>
        <w:spacing w:line="360" w:lineRule="auto"/>
        <w:jc w:val="center"/>
        <w:rPr>
          <w:rFonts w:ascii="Century Gothic" w:eastAsia="Century Gothic" w:hAnsi="Century Gothic" w:cs="Century Gothic"/>
          <w:b/>
          <w:sz w:val="24"/>
          <w:szCs w:val="24"/>
          <w:lang w:val="es-ES_tradnl"/>
        </w:rPr>
      </w:pPr>
    </w:p>
    <w:p w14:paraId="09D9770C" w14:textId="04F6DDEC" w:rsidR="00992F0C" w:rsidRDefault="00C9644B">
      <w:pPr>
        <w:spacing w:line="360" w:lineRule="auto"/>
        <w:jc w:val="center"/>
        <w:rPr>
          <w:rFonts w:ascii="Century Gothic" w:eastAsia="Century Gothic" w:hAnsi="Century Gothic" w:cs="Century Gothic"/>
          <w:b/>
          <w:sz w:val="24"/>
          <w:szCs w:val="24"/>
          <w:lang w:val="es-ES_tradnl"/>
        </w:rPr>
      </w:pPr>
      <w:r w:rsidRPr="00224257">
        <w:rPr>
          <w:rFonts w:ascii="Century Gothic" w:eastAsia="Century Gothic" w:hAnsi="Century Gothic" w:cs="Century Gothic"/>
          <w:b/>
          <w:sz w:val="24"/>
          <w:szCs w:val="24"/>
          <w:lang w:val="es-ES_tradnl"/>
        </w:rPr>
        <w:t>DIPUTADO JOSÉ ALFREDO CHÁVEZ MADRID.</w:t>
      </w:r>
    </w:p>
    <w:p w14:paraId="3FAAAC16" w14:textId="07B6FBCD" w:rsidR="00C9644B" w:rsidRPr="00224257" w:rsidRDefault="00C9644B">
      <w:pPr>
        <w:spacing w:line="360" w:lineRule="auto"/>
        <w:jc w:val="center"/>
        <w:rPr>
          <w:rFonts w:ascii="Century Gothic" w:eastAsia="Century Gothic" w:hAnsi="Century Gothic" w:cs="Century Gothic"/>
          <w:b/>
          <w:sz w:val="24"/>
          <w:szCs w:val="24"/>
          <w:lang w:val="es-ES_tradnl"/>
        </w:rPr>
      </w:pPr>
      <w:r>
        <w:rPr>
          <w:rFonts w:ascii="Century Gothic" w:eastAsia="Century Gothic" w:hAnsi="Century Gothic" w:cs="Century Gothic"/>
          <w:b/>
          <w:sz w:val="24"/>
          <w:szCs w:val="24"/>
          <w:lang w:val="es-ES_tradnl"/>
        </w:rPr>
        <w:t>EN REPRESENTACIÓN DEL GRUPO PARLAMENTARIO DEL PARTIDO ACCIÓN NACIONAL</w:t>
      </w:r>
    </w:p>
    <w:sectPr w:rsidR="00C9644B" w:rsidRPr="00224257">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0ABB" w14:textId="77777777" w:rsidR="00785DB1" w:rsidRDefault="00785DB1">
      <w:pPr>
        <w:spacing w:after="0" w:line="240" w:lineRule="auto"/>
      </w:pPr>
      <w:r>
        <w:separator/>
      </w:r>
    </w:p>
  </w:endnote>
  <w:endnote w:type="continuationSeparator" w:id="0">
    <w:p w14:paraId="1C8A92A4" w14:textId="77777777" w:rsidR="00785DB1" w:rsidRDefault="0078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B8DF" w14:textId="77777777" w:rsidR="00785DB1" w:rsidRDefault="00785DB1">
      <w:pPr>
        <w:spacing w:after="0" w:line="240" w:lineRule="auto"/>
      </w:pPr>
      <w:r>
        <w:separator/>
      </w:r>
    </w:p>
  </w:footnote>
  <w:footnote w:type="continuationSeparator" w:id="0">
    <w:p w14:paraId="16DDC6D1" w14:textId="77777777" w:rsidR="00785DB1" w:rsidRDefault="0078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5F92" w14:textId="77777777" w:rsidR="00992F0C" w:rsidRDefault="006701BE">
    <w:pPr>
      <w:pBdr>
        <w:top w:val="nil"/>
        <w:left w:val="nil"/>
        <w:bottom w:val="nil"/>
        <w:right w:val="nil"/>
        <w:between w:val="nil"/>
      </w:pBdr>
      <w:tabs>
        <w:tab w:val="center" w:pos="4252"/>
        <w:tab w:val="right" w:pos="8504"/>
        <w:tab w:val="left" w:pos="4875"/>
      </w:tabs>
      <w:spacing w:after="0"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5403C7C7" wp14:editId="6AF43121">
              <wp:simplePos x="0" y="0"/>
              <wp:positionH relativeFrom="page">
                <wp:posOffset>2770188</wp:posOffset>
              </wp:positionH>
              <wp:positionV relativeFrom="page">
                <wp:posOffset>490538</wp:posOffset>
              </wp:positionV>
              <wp:extent cx="4243705" cy="466725"/>
              <wp:effectExtent l="0" t="0" r="0" b="3175"/>
              <wp:wrapNone/>
              <wp:docPr id="9" name="Forma libre 9"/>
              <wp:cNvGraphicFramePr/>
              <a:graphic xmlns:a="http://schemas.openxmlformats.org/drawingml/2006/main">
                <a:graphicData uri="http://schemas.microsoft.com/office/word/2010/wordprocessingShape">
                  <wps:wsp>
                    <wps:cNvSpPr/>
                    <wps:spPr>
                      <a:xfrm>
                        <a:off x="3228910" y="3551400"/>
                        <a:ext cx="4234180" cy="457200"/>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4A1B46CC" w14:textId="22320058" w:rsidR="00992F0C" w:rsidRDefault="006701BE" w:rsidP="00C720DE">
                          <w:pPr>
                            <w:spacing w:before="1" w:line="206" w:lineRule="auto"/>
                            <w:ind w:left="2058" w:right="-11" w:firstLine="20"/>
                            <w:jc w:val="right"/>
                            <w:textDirection w:val="btLr"/>
                          </w:pPr>
                          <w:r>
                            <w:rPr>
                              <w:rFonts w:ascii="Arial" w:eastAsia="Arial" w:hAnsi="Arial" w:cs="Arial"/>
                              <w:i/>
                              <w:color w:val="000000"/>
                              <w:sz w:val="18"/>
                            </w:rPr>
                            <w:t>“202</w:t>
                          </w:r>
                          <w:r w:rsidR="00C720DE">
                            <w:rPr>
                              <w:rFonts w:ascii="Arial" w:eastAsia="Arial" w:hAnsi="Arial" w:cs="Arial"/>
                              <w:i/>
                              <w:color w:val="000000"/>
                              <w:sz w:val="18"/>
                            </w:rPr>
                            <w:t xml:space="preserve">2, Año del Centenario de la llegada de la Comunidad Menonita a Chihuahua  </w:t>
                          </w:r>
                          <w:r>
                            <w:rPr>
                              <w:rFonts w:ascii="Arial" w:eastAsia="Arial" w:hAnsi="Arial" w:cs="Arial"/>
                              <w:i/>
                              <w:color w:val="000000"/>
                              <w:sz w:val="18"/>
                            </w:rPr>
                            <w:t>”</w:t>
                          </w:r>
                        </w:p>
                      </w:txbxContent>
                    </wps:txbx>
                    <wps:bodyPr spcFirstLastPara="1" wrap="square" lIns="114300" tIns="0" rIns="114300" bIns="0" anchor="t" anchorCtr="0">
                      <a:noAutofit/>
                    </wps:bodyPr>
                  </wps:wsp>
                </a:graphicData>
              </a:graphic>
            </wp:anchor>
          </w:drawing>
        </mc:Choice>
        <mc:Fallback>
          <w:pict>
            <v:shape w14:anchorId="5403C7C7" id="Forma libre 9" o:spid="_x0000_s1026" style="position:absolute;margin-left:218.15pt;margin-top:38.65pt;width:334.15pt;height:36.7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423418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" adj="-11796480,,5400" path="m,l,457200r4234180,l4234180,,,xe" filled="f" stroked="f">
              <v:stroke joinstyle="miter"/>
              <v:formulas/>
              <v:path arrowok="t" o:extrusionok="f" o:connecttype="custom" textboxrect="0,0,4234180,457200"/>
              <v:textbox inset="9pt,0,9pt,0">
                <w:txbxContent>
                  <w:p w14:paraId="4A1B46CC" w14:textId="22320058" w:rsidR="00992F0C" w:rsidRDefault="006701BE" w:rsidP="00C720DE">
                    <w:pPr>
                      <w:spacing w:before="1" w:line="206" w:lineRule="auto"/>
                      <w:ind w:left="2058" w:right="-11" w:firstLine="20"/>
                      <w:jc w:val="right"/>
                      <w:textDirection w:val="btLr"/>
                    </w:pPr>
                    <w:r>
                      <w:rPr>
                        <w:rFonts w:ascii="Arial" w:eastAsia="Arial" w:hAnsi="Arial" w:cs="Arial"/>
                        <w:i/>
                        <w:color w:val="000000"/>
                        <w:sz w:val="18"/>
                      </w:rPr>
                      <w:t>“202</w:t>
                    </w:r>
                    <w:r w:rsidR="00C720DE">
                      <w:rPr>
                        <w:rFonts w:ascii="Arial" w:eastAsia="Arial" w:hAnsi="Arial" w:cs="Arial"/>
                        <w:i/>
                        <w:color w:val="000000"/>
                        <w:sz w:val="18"/>
                      </w:rPr>
                      <w:t xml:space="preserve">2, Año del Centenario de la llegada de la Comunidad Menonita a Chihuahua  </w:t>
                    </w:r>
                    <w:r>
                      <w:rPr>
                        <w:rFonts w:ascii="Arial" w:eastAsia="Arial" w:hAnsi="Arial" w:cs="Arial"/>
                        <w:i/>
                        <w:color w:val="000000"/>
                        <w:sz w:val="18"/>
                      </w:rPr>
                      <w:t>”</w:t>
                    </w:r>
                  </w:p>
                </w:txbxContent>
              </v:textbox>
              <w10:wrap anchorx="page" anchory="page"/>
            </v:shape>
          </w:pict>
        </mc:Fallback>
      </mc:AlternateContent>
    </w:r>
    <w:r>
      <w:rPr>
        <w:color w:val="000000"/>
      </w:rPr>
      <w:tab/>
    </w:r>
    <w:r>
      <w:rPr>
        <w:noProof/>
      </w:rPr>
      <w:drawing>
        <wp:anchor distT="0" distB="0" distL="0" distR="0" simplePos="0" relativeHeight="251659264" behindDoc="1" locked="0" layoutInCell="1" hidden="0" allowOverlap="1" wp14:anchorId="0C8EBBE7" wp14:editId="5ACB39CC">
          <wp:simplePos x="0" y="0"/>
          <wp:positionH relativeFrom="column">
            <wp:posOffset>-565784</wp:posOffset>
          </wp:positionH>
          <wp:positionV relativeFrom="paragraph">
            <wp:posOffset>-287654</wp:posOffset>
          </wp:positionV>
          <wp:extent cx="1057275" cy="1019175"/>
          <wp:effectExtent l="0" t="0" r="0" b="0"/>
          <wp:wrapNone/>
          <wp:docPr id="10"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p>
  <w:p w14:paraId="3F744958" w14:textId="77777777" w:rsidR="00992F0C" w:rsidRDefault="00992F0C">
    <w:pPr>
      <w:pBdr>
        <w:top w:val="nil"/>
        <w:left w:val="nil"/>
        <w:bottom w:val="nil"/>
        <w:right w:val="nil"/>
        <w:between w:val="nil"/>
      </w:pBdr>
      <w:tabs>
        <w:tab w:val="center" w:pos="4252"/>
        <w:tab w:val="right" w:pos="8504"/>
      </w:tabs>
      <w:spacing w:after="0" w:line="240" w:lineRule="auto"/>
      <w:rPr>
        <w:color w:val="000000"/>
      </w:rPr>
    </w:pPr>
  </w:p>
  <w:p w14:paraId="6B2E7E9F" w14:textId="77777777" w:rsidR="00992F0C" w:rsidRDefault="00992F0C">
    <w:pPr>
      <w:pBdr>
        <w:top w:val="nil"/>
        <w:left w:val="nil"/>
        <w:bottom w:val="nil"/>
        <w:right w:val="nil"/>
        <w:between w:val="nil"/>
      </w:pBdr>
      <w:tabs>
        <w:tab w:val="center" w:pos="4252"/>
        <w:tab w:val="right" w:pos="8504"/>
      </w:tabs>
      <w:spacing w:after="0" w:line="240" w:lineRule="auto"/>
      <w:rPr>
        <w:color w:val="000000"/>
      </w:rPr>
    </w:pPr>
  </w:p>
  <w:p w14:paraId="71BC88CE" w14:textId="77777777" w:rsidR="00992F0C" w:rsidRDefault="00992F0C">
    <w:pPr>
      <w:pBdr>
        <w:top w:val="nil"/>
        <w:left w:val="nil"/>
        <w:bottom w:val="nil"/>
        <w:right w:val="nil"/>
        <w:between w:val="nil"/>
      </w:pBdr>
      <w:tabs>
        <w:tab w:val="center" w:pos="4252"/>
        <w:tab w:val="right" w:pos="8504"/>
      </w:tabs>
      <w:spacing w:after="0" w:line="240" w:lineRule="auto"/>
      <w:rPr>
        <w:color w:val="000000"/>
      </w:rPr>
    </w:pPr>
  </w:p>
  <w:p w14:paraId="68D9282A" w14:textId="77777777" w:rsidR="00992F0C" w:rsidRDefault="00992F0C">
    <w:pPr>
      <w:pBdr>
        <w:top w:val="nil"/>
        <w:left w:val="nil"/>
        <w:bottom w:val="nil"/>
        <w:right w:val="nil"/>
        <w:between w:val="nil"/>
      </w:pBdr>
      <w:tabs>
        <w:tab w:val="center" w:pos="4252"/>
        <w:tab w:val="right" w:pos="8504"/>
      </w:tabs>
      <w:spacing w:after="0" w:line="240" w:lineRule="auto"/>
      <w:rPr>
        <w:color w:val="000000"/>
      </w:rPr>
    </w:pPr>
  </w:p>
  <w:p w14:paraId="6DE6D1A9" w14:textId="77777777" w:rsidR="00992F0C" w:rsidRDefault="00992F0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08"/>
    <w:multiLevelType w:val="hybridMultilevel"/>
    <w:tmpl w:val="0BDE8EAE"/>
    <w:lvl w:ilvl="0" w:tplc="168413A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034A9"/>
    <w:multiLevelType w:val="hybridMultilevel"/>
    <w:tmpl w:val="541C1A94"/>
    <w:lvl w:ilvl="0" w:tplc="E0E43532">
      <w:start w:val="1"/>
      <w:numFmt w:val="upperRoman"/>
      <w:lvlText w:val="%1."/>
      <w:lvlJc w:val="left"/>
      <w:pPr>
        <w:tabs>
          <w:tab w:val="num" w:pos="2880"/>
        </w:tabs>
        <w:ind w:left="2880" w:hanging="720"/>
      </w:pPr>
      <w:rPr>
        <w:rFonts w:hint="default"/>
        <w:b w:val="0"/>
        <w:lang w:val="es-ES_tradnl"/>
      </w:rPr>
    </w:lvl>
    <w:lvl w:ilvl="1" w:tplc="0C0A0019" w:tentative="1">
      <w:start w:val="1"/>
      <w:numFmt w:val="lowerLetter"/>
      <w:lvlText w:val="%2."/>
      <w:lvlJc w:val="left"/>
      <w:pPr>
        <w:tabs>
          <w:tab w:val="num" w:pos="1900"/>
        </w:tabs>
        <w:ind w:left="1900" w:hanging="360"/>
      </w:pPr>
    </w:lvl>
    <w:lvl w:ilvl="2" w:tplc="0C0A001B" w:tentative="1">
      <w:start w:val="1"/>
      <w:numFmt w:val="lowerRoman"/>
      <w:lvlText w:val="%3."/>
      <w:lvlJc w:val="right"/>
      <w:pPr>
        <w:tabs>
          <w:tab w:val="num" w:pos="2620"/>
        </w:tabs>
        <w:ind w:left="2620" w:hanging="180"/>
      </w:pPr>
    </w:lvl>
    <w:lvl w:ilvl="3" w:tplc="0C0A000F" w:tentative="1">
      <w:start w:val="1"/>
      <w:numFmt w:val="decimal"/>
      <w:lvlText w:val="%4."/>
      <w:lvlJc w:val="left"/>
      <w:pPr>
        <w:tabs>
          <w:tab w:val="num" w:pos="3340"/>
        </w:tabs>
        <w:ind w:left="3340" w:hanging="360"/>
      </w:pPr>
    </w:lvl>
    <w:lvl w:ilvl="4" w:tplc="0C0A0019" w:tentative="1">
      <w:start w:val="1"/>
      <w:numFmt w:val="lowerLetter"/>
      <w:lvlText w:val="%5."/>
      <w:lvlJc w:val="left"/>
      <w:pPr>
        <w:tabs>
          <w:tab w:val="num" w:pos="4060"/>
        </w:tabs>
        <w:ind w:left="4060" w:hanging="360"/>
      </w:pPr>
    </w:lvl>
    <w:lvl w:ilvl="5" w:tplc="0C0A001B" w:tentative="1">
      <w:start w:val="1"/>
      <w:numFmt w:val="lowerRoman"/>
      <w:lvlText w:val="%6."/>
      <w:lvlJc w:val="right"/>
      <w:pPr>
        <w:tabs>
          <w:tab w:val="num" w:pos="4780"/>
        </w:tabs>
        <w:ind w:left="4780" w:hanging="180"/>
      </w:pPr>
    </w:lvl>
    <w:lvl w:ilvl="6" w:tplc="0C0A000F" w:tentative="1">
      <w:start w:val="1"/>
      <w:numFmt w:val="decimal"/>
      <w:lvlText w:val="%7."/>
      <w:lvlJc w:val="left"/>
      <w:pPr>
        <w:tabs>
          <w:tab w:val="num" w:pos="5500"/>
        </w:tabs>
        <w:ind w:left="5500" w:hanging="360"/>
      </w:pPr>
    </w:lvl>
    <w:lvl w:ilvl="7" w:tplc="0C0A0019" w:tentative="1">
      <w:start w:val="1"/>
      <w:numFmt w:val="lowerLetter"/>
      <w:lvlText w:val="%8."/>
      <w:lvlJc w:val="left"/>
      <w:pPr>
        <w:tabs>
          <w:tab w:val="num" w:pos="6220"/>
        </w:tabs>
        <w:ind w:left="6220" w:hanging="360"/>
      </w:pPr>
    </w:lvl>
    <w:lvl w:ilvl="8" w:tplc="0C0A001B" w:tentative="1">
      <w:start w:val="1"/>
      <w:numFmt w:val="lowerRoman"/>
      <w:lvlText w:val="%9."/>
      <w:lvlJc w:val="right"/>
      <w:pPr>
        <w:tabs>
          <w:tab w:val="num" w:pos="6940"/>
        </w:tabs>
        <w:ind w:left="6940" w:hanging="180"/>
      </w:pPr>
    </w:lvl>
  </w:abstractNum>
  <w:abstractNum w:abstractNumId="2" w15:restartNumberingAfterBreak="0">
    <w:nsid w:val="24E173A7"/>
    <w:multiLevelType w:val="hybridMultilevel"/>
    <w:tmpl w:val="455ADB04"/>
    <w:lvl w:ilvl="0" w:tplc="1DAC8FB0">
      <w:start w:val="1"/>
      <w:numFmt w:val="upperRoman"/>
      <w:lvlText w:val="%1."/>
      <w:lvlJc w:val="left"/>
      <w:pPr>
        <w:tabs>
          <w:tab w:val="num" w:pos="862"/>
        </w:tabs>
        <w:ind w:left="862" w:hanging="720"/>
      </w:pPr>
      <w:rPr>
        <w:rFonts w:hint="default"/>
        <w:b w:val="0"/>
      </w:rPr>
    </w:lvl>
    <w:lvl w:ilvl="1" w:tplc="0C0A0019" w:tentative="1">
      <w:start w:val="1"/>
      <w:numFmt w:val="lowerLetter"/>
      <w:lvlText w:val="%2."/>
      <w:lvlJc w:val="left"/>
      <w:pPr>
        <w:tabs>
          <w:tab w:val="num" w:pos="-118"/>
        </w:tabs>
        <w:ind w:left="-118" w:hanging="360"/>
      </w:pPr>
    </w:lvl>
    <w:lvl w:ilvl="2" w:tplc="0C0A001B" w:tentative="1">
      <w:start w:val="1"/>
      <w:numFmt w:val="lowerRoman"/>
      <w:lvlText w:val="%3."/>
      <w:lvlJc w:val="right"/>
      <w:pPr>
        <w:tabs>
          <w:tab w:val="num" w:pos="602"/>
        </w:tabs>
        <w:ind w:left="602" w:hanging="180"/>
      </w:pPr>
    </w:lvl>
    <w:lvl w:ilvl="3" w:tplc="0C0A000F" w:tentative="1">
      <w:start w:val="1"/>
      <w:numFmt w:val="decimal"/>
      <w:lvlText w:val="%4."/>
      <w:lvlJc w:val="left"/>
      <w:pPr>
        <w:tabs>
          <w:tab w:val="num" w:pos="1322"/>
        </w:tabs>
        <w:ind w:left="1322" w:hanging="360"/>
      </w:pPr>
    </w:lvl>
    <w:lvl w:ilvl="4" w:tplc="0C0A0019" w:tentative="1">
      <w:start w:val="1"/>
      <w:numFmt w:val="lowerLetter"/>
      <w:lvlText w:val="%5."/>
      <w:lvlJc w:val="left"/>
      <w:pPr>
        <w:tabs>
          <w:tab w:val="num" w:pos="2042"/>
        </w:tabs>
        <w:ind w:left="2042" w:hanging="360"/>
      </w:pPr>
    </w:lvl>
    <w:lvl w:ilvl="5" w:tplc="0C0A001B" w:tentative="1">
      <w:start w:val="1"/>
      <w:numFmt w:val="lowerRoman"/>
      <w:lvlText w:val="%6."/>
      <w:lvlJc w:val="right"/>
      <w:pPr>
        <w:tabs>
          <w:tab w:val="num" w:pos="2762"/>
        </w:tabs>
        <w:ind w:left="2762" w:hanging="180"/>
      </w:pPr>
    </w:lvl>
    <w:lvl w:ilvl="6" w:tplc="0C0A000F" w:tentative="1">
      <w:start w:val="1"/>
      <w:numFmt w:val="decimal"/>
      <w:lvlText w:val="%7."/>
      <w:lvlJc w:val="left"/>
      <w:pPr>
        <w:tabs>
          <w:tab w:val="num" w:pos="3482"/>
        </w:tabs>
        <w:ind w:left="3482" w:hanging="360"/>
      </w:pPr>
    </w:lvl>
    <w:lvl w:ilvl="7" w:tplc="0C0A0019" w:tentative="1">
      <w:start w:val="1"/>
      <w:numFmt w:val="lowerLetter"/>
      <w:lvlText w:val="%8."/>
      <w:lvlJc w:val="left"/>
      <w:pPr>
        <w:tabs>
          <w:tab w:val="num" w:pos="4202"/>
        </w:tabs>
        <w:ind w:left="4202" w:hanging="360"/>
      </w:pPr>
    </w:lvl>
    <w:lvl w:ilvl="8" w:tplc="0C0A001B" w:tentative="1">
      <w:start w:val="1"/>
      <w:numFmt w:val="lowerRoman"/>
      <w:lvlText w:val="%9."/>
      <w:lvlJc w:val="right"/>
      <w:pPr>
        <w:tabs>
          <w:tab w:val="num" w:pos="4922"/>
        </w:tabs>
        <w:ind w:left="4922" w:hanging="180"/>
      </w:pPr>
    </w:lvl>
  </w:abstractNum>
  <w:abstractNum w:abstractNumId="3" w15:restartNumberingAfterBreak="0">
    <w:nsid w:val="24F44CAA"/>
    <w:multiLevelType w:val="hybridMultilevel"/>
    <w:tmpl w:val="A74A3E5C"/>
    <w:lvl w:ilvl="0" w:tplc="BB58906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8F158A"/>
    <w:multiLevelType w:val="hybridMultilevel"/>
    <w:tmpl w:val="690EC0A4"/>
    <w:lvl w:ilvl="0" w:tplc="0436D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86CEB"/>
    <w:multiLevelType w:val="hybridMultilevel"/>
    <w:tmpl w:val="83828658"/>
    <w:lvl w:ilvl="0" w:tplc="39724618">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C62F11"/>
    <w:multiLevelType w:val="hybridMultilevel"/>
    <w:tmpl w:val="C9240B78"/>
    <w:lvl w:ilvl="0" w:tplc="1DAC8FB0">
      <w:start w:val="1"/>
      <w:numFmt w:val="upperRoman"/>
      <w:lvlText w:val="%1."/>
      <w:lvlJc w:val="left"/>
      <w:pPr>
        <w:tabs>
          <w:tab w:val="num" w:pos="2880"/>
        </w:tabs>
        <w:ind w:left="2880" w:hanging="720"/>
      </w:pPr>
      <w:rPr>
        <w:rFonts w:hint="default"/>
        <w:b w:val="0"/>
      </w:rPr>
    </w:lvl>
    <w:lvl w:ilvl="1" w:tplc="0C0A0019" w:tentative="1">
      <w:start w:val="1"/>
      <w:numFmt w:val="lowerLetter"/>
      <w:lvlText w:val="%2."/>
      <w:lvlJc w:val="left"/>
      <w:pPr>
        <w:tabs>
          <w:tab w:val="num" w:pos="1900"/>
        </w:tabs>
        <w:ind w:left="1900" w:hanging="360"/>
      </w:pPr>
    </w:lvl>
    <w:lvl w:ilvl="2" w:tplc="0C0A001B" w:tentative="1">
      <w:start w:val="1"/>
      <w:numFmt w:val="lowerRoman"/>
      <w:lvlText w:val="%3."/>
      <w:lvlJc w:val="right"/>
      <w:pPr>
        <w:tabs>
          <w:tab w:val="num" w:pos="2620"/>
        </w:tabs>
        <w:ind w:left="2620" w:hanging="180"/>
      </w:pPr>
    </w:lvl>
    <w:lvl w:ilvl="3" w:tplc="0C0A000F" w:tentative="1">
      <w:start w:val="1"/>
      <w:numFmt w:val="decimal"/>
      <w:lvlText w:val="%4."/>
      <w:lvlJc w:val="left"/>
      <w:pPr>
        <w:tabs>
          <w:tab w:val="num" w:pos="3340"/>
        </w:tabs>
        <w:ind w:left="3340" w:hanging="360"/>
      </w:pPr>
    </w:lvl>
    <w:lvl w:ilvl="4" w:tplc="0C0A0019" w:tentative="1">
      <w:start w:val="1"/>
      <w:numFmt w:val="lowerLetter"/>
      <w:lvlText w:val="%5."/>
      <w:lvlJc w:val="left"/>
      <w:pPr>
        <w:tabs>
          <w:tab w:val="num" w:pos="4060"/>
        </w:tabs>
        <w:ind w:left="4060" w:hanging="360"/>
      </w:pPr>
    </w:lvl>
    <w:lvl w:ilvl="5" w:tplc="0C0A001B" w:tentative="1">
      <w:start w:val="1"/>
      <w:numFmt w:val="lowerRoman"/>
      <w:lvlText w:val="%6."/>
      <w:lvlJc w:val="right"/>
      <w:pPr>
        <w:tabs>
          <w:tab w:val="num" w:pos="4780"/>
        </w:tabs>
        <w:ind w:left="4780" w:hanging="180"/>
      </w:pPr>
    </w:lvl>
    <w:lvl w:ilvl="6" w:tplc="0C0A000F" w:tentative="1">
      <w:start w:val="1"/>
      <w:numFmt w:val="decimal"/>
      <w:lvlText w:val="%7."/>
      <w:lvlJc w:val="left"/>
      <w:pPr>
        <w:tabs>
          <w:tab w:val="num" w:pos="5500"/>
        </w:tabs>
        <w:ind w:left="5500" w:hanging="360"/>
      </w:pPr>
    </w:lvl>
    <w:lvl w:ilvl="7" w:tplc="0C0A0019" w:tentative="1">
      <w:start w:val="1"/>
      <w:numFmt w:val="lowerLetter"/>
      <w:lvlText w:val="%8."/>
      <w:lvlJc w:val="left"/>
      <w:pPr>
        <w:tabs>
          <w:tab w:val="num" w:pos="6220"/>
        </w:tabs>
        <w:ind w:left="6220" w:hanging="360"/>
      </w:pPr>
    </w:lvl>
    <w:lvl w:ilvl="8" w:tplc="0C0A001B" w:tentative="1">
      <w:start w:val="1"/>
      <w:numFmt w:val="lowerRoman"/>
      <w:lvlText w:val="%9."/>
      <w:lvlJc w:val="right"/>
      <w:pPr>
        <w:tabs>
          <w:tab w:val="num" w:pos="6940"/>
        </w:tabs>
        <w:ind w:left="6940" w:hanging="180"/>
      </w:pPr>
    </w:lvl>
  </w:abstractNum>
  <w:abstractNum w:abstractNumId="7" w15:restartNumberingAfterBreak="0">
    <w:nsid w:val="376F6958"/>
    <w:multiLevelType w:val="hybridMultilevel"/>
    <w:tmpl w:val="92FE8444"/>
    <w:lvl w:ilvl="0" w:tplc="FFFFFFFF">
      <w:start w:val="4"/>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031D6A"/>
    <w:multiLevelType w:val="hybridMultilevel"/>
    <w:tmpl w:val="760E60E6"/>
    <w:lvl w:ilvl="0" w:tplc="EC0E6E9C">
      <w:start w:val="1"/>
      <w:numFmt w:val="lowerRoman"/>
      <w:lvlText w:val="%1)"/>
      <w:lvlJc w:val="left"/>
      <w:pPr>
        <w:ind w:left="720" w:hanging="72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E28533D"/>
    <w:multiLevelType w:val="hybridMultilevel"/>
    <w:tmpl w:val="21180DDE"/>
    <w:lvl w:ilvl="0" w:tplc="080A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657819"/>
    <w:multiLevelType w:val="hybridMultilevel"/>
    <w:tmpl w:val="DCD0AC48"/>
    <w:lvl w:ilvl="0" w:tplc="AEAA350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3C51C2"/>
    <w:multiLevelType w:val="hybridMultilevel"/>
    <w:tmpl w:val="73FAB40A"/>
    <w:lvl w:ilvl="0" w:tplc="1DAC8FB0">
      <w:start w:val="1"/>
      <w:numFmt w:val="upperRoman"/>
      <w:lvlText w:val="%1."/>
      <w:lvlJc w:val="left"/>
      <w:pPr>
        <w:tabs>
          <w:tab w:val="num" w:pos="2880"/>
        </w:tabs>
        <w:ind w:left="2880" w:hanging="720"/>
      </w:pPr>
      <w:rPr>
        <w:rFonts w:hint="default"/>
        <w:b w:val="0"/>
      </w:rPr>
    </w:lvl>
    <w:lvl w:ilvl="1" w:tplc="0C0A0019" w:tentative="1">
      <w:start w:val="1"/>
      <w:numFmt w:val="lowerLetter"/>
      <w:lvlText w:val="%2."/>
      <w:lvlJc w:val="left"/>
      <w:pPr>
        <w:tabs>
          <w:tab w:val="num" w:pos="1900"/>
        </w:tabs>
        <w:ind w:left="1900" w:hanging="360"/>
      </w:pPr>
    </w:lvl>
    <w:lvl w:ilvl="2" w:tplc="0C0A001B" w:tentative="1">
      <w:start w:val="1"/>
      <w:numFmt w:val="lowerRoman"/>
      <w:lvlText w:val="%3."/>
      <w:lvlJc w:val="right"/>
      <w:pPr>
        <w:tabs>
          <w:tab w:val="num" w:pos="2620"/>
        </w:tabs>
        <w:ind w:left="2620" w:hanging="180"/>
      </w:pPr>
    </w:lvl>
    <w:lvl w:ilvl="3" w:tplc="0C0A000F" w:tentative="1">
      <w:start w:val="1"/>
      <w:numFmt w:val="decimal"/>
      <w:lvlText w:val="%4."/>
      <w:lvlJc w:val="left"/>
      <w:pPr>
        <w:tabs>
          <w:tab w:val="num" w:pos="3340"/>
        </w:tabs>
        <w:ind w:left="3340" w:hanging="360"/>
      </w:pPr>
    </w:lvl>
    <w:lvl w:ilvl="4" w:tplc="0C0A0019" w:tentative="1">
      <w:start w:val="1"/>
      <w:numFmt w:val="lowerLetter"/>
      <w:lvlText w:val="%5."/>
      <w:lvlJc w:val="left"/>
      <w:pPr>
        <w:tabs>
          <w:tab w:val="num" w:pos="4060"/>
        </w:tabs>
        <w:ind w:left="4060" w:hanging="360"/>
      </w:pPr>
    </w:lvl>
    <w:lvl w:ilvl="5" w:tplc="0C0A001B" w:tentative="1">
      <w:start w:val="1"/>
      <w:numFmt w:val="lowerRoman"/>
      <w:lvlText w:val="%6."/>
      <w:lvlJc w:val="right"/>
      <w:pPr>
        <w:tabs>
          <w:tab w:val="num" w:pos="4780"/>
        </w:tabs>
        <w:ind w:left="4780" w:hanging="180"/>
      </w:pPr>
    </w:lvl>
    <w:lvl w:ilvl="6" w:tplc="0C0A000F" w:tentative="1">
      <w:start w:val="1"/>
      <w:numFmt w:val="decimal"/>
      <w:lvlText w:val="%7."/>
      <w:lvlJc w:val="left"/>
      <w:pPr>
        <w:tabs>
          <w:tab w:val="num" w:pos="5500"/>
        </w:tabs>
        <w:ind w:left="5500" w:hanging="360"/>
      </w:pPr>
    </w:lvl>
    <w:lvl w:ilvl="7" w:tplc="0C0A0019" w:tentative="1">
      <w:start w:val="1"/>
      <w:numFmt w:val="lowerLetter"/>
      <w:lvlText w:val="%8."/>
      <w:lvlJc w:val="left"/>
      <w:pPr>
        <w:tabs>
          <w:tab w:val="num" w:pos="6220"/>
        </w:tabs>
        <w:ind w:left="6220" w:hanging="360"/>
      </w:pPr>
    </w:lvl>
    <w:lvl w:ilvl="8" w:tplc="0C0A001B" w:tentative="1">
      <w:start w:val="1"/>
      <w:numFmt w:val="lowerRoman"/>
      <w:lvlText w:val="%9."/>
      <w:lvlJc w:val="right"/>
      <w:pPr>
        <w:tabs>
          <w:tab w:val="num" w:pos="6940"/>
        </w:tabs>
        <w:ind w:left="6940" w:hanging="180"/>
      </w:pPr>
    </w:lvl>
  </w:abstractNum>
  <w:abstractNum w:abstractNumId="12" w15:restartNumberingAfterBreak="0">
    <w:nsid w:val="44D72544"/>
    <w:multiLevelType w:val="hybridMultilevel"/>
    <w:tmpl w:val="CEC602AA"/>
    <w:lvl w:ilvl="0" w:tplc="1DAC8FB0">
      <w:start w:val="1"/>
      <w:numFmt w:val="upperRoman"/>
      <w:lvlText w:val="%1."/>
      <w:lvlJc w:val="left"/>
      <w:pPr>
        <w:tabs>
          <w:tab w:val="num" w:pos="2880"/>
        </w:tabs>
        <w:ind w:left="2880" w:hanging="720"/>
      </w:pPr>
      <w:rPr>
        <w:rFonts w:hint="default"/>
        <w:b w:val="0"/>
      </w:rPr>
    </w:lvl>
    <w:lvl w:ilvl="1" w:tplc="0C0A0019" w:tentative="1">
      <w:start w:val="1"/>
      <w:numFmt w:val="lowerLetter"/>
      <w:lvlText w:val="%2."/>
      <w:lvlJc w:val="left"/>
      <w:pPr>
        <w:tabs>
          <w:tab w:val="num" w:pos="1900"/>
        </w:tabs>
        <w:ind w:left="1900" w:hanging="360"/>
      </w:pPr>
    </w:lvl>
    <w:lvl w:ilvl="2" w:tplc="0C0A001B" w:tentative="1">
      <w:start w:val="1"/>
      <w:numFmt w:val="lowerRoman"/>
      <w:lvlText w:val="%3."/>
      <w:lvlJc w:val="right"/>
      <w:pPr>
        <w:tabs>
          <w:tab w:val="num" w:pos="2620"/>
        </w:tabs>
        <w:ind w:left="2620" w:hanging="180"/>
      </w:pPr>
    </w:lvl>
    <w:lvl w:ilvl="3" w:tplc="0C0A000F" w:tentative="1">
      <w:start w:val="1"/>
      <w:numFmt w:val="decimal"/>
      <w:lvlText w:val="%4."/>
      <w:lvlJc w:val="left"/>
      <w:pPr>
        <w:tabs>
          <w:tab w:val="num" w:pos="3340"/>
        </w:tabs>
        <w:ind w:left="3340" w:hanging="360"/>
      </w:pPr>
    </w:lvl>
    <w:lvl w:ilvl="4" w:tplc="0C0A0019" w:tentative="1">
      <w:start w:val="1"/>
      <w:numFmt w:val="lowerLetter"/>
      <w:lvlText w:val="%5."/>
      <w:lvlJc w:val="left"/>
      <w:pPr>
        <w:tabs>
          <w:tab w:val="num" w:pos="4060"/>
        </w:tabs>
        <w:ind w:left="4060" w:hanging="360"/>
      </w:pPr>
    </w:lvl>
    <w:lvl w:ilvl="5" w:tplc="0C0A001B" w:tentative="1">
      <w:start w:val="1"/>
      <w:numFmt w:val="lowerRoman"/>
      <w:lvlText w:val="%6."/>
      <w:lvlJc w:val="right"/>
      <w:pPr>
        <w:tabs>
          <w:tab w:val="num" w:pos="4780"/>
        </w:tabs>
        <w:ind w:left="4780" w:hanging="180"/>
      </w:pPr>
    </w:lvl>
    <w:lvl w:ilvl="6" w:tplc="0C0A000F" w:tentative="1">
      <w:start w:val="1"/>
      <w:numFmt w:val="decimal"/>
      <w:lvlText w:val="%7."/>
      <w:lvlJc w:val="left"/>
      <w:pPr>
        <w:tabs>
          <w:tab w:val="num" w:pos="5500"/>
        </w:tabs>
        <w:ind w:left="5500" w:hanging="360"/>
      </w:pPr>
    </w:lvl>
    <w:lvl w:ilvl="7" w:tplc="0C0A0019" w:tentative="1">
      <w:start w:val="1"/>
      <w:numFmt w:val="lowerLetter"/>
      <w:lvlText w:val="%8."/>
      <w:lvlJc w:val="left"/>
      <w:pPr>
        <w:tabs>
          <w:tab w:val="num" w:pos="6220"/>
        </w:tabs>
        <w:ind w:left="6220" w:hanging="360"/>
      </w:pPr>
    </w:lvl>
    <w:lvl w:ilvl="8" w:tplc="0C0A001B" w:tentative="1">
      <w:start w:val="1"/>
      <w:numFmt w:val="lowerRoman"/>
      <w:lvlText w:val="%9."/>
      <w:lvlJc w:val="right"/>
      <w:pPr>
        <w:tabs>
          <w:tab w:val="num" w:pos="6940"/>
        </w:tabs>
        <w:ind w:left="6940" w:hanging="180"/>
      </w:pPr>
    </w:lvl>
  </w:abstractNum>
  <w:abstractNum w:abstractNumId="13" w15:restartNumberingAfterBreak="0">
    <w:nsid w:val="4DF7515B"/>
    <w:multiLevelType w:val="multilevel"/>
    <w:tmpl w:val="8A3465F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E380109"/>
    <w:multiLevelType w:val="hybridMultilevel"/>
    <w:tmpl w:val="E5BABF60"/>
    <w:lvl w:ilvl="0" w:tplc="9AF8AE64">
      <w:start w:val="8"/>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8CB3F2E"/>
    <w:multiLevelType w:val="hybridMultilevel"/>
    <w:tmpl w:val="EF7AC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787447"/>
    <w:multiLevelType w:val="hybridMultilevel"/>
    <w:tmpl w:val="92FE8444"/>
    <w:lvl w:ilvl="0" w:tplc="0436D25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7277D6"/>
    <w:multiLevelType w:val="hybridMultilevel"/>
    <w:tmpl w:val="5CD86772"/>
    <w:lvl w:ilvl="0" w:tplc="1DAC8FB0">
      <w:start w:val="1"/>
      <w:numFmt w:val="upperRoman"/>
      <w:lvlText w:val="%1."/>
      <w:lvlJc w:val="left"/>
      <w:pPr>
        <w:tabs>
          <w:tab w:val="num" w:pos="2880"/>
        </w:tabs>
        <w:ind w:left="2880" w:hanging="720"/>
      </w:pPr>
      <w:rPr>
        <w:rFonts w:hint="default"/>
        <w:b w:val="0"/>
      </w:rPr>
    </w:lvl>
    <w:lvl w:ilvl="1" w:tplc="7D746AE6">
      <w:start w:val="1"/>
      <w:numFmt w:val="lowerLetter"/>
      <w:lvlText w:val="%2)"/>
      <w:lvlJc w:val="left"/>
      <w:pPr>
        <w:tabs>
          <w:tab w:val="num" w:pos="1919"/>
        </w:tabs>
        <w:ind w:left="1919" w:hanging="360"/>
      </w:pPr>
      <w:rPr>
        <w:rFonts w:hint="default"/>
        <w:b w:val="0"/>
      </w:rPr>
    </w:lvl>
    <w:lvl w:ilvl="2" w:tplc="0C0A001B" w:tentative="1">
      <w:start w:val="1"/>
      <w:numFmt w:val="lowerRoman"/>
      <w:lvlText w:val="%3."/>
      <w:lvlJc w:val="right"/>
      <w:pPr>
        <w:tabs>
          <w:tab w:val="num" w:pos="2620"/>
        </w:tabs>
        <w:ind w:left="2620" w:hanging="180"/>
      </w:pPr>
    </w:lvl>
    <w:lvl w:ilvl="3" w:tplc="0C0A000F" w:tentative="1">
      <w:start w:val="1"/>
      <w:numFmt w:val="decimal"/>
      <w:lvlText w:val="%4."/>
      <w:lvlJc w:val="left"/>
      <w:pPr>
        <w:tabs>
          <w:tab w:val="num" w:pos="3340"/>
        </w:tabs>
        <w:ind w:left="3340" w:hanging="360"/>
      </w:pPr>
    </w:lvl>
    <w:lvl w:ilvl="4" w:tplc="0C0A0019" w:tentative="1">
      <w:start w:val="1"/>
      <w:numFmt w:val="lowerLetter"/>
      <w:lvlText w:val="%5."/>
      <w:lvlJc w:val="left"/>
      <w:pPr>
        <w:tabs>
          <w:tab w:val="num" w:pos="4060"/>
        </w:tabs>
        <w:ind w:left="4060" w:hanging="360"/>
      </w:pPr>
    </w:lvl>
    <w:lvl w:ilvl="5" w:tplc="0C0A001B" w:tentative="1">
      <w:start w:val="1"/>
      <w:numFmt w:val="lowerRoman"/>
      <w:lvlText w:val="%6."/>
      <w:lvlJc w:val="right"/>
      <w:pPr>
        <w:tabs>
          <w:tab w:val="num" w:pos="4780"/>
        </w:tabs>
        <w:ind w:left="4780" w:hanging="180"/>
      </w:pPr>
    </w:lvl>
    <w:lvl w:ilvl="6" w:tplc="0C0A000F" w:tentative="1">
      <w:start w:val="1"/>
      <w:numFmt w:val="decimal"/>
      <w:lvlText w:val="%7."/>
      <w:lvlJc w:val="left"/>
      <w:pPr>
        <w:tabs>
          <w:tab w:val="num" w:pos="5500"/>
        </w:tabs>
        <w:ind w:left="5500" w:hanging="360"/>
      </w:pPr>
    </w:lvl>
    <w:lvl w:ilvl="7" w:tplc="0C0A0019" w:tentative="1">
      <w:start w:val="1"/>
      <w:numFmt w:val="lowerLetter"/>
      <w:lvlText w:val="%8."/>
      <w:lvlJc w:val="left"/>
      <w:pPr>
        <w:tabs>
          <w:tab w:val="num" w:pos="6220"/>
        </w:tabs>
        <w:ind w:left="6220" w:hanging="360"/>
      </w:pPr>
    </w:lvl>
    <w:lvl w:ilvl="8" w:tplc="0C0A001B" w:tentative="1">
      <w:start w:val="1"/>
      <w:numFmt w:val="lowerRoman"/>
      <w:lvlText w:val="%9."/>
      <w:lvlJc w:val="right"/>
      <w:pPr>
        <w:tabs>
          <w:tab w:val="num" w:pos="6940"/>
        </w:tabs>
        <w:ind w:left="6940" w:hanging="180"/>
      </w:pPr>
    </w:lvl>
  </w:abstractNum>
  <w:abstractNum w:abstractNumId="18" w15:restartNumberingAfterBreak="0">
    <w:nsid w:val="625F1602"/>
    <w:multiLevelType w:val="hybridMultilevel"/>
    <w:tmpl w:val="E45C4C86"/>
    <w:lvl w:ilvl="0" w:tplc="C0FE7AAE">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884A2A"/>
    <w:multiLevelType w:val="hybridMultilevel"/>
    <w:tmpl w:val="F2900D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F1CFE"/>
    <w:multiLevelType w:val="hybridMultilevel"/>
    <w:tmpl w:val="F1700D74"/>
    <w:lvl w:ilvl="0" w:tplc="802A41B2">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21FE4"/>
    <w:multiLevelType w:val="hybridMultilevel"/>
    <w:tmpl w:val="5B402B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DA2711"/>
    <w:multiLevelType w:val="hybridMultilevel"/>
    <w:tmpl w:val="4BCC4722"/>
    <w:lvl w:ilvl="0" w:tplc="7D746AE6">
      <w:start w:val="1"/>
      <w:numFmt w:val="lowerLetter"/>
      <w:lvlText w:val="%1)"/>
      <w:lvlJc w:val="left"/>
      <w:pPr>
        <w:tabs>
          <w:tab w:val="num" w:pos="2520"/>
        </w:tabs>
        <w:ind w:left="2520" w:hanging="360"/>
      </w:pPr>
      <w:rPr>
        <w:rFonts w:hint="default"/>
        <w:b w:val="0"/>
      </w:rPr>
    </w:lvl>
    <w:lvl w:ilvl="1" w:tplc="0C0A0019" w:tentative="1">
      <w:start w:val="1"/>
      <w:numFmt w:val="lowerLetter"/>
      <w:lvlText w:val="%2."/>
      <w:lvlJc w:val="left"/>
      <w:pPr>
        <w:tabs>
          <w:tab w:val="num" w:pos="1900"/>
        </w:tabs>
        <w:ind w:left="1900" w:hanging="360"/>
      </w:pPr>
    </w:lvl>
    <w:lvl w:ilvl="2" w:tplc="0C0A001B" w:tentative="1">
      <w:start w:val="1"/>
      <w:numFmt w:val="lowerRoman"/>
      <w:lvlText w:val="%3."/>
      <w:lvlJc w:val="right"/>
      <w:pPr>
        <w:tabs>
          <w:tab w:val="num" w:pos="2620"/>
        </w:tabs>
        <w:ind w:left="2620" w:hanging="180"/>
      </w:pPr>
    </w:lvl>
    <w:lvl w:ilvl="3" w:tplc="0C0A000F" w:tentative="1">
      <w:start w:val="1"/>
      <w:numFmt w:val="decimal"/>
      <w:lvlText w:val="%4."/>
      <w:lvlJc w:val="left"/>
      <w:pPr>
        <w:tabs>
          <w:tab w:val="num" w:pos="3340"/>
        </w:tabs>
        <w:ind w:left="3340" w:hanging="360"/>
      </w:pPr>
    </w:lvl>
    <w:lvl w:ilvl="4" w:tplc="0C0A0019" w:tentative="1">
      <w:start w:val="1"/>
      <w:numFmt w:val="lowerLetter"/>
      <w:lvlText w:val="%5."/>
      <w:lvlJc w:val="left"/>
      <w:pPr>
        <w:tabs>
          <w:tab w:val="num" w:pos="4060"/>
        </w:tabs>
        <w:ind w:left="4060" w:hanging="360"/>
      </w:pPr>
    </w:lvl>
    <w:lvl w:ilvl="5" w:tplc="0C0A001B" w:tentative="1">
      <w:start w:val="1"/>
      <w:numFmt w:val="lowerRoman"/>
      <w:lvlText w:val="%6."/>
      <w:lvlJc w:val="right"/>
      <w:pPr>
        <w:tabs>
          <w:tab w:val="num" w:pos="4780"/>
        </w:tabs>
        <w:ind w:left="4780" w:hanging="180"/>
      </w:pPr>
    </w:lvl>
    <w:lvl w:ilvl="6" w:tplc="0C0A000F" w:tentative="1">
      <w:start w:val="1"/>
      <w:numFmt w:val="decimal"/>
      <w:lvlText w:val="%7."/>
      <w:lvlJc w:val="left"/>
      <w:pPr>
        <w:tabs>
          <w:tab w:val="num" w:pos="5500"/>
        </w:tabs>
        <w:ind w:left="5500" w:hanging="360"/>
      </w:pPr>
    </w:lvl>
    <w:lvl w:ilvl="7" w:tplc="0C0A0019" w:tentative="1">
      <w:start w:val="1"/>
      <w:numFmt w:val="lowerLetter"/>
      <w:lvlText w:val="%8."/>
      <w:lvlJc w:val="left"/>
      <w:pPr>
        <w:tabs>
          <w:tab w:val="num" w:pos="6220"/>
        </w:tabs>
        <w:ind w:left="6220" w:hanging="360"/>
      </w:pPr>
    </w:lvl>
    <w:lvl w:ilvl="8" w:tplc="0C0A001B" w:tentative="1">
      <w:start w:val="1"/>
      <w:numFmt w:val="lowerRoman"/>
      <w:lvlText w:val="%9."/>
      <w:lvlJc w:val="right"/>
      <w:pPr>
        <w:tabs>
          <w:tab w:val="num" w:pos="6940"/>
        </w:tabs>
        <w:ind w:left="6940" w:hanging="180"/>
      </w:pPr>
    </w:lvl>
  </w:abstractNum>
  <w:abstractNum w:abstractNumId="23" w15:restartNumberingAfterBreak="0">
    <w:nsid w:val="6D010BBC"/>
    <w:multiLevelType w:val="hybridMultilevel"/>
    <w:tmpl w:val="D982F7F6"/>
    <w:lvl w:ilvl="0" w:tplc="4F780EB6">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8527C7"/>
    <w:multiLevelType w:val="hybridMultilevel"/>
    <w:tmpl w:val="74FC6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22"/>
  </w:num>
  <w:num w:numId="5">
    <w:abstractNumId w:val="15"/>
  </w:num>
  <w:num w:numId="6">
    <w:abstractNumId w:val="3"/>
  </w:num>
  <w:num w:numId="7">
    <w:abstractNumId w:val="5"/>
  </w:num>
  <w:num w:numId="8">
    <w:abstractNumId w:val="8"/>
  </w:num>
  <w:num w:numId="9">
    <w:abstractNumId w:val="9"/>
  </w:num>
  <w:num w:numId="10">
    <w:abstractNumId w:val="17"/>
  </w:num>
  <w:num w:numId="11">
    <w:abstractNumId w:val="23"/>
  </w:num>
  <w:num w:numId="12">
    <w:abstractNumId w:val="2"/>
  </w:num>
  <w:num w:numId="13">
    <w:abstractNumId w:val="10"/>
  </w:num>
  <w:num w:numId="14">
    <w:abstractNumId w:val="14"/>
  </w:num>
  <w:num w:numId="15">
    <w:abstractNumId w:val="6"/>
  </w:num>
  <w:num w:numId="16">
    <w:abstractNumId w:val="0"/>
  </w:num>
  <w:num w:numId="17">
    <w:abstractNumId w:val="16"/>
  </w:num>
  <w:num w:numId="18">
    <w:abstractNumId w:val="11"/>
  </w:num>
  <w:num w:numId="19">
    <w:abstractNumId w:val="12"/>
  </w:num>
  <w:num w:numId="20">
    <w:abstractNumId w:val="7"/>
  </w:num>
  <w:num w:numId="21">
    <w:abstractNumId w:val="19"/>
  </w:num>
  <w:num w:numId="22">
    <w:abstractNumId w:val="20"/>
  </w:num>
  <w:num w:numId="23">
    <w:abstractNumId w:val="2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0C"/>
    <w:rsid w:val="00066337"/>
    <w:rsid w:val="00082E6B"/>
    <w:rsid w:val="000E69CA"/>
    <w:rsid w:val="00114A2D"/>
    <w:rsid w:val="00153105"/>
    <w:rsid w:val="001735AE"/>
    <w:rsid w:val="00194DDC"/>
    <w:rsid w:val="001C00AE"/>
    <w:rsid w:val="001C4350"/>
    <w:rsid w:val="00211255"/>
    <w:rsid w:val="00222E20"/>
    <w:rsid w:val="00224257"/>
    <w:rsid w:val="00227CCB"/>
    <w:rsid w:val="00252681"/>
    <w:rsid w:val="00282CFE"/>
    <w:rsid w:val="00290E1F"/>
    <w:rsid w:val="00293A41"/>
    <w:rsid w:val="0029596C"/>
    <w:rsid w:val="002C50C6"/>
    <w:rsid w:val="002D0192"/>
    <w:rsid w:val="003303B3"/>
    <w:rsid w:val="00407514"/>
    <w:rsid w:val="004639AD"/>
    <w:rsid w:val="004665D5"/>
    <w:rsid w:val="004725AF"/>
    <w:rsid w:val="00495FC0"/>
    <w:rsid w:val="004B5A67"/>
    <w:rsid w:val="004B6738"/>
    <w:rsid w:val="004C1241"/>
    <w:rsid w:val="004D0423"/>
    <w:rsid w:val="004D227D"/>
    <w:rsid w:val="004D2D84"/>
    <w:rsid w:val="004E31F5"/>
    <w:rsid w:val="004F4EE6"/>
    <w:rsid w:val="00501820"/>
    <w:rsid w:val="005368C7"/>
    <w:rsid w:val="00540F1A"/>
    <w:rsid w:val="005423AD"/>
    <w:rsid w:val="0055023F"/>
    <w:rsid w:val="00550F23"/>
    <w:rsid w:val="00583705"/>
    <w:rsid w:val="0058406D"/>
    <w:rsid w:val="00594131"/>
    <w:rsid w:val="005A2A67"/>
    <w:rsid w:val="005B1793"/>
    <w:rsid w:val="005C199B"/>
    <w:rsid w:val="005D1840"/>
    <w:rsid w:val="005E64D7"/>
    <w:rsid w:val="00606598"/>
    <w:rsid w:val="00632C26"/>
    <w:rsid w:val="00655008"/>
    <w:rsid w:val="00667174"/>
    <w:rsid w:val="006701BE"/>
    <w:rsid w:val="00697306"/>
    <w:rsid w:val="006C4DD8"/>
    <w:rsid w:val="006F312D"/>
    <w:rsid w:val="006F64BF"/>
    <w:rsid w:val="00742192"/>
    <w:rsid w:val="00754E03"/>
    <w:rsid w:val="00785DB1"/>
    <w:rsid w:val="00796CD4"/>
    <w:rsid w:val="007D2CC1"/>
    <w:rsid w:val="007F1781"/>
    <w:rsid w:val="0080740E"/>
    <w:rsid w:val="00880C38"/>
    <w:rsid w:val="00896D9E"/>
    <w:rsid w:val="008B3CDB"/>
    <w:rsid w:val="0096671B"/>
    <w:rsid w:val="00992F0C"/>
    <w:rsid w:val="009937D5"/>
    <w:rsid w:val="00996386"/>
    <w:rsid w:val="00A06D15"/>
    <w:rsid w:val="00A155A6"/>
    <w:rsid w:val="00A15B8E"/>
    <w:rsid w:val="00A17CC6"/>
    <w:rsid w:val="00A321AA"/>
    <w:rsid w:val="00A57C4A"/>
    <w:rsid w:val="00A851DE"/>
    <w:rsid w:val="00A869B7"/>
    <w:rsid w:val="00A93EBD"/>
    <w:rsid w:val="00B153D7"/>
    <w:rsid w:val="00B1662D"/>
    <w:rsid w:val="00B2540B"/>
    <w:rsid w:val="00B44A50"/>
    <w:rsid w:val="00B45E67"/>
    <w:rsid w:val="00B52FE4"/>
    <w:rsid w:val="00B70A85"/>
    <w:rsid w:val="00BD2FE3"/>
    <w:rsid w:val="00C004C8"/>
    <w:rsid w:val="00C12A21"/>
    <w:rsid w:val="00C27BFE"/>
    <w:rsid w:val="00C33C4F"/>
    <w:rsid w:val="00C43F15"/>
    <w:rsid w:val="00C53822"/>
    <w:rsid w:val="00C53930"/>
    <w:rsid w:val="00C720DE"/>
    <w:rsid w:val="00C82F8C"/>
    <w:rsid w:val="00C9644B"/>
    <w:rsid w:val="00CD4BBF"/>
    <w:rsid w:val="00D22403"/>
    <w:rsid w:val="00D40475"/>
    <w:rsid w:val="00D76E56"/>
    <w:rsid w:val="00D97297"/>
    <w:rsid w:val="00DA57D5"/>
    <w:rsid w:val="00DC0553"/>
    <w:rsid w:val="00DD05E8"/>
    <w:rsid w:val="00E02F79"/>
    <w:rsid w:val="00E11643"/>
    <w:rsid w:val="00E57C54"/>
    <w:rsid w:val="00E6434C"/>
    <w:rsid w:val="00EA10B7"/>
    <w:rsid w:val="00EC25C8"/>
    <w:rsid w:val="00EC6474"/>
    <w:rsid w:val="00F1553A"/>
    <w:rsid w:val="00F33BFC"/>
    <w:rsid w:val="00F4656A"/>
    <w:rsid w:val="00F56FED"/>
    <w:rsid w:val="00FA2C41"/>
    <w:rsid w:val="00FB5FA2"/>
    <w:rsid w:val="00FC7195"/>
    <w:rsid w:val="00FE7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54AA"/>
  <w15:docId w15:val="{B6ECB16D-D2E9-4645-85AC-9D785F44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4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502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24C"/>
  </w:style>
  <w:style w:type="paragraph" w:styleId="Piedepgina">
    <w:name w:val="footer"/>
    <w:basedOn w:val="Normal"/>
    <w:link w:val="PiedepginaCar"/>
    <w:uiPriority w:val="99"/>
    <w:unhideWhenUsed/>
    <w:rsid w:val="00B502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24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11255"/>
    <w:rPr>
      <w:rFonts w:ascii="Times New Roman" w:hAnsi="Times New Roman" w:cs="Times New Roman"/>
      <w:sz w:val="24"/>
      <w:szCs w:val="24"/>
    </w:rPr>
  </w:style>
  <w:style w:type="paragraph" w:styleId="Prrafodelista">
    <w:name w:val="List Paragraph"/>
    <w:basedOn w:val="Normal"/>
    <w:qFormat/>
    <w:rsid w:val="00A155A6"/>
    <w:pPr>
      <w:spacing w:after="200" w:line="276" w:lineRule="auto"/>
      <w:ind w:left="720"/>
      <w:contextualSpacing/>
    </w:pPr>
    <w:rPr>
      <w:rFonts w:asciiTheme="minorHAnsi" w:eastAsiaTheme="minorHAnsi" w:hAnsiTheme="minorHAnsi" w:cstheme="minorBidi"/>
      <w:lang w:val="en-US" w:eastAsia="en-US"/>
    </w:rPr>
  </w:style>
  <w:style w:type="table" w:styleId="Tablaconcuadrcula">
    <w:name w:val="Table Grid"/>
    <w:basedOn w:val="Tablanormal"/>
    <w:uiPriority w:val="59"/>
    <w:rsid w:val="00B2540B"/>
    <w:pPr>
      <w:spacing w:after="0"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82F8C"/>
    <w:rPr>
      <w:sz w:val="16"/>
      <w:szCs w:val="16"/>
    </w:rPr>
  </w:style>
  <w:style w:type="paragraph" w:styleId="Textocomentario">
    <w:name w:val="annotation text"/>
    <w:basedOn w:val="Normal"/>
    <w:link w:val="TextocomentarioCar"/>
    <w:uiPriority w:val="99"/>
    <w:semiHidden/>
    <w:unhideWhenUsed/>
    <w:rsid w:val="00C82F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2F8C"/>
    <w:rPr>
      <w:sz w:val="20"/>
      <w:szCs w:val="20"/>
    </w:rPr>
  </w:style>
  <w:style w:type="paragraph" w:styleId="Asuntodelcomentario">
    <w:name w:val="annotation subject"/>
    <w:basedOn w:val="Textocomentario"/>
    <w:next w:val="Textocomentario"/>
    <w:link w:val="AsuntodelcomentarioCar"/>
    <w:uiPriority w:val="99"/>
    <w:semiHidden/>
    <w:unhideWhenUsed/>
    <w:rsid w:val="00C82F8C"/>
    <w:rPr>
      <w:b/>
      <w:bCs/>
    </w:rPr>
  </w:style>
  <w:style w:type="character" w:customStyle="1" w:styleId="AsuntodelcomentarioCar">
    <w:name w:val="Asunto del comentario Car"/>
    <w:basedOn w:val="TextocomentarioCar"/>
    <w:link w:val="Asuntodelcomentario"/>
    <w:uiPriority w:val="99"/>
    <w:semiHidden/>
    <w:rsid w:val="00C82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710">
      <w:bodyDiv w:val="1"/>
      <w:marLeft w:val="0"/>
      <w:marRight w:val="0"/>
      <w:marTop w:val="0"/>
      <w:marBottom w:val="0"/>
      <w:divBdr>
        <w:top w:val="none" w:sz="0" w:space="0" w:color="auto"/>
        <w:left w:val="none" w:sz="0" w:space="0" w:color="auto"/>
        <w:bottom w:val="none" w:sz="0" w:space="0" w:color="auto"/>
        <w:right w:val="none" w:sz="0" w:space="0" w:color="auto"/>
      </w:divBdr>
      <w:divsChild>
        <w:div w:id="183246563">
          <w:marLeft w:val="0"/>
          <w:marRight w:val="0"/>
          <w:marTop w:val="0"/>
          <w:marBottom w:val="0"/>
          <w:divBdr>
            <w:top w:val="none" w:sz="0" w:space="0" w:color="auto"/>
            <w:left w:val="none" w:sz="0" w:space="0" w:color="auto"/>
            <w:bottom w:val="none" w:sz="0" w:space="0" w:color="auto"/>
            <w:right w:val="none" w:sz="0" w:space="0" w:color="auto"/>
          </w:divBdr>
          <w:divsChild>
            <w:div w:id="1163276478">
              <w:marLeft w:val="0"/>
              <w:marRight w:val="0"/>
              <w:marTop w:val="0"/>
              <w:marBottom w:val="0"/>
              <w:divBdr>
                <w:top w:val="none" w:sz="0" w:space="0" w:color="auto"/>
                <w:left w:val="none" w:sz="0" w:space="0" w:color="auto"/>
                <w:bottom w:val="none" w:sz="0" w:space="0" w:color="auto"/>
                <w:right w:val="none" w:sz="0" w:space="0" w:color="auto"/>
              </w:divBdr>
              <w:divsChild>
                <w:div w:id="480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81">
      <w:bodyDiv w:val="1"/>
      <w:marLeft w:val="0"/>
      <w:marRight w:val="0"/>
      <w:marTop w:val="0"/>
      <w:marBottom w:val="0"/>
      <w:divBdr>
        <w:top w:val="none" w:sz="0" w:space="0" w:color="auto"/>
        <w:left w:val="none" w:sz="0" w:space="0" w:color="auto"/>
        <w:bottom w:val="none" w:sz="0" w:space="0" w:color="auto"/>
        <w:right w:val="none" w:sz="0" w:space="0" w:color="auto"/>
      </w:divBdr>
      <w:divsChild>
        <w:div w:id="772437237">
          <w:marLeft w:val="0"/>
          <w:marRight w:val="0"/>
          <w:marTop w:val="0"/>
          <w:marBottom w:val="0"/>
          <w:divBdr>
            <w:top w:val="none" w:sz="0" w:space="0" w:color="auto"/>
            <w:left w:val="none" w:sz="0" w:space="0" w:color="auto"/>
            <w:bottom w:val="none" w:sz="0" w:space="0" w:color="auto"/>
            <w:right w:val="none" w:sz="0" w:space="0" w:color="auto"/>
          </w:divBdr>
          <w:divsChild>
            <w:div w:id="1666857822">
              <w:marLeft w:val="0"/>
              <w:marRight w:val="0"/>
              <w:marTop w:val="0"/>
              <w:marBottom w:val="0"/>
              <w:divBdr>
                <w:top w:val="none" w:sz="0" w:space="0" w:color="auto"/>
                <w:left w:val="none" w:sz="0" w:space="0" w:color="auto"/>
                <w:bottom w:val="none" w:sz="0" w:space="0" w:color="auto"/>
                <w:right w:val="none" w:sz="0" w:space="0" w:color="auto"/>
              </w:divBdr>
              <w:divsChild>
                <w:div w:id="809248106">
                  <w:marLeft w:val="0"/>
                  <w:marRight w:val="0"/>
                  <w:marTop w:val="0"/>
                  <w:marBottom w:val="0"/>
                  <w:divBdr>
                    <w:top w:val="none" w:sz="0" w:space="0" w:color="auto"/>
                    <w:left w:val="none" w:sz="0" w:space="0" w:color="auto"/>
                    <w:bottom w:val="none" w:sz="0" w:space="0" w:color="auto"/>
                    <w:right w:val="none" w:sz="0" w:space="0" w:color="auto"/>
                  </w:divBdr>
                  <w:divsChild>
                    <w:div w:id="743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7755">
      <w:bodyDiv w:val="1"/>
      <w:marLeft w:val="0"/>
      <w:marRight w:val="0"/>
      <w:marTop w:val="0"/>
      <w:marBottom w:val="0"/>
      <w:divBdr>
        <w:top w:val="none" w:sz="0" w:space="0" w:color="auto"/>
        <w:left w:val="none" w:sz="0" w:space="0" w:color="auto"/>
        <w:bottom w:val="none" w:sz="0" w:space="0" w:color="auto"/>
        <w:right w:val="none" w:sz="0" w:space="0" w:color="auto"/>
      </w:divBdr>
      <w:divsChild>
        <w:div w:id="1533691475">
          <w:marLeft w:val="0"/>
          <w:marRight w:val="0"/>
          <w:marTop w:val="0"/>
          <w:marBottom w:val="0"/>
          <w:divBdr>
            <w:top w:val="none" w:sz="0" w:space="0" w:color="auto"/>
            <w:left w:val="none" w:sz="0" w:space="0" w:color="auto"/>
            <w:bottom w:val="none" w:sz="0" w:space="0" w:color="auto"/>
            <w:right w:val="none" w:sz="0" w:space="0" w:color="auto"/>
          </w:divBdr>
          <w:divsChild>
            <w:div w:id="964895208">
              <w:marLeft w:val="0"/>
              <w:marRight w:val="0"/>
              <w:marTop w:val="0"/>
              <w:marBottom w:val="0"/>
              <w:divBdr>
                <w:top w:val="none" w:sz="0" w:space="0" w:color="auto"/>
                <w:left w:val="none" w:sz="0" w:space="0" w:color="auto"/>
                <w:bottom w:val="none" w:sz="0" w:space="0" w:color="auto"/>
                <w:right w:val="none" w:sz="0" w:space="0" w:color="auto"/>
              </w:divBdr>
              <w:divsChild>
                <w:div w:id="1692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79226">
      <w:bodyDiv w:val="1"/>
      <w:marLeft w:val="0"/>
      <w:marRight w:val="0"/>
      <w:marTop w:val="0"/>
      <w:marBottom w:val="0"/>
      <w:divBdr>
        <w:top w:val="none" w:sz="0" w:space="0" w:color="auto"/>
        <w:left w:val="none" w:sz="0" w:space="0" w:color="auto"/>
        <w:bottom w:val="none" w:sz="0" w:space="0" w:color="auto"/>
        <w:right w:val="none" w:sz="0" w:space="0" w:color="auto"/>
      </w:divBdr>
      <w:divsChild>
        <w:div w:id="2111775997">
          <w:marLeft w:val="0"/>
          <w:marRight w:val="0"/>
          <w:marTop w:val="0"/>
          <w:marBottom w:val="0"/>
          <w:divBdr>
            <w:top w:val="none" w:sz="0" w:space="0" w:color="auto"/>
            <w:left w:val="none" w:sz="0" w:space="0" w:color="auto"/>
            <w:bottom w:val="none" w:sz="0" w:space="0" w:color="auto"/>
            <w:right w:val="none" w:sz="0" w:space="0" w:color="auto"/>
          </w:divBdr>
          <w:divsChild>
            <w:div w:id="166361183">
              <w:marLeft w:val="0"/>
              <w:marRight w:val="0"/>
              <w:marTop w:val="0"/>
              <w:marBottom w:val="0"/>
              <w:divBdr>
                <w:top w:val="none" w:sz="0" w:space="0" w:color="auto"/>
                <w:left w:val="none" w:sz="0" w:space="0" w:color="auto"/>
                <w:bottom w:val="none" w:sz="0" w:space="0" w:color="auto"/>
                <w:right w:val="none" w:sz="0" w:space="0" w:color="auto"/>
              </w:divBdr>
              <w:divsChild>
                <w:div w:id="1623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5497">
      <w:bodyDiv w:val="1"/>
      <w:marLeft w:val="0"/>
      <w:marRight w:val="0"/>
      <w:marTop w:val="0"/>
      <w:marBottom w:val="0"/>
      <w:divBdr>
        <w:top w:val="none" w:sz="0" w:space="0" w:color="auto"/>
        <w:left w:val="none" w:sz="0" w:space="0" w:color="auto"/>
        <w:bottom w:val="none" w:sz="0" w:space="0" w:color="auto"/>
        <w:right w:val="none" w:sz="0" w:space="0" w:color="auto"/>
      </w:divBdr>
      <w:divsChild>
        <w:div w:id="305089078">
          <w:marLeft w:val="0"/>
          <w:marRight w:val="0"/>
          <w:marTop w:val="0"/>
          <w:marBottom w:val="0"/>
          <w:divBdr>
            <w:top w:val="none" w:sz="0" w:space="0" w:color="auto"/>
            <w:left w:val="none" w:sz="0" w:space="0" w:color="auto"/>
            <w:bottom w:val="none" w:sz="0" w:space="0" w:color="auto"/>
            <w:right w:val="none" w:sz="0" w:space="0" w:color="auto"/>
          </w:divBdr>
          <w:divsChild>
            <w:div w:id="1527600795">
              <w:marLeft w:val="0"/>
              <w:marRight w:val="0"/>
              <w:marTop w:val="0"/>
              <w:marBottom w:val="0"/>
              <w:divBdr>
                <w:top w:val="none" w:sz="0" w:space="0" w:color="auto"/>
                <w:left w:val="none" w:sz="0" w:space="0" w:color="auto"/>
                <w:bottom w:val="none" w:sz="0" w:space="0" w:color="auto"/>
                <w:right w:val="none" w:sz="0" w:space="0" w:color="auto"/>
              </w:divBdr>
              <w:divsChild>
                <w:div w:id="11811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98259">
      <w:bodyDiv w:val="1"/>
      <w:marLeft w:val="0"/>
      <w:marRight w:val="0"/>
      <w:marTop w:val="0"/>
      <w:marBottom w:val="0"/>
      <w:divBdr>
        <w:top w:val="none" w:sz="0" w:space="0" w:color="auto"/>
        <w:left w:val="none" w:sz="0" w:space="0" w:color="auto"/>
        <w:bottom w:val="none" w:sz="0" w:space="0" w:color="auto"/>
        <w:right w:val="none" w:sz="0" w:space="0" w:color="auto"/>
      </w:divBdr>
      <w:divsChild>
        <w:div w:id="1720931128">
          <w:marLeft w:val="0"/>
          <w:marRight w:val="0"/>
          <w:marTop w:val="0"/>
          <w:marBottom w:val="0"/>
          <w:divBdr>
            <w:top w:val="none" w:sz="0" w:space="0" w:color="auto"/>
            <w:left w:val="none" w:sz="0" w:space="0" w:color="auto"/>
            <w:bottom w:val="none" w:sz="0" w:space="0" w:color="auto"/>
            <w:right w:val="none" w:sz="0" w:space="0" w:color="auto"/>
          </w:divBdr>
          <w:divsChild>
            <w:div w:id="1230506881">
              <w:marLeft w:val="0"/>
              <w:marRight w:val="0"/>
              <w:marTop w:val="0"/>
              <w:marBottom w:val="0"/>
              <w:divBdr>
                <w:top w:val="none" w:sz="0" w:space="0" w:color="auto"/>
                <w:left w:val="none" w:sz="0" w:space="0" w:color="auto"/>
                <w:bottom w:val="none" w:sz="0" w:space="0" w:color="auto"/>
                <w:right w:val="none" w:sz="0" w:space="0" w:color="auto"/>
              </w:divBdr>
              <w:divsChild>
                <w:div w:id="8348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3813">
      <w:bodyDiv w:val="1"/>
      <w:marLeft w:val="0"/>
      <w:marRight w:val="0"/>
      <w:marTop w:val="0"/>
      <w:marBottom w:val="0"/>
      <w:divBdr>
        <w:top w:val="none" w:sz="0" w:space="0" w:color="auto"/>
        <w:left w:val="none" w:sz="0" w:space="0" w:color="auto"/>
        <w:bottom w:val="none" w:sz="0" w:space="0" w:color="auto"/>
        <w:right w:val="none" w:sz="0" w:space="0" w:color="auto"/>
      </w:divBdr>
      <w:divsChild>
        <w:div w:id="1676810734">
          <w:marLeft w:val="0"/>
          <w:marRight w:val="0"/>
          <w:marTop w:val="0"/>
          <w:marBottom w:val="0"/>
          <w:divBdr>
            <w:top w:val="none" w:sz="0" w:space="0" w:color="auto"/>
            <w:left w:val="none" w:sz="0" w:space="0" w:color="auto"/>
            <w:bottom w:val="none" w:sz="0" w:space="0" w:color="auto"/>
            <w:right w:val="none" w:sz="0" w:space="0" w:color="auto"/>
          </w:divBdr>
          <w:divsChild>
            <w:div w:id="1283616445">
              <w:marLeft w:val="0"/>
              <w:marRight w:val="0"/>
              <w:marTop w:val="0"/>
              <w:marBottom w:val="0"/>
              <w:divBdr>
                <w:top w:val="none" w:sz="0" w:space="0" w:color="auto"/>
                <w:left w:val="none" w:sz="0" w:space="0" w:color="auto"/>
                <w:bottom w:val="none" w:sz="0" w:space="0" w:color="auto"/>
                <w:right w:val="none" w:sz="0" w:space="0" w:color="auto"/>
              </w:divBdr>
              <w:divsChild>
                <w:div w:id="2062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4355">
      <w:bodyDiv w:val="1"/>
      <w:marLeft w:val="0"/>
      <w:marRight w:val="0"/>
      <w:marTop w:val="0"/>
      <w:marBottom w:val="0"/>
      <w:divBdr>
        <w:top w:val="none" w:sz="0" w:space="0" w:color="auto"/>
        <w:left w:val="none" w:sz="0" w:space="0" w:color="auto"/>
        <w:bottom w:val="none" w:sz="0" w:space="0" w:color="auto"/>
        <w:right w:val="none" w:sz="0" w:space="0" w:color="auto"/>
      </w:divBdr>
      <w:divsChild>
        <w:div w:id="234821745">
          <w:marLeft w:val="0"/>
          <w:marRight w:val="0"/>
          <w:marTop w:val="0"/>
          <w:marBottom w:val="0"/>
          <w:divBdr>
            <w:top w:val="none" w:sz="0" w:space="0" w:color="auto"/>
            <w:left w:val="none" w:sz="0" w:space="0" w:color="auto"/>
            <w:bottom w:val="none" w:sz="0" w:space="0" w:color="auto"/>
            <w:right w:val="none" w:sz="0" w:space="0" w:color="auto"/>
          </w:divBdr>
          <w:divsChild>
            <w:div w:id="1376126203">
              <w:marLeft w:val="0"/>
              <w:marRight w:val="0"/>
              <w:marTop w:val="0"/>
              <w:marBottom w:val="0"/>
              <w:divBdr>
                <w:top w:val="none" w:sz="0" w:space="0" w:color="auto"/>
                <w:left w:val="none" w:sz="0" w:space="0" w:color="auto"/>
                <w:bottom w:val="none" w:sz="0" w:space="0" w:color="auto"/>
                <w:right w:val="none" w:sz="0" w:space="0" w:color="auto"/>
              </w:divBdr>
              <w:divsChild>
                <w:div w:id="169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034">
      <w:bodyDiv w:val="1"/>
      <w:marLeft w:val="0"/>
      <w:marRight w:val="0"/>
      <w:marTop w:val="0"/>
      <w:marBottom w:val="0"/>
      <w:divBdr>
        <w:top w:val="none" w:sz="0" w:space="0" w:color="auto"/>
        <w:left w:val="none" w:sz="0" w:space="0" w:color="auto"/>
        <w:bottom w:val="none" w:sz="0" w:space="0" w:color="auto"/>
        <w:right w:val="none" w:sz="0" w:space="0" w:color="auto"/>
      </w:divBdr>
      <w:divsChild>
        <w:div w:id="807941096">
          <w:marLeft w:val="0"/>
          <w:marRight w:val="0"/>
          <w:marTop w:val="0"/>
          <w:marBottom w:val="0"/>
          <w:divBdr>
            <w:top w:val="none" w:sz="0" w:space="0" w:color="auto"/>
            <w:left w:val="none" w:sz="0" w:space="0" w:color="auto"/>
            <w:bottom w:val="none" w:sz="0" w:space="0" w:color="auto"/>
            <w:right w:val="none" w:sz="0" w:space="0" w:color="auto"/>
          </w:divBdr>
          <w:divsChild>
            <w:div w:id="274094828">
              <w:marLeft w:val="0"/>
              <w:marRight w:val="0"/>
              <w:marTop w:val="0"/>
              <w:marBottom w:val="0"/>
              <w:divBdr>
                <w:top w:val="none" w:sz="0" w:space="0" w:color="auto"/>
                <w:left w:val="none" w:sz="0" w:space="0" w:color="auto"/>
                <w:bottom w:val="none" w:sz="0" w:space="0" w:color="auto"/>
                <w:right w:val="none" w:sz="0" w:space="0" w:color="auto"/>
              </w:divBdr>
              <w:divsChild>
                <w:div w:id="10622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0961">
      <w:bodyDiv w:val="1"/>
      <w:marLeft w:val="0"/>
      <w:marRight w:val="0"/>
      <w:marTop w:val="0"/>
      <w:marBottom w:val="0"/>
      <w:divBdr>
        <w:top w:val="none" w:sz="0" w:space="0" w:color="auto"/>
        <w:left w:val="none" w:sz="0" w:space="0" w:color="auto"/>
        <w:bottom w:val="none" w:sz="0" w:space="0" w:color="auto"/>
        <w:right w:val="none" w:sz="0" w:space="0" w:color="auto"/>
      </w:divBdr>
      <w:divsChild>
        <w:div w:id="1614939459">
          <w:marLeft w:val="0"/>
          <w:marRight w:val="0"/>
          <w:marTop w:val="0"/>
          <w:marBottom w:val="0"/>
          <w:divBdr>
            <w:top w:val="none" w:sz="0" w:space="0" w:color="auto"/>
            <w:left w:val="none" w:sz="0" w:space="0" w:color="auto"/>
            <w:bottom w:val="none" w:sz="0" w:space="0" w:color="auto"/>
            <w:right w:val="none" w:sz="0" w:space="0" w:color="auto"/>
          </w:divBdr>
          <w:divsChild>
            <w:div w:id="1681934871">
              <w:marLeft w:val="0"/>
              <w:marRight w:val="0"/>
              <w:marTop w:val="0"/>
              <w:marBottom w:val="0"/>
              <w:divBdr>
                <w:top w:val="none" w:sz="0" w:space="0" w:color="auto"/>
                <w:left w:val="none" w:sz="0" w:space="0" w:color="auto"/>
                <w:bottom w:val="none" w:sz="0" w:space="0" w:color="auto"/>
                <w:right w:val="none" w:sz="0" w:space="0" w:color="auto"/>
              </w:divBdr>
              <w:divsChild>
                <w:div w:id="2003657207">
                  <w:marLeft w:val="0"/>
                  <w:marRight w:val="0"/>
                  <w:marTop w:val="0"/>
                  <w:marBottom w:val="0"/>
                  <w:divBdr>
                    <w:top w:val="none" w:sz="0" w:space="0" w:color="auto"/>
                    <w:left w:val="none" w:sz="0" w:space="0" w:color="auto"/>
                    <w:bottom w:val="none" w:sz="0" w:space="0" w:color="auto"/>
                    <w:right w:val="none" w:sz="0" w:space="0" w:color="auto"/>
                  </w:divBdr>
                  <w:divsChild>
                    <w:div w:id="17364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5695">
      <w:bodyDiv w:val="1"/>
      <w:marLeft w:val="0"/>
      <w:marRight w:val="0"/>
      <w:marTop w:val="0"/>
      <w:marBottom w:val="0"/>
      <w:divBdr>
        <w:top w:val="none" w:sz="0" w:space="0" w:color="auto"/>
        <w:left w:val="none" w:sz="0" w:space="0" w:color="auto"/>
        <w:bottom w:val="none" w:sz="0" w:space="0" w:color="auto"/>
        <w:right w:val="none" w:sz="0" w:space="0" w:color="auto"/>
      </w:divBdr>
      <w:divsChild>
        <w:div w:id="1616672415">
          <w:marLeft w:val="0"/>
          <w:marRight w:val="0"/>
          <w:marTop w:val="0"/>
          <w:marBottom w:val="0"/>
          <w:divBdr>
            <w:top w:val="none" w:sz="0" w:space="0" w:color="auto"/>
            <w:left w:val="none" w:sz="0" w:space="0" w:color="auto"/>
            <w:bottom w:val="none" w:sz="0" w:space="0" w:color="auto"/>
            <w:right w:val="none" w:sz="0" w:space="0" w:color="auto"/>
          </w:divBdr>
          <w:divsChild>
            <w:div w:id="993339000">
              <w:marLeft w:val="0"/>
              <w:marRight w:val="0"/>
              <w:marTop w:val="0"/>
              <w:marBottom w:val="0"/>
              <w:divBdr>
                <w:top w:val="none" w:sz="0" w:space="0" w:color="auto"/>
                <w:left w:val="none" w:sz="0" w:space="0" w:color="auto"/>
                <w:bottom w:val="none" w:sz="0" w:space="0" w:color="auto"/>
                <w:right w:val="none" w:sz="0" w:space="0" w:color="auto"/>
              </w:divBdr>
              <w:divsChild>
                <w:div w:id="956251038">
                  <w:marLeft w:val="0"/>
                  <w:marRight w:val="0"/>
                  <w:marTop w:val="0"/>
                  <w:marBottom w:val="0"/>
                  <w:divBdr>
                    <w:top w:val="none" w:sz="0" w:space="0" w:color="auto"/>
                    <w:left w:val="none" w:sz="0" w:space="0" w:color="auto"/>
                    <w:bottom w:val="none" w:sz="0" w:space="0" w:color="auto"/>
                    <w:right w:val="none" w:sz="0" w:space="0" w:color="auto"/>
                  </w:divBdr>
                  <w:divsChild>
                    <w:div w:id="818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6086">
      <w:bodyDiv w:val="1"/>
      <w:marLeft w:val="0"/>
      <w:marRight w:val="0"/>
      <w:marTop w:val="0"/>
      <w:marBottom w:val="0"/>
      <w:divBdr>
        <w:top w:val="none" w:sz="0" w:space="0" w:color="auto"/>
        <w:left w:val="none" w:sz="0" w:space="0" w:color="auto"/>
        <w:bottom w:val="none" w:sz="0" w:space="0" w:color="auto"/>
        <w:right w:val="none" w:sz="0" w:space="0" w:color="auto"/>
      </w:divBdr>
      <w:divsChild>
        <w:div w:id="1295939295">
          <w:marLeft w:val="0"/>
          <w:marRight w:val="0"/>
          <w:marTop w:val="0"/>
          <w:marBottom w:val="0"/>
          <w:divBdr>
            <w:top w:val="none" w:sz="0" w:space="0" w:color="auto"/>
            <w:left w:val="none" w:sz="0" w:space="0" w:color="auto"/>
            <w:bottom w:val="none" w:sz="0" w:space="0" w:color="auto"/>
            <w:right w:val="none" w:sz="0" w:space="0" w:color="auto"/>
          </w:divBdr>
          <w:divsChild>
            <w:div w:id="1052848867">
              <w:marLeft w:val="0"/>
              <w:marRight w:val="0"/>
              <w:marTop w:val="0"/>
              <w:marBottom w:val="0"/>
              <w:divBdr>
                <w:top w:val="none" w:sz="0" w:space="0" w:color="auto"/>
                <w:left w:val="none" w:sz="0" w:space="0" w:color="auto"/>
                <w:bottom w:val="none" w:sz="0" w:space="0" w:color="auto"/>
                <w:right w:val="none" w:sz="0" w:space="0" w:color="auto"/>
              </w:divBdr>
              <w:divsChild>
                <w:div w:id="2000962553">
                  <w:marLeft w:val="0"/>
                  <w:marRight w:val="0"/>
                  <w:marTop w:val="0"/>
                  <w:marBottom w:val="0"/>
                  <w:divBdr>
                    <w:top w:val="none" w:sz="0" w:space="0" w:color="auto"/>
                    <w:left w:val="none" w:sz="0" w:space="0" w:color="auto"/>
                    <w:bottom w:val="none" w:sz="0" w:space="0" w:color="auto"/>
                    <w:right w:val="none" w:sz="0" w:space="0" w:color="auto"/>
                  </w:divBdr>
                  <w:divsChild>
                    <w:div w:id="20968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1069">
      <w:bodyDiv w:val="1"/>
      <w:marLeft w:val="0"/>
      <w:marRight w:val="0"/>
      <w:marTop w:val="0"/>
      <w:marBottom w:val="0"/>
      <w:divBdr>
        <w:top w:val="none" w:sz="0" w:space="0" w:color="auto"/>
        <w:left w:val="none" w:sz="0" w:space="0" w:color="auto"/>
        <w:bottom w:val="none" w:sz="0" w:space="0" w:color="auto"/>
        <w:right w:val="none" w:sz="0" w:space="0" w:color="auto"/>
      </w:divBdr>
      <w:divsChild>
        <w:div w:id="669524053">
          <w:marLeft w:val="0"/>
          <w:marRight w:val="0"/>
          <w:marTop w:val="0"/>
          <w:marBottom w:val="0"/>
          <w:divBdr>
            <w:top w:val="none" w:sz="0" w:space="0" w:color="auto"/>
            <w:left w:val="none" w:sz="0" w:space="0" w:color="auto"/>
            <w:bottom w:val="none" w:sz="0" w:space="0" w:color="auto"/>
            <w:right w:val="none" w:sz="0" w:space="0" w:color="auto"/>
          </w:divBdr>
          <w:divsChild>
            <w:div w:id="1133215043">
              <w:marLeft w:val="0"/>
              <w:marRight w:val="0"/>
              <w:marTop w:val="0"/>
              <w:marBottom w:val="0"/>
              <w:divBdr>
                <w:top w:val="none" w:sz="0" w:space="0" w:color="auto"/>
                <w:left w:val="none" w:sz="0" w:space="0" w:color="auto"/>
                <w:bottom w:val="none" w:sz="0" w:space="0" w:color="auto"/>
                <w:right w:val="none" w:sz="0" w:space="0" w:color="auto"/>
              </w:divBdr>
              <w:divsChild>
                <w:div w:id="2058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3625">
      <w:bodyDiv w:val="1"/>
      <w:marLeft w:val="0"/>
      <w:marRight w:val="0"/>
      <w:marTop w:val="0"/>
      <w:marBottom w:val="0"/>
      <w:divBdr>
        <w:top w:val="none" w:sz="0" w:space="0" w:color="auto"/>
        <w:left w:val="none" w:sz="0" w:space="0" w:color="auto"/>
        <w:bottom w:val="none" w:sz="0" w:space="0" w:color="auto"/>
        <w:right w:val="none" w:sz="0" w:space="0" w:color="auto"/>
      </w:divBdr>
      <w:divsChild>
        <w:div w:id="302122471">
          <w:marLeft w:val="0"/>
          <w:marRight w:val="0"/>
          <w:marTop w:val="0"/>
          <w:marBottom w:val="0"/>
          <w:divBdr>
            <w:top w:val="none" w:sz="0" w:space="0" w:color="auto"/>
            <w:left w:val="none" w:sz="0" w:space="0" w:color="auto"/>
            <w:bottom w:val="none" w:sz="0" w:space="0" w:color="auto"/>
            <w:right w:val="none" w:sz="0" w:space="0" w:color="auto"/>
          </w:divBdr>
          <w:divsChild>
            <w:div w:id="819082151">
              <w:marLeft w:val="0"/>
              <w:marRight w:val="0"/>
              <w:marTop w:val="0"/>
              <w:marBottom w:val="0"/>
              <w:divBdr>
                <w:top w:val="none" w:sz="0" w:space="0" w:color="auto"/>
                <w:left w:val="none" w:sz="0" w:space="0" w:color="auto"/>
                <w:bottom w:val="none" w:sz="0" w:space="0" w:color="auto"/>
                <w:right w:val="none" w:sz="0" w:space="0" w:color="auto"/>
              </w:divBdr>
              <w:divsChild>
                <w:div w:id="785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0271">
      <w:bodyDiv w:val="1"/>
      <w:marLeft w:val="0"/>
      <w:marRight w:val="0"/>
      <w:marTop w:val="0"/>
      <w:marBottom w:val="0"/>
      <w:divBdr>
        <w:top w:val="none" w:sz="0" w:space="0" w:color="auto"/>
        <w:left w:val="none" w:sz="0" w:space="0" w:color="auto"/>
        <w:bottom w:val="none" w:sz="0" w:space="0" w:color="auto"/>
        <w:right w:val="none" w:sz="0" w:space="0" w:color="auto"/>
      </w:divBdr>
      <w:divsChild>
        <w:div w:id="1587106284">
          <w:marLeft w:val="0"/>
          <w:marRight w:val="0"/>
          <w:marTop w:val="0"/>
          <w:marBottom w:val="0"/>
          <w:divBdr>
            <w:top w:val="none" w:sz="0" w:space="0" w:color="auto"/>
            <w:left w:val="none" w:sz="0" w:space="0" w:color="auto"/>
            <w:bottom w:val="none" w:sz="0" w:space="0" w:color="auto"/>
            <w:right w:val="none" w:sz="0" w:space="0" w:color="auto"/>
          </w:divBdr>
          <w:divsChild>
            <w:div w:id="814496141">
              <w:marLeft w:val="0"/>
              <w:marRight w:val="0"/>
              <w:marTop w:val="0"/>
              <w:marBottom w:val="0"/>
              <w:divBdr>
                <w:top w:val="none" w:sz="0" w:space="0" w:color="auto"/>
                <w:left w:val="none" w:sz="0" w:space="0" w:color="auto"/>
                <w:bottom w:val="none" w:sz="0" w:space="0" w:color="auto"/>
                <w:right w:val="none" w:sz="0" w:space="0" w:color="auto"/>
              </w:divBdr>
              <w:divsChild>
                <w:div w:id="18017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2142">
      <w:bodyDiv w:val="1"/>
      <w:marLeft w:val="0"/>
      <w:marRight w:val="0"/>
      <w:marTop w:val="0"/>
      <w:marBottom w:val="0"/>
      <w:divBdr>
        <w:top w:val="none" w:sz="0" w:space="0" w:color="auto"/>
        <w:left w:val="none" w:sz="0" w:space="0" w:color="auto"/>
        <w:bottom w:val="none" w:sz="0" w:space="0" w:color="auto"/>
        <w:right w:val="none" w:sz="0" w:space="0" w:color="auto"/>
      </w:divBdr>
      <w:divsChild>
        <w:div w:id="1169172032">
          <w:marLeft w:val="0"/>
          <w:marRight w:val="0"/>
          <w:marTop w:val="0"/>
          <w:marBottom w:val="0"/>
          <w:divBdr>
            <w:top w:val="none" w:sz="0" w:space="0" w:color="auto"/>
            <w:left w:val="none" w:sz="0" w:space="0" w:color="auto"/>
            <w:bottom w:val="none" w:sz="0" w:space="0" w:color="auto"/>
            <w:right w:val="none" w:sz="0" w:space="0" w:color="auto"/>
          </w:divBdr>
          <w:divsChild>
            <w:div w:id="226310413">
              <w:marLeft w:val="0"/>
              <w:marRight w:val="0"/>
              <w:marTop w:val="0"/>
              <w:marBottom w:val="0"/>
              <w:divBdr>
                <w:top w:val="none" w:sz="0" w:space="0" w:color="auto"/>
                <w:left w:val="none" w:sz="0" w:space="0" w:color="auto"/>
                <w:bottom w:val="none" w:sz="0" w:space="0" w:color="auto"/>
                <w:right w:val="none" w:sz="0" w:space="0" w:color="auto"/>
              </w:divBdr>
              <w:divsChild>
                <w:div w:id="218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Xe/GPk7Nl66ik8H+pX5F5JYiw==">AMUW2mUCEG2ZWkf79vbJ8UYHcuxA5oiIpL+EB7EClru4t2jHyeE/3zGatuqTpglHZgLzr0V4eznfft5QR8yHEZHyDu66U6BA5PGgbuR2I55G0Oe1Fl5sAlghnm0fsR9CGgpvvvPlPJH7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4216</Words>
  <Characters>23191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20</cp:revision>
  <dcterms:created xsi:type="dcterms:W3CDTF">2022-02-04T03:41:00Z</dcterms:created>
  <dcterms:modified xsi:type="dcterms:W3CDTF">2022-02-10T18:21:00Z</dcterms:modified>
</cp:coreProperties>
</file>