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9CFE"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64D6A924" w14:textId="77777777" w:rsidR="00981CA4" w:rsidRPr="0012241A" w:rsidRDefault="00981CA4" w:rsidP="00191D17">
      <w:pPr>
        <w:spacing w:after="0" w:line="240" w:lineRule="auto"/>
        <w:rPr>
          <w:rFonts w:ascii="Arial" w:hAnsi="Arial" w:cs="Arial"/>
          <w:b/>
          <w:i/>
          <w:sz w:val="24"/>
          <w:szCs w:val="24"/>
        </w:rPr>
      </w:pPr>
      <w:r w:rsidRPr="0012241A">
        <w:rPr>
          <w:rFonts w:ascii="Arial" w:hAnsi="Arial" w:cs="Arial"/>
          <w:b/>
          <w:i/>
          <w:sz w:val="24"/>
          <w:szCs w:val="24"/>
        </w:rPr>
        <w:t>P R E S E N T E.-</w:t>
      </w:r>
    </w:p>
    <w:p w14:paraId="1A23C770" w14:textId="77777777" w:rsidR="00981CA4" w:rsidRPr="0012241A" w:rsidRDefault="00981CA4" w:rsidP="00191D17">
      <w:pPr>
        <w:spacing w:after="0" w:line="360" w:lineRule="auto"/>
        <w:rPr>
          <w:rFonts w:ascii="Arial" w:hAnsi="Arial" w:cs="Arial"/>
          <w:i/>
          <w:sz w:val="24"/>
          <w:szCs w:val="24"/>
        </w:rPr>
      </w:pPr>
    </w:p>
    <w:p w14:paraId="26E34F71" w14:textId="77777777" w:rsidR="00CF4F39" w:rsidRDefault="00CF4F39" w:rsidP="00CF4F39">
      <w:pPr>
        <w:shd w:val="clear" w:color="auto" w:fill="FFFFFF"/>
        <w:spacing w:after="0" w:line="360" w:lineRule="auto"/>
        <w:jc w:val="both"/>
        <w:rPr>
          <w:rFonts w:ascii="Arial" w:eastAsia="Times New Roman" w:hAnsi="Arial" w:cs="Arial"/>
          <w:sz w:val="24"/>
          <w:szCs w:val="24"/>
          <w:lang w:eastAsia="es-MX"/>
        </w:rPr>
      </w:pPr>
    </w:p>
    <w:p w14:paraId="01E2419C" w14:textId="09352E1F" w:rsidR="00482DB2" w:rsidRPr="00473004" w:rsidRDefault="00CF4F39" w:rsidP="00482DB2">
      <w:pPr>
        <w:shd w:val="clear" w:color="auto" w:fill="FFFFFF"/>
        <w:spacing w:after="0" w:line="360" w:lineRule="auto"/>
        <w:jc w:val="both"/>
        <w:rPr>
          <w:rFonts w:ascii="Arial" w:hAnsi="Arial" w:cs="Arial"/>
          <w:sz w:val="26"/>
          <w:szCs w:val="26"/>
        </w:rPr>
      </w:pPr>
      <w:r w:rsidRPr="004B16F8">
        <w:rPr>
          <w:rFonts w:ascii="Arial" w:eastAsia="Times New Roman" w:hAnsi="Arial" w:cs="Arial"/>
          <w:sz w:val="24"/>
          <w:szCs w:val="24"/>
          <w:lang w:eastAsia="es-MX"/>
        </w:rPr>
        <w:t>La suscrita, Ana Georgina Zapata Lucero, en mi carácter de diputada de la sexagésima séptima legislatura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84066A">
        <w:rPr>
          <w:rFonts w:ascii="Arial" w:eastAsia="Times New Roman" w:hAnsi="Arial" w:cs="Arial"/>
          <w:b/>
          <w:sz w:val="24"/>
          <w:szCs w:val="24"/>
          <w:lang w:eastAsia="es-MX"/>
        </w:rPr>
        <w:t>presentar iniciativa con carácter</w:t>
      </w:r>
      <w:r>
        <w:rPr>
          <w:rFonts w:ascii="Arial" w:eastAsia="Times New Roman" w:hAnsi="Arial" w:cs="Arial"/>
          <w:sz w:val="24"/>
          <w:szCs w:val="24"/>
          <w:lang w:eastAsia="es-MX"/>
        </w:rPr>
        <w:t xml:space="preserve"> </w:t>
      </w:r>
      <w:r w:rsidRPr="00A825FD">
        <w:rPr>
          <w:rFonts w:ascii="Arial" w:eastAsia="Times New Roman" w:hAnsi="Arial" w:cs="Arial"/>
          <w:b/>
          <w:bCs/>
          <w:sz w:val="24"/>
          <w:szCs w:val="24"/>
          <w:lang w:eastAsia="es-MX"/>
        </w:rPr>
        <w:t>de</w:t>
      </w:r>
      <w:r>
        <w:rPr>
          <w:rFonts w:ascii="Arial" w:eastAsia="Times New Roman" w:hAnsi="Arial" w:cs="Arial"/>
          <w:sz w:val="24"/>
          <w:szCs w:val="24"/>
          <w:lang w:eastAsia="es-MX"/>
        </w:rPr>
        <w:t xml:space="preserve"> </w:t>
      </w:r>
      <w:r w:rsidR="00A825FD" w:rsidRPr="004F6D3A">
        <w:rPr>
          <w:rFonts w:ascii="Arial" w:eastAsia="Times New Roman" w:hAnsi="Arial" w:cs="Arial"/>
          <w:b/>
          <w:bCs/>
          <w:sz w:val="24"/>
          <w:szCs w:val="24"/>
          <w:lang w:eastAsia="es-MX"/>
        </w:rPr>
        <w:t>Punto de</w:t>
      </w:r>
      <w:r w:rsidR="00A825FD">
        <w:rPr>
          <w:rFonts w:ascii="Arial" w:eastAsia="Times New Roman" w:hAnsi="Arial" w:cs="Arial"/>
          <w:sz w:val="24"/>
          <w:szCs w:val="24"/>
          <w:lang w:eastAsia="es-MX"/>
        </w:rPr>
        <w:t xml:space="preserve"> </w:t>
      </w:r>
      <w:r w:rsidR="003E4EA2">
        <w:rPr>
          <w:rFonts w:ascii="Arial" w:eastAsia="Times New Roman" w:hAnsi="Arial" w:cs="Arial"/>
          <w:b/>
          <w:sz w:val="24"/>
          <w:szCs w:val="24"/>
          <w:lang w:eastAsia="es-MX"/>
        </w:rPr>
        <w:t>Acuerdo</w:t>
      </w:r>
      <w:r w:rsidR="00560237">
        <w:rPr>
          <w:rFonts w:ascii="Arial" w:eastAsia="Times New Roman" w:hAnsi="Arial" w:cs="Arial"/>
          <w:b/>
          <w:sz w:val="24"/>
          <w:szCs w:val="24"/>
          <w:lang w:eastAsia="es-MX"/>
        </w:rPr>
        <w:t xml:space="preserve"> de urgente resolución</w:t>
      </w:r>
      <w:r w:rsidR="003E4EA2">
        <w:rPr>
          <w:rFonts w:ascii="Arial" w:eastAsia="Times New Roman" w:hAnsi="Arial" w:cs="Arial"/>
          <w:b/>
          <w:sz w:val="24"/>
          <w:szCs w:val="24"/>
          <w:lang w:eastAsia="es-MX"/>
        </w:rPr>
        <w:t xml:space="preserve">, </w:t>
      </w:r>
      <w:r w:rsidR="00473004">
        <w:rPr>
          <w:rFonts w:ascii="Arial" w:eastAsia="Times New Roman" w:hAnsi="Arial" w:cs="Arial"/>
          <w:b/>
          <w:sz w:val="24"/>
          <w:szCs w:val="24"/>
          <w:lang w:eastAsia="es-MX"/>
        </w:rPr>
        <w:t xml:space="preserve">a fin de exhortar a </w:t>
      </w:r>
      <w:r w:rsidR="00473004" w:rsidRPr="00473004">
        <w:rPr>
          <w:rFonts w:ascii="Arial" w:eastAsia="Times New Roman" w:hAnsi="Arial" w:cs="Arial"/>
          <w:b/>
          <w:sz w:val="24"/>
          <w:szCs w:val="24"/>
          <w:lang w:eastAsia="es-MX"/>
        </w:rPr>
        <w:t xml:space="preserve">las </w:t>
      </w:r>
      <w:r w:rsidR="00473004" w:rsidRPr="00473004">
        <w:rPr>
          <w:rFonts w:ascii="Arial" w:hAnsi="Arial" w:cs="Arial"/>
          <w:b/>
          <w:sz w:val="26"/>
          <w:szCs w:val="26"/>
        </w:rPr>
        <w:t>Secretarí</w:t>
      </w:r>
      <w:r w:rsidR="00141E16" w:rsidRPr="00473004">
        <w:rPr>
          <w:rFonts w:ascii="Arial" w:hAnsi="Arial" w:cs="Arial"/>
          <w:b/>
          <w:sz w:val="26"/>
          <w:szCs w:val="26"/>
        </w:rPr>
        <w:t xml:space="preserve">as </w:t>
      </w:r>
      <w:r w:rsidR="00473004" w:rsidRPr="00473004">
        <w:rPr>
          <w:rFonts w:ascii="Arial" w:hAnsi="Arial" w:cs="Arial"/>
          <w:b/>
          <w:sz w:val="26"/>
          <w:szCs w:val="26"/>
        </w:rPr>
        <w:t xml:space="preserve">del Trabajo y Previsión Social tanto </w:t>
      </w:r>
      <w:r w:rsidR="00141E16" w:rsidRPr="00473004">
        <w:rPr>
          <w:rFonts w:ascii="Arial" w:hAnsi="Arial" w:cs="Arial"/>
          <w:b/>
          <w:sz w:val="26"/>
          <w:szCs w:val="26"/>
        </w:rPr>
        <w:t xml:space="preserve">del Gobierno Federal y </w:t>
      </w:r>
      <w:r w:rsidR="00473004" w:rsidRPr="00473004">
        <w:rPr>
          <w:rFonts w:ascii="Arial" w:hAnsi="Arial" w:cs="Arial"/>
          <w:b/>
          <w:sz w:val="26"/>
          <w:szCs w:val="26"/>
        </w:rPr>
        <w:t xml:space="preserve">Estatal para que en conjunción con </w:t>
      </w:r>
      <w:r w:rsidR="00473004" w:rsidRPr="00473004">
        <w:rPr>
          <w:rFonts w:ascii="Arial" w:eastAsia="Times New Roman" w:hAnsi="Arial" w:cs="Arial"/>
          <w:b/>
          <w:sz w:val="24"/>
          <w:szCs w:val="24"/>
          <w:lang w:eastAsia="es-MX"/>
        </w:rPr>
        <w:t xml:space="preserve">los sistemas para el Desarrollo Integral de la Familia, (DIF estatal y municipales) </w:t>
      </w:r>
      <w:r w:rsidR="00473004" w:rsidRPr="00473004">
        <w:rPr>
          <w:rFonts w:ascii="Arial" w:hAnsi="Arial" w:cs="Arial"/>
          <w:b/>
          <w:sz w:val="26"/>
          <w:szCs w:val="26"/>
        </w:rPr>
        <w:t>p</w:t>
      </w:r>
      <w:r w:rsidR="00473004" w:rsidRPr="00473004">
        <w:rPr>
          <w:rFonts w:ascii="Arial" w:eastAsia="Times New Roman" w:hAnsi="Arial" w:cs="Arial"/>
          <w:b/>
          <w:sz w:val="24"/>
          <w:szCs w:val="24"/>
          <w:lang w:eastAsia="es-MX"/>
        </w:rPr>
        <w:t xml:space="preserve">uedan llevar a cabo la vigilancia y protección especial del trabajo de menores, </w:t>
      </w:r>
      <w:r w:rsidR="00473004">
        <w:rPr>
          <w:rFonts w:ascii="Arial" w:eastAsia="Times New Roman" w:hAnsi="Arial" w:cs="Arial"/>
          <w:b/>
          <w:sz w:val="24"/>
          <w:szCs w:val="24"/>
          <w:lang w:eastAsia="es-MX"/>
        </w:rPr>
        <w:t>desarrollen</w:t>
      </w:r>
      <w:r w:rsidR="00473004" w:rsidRPr="00473004">
        <w:rPr>
          <w:rFonts w:ascii="Arial" w:eastAsia="Times New Roman" w:hAnsi="Arial" w:cs="Arial"/>
          <w:b/>
          <w:sz w:val="24"/>
          <w:szCs w:val="24"/>
          <w:lang w:eastAsia="es-MX"/>
        </w:rPr>
        <w:t xml:space="preserve"> programas que permitan identificar y erradicar el trabajo infantil en nuestro Estado</w:t>
      </w:r>
      <w:r w:rsidR="00473004">
        <w:rPr>
          <w:rFonts w:ascii="Arial" w:hAnsi="Arial" w:cs="Arial"/>
          <w:sz w:val="26"/>
          <w:szCs w:val="26"/>
        </w:rPr>
        <w:t xml:space="preserve">, lo anterior con </w:t>
      </w:r>
      <w:r w:rsidR="00482DB2">
        <w:rPr>
          <w:rFonts w:ascii="Arial" w:eastAsia="Times New Roman" w:hAnsi="Arial" w:cs="Arial"/>
          <w:sz w:val="24"/>
          <w:szCs w:val="24"/>
          <w:lang w:eastAsia="es-MX"/>
        </w:rPr>
        <w:t>a la siguiente:</w:t>
      </w:r>
      <w:bookmarkStart w:id="0" w:name="_GoBack"/>
      <w:bookmarkEnd w:id="0"/>
    </w:p>
    <w:p w14:paraId="5FFBA143" w14:textId="77777777" w:rsidR="00482DB2" w:rsidRDefault="00482DB2" w:rsidP="00482DB2">
      <w:pPr>
        <w:shd w:val="clear" w:color="auto" w:fill="FFFFFF"/>
        <w:tabs>
          <w:tab w:val="left" w:pos="7530"/>
        </w:tabs>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r>
    </w:p>
    <w:p w14:paraId="53666BE5" w14:textId="3CBDC1E1" w:rsidR="00482DB2" w:rsidRDefault="00482DB2" w:rsidP="00482DB2">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1B4617E5"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6B0F6EA7"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Cuando un niño trabaja y estudia, no tiene las suficientes energías  para concentrarse en sus estudios. De esto deriva que pueda desertar de la escuela y no desarrollar sus potenciales al máximo, en el momento que un niño trabaja y estudia puede sufrir consecuencias graves en su desarrollo. </w:t>
      </w:r>
      <w:r w:rsidRPr="00623763">
        <w:rPr>
          <w:rFonts w:ascii="Arial" w:eastAsia="Times New Roman" w:hAnsi="Arial" w:cs="Arial"/>
          <w:sz w:val="24"/>
          <w:szCs w:val="24"/>
          <w:lang w:eastAsia="es-MX"/>
        </w:rPr>
        <w:t>El 28 de abril es el día Mundial de la Seguridad y Salud en el Trabajo, y</w:t>
      </w:r>
      <w:r>
        <w:rPr>
          <w:rFonts w:ascii="Arial" w:eastAsia="Times New Roman" w:hAnsi="Arial" w:cs="Arial"/>
          <w:sz w:val="24"/>
          <w:szCs w:val="24"/>
          <w:lang w:eastAsia="es-MX"/>
        </w:rPr>
        <w:t xml:space="preserve">a que, actualmente, la población juvenil </w:t>
      </w:r>
      <w:r>
        <w:rPr>
          <w:rFonts w:ascii="Arial" w:eastAsia="Times New Roman" w:hAnsi="Arial" w:cs="Arial"/>
          <w:sz w:val="24"/>
          <w:szCs w:val="24"/>
          <w:lang w:eastAsia="es-MX"/>
        </w:rPr>
        <w:lastRenderedPageBreak/>
        <w:t>trabajadora se expone a riesgos constantes en su trabajo, especialmente los niños. Pese a estar prohibido en algunos países, incluyendo México, el trabajo infantil es un malestar social presente en todo el mundo. Tan sólo como antecedente en el año 2014, 168 millones de niñas, niños y adolescentes de 5 a 17 años de edad se hallaban en situación de trabajo infantil, según la Organización Internacional del Trabajo (OIT). Lo ideal sería que los niños y niñas menores a 15 años sólo se centraran en sus estudios.</w:t>
      </w:r>
    </w:p>
    <w:p w14:paraId="4A14DAED"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D1FA36C"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México, la Ley Federal del Trabajo establece que si un niño trabaja y es mayor de 14 años pero menor de 16 años, debe ser supervisado. Y prohíbe que trabajen en lugares donde se consuma alcohol, se realicen labores peligrosas y trabajos que superen su fuerza. Esto ha sido definido como trabajo peligroso, según la OIT.</w:t>
      </w:r>
    </w:p>
    <w:p w14:paraId="61CD1A3C"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4744BE3" w14:textId="089B61A4"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igual manera, nuestra codificación penal estatal establece en </w:t>
      </w:r>
      <w:r w:rsidR="00623763">
        <w:rPr>
          <w:rFonts w:ascii="Arial" w:eastAsia="Times New Roman" w:hAnsi="Arial" w:cs="Arial"/>
          <w:sz w:val="24"/>
          <w:szCs w:val="24"/>
          <w:lang w:eastAsia="es-MX"/>
        </w:rPr>
        <w:t>su:</w:t>
      </w:r>
      <w:r>
        <w:rPr>
          <w:rFonts w:ascii="Arial" w:eastAsia="Times New Roman" w:hAnsi="Arial" w:cs="Arial"/>
          <w:sz w:val="24"/>
          <w:szCs w:val="24"/>
          <w:lang w:eastAsia="es-MX"/>
        </w:rPr>
        <w:t xml:space="preserve"> </w:t>
      </w:r>
    </w:p>
    <w:p w14:paraId="4C900002"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4B5D1D93" w14:textId="4BFD7ECF" w:rsidR="00482DB2" w:rsidRPr="0075099F" w:rsidRDefault="00482DB2" w:rsidP="00482DB2">
      <w:pPr>
        <w:tabs>
          <w:tab w:val="left" w:pos="-1985"/>
        </w:tabs>
        <w:ind w:left="1100"/>
        <w:jc w:val="both"/>
        <w:rPr>
          <w:rFonts w:ascii="Arial" w:hAnsi="Arial" w:cs="Arial"/>
          <w:color w:val="000000"/>
          <w:lang w:eastAsia="es-MX"/>
        </w:rPr>
      </w:pPr>
      <w:r w:rsidRPr="0075099F">
        <w:rPr>
          <w:rFonts w:ascii="Arial" w:hAnsi="Arial" w:cs="Arial"/>
          <w:b/>
          <w:color w:val="000000"/>
          <w:lang w:eastAsia="es-MX"/>
        </w:rPr>
        <w:t>Artículo 182</w:t>
      </w:r>
      <w:r w:rsidRPr="0075099F">
        <w:rPr>
          <w:rFonts w:ascii="Arial" w:hAnsi="Arial" w:cs="Arial"/>
          <w:color w:val="000000"/>
          <w:lang w:eastAsia="es-MX"/>
        </w:rPr>
        <w:t>.</w:t>
      </w:r>
      <w:r w:rsidR="00623763">
        <w:rPr>
          <w:rFonts w:ascii="Arial" w:hAnsi="Arial" w:cs="Arial"/>
          <w:color w:val="000000"/>
          <w:lang w:eastAsia="es-MX"/>
        </w:rPr>
        <w:t>-</w:t>
      </w:r>
    </w:p>
    <w:p w14:paraId="4E4469DE" w14:textId="77777777" w:rsidR="00482DB2" w:rsidRPr="0075099F" w:rsidRDefault="00482DB2" w:rsidP="00482DB2">
      <w:pPr>
        <w:tabs>
          <w:tab w:val="left" w:pos="-1985"/>
        </w:tabs>
        <w:ind w:left="1100"/>
        <w:jc w:val="both"/>
        <w:rPr>
          <w:rFonts w:ascii="Arial" w:hAnsi="Arial" w:cs="Arial"/>
          <w:color w:val="000000"/>
          <w:lang w:eastAsia="es-MX"/>
        </w:rPr>
      </w:pPr>
      <w:r w:rsidRPr="0075099F">
        <w:rPr>
          <w:rFonts w:ascii="Arial" w:hAnsi="Arial" w:cs="Arial"/>
          <w:color w:val="000000"/>
          <w:lang w:eastAsia="es-MX"/>
        </w:rPr>
        <w:t>A quien emplee,</w:t>
      </w:r>
      <w:r w:rsidRPr="002E6456">
        <w:rPr>
          <w:rFonts w:ascii="Arial" w:hAnsi="Arial" w:cs="Arial"/>
          <w:color w:val="000000"/>
          <w:lang w:eastAsia="es-MX"/>
        </w:rPr>
        <w:t xml:space="preserve"> aun </w:t>
      </w:r>
      <w:r w:rsidRPr="0075099F">
        <w:rPr>
          <w:rFonts w:ascii="Arial" w:hAnsi="Arial" w:cs="Arial"/>
          <w:color w:val="000000"/>
          <w:lang w:eastAsia="es-MX"/>
        </w:rPr>
        <w:t xml:space="preserve">gratuitamente, a personas menores de dieciséis años o que no tengan la capacidad de comprender el significado del hecho, utilizando sus servicios en lugares o establecimientos donde preponderantemente se expendan bebidas alcohólicas para su consumo inmediato o se presenten al público espectáculos obscenos, se le aplicará prisión de seis meses a dos años y multa de cien a trescientas veces el </w:t>
      </w:r>
      <w:r w:rsidRPr="002E6456">
        <w:rPr>
          <w:rFonts w:ascii="Arial" w:hAnsi="Arial" w:cs="Arial"/>
          <w:color w:val="000000"/>
          <w:lang w:eastAsia="es-MX"/>
        </w:rPr>
        <w:t>valor diario de la Unidad de Medida y Actualización</w:t>
      </w:r>
      <w:r w:rsidRPr="0075099F">
        <w:rPr>
          <w:rFonts w:ascii="Arial" w:hAnsi="Arial" w:cs="Arial"/>
          <w:color w:val="000000"/>
          <w:lang w:eastAsia="es-MX"/>
        </w:rPr>
        <w:t>. Se incrementará la pena en una mitad cuando se trate de personas menores de catorce años.</w:t>
      </w:r>
    </w:p>
    <w:p w14:paraId="319E3ED8"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EDDAC1A"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5CF10DC0" w14:textId="2446D1B8" w:rsidR="00623763" w:rsidRPr="009933B6" w:rsidRDefault="00623763" w:rsidP="00623763">
      <w:pPr>
        <w:pStyle w:val="Texto"/>
        <w:spacing w:after="0" w:line="240" w:lineRule="auto"/>
        <w:rPr>
          <w:sz w:val="20"/>
        </w:rPr>
      </w:pPr>
      <w:r>
        <w:rPr>
          <w:sz w:val="24"/>
          <w:szCs w:val="24"/>
          <w:lang w:eastAsia="es-MX"/>
        </w:rPr>
        <w:t xml:space="preserve">Por su parte, </w:t>
      </w:r>
      <w:r w:rsidR="00482DB2">
        <w:rPr>
          <w:sz w:val="24"/>
          <w:szCs w:val="24"/>
          <w:lang w:eastAsia="es-MX"/>
        </w:rPr>
        <w:t>la Ley Federal</w:t>
      </w:r>
      <w:r>
        <w:rPr>
          <w:sz w:val="24"/>
          <w:szCs w:val="24"/>
          <w:lang w:eastAsia="es-MX"/>
        </w:rPr>
        <w:t xml:space="preserve"> del Trabajo señala que l</w:t>
      </w:r>
      <w:r w:rsidRPr="00623763">
        <w:rPr>
          <w:sz w:val="24"/>
          <w:szCs w:val="24"/>
          <w:lang w:eastAsia="es-MX"/>
        </w:rPr>
        <w:t xml:space="preserve">a Secretaría del Trabajo y Previsión Social en coordinación con las autoridades del trabajo en las entidades </w:t>
      </w:r>
      <w:r w:rsidRPr="00623763">
        <w:rPr>
          <w:sz w:val="24"/>
          <w:szCs w:val="24"/>
          <w:lang w:eastAsia="es-MX"/>
        </w:rPr>
        <w:lastRenderedPageBreak/>
        <w:t>federativas, desarrollarán programas que permitan identificar y erradicar el trabajo infantil.</w:t>
      </w:r>
    </w:p>
    <w:p w14:paraId="39202DCC" w14:textId="14AA1B96"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2289C879"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ADC89E0" w14:textId="77777777" w:rsidR="00482DB2" w:rsidRPr="009933B6" w:rsidRDefault="00482DB2" w:rsidP="00482DB2">
      <w:pPr>
        <w:pStyle w:val="Textosinformato"/>
        <w:tabs>
          <w:tab w:val="right" w:leader="dot" w:pos="8828"/>
        </w:tabs>
        <w:ind w:firstLine="289"/>
        <w:jc w:val="both"/>
        <w:rPr>
          <w:rFonts w:ascii="Arial" w:eastAsia="MS Mincho" w:hAnsi="Arial" w:cs="Arial"/>
        </w:rPr>
      </w:pPr>
      <w:bookmarkStart w:id="1" w:name="Artículo_132"/>
      <w:r w:rsidRPr="009933B6">
        <w:rPr>
          <w:rFonts w:ascii="Arial" w:eastAsia="MS Mincho" w:hAnsi="Arial" w:cs="Arial"/>
          <w:b/>
          <w:bCs/>
          <w:lang w:val="es-MX"/>
        </w:rPr>
        <w:t>Artículo 132</w:t>
      </w:r>
      <w:bookmarkEnd w:id="1"/>
      <w:r w:rsidRPr="009933B6">
        <w:rPr>
          <w:rFonts w:ascii="Arial" w:eastAsia="MS Mincho" w:hAnsi="Arial" w:cs="Arial"/>
          <w:b/>
          <w:bCs/>
          <w:lang w:val="es-MX"/>
        </w:rPr>
        <w:t xml:space="preserve">.- </w:t>
      </w:r>
      <w:r w:rsidRPr="00BC11F2">
        <w:rPr>
          <w:rFonts w:ascii="Arial" w:hAnsi="Arial" w:cs="Arial"/>
          <w:lang w:val="es-MX"/>
        </w:rPr>
        <w:t>Son obligaciones de los patrones:</w:t>
      </w:r>
    </w:p>
    <w:p w14:paraId="19A20788" w14:textId="77777777" w:rsidR="00482DB2" w:rsidRPr="0055368B" w:rsidRDefault="00482DB2" w:rsidP="00482DB2">
      <w:pPr>
        <w:pStyle w:val="Textosinformato"/>
        <w:tabs>
          <w:tab w:val="right" w:leader="dot" w:pos="8828"/>
        </w:tabs>
        <w:ind w:left="1140" w:hanging="851"/>
        <w:jc w:val="both"/>
        <w:rPr>
          <w:rFonts w:ascii="Arial" w:eastAsia="MS Mincho" w:hAnsi="Arial" w:cs="Arial"/>
          <w:lang w:val="es-MX"/>
        </w:rPr>
      </w:pPr>
      <w:r w:rsidRPr="0055368B">
        <w:rPr>
          <w:rFonts w:ascii="Arial" w:eastAsia="MS Mincho" w:hAnsi="Arial" w:cs="Arial"/>
          <w:b/>
          <w:lang w:val="es-MX"/>
        </w:rPr>
        <w:t xml:space="preserve">XXXI. </w:t>
      </w:r>
      <w:r w:rsidRPr="0055368B">
        <w:rPr>
          <w:rFonts w:ascii="Arial" w:eastAsia="MS Mincho" w:hAnsi="Arial" w:cs="Arial"/>
          <w:b/>
          <w:lang w:val="es-MX"/>
        </w:rPr>
        <w:tab/>
      </w:r>
      <w:r w:rsidRPr="0055368B">
        <w:rPr>
          <w:rFonts w:ascii="Arial" w:eastAsia="MS Mincho" w:hAnsi="Arial" w:cs="Arial"/>
          <w:lang w:val="es-MX"/>
        </w:rPr>
        <w:t>Implementar, en acuerdo con los trabajadores, un protocolo para prevenir la discriminación por razones de género y atención de casos de violencia y acoso u hostigamiento sexual</w:t>
      </w:r>
      <w:r w:rsidRPr="00623763">
        <w:rPr>
          <w:rFonts w:ascii="Arial" w:eastAsia="MS Mincho" w:hAnsi="Arial" w:cs="Arial"/>
          <w:b/>
          <w:lang w:val="es-MX"/>
        </w:rPr>
        <w:t>, así como erradicar el trabajo forzoso e infantil;</w:t>
      </w:r>
    </w:p>
    <w:p w14:paraId="7807A5E0" w14:textId="77777777" w:rsidR="00482DB2" w:rsidRPr="00D80054" w:rsidRDefault="00482DB2" w:rsidP="00482DB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01-05-2019</w:t>
      </w:r>
    </w:p>
    <w:p w14:paraId="5873686D" w14:textId="77777777" w:rsidR="00482DB2" w:rsidRPr="009933B6" w:rsidRDefault="00482DB2" w:rsidP="00482DB2">
      <w:pPr>
        <w:pStyle w:val="Textosinformato"/>
        <w:tabs>
          <w:tab w:val="right" w:leader="dot" w:pos="8828"/>
        </w:tabs>
        <w:jc w:val="center"/>
        <w:rPr>
          <w:rFonts w:ascii="Arial" w:eastAsia="MS Mincho" w:hAnsi="Arial" w:cs="Arial"/>
          <w:b/>
          <w:bCs/>
          <w:sz w:val="22"/>
        </w:rPr>
      </w:pPr>
      <w:r w:rsidRPr="009933B6">
        <w:rPr>
          <w:rFonts w:ascii="Arial" w:eastAsia="MS Mincho" w:hAnsi="Arial" w:cs="Arial"/>
          <w:b/>
          <w:bCs/>
          <w:sz w:val="22"/>
          <w:lang w:val="es-MX"/>
        </w:rPr>
        <w:t>TITULO QUINTO BIS</w:t>
      </w:r>
    </w:p>
    <w:p w14:paraId="5E7A06B8" w14:textId="77777777" w:rsidR="00482DB2" w:rsidRDefault="00482DB2" w:rsidP="00482DB2">
      <w:pPr>
        <w:pStyle w:val="Textosinformato"/>
        <w:tabs>
          <w:tab w:val="right" w:leader="dot" w:pos="8828"/>
        </w:tabs>
        <w:jc w:val="center"/>
        <w:rPr>
          <w:rFonts w:ascii="Arial" w:eastAsia="MS Mincho" w:hAnsi="Arial" w:cs="Arial"/>
          <w:b/>
          <w:bCs/>
          <w:sz w:val="22"/>
          <w:lang w:val="es-MX"/>
        </w:rPr>
      </w:pPr>
      <w:r w:rsidRPr="009933B6">
        <w:rPr>
          <w:rFonts w:ascii="Arial" w:eastAsia="MS Mincho" w:hAnsi="Arial" w:cs="Arial"/>
          <w:b/>
          <w:bCs/>
          <w:sz w:val="22"/>
          <w:lang w:val="es-MX"/>
        </w:rPr>
        <w:t>Trabajo de los Menores</w:t>
      </w:r>
    </w:p>
    <w:p w14:paraId="0A60BAFB" w14:textId="77777777" w:rsidR="00482DB2" w:rsidRPr="009933B6" w:rsidRDefault="00482DB2" w:rsidP="00482DB2">
      <w:pPr>
        <w:pStyle w:val="Textosinformato"/>
        <w:tabs>
          <w:tab w:val="right" w:leader="dot" w:pos="8828"/>
        </w:tabs>
        <w:jc w:val="center"/>
        <w:rPr>
          <w:rFonts w:ascii="Arial" w:eastAsia="MS Mincho" w:hAnsi="Arial" w:cs="Arial"/>
          <w:b/>
          <w:bCs/>
          <w:sz w:val="22"/>
        </w:rPr>
      </w:pPr>
    </w:p>
    <w:p w14:paraId="3BF1E582" w14:textId="77777777" w:rsidR="00482DB2" w:rsidRPr="009933B6" w:rsidRDefault="00482DB2" w:rsidP="00482DB2">
      <w:pPr>
        <w:pStyle w:val="Texto"/>
        <w:spacing w:after="0" w:line="240" w:lineRule="auto"/>
        <w:rPr>
          <w:sz w:val="20"/>
        </w:rPr>
      </w:pPr>
      <w:r w:rsidRPr="009933B6">
        <w:rPr>
          <w:sz w:val="20"/>
        </w:rPr>
        <w:t>La Secretaría del Trabajo y Previsión Social en coordinación con las autoridades del trabajo en las entidades federativas, desarrollarán programas que permitan identificar y erradicar el trabajo infantil.</w:t>
      </w:r>
    </w:p>
    <w:p w14:paraId="49FE7A27" w14:textId="77777777" w:rsidR="00482DB2" w:rsidRPr="009933B6" w:rsidRDefault="00482DB2" w:rsidP="00482DB2">
      <w:pPr>
        <w:pStyle w:val="Textosinformato"/>
        <w:ind w:firstLine="708"/>
        <w:jc w:val="right"/>
        <w:rPr>
          <w:rFonts w:ascii="Times New Roman" w:eastAsia="MS Mincho" w:hAnsi="Times New Roman"/>
          <w:i/>
          <w:iCs/>
          <w:color w:val="0000FF"/>
          <w:sz w:val="16"/>
        </w:rPr>
      </w:pPr>
      <w:r w:rsidRPr="009933B6">
        <w:rPr>
          <w:rFonts w:ascii="Times New Roman" w:eastAsia="MS Mincho" w:hAnsi="Times New Roman"/>
          <w:i/>
          <w:iCs/>
          <w:color w:val="0000FF"/>
          <w:sz w:val="16"/>
          <w:lang w:val="es-MX"/>
        </w:rPr>
        <w:t>Artículo reformado DOF 30-11-2012</w:t>
      </w:r>
    </w:p>
    <w:p w14:paraId="42A10069" w14:textId="77777777" w:rsidR="00482DB2" w:rsidRDefault="00482DB2" w:rsidP="00482DB2">
      <w:pPr>
        <w:pStyle w:val="Texto"/>
        <w:spacing w:after="0" w:line="240" w:lineRule="auto"/>
        <w:rPr>
          <w:sz w:val="20"/>
        </w:rPr>
      </w:pPr>
    </w:p>
    <w:p w14:paraId="3599989B" w14:textId="77777777" w:rsidR="00482DB2" w:rsidRPr="009933B6" w:rsidRDefault="00482DB2" w:rsidP="00482DB2">
      <w:pPr>
        <w:pStyle w:val="Texto"/>
        <w:spacing w:after="0" w:line="240" w:lineRule="auto"/>
        <w:rPr>
          <w:sz w:val="20"/>
          <w:szCs w:val="20"/>
        </w:rPr>
      </w:pPr>
      <w:bookmarkStart w:id="2" w:name="Artículo_175"/>
      <w:r w:rsidRPr="009933B6">
        <w:rPr>
          <w:b/>
          <w:sz w:val="20"/>
          <w:szCs w:val="20"/>
        </w:rPr>
        <w:t>Artículo 175</w:t>
      </w:r>
      <w:bookmarkEnd w:id="2"/>
      <w:r w:rsidRPr="009933B6">
        <w:rPr>
          <w:b/>
          <w:sz w:val="20"/>
          <w:szCs w:val="20"/>
        </w:rPr>
        <w:t>.</w:t>
      </w:r>
      <w:r w:rsidRPr="009933B6">
        <w:rPr>
          <w:sz w:val="20"/>
          <w:szCs w:val="20"/>
        </w:rPr>
        <w:t xml:space="preserve"> Queda prohibida la utilización del trabajo de los menores de dieciocho años:</w:t>
      </w:r>
    </w:p>
    <w:p w14:paraId="608051B1" w14:textId="77777777" w:rsidR="00482DB2" w:rsidRPr="009933B6" w:rsidRDefault="00482DB2" w:rsidP="00482DB2">
      <w:pPr>
        <w:pStyle w:val="Textosinformato"/>
        <w:jc w:val="right"/>
        <w:rPr>
          <w:rFonts w:ascii="Times New Roman" w:eastAsia="MS Mincho" w:hAnsi="Times New Roman"/>
          <w:i/>
          <w:iCs/>
          <w:color w:val="0000FF"/>
          <w:sz w:val="16"/>
        </w:rPr>
      </w:pPr>
      <w:r w:rsidRPr="009933B6">
        <w:rPr>
          <w:rFonts w:ascii="Times New Roman" w:eastAsia="MS Mincho" w:hAnsi="Times New Roman"/>
          <w:i/>
          <w:iCs/>
          <w:color w:val="0000FF"/>
          <w:sz w:val="16"/>
          <w:lang w:val="es-MX"/>
        </w:rPr>
        <w:t>Párrafo reformado DOF 12-06-2015</w:t>
      </w:r>
    </w:p>
    <w:p w14:paraId="35CAD5E8" w14:textId="77777777" w:rsidR="00482DB2" w:rsidRPr="009933B6" w:rsidRDefault="00482DB2" w:rsidP="00482DB2">
      <w:pPr>
        <w:pStyle w:val="Texto"/>
        <w:spacing w:after="0" w:line="240" w:lineRule="auto"/>
        <w:rPr>
          <w:sz w:val="20"/>
        </w:rPr>
      </w:pPr>
    </w:p>
    <w:p w14:paraId="417D009E" w14:textId="77777777" w:rsidR="00482DB2" w:rsidRPr="009933B6" w:rsidRDefault="00482DB2" w:rsidP="00482DB2">
      <w:pPr>
        <w:pStyle w:val="Texto"/>
        <w:spacing w:after="0" w:line="240" w:lineRule="auto"/>
        <w:ind w:left="856" w:hanging="567"/>
        <w:rPr>
          <w:sz w:val="20"/>
        </w:rPr>
      </w:pPr>
      <w:r w:rsidRPr="009933B6">
        <w:rPr>
          <w:b/>
          <w:sz w:val="20"/>
        </w:rPr>
        <w:t>I.</w:t>
      </w:r>
      <w:r w:rsidRPr="009933B6">
        <w:rPr>
          <w:sz w:val="20"/>
        </w:rPr>
        <w:t xml:space="preserve"> </w:t>
      </w:r>
      <w:r w:rsidRPr="009933B6">
        <w:rPr>
          <w:sz w:val="20"/>
        </w:rPr>
        <w:tab/>
        <w:t>En establecimientos no industriales después de las diez de la noche;</w:t>
      </w:r>
    </w:p>
    <w:p w14:paraId="738D9758" w14:textId="77777777" w:rsidR="00482DB2" w:rsidRPr="009933B6" w:rsidRDefault="00482DB2" w:rsidP="00482DB2">
      <w:pPr>
        <w:pStyle w:val="Texto"/>
        <w:spacing w:after="0" w:line="240" w:lineRule="auto"/>
        <w:ind w:left="856" w:hanging="567"/>
        <w:rPr>
          <w:sz w:val="20"/>
        </w:rPr>
      </w:pPr>
    </w:p>
    <w:p w14:paraId="19F40508" w14:textId="77777777" w:rsidR="00482DB2" w:rsidRPr="009933B6" w:rsidRDefault="00482DB2" w:rsidP="00482DB2">
      <w:pPr>
        <w:pStyle w:val="Texto"/>
        <w:spacing w:after="0" w:line="240" w:lineRule="auto"/>
        <w:ind w:left="856" w:hanging="567"/>
        <w:rPr>
          <w:sz w:val="20"/>
        </w:rPr>
      </w:pPr>
      <w:r w:rsidRPr="009933B6">
        <w:rPr>
          <w:b/>
          <w:sz w:val="20"/>
        </w:rPr>
        <w:t>II.</w:t>
      </w:r>
      <w:r w:rsidRPr="009933B6">
        <w:rPr>
          <w:sz w:val="20"/>
        </w:rPr>
        <w:t xml:space="preserve"> </w:t>
      </w:r>
      <w:r w:rsidRPr="009933B6">
        <w:rPr>
          <w:sz w:val="20"/>
        </w:rPr>
        <w:tab/>
        <w:t>En expendios de bebidas embriagantes de consumo inmediato, cantinas o tabernas y centros de vicio;</w:t>
      </w:r>
    </w:p>
    <w:p w14:paraId="4171B356" w14:textId="77777777" w:rsidR="00482DB2" w:rsidRPr="009933B6" w:rsidRDefault="00482DB2" w:rsidP="00482DB2">
      <w:pPr>
        <w:pStyle w:val="Texto"/>
        <w:spacing w:after="0" w:line="240" w:lineRule="auto"/>
        <w:ind w:left="856" w:hanging="567"/>
        <w:rPr>
          <w:sz w:val="20"/>
        </w:rPr>
      </w:pPr>
    </w:p>
    <w:p w14:paraId="41F9C342" w14:textId="77777777" w:rsidR="00482DB2" w:rsidRPr="009933B6" w:rsidRDefault="00482DB2" w:rsidP="00482DB2">
      <w:pPr>
        <w:pStyle w:val="Texto"/>
        <w:spacing w:after="0" w:line="240" w:lineRule="auto"/>
        <w:ind w:left="856" w:hanging="567"/>
        <w:rPr>
          <w:sz w:val="20"/>
        </w:rPr>
      </w:pPr>
      <w:r w:rsidRPr="009933B6">
        <w:rPr>
          <w:b/>
          <w:sz w:val="20"/>
        </w:rPr>
        <w:t>III.</w:t>
      </w:r>
      <w:r w:rsidRPr="009933B6">
        <w:rPr>
          <w:sz w:val="20"/>
        </w:rPr>
        <w:t xml:space="preserve"> </w:t>
      </w:r>
      <w:r w:rsidRPr="009933B6">
        <w:rPr>
          <w:sz w:val="20"/>
        </w:rPr>
        <w:tab/>
        <w:t>En trabajos susceptibles de afectar su moralidad o buenas costumbres; y</w:t>
      </w:r>
    </w:p>
    <w:p w14:paraId="25C48CBA" w14:textId="77777777" w:rsidR="00482DB2" w:rsidRPr="009933B6" w:rsidRDefault="00482DB2" w:rsidP="00482DB2">
      <w:pPr>
        <w:pStyle w:val="Texto"/>
        <w:spacing w:after="0" w:line="240" w:lineRule="auto"/>
        <w:ind w:left="856" w:hanging="567"/>
        <w:rPr>
          <w:sz w:val="20"/>
        </w:rPr>
      </w:pPr>
    </w:p>
    <w:p w14:paraId="00577592" w14:textId="77777777" w:rsidR="00482DB2" w:rsidRPr="009933B6" w:rsidRDefault="00482DB2" w:rsidP="00482DB2">
      <w:pPr>
        <w:pStyle w:val="Texto"/>
        <w:spacing w:after="0" w:line="240" w:lineRule="auto"/>
        <w:ind w:left="856" w:hanging="567"/>
        <w:rPr>
          <w:sz w:val="20"/>
          <w:szCs w:val="20"/>
        </w:rPr>
      </w:pPr>
      <w:r w:rsidRPr="009933B6">
        <w:rPr>
          <w:b/>
          <w:sz w:val="20"/>
          <w:szCs w:val="20"/>
        </w:rPr>
        <w:t>IV.</w:t>
      </w:r>
      <w:r w:rsidRPr="009933B6">
        <w:rPr>
          <w:sz w:val="20"/>
          <w:szCs w:val="20"/>
        </w:rPr>
        <w:t xml:space="preserve"> </w:t>
      </w:r>
      <w:r w:rsidRPr="009933B6">
        <w:rPr>
          <w:sz w:val="20"/>
          <w:szCs w:val="20"/>
        </w:rPr>
        <w:tab/>
        <w:t>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14:paraId="364605C8" w14:textId="77777777" w:rsidR="00482DB2" w:rsidRPr="009933B6" w:rsidRDefault="00482DB2" w:rsidP="00482DB2">
      <w:pPr>
        <w:pStyle w:val="Textosinformato"/>
        <w:jc w:val="right"/>
        <w:rPr>
          <w:rFonts w:ascii="Times New Roman" w:eastAsia="MS Mincho" w:hAnsi="Times New Roman"/>
          <w:i/>
          <w:iCs/>
          <w:color w:val="0000FF"/>
          <w:sz w:val="16"/>
        </w:rPr>
      </w:pPr>
      <w:r w:rsidRPr="009933B6">
        <w:rPr>
          <w:rFonts w:ascii="Times New Roman" w:eastAsia="MS Mincho" w:hAnsi="Times New Roman"/>
          <w:i/>
          <w:iCs/>
          <w:color w:val="0000FF"/>
          <w:sz w:val="16"/>
          <w:lang w:val="es-MX"/>
        </w:rPr>
        <w:t>Fracción reformada DOF 12-06-2015</w:t>
      </w:r>
    </w:p>
    <w:p w14:paraId="375895C9" w14:textId="77777777" w:rsidR="00482DB2" w:rsidRPr="009933B6" w:rsidRDefault="00482DB2" w:rsidP="00482DB2">
      <w:pPr>
        <w:pStyle w:val="Texto"/>
        <w:spacing w:after="0" w:line="240" w:lineRule="auto"/>
        <w:rPr>
          <w:sz w:val="20"/>
          <w:szCs w:val="20"/>
        </w:rPr>
      </w:pPr>
    </w:p>
    <w:p w14:paraId="5C7716DC" w14:textId="77777777" w:rsidR="00482DB2" w:rsidRPr="009933B6" w:rsidRDefault="00482DB2" w:rsidP="00482DB2">
      <w:pPr>
        <w:pStyle w:val="Texto"/>
        <w:spacing w:after="0" w:line="240" w:lineRule="auto"/>
        <w:rPr>
          <w:sz w:val="20"/>
          <w:szCs w:val="20"/>
        </w:rPr>
      </w:pPr>
      <w:r w:rsidRPr="009933B6">
        <w:rPr>
          <w:sz w:val="20"/>
          <w:szCs w:val="20"/>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14:paraId="5FB4E3C4" w14:textId="77777777" w:rsidR="00482DB2" w:rsidRPr="009933B6" w:rsidRDefault="00482DB2" w:rsidP="00482DB2">
      <w:pPr>
        <w:pStyle w:val="Textosinformato"/>
        <w:jc w:val="right"/>
        <w:rPr>
          <w:rFonts w:ascii="Times New Roman" w:eastAsia="MS Mincho" w:hAnsi="Times New Roman"/>
          <w:i/>
          <w:iCs/>
          <w:color w:val="0000FF"/>
          <w:sz w:val="16"/>
        </w:rPr>
      </w:pPr>
      <w:r w:rsidRPr="009933B6">
        <w:rPr>
          <w:rFonts w:ascii="Times New Roman" w:eastAsia="MS Mincho" w:hAnsi="Times New Roman"/>
          <w:i/>
          <w:iCs/>
          <w:color w:val="0000FF"/>
          <w:sz w:val="16"/>
          <w:lang w:val="es-MX"/>
        </w:rPr>
        <w:t>Párrafo reformado DOF 12-06-2015</w:t>
      </w:r>
    </w:p>
    <w:p w14:paraId="3992BAFB" w14:textId="77777777" w:rsidR="00482DB2" w:rsidRPr="009933B6" w:rsidRDefault="00482DB2" w:rsidP="00482DB2">
      <w:pPr>
        <w:pStyle w:val="Texto"/>
        <w:spacing w:after="0" w:line="240" w:lineRule="auto"/>
        <w:rPr>
          <w:sz w:val="20"/>
          <w:szCs w:val="20"/>
        </w:rPr>
      </w:pPr>
    </w:p>
    <w:p w14:paraId="4D1C14C9" w14:textId="77777777" w:rsidR="00482DB2" w:rsidRPr="009933B6" w:rsidRDefault="00482DB2" w:rsidP="00482DB2">
      <w:pPr>
        <w:pStyle w:val="Texto"/>
        <w:spacing w:after="0" w:line="240" w:lineRule="auto"/>
        <w:rPr>
          <w:sz w:val="20"/>
          <w:szCs w:val="20"/>
        </w:rPr>
      </w:pPr>
      <w:r w:rsidRPr="009933B6">
        <w:rPr>
          <w:sz w:val="20"/>
          <w:szCs w:val="20"/>
        </w:rPr>
        <w:t>Cuando con motivo de la declaratoria de contingencia sanitaria se ordene la suspensión general de labores, a los menores de dieciocho</w:t>
      </w:r>
      <w:r w:rsidRPr="009933B6">
        <w:rPr>
          <w:b/>
          <w:sz w:val="20"/>
          <w:szCs w:val="20"/>
        </w:rPr>
        <w:t xml:space="preserve"> </w:t>
      </w:r>
      <w:r w:rsidRPr="009933B6">
        <w:rPr>
          <w:sz w:val="20"/>
          <w:szCs w:val="20"/>
        </w:rPr>
        <w:t>años les será aplicable lo dispuesto por el artículo 429, fracción IV de esta Ley.</w:t>
      </w:r>
    </w:p>
    <w:p w14:paraId="4956488C" w14:textId="77777777" w:rsidR="00482DB2" w:rsidRPr="009933B6" w:rsidRDefault="00482DB2" w:rsidP="00482DB2">
      <w:pPr>
        <w:pStyle w:val="Texto"/>
        <w:spacing w:after="0" w:line="240" w:lineRule="auto"/>
        <w:rPr>
          <w:sz w:val="20"/>
        </w:rPr>
      </w:pPr>
    </w:p>
    <w:p w14:paraId="0E2A016C"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7C85488C"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203D2B88"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Las consecuencias de que un niño trabaje recaen en su desarrollo;  se le impide concentrarse en sus estudios, provoca deserción escolar, estancamiento económico entre muchas más, resultando que su acceso a cargos remunerados, sus ingresos y oportunidades sean menores.</w:t>
      </w:r>
    </w:p>
    <w:p w14:paraId="6EBCA214"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55A2D1D3" w14:textId="77777777" w:rsidR="00482DB2" w:rsidRDefault="00482DB2" w:rsidP="00482DB2">
      <w:pPr>
        <w:shd w:val="clear" w:color="auto" w:fill="FFFFFF"/>
        <w:spacing w:after="0" w:line="360" w:lineRule="auto"/>
        <w:jc w:val="both"/>
        <w:rPr>
          <w:rFonts w:ascii="Arial" w:eastAsia="Times New Roman" w:hAnsi="Arial" w:cs="Arial"/>
          <w:i/>
          <w:sz w:val="24"/>
          <w:szCs w:val="24"/>
          <w:lang w:eastAsia="es-MX"/>
        </w:rPr>
      </w:pPr>
      <w:r>
        <w:rPr>
          <w:rFonts w:ascii="Arial" w:eastAsia="Times New Roman" w:hAnsi="Arial" w:cs="Arial"/>
          <w:sz w:val="24"/>
          <w:szCs w:val="24"/>
          <w:lang w:eastAsia="es-MX"/>
        </w:rPr>
        <w:t xml:space="preserve">En México, según INEGI, hay 3.6 millones de niños y niñas menores de 17 años que trabajan, de los cuales 1.1 millones tiene menos de 14 años. Según UNICEF, nuestro país ocupa el sitio 49 en tasa de trabajo infantil en niños y niñas de entre 5 y 14 años, superado, entre otros, por Argentina, Brasil y Colombia, Puebla, Jalisco y Guerrero ocupan los primeros lugares en cuanto a población ocupada de entre 5 y 13 años. </w:t>
      </w:r>
      <w:r w:rsidRPr="004B5262">
        <w:rPr>
          <w:rFonts w:ascii="Arial" w:eastAsia="Times New Roman" w:hAnsi="Arial" w:cs="Arial"/>
          <w:i/>
          <w:sz w:val="24"/>
          <w:szCs w:val="24"/>
          <w:lang w:eastAsia="es-MX"/>
        </w:rPr>
        <w:t>“En su expresión más aguda, e</w:t>
      </w:r>
      <w:r>
        <w:rPr>
          <w:rFonts w:ascii="Arial" w:eastAsia="Times New Roman" w:hAnsi="Arial" w:cs="Arial"/>
          <w:i/>
          <w:sz w:val="24"/>
          <w:szCs w:val="24"/>
          <w:lang w:eastAsia="es-MX"/>
        </w:rPr>
        <w:t>l</w:t>
      </w:r>
      <w:r w:rsidRPr="004B5262">
        <w:rPr>
          <w:rFonts w:ascii="Arial" w:eastAsia="Times New Roman" w:hAnsi="Arial" w:cs="Arial"/>
          <w:i/>
          <w:sz w:val="24"/>
          <w:szCs w:val="24"/>
          <w:lang w:eastAsia="es-MX"/>
        </w:rPr>
        <w:t xml:space="preserve"> trabajo infantil tiene un efecto pernicioso en el proceso de formación escolar, interfiriendo en el ejercicio de uno de los Derechos fundamentales de la niñez”.</w:t>
      </w:r>
    </w:p>
    <w:p w14:paraId="62586F88" w14:textId="77777777" w:rsidR="00482DB2" w:rsidRDefault="00482DB2" w:rsidP="00482DB2">
      <w:pPr>
        <w:shd w:val="clear" w:color="auto" w:fill="FFFFFF"/>
        <w:spacing w:after="0" w:line="360" w:lineRule="auto"/>
        <w:jc w:val="both"/>
        <w:rPr>
          <w:rFonts w:ascii="Arial" w:eastAsia="Times New Roman" w:hAnsi="Arial" w:cs="Arial"/>
          <w:i/>
          <w:sz w:val="24"/>
          <w:szCs w:val="24"/>
          <w:lang w:eastAsia="es-MX"/>
        </w:rPr>
      </w:pPr>
    </w:p>
    <w:p w14:paraId="75BB931D"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sidRPr="00C6431E">
        <w:rPr>
          <w:rFonts w:ascii="Arial" w:eastAsia="Times New Roman" w:hAnsi="Arial" w:cs="Arial"/>
          <w:sz w:val="24"/>
          <w:szCs w:val="24"/>
          <w:lang w:eastAsia="es-MX"/>
        </w:rPr>
        <w:t>El trabajo infantil</w:t>
      </w:r>
      <w:r>
        <w:rPr>
          <w:rFonts w:ascii="Arial" w:eastAsia="Times New Roman" w:hAnsi="Arial" w:cs="Arial"/>
          <w:sz w:val="24"/>
          <w:szCs w:val="24"/>
          <w:lang w:eastAsia="es-MX"/>
        </w:rPr>
        <w:t xml:space="preserve"> es un fenómeno cuya complejidad se deriva del tejido de relaciones con elementos económicos, sociales, históricos y culturales. Su sello es la pobreza, la exclusión, la discriminación y la falta de oportunidades que sufren ciertos grupos de la población en México y en el mundo, en particular, las niñas y niños a quienes se priva de parte de su infancia.</w:t>
      </w:r>
    </w:p>
    <w:p w14:paraId="3807B027"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9FDA24F" w14:textId="47BBE0B2" w:rsidR="00482DB2" w:rsidRDefault="00322771"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reducción y control sobre el </w:t>
      </w:r>
      <w:r w:rsidR="00482DB2">
        <w:rPr>
          <w:rFonts w:ascii="Arial" w:eastAsia="Times New Roman" w:hAnsi="Arial" w:cs="Arial"/>
          <w:sz w:val="24"/>
          <w:szCs w:val="24"/>
          <w:lang w:eastAsia="es-MX"/>
        </w:rPr>
        <w:t>trabajo infantil requiere de un esfuerzo serio e integral tanto del Estado como de la sociedad para garantizar el inicio de un ciclo de vida con protección, educación y oportunidades de desarrollo pleno de muchos de los niños y niñas en nuestro país</w:t>
      </w:r>
      <w:r>
        <w:rPr>
          <w:rFonts w:ascii="Arial" w:eastAsia="Times New Roman" w:hAnsi="Arial" w:cs="Arial"/>
          <w:sz w:val="24"/>
          <w:szCs w:val="24"/>
          <w:lang w:eastAsia="es-MX"/>
        </w:rPr>
        <w:t>,</w:t>
      </w:r>
      <w:r w:rsidR="00482DB2">
        <w:rPr>
          <w:rFonts w:ascii="Arial" w:eastAsia="Times New Roman" w:hAnsi="Arial" w:cs="Arial"/>
          <w:sz w:val="24"/>
          <w:szCs w:val="24"/>
          <w:lang w:eastAsia="es-MX"/>
        </w:rPr>
        <w:t xml:space="preserve"> ya que de lo contrario la falta de acceso a mecanismos de desarrollo representará en su vida adulta desventajas injustificadas con respecto a otras personas, la posibilidad de la reproducción intergeneracional de la pobreza.</w:t>
      </w:r>
    </w:p>
    <w:p w14:paraId="324877E2"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01447084" w14:textId="7C7F3D53" w:rsidR="00482DB2" w:rsidRPr="00322771" w:rsidRDefault="00482DB2" w:rsidP="00482DB2">
      <w:pPr>
        <w:shd w:val="clear" w:color="auto" w:fill="FFFFFF"/>
        <w:spacing w:after="0" w:line="360" w:lineRule="auto"/>
        <w:jc w:val="both"/>
        <w:rPr>
          <w:rFonts w:ascii="Arial" w:eastAsia="Times New Roman" w:hAnsi="Arial" w:cs="Arial"/>
          <w:i/>
          <w:sz w:val="24"/>
          <w:szCs w:val="24"/>
          <w:lang w:eastAsia="es-MX"/>
        </w:rPr>
      </w:pPr>
      <w:r>
        <w:rPr>
          <w:rFonts w:ascii="Arial" w:eastAsia="Times New Roman" w:hAnsi="Arial" w:cs="Arial"/>
          <w:sz w:val="24"/>
          <w:szCs w:val="24"/>
          <w:lang w:eastAsia="es-MX"/>
        </w:rPr>
        <w:t xml:space="preserve">El trabajo infantil provoca violaciones a una serie de derechos humanos específicos como los señalados en la </w:t>
      </w:r>
      <w:r w:rsidRPr="001712E5">
        <w:rPr>
          <w:rFonts w:ascii="Arial" w:eastAsia="Times New Roman" w:hAnsi="Arial" w:cs="Arial"/>
          <w:i/>
          <w:sz w:val="24"/>
          <w:szCs w:val="24"/>
          <w:lang w:eastAsia="es-MX"/>
        </w:rPr>
        <w:t>Convención sobre los Derechos del Niño, “al descanso</w:t>
      </w:r>
      <w:r>
        <w:rPr>
          <w:rFonts w:ascii="Arial" w:eastAsia="Times New Roman" w:hAnsi="Arial" w:cs="Arial"/>
          <w:i/>
          <w:sz w:val="24"/>
          <w:szCs w:val="24"/>
          <w:lang w:eastAsia="es-MX"/>
        </w:rPr>
        <w:t xml:space="preserve"> </w:t>
      </w:r>
      <w:r w:rsidRPr="001712E5">
        <w:rPr>
          <w:rFonts w:ascii="Arial" w:eastAsia="Times New Roman" w:hAnsi="Arial" w:cs="Arial"/>
          <w:i/>
          <w:sz w:val="24"/>
          <w:szCs w:val="24"/>
          <w:lang w:eastAsia="es-MX"/>
        </w:rPr>
        <w:t>y al entretenimiento, al esparcimiento y a las actividades recreativas propias de la edad”.</w:t>
      </w:r>
      <w:r w:rsidRPr="001712E5">
        <w:rPr>
          <w:rFonts w:ascii="Arial" w:eastAsia="Times New Roman" w:hAnsi="Arial" w:cs="Arial"/>
          <w:i/>
          <w:sz w:val="24"/>
          <w:szCs w:val="24"/>
          <w:lang w:eastAsia="es-MX"/>
        </w:rPr>
        <w:tab/>
      </w:r>
      <w:r w:rsidRPr="00705166">
        <w:rPr>
          <w:rFonts w:ascii="Arial" w:eastAsia="Times New Roman" w:hAnsi="Arial" w:cs="Arial"/>
          <w:sz w:val="18"/>
          <w:szCs w:val="18"/>
          <w:lang w:eastAsia="es-MX"/>
        </w:rPr>
        <w:t xml:space="preserve"> </w:t>
      </w:r>
    </w:p>
    <w:p w14:paraId="399D364B"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5F38B9E1"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Es menester que se haga un </w:t>
      </w:r>
      <w:r w:rsidRPr="007219B6">
        <w:rPr>
          <w:rFonts w:ascii="Arial" w:eastAsia="Times New Roman" w:hAnsi="Arial" w:cs="Arial"/>
          <w:b/>
          <w:i/>
          <w:sz w:val="24"/>
          <w:szCs w:val="24"/>
          <w:lang w:eastAsia="es-MX"/>
        </w:rPr>
        <w:t>exhorto</w:t>
      </w:r>
      <w:r>
        <w:rPr>
          <w:rFonts w:ascii="Arial" w:eastAsia="Times New Roman" w:hAnsi="Arial" w:cs="Arial"/>
          <w:sz w:val="24"/>
          <w:szCs w:val="24"/>
          <w:lang w:eastAsia="es-MX"/>
        </w:rPr>
        <w:t xml:space="preserve"> muy atento a los diversos entes del estado y municipios de la entidad relacionados con </w:t>
      </w:r>
      <w:r w:rsidRPr="007219B6">
        <w:rPr>
          <w:rFonts w:ascii="Arial" w:eastAsia="Times New Roman" w:hAnsi="Arial" w:cs="Arial"/>
          <w:b/>
          <w:sz w:val="24"/>
          <w:szCs w:val="24"/>
          <w:lang w:eastAsia="es-MX"/>
        </w:rPr>
        <w:t>el Sistema de Desarrollo Integral de la Familia (DIF Estatal y Municipal)  para que se coordinen con la Secretaría de Trabajo y Previsión Social del Estado de Chihuahua, para que en uso de sus alcances, atribuciones y competencias puedan llevar a cabo la vigilancia y protección especial del trabajo de menores, desarrollando programas que permitan identificar y erradicar el trabajo infantil en el estado de Chihuahua.</w:t>
      </w:r>
    </w:p>
    <w:p w14:paraId="1E3FE1DB"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p>
    <w:p w14:paraId="13C83E5E" w14:textId="77777777" w:rsidR="00482DB2" w:rsidRDefault="00482DB2" w:rsidP="00482DB2">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Con   lo   antes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 punto de:</w:t>
      </w:r>
    </w:p>
    <w:p w14:paraId="7DE4D01F" w14:textId="7EF56D06" w:rsidR="005D33F6" w:rsidRDefault="005D33F6" w:rsidP="005D33F6">
      <w:pPr>
        <w:spacing w:after="0" w:line="360" w:lineRule="auto"/>
        <w:jc w:val="both"/>
        <w:rPr>
          <w:rFonts w:ascii="Arial" w:eastAsia="Times New Roman" w:hAnsi="Arial" w:cs="Arial"/>
          <w:sz w:val="24"/>
          <w:szCs w:val="24"/>
          <w:lang w:eastAsia="es-MX"/>
        </w:rPr>
      </w:pPr>
    </w:p>
    <w:p w14:paraId="28646C94" w14:textId="2FA624BC" w:rsidR="00354E12" w:rsidRDefault="00354E12" w:rsidP="005D33F6">
      <w:pPr>
        <w:spacing w:after="0" w:line="360" w:lineRule="auto"/>
        <w:jc w:val="both"/>
        <w:rPr>
          <w:rFonts w:ascii="Arial" w:eastAsia="Times New Roman" w:hAnsi="Arial" w:cs="Arial"/>
          <w:sz w:val="24"/>
          <w:szCs w:val="24"/>
          <w:lang w:eastAsia="es-MX"/>
        </w:rPr>
      </w:pPr>
    </w:p>
    <w:p w14:paraId="13DC1844" w14:textId="7D9BA59E" w:rsidR="00354E12" w:rsidRDefault="00354E12" w:rsidP="005D33F6">
      <w:pPr>
        <w:spacing w:after="0" w:line="360" w:lineRule="auto"/>
        <w:jc w:val="both"/>
        <w:rPr>
          <w:rFonts w:ascii="Arial" w:eastAsia="Times New Roman" w:hAnsi="Arial" w:cs="Arial"/>
          <w:sz w:val="24"/>
          <w:szCs w:val="24"/>
          <w:lang w:eastAsia="es-MX"/>
        </w:rPr>
      </w:pPr>
    </w:p>
    <w:p w14:paraId="572D9216" w14:textId="0A4A4138" w:rsidR="00354E12" w:rsidRDefault="00354E12" w:rsidP="005D33F6">
      <w:pPr>
        <w:spacing w:after="0" w:line="360" w:lineRule="auto"/>
        <w:jc w:val="both"/>
        <w:rPr>
          <w:rFonts w:ascii="Arial" w:eastAsia="Times New Roman" w:hAnsi="Arial" w:cs="Arial"/>
          <w:sz w:val="24"/>
          <w:szCs w:val="24"/>
          <w:lang w:eastAsia="es-MX"/>
        </w:rPr>
      </w:pPr>
    </w:p>
    <w:p w14:paraId="5DB4B20C" w14:textId="77777777" w:rsidR="00354E12" w:rsidRPr="005D33F6" w:rsidRDefault="00354E12" w:rsidP="005D33F6">
      <w:pPr>
        <w:spacing w:after="0" w:line="360" w:lineRule="auto"/>
        <w:jc w:val="both"/>
        <w:rPr>
          <w:rFonts w:ascii="Arial" w:eastAsia="Times New Roman" w:hAnsi="Arial" w:cs="Arial"/>
          <w:sz w:val="24"/>
          <w:szCs w:val="24"/>
          <w:lang w:eastAsia="es-MX"/>
        </w:rPr>
      </w:pPr>
    </w:p>
    <w:p w14:paraId="438C9093" w14:textId="7EA376E1" w:rsidR="006F5B56" w:rsidRPr="00141E16" w:rsidRDefault="003E4EA2" w:rsidP="006F5B56">
      <w:pPr>
        <w:shd w:val="clear" w:color="auto" w:fill="FFFFFF"/>
        <w:spacing w:after="0" w:line="360" w:lineRule="auto"/>
        <w:jc w:val="center"/>
        <w:rPr>
          <w:rFonts w:ascii="Arial" w:hAnsi="Arial" w:cs="Arial"/>
          <w:b/>
          <w:sz w:val="24"/>
          <w:szCs w:val="24"/>
        </w:rPr>
      </w:pPr>
      <w:r w:rsidRPr="00141E16">
        <w:rPr>
          <w:rFonts w:ascii="Arial" w:hAnsi="Arial" w:cs="Arial"/>
          <w:b/>
          <w:sz w:val="24"/>
          <w:szCs w:val="24"/>
        </w:rPr>
        <w:t>ACUERDO</w:t>
      </w:r>
      <w:r w:rsidR="006F5B56" w:rsidRPr="00141E16">
        <w:rPr>
          <w:rFonts w:ascii="Arial" w:hAnsi="Arial" w:cs="Arial"/>
          <w:b/>
          <w:sz w:val="24"/>
          <w:szCs w:val="24"/>
        </w:rPr>
        <w:t>:</w:t>
      </w:r>
    </w:p>
    <w:p w14:paraId="02933B5C" w14:textId="77777777" w:rsidR="006F5B56" w:rsidRPr="004559E6" w:rsidRDefault="006F5B56" w:rsidP="006F5B56">
      <w:pPr>
        <w:shd w:val="clear" w:color="auto" w:fill="FFFFFF"/>
        <w:spacing w:after="0" w:line="360" w:lineRule="auto"/>
        <w:jc w:val="center"/>
        <w:rPr>
          <w:rFonts w:ascii="Arial" w:hAnsi="Arial" w:cs="Arial"/>
          <w:b/>
          <w:i/>
          <w:sz w:val="24"/>
          <w:szCs w:val="24"/>
        </w:rPr>
      </w:pPr>
    </w:p>
    <w:p w14:paraId="714F8065" w14:textId="247D8B0A" w:rsidR="00482DB2" w:rsidRPr="00354E12" w:rsidRDefault="00354E12" w:rsidP="0015505F">
      <w:pPr>
        <w:shd w:val="clear" w:color="auto" w:fill="FFFFFF"/>
        <w:spacing w:after="0" w:line="360" w:lineRule="auto"/>
        <w:jc w:val="both"/>
        <w:rPr>
          <w:rFonts w:ascii="Arial" w:eastAsia="Times New Roman" w:hAnsi="Arial" w:cs="Arial"/>
          <w:bCs/>
          <w:sz w:val="24"/>
          <w:szCs w:val="24"/>
          <w:lang w:eastAsia="es-MX"/>
        </w:rPr>
      </w:pPr>
      <w:r w:rsidRPr="001C6F38">
        <w:rPr>
          <w:rFonts w:ascii="Arial" w:eastAsia="Times New Roman" w:hAnsi="Arial" w:cs="Arial"/>
          <w:b/>
          <w:sz w:val="24"/>
          <w:szCs w:val="24"/>
          <w:lang w:eastAsia="es-MX"/>
        </w:rPr>
        <w:t>ÚNICO. -</w:t>
      </w:r>
      <w:r w:rsidR="00CF4F39">
        <w:rPr>
          <w:rFonts w:ascii="Arial" w:eastAsia="Times New Roman" w:hAnsi="Arial" w:cs="Arial"/>
          <w:sz w:val="24"/>
          <w:szCs w:val="24"/>
          <w:lang w:eastAsia="es-MX"/>
        </w:rPr>
        <w:t xml:space="preserve"> </w:t>
      </w:r>
      <w:r w:rsidR="00064209">
        <w:rPr>
          <w:rFonts w:ascii="Arial" w:eastAsia="Times New Roman" w:hAnsi="Arial" w:cs="Arial"/>
          <w:sz w:val="24"/>
          <w:szCs w:val="24"/>
          <w:lang w:eastAsia="es-MX"/>
        </w:rPr>
        <w:t xml:space="preserve">La </w:t>
      </w:r>
      <w:r w:rsidR="004F6D3A">
        <w:rPr>
          <w:rFonts w:ascii="Arial" w:eastAsia="Times New Roman" w:hAnsi="Arial" w:cs="Arial"/>
          <w:sz w:val="24"/>
          <w:szCs w:val="24"/>
          <w:lang w:eastAsia="es-MX"/>
        </w:rPr>
        <w:t>Sexagésima</w:t>
      </w:r>
      <w:r w:rsidR="00064209">
        <w:rPr>
          <w:rFonts w:ascii="Arial" w:eastAsia="Times New Roman" w:hAnsi="Arial" w:cs="Arial"/>
          <w:sz w:val="24"/>
          <w:szCs w:val="24"/>
          <w:lang w:eastAsia="es-MX"/>
        </w:rPr>
        <w:t xml:space="preserve"> </w:t>
      </w:r>
      <w:r w:rsidR="004F6D3A">
        <w:rPr>
          <w:rFonts w:ascii="Arial" w:eastAsia="Times New Roman" w:hAnsi="Arial" w:cs="Arial"/>
          <w:sz w:val="24"/>
          <w:szCs w:val="24"/>
          <w:lang w:eastAsia="es-MX"/>
        </w:rPr>
        <w:t>Séptima</w:t>
      </w:r>
      <w:r w:rsidR="00064209">
        <w:rPr>
          <w:rFonts w:ascii="Arial" w:eastAsia="Times New Roman" w:hAnsi="Arial" w:cs="Arial"/>
          <w:sz w:val="24"/>
          <w:szCs w:val="24"/>
          <w:lang w:eastAsia="es-MX"/>
        </w:rPr>
        <w:t xml:space="preserve"> Legislatura, </w:t>
      </w:r>
      <w:r w:rsidR="00627337">
        <w:rPr>
          <w:rFonts w:ascii="Arial" w:eastAsia="Times New Roman" w:hAnsi="Arial" w:cs="Arial"/>
          <w:sz w:val="24"/>
          <w:szCs w:val="24"/>
          <w:lang w:eastAsia="es-MX"/>
        </w:rPr>
        <w:t xml:space="preserve">del Honorable Congreso del Estado de Chihuahua, </w:t>
      </w:r>
      <w:r w:rsidR="00064209">
        <w:rPr>
          <w:rFonts w:ascii="Arial" w:eastAsia="Times New Roman" w:hAnsi="Arial" w:cs="Arial"/>
          <w:sz w:val="24"/>
          <w:szCs w:val="24"/>
          <w:lang w:eastAsia="es-MX"/>
        </w:rPr>
        <w:t xml:space="preserve">exhorta </w:t>
      </w:r>
      <w:r w:rsidRPr="00354E12">
        <w:rPr>
          <w:rFonts w:ascii="Arial" w:eastAsia="Times New Roman" w:hAnsi="Arial" w:cs="Arial"/>
          <w:bCs/>
          <w:sz w:val="24"/>
          <w:szCs w:val="24"/>
          <w:lang w:eastAsia="es-MX"/>
        </w:rPr>
        <w:t xml:space="preserve">a las </w:t>
      </w:r>
      <w:r w:rsidRPr="00354E12">
        <w:rPr>
          <w:rFonts w:ascii="Arial" w:hAnsi="Arial" w:cs="Arial"/>
          <w:bCs/>
          <w:sz w:val="26"/>
          <w:szCs w:val="26"/>
        </w:rPr>
        <w:t xml:space="preserve">Secretarías del Trabajo y Previsión Social tanto del Gobierno Federal y Estatal para que, en conjunción con </w:t>
      </w:r>
      <w:r w:rsidRPr="00354E12">
        <w:rPr>
          <w:rFonts w:ascii="Arial" w:eastAsia="Times New Roman" w:hAnsi="Arial" w:cs="Arial"/>
          <w:bCs/>
          <w:sz w:val="24"/>
          <w:szCs w:val="24"/>
          <w:lang w:eastAsia="es-MX"/>
        </w:rPr>
        <w:t xml:space="preserve">los sistemas para el Desarrollo Integral de la Familia, (DIF estatal y municipales) </w:t>
      </w:r>
      <w:r w:rsidRPr="00354E12">
        <w:rPr>
          <w:rFonts w:ascii="Arial" w:hAnsi="Arial" w:cs="Arial"/>
          <w:bCs/>
          <w:sz w:val="26"/>
          <w:szCs w:val="26"/>
        </w:rPr>
        <w:t>p</w:t>
      </w:r>
      <w:r w:rsidRPr="00354E12">
        <w:rPr>
          <w:rFonts w:ascii="Arial" w:eastAsia="Times New Roman" w:hAnsi="Arial" w:cs="Arial"/>
          <w:bCs/>
          <w:sz w:val="24"/>
          <w:szCs w:val="24"/>
          <w:lang w:eastAsia="es-MX"/>
        </w:rPr>
        <w:t>uedan llevar a cabo la vigilancia y protección especial del trabajo de menores, desarrollen programas que permitan identificar y erradicar el trabajo infantil en nuestro Estado</w:t>
      </w:r>
      <w:r w:rsidR="00627337" w:rsidRPr="00354E12">
        <w:rPr>
          <w:rFonts w:ascii="Arial" w:eastAsia="Times New Roman" w:hAnsi="Arial" w:cs="Arial"/>
          <w:bCs/>
          <w:sz w:val="24"/>
          <w:szCs w:val="24"/>
          <w:lang w:eastAsia="es-MX"/>
        </w:rPr>
        <w:t>.</w:t>
      </w:r>
    </w:p>
    <w:p w14:paraId="28F8D861" w14:textId="77777777" w:rsidR="002E306C" w:rsidRDefault="002E306C" w:rsidP="00CF4F39">
      <w:pPr>
        <w:shd w:val="clear" w:color="auto" w:fill="FFFFFF"/>
        <w:spacing w:after="0" w:line="360" w:lineRule="auto"/>
        <w:ind w:left="708"/>
        <w:jc w:val="both"/>
        <w:rPr>
          <w:rFonts w:ascii="Arial" w:eastAsia="Times New Roman" w:hAnsi="Arial" w:cs="Arial"/>
          <w:sz w:val="24"/>
          <w:szCs w:val="24"/>
          <w:lang w:eastAsia="es-MX"/>
        </w:rPr>
      </w:pPr>
    </w:p>
    <w:p w14:paraId="1D11EE66" w14:textId="3E7927EB" w:rsidR="003E4EA2" w:rsidRPr="00CE03A5" w:rsidRDefault="003E4EA2" w:rsidP="003E4EA2">
      <w:pPr>
        <w:spacing w:after="0" w:line="360" w:lineRule="auto"/>
        <w:jc w:val="both"/>
        <w:rPr>
          <w:rFonts w:ascii="Arial" w:hAnsi="Arial" w:cs="Arial"/>
          <w:sz w:val="24"/>
          <w:szCs w:val="24"/>
        </w:rPr>
      </w:pPr>
      <w:r w:rsidRPr="00CE03A5">
        <w:rPr>
          <w:rFonts w:ascii="Arial" w:hAnsi="Arial" w:cs="Arial"/>
          <w:b/>
          <w:sz w:val="24"/>
          <w:szCs w:val="24"/>
        </w:rPr>
        <w:t>ECONÓMICO.-</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53F38CAE" w14:textId="77777777" w:rsidR="003E4EA2" w:rsidRPr="00CE03A5" w:rsidRDefault="003E4EA2" w:rsidP="003E4EA2">
      <w:pPr>
        <w:spacing w:after="0" w:line="360" w:lineRule="auto"/>
        <w:jc w:val="both"/>
        <w:rPr>
          <w:rFonts w:ascii="Arial" w:hAnsi="Arial" w:cs="Arial"/>
          <w:b/>
          <w:sz w:val="24"/>
          <w:szCs w:val="24"/>
        </w:rPr>
      </w:pPr>
    </w:p>
    <w:p w14:paraId="4168CFF2" w14:textId="5AB656E1" w:rsidR="003E4EA2" w:rsidRDefault="003E4EA2" w:rsidP="003E4EA2">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del Esta</w:t>
      </w:r>
      <w:r w:rsidR="00627337">
        <w:rPr>
          <w:rFonts w:ascii="Arial" w:hAnsi="Arial" w:cs="Arial"/>
          <w:sz w:val="24"/>
          <w:szCs w:val="24"/>
        </w:rPr>
        <w:t>do de Chihuahua, a los 23</w:t>
      </w:r>
      <w:r w:rsidRPr="00CE03A5">
        <w:rPr>
          <w:rFonts w:ascii="Arial" w:hAnsi="Arial" w:cs="Arial"/>
          <w:sz w:val="24"/>
          <w:szCs w:val="24"/>
        </w:rPr>
        <w:t xml:space="preserve"> días del mes de </w:t>
      </w:r>
      <w:r w:rsidR="00627337">
        <w:rPr>
          <w:rFonts w:ascii="Arial" w:hAnsi="Arial" w:cs="Arial"/>
          <w:sz w:val="24"/>
          <w:szCs w:val="24"/>
        </w:rPr>
        <w:t>noviembre</w:t>
      </w:r>
      <w:r>
        <w:rPr>
          <w:rFonts w:ascii="Arial" w:hAnsi="Arial" w:cs="Arial"/>
          <w:sz w:val="24"/>
          <w:szCs w:val="24"/>
        </w:rPr>
        <w:t xml:space="preserve"> del año dos mil veintiuno</w:t>
      </w:r>
      <w:r w:rsidRPr="00CE03A5">
        <w:rPr>
          <w:rFonts w:ascii="Arial" w:hAnsi="Arial" w:cs="Arial"/>
          <w:sz w:val="24"/>
          <w:szCs w:val="24"/>
        </w:rPr>
        <w:t>.</w:t>
      </w:r>
    </w:p>
    <w:p w14:paraId="202FD5B9" w14:textId="77777777" w:rsidR="00627337" w:rsidRPr="00CE03A5" w:rsidRDefault="00627337" w:rsidP="003E4EA2">
      <w:pPr>
        <w:spacing w:after="0" w:line="360" w:lineRule="auto"/>
        <w:jc w:val="both"/>
        <w:rPr>
          <w:rFonts w:ascii="Arial" w:hAnsi="Arial" w:cs="Arial"/>
          <w:sz w:val="24"/>
          <w:szCs w:val="24"/>
        </w:rPr>
      </w:pPr>
    </w:p>
    <w:p w14:paraId="3D56378D" w14:textId="77777777" w:rsidR="00981CA4" w:rsidRPr="0012241A" w:rsidRDefault="00981CA4" w:rsidP="006F5B56">
      <w:pPr>
        <w:spacing w:after="0" w:line="240" w:lineRule="auto"/>
        <w:jc w:val="center"/>
        <w:rPr>
          <w:rFonts w:ascii="Arial" w:hAnsi="Arial" w:cs="Arial"/>
          <w:b/>
          <w:i/>
          <w:sz w:val="24"/>
          <w:szCs w:val="24"/>
        </w:rPr>
      </w:pPr>
    </w:p>
    <w:p w14:paraId="2F9DF2C4" w14:textId="64E80E55" w:rsidR="00981CA4" w:rsidRDefault="00981CA4" w:rsidP="006F5B56">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357AB5B6" w14:textId="3F99D0FF" w:rsidR="003E45EB" w:rsidRDefault="003E45EB" w:rsidP="006F5B56">
      <w:pPr>
        <w:spacing w:after="0" w:line="240" w:lineRule="auto"/>
        <w:jc w:val="center"/>
        <w:rPr>
          <w:rFonts w:ascii="Arial" w:hAnsi="Arial" w:cs="Arial"/>
          <w:b/>
          <w:i/>
          <w:sz w:val="24"/>
          <w:szCs w:val="24"/>
        </w:rPr>
      </w:pPr>
    </w:p>
    <w:p w14:paraId="0AF3A43A" w14:textId="0FA2A9D6" w:rsidR="003E45EB" w:rsidRDefault="003E45EB" w:rsidP="00FA07B6">
      <w:pPr>
        <w:spacing w:after="0" w:line="240" w:lineRule="auto"/>
        <w:rPr>
          <w:rFonts w:ascii="Arial" w:hAnsi="Arial" w:cs="Arial"/>
          <w:b/>
          <w:i/>
          <w:sz w:val="24"/>
          <w:szCs w:val="24"/>
        </w:rPr>
      </w:pPr>
    </w:p>
    <w:p w14:paraId="6E5A3FCB" w14:textId="174E52C6" w:rsidR="00FA07B6" w:rsidRDefault="00FA07B6" w:rsidP="00FA07B6">
      <w:pPr>
        <w:spacing w:after="0" w:line="240" w:lineRule="auto"/>
        <w:rPr>
          <w:rFonts w:ascii="Arial" w:hAnsi="Arial" w:cs="Arial"/>
          <w:b/>
          <w:i/>
          <w:sz w:val="24"/>
          <w:szCs w:val="24"/>
        </w:rPr>
      </w:pPr>
    </w:p>
    <w:p w14:paraId="32CA2B81" w14:textId="72191FB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48E2B54D" w14:textId="610DBDE7" w:rsidR="00FA07B6" w:rsidRDefault="00FA07B6" w:rsidP="00FA07B6">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673B37AF" w14:textId="1832B4F2" w:rsidR="00FA07B6" w:rsidRPr="0012241A" w:rsidRDefault="00FA07B6" w:rsidP="00FA07B6">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sectPr w:rsidR="00FA07B6"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CA72" w14:textId="77777777" w:rsidR="00412B6D" w:rsidRDefault="00412B6D" w:rsidP="007F665E">
      <w:pPr>
        <w:spacing w:after="0" w:line="240" w:lineRule="auto"/>
      </w:pPr>
      <w:r>
        <w:separator/>
      </w:r>
    </w:p>
  </w:endnote>
  <w:endnote w:type="continuationSeparator" w:id="0">
    <w:p w14:paraId="45534F0E" w14:textId="77777777" w:rsidR="00412B6D" w:rsidRDefault="00412B6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01E72" w14:textId="77777777" w:rsidR="00412B6D" w:rsidRDefault="00412B6D" w:rsidP="007F665E">
      <w:pPr>
        <w:spacing w:after="0" w:line="240" w:lineRule="auto"/>
      </w:pPr>
      <w:r>
        <w:separator/>
      </w:r>
    </w:p>
  </w:footnote>
  <w:footnote w:type="continuationSeparator" w:id="0">
    <w:p w14:paraId="3D96B101" w14:textId="77777777" w:rsidR="00412B6D" w:rsidRDefault="00412B6D"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E90F" w14:textId="719C0A0C" w:rsidR="007F665E" w:rsidRPr="003E45EB" w:rsidRDefault="00141E16">
    <w:pPr>
      <w:pStyle w:val="Encabezado"/>
      <w:rPr>
        <w:rFonts w:ascii="Edwardian Script ITC" w:hAnsi="Edwardian Script ITC"/>
        <w:b/>
        <w:sz w:val="44"/>
      </w:rPr>
    </w:pPr>
    <w:r w:rsidRPr="00141E16">
      <w:rPr>
        <w:rFonts w:ascii="Edwardian Script ITC" w:hAnsi="Edwardian Script ITC"/>
        <w:b/>
        <w:noProof/>
        <w:sz w:val="44"/>
        <w:lang w:eastAsia="es-MX"/>
      </w:rPr>
      <mc:AlternateContent>
        <mc:Choice Requires="wps">
          <w:drawing>
            <wp:anchor distT="0" distB="0" distL="114300" distR="114300" simplePos="0" relativeHeight="251660288" behindDoc="0" locked="0" layoutInCell="0" allowOverlap="1" wp14:anchorId="6B5582E7" wp14:editId="7A730A66">
              <wp:simplePos x="0" y="0"/>
              <wp:positionH relativeFrom="rightMargin">
                <wp:posOffset>298450</wp:posOffset>
              </wp:positionH>
              <wp:positionV relativeFrom="margin">
                <wp:posOffset>-661035</wp:posOffset>
              </wp:positionV>
              <wp:extent cx="819150" cy="433705"/>
              <wp:effectExtent l="0" t="0" r="1905"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105995" w:rsidRPr="00105995">
                            <w:rPr>
                              <w:noProof/>
                              <w:sz w:val="56"/>
                              <w:lang w:val="es-ES"/>
                            </w:rPr>
                            <w:t>2</w:t>
                          </w:r>
                          <w:r w:rsidRPr="00141E16">
                            <w:rPr>
                              <w:sz w:val="5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B5582E7" id="Rectángulo 3" o:spid="_x0000_s1026" style="position:absolute;margin-left:23.5pt;margin-top:-52.05pt;width:64.5pt;height:34.15pt;z-index:25166028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" o:allowincell="f" stroked="f">
              <v:textbox style="mso-fit-shape-to-text:t" inset="0,,0">
                <w:txbxContent>
                  <w:p w14:paraId="4A8BBC82" w14:textId="1F0B07D6" w:rsidR="00141E16" w:rsidRPr="00141E16" w:rsidRDefault="00141E16">
                    <w:pPr>
                      <w:pBdr>
                        <w:top w:val="single" w:sz="4" w:space="1" w:color="D8D8D8" w:themeColor="background1" w:themeShade="D8"/>
                      </w:pBdr>
                      <w:rPr>
                        <w:sz w:val="56"/>
                      </w:rPr>
                    </w:pPr>
                    <w:r w:rsidRPr="00141E16">
                      <w:rPr>
                        <w:sz w:val="56"/>
                        <w:lang w:val="es-ES"/>
                      </w:rPr>
                      <w:t xml:space="preserve"> </w:t>
                    </w:r>
                    <w:r w:rsidRPr="00141E16">
                      <w:rPr>
                        <w:sz w:val="56"/>
                      </w:rPr>
                      <w:fldChar w:fldCharType="begin"/>
                    </w:r>
                    <w:r w:rsidRPr="00141E16">
                      <w:rPr>
                        <w:sz w:val="56"/>
                      </w:rPr>
                      <w:instrText>PAGE   \* MERGEFORMAT</w:instrText>
                    </w:r>
                    <w:r w:rsidRPr="00141E16">
                      <w:rPr>
                        <w:sz w:val="56"/>
                      </w:rPr>
                      <w:fldChar w:fldCharType="separate"/>
                    </w:r>
                    <w:r w:rsidR="00105995" w:rsidRPr="00105995">
                      <w:rPr>
                        <w:noProof/>
                        <w:sz w:val="56"/>
                        <w:lang w:val="es-ES"/>
                      </w:rPr>
                      <w:t>2</w:t>
                    </w:r>
                    <w:r w:rsidRPr="00141E16">
                      <w:rPr>
                        <w:sz w:val="56"/>
                      </w:rPr>
                      <w:fldChar w:fldCharType="end"/>
                    </w:r>
                  </w:p>
                </w:txbxContent>
              </v:textbox>
              <w10:wrap anchorx="margin" anchory="margin"/>
            </v:rect>
          </w:pict>
        </mc:Fallback>
      </mc:AlternateContent>
    </w:r>
    <w:sdt>
      <w:sdtPr>
        <w:rPr>
          <w:rFonts w:ascii="Edwardian Script ITC" w:hAnsi="Edwardian Script ITC"/>
          <w:b/>
          <w:sz w:val="44"/>
        </w:rPr>
        <w:id w:val="1552118042"/>
        <w:docPartObj>
          <w:docPartGallery w:val="Page Numbers (Margins)"/>
          <w:docPartUnique/>
        </w:docPartObj>
      </w:sdtPr>
      <w:sdtEndPr/>
      <w:sdtContent/>
    </w:sdt>
    <w:r w:rsidR="00DC302B">
      <w:rPr>
        <w:noProof/>
        <w:lang w:eastAsia="es-MX"/>
      </w:rPr>
      <w:drawing>
        <wp:anchor distT="0" distB="0" distL="114300" distR="114300" simplePos="0" relativeHeight="251658240" behindDoc="1" locked="0" layoutInCell="1" allowOverlap="1" wp14:anchorId="277F0DA0" wp14:editId="503A7DE7">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CA2"/>
    <w:multiLevelType w:val="hybridMultilevel"/>
    <w:tmpl w:val="D40A04F2"/>
    <w:lvl w:ilvl="0" w:tplc="4D22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53B387C"/>
    <w:multiLevelType w:val="multilevel"/>
    <w:tmpl w:val="6D06E28C"/>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BB15ACE"/>
    <w:multiLevelType w:val="multilevel"/>
    <w:tmpl w:val="ACEC79DC"/>
    <w:lvl w:ilvl="0">
      <w:start w:val="1"/>
      <w:numFmt w:val="upperRoman"/>
      <w:lvlText w:val="%1."/>
      <w:lvlJc w:val="left"/>
      <w:pPr>
        <w:ind w:left="716" w:hanging="72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3D0C2785"/>
    <w:multiLevelType w:val="hybridMultilevel"/>
    <w:tmpl w:val="A5121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4E005C"/>
    <w:multiLevelType w:val="multilevel"/>
    <w:tmpl w:val="D0060976"/>
    <w:lvl w:ilvl="0">
      <w:start w:val="1"/>
      <w:numFmt w:val="upperRoman"/>
      <w:lvlText w:val="%1."/>
      <w:lvlJc w:val="left"/>
      <w:pPr>
        <w:ind w:left="356" w:hanging="360"/>
      </w:pPr>
    </w:lvl>
    <w:lvl w:ilvl="1">
      <w:start w:val="1"/>
      <w:numFmt w:val="lowerLetter"/>
      <w:lvlText w:val="%2)"/>
      <w:lvlJc w:val="left"/>
      <w:pPr>
        <w:ind w:left="1438" w:hanging="360"/>
      </w:pPr>
      <w:rPr>
        <w:rFonts w:hint="default"/>
        <w:b w:val="0"/>
        <w:i w:val="0"/>
        <w:strike w:val="0"/>
        <w:color w:val="auto"/>
        <w:sz w:val="20"/>
        <w:szCs w:val="20"/>
      </w:r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602944C6"/>
    <w:multiLevelType w:val="hybridMultilevel"/>
    <w:tmpl w:val="CFCC3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1580C40"/>
    <w:multiLevelType w:val="multilevel"/>
    <w:tmpl w:val="58042C10"/>
    <w:lvl w:ilvl="0">
      <w:start w:val="1"/>
      <w:numFmt w:val="upperRoman"/>
      <w:lvlText w:val="%1."/>
      <w:lvlJc w:val="left"/>
      <w:pPr>
        <w:ind w:left="720" w:hanging="360"/>
      </w:pPr>
      <w:rPr>
        <w:rFonts w:ascii="Arial" w:hAnsi="Arial" w:cs="Arial" w:hint="default"/>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6E34327"/>
    <w:multiLevelType w:val="hybridMultilevel"/>
    <w:tmpl w:val="CF2205BA"/>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 w15:restartNumberingAfterBreak="0">
    <w:nsid w:val="7C8A020D"/>
    <w:multiLevelType w:val="hybridMultilevel"/>
    <w:tmpl w:val="9710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8"/>
  </w:num>
  <w:num w:numId="10">
    <w:abstractNumId w:val="11"/>
  </w:num>
  <w:num w:numId="11">
    <w:abstractNumId w:val="13"/>
  </w:num>
  <w:num w:numId="12">
    <w:abstractNumId w:val="14"/>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3CC"/>
    <w:rsid w:val="00034AF4"/>
    <w:rsid w:val="00037A00"/>
    <w:rsid w:val="00041D2E"/>
    <w:rsid w:val="000464C7"/>
    <w:rsid w:val="00064209"/>
    <w:rsid w:val="000A7D50"/>
    <w:rsid w:val="000E2797"/>
    <w:rsid w:val="000F2883"/>
    <w:rsid w:val="00105995"/>
    <w:rsid w:val="0012241A"/>
    <w:rsid w:val="00137C08"/>
    <w:rsid w:val="00141E16"/>
    <w:rsid w:val="0015505F"/>
    <w:rsid w:val="0016407E"/>
    <w:rsid w:val="001655F2"/>
    <w:rsid w:val="00174FB4"/>
    <w:rsid w:val="00191D17"/>
    <w:rsid w:val="00197F7B"/>
    <w:rsid w:val="001B13B5"/>
    <w:rsid w:val="001D2C30"/>
    <w:rsid w:val="00210BFE"/>
    <w:rsid w:val="002122F9"/>
    <w:rsid w:val="002426D9"/>
    <w:rsid w:val="00246421"/>
    <w:rsid w:val="00256185"/>
    <w:rsid w:val="00291896"/>
    <w:rsid w:val="00296640"/>
    <w:rsid w:val="002D27CC"/>
    <w:rsid w:val="002E034A"/>
    <w:rsid w:val="002E306C"/>
    <w:rsid w:val="002E32A9"/>
    <w:rsid w:val="002E5FB2"/>
    <w:rsid w:val="00322771"/>
    <w:rsid w:val="00326670"/>
    <w:rsid w:val="0033542A"/>
    <w:rsid w:val="00335A12"/>
    <w:rsid w:val="00335AD2"/>
    <w:rsid w:val="00353D3B"/>
    <w:rsid w:val="00354E12"/>
    <w:rsid w:val="003905A5"/>
    <w:rsid w:val="003B016D"/>
    <w:rsid w:val="003B31FD"/>
    <w:rsid w:val="003B34C6"/>
    <w:rsid w:val="003C2E4F"/>
    <w:rsid w:val="003C76CE"/>
    <w:rsid w:val="003E45EB"/>
    <w:rsid w:val="003E4EA2"/>
    <w:rsid w:val="003F28EE"/>
    <w:rsid w:val="003F3D7F"/>
    <w:rsid w:val="00402DDF"/>
    <w:rsid w:val="00412B6D"/>
    <w:rsid w:val="00444C92"/>
    <w:rsid w:val="00447956"/>
    <w:rsid w:val="00454592"/>
    <w:rsid w:val="00473004"/>
    <w:rsid w:val="00482DB2"/>
    <w:rsid w:val="004D5B3F"/>
    <w:rsid w:val="004E0BA0"/>
    <w:rsid w:val="004E3F76"/>
    <w:rsid w:val="004F6D3A"/>
    <w:rsid w:val="005067A1"/>
    <w:rsid w:val="005174CB"/>
    <w:rsid w:val="00552D38"/>
    <w:rsid w:val="00553531"/>
    <w:rsid w:val="00560237"/>
    <w:rsid w:val="00561A86"/>
    <w:rsid w:val="005632B0"/>
    <w:rsid w:val="00594148"/>
    <w:rsid w:val="00596577"/>
    <w:rsid w:val="005A524E"/>
    <w:rsid w:val="005A5629"/>
    <w:rsid w:val="005B7576"/>
    <w:rsid w:val="005D33F6"/>
    <w:rsid w:val="005D64AE"/>
    <w:rsid w:val="00613E38"/>
    <w:rsid w:val="00616059"/>
    <w:rsid w:val="00623763"/>
    <w:rsid w:val="00627337"/>
    <w:rsid w:val="00640C57"/>
    <w:rsid w:val="00664A63"/>
    <w:rsid w:val="0067356E"/>
    <w:rsid w:val="00695D68"/>
    <w:rsid w:val="00697334"/>
    <w:rsid w:val="006A0B98"/>
    <w:rsid w:val="006A339C"/>
    <w:rsid w:val="006D6C2B"/>
    <w:rsid w:val="006D7337"/>
    <w:rsid w:val="006E6DE3"/>
    <w:rsid w:val="006F1931"/>
    <w:rsid w:val="006F5B56"/>
    <w:rsid w:val="007029C4"/>
    <w:rsid w:val="0070484A"/>
    <w:rsid w:val="00727BA3"/>
    <w:rsid w:val="00732DE6"/>
    <w:rsid w:val="00740750"/>
    <w:rsid w:val="007643DC"/>
    <w:rsid w:val="00787891"/>
    <w:rsid w:val="00794BE5"/>
    <w:rsid w:val="007B20E6"/>
    <w:rsid w:val="007B3F64"/>
    <w:rsid w:val="007D29C7"/>
    <w:rsid w:val="007D2B07"/>
    <w:rsid w:val="007F665E"/>
    <w:rsid w:val="0084066A"/>
    <w:rsid w:val="00844B10"/>
    <w:rsid w:val="008471D3"/>
    <w:rsid w:val="0085312C"/>
    <w:rsid w:val="008818DB"/>
    <w:rsid w:val="0088479D"/>
    <w:rsid w:val="008914CF"/>
    <w:rsid w:val="008C4A26"/>
    <w:rsid w:val="008F3106"/>
    <w:rsid w:val="008F5B89"/>
    <w:rsid w:val="008F6A06"/>
    <w:rsid w:val="009357AC"/>
    <w:rsid w:val="009404FA"/>
    <w:rsid w:val="00960591"/>
    <w:rsid w:val="009663E6"/>
    <w:rsid w:val="0096723A"/>
    <w:rsid w:val="009715A5"/>
    <w:rsid w:val="00981CA4"/>
    <w:rsid w:val="009B0159"/>
    <w:rsid w:val="009C0373"/>
    <w:rsid w:val="009C08A0"/>
    <w:rsid w:val="009C4BDD"/>
    <w:rsid w:val="009E176A"/>
    <w:rsid w:val="00A03049"/>
    <w:rsid w:val="00A825FD"/>
    <w:rsid w:val="00A975D0"/>
    <w:rsid w:val="00AD4C2C"/>
    <w:rsid w:val="00AD4D2B"/>
    <w:rsid w:val="00AE3AD9"/>
    <w:rsid w:val="00AF3AF7"/>
    <w:rsid w:val="00B01E60"/>
    <w:rsid w:val="00B6125E"/>
    <w:rsid w:val="00B62696"/>
    <w:rsid w:val="00B66610"/>
    <w:rsid w:val="00B82308"/>
    <w:rsid w:val="00B83D20"/>
    <w:rsid w:val="00B83E5F"/>
    <w:rsid w:val="00BC494E"/>
    <w:rsid w:val="00C17A1B"/>
    <w:rsid w:val="00C269FE"/>
    <w:rsid w:val="00C41064"/>
    <w:rsid w:val="00C44CF4"/>
    <w:rsid w:val="00C53D86"/>
    <w:rsid w:val="00C71768"/>
    <w:rsid w:val="00C76843"/>
    <w:rsid w:val="00C8037D"/>
    <w:rsid w:val="00C80FA1"/>
    <w:rsid w:val="00CF4F39"/>
    <w:rsid w:val="00D147EA"/>
    <w:rsid w:val="00D24C2F"/>
    <w:rsid w:val="00D354F5"/>
    <w:rsid w:val="00D66927"/>
    <w:rsid w:val="00D73ED7"/>
    <w:rsid w:val="00DB3F45"/>
    <w:rsid w:val="00DC302B"/>
    <w:rsid w:val="00DC32A8"/>
    <w:rsid w:val="00DC55D1"/>
    <w:rsid w:val="00DE224D"/>
    <w:rsid w:val="00DE2A52"/>
    <w:rsid w:val="00E32288"/>
    <w:rsid w:val="00E40A83"/>
    <w:rsid w:val="00E5716D"/>
    <w:rsid w:val="00E57B8D"/>
    <w:rsid w:val="00E977F3"/>
    <w:rsid w:val="00EA21CD"/>
    <w:rsid w:val="00EC19C9"/>
    <w:rsid w:val="00EC3BC0"/>
    <w:rsid w:val="00F00F15"/>
    <w:rsid w:val="00F03418"/>
    <w:rsid w:val="00F05DA5"/>
    <w:rsid w:val="00F15AD3"/>
    <w:rsid w:val="00F4040B"/>
    <w:rsid w:val="00F72C11"/>
    <w:rsid w:val="00FA07B6"/>
    <w:rsid w:val="00FC4021"/>
    <w:rsid w:val="00FD10B4"/>
    <w:rsid w:val="00FD1814"/>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71C8"/>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Refdecomentario">
    <w:name w:val="annotation reference"/>
    <w:basedOn w:val="Fuentedeprrafopredeter"/>
    <w:uiPriority w:val="99"/>
    <w:semiHidden/>
    <w:unhideWhenUsed/>
    <w:rsid w:val="00B66610"/>
    <w:rPr>
      <w:sz w:val="16"/>
      <w:szCs w:val="16"/>
    </w:rPr>
  </w:style>
  <w:style w:type="paragraph" w:styleId="Textocomentario">
    <w:name w:val="annotation text"/>
    <w:basedOn w:val="Normal"/>
    <w:link w:val="TextocomentarioCar"/>
    <w:uiPriority w:val="99"/>
    <w:semiHidden/>
    <w:unhideWhenUsed/>
    <w:rsid w:val="00B66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6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6610"/>
    <w:rPr>
      <w:b/>
      <w:bCs/>
    </w:rPr>
  </w:style>
  <w:style w:type="character" w:customStyle="1" w:styleId="AsuntodelcomentarioCar">
    <w:name w:val="Asunto del comentario Car"/>
    <w:basedOn w:val="TextocomentarioCar"/>
    <w:link w:val="Asuntodelcomentario"/>
    <w:uiPriority w:val="99"/>
    <w:semiHidden/>
    <w:rsid w:val="00B66610"/>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6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10"/>
    <w:rPr>
      <w:rFonts w:ascii="Segoe UI" w:eastAsia="Calibri" w:hAnsi="Segoe UI" w:cs="Segoe UI"/>
      <w:sz w:val="18"/>
      <w:szCs w:val="18"/>
    </w:rPr>
  </w:style>
  <w:style w:type="table" w:styleId="Tablaconcuadrcula">
    <w:name w:val="Table Grid"/>
    <w:basedOn w:val="Tablanormal"/>
    <w:uiPriority w:val="39"/>
    <w:rsid w:val="003E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F4F39"/>
    <w:rPr>
      <w:rFonts w:ascii="Arial" w:eastAsia="Times New Roman" w:hAnsi="Arial" w:cs="Arial"/>
      <w:sz w:val="18"/>
      <w:szCs w:val="18"/>
      <w:lang w:eastAsia="es-ES"/>
    </w:rPr>
  </w:style>
  <w:style w:type="character" w:styleId="Textoennegrita">
    <w:name w:val="Strong"/>
    <w:basedOn w:val="Fuentedeprrafopredeter"/>
    <w:uiPriority w:val="22"/>
    <w:qFormat/>
    <w:rsid w:val="005D33F6"/>
    <w:rPr>
      <w:b/>
      <w:bCs/>
    </w:rPr>
  </w:style>
  <w:style w:type="character" w:styleId="Hipervnculo">
    <w:name w:val="Hyperlink"/>
    <w:basedOn w:val="Fuentedeprrafopredeter"/>
    <w:uiPriority w:val="99"/>
    <w:unhideWhenUsed/>
    <w:rsid w:val="00482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Sonia Pérez Chacón</cp:lastModifiedBy>
  <cp:revision>2</cp:revision>
  <dcterms:created xsi:type="dcterms:W3CDTF">2021-11-23T18:22:00Z</dcterms:created>
  <dcterms:modified xsi:type="dcterms:W3CDTF">2021-11-23T18:22:00Z</dcterms:modified>
</cp:coreProperties>
</file>