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42371" w14:textId="77777777" w:rsidR="0016025E" w:rsidRPr="00AA487F" w:rsidRDefault="0016025E" w:rsidP="00AA487F">
      <w:pPr>
        <w:spacing w:after="0" w:line="312" w:lineRule="auto"/>
        <w:jc w:val="both"/>
        <w:rPr>
          <w:rFonts w:ascii="Arial" w:hAnsi="Arial" w:cs="Arial"/>
          <w:b/>
          <w:bCs/>
          <w:sz w:val="24"/>
          <w:szCs w:val="24"/>
        </w:rPr>
      </w:pPr>
      <w:r w:rsidRPr="00AA487F">
        <w:rPr>
          <w:rFonts w:ascii="Arial" w:hAnsi="Arial" w:cs="Arial"/>
          <w:b/>
          <w:bCs/>
          <w:sz w:val="24"/>
          <w:szCs w:val="24"/>
        </w:rPr>
        <w:t xml:space="preserve">H. CONGRESO DEL ESTADO. </w:t>
      </w:r>
    </w:p>
    <w:p w14:paraId="6400952B" w14:textId="77777777" w:rsidR="0016025E" w:rsidRPr="00AA487F" w:rsidRDefault="0016025E" w:rsidP="00AA487F">
      <w:pPr>
        <w:spacing w:line="312" w:lineRule="auto"/>
        <w:jc w:val="both"/>
        <w:rPr>
          <w:rFonts w:ascii="Arial" w:hAnsi="Arial" w:cs="Arial"/>
          <w:b/>
          <w:bCs/>
          <w:sz w:val="24"/>
          <w:szCs w:val="24"/>
        </w:rPr>
      </w:pPr>
      <w:r w:rsidRPr="00AA487F">
        <w:rPr>
          <w:rFonts w:ascii="Arial" w:hAnsi="Arial" w:cs="Arial"/>
          <w:b/>
          <w:bCs/>
          <w:sz w:val="24"/>
          <w:szCs w:val="24"/>
        </w:rPr>
        <w:t>PRESENTE.</w:t>
      </w:r>
    </w:p>
    <w:p w14:paraId="05677AC6" w14:textId="77777777" w:rsidR="0016025E" w:rsidRPr="00AA487F" w:rsidRDefault="00055600" w:rsidP="00804F30">
      <w:pPr>
        <w:spacing w:line="360" w:lineRule="auto"/>
        <w:jc w:val="both"/>
        <w:rPr>
          <w:rFonts w:ascii="Arial" w:hAnsi="Arial" w:cs="Arial"/>
          <w:sz w:val="24"/>
          <w:szCs w:val="24"/>
        </w:rPr>
      </w:pPr>
      <w:r w:rsidRPr="00AA487F">
        <w:rPr>
          <w:rFonts w:ascii="Arial" w:hAnsi="Arial" w:cs="Arial"/>
          <w:sz w:val="24"/>
          <w:szCs w:val="24"/>
        </w:rPr>
        <w:t xml:space="preserve">Los </w:t>
      </w:r>
      <w:r w:rsidR="0016025E" w:rsidRPr="00AA487F">
        <w:rPr>
          <w:rFonts w:ascii="Arial" w:hAnsi="Arial" w:cs="Arial"/>
          <w:sz w:val="24"/>
          <w:szCs w:val="24"/>
        </w:rPr>
        <w:t xml:space="preserve"> suscrit</w:t>
      </w:r>
      <w:r w:rsidRPr="00AA487F">
        <w:rPr>
          <w:rFonts w:ascii="Arial" w:hAnsi="Arial" w:cs="Arial"/>
          <w:sz w:val="24"/>
          <w:szCs w:val="24"/>
        </w:rPr>
        <w:t>os</w:t>
      </w:r>
      <w:r w:rsidR="0016025E" w:rsidRPr="00AA487F">
        <w:rPr>
          <w:rFonts w:ascii="Arial" w:hAnsi="Arial" w:cs="Arial"/>
          <w:sz w:val="24"/>
          <w:szCs w:val="24"/>
        </w:rPr>
        <w:t xml:space="preserve">, en </w:t>
      </w:r>
      <w:r w:rsidRPr="00AA487F">
        <w:rPr>
          <w:rFonts w:ascii="Arial" w:hAnsi="Arial" w:cs="Arial"/>
          <w:sz w:val="24"/>
          <w:szCs w:val="24"/>
        </w:rPr>
        <w:t xml:space="preserve">nuestro </w:t>
      </w:r>
      <w:r w:rsidR="0016025E" w:rsidRPr="00AA487F">
        <w:rPr>
          <w:rFonts w:ascii="Arial" w:hAnsi="Arial" w:cs="Arial"/>
          <w:sz w:val="24"/>
          <w:szCs w:val="24"/>
        </w:rPr>
        <w:t>carácter de Diputada</w:t>
      </w:r>
      <w:r w:rsidRPr="00AA487F">
        <w:rPr>
          <w:rFonts w:ascii="Arial" w:hAnsi="Arial" w:cs="Arial"/>
          <w:sz w:val="24"/>
          <w:szCs w:val="24"/>
        </w:rPr>
        <w:t xml:space="preserve">s y Diputados </w:t>
      </w:r>
      <w:r w:rsidR="0016025E" w:rsidRPr="00AA487F">
        <w:rPr>
          <w:rFonts w:ascii="Arial" w:hAnsi="Arial" w:cs="Arial"/>
          <w:sz w:val="24"/>
          <w:szCs w:val="24"/>
        </w:rPr>
        <w:t xml:space="preserve"> de la Sexagésima Séptima Legislatura del H. Congreso del Estado, </w:t>
      </w:r>
      <w:r w:rsidR="00A376AB" w:rsidRPr="00AA487F">
        <w:rPr>
          <w:rFonts w:ascii="Arial" w:hAnsi="Arial" w:cs="Arial"/>
          <w:sz w:val="24"/>
          <w:szCs w:val="24"/>
        </w:rPr>
        <w:t>integrante</w:t>
      </w:r>
      <w:r w:rsidRPr="00AA487F">
        <w:rPr>
          <w:rFonts w:ascii="Arial" w:hAnsi="Arial" w:cs="Arial"/>
          <w:sz w:val="24"/>
          <w:szCs w:val="24"/>
        </w:rPr>
        <w:t>s</w:t>
      </w:r>
      <w:r w:rsidR="00A376AB" w:rsidRPr="00AA487F">
        <w:rPr>
          <w:rFonts w:ascii="Arial" w:hAnsi="Arial" w:cs="Arial"/>
          <w:sz w:val="24"/>
          <w:szCs w:val="24"/>
        </w:rPr>
        <w:t xml:space="preserve"> del Grupo Parlamentario del Partido Acción Nacional, </w:t>
      </w:r>
      <w:r w:rsidR="0016025E" w:rsidRPr="00AA487F">
        <w:rPr>
          <w:rFonts w:ascii="Arial" w:hAnsi="Arial" w:cs="Arial"/>
          <w:sz w:val="24"/>
          <w:szCs w:val="24"/>
        </w:rPr>
        <w:t xml:space="preserve">con fundamento en lo dispuesto en los Artículos </w:t>
      </w:r>
      <w:r w:rsidRPr="00AA487F">
        <w:rPr>
          <w:rFonts w:ascii="Arial" w:hAnsi="Arial" w:cs="Arial"/>
          <w:sz w:val="24"/>
          <w:szCs w:val="24"/>
        </w:rPr>
        <w:t>64 fracción II de la Constitución Política de los Estados Unidos Mexicanos,  y 167 fracción I</w:t>
      </w:r>
      <w:r w:rsidR="0016025E" w:rsidRPr="00AA487F">
        <w:rPr>
          <w:rFonts w:ascii="Arial" w:hAnsi="Arial" w:cs="Arial"/>
          <w:sz w:val="24"/>
          <w:szCs w:val="24"/>
        </w:rPr>
        <w:t xml:space="preserve"> de la Ley Orgánica del Poder Legislativo del Estado de Chihuahua; acud</w:t>
      </w:r>
      <w:r w:rsidR="00A376AB" w:rsidRPr="00AA487F">
        <w:rPr>
          <w:rFonts w:ascii="Arial" w:hAnsi="Arial" w:cs="Arial"/>
          <w:sz w:val="24"/>
          <w:szCs w:val="24"/>
        </w:rPr>
        <w:t>o</w:t>
      </w:r>
      <w:r w:rsidR="0016025E" w:rsidRPr="00AA487F">
        <w:rPr>
          <w:rFonts w:ascii="Arial" w:hAnsi="Arial" w:cs="Arial"/>
          <w:sz w:val="24"/>
          <w:szCs w:val="24"/>
        </w:rPr>
        <w:t xml:space="preserve"> ante esta H. Representación Popular a presentar</w:t>
      </w:r>
      <w:bookmarkStart w:id="0" w:name="_Hlk61444073"/>
      <w:r w:rsidR="0016025E" w:rsidRPr="00AA487F">
        <w:rPr>
          <w:rFonts w:ascii="Arial" w:hAnsi="Arial" w:cs="Arial"/>
          <w:b/>
          <w:bCs/>
          <w:sz w:val="24"/>
          <w:szCs w:val="24"/>
        </w:rPr>
        <w:t xml:space="preserve"> </w:t>
      </w:r>
      <w:bookmarkStart w:id="1" w:name="_Hlk86233357"/>
      <w:bookmarkStart w:id="2" w:name="_Hlk87353097"/>
      <w:bookmarkEnd w:id="0"/>
      <w:r w:rsidR="0072287D" w:rsidRPr="00AA487F">
        <w:rPr>
          <w:rFonts w:ascii="Arial" w:hAnsi="Arial" w:cs="Arial"/>
          <w:b/>
          <w:bCs/>
          <w:sz w:val="24"/>
          <w:szCs w:val="24"/>
        </w:rPr>
        <w:t>iniciativa con carácter de Decreto a fin</w:t>
      </w:r>
      <w:r w:rsidR="00EA4577" w:rsidRPr="00AA487F">
        <w:rPr>
          <w:rFonts w:ascii="Arial" w:hAnsi="Arial" w:cs="Arial"/>
          <w:b/>
          <w:sz w:val="24"/>
          <w:szCs w:val="24"/>
        </w:rPr>
        <w:t xml:space="preserve"> de </w:t>
      </w:r>
      <w:bookmarkEnd w:id="1"/>
      <w:r w:rsidR="00E55874">
        <w:rPr>
          <w:rFonts w:ascii="Arial" w:hAnsi="Arial" w:cs="Arial"/>
          <w:b/>
          <w:sz w:val="24"/>
          <w:szCs w:val="24"/>
        </w:rPr>
        <w:t xml:space="preserve">reformar diversos ordenamientos jurídicos del Estado a fin de promover y fomentar la participación de las mujeres </w:t>
      </w:r>
      <w:r w:rsidR="00EC627C">
        <w:rPr>
          <w:rFonts w:ascii="Arial" w:hAnsi="Arial" w:cs="Arial"/>
          <w:b/>
          <w:sz w:val="24"/>
          <w:szCs w:val="24"/>
        </w:rPr>
        <w:t xml:space="preserve">emprendedoras </w:t>
      </w:r>
      <w:r w:rsidR="00E55874">
        <w:rPr>
          <w:rFonts w:ascii="Arial" w:hAnsi="Arial" w:cs="Arial"/>
          <w:b/>
          <w:sz w:val="24"/>
          <w:szCs w:val="24"/>
        </w:rPr>
        <w:t>en la vida económica del Estado</w:t>
      </w:r>
      <w:bookmarkEnd w:id="2"/>
      <w:r w:rsidR="00EC627C">
        <w:rPr>
          <w:rFonts w:ascii="Arial" w:hAnsi="Arial" w:cs="Arial"/>
          <w:b/>
          <w:sz w:val="24"/>
          <w:szCs w:val="24"/>
        </w:rPr>
        <w:t xml:space="preserve">. </w:t>
      </w:r>
      <w:r w:rsidR="0016025E" w:rsidRPr="00AA487F">
        <w:rPr>
          <w:rFonts w:ascii="Arial" w:hAnsi="Arial" w:cs="Arial"/>
          <w:sz w:val="24"/>
          <w:szCs w:val="24"/>
        </w:rPr>
        <w:t>Lo anterior al tenor de la siguiente:</w:t>
      </w:r>
    </w:p>
    <w:p w14:paraId="6DDDC3D6" w14:textId="77777777" w:rsidR="0016025E" w:rsidRPr="00AA487F" w:rsidRDefault="0016025E" w:rsidP="00804F30">
      <w:pPr>
        <w:spacing w:line="360" w:lineRule="auto"/>
        <w:jc w:val="center"/>
        <w:rPr>
          <w:rFonts w:ascii="Arial" w:hAnsi="Arial" w:cs="Arial"/>
          <w:b/>
          <w:bCs/>
          <w:sz w:val="24"/>
          <w:szCs w:val="24"/>
        </w:rPr>
      </w:pPr>
      <w:r w:rsidRPr="00AA487F">
        <w:rPr>
          <w:rFonts w:ascii="Arial" w:hAnsi="Arial" w:cs="Arial"/>
          <w:b/>
          <w:bCs/>
          <w:sz w:val="24"/>
          <w:szCs w:val="24"/>
        </w:rPr>
        <w:t>EXPOSICIÓN DE MOTIVOS.</w:t>
      </w:r>
    </w:p>
    <w:p w14:paraId="6FAED4A3" w14:textId="77777777" w:rsidR="00172EB5" w:rsidRPr="00172EB5" w:rsidRDefault="00A92DC1" w:rsidP="00804F30">
      <w:pPr>
        <w:spacing w:line="360" w:lineRule="auto"/>
        <w:jc w:val="both"/>
        <w:rPr>
          <w:rFonts w:ascii="Arial" w:hAnsi="Arial" w:cs="Arial"/>
          <w:sz w:val="24"/>
          <w:szCs w:val="24"/>
        </w:rPr>
      </w:pPr>
      <w:r w:rsidRPr="00A92DC1">
        <w:rPr>
          <w:rFonts w:ascii="Arial" w:hAnsi="Arial" w:cs="Arial"/>
          <w:sz w:val="24"/>
          <w:szCs w:val="24"/>
        </w:rPr>
        <w:t>Las mujeres mexicanas se han convertido en pieza clave para incrementar el desarrollo económico del país, generando sinergias en distintos sectores productivos y han incrementado su participación como población económicamente activa, en seis puntos porcentuales.</w:t>
      </w:r>
      <w:r w:rsidR="00FA4C60" w:rsidRPr="00AA487F">
        <w:rPr>
          <w:rFonts w:ascii="Arial" w:hAnsi="Arial" w:cs="Arial"/>
          <w:sz w:val="24"/>
          <w:szCs w:val="24"/>
        </w:rPr>
        <w:t xml:space="preserve"> Sin embargo</w:t>
      </w:r>
      <w:r w:rsidR="00F83D7D" w:rsidRPr="00AA487F">
        <w:rPr>
          <w:rFonts w:ascii="Arial" w:hAnsi="Arial" w:cs="Arial"/>
          <w:sz w:val="24"/>
          <w:szCs w:val="24"/>
        </w:rPr>
        <w:t>,</w:t>
      </w:r>
      <w:r w:rsidR="00FA4C60" w:rsidRPr="00AA487F">
        <w:rPr>
          <w:rFonts w:ascii="Arial" w:hAnsi="Arial" w:cs="Arial"/>
          <w:sz w:val="24"/>
          <w:szCs w:val="24"/>
        </w:rPr>
        <w:t xml:space="preserve"> de acuerdo con cifras del Instituto Nacional de Estadística y Geografía</w:t>
      </w:r>
      <w:r w:rsidR="00F83D7D" w:rsidRPr="00AA487F">
        <w:rPr>
          <w:rFonts w:ascii="Arial" w:hAnsi="Arial" w:cs="Arial"/>
          <w:sz w:val="24"/>
          <w:szCs w:val="24"/>
        </w:rPr>
        <w:t xml:space="preserve"> (INEGI)</w:t>
      </w:r>
      <w:r w:rsidR="00FA4C60" w:rsidRPr="00AA487F">
        <w:rPr>
          <w:rFonts w:ascii="Arial" w:hAnsi="Arial" w:cs="Arial"/>
          <w:sz w:val="24"/>
          <w:szCs w:val="24"/>
        </w:rPr>
        <w:t xml:space="preserve">, solo tres de cada diez </w:t>
      </w:r>
      <w:r w:rsidR="006A0DEC">
        <w:rPr>
          <w:rFonts w:ascii="Arial" w:hAnsi="Arial" w:cs="Arial"/>
          <w:sz w:val="24"/>
          <w:szCs w:val="24"/>
        </w:rPr>
        <w:t>pequeñas y medianas empresas</w:t>
      </w:r>
      <w:r w:rsidR="00FA4C60" w:rsidRPr="00AA487F">
        <w:rPr>
          <w:rFonts w:ascii="Arial" w:hAnsi="Arial" w:cs="Arial"/>
          <w:sz w:val="24"/>
          <w:szCs w:val="24"/>
        </w:rPr>
        <w:t xml:space="preserve"> que se abren en nuestro país son encabezadas por mujeres</w:t>
      </w:r>
      <w:r w:rsidR="00714CBD">
        <w:rPr>
          <w:rFonts w:ascii="Arial" w:hAnsi="Arial" w:cs="Arial"/>
          <w:sz w:val="24"/>
          <w:szCs w:val="24"/>
        </w:rPr>
        <w:t xml:space="preserve">; de las cuales </w:t>
      </w:r>
      <w:r w:rsidR="00172EB5" w:rsidRPr="00172EB5">
        <w:rPr>
          <w:rFonts w:ascii="Arial" w:hAnsi="Arial" w:cs="Arial"/>
          <w:sz w:val="24"/>
          <w:szCs w:val="24"/>
        </w:rPr>
        <w:t>el 49% tienen entre 18 y 34 años, mientras que el 41% tiene entre 35 y 54 años.</w:t>
      </w:r>
    </w:p>
    <w:p w14:paraId="212060A3" w14:textId="77777777" w:rsidR="00A92E5C" w:rsidRPr="00A92E5C" w:rsidRDefault="00172EB5" w:rsidP="00804F30">
      <w:pPr>
        <w:spacing w:line="360" w:lineRule="auto"/>
        <w:jc w:val="both"/>
        <w:rPr>
          <w:rFonts w:ascii="Arial" w:hAnsi="Arial" w:cs="Arial"/>
          <w:sz w:val="24"/>
          <w:szCs w:val="24"/>
        </w:rPr>
      </w:pPr>
      <w:r w:rsidRPr="00AA487F">
        <w:rPr>
          <w:rFonts w:ascii="Arial" w:hAnsi="Arial" w:cs="Arial"/>
          <w:sz w:val="24"/>
          <w:szCs w:val="24"/>
        </w:rPr>
        <w:t xml:space="preserve">En cuanto al nivel de escolaridad, </w:t>
      </w:r>
      <w:r w:rsidR="00BD763F" w:rsidRPr="00AA487F">
        <w:rPr>
          <w:rFonts w:ascii="Arial" w:hAnsi="Arial" w:cs="Arial"/>
          <w:sz w:val="24"/>
          <w:szCs w:val="24"/>
        </w:rPr>
        <w:t>el</w:t>
      </w:r>
      <w:r w:rsidRPr="00AA487F">
        <w:rPr>
          <w:rFonts w:ascii="Arial" w:hAnsi="Arial" w:cs="Arial"/>
          <w:sz w:val="24"/>
          <w:szCs w:val="24"/>
        </w:rPr>
        <w:t xml:space="preserve"> 65% de las mujeres emprendedoras tienen estudios universitarios</w:t>
      </w:r>
      <w:r w:rsidR="00E17628" w:rsidRPr="00AA487F">
        <w:rPr>
          <w:rFonts w:ascii="Arial" w:hAnsi="Arial" w:cs="Arial"/>
          <w:sz w:val="24"/>
          <w:szCs w:val="24"/>
        </w:rPr>
        <w:t xml:space="preserve">. </w:t>
      </w:r>
      <w:r w:rsidR="00A92E5C" w:rsidRPr="00A92E5C">
        <w:rPr>
          <w:rFonts w:ascii="Arial" w:hAnsi="Arial" w:cs="Arial"/>
          <w:sz w:val="24"/>
          <w:szCs w:val="24"/>
        </w:rPr>
        <w:t xml:space="preserve">El </w:t>
      </w:r>
      <w:r w:rsidR="00A92E5C" w:rsidRPr="00AA487F">
        <w:rPr>
          <w:rFonts w:ascii="Arial" w:hAnsi="Arial" w:cs="Arial"/>
          <w:sz w:val="24"/>
          <w:szCs w:val="24"/>
        </w:rPr>
        <w:t>INEGI</w:t>
      </w:r>
      <w:r w:rsidR="00A92E5C" w:rsidRPr="00A92E5C">
        <w:rPr>
          <w:rFonts w:ascii="Arial" w:hAnsi="Arial" w:cs="Arial"/>
          <w:sz w:val="24"/>
          <w:szCs w:val="24"/>
        </w:rPr>
        <w:t xml:space="preserve"> también detalla que entre las motivaciones que tienen las mujeres para emprender las más relevantes son:</w:t>
      </w:r>
    </w:p>
    <w:p w14:paraId="72280496" w14:textId="77777777" w:rsidR="00A92E5C" w:rsidRPr="00A92E5C" w:rsidRDefault="00A92E5C" w:rsidP="00804F30">
      <w:pPr>
        <w:numPr>
          <w:ilvl w:val="0"/>
          <w:numId w:val="11"/>
        </w:numPr>
        <w:spacing w:after="0" w:line="360" w:lineRule="auto"/>
        <w:jc w:val="both"/>
        <w:rPr>
          <w:rFonts w:ascii="Arial" w:hAnsi="Arial" w:cs="Arial"/>
          <w:sz w:val="24"/>
          <w:szCs w:val="24"/>
        </w:rPr>
      </w:pPr>
      <w:r w:rsidRPr="00A92E5C">
        <w:rPr>
          <w:rFonts w:ascii="Arial" w:hAnsi="Arial" w:cs="Arial"/>
          <w:sz w:val="24"/>
          <w:szCs w:val="24"/>
        </w:rPr>
        <w:t>29% desea tener un negocio propio e independencia.</w:t>
      </w:r>
    </w:p>
    <w:p w14:paraId="0444D140" w14:textId="77777777" w:rsidR="00A92E5C" w:rsidRPr="00A92E5C" w:rsidRDefault="00A92E5C" w:rsidP="00804F30">
      <w:pPr>
        <w:numPr>
          <w:ilvl w:val="0"/>
          <w:numId w:val="11"/>
        </w:numPr>
        <w:spacing w:after="0" w:line="360" w:lineRule="auto"/>
        <w:jc w:val="both"/>
        <w:rPr>
          <w:rFonts w:ascii="Arial" w:hAnsi="Arial" w:cs="Arial"/>
          <w:sz w:val="24"/>
          <w:szCs w:val="24"/>
        </w:rPr>
      </w:pPr>
      <w:r w:rsidRPr="00A92E5C">
        <w:rPr>
          <w:rFonts w:ascii="Arial" w:hAnsi="Arial" w:cs="Arial"/>
          <w:sz w:val="24"/>
          <w:szCs w:val="24"/>
        </w:rPr>
        <w:t>20% tiene necesidad de elevar su calidad y nivel de vida.</w:t>
      </w:r>
    </w:p>
    <w:p w14:paraId="5F1C474F" w14:textId="77777777" w:rsidR="00A92E5C" w:rsidRPr="00A92E5C" w:rsidRDefault="00A92E5C" w:rsidP="00804F30">
      <w:pPr>
        <w:numPr>
          <w:ilvl w:val="0"/>
          <w:numId w:val="11"/>
        </w:numPr>
        <w:spacing w:after="0" w:line="360" w:lineRule="auto"/>
        <w:jc w:val="both"/>
        <w:rPr>
          <w:rFonts w:ascii="Arial" w:hAnsi="Arial" w:cs="Arial"/>
          <w:sz w:val="24"/>
          <w:szCs w:val="24"/>
        </w:rPr>
      </w:pPr>
      <w:r w:rsidRPr="00A92E5C">
        <w:rPr>
          <w:rFonts w:ascii="Arial" w:hAnsi="Arial" w:cs="Arial"/>
          <w:sz w:val="24"/>
          <w:szCs w:val="24"/>
        </w:rPr>
        <w:t>20% lo hace por gusto.</w:t>
      </w:r>
    </w:p>
    <w:p w14:paraId="5AE89157" w14:textId="77777777" w:rsidR="00CB4D56" w:rsidRPr="00A92E5C" w:rsidRDefault="00A92E5C" w:rsidP="00804F30">
      <w:pPr>
        <w:numPr>
          <w:ilvl w:val="0"/>
          <w:numId w:val="11"/>
        </w:numPr>
        <w:spacing w:after="0" w:line="360" w:lineRule="auto"/>
        <w:jc w:val="both"/>
        <w:rPr>
          <w:rFonts w:ascii="Arial" w:hAnsi="Arial" w:cs="Arial"/>
          <w:sz w:val="24"/>
          <w:szCs w:val="24"/>
        </w:rPr>
      </w:pPr>
      <w:r w:rsidRPr="00A92E5C">
        <w:rPr>
          <w:rFonts w:ascii="Arial" w:hAnsi="Arial" w:cs="Arial"/>
          <w:sz w:val="24"/>
          <w:szCs w:val="24"/>
        </w:rPr>
        <w:t>18% busca continuar el negocio familiar.</w:t>
      </w:r>
    </w:p>
    <w:p w14:paraId="271CA92C" w14:textId="77777777" w:rsidR="00A92E5C" w:rsidRPr="00A92E5C" w:rsidRDefault="00A92E5C" w:rsidP="00804F30">
      <w:pPr>
        <w:numPr>
          <w:ilvl w:val="0"/>
          <w:numId w:val="11"/>
        </w:numPr>
        <w:spacing w:line="360" w:lineRule="auto"/>
        <w:jc w:val="both"/>
        <w:rPr>
          <w:rFonts w:ascii="Arial" w:hAnsi="Arial" w:cs="Arial"/>
          <w:sz w:val="24"/>
          <w:szCs w:val="24"/>
        </w:rPr>
      </w:pPr>
      <w:r w:rsidRPr="00A92E5C">
        <w:rPr>
          <w:rFonts w:ascii="Arial" w:hAnsi="Arial" w:cs="Arial"/>
          <w:sz w:val="24"/>
          <w:szCs w:val="24"/>
        </w:rPr>
        <w:t>13% porque perdieron su empleo y decidieron emprender.</w:t>
      </w:r>
    </w:p>
    <w:p w14:paraId="1192CC69" w14:textId="77777777" w:rsidR="000230AD" w:rsidRDefault="00CB4D56" w:rsidP="000230AD">
      <w:pPr>
        <w:spacing w:line="360" w:lineRule="auto"/>
        <w:jc w:val="both"/>
        <w:rPr>
          <w:rFonts w:ascii="Arial" w:hAnsi="Arial" w:cs="Arial"/>
          <w:sz w:val="24"/>
          <w:szCs w:val="24"/>
        </w:rPr>
      </w:pPr>
      <w:r w:rsidRPr="00CB4D56">
        <w:rPr>
          <w:rFonts w:ascii="Arial" w:hAnsi="Arial" w:cs="Arial"/>
          <w:sz w:val="24"/>
          <w:szCs w:val="24"/>
        </w:rPr>
        <w:lastRenderedPageBreak/>
        <w:t>Aunque en los últimos años se ha hecho un esfuerzo importante para disminuir la brecha de género en el sector empresarial, la realidad es que aún son muchos los obstáculos que tienen que enfrentar las mujeres para participar de forma equitativa en el mercado laboral y en el mundo empresarial.</w:t>
      </w:r>
    </w:p>
    <w:p w14:paraId="47B8A04D" w14:textId="77777777" w:rsidR="00581FCE" w:rsidRPr="00E63945" w:rsidRDefault="005A713E" w:rsidP="000230AD">
      <w:pPr>
        <w:spacing w:line="360" w:lineRule="auto"/>
        <w:jc w:val="both"/>
        <w:rPr>
          <w:rFonts w:ascii="Arial" w:hAnsi="Arial" w:cs="Arial"/>
          <w:sz w:val="24"/>
          <w:szCs w:val="24"/>
        </w:rPr>
      </w:pPr>
      <w:r w:rsidRPr="00804F30">
        <w:rPr>
          <w:rFonts w:ascii="Arial" w:hAnsi="Arial" w:cs="Arial"/>
          <w:sz w:val="24"/>
          <w:szCs w:val="24"/>
        </w:rPr>
        <w:t>Es por esto que cada año</w:t>
      </w:r>
      <w:r w:rsidR="00435CD2" w:rsidRPr="00804F30">
        <w:rPr>
          <w:rFonts w:ascii="Arial" w:hAnsi="Arial" w:cs="Arial"/>
          <w:sz w:val="24"/>
          <w:szCs w:val="24"/>
        </w:rPr>
        <w:t>,</w:t>
      </w:r>
      <w:r w:rsidR="00581FCE" w:rsidRPr="00804F30">
        <w:rPr>
          <w:rFonts w:ascii="Arial" w:hAnsi="Arial" w:cs="Arial"/>
          <w:sz w:val="24"/>
          <w:szCs w:val="24"/>
        </w:rPr>
        <w:t xml:space="preserve"> a partir de </w:t>
      </w:r>
      <w:r w:rsidR="00804F30" w:rsidRPr="00E63945">
        <w:rPr>
          <w:rFonts w:ascii="Arial" w:hAnsi="Arial" w:cs="Arial"/>
          <w:sz w:val="24"/>
          <w:szCs w:val="24"/>
        </w:rPr>
        <w:t xml:space="preserve">que en </w:t>
      </w:r>
      <w:r w:rsidR="00581FCE" w:rsidRPr="00E63945">
        <w:rPr>
          <w:rFonts w:ascii="Arial" w:hAnsi="Arial" w:cs="Arial"/>
          <w:sz w:val="24"/>
          <w:szCs w:val="24"/>
        </w:rPr>
        <w:t xml:space="preserve">2014 </w:t>
      </w:r>
      <w:r w:rsidR="00581FCE" w:rsidRPr="00E63945">
        <w:rPr>
          <w:rStyle w:val="Textoennegrita"/>
          <w:rFonts w:ascii="Arial" w:hAnsi="Arial" w:cs="Arial"/>
          <w:b w:val="0"/>
          <w:sz w:val="24"/>
          <w:szCs w:val="24"/>
        </w:rPr>
        <w:t>el Consejo de las Naciones Unidas</w:t>
      </w:r>
      <w:r w:rsidR="00581FCE" w:rsidRPr="00E63945">
        <w:rPr>
          <w:rFonts w:ascii="Arial" w:hAnsi="Arial" w:cs="Arial"/>
          <w:sz w:val="24"/>
          <w:szCs w:val="24"/>
        </w:rPr>
        <w:t xml:space="preserve"> instauró </w:t>
      </w:r>
      <w:r w:rsidR="00804F30" w:rsidRPr="00E63945">
        <w:rPr>
          <w:rFonts w:ascii="Arial" w:hAnsi="Arial" w:cs="Arial"/>
          <w:bCs/>
          <w:sz w:val="24"/>
          <w:szCs w:val="24"/>
        </w:rPr>
        <w:t>el 19 de noviembre para conmemorar el Día Internacional de la Mujer</w:t>
      </w:r>
      <w:r w:rsidR="00804F30" w:rsidRPr="00804F30">
        <w:rPr>
          <w:rFonts w:ascii="Arial" w:hAnsi="Arial" w:cs="Arial"/>
          <w:bCs/>
          <w:sz w:val="24"/>
          <w:szCs w:val="24"/>
        </w:rPr>
        <w:t xml:space="preserve"> Emprendedora</w:t>
      </w:r>
      <w:r w:rsidR="00581FCE" w:rsidRPr="00804F30">
        <w:rPr>
          <w:rFonts w:ascii="Arial" w:hAnsi="Arial" w:cs="Arial"/>
          <w:sz w:val="24"/>
          <w:szCs w:val="24"/>
        </w:rPr>
        <w:t xml:space="preserve"> dentro del calendario internacional como una </w:t>
      </w:r>
      <w:r w:rsidR="00581FCE" w:rsidRPr="00804F30">
        <w:rPr>
          <w:rStyle w:val="Textoennegrita"/>
          <w:rFonts w:ascii="Arial" w:hAnsi="Arial" w:cs="Arial"/>
          <w:b w:val="0"/>
          <w:sz w:val="24"/>
          <w:szCs w:val="24"/>
        </w:rPr>
        <w:t>fecha en la que</w:t>
      </w:r>
      <w:r w:rsidR="00581FCE" w:rsidRPr="00804F30">
        <w:rPr>
          <w:rStyle w:val="Textoennegrita"/>
          <w:rFonts w:ascii="Arial" w:hAnsi="Arial" w:cs="Arial"/>
          <w:sz w:val="24"/>
          <w:szCs w:val="24"/>
        </w:rPr>
        <w:t xml:space="preserve"> </w:t>
      </w:r>
      <w:r w:rsidR="00581FCE" w:rsidRPr="00804F30">
        <w:rPr>
          <w:rStyle w:val="Textoennegrita"/>
          <w:rFonts w:ascii="Arial" w:hAnsi="Arial" w:cs="Arial"/>
          <w:b w:val="0"/>
          <w:sz w:val="24"/>
          <w:szCs w:val="24"/>
        </w:rPr>
        <w:t>se reconoce el esfuerzo y el valor de las mujeres emprendedoras</w:t>
      </w:r>
      <w:r w:rsidR="00804F30" w:rsidRPr="00804F30">
        <w:rPr>
          <w:rStyle w:val="Textoennegrita"/>
          <w:rFonts w:ascii="Arial" w:hAnsi="Arial" w:cs="Arial"/>
          <w:b w:val="0"/>
        </w:rPr>
        <w:t xml:space="preserve">, </w:t>
      </w:r>
      <w:r w:rsidR="00804F30" w:rsidRPr="00E63945">
        <w:rPr>
          <w:rStyle w:val="Textoennegrita"/>
          <w:rFonts w:ascii="Arial" w:hAnsi="Arial" w:cs="Arial"/>
          <w:b w:val="0"/>
          <w:sz w:val="24"/>
          <w:szCs w:val="24"/>
        </w:rPr>
        <w:t xml:space="preserve">se pretende alcanzar el </w:t>
      </w:r>
      <w:r w:rsidR="00581FCE" w:rsidRPr="00E63945">
        <w:rPr>
          <w:rFonts w:ascii="Arial" w:hAnsi="Arial" w:cs="Arial"/>
          <w:sz w:val="24"/>
          <w:szCs w:val="24"/>
        </w:rPr>
        <w:t>objetivo de esta conmemoración</w:t>
      </w:r>
      <w:r w:rsidR="00581FCE" w:rsidRPr="00E63945">
        <w:rPr>
          <w:rStyle w:val="Textoennegrita"/>
          <w:rFonts w:ascii="Arial" w:hAnsi="Arial" w:cs="Arial"/>
          <w:sz w:val="24"/>
          <w:szCs w:val="24"/>
        </w:rPr>
        <w:t xml:space="preserve">, </w:t>
      </w:r>
      <w:r w:rsidR="00804F30" w:rsidRPr="00E63945">
        <w:rPr>
          <w:rStyle w:val="Textoennegrita"/>
          <w:rFonts w:ascii="Arial" w:hAnsi="Arial" w:cs="Arial"/>
          <w:b w:val="0"/>
          <w:sz w:val="24"/>
          <w:szCs w:val="24"/>
        </w:rPr>
        <w:t xml:space="preserve">que es el </w:t>
      </w:r>
      <w:r w:rsidR="00581FCE" w:rsidRPr="00E63945">
        <w:rPr>
          <w:rStyle w:val="Textoennegrita"/>
          <w:rFonts w:ascii="Arial" w:hAnsi="Arial" w:cs="Arial"/>
          <w:b w:val="0"/>
          <w:sz w:val="24"/>
          <w:szCs w:val="24"/>
        </w:rPr>
        <w:t>de promover la sensibilización a la sociedad</w:t>
      </w:r>
      <w:r w:rsidR="00581FCE" w:rsidRPr="00E63945">
        <w:rPr>
          <w:rFonts w:ascii="Arial" w:hAnsi="Arial" w:cs="Arial"/>
          <w:sz w:val="24"/>
          <w:szCs w:val="24"/>
        </w:rPr>
        <w:t> sobre los obstáculos que las mujeres que buscan emprender</w:t>
      </w:r>
      <w:r w:rsidR="00E63945">
        <w:rPr>
          <w:rFonts w:ascii="Arial" w:hAnsi="Arial" w:cs="Arial"/>
          <w:sz w:val="24"/>
          <w:szCs w:val="24"/>
        </w:rPr>
        <w:t>,</w:t>
      </w:r>
      <w:r w:rsidR="00581FCE" w:rsidRPr="00E63945">
        <w:rPr>
          <w:rFonts w:ascii="Arial" w:hAnsi="Arial" w:cs="Arial"/>
          <w:sz w:val="24"/>
          <w:szCs w:val="24"/>
        </w:rPr>
        <w:t xml:space="preserve"> enfrentan en el </w:t>
      </w:r>
      <w:r w:rsidR="00581FCE" w:rsidRPr="00E63945">
        <w:rPr>
          <w:rStyle w:val="nfasis"/>
          <w:rFonts w:ascii="Arial" w:hAnsi="Arial" w:cs="Arial"/>
          <w:i w:val="0"/>
          <w:sz w:val="24"/>
          <w:szCs w:val="24"/>
        </w:rPr>
        <w:t>sistema</w:t>
      </w:r>
      <w:r w:rsidR="00581FCE" w:rsidRPr="00E63945">
        <w:rPr>
          <w:rFonts w:ascii="Arial" w:hAnsi="Arial" w:cs="Arial"/>
          <w:i/>
          <w:sz w:val="24"/>
          <w:szCs w:val="24"/>
        </w:rPr>
        <w:t> </w:t>
      </w:r>
      <w:r w:rsidR="00581FCE" w:rsidRPr="00E63945">
        <w:rPr>
          <w:rFonts w:ascii="Arial" w:hAnsi="Arial" w:cs="Arial"/>
          <w:sz w:val="24"/>
          <w:szCs w:val="24"/>
        </w:rPr>
        <w:t>empresarial y financiero actual</w:t>
      </w:r>
      <w:r w:rsidR="00E63945">
        <w:rPr>
          <w:rFonts w:ascii="Arial" w:hAnsi="Arial" w:cs="Arial"/>
          <w:sz w:val="24"/>
          <w:szCs w:val="24"/>
        </w:rPr>
        <w:t>;</w:t>
      </w:r>
      <w:r w:rsidR="00804F30" w:rsidRPr="00E63945">
        <w:rPr>
          <w:rFonts w:ascii="Arial" w:hAnsi="Arial" w:cs="Arial"/>
          <w:sz w:val="24"/>
          <w:szCs w:val="24"/>
        </w:rPr>
        <w:t xml:space="preserve"> pero también, el de </w:t>
      </w:r>
      <w:r w:rsidR="00581FCE" w:rsidRPr="00E63945">
        <w:rPr>
          <w:rFonts w:ascii="Arial" w:hAnsi="Arial" w:cs="Arial"/>
          <w:sz w:val="24"/>
          <w:szCs w:val="24"/>
        </w:rPr>
        <w:t>seguir </w:t>
      </w:r>
      <w:r w:rsidR="00581FCE" w:rsidRPr="00E63945">
        <w:rPr>
          <w:rStyle w:val="Textoennegrita"/>
          <w:rFonts w:ascii="Arial" w:hAnsi="Arial" w:cs="Arial"/>
          <w:b w:val="0"/>
          <w:sz w:val="24"/>
          <w:szCs w:val="24"/>
        </w:rPr>
        <w:t>contribuyendo con el empoderamiento femenino en el mundo</w:t>
      </w:r>
      <w:r w:rsidR="00581FCE" w:rsidRPr="00E63945">
        <w:rPr>
          <w:rFonts w:ascii="Arial" w:hAnsi="Arial" w:cs="Arial"/>
          <w:sz w:val="24"/>
          <w:szCs w:val="24"/>
        </w:rPr>
        <w:t xml:space="preserve"> y acabar con las desigualdades de género </w:t>
      </w:r>
      <w:r w:rsidR="00804F30" w:rsidRPr="00E63945">
        <w:rPr>
          <w:rFonts w:ascii="Arial" w:hAnsi="Arial" w:cs="Arial"/>
          <w:sz w:val="24"/>
          <w:szCs w:val="24"/>
        </w:rPr>
        <w:t xml:space="preserve">que aún, y a pesar de los esfuerzos realizados, siguen vigentes </w:t>
      </w:r>
      <w:r w:rsidR="00581FCE" w:rsidRPr="00E63945">
        <w:rPr>
          <w:rFonts w:ascii="Arial" w:hAnsi="Arial" w:cs="Arial"/>
          <w:sz w:val="24"/>
          <w:szCs w:val="24"/>
        </w:rPr>
        <w:t xml:space="preserve"> en el ámbito empresarial.</w:t>
      </w:r>
    </w:p>
    <w:p w14:paraId="10EA80BE" w14:textId="77777777" w:rsidR="005A713E" w:rsidRPr="00AA487F" w:rsidRDefault="00E63945" w:rsidP="00804F30">
      <w:pPr>
        <w:spacing w:line="360" w:lineRule="auto"/>
        <w:jc w:val="both"/>
        <w:rPr>
          <w:rFonts w:ascii="Arial" w:hAnsi="Arial" w:cs="Arial"/>
          <w:sz w:val="24"/>
          <w:szCs w:val="24"/>
        </w:rPr>
      </w:pPr>
      <w:r>
        <w:rPr>
          <w:rFonts w:ascii="Arial" w:hAnsi="Arial" w:cs="Arial"/>
          <w:sz w:val="24"/>
          <w:szCs w:val="24"/>
        </w:rPr>
        <w:t>Por ello</w:t>
      </w:r>
      <w:r w:rsidR="00A57E83">
        <w:rPr>
          <w:rFonts w:ascii="Arial" w:hAnsi="Arial" w:cs="Arial"/>
          <w:sz w:val="24"/>
          <w:szCs w:val="24"/>
        </w:rPr>
        <w:t>, estando a días de que se celebre</w:t>
      </w:r>
      <w:r>
        <w:rPr>
          <w:rFonts w:ascii="Arial" w:hAnsi="Arial" w:cs="Arial"/>
          <w:sz w:val="24"/>
          <w:szCs w:val="24"/>
        </w:rPr>
        <w:t xml:space="preserve"> esta fecha</w:t>
      </w:r>
      <w:r w:rsidR="009C3B77">
        <w:rPr>
          <w:rFonts w:ascii="Arial" w:hAnsi="Arial" w:cs="Arial"/>
          <w:sz w:val="24"/>
          <w:szCs w:val="24"/>
        </w:rPr>
        <w:t xml:space="preserve">, la presente iniciativa tiene como finalidad impulsar a través de programas productivos y de financiamiento a las mujeres emprendedoras en el Estado, ya que se han convertido en pieza clave para el desarrollo económico de nuestro país. </w:t>
      </w:r>
    </w:p>
    <w:p w14:paraId="0F59B98A" w14:textId="77777777" w:rsidR="00CB4D56" w:rsidRPr="00AA487F" w:rsidRDefault="0095441A" w:rsidP="00804F30">
      <w:pPr>
        <w:spacing w:line="360" w:lineRule="auto"/>
        <w:jc w:val="both"/>
        <w:rPr>
          <w:rFonts w:ascii="Arial" w:hAnsi="Arial" w:cs="Arial"/>
          <w:sz w:val="24"/>
          <w:szCs w:val="24"/>
        </w:rPr>
      </w:pPr>
      <w:r>
        <w:rPr>
          <w:rFonts w:ascii="Arial" w:hAnsi="Arial" w:cs="Arial"/>
          <w:sz w:val="24"/>
          <w:szCs w:val="24"/>
        </w:rPr>
        <w:t>Lo anterior en virtud de que aún falta mucho camino para eliminar las barreras de la desigualdad de género en el mercado laboral</w:t>
      </w:r>
      <w:r w:rsidR="005E23F1">
        <w:rPr>
          <w:rFonts w:ascii="Arial" w:hAnsi="Arial" w:cs="Arial"/>
          <w:sz w:val="24"/>
          <w:szCs w:val="24"/>
        </w:rPr>
        <w:t xml:space="preserve">, lo que </w:t>
      </w:r>
      <w:r w:rsidR="00CB4D56" w:rsidRPr="00CB4D56">
        <w:rPr>
          <w:rFonts w:ascii="Arial" w:hAnsi="Arial" w:cs="Arial"/>
          <w:sz w:val="24"/>
          <w:szCs w:val="24"/>
        </w:rPr>
        <w:t>provoca que las mujeres se ubiquen en trabajos relacionados con el comercio y servicio doméstico, de medio tiempo y con salarios bajos. Sin duda estos roles tienen un efecto negativo en las expectativas profesionales, siendo las mujeres de bajos recursos las que tienen mayores problemas para insertarse al mundo laboral.</w:t>
      </w:r>
    </w:p>
    <w:p w14:paraId="002FA5AC" w14:textId="77777777" w:rsidR="008F0492" w:rsidRPr="00AA487F" w:rsidRDefault="00CB4D56" w:rsidP="00804F30">
      <w:pPr>
        <w:spacing w:line="360" w:lineRule="auto"/>
        <w:jc w:val="both"/>
        <w:rPr>
          <w:rFonts w:ascii="Arial" w:hAnsi="Arial" w:cs="Arial"/>
          <w:sz w:val="24"/>
          <w:szCs w:val="24"/>
        </w:rPr>
      </w:pPr>
      <w:r w:rsidRPr="00CB4D56">
        <w:rPr>
          <w:rFonts w:ascii="Arial" w:hAnsi="Arial" w:cs="Arial"/>
          <w:sz w:val="24"/>
          <w:szCs w:val="24"/>
        </w:rPr>
        <w:t xml:space="preserve">Es común escuchar que en México no hay reglamentaciones para conciliar el trabajo y la vida familiar y que son insuficientes las políticas de horario flexible o trabajo remoto. A esto podemos agregar </w:t>
      </w:r>
      <w:r w:rsidR="002B7724" w:rsidRPr="00AA487F">
        <w:rPr>
          <w:rFonts w:ascii="Arial" w:hAnsi="Arial" w:cs="Arial"/>
          <w:sz w:val="24"/>
          <w:szCs w:val="24"/>
        </w:rPr>
        <w:t>las afectaciones laborales que ocasionó la pandemia del Covid 19</w:t>
      </w:r>
      <w:r w:rsidR="00FB00FE" w:rsidRPr="00AA487F">
        <w:rPr>
          <w:rFonts w:ascii="Arial" w:hAnsi="Arial" w:cs="Arial"/>
          <w:sz w:val="24"/>
          <w:szCs w:val="24"/>
        </w:rPr>
        <w:t>.</w:t>
      </w:r>
    </w:p>
    <w:p w14:paraId="3EF37659" w14:textId="77777777" w:rsidR="00FB00FE" w:rsidRPr="00AA487F" w:rsidRDefault="001074FD" w:rsidP="00804F30">
      <w:pPr>
        <w:spacing w:line="360" w:lineRule="auto"/>
        <w:jc w:val="both"/>
        <w:rPr>
          <w:rFonts w:ascii="Arial" w:hAnsi="Arial" w:cs="Arial"/>
          <w:sz w:val="24"/>
          <w:szCs w:val="24"/>
        </w:rPr>
      </w:pPr>
      <w:r w:rsidRPr="001074FD">
        <w:rPr>
          <w:rFonts w:ascii="Arial" w:hAnsi="Arial" w:cs="Arial"/>
          <w:sz w:val="24"/>
          <w:szCs w:val="24"/>
        </w:rPr>
        <w:lastRenderedPageBreak/>
        <w:t>La llegada de la </w:t>
      </w:r>
      <w:r w:rsidRPr="00E63945">
        <w:rPr>
          <w:rFonts w:ascii="Arial" w:hAnsi="Arial" w:cs="Arial"/>
          <w:bCs/>
          <w:sz w:val="24"/>
          <w:szCs w:val="24"/>
        </w:rPr>
        <w:t>Covid-19</w:t>
      </w:r>
      <w:r w:rsidRPr="001074FD">
        <w:rPr>
          <w:rFonts w:ascii="Arial" w:hAnsi="Arial" w:cs="Arial"/>
          <w:b/>
          <w:bCs/>
          <w:sz w:val="24"/>
          <w:szCs w:val="24"/>
        </w:rPr>
        <w:t> </w:t>
      </w:r>
      <w:r w:rsidRPr="001074FD">
        <w:rPr>
          <w:rFonts w:ascii="Arial" w:hAnsi="Arial" w:cs="Arial"/>
          <w:sz w:val="24"/>
          <w:szCs w:val="24"/>
        </w:rPr>
        <w:t>profundizó problemáticas importantes en el mercado laboral mexicano, especialmente las relacionadas con </w:t>
      </w:r>
      <w:r w:rsidRPr="00E63945">
        <w:rPr>
          <w:rFonts w:ascii="Arial" w:hAnsi="Arial" w:cs="Arial"/>
          <w:bCs/>
          <w:sz w:val="24"/>
          <w:szCs w:val="24"/>
        </w:rPr>
        <w:t>brechas de desigualdad</w:t>
      </w:r>
      <w:r w:rsidRPr="001074FD">
        <w:rPr>
          <w:rFonts w:ascii="Arial" w:hAnsi="Arial" w:cs="Arial"/>
          <w:sz w:val="24"/>
          <w:szCs w:val="24"/>
        </w:rPr>
        <w:t>. Aunque el impacto alcanzó a toda la población, </w:t>
      </w:r>
      <w:hyperlink r:id="rId7" w:tgtFrame="_blank" w:history="1">
        <w:r w:rsidRPr="00E63945">
          <w:rPr>
            <w:rFonts w:ascii="Arial" w:hAnsi="Arial" w:cs="Arial"/>
            <w:bCs/>
            <w:sz w:val="24"/>
            <w:szCs w:val="24"/>
          </w:rPr>
          <w:t>las mujeres han</w:t>
        </w:r>
        <w:r w:rsidR="007335A3" w:rsidRPr="00E63945">
          <w:rPr>
            <w:rFonts w:ascii="Arial" w:hAnsi="Arial" w:cs="Arial"/>
            <w:bCs/>
            <w:sz w:val="24"/>
            <w:szCs w:val="24"/>
          </w:rPr>
          <w:t xml:space="preserve"> representado</w:t>
        </w:r>
        <w:r w:rsidRPr="00E63945">
          <w:rPr>
            <w:rFonts w:ascii="Arial" w:hAnsi="Arial" w:cs="Arial"/>
            <w:bCs/>
            <w:sz w:val="24"/>
            <w:szCs w:val="24"/>
          </w:rPr>
          <w:t xml:space="preserve"> uno de los grupos </w:t>
        </w:r>
        <w:r w:rsidR="007335A3" w:rsidRPr="00E63945">
          <w:rPr>
            <w:rFonts w:ascii="Arial" w:hAnsi="Arial" w:cs="Arial"/>
            <w:bCs/>
            <w:sz w:val="24"/>
            <w:szCs w:val="24"/>
          </w:rPr>
          <w:t>má</w:t>
        </w:r>
        <w:r w:rsidRPr="00E63945">
          <w:rPr>
            <w:rFonts w:ascii="Arial" w:hAnsi="Arial" w:cs="Arial"/>
            <w:bCs/>
            <w:sz w:val="24"/>
            <w:szCs w:val="24"/>
          </w:rPr>
          <w:t xml:space="preserve">s </w:t>
        </w:r>
        <w:r w:rsidR="00EA16B4" w:rsidRPr="00E63945">
          <w:rPr>
            <w:rFonts w:ascii="Arial" w:hAnsi="Arial" w:cs="Arial"/>
            <w:bCs/>
            <w:sz w:val="24"/>
            <w:szCs w:val="24"/>
          </w:rPr>
          <w:t>afectados por</w:t>
        </w:r>
        <w:r w:rsidRPr="00E63945">
          <w:rPr>
            <w:rFonts w:ascii="Arial" w:hAnsi="Arial" w:cs="Arial"/>
            <w:bCs/>
            <w:sz w:val="24"/>
            <w:szCs w:val="24"/>
          </w:rPr>
          <w:t xml:space="preserve"> la crisis económica</w:t>
        </w:r>
      </w:hyperlink>
      <w:r w:rsidR="00EA16B4" w:rsidRPr="00AA487F">
        <w:rPr>
          <w:rFonts w:ascii="Arial" w:hAnsi="Arial" w:cs="Arial"/>
          <w:b/>
          <w:bCs/>
          <w:sz w:val="24"/>
          <w:szCs w:val="24"/>
        </w:rPr>
        <w:t xml:space="preserve">. </w:t>
      </w:r>
      <w:r w:rsidRPr="001074FD">
        <w:rPr>
          <w:rFonts w:ascii="Arial" w:hAnsi="Arial" w:cs="Arial"/>
          <w:sz w:val="24"/>
          <w:szCs w:val="24"/>
        </w:rPr>
        <w:t xml:space="preserve">Antes de la pandemia las brechas de género ya eran significativas, </w:t>
      </w:r>
      <w:r w:rsidR="007B1B2A" w:rsidRPr="00AA487F">
        <w:rPr>
          <w:rFonts w:ascii="Arial" w:hAnsi="Arial" w:cs="Arial"/>
          <w:sz w:val="24"/>
          <w:szCs w:val="24"/>
        </w:rPr>
        <w:t xml:space="preserve">con la pandemia se acrecentaron. </w:t>
      </w:r>
      <w:r w:rsidRPr="001074FD">
        <w:rPr>
          <w:rFonts w:ascii="Arial" w:hAnsi="Arial" w:cs="Arial"/>
          <w:sz w:val="24"/>
          <w:szCs w:val="24"/>
        </w:rPr>
        <w:t>Las mujeres tienen también más obstáculos para emprender negocios que den empleo a más personas. Adicionalmente, la sobrecarga laboral por las actividades del hogar ha sido uno de los factores más persistentes durante el 202</w:t>
      </w:r>
      <w:r w:rsidR="00FB00FE" w:rsidRPr="00AA487F">
        <w:rPr>
          <w:rFonts w:ascii="Arial" w:hAnsi="Arial" w:cs="Arial"/>
          <w:sz w:val="24"/>
          <w:szCs w:val="24"/>
        </w:rPr>
        <w:t>1.</w:t>
      </w:r>
    </w:p>
    <w:p w14:paraId="1D101D63" w14:textId="77777777" w:rsidR="001074FD" w:rsidRPr="00E63945" w:rsidRDefault="001074FD" w:rsidP="00804F30">
      <w:pPr>
        <w:spacing w:line="360" w:lineRule="auto"/>
        <w:jc w:val="both"/>
        <w:rPr>
          <w:rFonts w:ascii="Arial" w:hAnsi="Arial" w:cs="Arial"/>
          <w:sz w:val="24"/>
          <w:szCs w:val="24"/>
        </w:rPr>
      </w:pPr>
      <w:r w:rsidRPr="001074FD">
        <w:rPr>
          <w:rFonts w:ascii="Arial" w:hAnsi="Arial" w:cs="Arial"/>
          <w:sz w:val="24"/>
          <w:szCs w:val="24"/>
        </w:rPr>
        <w:t> </w:t>
      </w:r>
      <w:r w:rsidR="00CA741D">
        <w:rPr>
          <w:rFonts w:ascii="Arial" w:hAnsi="Arial" w:cs="Arial"/>
          <w:sz w:val="24"/>
          <w:szCs w:val="24"/>
        </w:rPr>
        <w:t>A</w:t>
      </w:r>
      <w:r w:rsidRPr="001074FD">
        <w:rPr>
          <w:rFonts w:ascii="Arial" w:hAnsi="Arial" w:cs="Arial"/>
          <w:sz w:val="24"/>
          <w:szCs w:val="24"/>
        </w:rPr>
        <w:t xml:space="preserve"> </w:t>
      </w:r>
      <w:r w:rsidR="00CA741D">
        <w:rPr>
          <w:rFonts w:ascii="Arial" w:hAnsi="Arial" w:cs="Arial"/>
          <w:sz w:val="24"/>
          <w:szCs w:val="24"/>
        </w:rPr>
        <w:t>casi dos años</w:t>
      </w:r>
      <w:r w:rsidRPr="001074FD">
        <w:rPr>
          <w:rFonts w:ascii="Arial" w:hAnsi="Arial" w:cs="Arial"/>
          <w:sz w:val="24"/>
          <w:szCs w:val="24"/>
        </w:rPr>
        <w:t xml:space="preserve"> conviviendo con el virus, el mercado l</w:t>
      </w:r>
      <w:r w:rsidR="00E63945">
        <w:rPr>
          <w:rFonts w:ascii="Arial" w:hAnsi="Arial" w:cs="Arial"/>
          <w:sz w:val="24"/>
          <w:szCs w:val="24"/>
        </w:rPr>
        <w:t>aboral muestra una recuperación</w:t>
      </w:r>
      <w:r w:rsidRPr="001074FD">
        <w:rPr>
          <w:rFonts w:ascii="Arial" w:hAnsi="Arial" w:cs="Arial"/>
          <w:sz w:val="24"/>
          <w:szCs w:val="24"/>
        </w:rPr>
        <w:t xml:space="preserve"> también desigual. Al corte del primer trimestre del 2021 se expulsaron 1.8 millones de trabajadores del mercado laboral, de los cuales 1.3 millones son mujeres y apenas 266,547 son hombres, de acuerdo con cifras de la </w:t>
      </w:r>
      <w:r w:rsidRPr="00E63945">
        <w:rPr>
          <w:rFonts w:ascii="Arial" w:hAnsi="Arial" w:cs="Arial"/>
          <w:bCs/>
          <w:sz w:val="24"/>
          <w:szCs w:val="24"/>
        </w:rPr>
        <w:t>Encuesta Nacional de Ocupación y Empleo</w:t>
      </w:r>
      <w:r w:rsidRPr="00E63945">
        <w:rPr>
          <w:rFonts w:ascii="Arial" w:hAnsi="Arial" w:cs="Arial"/>
          <w:sz w:val="24"/>
          <w:szCs w:val="24"/>
        </w:rPr>
        <w:t> (ENOE) del</w:t>
      </w:r>
      <w:r w:rsidR="00FB00FE" w:rsidRPr="00E63945">
        <w:rPr>
          <w:rFonts w:ascii="Arial" w:hAnsi="Arial" w:cs="Arial"/>
          <w:bCs/>
          <w:sz w:val="24"/>
          <w:szCs w:val="24"/>
        </w:rPr>
        <w:t xml:space="preserve"> INEGI. </w:t>
      </w:r>
    </w:p>
    <w:p w14:paraId="0E4413CB" w14:textId="77777777" w:rsidR="00C54080" w:rsidRDefault="00F91DC1" w:rsidP="00804F30">
      <w:pPr>
        <w:spacing w:line="360" w:lineRule="auto"/>
        <w:jc w:val="both"/>
        <w:rPr>
          <w:rFonts w:ascii="Arial" w:hAnsi="Arial" w:cs="Arial"/>
          <w:sz w:val="24"/>
          <w:szCs w:val="24"/>
        </w:rPr>
      </w:pPr>
      <w:r w:rsidRPr="00AA487F">
        <w:rPr>
          <w:rFonts w:ascii="Arial" w:hAnsi="Arial" w:cs="Arial"/>
          <w:sz w:val="24"/>
          <w:szCs w:val="24"/>
        </w:rPr>
        <w:t>Es por lo anterior que no basta con</w:t>
      </w:r>
      <w:r w:rsidR="00C54080" w:rsidRPr="00C54080">
        <w:rPr>
          <w:rFonts w:ascii="Arial" w:hAnsi="Arial" w:cs="Arial"/>
          <w:sz w:val="24"/>
          <w:szCs w:val="24"/>
        </w:rPr>
        <w:t xml:space="preserve"> tener proyectado un plan con medidas preventivas, para mitigar el impacto económico que ha provocado en México la crisis del Covid-19</w:t>
      </w:r>
      <w:r w:rsidR="00A52D6E" w:rsidRPr="00AA487F">
        <w:rPr>
          <w:rFonts w:ascii="Arial" w:hAnsi="Arial" w:cs="Arial"/>
          <w:sz w:val="24"/>
          <w:szCs w:val="24"/>
        </w:rPr>
        <w:t xml:space="preserve">, sino que hay que </w:t>
      </w:r>
      <w:r w:rsidR="00C54080" w:rsidRPr="00C54080">
        <w:rPr>
          <w:rFonts w:ascii="Arial" w:hAnsi="Arial" w:cs="Arial"/>
          <w:sz w:val="24"/>
          <w:szCs w:val="24"/>
        </w:rPr>
        <w:t>tener en claro los impactos específicos que esto causará sobre las mujeres, se estima que se profundice más la desigualdad de género ya existente y de no considerar el enfoque de género los efectos se prolongarían a largo plazo de tal manera que sería muy difícil de revertir. Por ello se requiere que se impulse la participación igualitaria de las mujeres</w:t>
      </w:r>
      <w:r w:rsidR="00E63945">
        <w:rPr>
          <w:rFonts w:ascii="Arial" w:hAnsi="Arial" w:cs="Arial"/>
          <w:sz w:val="24"/>
          <w:szCs w:val="24"/>
        </w:rPr>
        <w:t>,</w:t>
      </w:r>
      <w:r w:rsidR="00C54080" w:rsidRPr="00C54080">
        <w:rPr>
          <w:rFonts w:ascii="Arial" w:hAnsi="Arial" w:cs="Arial"/>
          <w:sz w:val="24"/>
          <w:szCs w:val="24"/>
        </w:rPr>
        <w:t xml:space="preserve"> y result</w:t>
      </w:r>
      <w:r w:rsidR="00E63945">
        <w:rPr>
          <w:rFonts w:ascii="Arial" w:hAnsi="Arial" w:cs="Arial"/>
          <w:sz w:val="24"/>
          <w:szCs w:val="24"/>
        </w:rPr>
        <w:t>a de vital importancia, promover</w:t>
      </w:r>
      <w:r w:rsidR="00C54080" w:rsidRPr="00C54080">
        <w:rPr>
          <w:rFonts w:ascii="Arial" w:hAnsi="Arial" w:cs="Arial"/>
          <w:sz w:val="24"/>
          <w:szCs w:val="24"/>
        </w:rPr>
        <w:t xml:space="preserve"> el desarrollo económico de las mujeres </w:t>
      </w:r>
      <w:r w:rsidR="00434F3A">
        <w:rPr>
          <w:rFonts w:ascii="Arial" w:hAnsi="Arial" w:cs="Arial"/>
          <w:sz w:val="24"/>
          <w:szCs w:val="24"/>
        </w:rPr>
        <w:t>chihuahuenses</w:t>
      </w:r>
      <w:r w:rsidR="00E63945">
        <w:rPr>
          <w:rFonts w:ascii="Arial" w:hAnsi="Arial" w:cs="Arial"/>
          <w:sz w:val="24"/>
          <w:szCs w:val="24"/>
        </w:rPr>
        <w:t>, a través</w:t>
      </w:r>
      <w:r w:rsidR="00C54080" w:rsidRPr="00C54080">
        <w:rPr>
          <w:rFonts w:ascii="Arial" w:hAnsi="Arial" w:cs="Arial"/>
          <w:sz w:val="24"/>
          <w:szCs w:val="24"/>
        </w:rPr>
        <w:t xml:space="preserve"> del apoyo y promoción de proyectos productivos y de emprendimiento que favorezcan </w:t>
      </w:r>
      <w:r w:rsidR="00431984">
        <w:rPr>
          <w:rFonts w:ascii="Arial" w:hAnsi="Arial" w:cs="Arial"/>
          <w:sz w:val="24"/>
          <w:szCs w:val="24"/>
        </w:rPr>
        <w:t>su</w:t>
      </w:r>
      <w:r w:rsidR="00C54080" w:rsidRPr="00C54080">
        <w:rPr>
          <w:rFonts w:ascii="Arial" w:hAnsi="Arial" w:cs="Arial"/>
          <w:sz w:val="24"/>
          <w:szCs w:val="24"/>
        </w:rPr>
        <w:t xml:space="preserve"> </w:t>
      </w:r>
      <w:r w:rsidR="00431984" w:rsidRPr="00C54080">
        <w:rPr>
          <w:rFonts w:ascii="Arial" w:hAnsi="Arial" w:cs="Arial"/>
          <w:sz w:val="24"/>
          <w:szCs w:val="24"/>
        </w:rPr>
        <w:t>progreso</w:t>
      </w:r>
      <w:r w:rsidR="00C54080" w:rsidRPr="00C54080">
        <w:rPr>
          <w:rFonts w:ascii="Arial" w:hAnsi="Arial" w:cs="Arial"/>
          <w:sz w:val="24"/>
          <w:szCs w:val="24"/>
        </w:rPr>
        <w:t xml:space="preserve"> económico ya que, según la Encuesta Intercensal de 2015, 9 millones 266 mil 211 hogar</w:t>
      </w:r>
      <w:r w:rsidR="00C7012F">
        <w:rPr>
          <w:rFonts w:ascii="Arial" w:hAnsi="Arial" w:cs="Arial"/>
          <w:sz w:val="24"/>
          <w:szCs w:val="24"/>
        </w:rPr>
        <w:t xml:space="preserve">es son encabezados por mujeres, cifra que corresponde al </w:t>
      </w:r>
      <w:r w:rsidR="00C54080" w:rsidRPr="00C54080">
        <w:rPr>
          <w:rFonts w:ascii="Arial" w:hAnsi="Arial" w:cs="Arial"/>
          <w:sz w:val="24"/>
          <w:szCs w:val="24"/>
        </w:rPr>
        <w:t xml:space="preserve">29 </w:t>
      </w:r>
      <w:r w:rsidR="00C7012F">
        <w:rPr>
          <w:rFonts w:ascii="Arial" w:hAnsi="Arial" w:cs="Arial"/>
          <w:sz w:val="24"/>
          <w:szCs w:val="24"/>
        </w:rPr>
        <w:t xml:space="preserve">por ciento del total de hogares, </w:t>
      </w:r>
      <w:r w:rsidR="00C54080" w:rsidRPr="00C54080">
        <w:rPr>
          <w:rFonts w:ascii="Arial" w:hAnsi="Arial" w:cs="Arial"/>
          <w:sz w:val="24"/>
          <w:szCs w:val="24"/>
        </w:rPr>
        <w:t xml:space="preserve"> y de ellas dependen económicamente 61 millones </w:t>
      </w:r>
      <w:r w:rsidR="00431984">
        <w:rPr>
          <w:rFonts w:ascii="Arial" w:hAnsi="Arial" w:cs="Arial"/>
          <w:sz w:val="24"/>
          <w:szCs w:val="24"/>
        </w:rPr>
        <w:t>de</w:t>
      </w:r>
      <w:r w:rsidR="00C7012F">
        <w:rPr>
          <w:rFonts w:ascii="Arial" w:hAnsi="Arial" w:cs="Arial"/>
          <w:sz w:val="24"/>
          <w:szCs w:val="24"/>
        </w:rPr>
        <w:t xml:space="preserve"> personas, que significa el </w:t>
      </w:r>
      <w:r w:rsidR="00C54080" w:rsidRPr="00C54080">
        <w:rPr>
          <w:rFonts w:ascii="Arial" w:hAnsi="Arial" w:cs="Arial"/>
          <w:sz w:val="24"/>
          <w:szCs w:val="24"/>
        </w:rPr>
        <w:t xml:space="preserve">51 por ciento de la población. </w:t>
      </w:r>
    </w:p>
    <w:p w14:paraId="64B80865" w14:textId="77777777" w:rsidR="00C54080" w:rsidRDefault="00C54080" w:rsidP="00804F30">
      <w:pPr>
        <w:spacing w:line="360" w:lineRule="auto"/>
        <w:jc w:val="both"/>
        <w:rPr>
          <w:rFonts w:ascii="Arial" w:hAnsi="Arial" w:cs="Arial"/>
          <w:sz w:val="24"/>
          <w:szCs w:val="24"/>
        </w:rPr>
      </w:pPr>
      <w:r w:rsidRPr="00C54080">
        <w:rPr>
          <w:rFonts w:ascii="Arial" w:hAnsi="Arial" w:cs="Arial"/>
          <w:sz w:val="24"/>
          <w:szCs w:val="24"/>
        </w:rPr>
        <w:t xml:space="preserve">Según Forbes (2016), los hogares dirigidos por mujeres tienden a contar con mayor carencia por acceso a la alimentación, 41.5 por ciento, contra 34.9 por ciento de los </w:t>
      </w:r>
      <w:r w:rsidRPr="00C54080">
        <w:rPr>
          <w:rFonts w:ascii="Arial" w:hAnsi="Arial" w:cs="Arial"/>
          <w:sz w:val="24"/>
          <w:szCs w:val="24"/>
        </w:rPr>
        <w:lastRenderedPageBreak/>
        <w:t>hogares encabezados por varones pobres; hay alta relación entre hogares con jefa de familia mujer y pobreza.</w:t>
      </w:r>
    </w:p>
    <w:p w14:paraId="0326E6A2" w14:textId="77777777" w:rsidR="001074FD" w:rsidRDefault="002F65FC" w:rsidP="00804F30">
      <w:pPr>
        <w:spacing w:line="360" w:lineRule="auto"/>
        <w:jc w:val="both"/>
        <w:rPr>
          <w:rFonts w:ascii="Arial" w:hAnsi="Arial" w:cs="Arial"/>
          <w:sz w:val="24"/>
          <w:szCs w:val="24"/>
        </w:rPr>
      </w:pPr>
      <w:r>
        <w:rPr>
          <w:rFonts w:ascii="Arial" w:hAnsi="Arial" w:cs="Arial"/>
          <w:sz w:val="24"/>
          <w:szCs w:val="24"/>
        </w:rPr>
        <w:t xml:space="preserve">La presente iniciativa busca que, </w:t>
      </w:r>
      <w:r w:rsidR="00D92452">
        <w:rPr>
          <w:rFonts w:ascii="Arial" w:hAnsi="Arial" w:cs="Arial"/>
          <w:sz w:val="24"/>
          <w:szCs w:val="24"/>
        </w:rPr>
        <w:t xml:space="preserve"> dar</w:t>
      </w:r>
      <w:r w:rsidR="00C54080" w:rsidRPr="00C54080">
        <w:rPr>
          <w:rFonts w:ascii="Arial" w:hAnsi="Arial" w:cs="Arial"/>
          <w:sz w:val="24"/>
          <w:szCs w:val="24"/>
        </w:rPr>
        <w:t xml:space="preserve"> impulso</w:t>
      </w:r>
      <w:r w:rsidR="00D92452">
        <w:rPr>
          <w:rFonts w:ascii="Arial" w:hAnsi="Arial" w:cs="Arial"/>
          <w:sz w:val="24"/>
          <w:szCs w:val="24"/>
        </w:rPr>
        <w:t xml:space="preserve"> para el</w:t>
      </w:r>
      <w:r w:rsidR="00C54080" w:rsidRPr="00C54080">
        <w:rPr>
          <w:rFonts w:ascii="Arial" w:hAnsi="Arial" w:cs="Arial"/>
          <w:sz w:val="24"/>
          <w:szCs w:val="24"/>
        </w:rPr>
        <w:t xml:space="preserve"> desarrollo y la consolidación de empresas </w:t>
      </w:r>
      <w:r w:rsidR="00D92452">
        <w:rPr>
          <w:rFonts w:ascii="Arial" w:hAnsi="Arial" w:cs="Arial"/>
          <w:sz w:val="24"/>
          <w:szCs w:val="24"/>
        </w:rPr>
        <w:t>por parte de la</w:t>
      </w:r>
      <w:r w:rsidR="00C54080" w:rsidRPr="00C54080">
        <w:rPr>
          <w:rFonts w:ascii="Arial" w:hAnsi="Arial" w:cs="Arial"/>
          <w:sz w:val="24"/>
          <w:szCs w:val="24"/>
        </w:rPr>
        <w:t xml:space="preserve"> Secretar</w:t>
      </w:r>
      <w:r w:rsidR="004E1044">
        <w:rPr>
          <w:rFonts w:ascii="Arial" w:hAnsi="Arial" w:cs="Arial"/>
          <w:sz w:val="24"/>
          <w:szCs w:val="24"/>
        </w:rPr>
        <w:t>í</w:t>
      </w:r>
      <w:r w:rsidR="00C54080" w:rsidRPr="00C54080">
        <w:rPr>
          <w:rFonts w:ascii="Arial" w:hAnsi="Arial" w:cs="Arial"/>
          <w:sz w:val="24"/>
          <w:szCs w:val="24"/>
        </w:rPr>
        <w:t xml:space="preserve">a de </w:t>
      </w:r>
      <w:r w:rsidR="004C2006">
        <w:rPr>
          <w:rFonts w:ascii="Arial" w:hAnsi="Arial" w:cs="Arial"/>
          <w:sz w:val="24"/>
          <w:szCs w:val="24"/>
        </w:rPr>
        <w:t>Desarrollo</w:t>
      </w:r>
      <w:r w:rsidR="00AD7FB7">
        <w:rPr>
          <w:rFonts w:ascii="Arial" w:hAnsi="Arial" w:cs="Arial"/>
          <w:sz w:val="24"/>
          <w:szCs w:val="24"/>
        </w:rPr>
        <w:t xml:space="preserve"> </w:t>
      </w:r>
      <w:r w:rsidR="00C54080" w:rsidRPr="00C54080">
        <w:rPr>
          <w:rFonts w:ascii="Arial" w:hAnsi="Arial" w:cs="Arial"/>
          <w:sz w:val="24"/>
          <w:szCs w:val="24"/>
        </w:rPr>
        <w:t>Econ</w:t>
      </w:r>
      <w:r w:rsidR="00AD7FB7">
        <w:rPr>
          <w:rFonts w:ascii="Arial" w:hAnsi="Arial" w:cs="Arial"/>
          <w:sz w:val="24"/>
          <w:szCs w:val="24"/>
        </w:rPr>
        <w:t>ómico</w:t>
      </w:r>
      <w:r w:rsidR="00C54080" w:rsidRPr="00C54080">
        <w:rPr>
          <w:rFonts w:ascii="Arial" w:hAnsi="Arial" w:cs="Arial"/>
          <w:sz w:val="24"/>
          <w:szCs w:val="24"/>
        </w:rPr>
        <w:t xml:space="preserve"> </w:t>
      </w:r>
      <w:r w:rsidR="00D92452">
        <w:rPr>
          <w:rFonts w:ascii="Arial" w:hAnsi="Arial" w:cs="Arial"/>
          <w:sz w:val="24"/>
          <w:szCs w:val="24"/>
        </w:rPr>
        <w:t>en coordinación con el Institu</w:t>
      </w:r>
      <w:r>
        <w:rPr>
          <w:rFonts w:ascii="Arial" w:hAnsi="Arial" w:cs="Arial"/>
          <w:sz w:val="24"/>
          <w:szCs w:val="24"/>
        </w:rPr>
        <w:t>to Chihuahuense de la Mujer,</w:t>
      </w:r>
      <w:r w:rsidR="00D92452">
        <w:rPr>
          <w:rFonts w:ascii="Arial" w:hAnsi="Arial" w:cs="Arial"/>
          <w:sz w:val="24"/>
          <w:szCs w:val="24"/>
        </w:rPr>
        <w:t xml:space="preserve"> </w:t>
      </w:r>
      <w:r>
        <w:rPr>
          <w:rFonts w:ascii="Arial" w:hAnsi="Arial" w:cs="Arial"/>
          <w:sz w:val="24"/>
          <w:szCs w:val="24"/>
        </w:rPr>
        <w:t>se traduzca</w:t>
      </w:r>
      <w:r w:rsidR="00C54080" w:rsidRPr="00C54080">
        <w:rPr>
          <w:rFonts w:ascii="Arial" w:hAnsi="Arial" w:cs="Arial"/>
          <w:sz w:val="24"/>
          <w:szCs w:val="24"/>
        </w:rPr>
        <w:t xml:space="preserve"> en fomentar el empoderamiento económico de las mujeres en pro de la reactivación económica post pandemia, como una acción afirmativa para fomentar la participación equitativa en la vida económica del país</w:t>
      </w:r>
      <w:r w:rsidR="004E1044">
        <w:rPr>
          <w:rFonts w:ascii="Arial" w:hAnsi="Arial" w:cs="Arial"/>
          <w:sz w:val="24"/>
          <w:szCs w:val="24"/>
        </w:rPr>
        <w:t>.</w:t>
      </w:r>
    </w:p>
    <w:p w14:paraId="066A8376" w14:textId="77777777" w:rsidR="00A92DC1" w:rsidRDefault="00E8224A" w:rsidP="00804F30">
      <w:pPr>
        <w:spacing w:line="360" w:lineRule="auto"/>
        <w:jc w:val="both"/>
        <w:rPr>
          <w:rFonts w:ascii="Arial" w:hAnsi="Arial" w:cs="Arial"/>
          <w:sz w:val="24"/>
          <w:szCs w:val="24"/>
        </w:rPr>
      </w:pPr>
      <w:r w:rsidRPr="00AA487F">
        <w:rPr>
          <w:rFonts w:ascii="Arial" w:hAnsi="Arial" w:cs="Arial"/>
          <w:sz w:val="24"/>
          <w:szCs w:val="24"/>
        </w:rPr>
        <w:t>L</w:t>
      </w:r>
      <w:r w:rsidR="00A92DC1" w:rsidRPr="00A92DC1">
        <w:rPr>
          <w:rFonts w:ascii="Arial" w:hAnsi="Arial" w:cs="Arial"/>
          <w:sz w:val="24"/>
          <w:szCs w:val="24"/>
        </w:rPr>
        <w:t xml:space="preserve">a participación de las mujeres en la economía </w:t>
      </w:r>
      <w:r w:rsidR="005C5FE2" w:rsidRPr="00AA487F">
        <w:rPr>
          <w:rFonts w:ascii="Arial" w:hAnsi="Arial" w:cs="Arial"/>
          <w:sz w:val="24"/>
          <w:szCs w:val="24"/>
        </w:rPr>
        <w:t>nacional</w:t>
      </w:r>
      <w:r w:rsidR="00A92DC1" w:rsidRPr="00A92DC1">
        <w:rPr>
          <w:rFonts w:ascii="Arial" w:hAnsi="Arial" w:cs="Arial"/>
          <w:sz w:val="24"/>
          <w:szCs w:val="24"/>
        </w:rPr>
        <w:t xml:space="preserve"> ha permitido que se generen mayores inversiones, se detone la creación de más empleos y se fomente el bienestar social.</w:t>
      </w:r>
      <w:r w:rsidR="005C5FE2" w:rsidRPr="00AA487F">
        <w:rPr>
          <w:rFonts w:ascii="Arial" w:hAnsi="Arial" w:cs="Arial"/>
          <w:sz w:val="24"/>
          <w:szCs w:val="24"/>
        </w:rPr>
        <w:t xml:space="preserve"> </w:t>
      </w:r>
      <w:r w:rsidR="00A33B79">
        <w:rPr>
          <w:rFonts w:ascii="Arial" w:hAnsi="Arial" w:cs="Arial"/>
          <w:sz w:val="24"/>
          <w:szCs w:val="24"/>
        </w:rPr>
        <w:t>Debemos tener en mente que</w:t>
      </w:r>
      <w:r w:rsidR="002252F6">
        <w:rPr>
          <w:rFonts w:ascii="Arial" w:hAnsi="Arial" w:cs="Arial"/>
          <w:sz w:val="24"/>
          <w:szCs w:val="24"/>
        </w:rPr>
        <w:t>,</w:t>
      </w:r>
      <w:r w:rsidR="00A33B79">
        <w:rPr>
          <w:rFonts w:ascii="Arial" w:hAnsi="Arial" w:cs="Arial"/>
          <w:sz w:val="24"/>
          <w:szCs w:val="24"/>
        </w:rPr>
        <w:t xml:space="preserve"> a</w:t>
      </w:r>
      <w:r w:rsidR="00A33B79" w:rsidRPr="00A33B79">
        <w:rPr>
          <w:rFonts w:ascii="Arial" w:hAnsi="Arial" w:cs="Arial"/>
          <w:sz w:val="24"/>
          <w:szCs w:val="24"/>
        </w:rPr>
        <w:t xml:space="preserve"> pesar de las barreras, </w:t>
      </w:r>
      <w:r w:rsidR="00A33B79" w:rsidRPr="00E63945">
        <w:rPr>
          <w:rFonts w:ascii="Arial" w:hAnsi="Arial" w:cs="Arial"/>
          <w:bCs/>
          <w:sz w:val="24"/>
          <w:szCs w:val="24"/>
        </w:rPr>
        <w:t>América Latina es la región con mayor porcentaje de emprendimiento femenino del mundo</w:t>
      </w:r>
      <w:r w:rsidR="00A33B79" w:rsidRPr="00E63945">
        <w:rPr>
          <w:rFonts w:ascii="Arial" w:hAnsi="Arial" w:cs="Arial"/>
          <w:sz w:val="24"/>
          <w:szCs w:val="24"/>
        </w:rPr>
        <w:t>.</w:t>
      </w:r>
      <w:r w:rsidR="00A33B79" w:rsidRPr="00A33B79">
        <w:rPr>
          <w:rFonts w:ascii="Arial" w:hAnsi="Arial" w:cs="Arial"/>
          <w:sz w:val="24"/>
          <w:szCs w:val="24"/>
        </w:rPr>
        <w:t> </w:t>
      </w:r>
      <w:r w:rsidR="005F3A26">
        <w:rPr>
          <w:rFonts w:ascii="Arial" w:hAnsi="Arial" w:cs="Arial"/>
          <w:sz w:val="24"/>
          <w:szCs w:val="24"/>
        </w:rPr>
        <w:t xml:space="preserve">Lo que nos genera el compromiso como Legisladores de apoyarlas y buscar los mecanismos que les permitan </w:t>
      </w:r>
      <w:r w:rsidR="00CD058A">
        <w:rPr>
          <w:rFonts w:ascii="Arial" w:hAnsi="Arial" w:cs="Arial"/>
          <w:sz w:val="24"/>
          <w:szCs w:val="24"/>
        </w:rPr>
        <w:t xml:space="preserve">más y mejores oportunidades de </w:t>
      </w:r>
      <w:r w:rsidR="002252F6">
        <w:rPr>
          <w:rFonts w:ascii="Arial" w:hAnsi="Arial" w:cs="Arial"/>
          <w:sz w:val="24"/>
          <w:szCs w:val="24"/>
        </w:rPr>
        <w:t xml:space="preserve">crecimiento y desarrollo. </w:t>
      </w:r>
    </w:p>
    <w:p w14:paraId="3F41F899" w14:textId="77777777" w:rsidR="0044674C" w:rsidRPr="00A92DC1" w:rsidRDefault="0044674C" w:rsidP="00804F30">
      <w:pPr>
        <w:spacing w:line="360" w:lineRule="auto"/>
        <w:jc w:val="both"/>
        <w:rPr>
          <w:rFonts w:ascii="Arial" w:hAnsi="Arial" w:cs="Arial"/>
          <w:sz w:val="24"/>
          <w:szCs w:val="24"/>
        </w:rPr>
      </w:pPr>
      <w:r>
        <w:rPr>
          <w:rFonts w:ascii="Arial" w:hAnsi="Arial" w:cs="Arial"/>
          <w:sz w:val="24"/>
          <w:szCs w:val="24"/>
        </w:rPr>
        <w:t xml:space="preserve">Finalmente, y aprovechando la oportunidad de proponer la reforma a la que aludimos, planteamos además los ajustes de nomenclatura que corresponden a la actual estructura gubernamental, </w:t>
      </w:r>
      <w:r w:rsidR="000D4ACC">
        <w:rPr>
          <w:rFonts w:ascii="Arial" w:hAnsi="Arial" w:cs="Arial"/>
          <w:sz w:val="24"/>
          <w:szCs w:val="24"/>
        </w:rPr>
        <w:t xml:space="preserve">en cuanto a la Secretaría de Innovación y Desarrollo Económico, y la Secretaría de </w:t>
      </w:r>
      <w:r w:rsidR="00793C51" w:rsidRPr="00793C51">
        <w:rPr>
          <w:rFonts w:ascii="Arial" w:hAnsi="Arial" w:cs="Arial"/>
          <w:bCs/>
          <w:sz w:val="24"/>
          <w:szCs w:val="24"/>
        </w:rPr>
        <w:t>Desarrollo Humano y Bien Común</w:t>
      </w:r>
      <w:r w:rsidR="00793C51">
        <w:rPr>
          <w:rFonts w:ascii="Arial" w:hAnsi="Arial" w:cs="Arial"/>
          <w:sz w:val="24"/>
          <w:szCs w:val="24"/>
        </w:rPr>
        <w:t xml:space="preserve">, </w:t>
      </w:r>
      <w:r>
        <w:rPr>
          <w:rFonts w:ascii="Arial" w:hAnsi="Arial" w:cs="Arial"/>
          <w:sz w:val="24"/>
          <w:szCs w:val="24"/>
        </w:rPr>
        <w:t>con el propósito de que sean visibles, de acuerdo a lo señalado, las obligaciones que se deriven para las autoridades responsables.</w:t>
      </w:r>
    </w:p>
    <w:p w14:paraId="60EACEED" w14:textId="77777777" w:rsidR="00F43F9C" w:rsidRDefault="00F43F9C" w:rsidP="00804F30">
      <w:pPr>
        <w:spacing w:line="360" w:lineRule="auto"/>
        <w:jc w:val="both"/>
        <w:rPr>
          <w:rFonts w:ascii="Arial" w:eastAsia="FangSong" w:hAnsi="Arial" w:cs="Arial"/>
          <w:bCs/>
          <w:sz w:val="24"/>
          <w:szCs w:val="24"/>
        </w:rPr>
      </w:pPr>
      <w:r w:rsidRPr="00AA487F">
        <w:rPr>
          <w:rFonts w:ascii="Arial" w:eastAsia="FangSong" w:hAnsi="Arial" w:cs="Arial"/>
          <w:bCs/>
          <w:sz w:val="24"/>
          <w:szCs w:val="24"/>
        </w:rPr>
        <w:t>En mérito de lo antes expuesto, y con fundamento en lo dispuesto en los artículos señalados en el proemio del presente, someto a consideración de este Honorable Cuerpo Colegiado, el siguiente proyecto de:</w:t>
      </w:r>
    </w:p>
    <w:p w14:paraId="2B114459" w14:textId="77777777" w:rsidR="004516AC" w:rsidRDefault="00360CDC" w:rsidP="00804F30">
      <w:pPr>
        <w:spacing w:line="360" w:lineRule="auto"/>
        <w:jc w:val="center"/>
        <w:rPr>
          <w:rFonts w:ascii="Arial" w:eastAsia="FangSong" w:hAnsi="Arial" w:cs="Arial"/>
          <w:b/>
          <w:bCs/>
          <w:sz w:val="24"/>
          <w:szCs w:val="24"/>
        </w:rPr>
      </w:pPr>
      <w:r w:rsidRPr="00AA487F">
        <w:rPr>
          <w:rFonts w:ascii="Arial" w:eastAsia="FangSong" w:hAnsi="Arial" w:cs="Arial"/>
          <w:b/>
          <w:bCs/>
          <w:sz w:val="24"/>
          <w:szCs w:val="24"/>
        </w:rPr>
        <w:t>DECRETO</w:t>
      </w:r>
      <w:r w:rsidR="005408F8">
        <w:rPr>
          <w:rFonts w:ascii="Arial" w:eastAsia="FangSong" w:hAnsi="Arial" w:cs="Arial"/>
          <w:b/>
          <w:bCs/>
          <w:sz w:val="24"/>
          <w:szCs w:val="24"/>
        </w:rPr>
        <w:t>.</w:t>
      </w:r>
    </w:p>
    <w:p w14:paraId="5077D389" w14:textId="6BD85353" w:rsidR="00CB70FA" w:rsidRDefault="00CB70FA" w:rsidP="00804F30">
      <w:pPr>
        <w:spacing w:line="360" w:lineRule="auto"/>
        <w:jc w:val="both"/>
        <w:rPr>
          <w:rFonts w:ascii="Arial" w:hAnsi="Arial" w:cs="Arial"/>
          <w:bCs/>
          <w:sz w:val="24"/>
          <w:szCs w:val="24"/>
        </w:rPr>
      </w:pPr>
      <w:r w:rsidRPr="00AA487F">
        <w:rPr>
          <w:rFonts w:ascii="Arial" w:hAnsi="Arial" w:cs="Arial"/>
          <w:b/>
          <w:sz w:val="24"/>
          <w:szCs w:val="24"/>
        </w:rPr>
        <w:t>PRIMERO</w:t>
      </w:r>
      <w:r w:rsidR="00504700">
        <w:rPr>
          <w:rFonts w:ascii="Arial" w:hAnsi="Arial" w:cs="Arial"/>
          <w:bCs/>
          <w:sz w:val="24"/>
          <w:szCs w:val="24"/>
        </w:rPr>
        <w:t xml:space="preserve">. </w:t>
      </w:r>
      <w:r w:rsidR="00B97A05" w:rsidRPr="005408F8">
        <w:rPr>
          <w:rFonts w:ascii="Arial" w:hAnsi="Arial" w:cs="Arial"/>
          <w:b/>
          <w:sz w:val="24"/>
          <w:szCs w:val="24"/>
        </w:rPr>
        <w:t>Se adiciona una fracción XIV al artículo 1; se reforma</w:t>
      </w:r>
      <w:r w:rsidR="003E62A8" w:rsidRPr="005408F8">
        <w:rPr>
          <w:rFonts w:ascii="Arial" w:hAnsi="Arial" w:cs="Arial"/>
          <w:b/>
          <w:sz w:val="24"/>
          <w:szCs w:val="24"/>
        </w:rPr>
        <w:t>n</w:t>
      </w:r>
      <w:r w:rsidR="00B97A05" w:rsidRPr="005408F8">
        <w:rPr>
          <w:rFonts w:ascii="Arial" w:hAnsi="Arial" w:cs="Arial"/>
          <w:b/>
          <w:sz w:val="24"/>
          <w:szCs w:val="24"/>
        </w:rPr>
        <w:t xml:space="preserve"> la fracción XVI del artículo 3; </w:t>
      </w:r>
      <w:r w:rsidR="003E62A8" w:rsidRPr="005408F8">
        <w:rPr>
          <w:rFonts w:ascii="Arial" w:hAnsi="Arial" w:cs="Arial"/>
          <w:b/>
          <w:sz w:val="24"/>
          <w:szCs w:val="24"/>
        </w:rPr>
        <w:t xml:space="preserve">el artículo 6, </w:t>
      </w:r>
      <w:r w:rsidR="00933B54">
        <w:rPr>
          <w:rFonts w:ascii="Arial" w:hAnsi="Arial" w:cs="Arial"/>
          <w:b/>
          <w:sz w:val="24"/>
          <w:szCs w:val="24"/>
        </w:rPr>
        <w:t>los numerales</w:t>
      </w:r>
      <w:r w:rsidR="003E62A8" w:rsidRPr="005408F8">
        <w:rPr>
          <w:rFonts w:ascii="Arial" w:hAnsi="Arial" w:cs="Arial"/>
          <w:b/>
          <w:sz w:val="24"/>
          <w:szCs w:val="24"/>
        </w:rPr>
        <w:t xml:space="preserve"> d)</w:t>
      </w:r>
      <w:r w:rsidR="00933B54">
        <w:rPr>
          <w:rFonts w:ascii="Arial" w:hAnsi="Arial" w:cs="Arial"/>
          <w:b/>
          <w:sz w:val="24"/>
          <w:szCs w:val="24"/>
        </w:rPr>
        <w:t xml:space="preserve"> e i)</w:t>
      </w:r>
      <w:r w:rsidR="003E62A8" w:rsidRPr="005408F8">
        <w:rPr>
          <w:rFonts w:ascii="Arial" w:hAnsi="Arial" w:cs="Arial"/>
          <w:b/>
          <w:sz w:val="24"/>
          <w:szCs w:val="24"/>
        </w:rPr>
        <w:t xml:space="preserve"> del mismo artículo 6</w:t>
      </w:r>
      <w:r w:rsidR="00933B54">
        <w:rPr>
          <w:rFonts w:ascii="Arial" w:hAnsi="Arial" w:cs="Arial"/>
          <w:b/>
          <w:sz w:val="24"/>
          <w:szCs w:val="24"/>
        </w:rPr>
        <w:t>; el inciso b) de la fracción VIII del artículo 7;</w:t>
      </w:r>
      <w:r w:rsidR="003E62A8" w:rsidRPr="005408F8">
        <w:rPr>
          <w:rFonts w:ascii="Arial" w:hAnsi="Arial" w:cs="Arial"/>
          <w:b/>
          <w:sz w:val="24"/>
          <w:szCs w:val="24"/>
        </w:rPr>
        <w:t xml:space="preserve"> el artículo 34, 39 y 40, todos de la Ley de </w:t>
      </w:r>
      <w:r w:rsidR="0073208A" w:rsidRPr="005408F8">
        <w:rPr>
          <w:rFonts w:ascii="Arial" w:hAnsi="Arial" w:cs="Arial"/>
          <w:b/>
          <w:sz w:val="24"/>
          <w:szCs w:val="24"/>
        </w:rPr>
        <w:t>Desarrollo y Fomento Económico para el Estado de Chihuahua, a efecto de quedar en los siguientes</w:t>
      </w:r>
      <w:r w:rsidR="005C5762" w:rsidRPr="005408F8">
        <w:rPr>
          <w:rFonts w:ascii="Arial" w:hAnsi="Arial" w:cs="Arial"/>
          <w:b/>
          <w:sz w:val="24"/>
          <w:szCs w:val="24"/>
        </w:rPr>
        <w:t xml:space="preserve"> términos:</w:t>
      </w:r>
      <w:r w:rsidR="005C5762">
        <w:rPr>
          <w:rFonts w:ascii="Arial" w:hAnsi="Arial" w:cs="Arial"/>
          <w:bCs/>
          <w:sz w:val="24"/>
          <w:szCs w:val="24"/>
        </w:rPr>
        <w:t xml:space="preserve"> </w:t>
      </w:r>
    </w:p>
    <w:p w14:paraId="1FFB1A5E" w14:textId="77777777" w:rsidR="00F16669" w:rsidRDefault="00F16669" w:rsidP="00804F30">
      <w:pPr>
        <w:spacing w:line="360" w:lineRule="auto"/>
        <w:jc w:val="both"/>
        <w:rPr>
          <w:rFonts w:ascii="Arial" w:hAnsi="Arial" w:cs="Arial"/>
          <w:bCs/>
          <w:sz w:val="24"/>
          <w:szCs w:val="24"/>
        </w:rPr>
      </w:pPr>
      <w:r w:rsidRPr="00F16669">
        <w:rPr>
          <w:rFonts w:ascii="Arial" w:hAnsi="Arial" w:cs="Arial"/>
          <w:bCs/>
          <w:sz w:val="24"/>
          <w:szCs w:val="24"/>
        </w:rPr>
        <w:t>ARTÍCULO 1°. La presente Ley es de orden público, de interés social y de observancia general en todo el Estado de Chihuahua, y tiene como objeto:</w:t>
      </w:r>
    </w:p>
    <w:p w14:paraId="7F2F5BB1" w14:textId="77777777" w:rsidR="00F16669" w:rsidRDefault="006D40CD" w:rsidP="00804F30">
      <w:pPr>
        <w:spacing w:line="360" w:lineRule="auto"/>
        <w:jc w:val="both"/>
        <w:rPr>
          <w:rFonts w:ascii="Arial" w:hAnsi="Arial" w:cs="Arial"/>
          <w:bCs/>
          <w:sz w:val="24"/>
          <w:szCs w:val="24"/>
        </w:rPr>
      </w:pPr>
      <w:r>
        <w:rPr>
          <w:rFonts w:ascii="Arial" w:hAnsi="Arial" w:cs="Arial"/>
          <w:bCs/>
          <w:sz w:val="24"/>
          <w:szCs w:val="24"/>
        </w:rPr>
        <w:t>I a XIII…</w:t>
      </w:r>
    </w:p>
    <w:p w14:paraId="56DD8372" w14:textId="77777777" w:rsidR="006D40CD" w:rsidRDefault="006D40CD" w:rsidP="00804F30">
      <w:pPr>
        <w:spacing w:line="360" w:lineRule="auto"/>
        <w:jc w:val="both"/>
        <w:rPr>
          <w:rFonts w:ascii="Arial" w:hAnsi="Arial" w:cs="Arial"/>
          <w:b/>
          <w:sz w:val="24"/>
          <w:szCs w:val="24"/>
        </w:rPr>
      </w:pPr>
      <w:r w:rsidRPr="00F77F5B">
        <w:rPr>
          <w:rFonts w:ascii="Arial" w:hAnsi="Arial" w:cs="Arial"/>
          <w:b/>
          <w:sz w:val="24"/>
          <w:szCs w:val="24"/>
        </w:rPr>
        <w:t xml:space="preserve">XIV. Fomentar </w:t>
      </w:r>
      <w:r w:rsidR="003629D0" w:rsidRPr="00F77F5B">
        <w:rPr>
          <w:rFonts w:ascii="Arial" w:hAnsi="Arial" w:cs="Arial"/>
          <w:b/>
          <w:sz w:val="24"/>
          <w:szCs w:val="24"/>
        </w:rPr>
        <w:t>la participación de las mujeres en la vida ec</w:t>
      </w:r>
      <w:r w:rsidR="007F4172" w:rsidRPr="00F77F5B">
        <w:rPr>
          <w:rFonts w:ascii="Arial" w:hAnsi="Arial" w:cs="Arial"/>
          <w:b/>
          <w:sz w:val="24"/>
          <w:szCs w:val="24"/>
        </w:rPr>
        <w:t>onómica del Estado, con la implementación de programas</w:t>
      </w:r>
      <w:r w:rsidR="00587B00" w:rsidRPr="00F77F5B">
        <w:rPr>
          <w:rFonts w:ascii="Arial" w:hAnsi="Arial" w:cs="Arial"/>
          <w:b/>
          <w:sz w:val="24"/>
          <w:szCs w:val="24"/>
        </w:rPr>
        <w:t xml:space="preserve"> con perspectiva de género</w:t>
      </w:r>
      <w:r w:rsidR="007F4172" w:rsidRPr="00F77F5B">
        <w:rPr>
          <w:rFonts w:ascii="Arial" w:hAnsi="Arial" w:cs="Arial"/>
          <w:b/>
          <w:sz w:val="24"/>
          <w:szCs w:val="24"/>
        </w:rPr>
        <w:t xml:space="preserve"> y mecanismos </w:t>
      </w:r>
      <w:r w:rsidR="00587B00" w:rsidRPr="00F77F5B">
        <w:rPr>
          <w:rFonts w:ascii="Arial" w:hAnsi="Arial" w:cs="Arial"/>
          <w:b/>
          <w:sz w:val="24"/>
          <w:szCs w:val="24"/>
        </w:rPr>
        <w:t>para la eliminación de barre</w:t>
      </w:r>
      <w:r w:rsidR="002F65FC">
        <w:rPr>
          <w:rFonts w:ascii="Arial" w:hAnsi="Arial" w:cs="Arial"/>
          <w:b/>
          <w:sz w:val="24"/>
          <w:szCs w:val="24"/>
        </w:rPr>
        <w:t>r</w:t>
      </w:r>
      <w:r w:rsidR="00587B00" w:rsidRPr="00F77F5B">
        <w:rPr>
          <w:rFonts w:ascii="Arial" w:hAnsi="Arial" w:cs="Arial"/>
          <w:b/>
          <w:sz w:val="24"/>
          <w:szCs w:val="24"/>
        </w:rPr>
        <w:t>as</w:t>
      </w:r>
      <w:r w:rsidR="002F65FC">
        <w:rPr>
          <w:rFonts w:ascii="Arial" w:hAnsi="Arial" w:cs="Arial"/>
          <w:b/>
          <w:sz w:val="24"/>
          <w:szCs w:val="24"/>
        </w:rPr>
        <w:t xml:space="preserve"> en el sistema empresarial</w:t>
      </w:r>
      <w:r w:rsidR="00587B00" w:rsidRPr="00F77F5B">
        <w:rPr>
          <w:rFonts w:ascii="Arial" w:hAnsi="Arial" w:cs="Arial"/>
          <w:b/>
          <w:sz w:val="24"/>
          <w:szCs w:val="24"/>
        </w:rPr>
        <w:t xml:space="preserve">. </w:t>
      </w:r>
      <w:r w:rsidR="007F4172" w:rsidRPr="00F77F5B">
        <w:rPr>
          <w:rFonts w:ascii="Arial" w:hAnsi="Arial" w:cs="Arial"/>
          <w:b/>
          <w:sz w:val="24"/>
          <w:szCs w:val="24"/>
        </w:rPr>
        <w:t xml:space="preserve"> </w:t>
      </w:r>
    </w:p>
    <w:p w14:paraId="0B0886DB" w14:textId="77777777" w:rsidR="001D75CC" w:rsidRDefault="001D75CC" w:rsidP="00804F30">
      <w:pPr>
        <w:spacing w:line="360" w:lineRule="auto"/>
        <w:jc w:val="both"/>
        <w:rPr>
          <w:rFonts w:ascii="Arial" w:hAnsi="Arial" w:cs="Arial"/>
          <w:bCs/>
          <w:sz w:val="24"/>
          <w:szCs w:val="24"/>
        </w:rPr>
      </w:pPr>
      <w:r w:rsidRPr="001D75CC">
        <w:rPr>
          <w:rFonts w:ascii="Arial" w:hAnsi="Arial" w:cs="Arial"/>
          <w:bCs/>
          <w:sz w:val="24"/>
          <w:szCs w:val="24"/>
        </w:rPr>
        <w:t>ARTÍCULO 3…</w:t>
      </w:r>
    </w:p>
    <w:p w14:paraId="612A3C40" w14:textId="77777777" w:rsidR="001D75CC" w:rsidRPr="001D75CC" w:rsidRDefault="001D75CC" w:rsidP="00804F30">
      <w:pPr>
        <w:spacing w:line="360" w:lineRule="auto"/>
        <w:jc w:val="both"/>
        <w:rPr>
          <w:rFonts w:ascii="Arial" w:hAnsi="Arial" w:cs="Arial"/>
          <w:bCs/>
          <w:sz w:val="24"/>
          <w:szCs w:val="24"/>
        </w:rPr>
      </w:pPr>
      <w:r>
        <w:rPr>
          <w:rFonts w:ascii="Arial" w:hAnsi="Arial" w:cs="Arial"/>
          <w:bCs/>
          <w:sz w:val="24"/>
          <w:szCs w:val="24"/>
        </w:rPr>
        <w:t>I a XV…</w:t>
      </w:r>
    </w:p>
    <w:p w14:paraId="2C564209" w14:textId="77777777" w:rsidR="001D75CC" w:rsidRDefault="001D75CC" w:rsidP="00804F30">
      <w:pPr>
        <w:spacing w:line="360" w:lineRule="auto"/>
        <w:jc w:val="both"/>
        <w:rPr>
          <w:rFonts w:ascii="Arial" w:hAnsi="Arial" w:cs="Arial"/>
          <w:b/>
          <w:sz w:val="24"/>
          <w:szCs w:val="24"/>
        </w:rPr>
      </w:pPr>
      <w:r w:rsidRPr="001D75CC">
        <w:rPr>
          <w:rFonts w:ascii="Arial" w:hAnsi="Arial" w:cs="Arial"/>
          <w:bCs/>
          <w:sz w:val="24"/>
          <w:szCs w:val="24"/>
        </w:rPr>
        <w:t>XVI. Secretaría:</w:t>
      </w:r>
      <w:r w:rsidRPr="001D75CC">
        <w:rPr>
          <w:rFonts w:ascii="Arial" w:hAnsi="Arial" w:cs="Arial"/>
          <w:b/>
          <w:sz w:val="24"/>
          <w:szCs w:val="24"/>
        </w:rPr>
        <w:t xml:space="preserve"> Secretaría de </w:t>
      </w:r>
      <w:r>
        <w:rPr>
          <w:rFonts w:ascii="Arial" w:hAnsi="Arial" w:cs="Arial"/>
          <w:b/>
          <w:sz w:val="24"/>
          <w:szCs w:val="24"/>
        </w:rPr>
        <w:t xml:space="preserve">Innovación y </w:t>
      </w:r>
      <w:r w:rsidR="001A1138">
        <w:rPr>
          <w:rFonts w:ascii="Arial" w:hAnsi="Arial" w:cs="Arial"/>
          <w:b/>
          <w:sz w:val="24"/>
          <w:szCs w:val="24"/>
        </w:rPr>
        <w:t>Desarrollo</w:t>
      </w:r>
      <w:r>
        <w:rPr>
          <w:rFonts w:ascii="Arial" w:hAnsi="Arial" w:cs="Arial"/>
          <w:b/>
          <w:sz w:val="24"/>
          <w:szCs w:val="24"/>
        </w:rPr>
        <w:t xml:space="preserve"> Económico.</w:t>
      </w:r>
    </w:p>
    <w:p w14:paraId="0430247F" w14:textId="77777777" w:rsidR="00456D54" w:rsidRDefault="00456D54" w:rsidP="00804F30">
      <w:pPr>
        <w:spacing w:line="360" w:lineRule="auto"/>
        <w:jc w:val="both"/>
        <w:rPr>
          <w:rFonts w:ascii="Arial" w:hAnsi="Arial" w:cs="Arial"/>
          <w:bCs/>
          <w:sz w:val="24"/>
          <w:szCs w:val="24"/>
        </w:rPr>
      </w:pPr>
      <w:r w:rsidRPr="00456D54">
        <w:rPr>
          <w:rFonts w:ascii="Arial" w:hAnsi="Arial" w:cs="Arial"/>
          <w:bCs/>
          <w:sz w:val="24"/>
          <w:szCs w:val="24"/>
        </w:rPr>
        <w:t xml:space="preserve">ARTÍCULO 6°. Se crea el Consejo para el Desarrollo Económico del Estado de Chihuahua, como un programa dependiente administrativa y presupuestalmente, de la </w:t>
      </w:r>
      <w:r w:rsidRPr="00456D54">
        <w:rPr>
          <w:rFonts w:ascii="Arial" w:hAnsi="Arial" w:cs="Arial"/>
          <w:b/>
          <w:sz w:val="24"/>
          <w:szCs w:val="24"/>
        </w:rPr>
        <w:t xml:space="preserve">Secretaría de Innovación y </w:t>
      </w:r>
      <w:r w:rsidR="001A1138">
        <w:rPr>
          <w:rFonts w:ascii="Arial" w:hAnsi="Arial" w:cs="Arial"/>
          <w:b/>
          <w:sz w:val="24"/>
          <w:szCs w:val="24"/>
        </w:rPr>
        <w:t>Desarrollo</w:t>
      </w:r>
      <w:r w:rsidRPr="00456D54">
        <w:rPr>
          <w:rFonts w:ascii="Arial" w:hAnsi="Arial" w:cs="Arial"/>
          <w:b/>
          <w:sz w:val="24"/>
          <w:szCs w:val="24"/>
        </w:rPr>
        <w:t xml:space="preserve"> Económico.</w:t>
      </w:r>
      <w:r w:rsidRPr="00456D54">
        <w:rPr>
          <w:rFonts w:ascii="Arial" w:hAnsi="Arial" w:cs="Arial"/>
          <w:bCs/>
          <w:sz w:val="24"/>
          <w:szCs w:val="24"/>
        </w:rPr>
        <w:t xml:space="preserve"> Su naturaleza es de carácter consultivo y es deber del Poder Ejecutivo acudir a él en materia de desarrollo económico en el Estado y estará integrado en pleno por: </w:t>
      </w:r>
    </w:p>
    <w:p w14:paraId="45F4CBB7" w14:textId="77777777" w:rsidR="00456D54" w:rsidRDefault="00456D54" w:rsidP="00804F30">
      <w:pPr>
        <w:spacing w:line="360" w:lineRule="auto"/>
        <w:jc w:val="both"/>
        <w:rPr>
          <w:rFonts w:ascii="Arial" w:hAnsi="Arial" w:cs="Arial"/>
          <w:bCs/>
          <w:sz w:val="24"/>
          <w:szCs w:val="24"/>
        </w:rPr>
      </w:pPr>
      <w:r w:rsidRPr="00456D54">
        <w:rPr>
          <w:rFonts w:ascii="Arial" w:hAnsi="Arial" w:cs="Arial"/>
          <w:bCs/>
          <w:sz w:val="24"/>
          <w:szCs w:val="24"/>
        </w:rPr>
        <w:t xml:space="preserve">a) </w:t>
      </w:r>
      <w:r>
        <w:rPr>
          <w:rFonts w:ascii="Arial" w:hAnsi="Arial" w:cs="Arial"/>
          <w:bCs/>
          <w:sz w:val="24"/>
          <w:szCs w:val="24"/>
        </w:rPr>
        <w:t>a c) …</w:t>
      </w:r>
    </w:p>
    <w:p w14:paraId="5B38126E" w14:textId="77777777" w:rsidR="00456D54" w:rsidRDefault="00456D54" w:rsidP="00804F30">
      <w:pPr>
        <w:spacing w:line="360" w:lineRule="auto"/>
        <w:jc w:val="both"/>
        <w:rPr>
          <w:rFonts w:ascii="Arial" w:hAnsi="Arial" w:cs="Arial"/>
          <w:b/>
          <w:sz w:val="24"/>
          <w:szCs w:val="24"/>
        </w:rPr>
      </w:pPr>
      <w:r w:rsidRPr="00456D54">
        <w:rPr>
          <w:rFonts w:ascii="Arial" w:hAnsi="Arial" w:cs="Arial"/>
          <w:b/>
          <w:sz w:val="24"/>
          <w:szCs w:val="24"/>
        </w:rPr>
        <w:t xml:space="preserve">d) La Secretaría de Innovación y </w:t>
      </w:r>
      <w:r w:rsidR="001A1138">
        <w:rPr>
          <w:rFonts w:ascii="Arial" w:hAnsi="Arial" w:cs="Arial"/>
          <w:b/>
          <w:sz w:val="24"/>
          <w:szCs w:val="24"/>
        </w:rPr>
        <w:t>Desarrollo</w:t>
      </w:r>
      <w:r w:rsidRPr="00456D54">
        <w:rPr>
          <w:rFonts w:ascii="Arial" w:hAnsi="Arial" w:cs="Arial"/>
          <w:b/>
          <w:sz w:val="24"/>
          <w:szCs w:val="24"/>
        </w:rPr>
        <w:t xml:space="preserve"> Económico. </w:t>
      </w:r>
    </w:p>
    <w:p w14:paraId="1127F5D5" w14:textId="77777777" w:rsidR="00BF4D0E" w:rsidRDefault="001965E7" w:rsidP="00804F30">
      <w:pPr>
        <w:spacing w:after="0" w:line="360" w:lineRule="auto"/>
        <w:jc w:val="both"/>
        <w:rPr>
          <w:rFonts w:ascii="Arial" w:hAnsi="Arial" w:cs="Arial"/>
          <w:bCs/>
          <w:sz w:val="24"/>
          <w:szCs w:val="24"/>
        </w:rPr>
      </w:pPr>
      <w:r w:rsidRPr="001965E7">
        <w:rPr>
          <w:rFonts w:ascii="Arial" w:hAnsi="Arial" w:cs="Arial"/>
          <w:bCs/>
          <w:sz w:val="24"/>
          <w:szCs w:val="24"/>
        </w:rPr>
        <w:t xml:space="preserve">e) a </w:t>
      </w:r>
      <w:r w:rsidR="00BF4D0E">
        <w:rPr>
          <w:rFonts w:ascii="Arial" w:hAnsi="Arial" w:cs="Arial"/>
          <w:bCs/>
          <w:sz w:val="24"/>
          <w:szCs w:val="24"/>
        </w:rPr>
        <w:t>h)…</w:t>
      </w:r>
    </w:p>
    <w:p w14:paraId="450EA71F" w14:textId="77777777" w:rsidR="00BF4D0E" w:rsidRDefault="00BF4D0E" w:rsidP="00804F30">
      <w:pPr>
        <w:spacing w:after="0" w:line="360" w:lineRule="auto"/>
        <w:jc w:val="both"/>
        <w:rPr>
          <w:rFonts w:ascii="Arial" w:hAnsi="Arial" w:cs="Arial"/>
          <w:bCs/>
          <w:sz w:val="24"/>
          <w:szCs w:val="24"/>
        </w:rPr>
      </w:pPr>
      <w:r w:rsidRPr="00BF4D0E">
        <w:rPr>
          <w:rFonts w:ascii="Arial" w:hAnsi="Arial" w:cs="Arial"/>
          <w:bCs/>
          <w:sz w:val="24"/>
          <w:szCs w:val="24"/>
        </w:rPr>
        <w:t xml:space="preserve">i) La Secretaría de </w:t>
      </w:r>
      <w:r w:rsidR="00F66D03" w:rsidRPr="00F66D03">
        <w:rPr>
          <w:rFonts w:ascii="Arial" w:hAnsi="Arial" w:cs="Arial"/>
          <w:b/>
          <w:sz w:val="24"/>
          <w:szCs w:val="24"/>
        </w:rPr>
        <w:t>Desarrollo Humano y Bien Común.</w:t>
      </w:r>
    </w:p>
    <w:p w14:paraId="5E2E39AF" w14:textId="77777777" w:rsidR="001965E7" w:rsidRDefault="00F66D03" w:rsidP="00804F30">
      <w:pPr>
        <w:spacing w:after="0" w:line="360" w:lineRule="auto"/>
        <w:jc w:val="both"/>
        <w:rPr>
          <w:rFonts w:ascii="Arial" w:hAnsi="Arial" w:cs="Arial"/>
          <w:bCs/>
          <w:sz w:val="24"/>
          <w:szCs w:val="24"/>
        </w:rPr>
      </w:pPr>
      <w:r>
        <w:rPr>
          <w:rFonts w:ascii="Arial" w:hAnsi="Arial" w:cs="Arial"/>
          <w:bCs/>
          <w:sz w:val="24"/>
          <w:szCs w:val="24"/>
        </w:rPr>
        <w:t xml:space="preserve">j) a </w:t>
      </w:r>
      <w:r w:rsidR="001965E7" w:rsidRPr="001965E7">
        <w:rPr>
          <w:rFonts w:ascii="Arial" w:hAnsi="Arial" w:cs="Arial"/>
          <w:bCs/>
          <w:sz w:val="24"/>
          <w:szCs w:val="24"/>
        </w:rPr>
        <w:t>r)…</w:t>
      </w:r>
    </w:p>
    <w:p w14:paraId="2E67DE38" w14:textId="77777777" w:rsidR="001965E7" w:rsidRDefault="001965E7" w:rsidP="00804F30">
      <w:pPr>
        <w:spacing w:line="360" w:lineRule="auto"/>
        <w:jc w:val="both"/>
        <w:rPr>
          <w:rFonts w:ascii="Arial" w:hAnsi="Arial" w:cs="Arial"/>
          <w:bCs/>
          <w:sz w:val="24"/>
          <w:szCs w:val="24"/>
        </w:rPr>
      </w:pPr>
      <w:r>
        <w:rPr>
          <w:rFonts w:ascii="Arial" w:hAnsi="Arial" w:cs="Arial"/>
          <w:bCs/>
          <w:sz w:val="24"/>
          <w:szCs w:val="24"/>
        </w:rPr>
        <w:t>…</w:t>
      </w:r>
    </w:p>
    <w:p w14:paraId="61C4D68B" w14:textId="77777777" w:rsidR="00E14670" w:rsidRDefault="00E14670" w:rsidP="00804F30">
      <w:pPr>
        <w:spacing w:line="360" w:lineRule="auto"/>
        <w:jc w:val="both"/>
        <w:rPr>
          <w:rFonts w:ascii="Arial" w:hAnsi="Arial" w:cs="Arial"/>
          <w:bCs/>
          <w:sz w:val="24"/>
          <w:szCs w:val="24"/>
        </w:rPr>
      </w:pPr>
      <w:r w:rsidRPr="00E14670">
        <w:rPr>
          <w:rFonts w:ascii="Arial" w:hAnsi="Arial" w:cs="Arial"/>
          <w:bCs/>
          <w:sz w:val="24"/>
          <w:szCs w:val="24"/>
        </w:rPr>
        <w:t xml:space="preserve">ARTÍCULO 7°. El Consejo para el Desarrollo Económico del Estado de Chihuahua, estará dirigido por un Consejo Directivo, integrado por un: </w:t>
      </w:r>
    </w:p>
    <w:p w14:paraId="57678848" w14:textId="77777777" w:rsidR="00C40652" w:rsidRDefault="00C40652" w:rsidP="00E14670">
      <w:pPr>
        <w:pStyle w:val="Prrafodelista"/>
        <w:numPr>
          <w:ilvl w:val="0"/>
          <w:numId w:val="15"/>
        </w:numPr>
        <w:spacing w:line="360" w:lineRule="auto"/>
        <w:jc w:val="both"/>
        <w:rPr>
          <w:rFonts w:ascii="Arial" w:hAnsi="Arial" w:cs="Arial"/>
          <w:bCs/>
          <w:sz w:val="24"/>
          <w:szCs w:val="24"/>
        </w:rPr>
      </w:pPr>
      <w:r>
        <w:rPr>
          <w:rFonts w:ascii="Arial" w:hAnsi="Arial" w:cs="Arial"/>
          <w:bCs/>
          <w:sz w:val="24"/>
          <w:szCs w:val="24"/>
        </w:rPr>
        <w:t>a VII…</w:t>
      </w:r>
    </w:p>
    <w:p w14:paraId="39E420AD" w14:textId="77777777" w:rsidR="00C40652" w:rsidRDefault="00E14670" w:rsidP="00C40652">
      <w:pPr>
        <w:spacing w:line="360" w:lineRule="auto"/>
        <w:ind w:left="360"/>
        <w:jc w:val="both"/>
        <w:rPr>
          <w:rFonts w:ascii="Arial" w:hAnsi="Arial" w:cs="Arial"/>
          <w:bCs/>
          <w:sz w:val="24"/>
          <w:szCs w:val="24"/>
        </w:rPr>
      </w:pPr>
      <w:r w:rsidRPr="00C40652">
        <w:rPr>
          <w:rFonts w:ascii="Arial" w:hAnsi="Arial" w:cs="Arial"/>
          <w:bCs/>
          <w:sz w:val="24"/>
          <w:szCs w:val="24"/>
        </w:rPr>
        <w:t xml:space="preserve">VIII. Cinco Vocales, que serán titulares de la Secretarías de: </w:t>
      </w:r>
    </w:p>
    <w:p w14:paraId="7FC6639C" w14:textId="77777777" w:rsidR="00C40652" w:rsidRDefault="00F00A70" w:rsidP="00C40652">
      <w:pPr>
        <w:pStyle w:val="Prrafodelista"/>
        <w:numPr>
          <w:ilvl w:val="0"/>
          <w:numId w:val="16"/>
        </w:numPr>
        <w:spacing w:line="360" w:lineRule="auto"/>
        <w:jc w:val="both"/>
        <w:rPr>
          <w:rFonts w:ascii="Arial" w:hAnsi="Arial" w:cs="Arial"/>
          <w:bCs/>
          <w:sz w:val="24"/>
          <w:szCs w:val="24"/>
        </w:rPr>
      </w:pPr>
      <w:r>
        <w:rPr>
          <w:rFonts w:ascii="Arial" w:hAnsi="Arial" w:cs="Arial"/>
          <w:bCs/>
          <w:sz w:val="24"/>
          <w:szCs w:val="24"/>
        </w:rPr>
        <w:t>a c)…</w:t>
      </w:r>
    </w:p>
    <w:p w14:paraId="78E864E9" w14:textId="77777777" w:rsidR="00F00A70" w:rsidRPr="00F00A70" w:rsidRDefault="00F00A70" w:rsidP="00C40652">
      <w:pPr>
        <w:pStyle w:val="Prrafodelista"/>
        <w:numPr>
          <w:ilvl w:val="0"/>
          <w:numId w:val="16"/>
        </w:numPr>
        <w:spacing w:line="360" w:lineRule="auto"/>
        <w:jc w:val="both"/>
        <w:rPr>
          <w:rFonts w:ascii="Arial" w:hAnsi="Arial" w:cs="Arial"/>
          <w:bCs/>
          <w:sz w:val="24"/>
          <w:szCs w:val="24"/>
        </w:rPr>
      </w:pPr>
      <w:r w:rsidRPr="00F66D03">
        <w:rPr>
          <w:rFonts w:ascii="Arial" w:hAnsi="Arial" w:cs="Arial"/>
          <w:b/>
          <w:sz w:val="24"/>
          <w:szCs w:val="24"/>
        </w:rPr>
        <w:t>Desarrollo Humano y Bien Común.</w:t>
      </w:r>
    </w:p>
    <w:p w14:paraId="0674279F" w14:textId="77777777" w:rsidR="00E14670" w:rsidRPr="00C40652" w:rsidRDefault="00E14670" w:rsidP="00C40652">
      <w:pPr>
        <w:pStyle w:val="Prrafodelista"/>
        <w:numPr>
          <w:ilvl w:val="0"/>
          <w:numId w:val="16"/>
        </w:numPr>
        <w:spacing w:line="360" w:lineRule="auto"/>
        <w:jc w:val="both"/>
        <w:rPr>
          <w:rFonts w:ascii="Arial" w:hAnsi="Arial" w:cs="Arial"/>
          <w:bCs/>
          <w:sz w:val="24"/>
          <w:szCs w:val="24"/>
        </w:rPr>
      </w:pPr>
      <w:r w:rsidRPr="00C40652">
        <w:rPr>
          <w:rFonts w:ascii="Arial" w:hAnsi="Arial" w:cs="Arial"/>
          <w:bCs/>
          <w:sz w:val="24"/>
          <w:szCs w:val="24"/>
        </w:rPr>
        <w:t xml:space="preserve"> </w:t>
      </w:r>
      <w:r w:rsidR="00F00A70">
        <w:rPr>
          <w:rFonts w:ascii="Arial" w:hAnsi="Arial" w:cs="Arial"/>
          <w:bCs/>
          <w:sz w:val="24"/>
          <w:szCs w:val="24"/>
        </w:rPr>
        <w:t>…</w:t>
      </w:r>
    </w:p>
    <w:p w14:paraId="3120C4AC" w14:textId="77777777" w:rsidR="002E1E0F" w:rsidRDefault="002E1E0F" w:rsidP="00804F30">
      <w:pPr>
        <w:spacing w:line="360" w:lineRule="auto"/>
        <w:jc w:val="both"/>
        <w:rPr>
          <w:rFonts w:ascii="Arial" w:hAnsi="Arial" w:cs="Arial"/>
          <w:bCs/>
          <w:sz w:val="24"/>
          <w:szCs w:val="24"/>
        </w:rPr>
      </w:pPr>
      <w:r w:rsidRPr="002E1E0F">
        <w:rPr>
          <w:rFonts w:ascii="Arial" w:hAnsi="Arial" w:cs="Arial"/>
          <w:bCs/>
          <w:sz w:val="24"/>
          <w:szCs w:val="24"/>
        </w:rPr>
        <w:t xml:space="preserve">ARTÍCULO 34. Los apoyos otorgados a unidades económicas provenientes de diversos fondos serán coordinados por las Secretarías </w:t>
      </w:r>
      <w:r w:rsidRPr="002E1E0F">
        <w:rPr>
          <w:rFonts w:ascii="Arial" w:hAnsi="Arial" w:cs="Arial"/>
          <w:b/>
          <w:sz w:val="24"/>
          <w:szCs w:val="24"/>
        </w:rPr>
        <w:t xml:space="preserve">de Innovación y </w:t>
      </w:r>
      <w:r w:rsidR="001A1138">
        <w:rPr>
          <w:rFonts w:ascii="Arial" w:hAnsi="Arial" w:cs="Arial"/>
          <w:b/>
          <w:sz w:val="24"/>
          <w:szCs w:val="24"/>
        </w:rPr>
        <w:t>Desarrollo</w:t>
      </w:r>
      <w:r w:rsidRPr="002E1E0F">
        <w:rPr>
          <w:rFonts w:ascii="Arial" w:hAnsi="Arial" w:cs="Arial"/>
          <w:b/>
          <w:sz w:val="24"/>
          <w:szCs w:val="24"/>
        </w:rPr>
        <w:t xml:space="preserve"> Económico</w:t>
      </w:r>
      <w:r w:rsidRPr="002E1E0F">
        <w:rPr>
          <w:rFonts w:ascii="Arial" w:hAnsi="Arial" w:cs="Arial"/>
          <w:bCs/>
          <w:sz w:val="24"/>
          <w:szCs w:val="24"/>
        </w:rPr>
        <w:t xml:space="preserve"> y Desarrollo Rural.</w:t>
      </w:r>
    </w:p>
    <w:p w14:paraId="5125C004" w14:textId="77777777" w:rsidR="0011327F" w:rsidRDefault="0011327F" w:rsidP="00804F30">
      <w:pPr>
        <w:spacing w:line="360" w:lineRule="auto"/>
        <w:jc w:val="both"/>
        <w:rPr>
          <w:rFonts w:ascii="Arial" w:hAnsi="Arial" w:cs="Arial"/>
          <w:b/>
          <w:sz w:val="24"/>
          <w:szCs w:val="24"/>
        </w:rPr>
      </w:pPr>
      <w:r w:rsidRPr="0011327F">
        <w:rPr>
          <w:rFonts w:ascii="Arial" w:hAnsi="Arial" w:cs="Arial"/>
          <w:bCs/>
          <w:sz w:val="24"/>
          <w:szCs w:val="24"/>
        </w:rPr>
        <w:t xml:space="preserve">ARTÍCULO 39. Se crea el Centro de Información Económica y Social del Gobierno del Estado de Chihuahua, como un programa dependiente de la </w:t>
      </w:r>
      <w:r w:rsidRPr="00FC32F3">
        <w:rPr>
          <w:rFonts w:ascii="Arial" w:hAnsi="Arial" w:cs="Arial"/>
          <w:b/>
          <w:sz w:val="24"/>
          <w:szCs w:val="24"/>
        </w:rPr>
        <w:t>Secretaría de</w:t>
      </w:r>
      <w:r w:rsidR="00FC32F3" w:rsidRPr="00FC32F3">
        <w:rPr>
          <w:rFonts w:ascii="Arial" w:hAnsi="Arial" w:cs="Arial"/>
          <w:b/>
          <w:sz w:val="24"/>
          <w:szCs w:val="24"/>
        </w:rPr>
        <w:t xml:space="preserve"> Innovación y </w:t>
      </w:r>
      <w:r w:rsidR="001A1138">
        <w:rPr>
          <w:rFonts w:ascii="Arial" w:hAnsi="Arial" w:cs="Arial"/>
          <w:b/>
          <w:sz w:val="24"/>
          <w:szCs w:val="24"/>
        </w:rPr>
        <w:t>Desarrollo</w:t>
      </w:r>
      <w:r w:rsidR="00FC32F3" w:rsidRPr="00FC32F3">
        <w:rPr>
          <w:rFonts w:ascii="Arial" w:hAnsi="Arial" w:cs="Arial"/>
          <w:b/>
          <w:sz w:val="24"/>
          <w:szCs w:val="24"/>
        </w:rPr>
        <w:t xml:space="preserve"> Económico. </w:t>
      </w:r>
    </w:p>
    <w:p w14:paraId="304448DF" w14:textId="77777777" w:rsidR="005732B6" w:rsidRPr="005732B6" w:rsidRDefault="005732B6" w:rsidP="00804F30">
      <w:pPr>
        <w:spacing w:line="360" w:lineRule="auto"/>
        <w:jc w:val="both"/>
        <w:rPr>
          <w:rFonts w:ascii="Arial" w:hAnsi="Arial" w:cs="Arial"/>
          <w:bCs/>
          <w:sz w:val="24"/>
          <w:szCs w:val="24"/>
        </w:rPr>
      </w:pPr>
      <w:r w:rsidRPr="005732B6">
        <w:rPr>
          <w:rFonts w:ascii="Arial" w:hAnsi="Arial" w:cs="Arial"/>
          <w:bCs/>
          <w:sz w:val="24"/>
          <w:szCs w:val="24"/>
        </w:rPr>
        <w:t>ARTÍCULO 40…</w:t>
      </w:r>
    </w:p>
    <w:p w14:paraId="46AC70AC" w14:textId="77777777" w:rsidR="005732B6" w:rsidRPr="005732B6" w:rsidRDefault="005732B6" w:rsidP="00804F30">
      <w:pPr>
        <w:spacing w:line="360" w:lineRule="auto"/>
        <w:jc w:val="both"/>
        <w:rPr>
          <w:rFonts w:ascii="Arial" w:hAnsi="Arial" w:cs="Arial"/>
          <w:bCs/>
          <w:sz w:val="24"/>
          <w:szCs w:val="24"/>
        </w:rPr>
      </w:pPr>
      <w:r w:rsidRPr="005732B6">
        <w:rPr>
          <w:rFonts w:ascii="Arial" w:hAnsi="Arial" w:cs="Arial"/>
          <w:bCs/>
          <w:sz w:val="24"/>
          <w:szCs w:val="24"/>
        </w:rPr>
        <w:t>I a VI…</w:t>
      </w:r>
    </w:p>
    <w:p w14:paraId="606B5245" w14:textId="77777777" w:rsidR="005732B6" w:rsidRPr="00FC32F3" w:rsidRDefault="005732B6" w:rsidP="00804F30">
      <w:pPr>
        <w:spacing w:line="360" w:lineRule="auto"/>
        <w:jc w:val="both"/>
        <w:rPr>
          <w:rFonts w:ascii="Arial" w:hAnsi="Arial" w:cs="Arial"/>
          <w:b/>
          <w:sz w:val="24"/>
          <w:szCs w:val="24"/>
        </w:rPr>
      </w:pPr>
      <w:r w:rsidRPr="005732B6">
        <w:rPr>
          <w:rFonts w:ascii="Arial" w:hAnsi="Arial" w:cs="Arial"/>
          <w:bCs/>
          <w:sz w:val="24"/>
          <w:szCs w:val="24"/>
        </w:rPr>
        <w:t>VII.</w:t>
      </w:r>
      <w:r>
        <w:rPr>
          <w:rFonts w:ascii="Arial" w:hAnsi="Arial" w:cs="Arial"/>
          <w:b/>
          <w:sz w:val="24"/>
          <w:szCs w:val="24"/>
        </w:rPr>
        <w:t xml:space="preserve"> </w:t>
      </w:r>
      <w:r w:rsidRPr="005732B6">
        <w:rPr>
          <w:rFonts w:ascii="Arial" w:hAnsi="Arial" w:cs="Arial"/>
          <w:bCs/>
          <w:sz w:val="24"/>
          <w:szCs w:val="24"/>
        </w:rPr>
        <w:t xml:space="preserve">Realizar las demás actividades que las Secretarías de Desarrollo Rural y de </w:t>
      </w:r>
      <w:r w:rsidRPr="00FD708A">
        <w:rPr>
          <w:rFonts w:ascii="Arial" w:hAnsi="Arial" w:cs="Arial"/>
          <w:b/>
          <w:sz w:val="24"/>
          <w:szCs w:val="24"/>
        </w:rPr>
        <w:t xml:space="preserve">Innovación y </w:t>
      </w:r>
      <w:r w:rsidR="001A1138">
        <w:rPr>
          <w:rFonts w:ascii="Arial" w:hAnsi="Arial" w:cs="Arial"/>
          <w:b/>
          <w:sz w:val="24"/>
          <w:szCs w:val="24"/>
        </w:rPr>
        <w:t>Desarrollo</w:t>
      </w:r>
      <w:r w:rsidRPr="00FD708A">
        <w:rPr>
          <w:rFonts w:ascii="Arial" w:hAnsi="Arial" w:cs="Arial"/>
          <w:b/>
          <w:sz w:val="24"/>
          <w:szCs w:val="24"/>
        </w:rPr>
        <w:t xml:space="preserve"> Económico </w:t>
      </w:r>
      <w:r w:rsidRPr="005732B6">
        <w:rPr>
          <w:rFonts w:ascii="Arial" w:hAnsi="Arial" w:cs="Arial"/>
          <w:bCs/>
          <w:sz w:val="24"/>
          <w:szCs w:val="24"/>
        </w:rPr>
        <w:t>consideren necesarias para proporcionar a los agentes económicos la información que coadyuve en la toma de decisiones para fomentar el desarrollo económico del Estado.</w:t>
      </w:r>
    </w:p>
    <w:p w14:paraId="10400E77" w14:textId="2CDE33FC" w:rsidR="005408F8" w:rsidRPr="00564753" w:rsidRDefault="005408F8" w:rsidP="00804F30">
      <w:pPr>
        <w:spacing w:line="360" w:lineRule="auto"/>
        <w:jc w:val="both"/>
        <w:rPr>
          <w:rFonts w:ascii="Arial" w:hAnsi="Arial" w:cs="Arial"/>
          <w:b/>
          <w:sz w:val="24"/>
          <w:szCs w:val="24"/>
        </w:rPr>
      </w:pPr>
      <w:r w:rsidRPr="00564753">
        <w:rPr>
          <w:rFonts w:ascii="Arial" w:hAnsi="Arial" w:cs="Arial"/>
          <w:b/>
          <w:sz w:val="24"/>
          <w:szCs w:val="24"/>
        </w:rPr>
        <w:t xml:space="preserve">SEGUNDO. </w:t>
      </w:r>
      <w:r w:rsidR="00332015" w:rsidRPr="00564753">
        <w:rPr>
          <w:rFonts w:ascii="Arial" w:hAnsi="Arial" w:cs="Arial"/>
          <w:b/>
          <w:sz w:val="24"/>
          <w:szCs w:val="24"/>
        </w:rPr>
        <w:t>Se adiciona una fracción X al artículo 4; una fracción XII y un párrafo al artículo 8; un numeral j) a la fracción IV del artículo 22; una fracción X al artículo 24</w:t>
      </w:r>
      <w:r w:rsidR="005E4B20" w:rsidRPr="00564753">
        <w:rPr>
          <w:rFonts w:ascii="Arial" w:hAnsi="Arial" w:cs="Arial"/>
          <w:b/>
          <w:sz w:val="24"/>
          <w:szCs w:val="24"/>
        </w:rPr>
        <w:t xml:space="preserve">; así mismo se reforman los </w:t>
      </w:r>
      <w:r w:rsidR="002F45FD" w:rsidRPr="00564753">
        <w:rPr>
          <w:rFonts w:ascii="Arial" w:hAnsi="Arial" w:cs="Arial"/>
          <w:b/>
          <w:sz w:val="24"/>
          <w:szCs w:val="24"/>
        </w:rPr>
        <w:t xml:space="preserve">artículos 1, 2, 3 fracción XII, 4 fracción III, 15, 22 fracción II, </w:t>
      </w:r>
      <w:r w:rsidR="00933B54">
        <w:rPr>
          <w:rFonts w:ascii="Arial" w:hAnsi="Arial" w:cs="Arial"/>
          <w:b/>
          <w:sz w:val="24"/>
          <w:szCs w:val="24"/>
        </w:rPr>
        <w:t xml:space="preserve">e inciso c) de la fracción IV del artículo 22, </w:t>
      </w:r>
      <w:r w:rsidR="002F45FD" w:rsidRPr="00564753">
        <w:rPr>
          <w:rFonts w:ascii="Arial" w:hAnsi="Arial" w:cs="Arial"/>
          <w:b/>
          <w:sz w:val="24"/>
          <w:szCs w:val="24"/>
        </w:rPr>
        <w:t xml:space="preserve">todos de la Ley </w:t>
      </w:r>
      <w:r w:rsidR="00564753" w:rsidRPr="00564753">
        <w:rPr>
          <w:rFonts w:ascii="Arial" w:hAnsi="Arial" w:cs="Arial"/>
          <w:b/>
          <w:sz w:val="24"/>
          <w:szCs w:val="24"/>
        </w:rPr>
        <w:t xml:space="preserve">de Fomento a la Competitividad de la Micro, Pequeña y Mediana Empresa del Estado de Chihuahua, a efecto de quedar en los siguientes términos: </w:t>
      </w:r>
    </w:p>
    <w:p w14:paraId="0477A634" w14:textId="77777777" w:rsidR="005408F8" w:rsidRPr="001965E7" w:rsidRDefault="002A5BDA" w:rsidP="00804F30">
      <w:pPr>
        <w:spacing w:line="360" w:lineRule="auto"/>
        <w:jc w:val="both"/>
        <w:rPr>
          <w:rFonts w:ascii="Arial" w:hAnsi="Arial" w:cs="Arial"/>
          <w:bCs/>
          <w:sz w:val="24"/>
          <w:szCs w:val="24"/>
        </w:rPr>
      </w:pPr>
      <w:r w:rsidRPr="002A5BDA">
        <w:rPr>
          <w:rFonts w:ascii="Arial" w:hAnsi="Arial" w:cs="Arial"/>
          <w:bCs/>
          <w:sz w:val="24"/>
          <w:szCs w:val="24"/>
        </w:rPr>
        <w:t>ARTÍCULO 1. La presente Ley es de observancia general e interés público y tiene por objeto fomentar la creación, viabilidad, desarrollo, expansión, productividad, competitividad y sustentabilidad de las micro, pequeñas y medianas empresas del Estado</w:t>
      </w:r>
      <w:r>
        <w:rPr>
          <w:rFonts w:ascii="Arial" w:hAnsi="Arial" w:cs="Arial"/>
          <w:bCs/>
          <w:sz w:val="24"/>
          <w:szCs w:val="24"/>
        </w:rPr>
        <w:t xml:space="preserve"> </w:t>
      </w:r>
      <w:r w:rsidRPr="002A5BDA">
        <w:rPr>
          <w:rFonts w:ascii="Arial" w:hAnsi="Arial" w:cs="Arial"/>
          <w:b/>
          <w:sz w:val="24"/>
          <w:szCs w:val="24"/>
        </w:rPr>
        <w:t>con perspectiva de género</w:t>
      </w:r>
      <w:r w:rsidRPr="002A5BDA">
        <w:rPr>
          <w:rFonts w:ascii="Arial" w:hAnsi="Arial" w:cs="Arial"/>
          <w:bCs/>
          <w:sz w:val="24"/>
          <w:szCs w:val="24"/>
        </w:rPr>
        <w:t>, así como incrementar su participación en el mercado nacional e internacional, en un marco de crecimiento de las cadenas productivas que generen a los productos un mayor valor agregado, con la finalidad de fomentar y preservar el empleo y el bienestar social y económico de los habitantes del Estado de Chihuahua, sin menoscabo de lo dispuesto por las leyes federales de la materia.</w:t>
      </w:r>
    </w:p>
    <w:p w14:paraId="7D2FCA7D" w14:textId="77777777" w:rsidR="00B80F07" w:rsidRDefault="005C2F5C" w:rsidP="00804F30">
      <w:pPr>
        <w:spacing w:line="360" w:lineRule="auto"/>
        <w:jc w:val="both"/>
        <w:rPr>
          <w:rFonts w:ascii="Arial" w:hAnsi="Arial" w:cs="Arial"/>
          <w:bCs/>
          <w:sz w:val="24"/>
          <w:szCs w:val="24"/>
        </w:rPr>
      </w:pPr>
      <w:r w:rsidRPr="005C2F5C">
        <w:rPr>
          <w:rFonts w:ascii="Arial" w:hAnsi="Arial" w:cs="Arial"/>
          <w:bCs/>
          <w:sz w:val="24"/>
          <w:szCs w:val="24"/>
        </w:rPr>
        <w:t xml:space="preserve">ARTÍCULO 2. La aplicación de la presente Ley corresponde al Ejecutivo del Estado, por conducto de la Secretaría de </w:t>
      </w:r>
      <w:r w:rsidRPr="00B80F07">
        <w:rPr>
          <w:rFonts w:ascii="Arial" w:hAnsi="Arial" w:cs="Arial"/>
          <w:b/>
          <w:sz w:val="24"/>
          <w:szCs w:val="24"/>
        </w:rPr>
        <w:t xml:space="preserve">Innovación y </w:t>
      </w:r>
      <w:r w:rsidR="001A1138">
        <w:rPr>
          <w:rFonts w:ascii="Arial" w:hAnsi="Arial" w:cs="Arial"/>
          <w:b/>
          <w:sz w:val="24"/>
          <w:szCs w:val="24"/>
        </w:rPr>
        <w:t>Desarrollo</w:t>
      </w:r>
      <w:r w:rsidRPr="00B80F07">
        <w:rPr>
          <w:rFonts w:ascii="Arial" w:hAnsi="Arial" w:cs="Arial"/>
          <w:b/>
          <w:sz w:val="24"/>
          <w:szCs w:val="24"/>
        </w:rPr>
        <w:t xml:space="preserve"> Económico.</w:t>
      </w:r>
      <w:r w:rsidRPr="005C2F5C">
        <w:rPr>
          <w:rFonts w:ascii="Arial" w:hAnsi="Arial" w:cs="Arial"/>
          <w:bCs/>
          <w:sz w:val="24"/>
          <w:szCs w:val="24"/>
        </w:rPr>
        <w:t xml:space="preserve"> </w:t>
      </w:r>
    </w:p>
    <w:p w14:paraId="2D78270E" w14:textId="77777777" w:rsidR="005C2F5C" w:rsidRDefault="005C2F5C" w:rsidP="00804F30">
      <w:pPr>
        <w:spacing w:after="0" w:line="360" w:lineRule="auto"/>
        <w:jc w:val="both"/>
        <w:rPr>
          <w:rFonts w:ascii="Arial" w:hAnsi="Arial" w:cs="Arial"/>
          <w:bCs/>
          <w:sz w:val="24"/>
          <w:szCs w:val="24"/>
        </w:rPr>
      </w:pPr>
      <w:r w:rsidRPr="005C2F5C">
        <w:rPr>
          <w:rFonts w:ascii="Arial" w:hAnsi="Arial" w:cs="Arial"/>
          <w:bCs/>
          <w:sz w:val="24"/>
          <w:szCs w:val="24"/>
        </w:rPr>
        <w:t xml:space="preserve">La Secretaría de </w:t>
      </w:r>
      <w:r w:rsidR="00B80F07">
        <w:rPr>
          <w:rFonts w:ascii="Arial" w:hAnsi="Arial" w:cs="Arial"/>
          <w:b/>
          <w:sz w:val="24"/>
          <w:szCs w:val="24"/>
        </w:rPr>
        <w:t>I</w:t>
      </w:r>
      <w:r w:rsidR="00B80F07" w:rsidRPr="00B80F07">
        <w:rPr>
          <w:rFonts w:ascii="Arial" w:hAnsi="Arial" w:cs="Arial"/>
          <w:b/>
          <w:sz w:val="24"/>
          <w:szCs w:val="24"/>
        </w:rPr>
        <w:t xml:space="preserve">nnovación y </w:t>
      </w:r>
      <w:r w:rsidR="001A1138">
        <w:rPr>
          <w:rFonts w:ascii="Arial" w:hAnsi="Arial" w:cs="Arial"/>
          <w:b/>
          <w:sz w:val="24"/>
          <w:szCs w:val="24"/>
        </w:rPr>
        <w:t>Desarrollo</w:t>
      </w:r>
      <w:r w:rsidR="00B80F07" w:rsidRPr="00B80F07">
        <w:rPr>
          <w:rFonts w:ascii="Arial" w:hAnsi="Arial" w:cs="Arial"/>
          <w:b/>
          <w:sz w:val="24"/>
          <w:szCs w:val="24"/>
        </w:rPr>
        <w:t xml:space="preserve"> Económico</w:t>
      </w:r>
      <w:r w:rsidRPr="005C2F5C">
        <w:rPr>
          <w:rFonts w:ascii="Arial" w:hAnsi="Arial" w:cs="Arial"/>
          <w:bCs/>
          <w:sz w:val="24"/>
          <w:szCs w:val="24"/>
        </w:rPr>
        <w:t>, en el ámbito de su competencia, celebrará convenios para establecer los procedimientos de coordinación en materia de apoyo a la micro, pequeña y mediana empresa, entre las autoridades federales y municipales, así como con particulares; así mismo, se coordinará con las dependencias y entidades de la administración pública estatal para la implementación de los programas correspondientes.</w:t>
      </w:r>
    </w:p>
    <w:p w14:paraId="757F117C" w14:textId="77777777" w:rsidR="00133959" w:rsidRDefault="00133959" w:rsidP="00804F30">
      <w:pPr>
        <w:spacing w:after="0" w:line="360" w:lineRule="auto"/>
        <w:jc w:val="both"/>
        <w:rPr>
          <w:rFonts w:ascii="Arial" w:hAnsi="Arial" w:cs="Arial"/>
          <w:bCs/>
          <w:sz w:val="24"/>
          <w:szCs w:val="24"/>
        </w:rPr>
      </w:pPr>
    </w:p>
    <w:p w14:paraId="26CEB43D" w14:textId="77777777" w:rsidR="00133959" w:rsidRDefault="00185EB7" w:rsidP="00804F30">
      <w:pPr>
        <w:spacing w:after="0" w:line="360" w:lineRule="auto"/>
        <w:jc w:val="both"/>
        <w:rPr>
          <w:rFonts w:ascii="Arial" w:hAnsi="Arial" w:cs="Arial"/>
          <w:bCs/>
          <w:sz w:val="24"/>
          <w:szCs w:val="24"/>
        </w:rPr>
      </w:pPr>
      <w:r>
        <w:rPr>
          <w:rFonts w:ascii="Arial" w:hAnsi="Arial" w:cs="Arial"/>
          <w:bCs/>
          <w:sz w:val="24"/>
          <w:szCs w:val="24"/>
        </w:rPr>
        <w:t>ARTÍCULO 3…</w:t>
      </w:r>
    </w:p>
    <w:p w14:paraId="62E55B1B" w14:textId="77777777" w:rsidR="00185EB7" w:rsidRDefault="00185EB7" w:rsidP="00804F30">
      <w:pPr>
        <w:spacing w:after="0" w:line="360" w:lineRule="auto"/>
        <w:jc w:val="both"/>
        <w:rPr>
          <w:rFonts w:ascii="Arial" w:hAnsi="Arial" w:cs="Arial"/>
          <w:bCs/>
          <w:sz w:val="24"/>
          <w:szCs w:val="24"/>
        </w:rPr>
      </w:pPr>
      <w:r>
        <w:rPr>
          <w:rFonts w:ascii="Arial" w:hAnsi="Arial" w:cs="Arial"/>
          <w:bCs/>
          <w:sz w:val="24"/>
          <w:szCs w:val="24"/>
        </w:rPr>
        <w:t>I a XI…</w:t>
      </w:r>
    </w:p>
    <w:p w14:paraId="13E4F793" w14:textId="77777777" w:rsidR="00185EB7" w:rsidRDefault="00185EB7" w:rsidP="00804F30">
      <w:pPr>
        <w:spacing w:line="360" w:lineRule="auto"/>
        <w:jc w:val="both"/>
        <w:rPr>
          <w:rFonts w:ascii="Arial" w:hAnsi="Arial" w:cs="Arial"/>
          <w:bCs/>
          <w:sz w:val="24"/>
          <w:szCs w:val="24"/>
        </w:rPr>
      </w:pPr>
      <w:r w:rsidRPr="00185EB7">
        <w:rPr>
          <w:rFonts w:ascii="Arial" w:hAnsi="Arial" w:cs="Arial"/>
          <w:bCs/>
          <w:sz w:val="24"/>
          <w:szCs w:val="24"/>
        </w:rPr>
        <w:t xml:space="preserve">XII. Secretaría: La Secretaría </w:t>
      </w:r>
      <w:r w:rsidRPr="00185EB7">
        <w:rPr>
          <w:rFonts w:ascii="Arial" w:hAnsi="Arial" w:cs="Arial"/>
          <w:b/>
          <w:sz w:val="24"/>
          <w:szCs w:val="24"/>
        </w:rPr>
        <w:t>de Innovación y Desarrollo Económico</w:t>
      </w:r>
      <w:r w:rsidRPr="00185EB7">
        <w:rPr>
          <w:rFonts w:ascii="Arial" w:hAnsi="Arial" w:cs="Arial"/>
          <w:bCs/>
          <w:sz w:val="24"/>
          <w:szCs w:val="24"/>
        </w:rPr>
        <w:t xml:space="preserve"> del Gobierno del Estado de Chihuahua.</w:t>
      </w:r>
    </w:p>
    <w:p w14:paraId="51FA70EF" w14:textId="77777777" w:rsidR="00787A2C" w:rsidRDefault="00F979AC" w:rsidP="00804F30">
      <w:pPr>
        <w:spacing w:after="0" w:line="360" w:lineRule="auto"/>
        <w:jc w:val="both"/>
        <w:rPr>
          <w:rFonts w:ascii="Arial" w:hAnsi="Arial" w:cs="Arial"/>
          <w:bCs/>
          <w:sz w:val="24"/>
          <w:szCs w:val="24"/>
        </w:rPr>
      </w:pPr>
      <w:r>
        <w:rPr>
          <w:rFonts w:ascii="Arial" w:hAnsi="Arial" w:cs="Arial"/>
          <w:bCs/>
          <w:sz w:val="24"/>
          <w:szCs w:val="24"/>
        </w:rPr>
        <w:t>ARTÍCULO 4…</w:t>
      </w:r>
    </w:p>
    <w:p w14:paraId="0FCB52F3" w14:textId="77777777" w:rsidR="00F979AC" w:rsidRDefault="00F979AC" w:rsidP="00804F30">
      <w:pPr>
        <w:spacing w:after="0" w:line="360" w:lineRule="auto"/>
        <w:jc w:val="both"/>
        <w:rPr>
          <w:rFonts w:ascii="Arial" w:hAnsi="Arial" w:cs="Arial"/>
          <w:bCs/>
          <w:sz w:val="24"/>
          <w:szCs w:val="24"/>
        </w:rPr>
      </w:pPr>
      <w:r>
        <w:rPr>
          <w:rFonts w:ascii="Arial" w:hAnsi="Arial" w:cs="Arial"/>
          <w:bCs/>
          <w:sz w:val="24"/>
          <w:szCs w:val="24"/>
        </w:rPr>
        <w:t>I II…</w:t>
      </w:r>
    </w:p>
    <w:p w14:paraId="0639EAC1" w14:textId="77777777" w:rsidR="00F979AC" w:rsidRPr="00F979AC" w:rsidRDefault="00F979AC" w:rsidP="00804F30">
      <w:pPr>
        <w:spacing w:after="0" w:line="360" w:lineRule="auto"/>
        <w:jc w:val="both"/>
        <w:rPr>
          <w:rFonts w:ascii="Arial" w:hAnsi="Arial" w:cs="Arial"/>
          <w:bCs/>
          <w:sz w:val="24"/>
          <w:szCs w:val="24"/>
        </w:rPr>
      </w:pPr>
      <w:r w:rsidRPr="00F979AC">
        <w:rPr>
          <w:rFonts w:ascii="Arial" w:hAnsi="Arial" w:cs="Arial"/>
          <w:bCs/>
          <w:sz w:val="24"/>
          <w:szCs w:val="24"/>
        </w:rPr>
        <w:t>III. Promover la cultura e</w:t>
      </w:r>
      <w:r>
        <w:rPr>
          <w:rFonts w:ascii="Arial" w:hAnsi="Arial" w:cs="Arial"/>
          <w:bCs/>
          <w:sz w:val="24"/>
          <w:szCs w:val="24"/>
        </w:rPr>
        <w:t xml:space="preserve">mprendedora con </w:t>
      </w:r>
      <w:r w:rsidRPr="00F979AC">
        <w:rPr>
          <w:rFonts w:ascii="Arial" w:hAnsi="Arial" w:cs="Arial"/>
          <w:b/>
          <w:sz w:val="24"/>
          <w:szCs w:val="24"/>
        </w:rPr>
        <w:t>perspectiva de género</w:t>
      </w:r>
      <w:r>
        <w:rPr>
          <w:rFonts w:ascii="Arial" w:hAnsi="Arial" w:cs="Arial"/>
          <w:bCs/>
          <w:sz w:val="24"/>
          <w:szCs w:val="24"/>
        </w:rPr>
        <w:t xml:space="preserve"> a través de los programas educativos, de incubadoras de empresas y particulares dedicados a tal fin, para impulsar la constitución de nuevas empresas y la consolidación de las ya existentes. </w:t>
      </w:r>
    </w:p>
    <w:p w14:paraId="76EFA39C" w14:textId="77777777" w:rsidR="00F979AC" w:rsidRPr="00F979AC" w:rsidRDefault="00F979AC" w:rsidP="00804F30">
      <w:pPr>
        <w:spacing w:line="360" w:lineRule="auto"/>
        <w:jc w:val="both"/>
        <w:rPr>
          <w:rFonts w:ascii="Arial" w:hAnsi="Arial" w:cs="Arial"/>
          <w:bCs/>
          <w:sz w:val="24"/>
          <w:szCs w:val="24"/>
        </w:rPr>
      </w:pPr>
      <w:r w:rsidRPr="00F979AC">
        <w:rPr>
          <w:rFonts w:ascii="Arial" w:hAnsi="Arial" w:cs="Arial"/>
          <w:bCs/>
          <w:sz w:val="24"/>
          <w:szCs w:val="24"/>
        </w:rPr>
        <w:t>IV. a IX…</w:t>
      </w:r>
    </w:p>
    <w:p w14:paraId="62648C09" w14:textId="77777777" w:rsidR="00F979AC" w:rsidRDefault="00F979AC" w:rsidP="00804F30">
      <w:pPr>
        <w:spacing w:line="360" w:lineRule="auto"/>
        <w:jc w:val="both"/>
        <w:rPr>
          <w:rFonts w:ascii="Arial" w:hAnsi="Arial" w:cs="Arial"/>
          <w:b/>
          <w:sz w:val="24"/>
          <w:szCs w:val="24"/>
        </w:rPr>
      </w:pPr>
      <w:r>
        <w:rPr>
          <w:rFonts w:ascii="Arial" w:hAnsi="Arial" w:cs="Arial"/>
          <w:bCs/>
          <w:sz w:val="24"/>
          <w:szCs w:val="24"/>
        </w:rPr>
        <w:t xml:space="preserve">X. </w:t>
      </w:r>
      <w:r w:rsidRPr="00F77F5B">
        <w:rPr>
          <w:rFonts w:ascii="Arial" w:hAnsi="Arial" w:cs="Arial"/>
          <w:b/>
          <w:sz w:val="24"/>
          <w:szCs w:val="24"/>
        </w:rPr>
        <w:t xml:space="preserve">Fomentar la participación de las mujeres </w:t>
      </w:r>
      <w:r>
        <w:rPr>
          <w:rFonts w:ascii="Arial" w:hAnsi="Arial" w:cs="Arial"/>
          <w:b/>
          <w:sz w:val="24"/>
          <w:szCs w:val="24"/>
        </w:rPr>
        <w:t>en la creación, consolidación y desarrollo de MIPYMES</w:t>
      </w:r>
      <w:r w:rsidRPr="00F77F5B">
        <w:rPr>
          <w:rFonts w:ascii="Arial" w:hAnsi="Arial" w:cs="Arial"/>
          <w:b/>
          <w:sz w:val="24"/>
          <w:szCs w:val="24"/>
        </w:rPr>
        <w:t>, con la implementación de programas</w:t>
      </w:r>
      <w:r>
        <w:rPr>
          <w:rFonts w:ascii="Arial" w:hAnsi="Arial" w:cs="Arial"/>
          <w:b/>
          <w:sz w:val="24"/>
          <w:szCs w:val="24"/>
        </w:rPr>
        <w:t xml:space="preserve"> productivos y de financiamiento </w:t>
      </w:r>
      <w:r w:rsidRPr="00F77F5B">
        <w:rPr>
          <w:rFonts w:ascii="Arial" w:hAnsi="Arial" w:cs="Arial"/>
          <w:b/>
          <w:sz w:val="24"/>
          <w:szCs w:val="24"/>
        </w:rPr>
        <w:t>con perspectiva de género</w:t>
      </w:r>
      <w:r>
        <w:rPr>
          <w:rFonts w:ascii="Arial" w:hAnsi="Arial" w:cs="Arial"/>
          <w:b/>
          <w:sz w:val="24"/>
          <w:szCs w:val="24"/>
        </w:rPr>
        <w:t xml:space="preserve">. </w:t>
      </w:r>
    </w:p>
    <w:p w14:paraId="465D128E" w14:textId="77777777" w:rsidR="00F979AC" w:rsidRDefault="00F979AC" w:rsidP="00804F30">
      <w:pPr>
        <w:spacing w:after="0" w:line="360" w:lineRule="auto"/>
        <w:jc w:val="both"/>
        <w:rPr>
          <w:rFonts w:ascii="Arial" w:hAnsi="Arial" w:cs="Arial"/>
          <w:bCs/>
          <w:sz w:val="24"/>
          <w:szCs w:val="24"/>
        </w:rPr>
      </w:pPr>
      <w:r w:rsidRPr="00F979AC">
        <w:rPr>
          <w:rFonts w:ascii="Arial" w:hAnsi="Arial" w:cs="Arial"/>
          <w:bCs/>
          <w:sz w:val="24"/>
          <w:szCs w:val="24"/>
        </w:rPr>
        <w:t>ARTÍCULO 8. Para la ejecución de las políticas y acciones contenidas en el artículo anterior, deberán considerarse los siguientes programas:</w:t>
      </w:r>
    </w:p>
    <w:p w14:paraId="7B9DB0E4" w14:textId="77777777" w:rsidR="00F979AC" w:rsidRDefault="00F979AC" w:rsidP="00804F30">
      <w:pPr>
        <w:spacing w:after="0" w:line="360" w:lineRule="auto"/>
        <w:jc w:val="both"/>
        <w:rPr>
          <w:rFonts w:ascii="Arial" w:hAnsi="Arial" w:cs="Arial"/>
          <w:bCs/>
          <w:sz w:val="24"/>
          <w:szCs w:val="24"/>
        </w:rPr>
      </w:pPr>
      <w:r>
        <w:rPr>
          <w:rFonts w:ascii="Arial" w:hAnsi="Arial" w:cs="Arial"/>
          <w:bCs/>
          <w:sz w:val="24"/>
          <w:szCs w:val="24"/>
        </w:rPr>
        <w:t>I a XI…</w:t>
      </w:r>
    </w:p>
    <w:p w14:paraId="6B981CD4" w14:textId="77777777" w:rsidR="00F979AC" w:rsidRDefault="00F979AC" w:rsidP="00804F30">
      <w:pPr>
        <w:spacing w:line="360" w:lineRule="auto"/>
        <w:jc w:val="both"/>
        <w:rPr>
          <w:rFonts w:ascii="Arial" w:hAnsi="Arial" w:cs="Arial"/>
          <w:bCs/>
          <w:sz w:val="24"/>
          <w:szCs w:val="24"/>
        </w:rPr>
      </w:pPr>
      <w:r>
        <w:rPr>
          <w:rFonts w:ascii="Arial" w:hAnsi="Arial" w:cs="Arial"/>
          <w:bCs/>
          <w:sz w:val="24"/>
          <w:szCs w:val="24"/>
        </w:rPr>
        <w:t xml:space="preserve">XII. </w:t>
      </w:r>
      <w:r w:rsidRPr="00F979AC">
        <w:rPr>
          <w:rFonts w:ascii="Arial" w:hAnsi="Arial" w:cs="Arial"/>
          <w:b/>
          <w:sz w:val="24"/>
          <w:szCs w:val="24"/>
        </w:rPr>
        <w:t xml:space="preserve">Fomentar </w:t>
      </w:r>
      <w:r>
        <w:rPr>
          <w:rFonts w:ascii="Arial" w:hAnsi="Arial" w:cs="Arial"/>
          <w:b/>
          <w:sz w:val="24"/>
          <w:szCs w:val="24"/>
        </w:rPr>
        <w:t xml:space="preserve">en coordinación con el Instituto Chihuahuense de la Mujer </w:t>
      </w:r>
      <w:r w:rsidRPr="00F979AC">
        <w:rPr>
          <w:rFonts w:ascii="Arial" w:hAnsi="Arial" w:cs="Arial"/>
          <w:b/>
          <w:sz w:val="24"/>
          <w:szCs w:val="24"/>
        </w:rPr>
        <w:t>oportunidades de financiamiento a mujeres emprendedoras en el Estado.</w:t>
      </w:r>
      <w:r>
        <w:rPr>
          <w:rFonts w:ascii="Arial" w:hAnsi="Arial" w:cs="Arial"/>
          <w:bCs/>
          <w:sz w:val="24"/>
          <w:szCs w:val="24"/>
        </w:rPr>
        <w:t xml:space="preserve"> </w:t>
      </w:r>
    </w:p>
    <w:p w14:paraId="4596D08D" w14:textId="77777777" w:rsidR="00F979AC" w:rsidRDefault="00F979AC" w:rsidP="00804F30">
      <w:pPr>
        <w:spacing w:after="0" w:line="360" w:lineRule="auto"/>
        <w:jc w:val="both"/>
        <w:rPr>
          <w:rFonts w:ascii="Arial" w:hAnsi="Arial" w:cs="Arial"/>
          <w:b/>
          <w:sz w:val="24"/>
          <w:szCs w:val="24"/>
        </w:rPr>
      </w:pPr>
      <w:r w:rsidRPr="00F979AC">
        <w:rPr>
          <w:rFonts w:ascii="Arial" w:hAnsi="Arial" w:cs="Arial"/>
          <w:b/>
          <w:sz w:val="24"/>
          <w:szCs w:val="24"/>
        </w:rPr>
        <w:t xml:space="preserve">En todos los programas se garantizará el principio de perspectiva de género. </w:t>
      </w:r>
    </w:p>
    <w:p w14:paraId="45CB7B7A" w14:textId="77777777" w:rsidR="00F979AC" w:rsidRDefault="00F979AC" w:rsidP="00804F30">
      <w:pPr>
        <w:spacing w:line="360" w:lineRule="auto"/>
        <w:jc w:val="both"/>
        <w:rPr>
          <w:rFonts w:ascii="Arial" w:hAnsi="Arial" w:cs="Arial"/>
          <w:b/>
          <w:sz w:val="24"/>
          <w:szCs w:val="24"/>
        </w:rPr>
      </w:pPr>
      <w:r>
        <w:rPr>
          <w:rFonts w:ascii="Arial" w:hAnsi="Arial" w:cs="Arial"/>
          <w:b/>
          <w:sz w:val="24"/>
          <w:szCs w:val="24"/>
        </w:rPr>
        <w:t>…</w:t>
      </w:r>
    </w:p>
    <w:p w14:paraId="2A4CD163" w14:textId="77777777" w:rsidR="00185EB7" w:rsidRDefault="00732A76" w:rsidP="00804F30">
      <w:pPr>
        <w:spacing w:line="360" w:lineRule="auto"/>
        <w:jc w:val="both"/>
        <w:rPr>
          <w:rFonts w:ascii="Arial" w:hAnsi="Arial" w:cs="Arial"/>
          <w:bCs/>
          <w:sz w:val="24"/>
          <w:szCs w:val="24"/>
        </w:rPr>
      </w:pPr>
      <w:r w:rsidRPr="00732A76">
        <w:rPr>
          <w:rFonts w:ascii="Arial" w:hAnsi="Arial" w:cs="Arial"/>
          <w:bCs/>
          <w:sz w:val="24"/>
          <w:szCs w:val="24"/>
        </w:rPr>
        <w:t xml:space="preserve">ARTÍCULO 15. Se crea el Fondo al Fomento a la Micro, Pequeña y Mediana Empresa con la partida presupuestal que en su caso apruebe el Poder Legislativo a propuesta del Poder Ejecutivo. La integración y funcionamiento del Fondo quedará a cargo de la Secretaría </w:t>
      </w:r>
      <w:r w:rsidRPr="00975121">
        <w:rPr>
          <w:rFonts w:ascii="Arial" w:hAnsi="Arial" w:cs="Arial"/>
          <w:b/>
          <w:sz w:val="24"/>
          <w:szCs w:val="24"/>
        </w:rPr>
        <w:t xml:space="preserve">de </w:t>
      </w:r>
      <w:r w:rsidR="00975121" w:rsidRPr="00975121">
        <w:rPr>
          <w:rFonts w:ascii="Arial" w:hAnsi="Arial" w:cs="Arial"/>
          <w:b/>
          <w:sz w:val="24"/>
          <w:szCs w:val="24"/>
        </w:rPr>
        <w:t>Innovación y Desarrollo Económico</w:t>
      </w:r>
      <w:r w:rsidRPr="00732A76">
        <w:rPr>
          <w:rFonts w:ascii="Arial" w:hAnsi="Arial" w:cs="Arial"/>
          <w:bCs/>
          <w:sz w:val="24"/>
          <w:szCs w:val="24"/>
        </w:rPr>
        <w:t>, que operará conforme a los siguientes principios:</w:t>
      </w:r>
    </w:p>
    <w:p w14:paraId="6009832D" w14:textId="77777777" w:rsidR="00975121" w:rsidRDefault="00975121" w:rsidP="00804F30">
      <w:pPr>
        <w:spacing w:after="0" w:line="360" w:lineRule="auto"/>
        <w:jc w:val="both"/>
        <w:rPr>
          <w:rFonts w:ascii="Arial" w:hAnsi="Arial" w:cs="Arial"/>
          <w:bCs/>
          <w:sz w:val="24"/>
          <w:szCs w:val="24"/>
        </w:rPr>
      </w:pPr>
      <w:r>
        <w:rPr>
          <w:rFonts w:ascii="Arial" w:hAnsi="Arial" w:cs="Arial"/>
          <w:bCs/>
          <w:sz w:val="24"/>
          <w:szCs w:val="24"/>
        </w:rPr>
        <w:t xml:space="preserve">I a </w:t>
      </w:r>
      <w:r w:rsidR="001B2561">
        <w:rPr>
          <w:rFonts w:ascii="Arial" w:hAnsi="Arial" w:cs="Arial"/>
          <w:bCs/>
          <w:sz w:val="24"/>
          <w:szCs w:val="24"/>
        </w:rPr>
        <w:t>V…</w:t>
      </w:r>
    </w:p>
    <w:p w14:paraId="67FA48BC" w14:textId="77777777" w:rsidR="001B2561" w:rsidRDefault="001B2561" w:rsidP="00804F30">
      <w:pPr>
        <w:spacing w:line="360" w:lineRule="auto"/>
        <w:jc w:val="both"/>
        <w:rPr>
          <w:rFonts w:ascii="Arial" w:hAnsi="Arial" w:cs="Arial"/>
          <w:bCs/>
          <w:sz w:val="24"/>
          <w:szCs w:val="24"/>
        </w:rPr>
      </w:pPr>
      <w:r>
        <w:rPr>
          <w:rFonts w:ascii="Arial" w:hAnsi="Arial" w:cs="Arial"/>
          <w:bCs/>
          <w:sz w:val="24"/>
          <w:szCs w:val="24"/>
        </w:rPr>
        <w:t>VI</w:t>
      </w:r>
      <w:r w:rsidR="00EF1D74">
        <w:rPr>
          <w:rFonts w:ascii="Arial" w:hAnsi="Arial" w:cs="Arial"/>
          <w:bCs/>
          <w:sz w:val="24"/>
          <w:szCs w:val="24"/>
        </w:rPr>
        <w:t>…</w:t>
      </w:r>
    </w:p>
    <w:p w14:paraId="07C54A03" w14:textId="77777777" w:rsidR="00EF1D74" w:rsidRDefault="00EF1D74" w:rsidP="00804F30">
      <w:pPr>
        <w:spacing w:line="360" w:lineRule="auto"/>
        <w:jc w:val="both"/>
        <w:rPr>
          <w:rFonts w:ascii="Arial" w:hAnsi="Arial" w:cs="Arial"/>
          <w:bCs/>
          <w:sz w:val="24"/>
          <w:szCs w:val="24"/>
        </w:rPr>
      </w:pPr>
      <w:r w:rsidRPr="00EF1D74">
        <w:rPr>
          <w:rFonts w:ascii="Arial" w:hAnsi="Arial" w:cs="Arial"/>
          <w:bCs/>
          <w:sz w:val="24"/>
          <w:szCs w:val="24"/>
        </w:rPr>
        <w:t>La Secretaría d</w:t>
      </w:r>
      <w:r w:rsidRPr="00150965">
        <w:rPr>
          <w:rFonts w:ascii="Arial" w:hAnsi="Arial" w:cs="Arial"/>
          <w:b/>
          <w:sz w:val="24"/>
          <w:szCs w:val="24"/>
        </w:rPr>
        <w:t xml:space="preserve">e </w:t>
      </w:r>
      <w:r w:rsidR="00150965" w:rsidRPr="00150965">
        <w:rPr>
          <w:rFonts w:ascii="Arial" w:hAnsi="Arial" w:cs="Arial"/>
          <w:b/>
          <w:sz w:val="24"/>
          <w:szCs w:val="24"/>
        </w:rPr>
        <w:t>Innovación y Desarrollo Económico</w:t>
      </w:r>
      <w:r w:rsidRPr="00150965">
        <w:rPr>
          <w:rFonts w:ascii="Arial" w:hAnsi="Arial" w:cs="Arial"/>
          <w:b/>
          <w:sz w:val="24"/>
          <w:szCs w:val="24"/>
        </w:rPr>
        <w:t xml:space="preserve">, </w:t>
      </w:r>
      <w:r w:rsidRPr="00EF1D74">
        <w:rPr>
          <w:rFonts w:ascii="Arial" w:hAnsi="Arial" w:cs="Arial"/>
          <w:bCs/>
          <w:sz w:val="24"/>
          <w:szCs w:val="24"/>
        </w:rPr>
        <w:t>informará al Consejo sobre las acciones a que se refiere el presente artículo.</w:t>
      </w:r>
    </w:p>
    <w:p w14:paraId="36B51647" w14:textId="77777777" w:rsidR="00F7500D" w:rsidRDefault="00F7500D" w:rsidP="00804F30">
      <w:pPr>
        <w:spacing w:after="0" w:line="360" w:lineRule="auto"/>
        <w:jc w:val="both"/>
        <w:rPr>
          <w:rFonts w:ascii="Arial" w:hAnsi="Arial" w:cs="Arial"/>
          <w:bCs/>
          <w:sz w:val="24"/>
          <w:szCs w:val="24"/>
        </w:rPr>
      </w:pPr>
      <w:r w:rsidRPr="00F7500D">
        <w:rPr>
          <w:rFonts w:ascii="Arial" w:hAnsi="Arial" w:cs="Arial"/>
          <w:bCs/>
          <w:sz w:val="24"/>
          <w:szCs w:val="24"/>
        </w:rPr>
        <w:t xml:space="preserve">ARTÍCULO 22. El Consejo estará integrado de la siguiente manera: </w:t>
      </w:r>
    </w:p>
    <w:p w14:paraId="5C247CAE" w14:textId="77777777" w:rsidR="00F7500D" w:rsidRPr="00F7500D" w:rsidRDefault="00F7500D" w:rsidP="00804F30">
      <w:pPr>
        <w:pStyle w:val="Prrafodelista"/>
        <w:numPr>
          <w:ilvl w:val="0"/>
          <w:numId w:val="13"/>
        </w:numPr>
        <w:spacing w:after="0" w:line="360" w:lineRule="auto"/>
        <w:jc w:val="both"/>
        <w:rPr>
          <w:rFonts w:ascii="Arial" w:hAnsi="Arial" w:cs="Arial"/>
          <w:bCs/>
          <w:sz w:val="24"/>
          <w:szCs w:val="24"/>
        </w:rPr>
      </w:pPr>
      <w:r>
        <w:rPr>
          <w:rFonts w:ascii="Arial" w:hAnsi="Arial" w:cs="Arial"/>
          <w:bCs/>
          <w:sz w:val="24"/>
          <w:szCs w:val="24"/>
        </w:rPr>
        <w:t>…</w:t>
      </w:r>
    </w:p>
    <w:p w14:paraId="7ED005B6" w14:textId="77777777" w:rsidR="003437EB" w:rsidRDefault="00F7500D" w:rsidP="00804F30">
      <w:pPr>
        <w:pStyle w:val="Prrafodelista"/>
        <w:numPr>
          <w:ilvl w:val="0"/>
          <w:numId w:val="13"/>
        </w:numPr>
        <w:spacing w:after="0" w:line="360" w:lineRule="auto"/>
        <w:jc w:val="both"/>
        <w:rPr>
          <w:rFonts w:ascii="Arial" w:hAnsi="Arial" w:cs="Arial"/>
          <w:bCs/>
          <w:sz w:val="24"/>
          <w:szCs w:val="24"/>
        </w:rPr>
      </w:pPr>
      <w:r w:rsidRPr="00F7500D">
        <w:rPr>
          <w:rFonts w:ascii="Arial" w:hAnsi="Arial" w:cs="Arial"/>
          <w:bCs/>
          <w:sz w:val="24"/>
          <w:szCs w:val="24"/>
        </w:rPr>
        <w:t xml:space="preserve">Por una Presidencia Ejecutiva, que será quien ocupe la titularidad de la Secretaría </w:t>
      </w:r>
      <w:r w:rsidRPr="00330F20">
        <w:rPr>
          <w:rFonts w:ascii="Arial" w:hAnsi="Arial" w:cs="Arial"/>
          <w:b/>
          <w:sz w:val="24"/>
          <w:szCs w:val="24"/>
        </w:rPr>
        <w:t>de Innovación y Desarrollo Económico.</w:t>
      </w:r>
      <w:r>
        <w:rPr>
          <w:rFonts w:ascii="Arial" w:hAnsi="Arial" w:cs="Arial"/>
          <w:bCs/>
          <w:sz w:val="24"/>
          <w:szCs w:val="24"/>
        </w:rPr>
        <w:t xml:space="preserve"> </w:t>
      </w:r>
    </w:p>
    <w:p w14:paraId="0D78038B" w14:textId="77777777" w:rsidR="00330F20" w:rsidRDefault="00571E0E" w:rsidP="00804F30">
      <w:pPr>
        <w:pStyle w:val="Prrafodelista"/>
        <w:numPr>
          <w:ilvl w:val="0"/>
          <w:numId w:val="13"/>
        </w:numPr>
        <w:spacing w:after="0" w:line="360" w:lineRule="auto"/>
        <w:jc w:val="both"/>
        <w:rPr>
          <w:rFonts w:ascii="Arial" w:hAnsi="Arial" w:cs="Arial"/>
          <w:bCs/>
          <w:sz w:val="24"/>
          <w:szCs w:val="24"/>
        </w:rPr>
      </w:pPr>
      <w:r>
        <w:rPr>
          <w:rFonts w:ascii="Arial" w:hAnsi="Arial" w:cs="Arial"/>
          <w:bCs/>
          <w:sz w:val="24"/>
          <w:szCs w:val="24"/>
        </w:rPr>
        <w:t>a IV…</w:t>
      </w:r>
    </w:p>
    <w:p w14:paraId="502C98AD" w14:textId="77777777" w:rsidR="0039663F" w:rsidRDefault="0039663F" w:rsidP="0039663F">
      <w:pPr>
        <w:pStyle w:val="Prrafodelista"/>
        <w:numPr>
          <w:ilvl w:val="0"/>
          <w:numId w:val="14"/>
        </w:numPr>
        <w:spacing w:after="0" w:line="360" w:lineRule="auto"/>
        <w:jc w:val="both"/>
        <w:rPr>
          <w:rFonts w:ascii="Arial" w:hAnsi="Arial" w:cs="Arial"/>
          <w:bCs/>
          <w:sz w:val="24"/>
          <w:szCs w:val="24"/>
        </w:rPr>
      </w:pPr>
      <w:r>
        <w:rPr>
          <w:rFonts w:ascii="Arial" w:hAnsi="Arial" w:cs="Arial"/>
          <w:bCs/>
          <w:sz w:val="24"/>
          <w:szCs w:val="24"/>
        </w:rPr>
        <w:t>a b) …</w:t>
      </w:r>
    </w:p>
    <w:p w14:paraId="59EA12FE" w14:textId="77777777" w:rsidR="0039663F" w:rsidRDefault="0039663F" w:rsidP="0039663F">
      <w:pPr>
        <w:spacing w:after="0" w:line="360" w:lineRule="auto"/>
        <w:ind w:left="1080"/>
        <w:jc w:val="both"/>
        <w:rPr>
          <w:rFonts w:ascii="Arial" w:hAnsi="Arial" w:cs="Arial"/>
          <w:bCs/>
          <w:sz w:val="24"/>
          <w:szCs w:val="24"/>
        </w:rPr>
      </w:pPr>
      <w:r>
        <w:rPr>
          <w:rFonts w:ascii="Arial" w:hAnsi="Arial" w:cs="Arial"/>
          <w:bCs/>
          <w:sz w:val="24"/>
          <w:szCs w:val="24"/>
        </w:rPr>
        <w:t xml:space="preserve">c) </w:t>
      </w:r>
      <w:r w:rsidRPr="0039663F">
        <w:rPr>
          <w:rFonts w:ascii="Arial" w:hAnsi="Arial" w:cs="Arial"/>
          <w:bCs/>
          <w:sz w:val="24"/>
          <w:szCs w:val="24"/>
        </w:rPr>
        <w:t xml:space="preserve">La Secretaría </w:t>
      </w:r>
      <w:r w:rsidRPr="00F66D03">
        <w:rPr>
          <w:rFonts w:ascii="Arial" w:hAnsi="Arial" w:cs="Arial"/>
          <w:b/>
          <w:sz w:val="24"/>
          <w:szCs w:val="24"/>
        </w:rPr>
        <w:t>Desarrollo Humano y Bien Común</w:t>
      </w:r>
      <w:r w:rsidRPr="0039663F">
        <w:rPr>
          <w:rFonts w:ascii="Arial" w:hAnsi="Arial" w:cs="Arial"/>
          <w:bCs/>
          <w:sz w:val="24"/>
          <w:szCs w:val="24"/>
        </w:rPr>
        <w:t xml:space="preserve"> </w:t>
      </w:r>
    </w:p>
    <w:p w14:paraId="03E77491" w14:textId="77777777" w:rsidR="00571E0E" w:rsidRPr="0039663F" w:rsidRDefault="0039663F" w:rsidP="0039663F">
      <w:pPr>
        <w:spacing w:after="0" w:line="360" w:lineRule="auto"/>
        <w:ind w:left="1080"/>
        <w:jc w:val="both"/>
        <w:rPr>
          <w:rFonts w:ascii="Arial" w:hAnsi="Arial" w:cs="Arial"/>
          <w:bCs/>
          <w:sz w:val="24"/>
          <w:szCs w:val="24"/>
        </w:rPr>
      </w:pPr>
      <w:r>
        <w:rPr>
          <w:rFonts w:ascii="Arial" w:hAnsi="Arial" w:cs="Arial"/>
          <w:bCs/>
          <w:sz w:val="24"/>
          <w:szCs w:val="24"/>
        </w:rPr>
        <w:t xml:space="preserve">d) </w:t>
      </w:r>
      <w:r w:rsidR="00B5744D" w:rsidRPr="0039663F">
        <w:rPr>
          <w:rFonts w:ascii="Arial" w:hAnsi="Arial" w:cs="Arial"/>
          <w:bCs/>
          <w:sz w:val="24"/>
          <w:szCs w:val="24"/>
        </w:rPr>
        <w:t xml:space="preserve">a </w:t>
      </w:r>
      <w:r w:rsidR="00725F83" w:rsidRPr="0039663F">
        <w:rPr>
          <w:rFonts w:ascii="Arial" w:hAnsi="Arial" w:cs="Arial"/>
          <w:bCs/>
          <w:sz w:val="24"/>
          <w:szCs w:val="24"/>
        </w:rPr>
        <w:t>h) …</w:t>
      </w:r>
    </w:p>
    <w:p w14:paraId="616F8D6E" w14:textId="77777777" w:rsidR="00B5744D" w:rsidRDefault="00B5744D" w:rsidP="00804F30">
      <w:pPr>
        <w:spacing w:after="0" w:line="360" w:lineRule="auto"/>
        <w:ind w:left="1080"/>
        <w:jc w:val="both"/>
        <w:rPr>
          <w:rFonts w:ascii="Arial" w:hAnsi="Arial" w:cs="Arial"/>
          <w:bCs/>
          <w:sz w:val="24"/>
          <w:szCs w:val="24"/>
        </w:rPr>
      </w:pPr>
      <w:r w:rsidRPr="00B5744D">
        <w:rPr>
          <w:rFonts w:ascii="Arial" w:hAnsi="Arial" w:cs="Arial"/>
          <w:bCs/>
          <w:sz w:val="24"/>
          <w:szCs w:val="24"/>
        </w:rPr>
        <w:t xml:space="preserve">i) Quien presida la Comisión de Economía, </w:t>
      </w:r>
      <w:r w:rsidR="00725F83" w:rsidRPr="00725F83">
        <w:rPr>
          <w:rFonts w:ascii="Arial" w:hAnsi="Arial" w:cs="Arial"/>
          <w:b/>
          <w:sz w:val="24"/>
          <w:szCs w:val="24"/>
        </w:rPr>
        <w:t>Industria y Comercio</w:t>
      </w:r>
      <w:r w:rsidRPr="00B5744D">
        <w:rPr>
          <w:rFonts w:ascii="Arial" w:hAnsi="Arial" w:cs="Arial"/>
          <w:bCs/>
          <w:sz w:val="24"/>
          <w:szCs w:val="24"/>
        </w:rPr>
        <w:t xml:space="preserve"> del H. Congreso del Estado de Chihuahua.</w:t>
      </w:r>
    </w:p>
    <w:p w14:paraId="0F919BFE" w14:textId="77777777" w:rsidR="00F979AC" w:rsidRPr="00B5744D" w:rsidRDefault="00A7327F" w:rsidP="00804F30">
      <w:pPr>
        <w:spacing w:after="0" w:line="360" w:lineRule="auto"/>
        <w:ind w:left="1080"/>
        <w:jc w:val="both"/>
        <w:rPr>
          <w:rFonts w:ascii="Arial" w:hAnsi="Arial" w:cs="Arial"/>
          <w:bCs/>
          <w:sz w:val="24"/>
          <w:szCs w:val="24"/>
        </w:rPr>
      </w:pPr>
      <w:r>
        <w:rPr>
          <w:rFonts w:ascii="Arial" w:hAnsi="Arial" w:cs="Arial"/>
          <w:b/>
          <w:sz w:val="24"/>
          <w:szCs w:val="24"/>
        </w:rPr>
        <w:t>j) U</w:t>
      </w:r>
      <w:r w:rsidR="00F979AC" w:rsidRPr="00F979AC">
        <w:rPr>
          <w:rFonts w:ascii="Arial" w:hAnsi="Arial" w:cs="Arial"/>
          <w:b/>
          <w:sz w:val="24"/>
          <w:szCs w:val="24"/>
        </w:rPr>
        <w:t>n representante del Instituto Chihuahuense de la Mujer</w:t>
      </w:r>
      <w:r w:rsidR="00F979AC">
        <w:rPr>
          <w:rFonts w:ascii="Arial" w:hAnsi="Arial" w:cs="Arial"/>
          <w:bCs/>
          <w:sz w:val="24"/>
          <w:szCs w:val="24"/>
        </w:rPr>
        <w:t xml:space="preserve">. </w:t>
      </w:r>
    </w:p>
    <w:p w14:paraId="601A0962" w14:textId="77777777" w:rsidR="00185EB7" w:rsidRDefault="00185EB7" w:rsidP="00804F30">
      <w:pPr>
        <w:spacing w:after="0" w:line="360" w:lineRule="auto"/>
        <w:jc w:val="both"/>
        <w:rPr>
          <w:rFonts w:ascii="Arial" w:hAnsi="Arial" w:cs="Arial"/>
          <w:bCs/>
          <w:sz w:val="24"/>
          <w:szCs w:val="24"/>
        </w:rPr>
      </w:pPr>
    </w:p>
    <w:p w14:paraId="61E6D196" w14:textId="77777777" w:rsidR="00F979AC" w:rsidRDefault="00F979AC" w:rsidP="00804F30">
      <w:pPr>
        <w:spacing w:line="360" w:lineRule="auto"/>
        <w:jc w:val="both"/>
        <w:rPr>
          <w:rFonts w:ascii="Arial" w:hAnsi="Arial" w:cs="Arial"/>
          <w:bCs/>
          <w:sz w:val="24"/>
          <w:szCs w:val="24"/>
        </w:rPr>
      </w:pPr>
      <w:r w:rsidRPr="00F979AC">
        <w:rPr>
          <w:rFonts w:ascii="Arial" w:hAnsi="Arial" w:cs="Arial"/>
          <w:bCs/>
          <w:sz w:val="24"/>
          <w:szCs w:val="24"/>
        </w:rPr>
        <w:t>ARTÍCULO 24. El Consejo tendrá las siguientes atribuciones:</w:t>
      </w:r>
    </w:p>
    <w:p w14:paraId="6F03514A" w14:textId="77777777" w:rsidR="00F979AC" w:rsidRDefault="00F979AC" w:rsidP="00804F30">
      <w:pPr>
        <w:spacing w:line="360" w:lineRule="auto"/>
        <w:jc w:val="both"/>
        <w:rPr>
          <w:rFonts w:ascii="Arial" w:hAnsi="Arial" w:cs="Arial"/>
          <w:bCs/>
          <w:sz w:val="24"/>
          <w:szCs w:val="24"/>
        </w:rPr>
      </w:pPr>
      <w:r>
        <w:rPr>
          <w:rFonts w:ascii="Arial" w:hAnsi="Arial" w:cs="Arial"/>
          <w:bCs/>
          <w:sz w:val="24"/>
          <w:szCs w:val="24"/>
        </w:rPr>
        <w:t>I a IX…</w:t>
      </w:r>
    </w:p>
    <w:p w14:paraId="6D527000" w14:textId="77777777" w:rsidR="00F979AC" w:rsidRDefault="00F979AC" w:rsidP="00804F30">
      <w:pPr>
        <w:spacing w:line="360" w:lineRule="auto"/>
        <w:jc w:val="both"/>
        <w:rPr>
          <w:rFonts w:ascii="Arial" w:hAnsi="Arial" w:cs="Arial"/>
          <w:bCs/>
          <w:sz w:val="24"/>
          <w:szCs w:val="24"/>
        </w:rPr>
      </w:pPr>
      <w:r>
        <w:rPr>
          <w:rFonts w:ascii="Arial" w:hAnsi="Arial" w:cs="Arial"/>
          <w:bCs/>
          <w:sz w:val="24"/>
          <w:szCs w:val="24"/>
        </w:rPr>
        <w:t xml:space="preserve">X. </w:t>
      </w:r>
      <w:r w:rsidRPr="00F979AC">
        <w:rPr>
          <w:rFonts w:ascii="Arial" w:hAnsi="Arial" w:cs="Arial"/>
          <w:b/>
          <w:sz w:val="24"/>
          <w:szCs w:val="24"/>
        </w:rPr>
        <w:t>Fomentar la creación de programas para la promoción</w:t>
      </w:r>
      <w:r>
        <w:rPr>
          <w:rFonts w:ascii="Arial" w:hAnsi="Arial" w:cs="Arial"/>
          <w:b/>
          <w:sz w:val="24"/>
          <w:szCs w:val="24"/>
        </w:rPr>
        <w:t>,</w:t>
      </w:r>
      <w:r w:rsidRPr="00F979AC">
        <w:rPr>
          <w:rFonts w:ascii="Arial" w:hAnsi="Arial" w:cs="Arial"/>
          <w:b/>
          <w:sz w:val="24"/>
          <w:szCs w:val="24"/>
        </w:rPr>
        <w:t xml:space="preserve"> creación</w:t>
      </w:r>
      <w:r>
        <w:rPr>
          <w:rFonts w:ascii="Arial" w:hAnsi="Arial" w:cs="Arial"/>
          <w:b/>
          <w:sz w:val="24"/>
          <w:szCs w:val="24"/>
        </w:rPr>
        <w:t xml:space="preserve"> y financiamiento</w:t>
      </w:r>
      <w:r w:rsidRPr="00F979AC">
        <w:rPr>
          <w:rFonts w:ascii="Arial" w:hAnsi="Arial" w:cs="Arial"/>
          <w:b/>
          <w:sz w:val="24"/>
          <w:szCs w:val="24"/>
        </w:rPr>
        <w:t xml:space="preserve"> de proyectos productivos y MIPYMES a mujeres emprendedoras en el Estado.</w:t>
      </w:r>
      <w:r>
        <w:rPr>
          <w:rFonts w:ascii="Arial" w:hAnsi="Arial" w:cs="Arial"/>
          <w:bCs/>
          <w:sz w:val="24"/>
          <w:szCs w:val="24"/>
        </w:rPr>
        <w:t xml:space="preserve"> </w:t>
      </w:r>
    </w:p>
    <w:p w14:paraId="0E9FB467" w14:textId="5AC11E54" w:rsidR="00564753" w:rsidRPr="00E55874" w:rsidRDefault="00564753" w:rsidP="00804F30">
      <w:pPr>
        <w:spacing w:line="360" w:lineRule="auto"/>
        <w:jc w:val="both"/>
        <w:rPr>
          <w:rFonts w:ascii="Arial" w:hAnsi="Arial" w:cs="Arial"/>
          <w:b/>
          <w:sz w:val="24"/>
          <w:szCs w:val="24"/>
        </w:rPr>
      </w:pPr>
      <w:r w:rsidRPr="00E55874">
        <w:rPr>
          <w:rFonts w:ascii="Arial" w:hAnsi="Arial" w:cs="Arial"/>
          <w:b/>
          <w:sz w:val="24"/>
          <w:szCs w:val="24"/>
        </w:rPr>
        <w:t xml:space="preserve">TERCERO. </w:t>
      </w:r>
      <w:r w:rsidR="00E200E7" w:rsidRPr="00E55874">
        <w:rPr>
          <w:rFonts w:ascii="Arial" w:hAnsi="Arial" w:cs="Arial"/>
          <w:b/>
          <w:sz w:val="24"/>
          <w:szCs w:val="24"/>
        </w:rPr>
        <w:t xml:space="preserve">Se </w:t>
      </w:r>
      <w:r w:rsidR="00933B54">
        <w:rPr>
          <w:rFonts w:ascii="Arial" w:hAnsi="Arial" w:cs="Arial"/>
          <w:b/>
          <w:sz w:val="24"/>
          <w:szCs w:val="24"/>
        </w:rPr>
        <w:t xml:space="preserve">reforman la fracción I del artículo 6, la fracción del artículo 7, la fracción I del artículo 20, y se </w:t>
      </w:r>
      <w:r w:rsidR="00E200E7" w:rsidRPr="00E55874">
        <w:rPr>
          <w:rFonts w:ascii="Arial" w:hAnsi="Arial" w:cs="Arial"/>
          <w:b/>
          <w:sz w:val="24"/>
          <w:szCs w:val="24"/>
        </w:rPr>
        <w:t xml:space="preserve">adiciona una fracción al artículo 4, recorriéndose los subsecuentes, de la Ley </w:t>
      </w:r>
      <w:r w:rsidR="00E55874" w:rsidRPr="00E55874">
        <w:rPr>
          <w:rFonts w:ascii="Arial" w:hAnsi="Arial" w:cs="Arial"/>
          <w:b/>
          <w:sz w:val="24"/>
          <w:szCs w:val="24"/>
        </w:rPr>
        <w:t xml:space="preserve">del Instituto Chihuahuense de las Mujeres, a efecto de quedar en los siguientes términos: </w:t>
      </w:r>
    </w:p>
    <w:p w14:paraId="1FD88566" w14:textId="77777777" w:rsidR="00564753" w:rsidRDefault="004E1D51" w:rsidP="00804F30">
      <w:pPr>
        <w:spacing w:line="360" w:lineRule="auto"/>
        <w:jc w:val="both"/>
        <w:rPr>
          <w:rFonts w:ascii="Arial" w:hAnsi="Arial" w:cs="Arial"/>
          <w:bCs/>
          <w:sz w:val="24"/>
          <w:szCs w:val="24"/>
        </w:rPr>
      </w:pPr>
      <w:r w:rsidRPr="004E1D51">
        <w:rPr>
          <w:rFonts w:ascii="Arial" w:hAnsi="Arial" w:cs="Arial"/>
          <w:bCs/>
          <w:sz w:val="24"/>
          <w:szCs w:val="24"/>
        </w:rPr>
        <w:t>ARTÍCULO 4. Para el desarrollo de su objeto, el Instituto tendrá las siguientes atribuciones:</w:t>
      </w:r>
    </w:p>
    <w:p w14:paraId="50825373" w14:textId="77777777" w:rsidR="00DB1E4A" w:rsidRDefault="00DB1E4A" w:rsidP="00804F30">
      <w:pPr>
        <w:spacing w:line="360" w:lineRule="auto"/>
        <w:jc w:val="both"/>
        <w:rPr>
          <w:rFonts w:ascii="Arial" w:hAnsi="Arial" w:cs="Arial"/>
          <w:bCs/>
          <w:sz w:val="24"/>
          <w:szCs w:val="24"/>
        </w:rPr>
      </w:pPr>
      <w:r>
        <w:rPr>
          <w:rFonts w:ascii="Arial" w:hAnsi="Arial" w:cs="Arial"/>
          <w:bCs/>
          <w:sz w:val="24"/>
          <w:szCs w:val="24"/>
        </w:rPr>
        <w:t>I a IX…</w:t>
      </w:r>
    </w:p>
    <w:p w14:paraId="32C841DD" w14:textId="77777777" w:rsidR="00BC1D3C" w:rsidRDefault="004E1D51" w:rsidP="00804F30">
      <w:pPr>
        <w:spacing w:line="360" w:lineRule="auto"/>
        <w:jc w:val="both"/>
        <w:rPr>
          <w:rFonts w:ascii="Arial" w:hAnsi="Arial" w:cs="Arial"/>
          <w:b/>
          <w:sz w:val="24"/>
          <w:szCs w:val="24"/>
        </w:rPr>
      </w:pPr>
      <w:r w:rsidRPr="00865DF2">
        <w:rPr>
          <w:rFonts w:ascii="Arial" w:hAnsi="Arial" w:cs="Arial"/>
          <w:b/>
          <w:sz w:val="24"/>
          <w:szCs w:val="24"/>
        </w:rPr>
        <w:t xml:space="preserve">X. Formar parte como vocal </w:t>
      </w:r>
      <w:r w:rsidR="009F3E31" w:rsidRPr="00865DF2">
        <w:rPr>
          <w:rFonts w:ascii="Arial" w:hAnsi="Arial" w:cs="Arial"/>
          <w:b/>
          <w:sz w:val="24"/>
          <w:szCs w:val="24"/>
        </w:rPr>
        <w:t xml:space="preserve">en el Consejo Estatal de Fomento a la Micro, Pequeña y Mediana Empresa, a fin de </w:t>
      </w:r>
      <w:r w:rsidR="00BC1D3C" w:rsidRPr="00865DF2">
        <w:rPr>
          <w:rFonts w:ascii="Arial" w:hAnsi="Arial" w:cs="Arial"/>
          <w:b/>
          <w:sz w:val="24"/>
          <w:szCs w:val="24"/>
        </w:rPr>
        <w:t xml:space="preserve">coadyuvar en </w:t>
      </w:r>
      <w:r w:rsidR="00865DF2" w:rsidRPr="00865DF2">
        <w:rPr>
          <w:rFonts w:ascii="Arial" w:hAnsi="Arial" w:cs="Arial"/>
          <w:b/>
          <w:sz w:val="24"/>
          <w:szCs w:val="24"/>
        </w:rPr>
        <w:t>el</w:t>
      </w:r>
      <w:r w:rsidR="00BC1D3C" w:rsidRPr="00865DF2">
        <w:rPr>
          <w:rFonts w:ascii="Arial" w:hAnsi="Arial" w:cs="Arial"/>
          <w:b/>
          <w:sz w:val="24"/>
          <w:szCs w:val="24"/>
        </w:rPr>
        <w:t xml:space="preserve"> </w:t>
      </w:r>
      <w:r w:rsidR="00865DF2" w:rsidRPr="00865DF2">
        <w:rPr>
          <w:rFonts w:ascii="Arial" w:hAnsi="Arial" w:cs="Arial"/>
          <w:b/>
          <w:sz w:val="24"/>
          <w:szCs w:val="24"/>
        </w:rPr>
        <w:t>impulso</w:t>
      </w:r>
      <w:r w:rsidR="00BC1D3C" w:rsidRPr="00865DF2">
        <w:rPr>
          <w:rFonts w:ascii="Arial" w:hAnsi="Arial" w:cs="Arial"/>
          <w:b/>
          <w:sz w:val="24"/>
          <w:szCs w:val="24"/>
        </w:rPr>
        <w:t xml:space="preserve"> </w:t>
      </w:r>
      <w:r w:rsidR="00BC1D3C" w:rsidRPr="00BC1D3C">
        <w:rPr>
          <w:rFonts w:ascii="Arial" w:hAnsi="Arial" w:cs="Arial"/>
          <w:b/>
          <w:bCs/>
          <w:sz w:val="24"/>
          <w:szCs w:val="24"/>
        </w:rPr>
        <w:t>de programas para la promoción, creación y financiamiento de proyectos productivos y MIPYMES a mujeres emprendedoras en el Estado.</w:t>
      </w:r>
      <w:r w:rsidR="00BC1D3C" w:rsidRPr="00BC1D3C">
        <w:rPr>
          <w:rFonts w:ascii="Arial" w:hAnsi="Arial" w:cs="Arial"/>
          <w:bCs/>
          <w:sz w:val="24"/>
          <w:szCs w:val="24"/>
        </w:rPr>
        <w:t xml:space="preserve"> </w:t>
      </w:r>
      <w:r w:rsidR="00865DF2" w:rsidRPr="00DB1E4A">
        <w:rPr>
          <w:rFonts w:ascii="Arial" w:hAnsi="Arial" w:cs="Arial"/>
          <w:b/>
          <w:sz w:val="24"/>
          <w:szCs w:val="24"/>
        </w:rPr>
        <w:t>Así como garantizar la perspectiva de género en l</w:t>
      </w:r>
      <w:r w:rsidR="00DB1E4A" w:rsidRPr="00DB1E4A">
        <w:rPr>
          <w:rFonts w:ascii="Arial" w:hAnsi="Arial" w:cs="Arial"/>
          <w:b/>
          <w:sz w:val="24"/>
          <w:szCs w:val="24"/>
        </w:rPr>
        <w:t xml:space="preserve">as políticas de fomento económico en el Estado. </w:t>
      </w:r>
    </w:p>
    <w:p w14:paraId="47938204" w14:textId="77777777" w:rsidR="006B3AE3" w:rsidRDefault="006B3AE3" w:rsidP="00804F30">
      <w:pPr>
        <w:spacing w:line="360" w:lineRule="auto"/>
        <w:jc w:val="both"/>
        <w:rPr>
          <w:rFonts w:ascii="Arial" w:hAnsi="Arial" w:cs="Arial"/>
          <w:b/>
          <w:sz w:val="24"/>
          <w:szCs w:val="24"/>
        </w:rPr>
      </w:pPr>
      <w:r>
        <w:rPr>
          <w:rFonts w:ascii="Arial" w:hAnsi="Arial" w:cs="Arial"/>
          <w:b/>
          <w:sz w:val="24"/>
          <w:szCs w:val="24"/>
        </w:rPr>
        <w:t xml:space="preserve">Se recorren las subsecuentes fracciones. </w:t>
      </w:r>
    </w:p>
    <w:p w14:paraId="00EFBF47" w14:textId="77777777" w:rsidR="0086349D" w:rsidRDefault="0086349D" w:rsidP="00804F30">
      <w:pPr>
        <w:spacing w:line="360" w:lineRule="auto"/>
        <w:jc w:val="both"/>
        <w:rPr>
          <w:rFonts w:ascii="Arial" w:hAnsi="Arial" w:cs="Arial"/>
          <w:bCs/>
          <w:sz w:val="24"/>
          <w:szCs w:val="24"/>
        </w:rPr>
      </w:pPr>
      <w:r w:rsidRPr="0086349D">
        <w:rPr>
          <w:rFonts w:ascii="Arial" w:hAnsi="Arial" w:cs="Arial"/>
          <w:bCs/>
          <w:sz w:val="24"/>
          <w:szCs w:val="24"/>
        </w:rPr>
        <w:t xml:space="preserve">ARTÍCULO 6. Los órganos de Gobierno del Instituto son: </w:t>
      </w:r>
    </w:p>
    <w:p w14:paraId="0889C8E2" w14:textId="77777777" w:rsidR="003F06E3" w:rsidRDefault="0086349D" w:rsidP="003F06E3">
      <w:pPr>
        <w:pStyle w:val="Prrafodelista"/>
        <w:numPr>
          <w:ilvl w:val="0"/>
          <w:numId w:val="17"/>
        </w:numPr>
        <w:spacing w:line="360" w:lineRule="auto"/>
        <w:jc w:val="both"/>
        <w:rPr>
          <w:rFonts w:ascii="Arial" w:hAnsi="Arial" w:cs="Arial"/>
          <w:bCs/>
          <w:sz w:val="24"/>
          <w:szCs w:val="24"/>
        </w:rPr>
      </w:pPr>
      <w:r w:rsidRPr="003F06E3">
        <w:rPr>
          <w:rFonts w:ascii="Arial" w:hAnsi="Arial" w:cs="Arial"/>
          <w:bCs/>
          <w:sz w:val="24"/>
          <w:szCs w:val="24"/>
        </w:rPr>
        <w:t xml:space="preserve">El Consejo Directivo, que será presidido por el titular de la Secretaría de </w:t>
      </w:r>
      <w:r w:rsidR="003F06E3" w:rsidRPr="003F06E3">
        <w:rPr>
          <w:rFonts w:ascii="Arial" w:hAnsi="Arial" w:cs="Arial"/>
          <w:b/>
          <w:sz w:val="24"/>
          <w:szCs w:val="24"/>
        </w:rPr>
        <w:t>Desarrollo Humano y Bien Común</w:t>
      </w:r>
      <w:r w:rsidR="003F06E3">
        <w:rPr>
          <w:rFonts w:ascii="Arial" w:hAnsi="Arial" w:cs="Arial"/>
          <w:bCs/>
          <w:sz w:val="24"/>
          <w:szCs w:val="24"/>
        </w:rPr>
        <w:t>.</w:t>
      </w:r>
    </w:p>
    <w:p w14:paraId="28EC4186" w14:textId="77777777" w:rsidR="003F06E3" w:rsidRDefault="003F06E3" w:rsidP="003F06E3">
      <w:pPr>
        <w:pStyle w:val="Prrafodelista"/>
        <w:numPr>
          <w:ilvl w:val="0"/>
          <w:numId w:val="17"/>
        </w:numPr>
        <w:spacing w:line="360" w:lineRule="auto"/>
        <w:jc w:val="both"/>
        <w:rPr>
          <w:rFonts w:ascii="Arial" w:hAnsi="Arial" w:cs="Arial"/>
          <w:bCs/>
          <w:sz w:val="24"/>
          <w:szCs w:val="24"/>
        </w:rPr>
      </w:pPr>
      <w:r>
        <w:rPr>
          <w:rFonts w:ascii="Arial" w:hAnsi="Arial" w:cs="Arial"/>
          <w:bCs/>
          <w:sz w:val="24"/>
          <w:szCs w:val="24"/>
        </w:rPr>
        <w:t>…</w:t>
      </w:r>
    </w:p>
    <w:p w14:paraId="0A9A723C" w14:textId="77777777" w:rsidR="008F0B68" w:rsidRDefault="008F0B68" w:rsidP="008F0B68">
      <w:pPr>
        <w:spacing w:line="360" w:lineRule="auto"/>
        <w:jc w:val="both"/>
        <w:rPr>
          <w:rFonts w:ascii="Arial" w:hAnsi="Arial" w:cs="Arial"/>
          <w:bCs/>
          <w:sz w:val="24"/>
          <w:szCs w:val="24"/>
        </w:rPr>
      </w:pPr>
      <w:r w:rsidRPr="008F0B68">
        <w:rPr>
          <w:rFonts w:ascii="Arial" w:hAnsi="Arial" w:cs="Arial"/>
          <w:bCs/>
          <w:sz w:val="24"/>
          <w:szCs w:val="24"/>
        </w:rPr>
        <w:t xml:space="preserve">ARTÍCULO 7. El Consejo Directivo es el órgano supremo del Instituto y se integrará por las personas siguientes: </w:t>
      </w:r>
    </w:p>
    <w:p w14:paraId="621D1AA2" w14:textId="77777777" w:rsidR="003F06E3" w:rsidRPr="008B0263" w:rsidRDefault="008F0B68" w:rsidP="008B0263">
      <w:pPr>
        <w:pStyle w:val="Prrafodelista"/>
        <w:numPr>
          <w:ilvl w:val="0"/>
          <w:numId w:val="18"/>
        </w:numPr>
        <w:spacing w:line="360" w:lineRule="auto"/>
        <w:jc w:val="both"/>
        <w:rPr>
          <w:rFonts w:ascii="Arial" w:hAnsi="Arial" w:cs="Arial"/>
          <w:bCs/>
          <w:sz w:val="24"/>
          <w:szCs w:val="24"/>
        </w:rPr>
      </w:pPr>
      <w:r w:rsidRPr="008B0263">
        <w:rPr>
          <w:rFonts w:ascii="Arial" w:hAnsi="Arial" w:cs="Arial"/>
          <w:bCs/>
          <w:sz w:val="24"/>
          <w:szCs w:val="24"/>
        </w:rPr>
        <w:t xml:space="preserve">El Titular de la Secretaría de </w:t>
      </w:r>
      <w:r w:rsidRPr="008B0263">
        <w:rPr>
          <w:rFonts w:ascii="Arial" w:hAnsi="Arial" w:cs="Arial"/>
          <w:b/>
          <w:sz w:val="24"/>
          <w:szCs w:val="24"/>
        </w:rPr>
        <w:t>Desarrollo Humano y Bien Común</w:t>
      </w:r>
      <w:r w:rsidRPr="008B0263">
        <w:rPr>
          <w:rFonts w:ascii="Arial" w:hAnsi="Arial" w:cs="Arial"/>
          <w:bCs/>
          <w:sz w:val="24"/>
          <w:szCs w:val="24"/>
        </w:rPr>
        <w:t>, quien fungirá como Presidente, de acuerdo a lo previsto por el artículo 6, fracción I, de este ordenamiento legal.</w:t>
      </w:r>
    </w:p>
    <w:p w14:paraId="1193AF34" w14:textId="77777777" w:rsidR="008B0263" w:rsidRDefault="008B0263" w:rsidP="008B0263">
      <w:pPr>
        <w:pStyle w:val="Prrafodelista"/>
        <w:numPr>
          <w:ilvl w:val="0"/>
          <w:numId w:val="18"/>
        </w:numPr>
        <w:spacing w:line="360" w:lineRule="auto"/>
        <w:jc w:val="both"/>
        <w:rPr>
          <w:rFonts w:ascii="Arial" w:hAnsi="Arial" w:cs="Arial"/>
          <w:bCs/>
          <w:sz w:val="24"/>
          <w:szCs w:val="24"/>
        </w:rPr>
      </w:pPr>
      <w:r>
        <w:rPr>
          <w:rFonts w:ascii="Arial" w:hAnsi="Arial" w:cs="Arial"/>
          <w:bCs/>
          <w:sz w:val="24"/>
          <w:szCs w:val="24"/>
        </w:rPr>
        <w:t>a IX…</w:t>
      </w:r>
    </w:p>
    <w:p w14:paraId="69B520B9" w14:textId="77777777" w:rsidR="00C36029" w:rsidRDefault="0087563F" w:rsidP="008B0263">
      <w:pPr>
        <w:spacing w:line="360" w:lineRule="auto"/>
        <w:jc w:val="both"/>
        <w:rPr>
          <w:rFonts w:ascii="Arial" w:hAnsi="Arial" w:cs="Arial"/>
          <w:bCs/>
          <w:sz w:val="24"/>
          <w:szCs w:val="24"/>
        </w:rPr>
      </w:pPr>
      <w:r w:rsidRPr="0087563F">
        <w:rPr>
          <w:rFonts w:ascii="Arial" w:hAnsi="Arial" w:cs="Arial"/>
          <w:bCs/>
          <w:sz w:val="24"/>
          <w:szCs w:val="24"/>
        </w:rPr>
        <w:t xml:space="preserve">ARTÍCULO 20. La Mesa Directiva del Consejo Consultivo, se integrará de la forma siguiente: </w:t>
      </w:r>
    </w:p>
    <w:p w14:paraId="64B55A4E" w14:textId="77777777" w:rsidR="008B0263" w:rsidRPr="00CA4342" w:rsidRDefault="0087563F" w:rsidP="00CA4342">
      <w:pPr>
        <w:pStyle w:val="Prrafodelista"/>
        <w:numPr>
          <w:ilvl w:val="0"/>
          <w:numId w:val="19"/>
        </w:numPr>
        <w:spacing w:line="360" w:lineRule="auto"/>
        <w:jc w:val="both"/>
        <w:rPr>
          <w:rFonts w:ascii="Arial" w:hAnsi="Arial" w:cs="Arial"/>
          <w:bCs/>
          <w:sz w:val="24"/>
          <w:szCs w:val="24"/>
        </w:rPr>
      </w:pPr>
      <w:r w:rsidRPr="00CA4342">
        <w:rPr>
          <w:rFonts w:ascii="Arial" w:hAnsi="Arial" w:cs="Arial"/>
          <w:bCs/>
          <w:sz w:val="24"/>
          <w:szCs w:val="24"/>
        </w:rPr>
        <w:t xml:space="preserve">El Presidente Honorario, que será el Titular de la Secretaría de </w:t>
      </w:r>
      <w:r w:rsidR="00C36029" w:rsidRPr="00CA4342">
        <w:rPr>
          <w:rFonts w:ascii="Arial" w:hAnsi="Arial" w:cs="Arial"/>
          <w:b/>
          <w:sz w:val="24"/>
          <w:szCs w:val="24"/>
        </w:rPr>
        <w:t>Desarrollo Humano y Bien Común</w:t>
      </w:r>
      <w:r w:rsidRPr="00CA4342">
        <w:rPr>
          <w:rFonts w:ascii="Arial" w:hAnsi="Arial" w:cs="Arial"/>
          <w:bCs/>
          <w:sz w:val="24"/>
          <w:szCs w:val="24"/>
        </w:rPr>
        <w:t>. En su caso se observará lo dispuesto en la fracción XIV del artículo 15.</w:t>
      </w:r>
    </w:p>
    <w:p w14:paraId="1C566144" w14:textId="77777777" w:rsidR="00CA4342" w:rsidRDefault="00CA4342" w:rsidP="00CA4342">
      <w:pPr>
        <w:pStyle w:val="Prrafodelista"/>
        <w:numPr>
          <w:ilvl w:val="0"/>
          <w:numId w:val="19"/>
        </w:numPr>
        <w:spacing w:line="360" w:lineRule="auto"/>
        <w:jc w:val="both"/>
        <w:rPr>
          <w:rFonts w:ascii="Arial" w:hAnsi="Arial" w:cs="Arial"/>
          <w:bCs/>
          <w:sz w:val="24"/>
          <w:szCs w:val="24"/>
        </w:rPr>
      </w:pPr>
      <w:r>
        <w:rPr>
          <w:rFonts w:ascii="Arial" w:hAnsi="Arial" w:cs="Arial"/>
          <w:bCs/>
          <w:sz w:val="24"/>
          <w:szCs w:val="24"/>
        </w:rPr>
        <w:t>a VI…</w:t>
      </w:r>
    </w:p>
    <w:p w14:paraId="38DE3C01" w14:textId="77777777" w:rsidR="0072287D" w:rsidRPr="003F06E3" w:rsidRDefault="0072287D" w:rsidP="003F06E3">
      <w:pPr>
        <w:pStyle w:val="Prrafodelista"/>
        <w:spacing w:line="360" w:lineRule="auto"/>
        <w:ind w:left="1080"/>
        <w:jc w:val="center"/>
        <w:rPr>
          <w:rFonts w:ascii="Arial" w:hAnsi="Arial" w:cs="Arial"/>
          <w:b/>
          <w:bCs/>
          <w:sz w:val="24"/>
          <w:szCs w:val="24"/>
          <w:lang w:val="en-US"/>
        </w:rPr>
      </w:pPr>
      <w:r w:rsidRPr="003F06E3">
        <w:rPr>
          <w:rFonts w:ascii="Arial" w:hAnsi="Arial" w:cs="Arial"/>
          <w:b/>
          <w:bCs/>
          <w:sz w:val="24"/>
          <w:szCs w:val="24"/>
          <w:lang w:val="en-US"/>
        </w:rPr>
        <w:t>T R A N S I T O R I O S.</w:t>
      </w:r>
    </w:p>
    <w:p w14:paraId="40B0C516" w14:textId="77777777" w:rsidR="0072287D" w:rsidRDefault="0072287D" w:rsidP="00804F30">
      <w:pPr>
        <w:spacing w:line="360" w:lineRule="auto"/>
        <w:jc w:val="both"/>
        <w:rPr>
          <w:rFonts w:ascii="Arial" w:hAnsi="Arial" w:cs="Arial"/>
          <w:sz w:val="24"/>
          <w:szCs w:val="24"/>
        </w:rPr>
      </w:pPr>
      <w:r w:rsidRPr="00AA487F">
        <w:rPr>
          <w:rFonts w:ascii="Arial" w:hAnsi="Arial" w:cs="Arial"/>
          <w:b/>
          <w:sz w:val="24"/>
          <w:szCs w:val="24"/>
        </w:rPr>
        <w:t>ARTÍCULO ÚNICO</w:t>
      </w:r>
      <w:r w:rsidRPr="00AA487F">
        <w:rPr>
          <w:rFonts w:ascii="Arial" w:hAnsi="Arial" w:cs="Arial"/>
          <w:sz w:val="24"/>
          <w:szCs w:val="24"/>
        </w:rPr>
        <w:t>. El presente Decreto entrará en vigor al día siguiente de su publicación en el Periódico Oficial del Estado.</w:t>
      </w:r>
    </w:p>
    <w:p w14:paraId="5885A4D9" w14:textId="77777777" w:rsidR="0085647D" w:rsidRDefault="0085647D" w:rsidP="00804F30">
      <w:pPr>
        <w:spacing w:line="360" w:lineRule="auto"/>
        <w:jc w:val="both"/>
        <w:rPr>
          <w:rFonts w:ascii="Arial" w:hAnsi="Arial" w:cs="Arial"/>
          <w:sz w:val="24"/>
          <w:szCs w:val="24"/>
        </w:rPr>
      </w:pPr>
      <w:r w:rsidRPr="00AA487F">
        <w:rPr>
          <w:rFonts w:ascii="Arial" w:hAnsi="Arial" w:cs="Arial"/>
          <w:b/>
          <w:sz w:val="24"/>
          <w:szCs w:val="24"/>
        </w:rPr>
        <w:t>ECONÓMICO.</w:t>
      </w:r>
      <w:r w:rsidRPr="00AA487F">
        <w:rPr>
          <w:rFonts w:ascii="Arial" w:hAnsi="Arial" w:cs="Arial"/>
          <w:sz w:val="24"/>
          <w:szCs w:val="24"/>
        </w:rPr>
        <w:t xml:space="preserve"> Aprobado que sea, túrnese a la Secretaría para que elabore la Minuta de </w:t>
      </w:r>
      <w:r w:rsidR="00C06B74" w:rsidRPr="00AA487F">
        <w:rPr>
          <w:rFonts w:ascii="Arial" w:hAnsi="Arial" w:cs="Arial"/>
          <w:sz w:val="24"/>
          <w:szCs w:val="24"/>
        </w:rPr>
        <w:t>Decreto</w:t>
      </w:r>
      <w:r w:rsidRPr="00AA487F">
        <w:rPr>
          <w:rFonts w:ascii="Arial" w:hAnsi="Arial" w:cs="Arial"/>
          <w:sz w:val="24"/>
          <w:szCs w:val="24"/>
        </w:rPr>
        <w:t xml:space="preserve"> correspondiente.</w:t>
      </w:r>
    </w:p>
    <w:p w14:paraId="1A11FA17" w14:textId="13356AFF" w:rsidR="0085647D" w:rsidRPr="00AA487F" w:rsidRDefault="0085647D" w:rsidP="00804F30">
      <w:pPr>
        <w:spacing w:after="0" w:line="360" w:lineRule="auto"/>
        <w:jc w:val="both"/>
        <w:rPr>
          <w:rFonts w:ascii="Arial" w:hAnsi="Arial" w:cs="Arial"/>
          <w:sz w:val="24"/>
          <w:szCs w:val="24"/>
        </w:rPr>
      </w:pPr>
      <w:r w:rsidRPr="00AA487F">
        <w:rPr>
          <w:rFonts w:ascii="Arial" w:hAnsi="Arial" w:cs="Arial"/>
          <w:sz w:val="24"/>
          <w:szCs w:val="24"/>
        </w:rPr>
        <w:t>Dado en el Recinto Oficial del H. Congre</w:t>
      </w:r>
      <w:bookmarkStart w:id="3" w:name="_GoBack"/>
      <w:bookmarkEnd w:id="3"/>
      <w:r w:rsidRPr="00AA487F">
        <w:rPr>
          <w:rFonts w:ascii="Arial" w:hAnsi="Arial" w:cs="Arial"/>
          <w:sz w:val="24"/>
          <w:szCs w:val="24"/>
        </w:rPr>
        <w:t xml:space="preserve">so del Estado de Chihuahua, a los </w:t>
      </w:r>
      <w:r w:rsidR="00D5349A">
        <w:rPr>
          <w:rFonts w:ascii="Arial" w:hAnsi="Arial" w:cs="Arial"/>
          <w:sz w:val="24"/>
          <w:szCs w:val="24"/>
        </w:rPr>
        <w:t>veintitrés</w:t>
      </w:r>
      <w:r w:rsidR="003B2004">
        <w:rPr>
          <w:rFonts w:ascii="Arial" w:hAnsi="Arial" w:cs="Arial"/>
          <w:sz w:val="24"/>
          <w:szCs w:val="24"/>
        </w:rPr>
        <w:t xml:space="preserve"> </w:t>
      </w:r>
      <w:r w:rsidRPr="00AA487F">
        <w:rPr>
          <w:rFonts w:ascii="Arial" w:hAnsi="Arial" w:cs="Arial"/>
          <w:sz w:val="24"/>
          <w:szCs w:val="24"/>
        </w:rPr>
        <w:t xml:space="preserve"> días del mes de </w:t>
      </w:r>
      <w:r w:rsidR="00B73948">
        <w:rPr>
          <w:rFonts w:ascii="Arial" w:hAnsi="Arial" w:cs="Arial"/>
          <w:sz w:val="24"/>
          <w:szCs w:val="24"/>
        </w:rPr>
        <w:t>noviembre</w:t>
      </w:r>
      <w:r w:rsidRPr="00AA487F">
        <w:rPr>
          <w:rFonts w:ascii="Arial" w:hAnsi="Arial" w:cs="Arial"/>
          <w:sz w:val="24"/>
          <w:szCs w:val="24"/>
        </w:rPr>
        <w:t xml:space="preserve"> del dos mil veintiuno.</w:t>
      </w:r>
    </w:p>
    <w:p w14:paraId="3EB4155A" w14:textId="77777777" w:rsidR="00994F48" w:rsidRPr="00AA487F" w:rsidRDefault="00994F48" w:rsidP="00E55874">
      <w:pPr>
        <w:spacing w:after="0" w:line="312" w:lineRule="auto"/>
        <w:jc w:val="center"/>
        <w:rPr>
          <w:rFonts w:ascii="Arial" w:hAnsi="Arial" w:cs="Arial"/>
          <w:b/>
          <w:bCs/>
          <w:sz w:val="24"/>
          <w:szCs w:val="24"/>
        </w:rPr>
      </w:pPr>
    </w:p>
    <w:p w14:paraId="1DA40519" w14:textId="77777777" w:rsidR="00994F48" w:rsidRPr="00AA487F" w:rsidRDefault="00994F48" w:rsidP="00E55874">
      <w:pPr>
        <w:spacing w:after="0" w:line="312" w:lineRule="auto"/>
        <w:jc w:val="center"/>
        <w:rPr>
          <w:rFonts w:ascii="Arial" w:eastAsia="DengXian Light" w:hAnsi="Arial" w:cs="Arial"/>
          <w:b/>
          <w:bCs/>
          <w:sz w:val="24"/>
          <w:szCs w:val="24"/>
        </w:rPr>
      </w:pPr>
      <w:r w:rsidRPr="00AA487F">
        <w:rPr>
          <w:rFonts w:ascii="Arial" w:eastAsia="DengXian Light" w:hAnsi="Arial" w:cs="Arial"/>
          <w:b/>
          <w:bCs/>
          <w:sz w:val="24"/>
          <w:szCs w:val="24"/>
        </w:rPr>
        <w:t>ATENTAMENTE.</w:t>
      </w:r>
    </w:p>
    <w:p w14:paraId="38645D09" w14:textId="77777777" w:rsidR="00994F48" w:rsidRPr="00AA487F" w:rsidRDefault="00994F48" w:rsidP="00E55874">
      <w:pPr>
        <w:spacing w:after="0" w:line="312" w:lineRule="auto"/>
        <w:jc w:val="center"/>
        <w:rPr>
          <w:rFonts w:ascii="Arial" w:eastAsia="DengXian Light" w:hAnsi="Arial" w:cs="Arial"/>
          <w:b/>
          <w:bCs/>
          <w:sz w:val="24"/>
          <w:szCs w:val="24"/>
        </w:rPr>
      </w:pPr>
      <w:r w:rsidRPr="00AA487F">
        <w:rPr>
          <w:rFonts w:ascii="Arial" w:eastAsia="DengXian Light" w:hAnsi="Arial" w:cs="Arial"/>
          <w:b/>
          <w:bCs/>
          <w:sz w:val="24"/>
          <w:szCs w:val="24"/>
        </w:rPr>
        <w:t>POR EL GRUPO PARLAMENTARIO DEL PARTIDO ACCIÓN NACIONAL</w:t>
      </w:r>
    </w:p>
    <w:p w14:paraId="7D51EAA6" w14:textId="77777777" w:rsidR="00994F48" w:rsidRPr="00AA487F" w:rsidRDefault="00994F48" w:rsidP="00AA487F">
      <w:pPr>
        <w:spacing w:after="0" w:line="312" w:lineRule="auto"/>
        <w:jc w:val="both"/>
        <w:rPr>
          <w:rFonts w:ascii="Arial" w:eastAsia="DengXian Light" w:hAnsi="Arial" w:cs="Arial"/>
          <w:b/>
          <w:bCs/>
          <w:sz w:val="24"/>
          <w:szCs w:val="24"/>
        </w:rPr>
      </w:pPr>
    </w:p>
    <w:p w14:paraId="4AA3CDFA" w14:textId="77777777" w:rsidR="00994F48" w:rsidRPr="00AA487F" w:rsidRDefault="00994F48" w:rsidP="00AA487F">
      <w:pPr>
        <w:spacing w:after="0" w:line="312" w:lineRule="auto"/>
        <w:jc w:val="both"/>
        <w:rPr>
          <w:rFonts w:ascii="Arial" w:eastAsia="DengXian Light" w:hAnsi="Arial" w:cs="Arial"/>
          <w:b/>
          <w:bCs/>
          <w:sz w:val="24"/>
          <w:szCs w:val="24"/>
        </w:rPr>
      </w:pPr>
    </w:p>
    <w:p w14:paraId="0921CA6A" w14:textId="77777777" w:rsidR="00994F48" w:rsidRPr="00AA487F" w:rsidRDefault="00994F48" w:rsidP="00AA487F">
      <w:pPr>
        <w:spacing w:after="0" w:line="312" w:lineRule="auto"/>
        <w:jc w:val="both"/>
        <w:rPr>
          <w:rFonts w:ascii="Arial" w:eastAsia="DengXian Light" w:hAnsi="Arial" w:cs="Arial"/>
          <w:b/>
          <w:bCs/>
          <w:sz w:val="24"/>
          <w:szCs w:val="24"/>
        </w:rPr>
      </w:pPr>
    </w:p>
    <w:p w14:paraId="705EE8C5" w14:textId="77777777" w:rsidR="00994F48" w:rsidRPr="00AA487F" w:rsidRDefault="00994F48" w:rsidP="00E55874">
      <w:pPr>
        <w:spacing w:after="0" w:line="312" w:lineRule="auto"/>
        <w:jc w:val="center"/>
        <w:rPr>
          <w:rFonts w:ascii="Arial" w:eastAsia="DengXian Light" w:hAnsi="Arial" w:cs="Arial"/>
          <w:b/>
          <w:bCs/>
          <w:sz w:val="24"/>
          <w:szCs w:val="24"/>
        </w:rPr>
      </w:pPr>
      <w:r w:rsidRPr="00AA487F">
        <w:rPr>
          <w:rFonts w:ascii="Arial" w:eastAsia="DengXian Light" w:hAnsi="Arial" w:cs="Arial"/>
          <w:b/>
          <w:bCs/>
          <w:sz w:val="24"/>
          <w:szCs w:val="24"/>
        </w:rPr>
        <w:t>Dip. Rocio Guadalupe Sarmiento Rufino</w:t>
      </w:r>
    </w:p>
    <w:p w14:paraId="0414CA7A" w14:textId="77777777" w:rsidR="00994F48" w:rsidRPr="00AA487F" w:rsidRDefault="00994F48" w:rsidP="00AA487F">
      <w:pPr>
        <w:spacing w:after="0" w:line="312" w:lineRule="auto"/>
        <w:jc w:val="both"/>
        <w:rPr>
          <w:rFonts w:ascii="Arial" w:eastAsia="DengXian Light" w:hAnsi="Arial" w:cs="Arial"/>
          <w:b/>
          <w:bCs/>
          <w:sz w:val="24"/>
          <w:szCs w:val="24"/>
        </w:rPr>
      </w:pPr>
    </w:p>
    <w:p w14:paraId="2CA85601" w14:textId="77777777" w:rsidR="00994F48" w:rsidRPr="00AA487F" w:rsidRDefault="00994F48" w:rsidP="00AA487F">
      <w:pPr>
        <w:spacing w:after="0" w:line="312" w:lineRule="auto"/>
        <w:jc w:val="both"/>
        <w:rPr>
          <w:rFonts w:ascii="Arial" w:eastAsia="DengXian Light" w:hAnsi="Arial" w:cs="Arial"/>
          <w:b/>
          <w:bCs/>
          <w:sz w:val="24"/>
          <w:szCs w:val="24"/>
        </w:rPr>
      </w:pPr>
    </w:p>
    <w:p w14:paraId="50F83A3B" w14:textId="77777777" w:rsidR="00994F48" w:rsidRPr="00AA487F" w:rsidRDefault="00994F48" w:rsidP="00AA487F">
      <w:pPr>
        <w:spacing w:after="0" w:line="312" w:lineRule="auto"/>
        <w:jc w:val="both"/>
        <w:rPr>
          <w:rFonts w:ascii="Arial" w:eastAsia="DengXian Light" w:hAnsi="Arial" w:cs="Arial"/>
          <w:b/>
          <w:bCs/>
          <w:sz w:val="24"/>
          <w:szCs w:val="24"/>
        </w:rPr>
      </w:pPr>
    </w:p>
    <w:p w14:paraId="5DDEC96A" w14:textId="77777777" w:rsidR="00A7327F" w:rsidRDefault="00A7327F" w:rsidP="00E55874">
      <w:pPr>
        <w:spacing w:after="0" w:line="312" w:lineRule="auto"/>
        <w:jc w:val="center"/>
        <w:rPr>
          <w:rFonts w:ascii="Arial" w:eastAsia="DengXian Light" w:hAnsi="Arial" w:cs="Arial"/>
          <w:b/>
          <w:bCs/>
          <w:sz w:val="24"/>
          <w:szCs w:val="24"/>
        </w:rPr>
      </w:pPr>
    </w:p>
    <w:p w14:paraId="46E1DB7F" w14:textId="77777777" w:rsidR="00994F48" w:rsidRPr="00AA487F" w:rsidRDefault="00994F48" w:rsidP="00E55874">
      <w:pPr>
        <w:spacing w:after="0" w:line="312" w:lineRule="auto"/>
        <w:jc w:val="center"/>
        <w:rPr>
          <w:rFonts w:ascii="Arial" w:eastAsia="DengXian Light" w:hAnsi="Arial" w:cs="Arial"/>
          <w:b/>
          <w:bCs/>
          <w:sz w:val="24"/>
          <w:szCs w:val="24"/>
        </w:rPr>
      </w:pPr>
      <w:r w:rsidRPr="00AA487F">
        <w:rPr>
          <w:rFonts w:ascii="Arial" w:eastAsia="DengXian Light" w:hAnsi="Arial" w:cs="Arial"/>
          <w:b/>
          <w:bCs/>
          <w:sz w:val="24"/>
          <w:szCs w:val="24"/>
        </w:rPr>
        <w:t>Dip. Mario Humberto Vázquez                      Dip. Ismael Pérez Pavía</w:t>
      </w:r>
    </w:p>
    <w:p w14:paraId="61AE77DE" w14:textId="77777777" w:rsidR="00994F48" w:rsidRPr="00AA487F" w:rsidRDefault="00994F48" w:rsidP="00AA487F">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Robles</w:t>
      </w:r>
    </w:p>
    <w:p w14:paraId="7D396C97" w14:textId="77777777" w:rsidR="0044674C" w:rsidRDefault="0044674C" w:rsidP="00AA487F">
      <w:pPr>
        <w:spacing w:after="0" w:line="312" w:lineRule="auto"/>
        <w:jc w:val="both"/>
        <w:rPr>
          <w:rFonts w:ascii="Arial" w:eastAsia="DengXian Light" w:hAnsi="Arial" w:cs="Arial"/>
          <w:b/>
          <w:bCs/>
          <w:sz w:val="24"/>
          <w:szCs w:val="24"/>
        </w:rPr>
      </w:pPr>
    </w:p>
    <w:p w14:paraId="1F07E11B" w14:textId="77777777" w:rsidR="00582D96" w:rsidRPr="00AA487F" w:rsidRDefault="00582D96" w:rsidP="00AA487F">
      <w:pPr>
        <w:spacing w:after="0" w:line="312" w:lineRule="auto"/>
        <w:jc w:val="both"/>
        <w:rPr>
          <w:rFonts w:ascii="Arial" w:eastAsia="DengXian Light" w:hAnsi="Arial" w:cs="Arial"/>
          <w:b/>
          <w:bCs/>
          <w:sz w:val="24"/>
          <w:szCs w:val="24"/>
        </w:rPr>
      </w:pPr>
    </w:p>
    <w:p w14:paraId="0C539337" w14:textId="77777777" w:rsidR="00994F48" w:rsidRPr="00AA487F" w:rsidRDefault="00994F48" w:rsidP="00E55874">
      <w:pPr>
        <w:spacing w:after="0" w:line="312" w:lineRule="auto"/>
        <w:jc w:val="center"/>
        <w:rPr>
          <w:rFonts w:ascii="Arial" w:eastAsia="DengXian Light" w:hAnsi="Arial" w:cs="Arial"/>
          <w:b/>
          <w:bCs/>
          <w:sz w:val="24"/>
          <w:szCs w:val="24"/>
        </w:rPr>
      </w:pPr>
      <w:r w:rsidRPr="00AA487F">
        <w:rPr>
          <w:rFonts w:ascii="Arial" w:eastAsia="DengXian Light" w:hAnsi="Arial" w:cs="Arial"/>
          <w:b/>
          <w:bCs/>
          <w:sz w:val="24"/>
          <w:szCs w:val="24"/>
        </w:rPr>
        <w:t>Dip. Georgina Alejandra Bujanda                 Dip. Saúl Mireles Corral</w:t>
      </w:r>
    </w:p>
    <w:p w14:paraId="7D43669D" w14:textId="77777777" w:rsidR="00994F48" w:rsidRPr="00AA487F" w:rsidRDefault="00E55874" w:rsidP="00E55874">
      <w:pPr>
        <w:spacing w:after="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00994F48" w:rsidRPr="00AA487F">
        <w:rPr>
          <w:rFonts w:ascii="Arial" w:eastAsia="DengXian Light" w:hAnsi="Arial" w:cs="Arial"/>
          <w:b/>
          <w:bCs/>
          <w:sz w:val="24"/>
          <w:szCs w:val="24"/>
        </w:rPr>
        <w:t>Ríos</w:t>
      </w:r>
    </w:p>
    <w:p w14:paraId="1DC499BC" w14:textId="77777777" w:rsidR="00994F48" w:rsidRDefault="00994F48" w:rsidP="00AA487F">
      <w:pPr>
        <w:spacing w:after="0" w:line="312" w:lineRule="auto"/>
        <w:jc w:val="both"/>
        <w:rPr>
          <w:rFonts w:ascii="Arial" w:eastAsia="DengXian Light" w:hAnsi="Arial" w:cs="Arial"/>
          <w:b/>
          <w:bCs/>
          <w:sz w:val="24"/>
          <w:szCs w:val="24"/>
        </w:rPr>
      </w:pPr>
    </w:p>
    <w:p w14:paraId="1A4A8F26" w14:textId="77777777" w:rsidR="00582D96" w:rsidRPr="00AA487F" w:rsidRDefault="00582D96" w:rsidP="00AA487F">
      <w:pPr>
        <w:spacing w:after="0" w:line="312" w:lineRule="auto"/>
        <w:jc w:val="both"/>
        <w:rPr>
          <w:rFonts w:ascii="Arial" w:eastAsia="DengXian Light" w:hAnsi="Arial" w:cs="Arial"/>
          <w:b/>
          <w:bCs/>
          <w:sz w:val="24"/>
          <w:szCs w:val="24"/>
        </w:rPr>
      </w:pPr>
    </w:p>
    <w:p w14:paraId="39627414" w14:textId="77777777" w:rsidR="00883F8D" w:rsidRPr="00AA487F" w:rsidRDefault="00994F48" w:rsidP="00AA487F">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w:t>
      </w:r>
    </w:p>
    <w:p w14:paraId="110C03DA" w14:textId="77777777" w:rsidR="00994F48" w:rsidRPr="00AA487F" w:rsidRDefault="00994F48" w:rsidP="00AA487F">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Dip. Marisela Terrazas Muñoz               Dip. José Alfredo Chávez Madrid</w:t>
      </w:r>
    </w:p>
    <w:p w14:paraId="14FC7AD8" w14:textId="77777777" w:rsidR="00994F48" w:rsidRPr="00AA487F" w:rsidRDefault="00994F48" w:rsidP="00AA487F">
      <w:pPr>
        <w:spacing w:after="0" w:line="312" w:lineRule="auto"/>
        <w:jc w:val="both"/>
        <w:rPr>
          <w:rFonts w:ascii="Arial" w:eastAsia="DengXian Light" w:hAnsi="Arial" w:cs="Arial"/>
          <w:b/>
          <w:bCs/>
          <w:sz w:val="24"/>
          <w:szCs w:val="24"/>
        </w:rPr>
      </w:pPr>
    </w:p>
    <w:p w14:paraId="3501703C" w14:textId="77777777" w:rsidR="00994F48" w:rsidRPr="00AA487F" w:rsidRDefault="00994F48" w:rsidP="00AA487F">
      <w:pPr>
        <w:spacing w:after="0" w:line="312" w:lineRule="auto"/>
        <w:jc w:val="both"/>
        <w:rPr>
          <w:rFonts w:ascii="Arial" w:eastAsia="DengXian Light" w:hAnsi="Arial" w:cs="Arial"/>
          <w:b/>
          <w:bCs/>
          <w:sz w:val="24"/>
          <w:szCs w:val="24"/>
        </w:rPr>
      </w:pPr>
    </w:p>
    <w:p w14:paraId="133B7761" w14:textId="77777777" w:rsidR="00994F48" w:rsidRPr="00AA487F" w:rsidRDefault="00994F48" w:rsidP="00AA487F">
      <w:pPr>
        <w:spacing w:after="0" w:line="312" w:lineRule="auto"/>
        <w:jc w:val="both"/>
        <w:rPr>
          <w:rFonts w:ascii="Arial" w:eastAsia="DengXian Light" w:hAnsi="Arial" w:cs="Arial"/>
          <w:b/>
          <w:bCs/>
          <w:sz w:val="24"/>
          <w:szCs w:val="24"/>
        </w:rPr>
      </w:pPr>
    </w:p>
    <w:p w14:paraId="6B5F85F3" w14:textId="77777777" w:rsidR="00994F48" w:rsidRPr="00AA487F" w:rsidRDefault="00994F48" w:rsidP="00AA487F">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Dip. Carlos Alfredo Olson                Dip. Carla Yamileth Rivas Martínez</w:t>
      </w:r>
    </w:p>
    <w:p w14:paraId="4AA2A094" w14:textId="77777777" w:rsidR="00994F48" w:rsidRPr="00AA487F" w:rsidRDefault="00994F48" w:rsidP="00AA487F">
      <w:pPr>
        <w:tabs>
          <w:tab w:val="left" w:pos="1455"/>
        </w:tabs>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ab/>
        <w:t xml:space="preserve">    San Vicente</w:t>
      </w:r>
    </w:p>
    <w:p w14:paraId="5BF73DC8" w14:textId="77777777" w:rsidR="00994F48" w:rsidRPr="00AA487F" w:rsidRDefault="00994F48" w:rsidP="00AA487F">
      <w:pPr>
        <w:spacing w:after="0" w:line="312" w:lineRule="auto"/>
        <w:jc w:val="both"/>
        <w:rPr>
          <w:rFonts w:ascii="Arial" w:eastAsia="DengXian Light" w:hAnsi="Arial" w:cs="Arial"/>
          <w:b/>
          <w:bCs/>
          <w:sz w:val="24"/>
          <w:szCs w:val="24"/>
        </w:rPr>
      </w:pPr>
    </w:p>
    <w:p w14:paraId="370A10B3" w14:textId="77777777" w:rsidR="00994F48" w:rsidRDefault="00994F48" w:rsidP="00AA487F">
      <w:pPr>
        <w:spacing w:after="0" w:line="312" w:lineRule="auto"/>
        <w:jc w:val="both"/>
        <w:rPr>
          <w:rFonts w:ascii="Arial" w:eastAsia="DengXian Light" w:hAnsi="Arial" w:cs="Arial"/>
          <w:b/>
          <w:bCs/>
          <w:sz w:val="24"/>
          <w:szCs w:val="24"/>
        </w:rPr>
      </w:pPr>
    </w:p>
    <w:p w14:paraId="182F8436" w14:textId="77777777" w:rsidR="00582D96" w:rsidRPr="00AA487F" w:rsidRDefault="00582D96" w:rsidP="00AA487F">
      <w:pPr>
        <w:spacing w:after="0" w:line="312" w:lineRule="auto"/>
        <w:jc w:val="both"/>
        <w:rPr>
          <w:rFonts w:ascii="Arial" w:eastAsia="DengXian Light" w:hAnsi="Arial" w:cs="Arial"/>
          <w:b/>
          <w:bCs/>
          <w:sz w:val="24"/>
          <w:szCs w:val="24"/>
        </w:rPr>
      </w:pPr>
    </w:p>
    <w:p w14:paraId="71EFD5A5" w14:textId="77777777" w:rsidR="00994F48" w:rsidRPr="00AA487F" w:rsidRDefault="00994F48" w:rsidP="00AA487F">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Dip. Roberto Marcelino Carreón          Dip. Luis Alberto Aguilar Lozoya</w:t>
      </w:r>
    </w:p>
    <w:p w14:paraId="18E40677" w14:textId="77777777" w:rsidR="00994F48" w:rsidRPr="00AA487F" w:rsidRDefault="00994F48" w:rsidP="00AA487F">
      <w:pPr>
        <w:tabs>
          <w:tab w:val="left" w:pos="2355"/>
        </w:tabs>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w:t>
      </w:r>
      <w:r w:rsidR="00B73948" w:rsidRPr="00AA487F">
        <w:rPr>
          <w:rFonts w:ascii="Arial" w:eastAsia="DengXian Light" w:hAnsi="Arial" w:cs="Arial"/>
          <w:b/>
          <w:bCs/>
          <w:sz w:val="24"/>
          <w:szCs w:val="24"/>
        </w:rPr>
        <w:t>Huitrón</w:t>
      </w:r>
    </w:p>
    <w:p w14:paraId="7ED8CFE1" w14:textId="77777777" w:rsidR="00994F48" w:rsidRDefault="00994F48" w:rsidP="00AA487F">
      <w:pPr>
        <w:spacing w:after="0" w:line="312" w:lineRule="auto"/>
        <w:jc w:val="both"/>
        <w:rPr>
          <w:rFonts w:ascii="Arial" w:eastAsia="DengXian Light" w:hAnsi="Arial" w:cs="Arial"/>
          <w:b/>
          <w:bCs/>
          <w:sz w:val="24"/>
          <w:szCs w:val="24"/>
        </w:rPr>
      </w:pPr>
    </w:p>
    <w:p w14:paraId="5EABE3F9" w14:textId="77777777" w:rsidR="00582D96" w:rsidRPr="00AA487F" w:rsidRDefault="00582D96" w:rsidP="00AA487F">
      <w:pPr>
        <w:spacing w:after="0" w:line="312" w:lineRule="auto"/>
        <w:jc w:val="both"/>
        <w:rPr>
          <w:rFonts w:ascii="Arial" w:eastAsia="DengXian Light" w:hAnsi="Arial" w:cs="Arial"/>
          <w:b/>
          <w:bCs/>
          <w:sz w:val="24"/>
          <w:szCs w:val="24"/>
        </w:rPr>
      </w:pPr>
    </w:p>
    <w:p w14:paraId="03559D67" w14:textId="77777777" w:rsidR="00994F48" w:rsidRPr="00AA487F" w:rsidRDefault="00994F48" w:rsidP="00AA487F">
      <w:pPr>
        <w:spacing w:after="0" w:line="312" w:lineRule="auto"/>
        <w:jc w:val="both"/>
        <w:rPr>
          <w:rFonts w:ascii="Arial" w:eastAsia="DengXian Light" w:hAnsi="Arial" w:cs="Arial"/>
          <w:b/>
          <w:bCs/>
          <w:sz w:val="24"/>
          <w:szCs w:val="24"/>
        </w:rPr>
      </w:pPr>
    </w:p>
    <w:p w14:paraId="06843903" w14:textId="77777777" w:rsidR="00994F48" w:rsidRPr="00AA487F" w:rsidRDefault="00994F48" w:rsidP="00AA487F">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w:t>
      </w:r>
      <w:r w:rsidR="006313B6">
        <w:rPr>
          <w:rFonts w:ascii="Arial" w:eastAsia="DengXian Light" w:hAnsi="Arial" w:cs="Arial"/>
          <w:b/>
          <w:bCs/>
          <w:sz w:val="24"/>
          <w:szCs w:val="24"/>
        </w:rPr>
        <w:t xml:space="preserve">      </w:t>
      </w:r>
      <w:r w:rsidRPr="00AA487F">
        <w:rPr>
          <w:rFonts w:ascii="Arial" w:eastAsia="DengXian Light" w:hAnsi="Arial" w:cs="Arial"/>
          <w:b/>
          <w:bCs/>
          <w:sz w:val="24"/>
          <w:szCs w:val="24"/>
        </w:rPr>
        <w:t xml:space="preserve">Dip. Diana Ivette Pereda </w:t>
      </w:r>
      <w:r w:rsidR="00B73948" w:rsidRPr="00AA487F">
        <w:rPr>
          <w:rFonts w:ascii="Arial" w:eastAsia="DengXian Light" w:hAnsi="Arial" w:cs="Arial"/>
          <w:b/>
          <w:bCs/>
          <w:sz w:val="24"/>
          <w:szCs w:val="24"/>
        </w:rPr>
        <w:t>Gutiérrez</w:t>
      </w:r>
      <w:r w:rsidRPr="00AA487F">
        <w:rPr>
          <w:rFonts w:ascii="Arial" w:eastAsia="DengXian Light" w:hAnsi="Arial" w:cs="Arial"/>
          <w:b/>
          <w:bCs/>
          <w:sz w:val="24"/>
          <w:szCs w:val="24"/>
        </w:rPr>
        <w:t xml:space="preserve">        Dip. Gabriel Ángel García Cantú</w:t>
      </w:r>
    </w:p>
    <w:p w14:paraId="198BCB3C" w14:textId="77777777" w:rsidR="00994F48" w:rsidRPr="00AA487F" w:rsidRDefault="00994F48" w:rsidP="00AA487F">
      <w:pPr>
        <w:spacing w:after="0" w:line="312" w:lineRule="auto"/>
        <w:jc w:val="both"/>
        <w:rPr>
          <w:rFonts w:ascii="Arial" w:eastAsia="DengXian Light" w:hAnsi="Arial" w:cs="Arial"/>
          <w:b/>
          <w:bCs/>
          <w:sz w:val="24"/>
          <w:szCs w:val="24"/>
        </w:rPr>
      </w:pPr>
    </w:p>
    <w:p w14:paraId="2300778B" w14:textId="77777777" w:rsidR="00994F48" w:rsidRPr="00AA487F" w:rsidRDefault="00994F48" w:rsidP="00AA487F">
      <w:pPr>
        <w:spacing w:after="0" w:line="312" w:lineRule="auto"/>
        <w:jc w:val="both"/>
        <w:rPr>
          <w:rFonts w:ascii="Arial" w:eastAsia="DengXian Light" w:hAnsi="Arial" w:cs="Arial"/>
          <w:b/>
          <w:bCs/>
          <w:sz w:val="24"/>
          <w:szCs w:val="24"/>
        </w:rPr>
      </w:pPr>
    </w:p>
    <w:p w14:paraId="63F6D28E" w14:textId="77777777" w:rsidR="00994F48" w:rsidRPr="00AA487F" w:rsidRDefault="00994F48" w:rsidP="00AA487F">
      <w:pPr>
        <w:spacing w:after="0" w:line="312" w:lineRule="auto"/>
        <w:jc w:val="both"/>
        <w:rPr>
          <w:rFonts w:ascii="Arial" w:eastAsia="DengXian Light" w:hAnsi="Arial" w:cs="Arial"/>
          <w:b/>
          <w:bCs/>
          <w:sz w:val="24"/>
          <w:szCs w:val="24"/>
        </w:rPr>
      </w:pPr>
    </w:p>
    <w:p w14:paraId="0EF8813B" w14:textId="77777777" w:rsidR="007E6C55" w:rsidRPr="007E6C55" w:rsidRDefault="00994F48" w:rsidP="007E6C55">
      <w:pPr>
        <w:spacing w:after="0" w:line="312" w:lineRule="auto"/>
        <w:jc w:val="both"/>
        <w:rPr>
          <w:rFonts w:ascii="Arial" w:eastAsia="DengXian Light" w:hAnsi="Arial" w:cs="Arial"/>
          <w:b/>
          <w:bCs/>
          <w:sz w:val="24"/>
          <w:szCs w:val="24"/>
        </w:rPr>
      </w:pPr>
      <w:r w:rsidRPr="00AA487F">
        <w:rPr>
          <w:rFonts w:ascii="Arial" w:eastAsia="DengXian Light" w:hAnsi="Arial" w:cs="Arial"/>
          <w:b/>
          <w:bCs/>
          <w:sz w:val="24"/>
          <w:szCs w:val="24"/>
        </w:rPr>
        <w:t xml:space="preserve">               Dip. Rosa Isela Martínez Díaz</w:t>
      </w:r>
      <w:r w:rsidR="007E6C55">
        <w:rPr>
          <w:rFonts w:ascii="Arial" w:eastAsia="DengXian Light" w:hAnsi="Arial" w:cs="Arial"/>
          <w:b/>
          <w:bCs/>
          <w:sz w:val="24"/>
          <w:szCs w:val="24"/>
        </w:rPr>
        <w:tab/>
        <w:t xml:space="preserve">Dip. </w:t>
      </w:r>
      <w:r w:rsidR="007E6C55" w:rsidRPr="007E6C55">
        <w:rPr>
          <w:rFonts w:ascii="Arial" w:eastAsia="DengXian Light" w:hAnsi="Arial" w:cs="Arial"/>
          <w:b/>
          <w:bCs/>
          <w:sz w:val="24"/>
          <w:szCs w:val="24"/>
        </w:rPr>
        <w:t>Yesenia</w:t>
      </w:r>
      <w:r w:rsidR="007E6C55">
        <w:rPr>
          <w:rFonts w:ascii="Arial" w:eastAsia="DengXian Light" w:hAnsi="Arial" w:cs="Arial"/>
          <w:b/>
          <w:bCs/>
          <w:sz w:val="24"/>
          <w:szCs w:val="24"/>
        </w:rPr>
        <w:t xml:space="preserve"> </w:t>
      </w:r>
      <w:r w:rsidR="007E6C55" w:rsidRPr="007E6C55">
        <w:rPr>
          <w:rFonts w:ascii="Arial" w:eastAsia="DengXian Light" w:hAnsi="Arial" w:cs="Arial"/>
          <w:b/>
          <w:bCs/>
          <w:sz w:val="24"/>
          <w:szCs w:val="24"/>
        </w:rPr>
        <w:t xml:space="preserve">Guadalupe Reyes </w:t>
      </w:r>
      <w:r w:rsidR="007E6C55">
        <w:rPr>
          <w:rFonts w:ascii="Arial" w:eastAsia="DengXian Light" w:hAnsi="Arial" w:cs="Arial"/>
          <w:b/>
          <w:bCs/>
          <w:sz w:val="24"/>
          <w:szCs w:val="24"/>
        </w:rPr>
        <w:t xml:space="preserve">                  </w:t>
      </w:r>
      <w:r w:rsidR="007E6C55" w:rsidRPr="007E6C55">
        <w:rPr>
          <w:rFonts w:ascii="Arial" w:eastAsia="DengXian Light" w:hAnsi="Arial" w:cs="Arial"/>
          <w:b/>
          <w:bCs/>
          <w:color w:val="FFFFFF" w:themeColor="background1"/>
          <w:sz w:val="24"/>
          <w:szCs w:val="24"/>
        </w:rPr>
        <w:t>…………………………………………………………………….</w:t>
      </w:r>
      <w:r w:rsidR="007E6C55" w:rsidRPr="007E6C55">
        <w:rPr>
          <w:rFonts w:ascii="Arial" w:eastAsia="DengXian Light" w:hAnsi="Arial" w:cs="Arial"/>
          <w:b/>
          <w:bCs/>
          <w:sz w:val="24"/>
          <w:szCs w:val="24"/>
        </w:rPr>
        <w:t>Calzadías</w:t>
      </w:r>
    </w:p>
    <w:p w14:paraId="6E8280A2" w14:textId="77777777" w:rsidR="00745DCF" w:rsidRPr="00AA487F" w:rsidRDefault="00745DCF" w:rsidP="00AA487F">
      <w:pPr>
        <w:spacing w:after="0" w:line="312" w:lineRule="auto"/>
        <w:jc w:val="both"/>
        <w:rPr>
          <w:rFonts w:ascii="Arial" w:hAnsi="Arial" w:cs="Arial"/>
          <w:b/>
          <w:bCs/>
          <w:sz w:val="24"/>
          <w:szCs w:val="24"/>
        </w:rPr>
      </w:pPr>
    </w:p>
    <w:p w14:paraId="1F8DBCA4" w14:textId="131404A6" w:rsidR="00745DCF" w:rsidRPr="00AA487F" w:rsidRDefault="00EC70EF" w:rsidP="00AA487F">
      <w:pPr>
        <w:spacing w:after="0" w:line="312"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1B8AA7BD" wp14:editId="0045DBF5">
                <wp:simplePos x="0" y="0"/>
                <wp:positionH relativeFrom="margin">
                  <wp:align>center</wp:align>
                </wp:positionH>
                <wp:positionV relativeFrom="paragraph">
                  <wp:posOffset>281305</wp:posOffset>
                </wp:positionV>
                <wp:extent cx="6113780" cy="762000"/>
                <wp:effectExtent l="0" t="0" r="127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762000"/>
                        </a:xfrm>
                        <a:prstGeom prst="rect">
                          <a:avLst/>
                        </a:prstGeom>
                        <a:solidFill>
                          <a:srgbClr val="FFFFFF"/>
                        </a:solidFill>
                        <a:ln w="9525">
                          <a:solidFill>
                            <a:srgbClr val="000000"/>
                          </a:solidFill>
                          <a:miter lim="800000"/>
                          <a:headEnd/>
                          <a:tailEnd/>
                        </a:ln>
                      </wps:spPr>
                      <wps:txbx>
                        <w:txbxContent>
                          <w:p w14:paraId="104786C9" w14:textId="77777777"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EC627C" w:rsidRPr="00EC627C">
                              <w:rPr>
                                <w:rFonts w:ascii="Arial" w:eastAsia="FangSong" w:hAnsi="Arial" w:cs="Arial"/>
                                <w:b/>
                                <w:bCs/>
                                <w:caps/>
                                <w:sz w:val="20"/>
                                <w:szCs w:val="20"/>
                              </w:rPr>
                              <w:t>iniciativa con carácter de Decreto a fin de reformar diversos ordenamientos jurídicos del Estado a fin de promover y fomentar la participación de las mujeres emprendedoras en la vida económica del Estado</w:t>
                            </w:r>
                            <w:r w:rsidR="00EC627C">
                              <w:rPr>
                                <w:rFonts w:ascii="Arial" w:eastAsia="FangSong" w:hAnsi="Arial" w:cs="Arial"/>
                                <w:b/>
                                <w:bCs/>
                                <w:cap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AA7BD" id="_x0000_t202" coordsize="21600,21600" o:spt="202" path="m,l,21600r21600,l21600,xe">
                <v:stroke joinstyle="miter"/>
                <v:path gradientshapeok="t" o:connecttype="rect"/>
              </v:shapetype>
              <v:shape id="Cuadro de texto 2" o:spid="_x0000_s1026" type="#_x0000_t202" style="position:absolute;left:0;text-align:left;margin-left:0;margin-top:22.15pt;width:481.4pt;height:60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">
                <v:textbox>
                  <w:txbxContent>
                    <w:p w14:paraId="104786C9" w14:textId="77777777"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EC627C" w:rsidRPr="00EC627C">
                        <w:rPr>
                          <w:rFonts w:ascii="Arial" w:eastAsia="FangSong" w:hAnsi="Arial" w:cs="Arial"/>
                          <w:b/>
                          <w:bCs/>
                          <w:caps/>
                          <w:sz w:val="20"/>
                          <w:szCs w:val="20"/>
                        </w:rPr>
                        <w:t>iniciativa con carácter de Decreto a fin de reformar diversos ordenamientos jurídicos del Estado a fin de promover y fomentar la participación de las mujeres emprendedoras en la vida económica del Estado</w:t>
                      </w:r>
                      <w:r w:rsidR="00EC627C">
                        <w:rPr>
                          <w:rFonts w:ascii="Arial" w:eastAsia="FangSong" w:hAnsi="Arial" w:cs="Arial"/>
                          <w:b/>
                          <w:bCs/>
                          <w:caps/>
                          <w:sz w:val="20"/>
                          <w:szCs w:val="20"/>
                        </w:rPr>
                        <w:t>.</w:t>
                      </w:r>
                    </w:p>
                  </w:txbxContent>
                </v:textbox>
                <w10:wrap anchorx="margin"/>
              </v:shape>
            </w:pict>
          </mc:Fallback>
        </mc:AlternateContent>
      </w:r>
    </w:p>
    <w:sectPr w:rsidR="00745DCF" w:rsidRPr="00AA487F" w:rsidSect="005C2A71">
      <w:headerReference w:type="default" r:id="rId8"/>
      <w:footerReference w:type="default" r:id="rId9"/>
      <w:pgSz w:w="12240" w:h="15840"/>
      <w:pgMar w:top="2325" w:right="1418"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FE55" w14:textId="77777777" w:rsidR="00DC1EE3" w:rsidRDefault="00DC1EE3" w:rsidP="00CF3BD0">
      <w:pPr>
        <w:spacing w:after="0" w:line="240" w:lineRule="auto"/>
      </w:pPr>
      <w:r>
        <w:separator/>
      </w:r>
    </w:p>
  </w:endnote>
  <w:endnote w:type="continuationSeparator" w:id="0">
    <w:p w14:paraId="4B2AE5BA" w14:textId="77777777" w:rsidR="00DC1EE3" w:rsidRDefault="00DC1EE3" w:rsidP="00CF3BD0">
      <w:pPr>
        <w:spacing w:after="0" w:line="240" w:lineRule="auto"/>
      </w:pPr>
      <w:r>
        <w:continuationSeparator/>
      </w:r>
    </w:p>
  </w:endnote>
  <w:endnote w:type="continuationNotice" w:id="1">
    <w:p w14:paraId="0CD7E9F2" w14:textId="77777777" w:rsidR="00DC1EE3" w:rsidRDefault="00DC1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14:paraId="3EE1C9EA" w14:textId="77777777" w:rsidR="00D3266F" w:rsidRPr="007F2317" w:rsidRDefault="00652B9E">
        <w:pPr>
          <w:pStyle w:val="Piedepgina"/>
          <w:jc w:val="right"/>
          <w:rPr>
            <w:rFonts w:ascii="Arial" w:hAnsi="Arial" w:cs="Arial"/>
            <w:sz w:val="20"/>
            <w:szCs w:val="20"/>
          </w:rPr>
        </w:pPr>
        <w:r w:rsidRPr="007F2317">
          <w:rPr>
            <w:rFonts w:ascii="Arial" w:hAnsi="Arial" w:cs="Arial"/>
            <w:sz w:val="20"/>
            <w:szCs w:val="20"/>
          </w:rPr>
          <w:fldChar w:fldCharType="begin"/>
        </w:r>
        <w:r w:rsidR="00D3266F" w:rsidRPr="007F2317">
          <w:rPr>
            <w:rFonts w:ascii="Arial" w:hAnsi="Arial" w:cs="Arial"/>
            <w:sz w:val="20"/>
            <w:szCs w:val="20"/>
          </w:rPr>
          <w:instrText>PAGE   \* MERGEFORMAT</w:instrText>
        </w:r>
        <w:r w:rsidRPr="007F2317">
          <w:rPr>
            <w:rFonts w:ascii="Arial" w:hAnsi="Arial" w:cs="Arial"/>
            <w:sz w:val="20"/>
            <w:szCs w:val="20"/>
          </w:rPr>
          <w:fldChar w:fldCharType="separate"/>
        </w:r>
        <w:r w:rsidR="00A40A91" w:rsidRPr="00A40A91">
          <w:rPr>
            <w:rFonts w:ascii="Arial" w:hAnsi="Arial" w:cs="Arial"/>
            <w:noProof/>
            <w:sz w:val="20"/>
            <w:szCs w:val="20"/>
            <w:lang w:val="es-ES"/>
          </w:rPr>
          <w:t>11</w:t>
        </w:r>
        <w:r w:rsidRPr="007F2317">
          <w:rPr>
            <w:rFonts w:ascii="Arial" w:hAnsi="Arial" w:cs="Arial"/>
            <w:sz w:val="20"/>
            <w:szCs w:val="20"/>
          </w:rPr>
          <w:fldChar w:fldCharType="end"/>
        </w:r>
      </w:p>
    </w:sdtContent>
  </w:sdt>
  <w:p w14:paraId="770BDFA9" w14:textId="77777777" w:rsidR="00D3266F" w:rsidRDefault="00D32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1AE11" w14:textId="77777777" w:rsidR="00DC1EE3" w:rsidRDefault="00DC1EE3" w:rsidP="00CF3BD0">
      <w:pPr>
        <w:spacing w:after="0" w:line="240" w:lineRule="auto"/>
      </w:pPr>
      <w:r>
        <w:separator/>
      </w:r>
    </w:p>
  </w:footnote>
  <w:footnote w:type="continuationSeparator" w:id="0">
    <w:p w14:paraId="0D9582D7" w14:textId="77777777" w:rsidR="00DC1EE3" w:rsidRDefault="00DC1EE3" w:rsidP="00CF3BD0">
      <w:pPr>
        <w:spacing w:after="0" w:line="240" w:lineRule="auto"/>
      </w:pPr>
      <w:r>
        <w:continuationSeparator/>
      </w:r>
    </w:p>
  </w:footnote>
  <w:footnote w:type="continuationNotice" w:id="1">
    <w:p w14:paraId="30688325" w14:textId="77777777" w:rsidR="00DC1EE3" w:rsidRDefault="00DC1E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8EB2" w14:textId="77777777" w:rsidR="00D3266F" w:rsidRPr="009125D4" w:rsidRDefault="00D3266F"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14:paraId="6AC4FCE2" w14:textId="77777777" w:rsidR="00D3266F" w:rsidRDefault="00D3266F"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14:paraId="2226491D" w14:textId="77777777" w:rsidR="00D3266F" w:rsidRDefault="00D3266F" w:rsidP="00CF3BD0">
    <w:pPr>
      <w:pStyle w:val="Encabezado"/>
      <w:jc w:val="right"/>
      <w:rPr>
        <w:rFonts w:ascii="Bahnschrift Light SemiCondensed" w:hAnsi="Bahnschrift Light SemiCondensed" w:cs="Arial"/>
        <w:bCs/>
        <w:i/>
        <w:iCs/>
        <w:noProof/>
        <w:sz w:val="20"/>
        <w:szCs w:val="20"/>
      </w:rPr>
    </w:pPr>
  </w:p>
  <w:p w14:paraId="31CF9D4D" w14:textId="77777777" w:rsidR="00D3266F" w:rsidRDefault="00D3266F" w:rsidP="00CF3BD0">
    <w:pPr>
      <w:pStyle w:val="Encabezado"/>
      <w:jc w:val="right"/>
      <w:rPr>
        <w:rFonts w:ascii="Bahnschrift Light SemiCondensed" w:hAnsi="Bahnschrift Light SemiCondensed" w:cs="Arial"/>
        <w:bCs/>
        <w:i/>
        <w:iCs/>
        <w:noProof/>
        <w:sz w:val="20"/>
        <w:szCs w:val="20"/>
      </w:rPr>
    </w:pPr>
  </w:p>
  <w:p w14:paraId="04D25C8E" w14:textId="77777777" w:rsidR="00D3266F" w:rsidRPr="009125D4" w:rsidRDefault="00D3266F"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4"/>
  </w:num>
  <w:num w:numId="5">
    <w:abstractNumId w:val="10"/>
  </w:num>
  <w:num w:numId="6">
    <w:abstractNumId w:val="7"/>
  </w:num>
  <w:num w:numId="7">
    <w:abstractNumId w:val="11"/>
  </w:num>
  <w:num w:numId="8">
    <w:abstractNumId w:val="5"/>
  </w:num>
  <w:num w:numId="9">
    <w:abstractNumId w:val="9"/>
  </w:num>
  <w:num w:numId="10">
    <w:abstractNumId w:val="1"/>
  </w:num>
  <w:num w:numId="11">
    <w:abstractNumId w:val="3"/>
  </w:num>
  <w:num w:numId="12">
    <w:abstractNumId w:val="16"/>
  </w:num>
  <w:num w:numId="13">
    <w:abstractNumId w:val="18"/>
  </w:num>
  <w:num w:numId="14">
    <w:abstractNumId w:val="15"/>
  </w:num>
  <w:num w:numId="15">
    <w:abstractNumId w:val="13"/>
  </w:num>
  <w:num w:numId="16">
    <w:abstractNumId w:val="6"/>
  </w:num>
  <w:num w:numId="17">
    <w:abstractNumId w:val="17"/>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4756"/>
    <w:rsid w:val="000049F6"/>
    <w:rsid w:val="00005673"/>
    <w:rsid w:val="00020ECE"/>
    <w:rsid w:val="000230AD"/>
    <w:rsid w:val="00024227"/>
    <w:rsid w:val="000267F7"/>
    <w:rsid w:val="00040222"/>
    <w:rsid w:val="000409B0"/>
    <w:rsid w:val="00053818"/>
    <w:rsid w:val="00053916"/>
    <w:rsid w:val="00055600"/>
    <w:rsid w:val="0005655F"/>
    <w:rsid w:val="00061B58"/>
    <w:rsid w:val="00063952"/>
    <w:rsid w:val="00070E23"/>
    <w:rsid w:val="00076300"/>
    <w:rsid w:val="00084733"/>
    <w:rsid w:val="00084ABB"/>
    <w:rsid w:val="000A0C19"/>
    <w:rsid w:val="000A1501"/>
    <w:rsid w:val="000A2523"/>
    <w:rsid w:val="000A6DFF"/>
    <w:rsid w:val="000B5161"/>
    <w:rsid w:val="000B7284"/>
    <w:rsid w:val="000C0534"/>
    <w:rsid w:val="000C225E"/>
    <w:rsid w:val="000D0AFD"/>
    <w:rsid w:val="000D4ACC"/>
    <w:rsid w:val="000E0273"/>
    <w:rsid w:val="000E4F43"/>
    <w:rsid w:val="000F6939"/>
    <w:rsid w:val="00102E10"/>
    <w:rsid w:val="00103B7F"/>
    <w:rsid w:val="001074FD"/>
    <w:rsid w:val="0011151B"/>
    <w:rsid w:val="0011327F"/>
    <w:rsid w:val="00114EB5"/>
    <w:rsid w:val="00120251"/>
    <w:rsid w:val="00120C26"/>
    <w:rsid w:val="001216A6"/>
    <w:rsid w:val="001244CB"/>
    <w:rsid w:val="00125B72"/>
    <w:rsid w:val="00133959"/>
    <w:rsid w:val="00136504"/>
    <w:rsid w:val="00141ECE"/>
    <w:rsid w:val="00147C53"/>
    <w:rsid w:val="00150965"/>
    <w:rsid w:val="001539B9"/>
    <w:rsid w:val="00154468"/>
    <w:rsid w:val="0016025E"/>
    <w:rsid w:val="00160B67"/>
    <w:rsid w:val="00161322"/>
    <w:rsid w:val="00172EB5"/>
    <w:rsid w:val="00177C1B"/>
    <w:rsid w:val="0018415D"/>
    <w:rsid w:val="00185EB7"/>
    <w:rsid w:val="00187665"/>
    <w:rsid w:val="00195B76"/>
    <w:rsid w:val="00196431"/>
    <w:rsid w:val="001965E7"/>
    <w:rsid w:val="00196611"/>
    <w:rsid w:val="001A0B7D"/>
    <w:rsid w:val="001A1138"/>
    <w:rsid w:val="001B2561"/>
    <w:rsid w:val="001B2B6A"/>
    <w:rsid w:val="001C1A18"/>
    <w:rsid w:val="001C2EE5"/>
    <w:rsid w:val="001C7A1B"/>
    <w:rsid w:val="001D1540"/>
    <w:rsid w:val="001D5F93"/>
    <w:rsid w:val="001D71E6"/>
    <w:rsid w:val="001D75CC"/>
    <w:rsid w:val="001D7C17"/>
    <w:rsid w:val="001E1253"/>
    <w:rsid w:val="001E42E1"/>
    <w:rsid w:val="001E5104"/>
    <w:rsid w:val="001E7663"/>
    <w:rsid w:val="0021090B"/>
    <w:rsid w:val="00213335"/>
    <w:rsid w:val="002159C9"/>
    <w:rsid w:val="002170E6"/>
    <w:rsid w:val="00217B3E"/>
    <w:rsid w:val="00220446"/>
    <w:rsid w:val="0022208E"/>
    <w:rsid w:val="0022218E"/>
    <w:rsid w:val="002252F6"/>
    <w:rsid w:val="00226B27"/>
    <w:rsid w:val="00230CA5"/>
    <w:rsid w:val="002378E8"/>
    <w:rsid w:val="00245F6E"/>
    <w:rsid w:val="00255C37"/>
    <w:rsid w:val="00261B14"/>
    <w:rsid w:val="00282B37"/>
    <w:rsid w:val="00284E4A"/>
    <w:rsid w:val="0028764B"/>
    <w:rsid w:val="0029202D"/>
    <w:rsid w:val="0029459B"/>
    <w:rsid w:val="002A214D"/>
    <w:rsid w:val="002A4108"/>
    <w:rsid w:val="002A5345"/>
    <w:rsid w:val="002A5BDA"/>
    <w:rsid w:val="002B2CF7"/>
    <w:rsid w:val="002B7724"/>
    <w:rsid w:val="002C0CA6"/>
    <w:rsid w:val="002C4D99"/>
    <w:rsid w:val="002C5846"/>
    <w:rsid w:val="002D3C38"/>
    <w:rsid w:val="002E13F6"/>
    <w:rsid w:val="002E1E0F"/>
    <w:rsid w:val="002E2F37"/>
    <w:rsid w:val="002F0D2B"/>
    <w:rsid w:val="002F1F41"/>
    <w:rsid w:val="002F45FD"/>
    <w:rsid w:val="002F65FC"/>
    <w:rsid w:val="0030299C"/>
    <w:rsid w:val="00314A90"/>
    <w:rsid w:val="00327638"/>
    <w:rsid w:val="00330F20"/>
    <w:rsid w:val="00332015"/>
    <w:rsid w:val="00332CC8"/>
    <w:rsid w:val="00335702"/>
    <w:rsid w:val="00336DA1"/>
    <w:rsid w:val="003437EB"/>
    <w:rsid w:val="00346E1A"/>
    <w:rsid w:val="00356963"/>
    <w:rsid w:val="00360CDC"/>
    <w:rsid w:val="00360D52"/>
    <w:rsid w:val="003629D0"/>
    <w:rsid w:val="00367B7B"/>
    <w:rsid w:val="00370B79"/>
    <w:rsid w:val="0037398E"/>
    <w:rsid w:val="00376C1E"/>
    <w:rsid w:val="00383E4F"/>
    <w:rsid w:val="00385F85"/>
    <w:rsid w:val="003916EB"/>
    <w:rsid w:val="00392C2C"/>
    <w:rsid w:val="00393898"/>
    <w:rsid w:val="0039663F"/>
    <w:rsid w:val="00396F9F"/>
    <w:rsid w:val="003A193F"/>
    <w:rsid w:val="003A7807"/>
    <w:rsid w:val="003B028D"/>
    <w:rsid w:val="003B2004"/>
    <w:rsid w:val="003B2EA7"/>
    <w:rsid w:val="003B7525"/>
    <w:rsid w:val="003C1678"/>
    <w:rsid w:val="003C4A54"/>
    <w:rsid w:val="003C4D59"/>
    <w:rsid w:val="003D29CA"/>
    <w:rsid w:val="003D552F"/>
    <w:rsid w:val="003D55A6"/>
    <w:rsid w:val="003E62A8"/>
    <w:rsid w:val="003F06E3"/>
    <w:rsid w:val="003F1781"/>
    <w:rsid w:val="00400861"/>
    <w:rsid w:val="004057FA"/>
    <w:rsid w:val="00407430"/>
    <w:rsid w:val="004127AC"/>
    <w:rsid w:val="00414768"/>
    <w:rsid w:val="004254A9"/>
    <w:rsid w:val="00431984"/>
    <w:rsid w:val="00431A7E"/>
    <w:rsid w:val="0043226C"/>
    <w:rsid w:val="00434F3A"/>
    <w:rsid w:val="00435CD2"/>
    <w:rsid w:val="00442EA8"/>
    <w:rsid w:val="0044370A"/>
    <w:rsid w:val="00446096"/>
    <w:rsid w:val="0044674C"/>
    <w:rsid w:val="00447BC3"/>
    <w:rsid w:val="004516AC"/>
    <w:rsid w:val="004558B3"/>
    <w:rsid w:val="00456D54"/>
    <w:rsid w:val="00464F4B"/>
    <w:rsid w:val="00465F02"/>
    <w:rsid w:val="00474647"/>
    <w:rsid w:val="0048028E"/>
    <w:rsid w:val="00491B5D"/>
    <w:rsid w:val="00494190"/>
    <w:rsid w:val="004A491E"/>
    <w:rsid w:val="004A7187"/>
    <w:rsid w:val="004A7555"/>
    <w:rsid w:val="004B1C9F"/>
    <w:rsid w:val="004B7C7A"/>
    <w:rsid w:val="004C0617"/>
    <w:rsid w:val="004C2006"/>
    <w:rsid w:val="004C4573"/>
    <w:rsid w:val="004C63AF"/>
    <w:rsid w:val="004E1044"/>
    <w:rsid w:val="004E1D51"/>
    <w:rsid w:val="004E33BE"/>
    <w:rsid w:val="004E3BBE"/>
    <w:rsid w:val="004F12AB"/>
    <w:rsid w:val="004F1CB3"/>
    <w:rsid w:val="004F3A67"/>
    <w:rsid w:val="00504700"/>
    <w:rsid w:val="00505F16"/>
    <w:rsid w:val="0051135E"/>
    <w:rsid w:val="00511572"/>
    <w:rsid w:val="00512737"/>
    <w:rsid w:val="00514752"/>
    <w:rsid w:val="00521AAB"/>
    <w:rsid w:val="00525A06"/>
    <w:rsid w:val="00530912"/>
    <w:rsid w:val="0053358C"/>
    <w:rsid w:val="00533B36"/>
    <w:rsid w:val="005408F8"/>
    <w:rsid w:val="00544AAD"/>
    <w:rsid w:val="00554129"/>
    <w:rsid w:val="0055674A"/>
    <w:rsid w:val="0056035F"/>
    <w:rsid w:val="005607AA"/>
    <w:rsid w:val="00561937"/>
    <w:rsid w:val="00564753"/>
    <w:rsid w:val="00565920"/>
    <w:rsid w:val="0056609C"/>
    <w:rsid w:val="00566432"/>
    <w:rsid w:val="00567AAF"/>
    <w:rsid w:val="005716BE"/>
    <w:rsid w:val="00571E0E"/>
    <w:rsid w:val="005732B6"/>
    <w:rsid w:val="00580359"/>
    <w:rsid w:val="00581FCE"/>
    <w:rsid w:val="00582D96"/>
    <w:rsid w:val="005831C7"/>
    <w:rsid w:val="00587B00"/>
    <w:rsid w:val="00587B0F"/>
    <w:rsid w:val="00590F8C"/>
    <w:rsid w:val="00591AAD"/>
    <w:rsid w:val="00592D44"/>
    <w:rsid w:val="005A23AF"/>
    <w:rsid w:val="005A3F05"/>
    <w:rsid w:val="005A713E"/>
    <w:rsid w:val="005C2999"/>
    <w:rsid w:val="005C2A71"/>
    <w:rsid w:val="005C2F5C"/>
    <w:rsid w:val="005C5762"/>
    <w:rsid w:val="005C5FE2"/>
    <w:rsid w:val="005C6D2B"/>
    <w:rsid w:val="005C7E44"/>
    <w:rsid w:val="005D013B"/>
    <w:rsid w:val="005D085D"/>
    <w:rsid w:val="005D2570"/>
    <w:rsid w:val="005D41FA"/>
    <w:rsid w:val="005E23F1"/>
    <w:rsid w:val="005E39C1"/>
    <w:rsid w:val="005E4B20"/>
    <w:rsid w:val="005E520F"/>
    <w:rsid w:val="005F0BA1"/>
    <w:rsid w:val="005F3A26"/>
    <w:rsid w:val="005F3D27"/>
    <w:rsid w:val="006131C0"/>
    <w:rsid w:val="006134C6"/>
    <w:rsid w:val="00616FDF"/>
    <w:rsid w:val="0062078C"/>
    <w:rsid w:val="00621675"/>
    <w:rsid w:val="00622631"/>
    <w:rsid w:val="00624322"/>
    <w:rsid w:val="006313B6"/>
    <w:rsid w:val="00631DCA"/>
    <w:rsid w:val="00642A91"/>
    <w:rsid w:val="00652B9E"/>
    <w:rsid w:val="00663846"/>
    <w:rsid w:val="0066624F"/>
    <w:rsid w:val="00670CF8"/>
    <w:rsid w:val="006771CA"/>
    <w:rsid w:val="00683338"/>
    <w:rsid w:val="006877CE"/>
    <w:rsid w:val="006928A4"/>
    <w:rsid w:val="00694C45"/>
    <w:rsid w:val="00696D83"/>
    <w:rsid w:val="006A0DEC"/>
    <w:rsid w:val="006A7557"/>
    <w:rsid w:val="006B3AE3"/>
    <w:rsid w:val="006C5CE2"/>
    <w:rsid w:val="006D40CD"/>
    <w:rsid w:val="006D5278"/>
    <w:rsid w:val="006D6ED7"/>
    <w:rsid w:val="006E0953"/>
    <w:rsid w:val="006E11FD"/>
    <w:rsid w:val="006E36BE"/>
    <w:rsid w:val="006F17D7"/>
    <w:rsid w:val="00701C8F"/>
    <w:rsid w:val="00703C06"/>
    <w:rsid w:val="00703DB2"/>
    <w:rsid w:val="00706801"/>
    <w:rsid w:val="00710842"/>
    <w:rsid w:val="00712C1C"/>
    <w:rsid w:val="00714CBD"/>
    <w:rsid w:val="00714E54"/>
    <w:rsid w:val="00721233"/>
    <w:rsid w:val="0072287D"/>
    <w:rsid w:val="00725F83"/>
    <w:rsid w:val="007277DA"/>
    <w:rsid w:val="0073208A"/>
    <w:rsid w:val="00732A76"/>
    <w:rsid w:val="007335A3"/>
    <w:rsid w:val="0073629F"/>
    <w:rsid w:val="00745DCF"/>
    <w:rsid w:val="00747DFF"/>
    <w:rsid w:val="0075370C"/>
    <w:rsid w:val="00764A38"/>
    <w:rsid w:val="007657FA"/>
    <w:rsid w:val="0076681E"/>
    <w:rsid w:val="00767C84"/>
    <w:rsid w:val="007731CB"/>
    <w:rsid w:val="00780A9E"/>
    <w:rsid w:val="00787A2C"/>
    <w:rsid w:val="00787A6D"/>
    <w:rsid w:val="0079376F"/>
    <w:rsid w:val="00793C51"/>
    <w:rsid w:val="00795364"/>
    <w:rsid w:val="007959C3"/>
    <w:rsid w:val="00796488"/>
    <w:rsid w:val="007B1B2A"/>
    <w:rsid w:val="007B5277"/>
    <w:rsid w:val="007C1D4B"/>
    <w:rsid w:val="007C28FA"/>
    <w:rsid w:val="007C2F1B"/>
    <w:rsid w:val="007D1A3C"/>
    <w:rsid w:val="007D421C"/>
    <w:rsid w:val="007D5939"/>
    <w:rsid w:val="007D5A84"/>
    <w:rsid w:val="007E00A9"/>
    <w:rsid w:val="007E0403"/>
    <w:rsid w:val="007E11F0"/>
    <w:rsid w:val="007E3DA2"/>
    <w:rsid w:val="007E53F3"/>
    <w:rsid w:val="007E6C55"/>
    <w:rsid w:val="007E7827"/>
    <w:rsid w:val="007F0463"/>
    <w:rsid w:val="007F2317"/>
    <w:rsid w:val="007F4172"/>
    <w:rsid w:val="007F6F31"/>
    <w:rsid w:val="00804F30"/>
    <w:rsid w:val="00814C2D"/>
    <w:rsid w:val="008168FB"/>
    <w:rsid w:val="00816AE1"/>
    <w:rsid w:val="00816E5E"/>
    <w:rsid w:val="00817B7E"/>
    <w:rsid w:val="00823F56"/>
    <w:rsid w:val="008279F7"/>
    <w:rsid w:val="00833EE1"/>
    <w:rsid w:val="00840E68"/>
    <w:rsid w:val="00853FF7"/>
    <w:rsid w:val="0085647D"/>
    <w:rsid w:val="0086349D"/>
    <w:rsid w:val="00863AF8"/>
    <w:rsid w:val="00863E70"/>
    <w:rsid w:val="00865DF2"/>
    <w:rsid w:val="00866E61"/>
    <w:rsid w:val="008711FC"/>
    <w:rsid w:val="0087563F"/>
    <w:rsid w:val="00877870"/>
    <w:rsid w:val="008802B9"/>
    <w:rsid w:val="00883F8D"/>
    <w:rsid w:val="00884BCF"/>
    <w:rsid w:val="00887735"/>
    <w:rsid w:val="00890435"/>
    <w:rsid w:val="00891145"/>
    <w:rsid w:val="008A48D9"/>
    <w:rsid w:val="008B0263"/>
    <w:rsid w:val="008B3BBD"/>
    <w:rsid w:val="008B4AC6"/>
    <w:rsid w:val="008B518F"/>
    <w:rsid w:val="008B682C"/>
    <w:rsid w:val="008C03AF"/>
    <w:rsid w:val="008C1C9B"/>
    <w:rsid w:val="008C2741"/>
    <w:rsid w:val="008C5F9B"/>
    <w:rsid w:val="008C7590"/>
    <w:rsid w:val="008C7E02"/>
    <w:rsid w:val="008D15A9"/>
    <w:rsid w:val="008D3449"/>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51358"/>
    <w:rsid w:val="0095441A"/>
    <w:rsid w:val="00961F80"/>
    <w:rsid w:val="00964DB5"/>
    <w:rsid w:val="00971F1B"/>
    <w:rsid w:val="00975121"/>
    <w:rsid w:val="009872DD"/>
    <w:rsid w:val="0098759C"/>
    <w:rsid w:val="00992942"/>
    <w:rsid w:val="00993A64"/>
    <w:rsid w:val="0099473C"/>
    <w:rsid w:val="00994F48"/>
    <w:rsid w:val="009B7ACA"/>
    <w:rsid w:val="009C12B8"/>
    <w:rsid w:val="009C3B77"/>
    <w:rsid w:val="009C79CB"/>
    <w:rsid w:val="009D2BE9"/>
    <w:rsid w:val="009D377D"/>
    <w:rsid w:val="009E363A"/>
    <w:rsid w:val="009E7151"/>
    <w:rsid w:val="009F3E31"/>
    <w:rsid w:val="009F4508"/>
    <w:rsid w:val="00A03694"/>
    <w:rsid w:val="00A117DB"/>
    <w:rsid w:val="00A21DF8"/>
    <w:rsid w:val="00A225D1"/>
    <w:rsid w:val="00A22C1D"/>
    <w:rsid w:val="00A245BF"/>
    <w:rsid w:val="00A30748"/>
    <w:rsid w:val="00A3132F"/>
    <w:rsid w:val="00A33239"/>
    <w:rsid w:val="00A33B79"/>
    <w:rsid w:val="00A376AB"/>
    <w:rsid w:val="00A37B77"/>
    <w:rsid w:val="00A40A91"/>
    <w:rsid w:val="00A43BE5"/>
    <w:rsid w:val="00A44939"/>
    <w:rsid w:val="00A52557"/>
    <w:rsid w:val="00A52D6E"/>
    <w:rsid w:val="00A54CCA"/>
    <w:rsid w:val="00A559CB"/>
    <w:rsid w:val="00A57E83"/>
    <w:rsid w:val="00A622A6"/>
    <w:rsid w:val="00A6670F"/>
    <w:rsid w:val="00A72ACA"/>
    <w:rsid w:val="00A7327F"/>
    <w:rsid w:val="00A73F9B"/>
    <w:rsid w:val="00A82AD3"/>
    <w:rsid w:val="00A92DC1"/>
    <w:rsid w:val="00A92E5C"/>
    <w:rsid w:val="00A93196"/>
    <w:rsid w:val="00A931FC"/>
    <w:rsid w:val="00A969C3"/>
    <w:rsid w:val="00A975AB"/>
    <w:rsid w:val="00AA487F"/>
    <w:rsid w:val="00AB1A81"/>
    <w:rsid w:val="00AB1FB9"/>
    <w:rsid w:val="00AB6AB0"/>
    <w:rsid w:val="00AC578F"/>
    <w:rsid w:val="00AD33C4"/>
    <w:rsid w:val="00AD3A19"/>
    <w:rsid w:val="00AD7FB7"/>
    <w:rsid w:val="00B078CB"/>
    <w:rsid w:val="00B12611"/>
    <w:rsid w:val="00B12F9B"/>
    <w:rsid w:val="00B161EA"/>
    <w:rsid w:val="00B201C9"/>
    <w:rsid w:val="00B21964"/>
    <w:rsid w:val="00B279AC"/>
    <w:rsid w:val="00B35864"/>
    <w:rsid w:val="00B36395"/>
    <w:rsid w:val="00B457E0"/>
    <w:rsid w:val="00B50ABB"/>
    <w:rsid w:val="00B52E87"/>
    <w:rsid w:val="00B53868"/>
    <w:rsid w:val="00B53CA5"/>
    <w:rsid w:val="00B548A2"/>
    <w:rsid w:val="00B5744D"/>
    <w:rsid w:val="00B62BF0"/>
    <w:rsid w:val="00B73948"/>
    <w:rsid w:val="00B773E4"/>
    <w:rsid w:val="00B80F07"/>
    <w:rsid w:val="00B86BFC"/>
    <w:rsid w:val="00B954A9"/>
    <w:rsid w:val="00B9572E"/>
    <w:rsid w:val="00B97A05"/>
    <w:rsid w:val="00BA163A"/>
    <w:rsid w:val="00BA19BC"/>
    <w:rsid w:val="00BA3486"/>
    <w:rsid w:val="00BB030B"/>
    <w:rsid w:val="00BB0719"/>
    <w:rsid w:val="00BB236F"/>
    <w:rsid w:val="00BB5428"/>
    <w:rsid w:val="00BC1D3C"/>
    <w:rsid w:val="00BC2EDB"/>
    <w:rsid w:val="00BC4ED0"/>
    <w:rsid w:val="00BC51F7"/>
    <w:rsid w:val="00BC6F41"/>
    <w:rsid w:val="00BD0ABE"/>
    <w:rsid w:val="00BD7431"/>
    <w:rsid w:val="00BD763F"/>
    <w:rsid w:val="00BD7E0F"/>
    <w:rsid w:val="00BE28D6"/>
    <w:rsid w:val="00BE2EA9"/>
    <w:rsid w:val="00BE32DA"/>
    <w:rsid w:val="00BE519D"/>
    <w:rsid w:val="00BF4109"/>
    <w:rsid w:val="00BF4D0E"/>
    <w:rsid w:val="00C001BF"/>
    <w:rsid w:val="00C003D4"/>
    <w:rsid w:val="00C02165"/>
    <w:rsid w:val="00C03E62"/>
    <w:rsid w:val="00C06B74"/>
    <w:rsid w:val="00C12455"/>
    <w:rsid w:val="00C15FD2"/>
    <w:rsid w:val="00C22A65"/>
    <w:rsid w:val="00C23D90"/>
    <w:rsid w:val="00C35F47"/>
    <w:rsid w:val="00C36029"/>
    <w:rsid w:val="00C365B8"/>
    <w:rsid w:val="00C40652"/>
    <w:rsid w:val="00C44B07"/>
    <w:rsid w:val="00C52653"/>
    <w:rsid w:val="00C54080"/>
    <w:rsid w:val="00C54976"/>
    <w:rsid w:val="00C55C4C"/>
    <w:rsid w:val="00C56A2E"/>
    <w:rsid w:val="00C6707E"/>
    <w:rsid w:val="00C7012F"/>
    <w:rsid w:val="00C73756"/>
    <w:rsid w:val="00C84DF5"/>
    <w:rsid w:val="00C8585E"/>
    <w:rsid w:val="00C86426"/>
    <w:rsid w:val="00C93925"/>
    <w:rsid w:val="00C9515D"/>
    <w:rsid w:val="00C96899"/>
    <w:rsid w:val="00CA4342"/>
    <w:rsid w:val="00CA630E"/>
    <w:rsid w:val="00CA6E7F"/>
    <w:rsid w:val="00CA741D"/>
    <w:rsid w:val="00CB0B77"/>
    <w:rsid w:val="00CB4537"/>
    <w:rsid w:val="00CB4D56"/>
    <w:rsid w:val="00CB70FA"/>
    <w:rsid w:val="00CC0EEB"/>
    <w:rsid w:val="00CC2BF4"/>
    <w:rsid w:val="00CC6ECE"/>
    <w:rsid w:val="00CC7DDD"/>
    <w:rsid w:val="00CD058A"/>
    <w:rsid w:val="00CE6A8D"/>
    <w:rsid w:val="00CF17EE"/>
    <w:rsid w:val="00CF2565"/>
    <w:rsid w:val="00CF30B1"/>
    <w:rsid w:val="00CF382C"/>
    <w:rsid w:val="00CF3BD0"/>
    <w:rsid w:val="00CF5C9F"/>
    <w:rsid w:val="00CF6FD3"/>
    <w:rsid w:val="00D02CFB"/>
    <w:rsid w:val="00D16EF5"/>
    <w:rsid w:val="00D2340D"/>
    <w:rsid w:val="00D24ECA"/>
    <w:rsid w:val="00D319B3"/>
    <w:rsid w:val="00D3266F"/>
    <w:rsid w:val="00D34FD4"/>
    <w:rsid w:val="00D42413"/>
    <w:rsid w:val="00D42C19"/>
    <w:rsid w:val="00D44C13"/>
    <w:rsid w:val="00D5349A"/>
    <w:rsid w:val="00D656BF"/>
    <w:rsid w:val="00D65ACC"/>
    <w:rsid w:val="00D72445"/>
    <w:rsid w:val="00D7300E"/>
    <w:rsid w:val="00D73940"/>
    <w:rsid w:val="00D92452"/>
    <w:rsid w:val="00D94B34"/>
    <w:rsid w:val="00D96415"/>
    <w:rsid w:val="00DA1FB0"/>
    <w:rsid w:val="00DA694F"/>
    <w:rsid w:val="00DB1E4A"/>
    <w:rsid w:val="00DB2A00"/>
    <w:rsid w:val="00DB6CBB"/>
    <w:rsid w:val="00DB7636"/>
    <w:rsid w:val="00DB7B38"/>
    <w:rsid w:val="00DC1EE3"/>
    <w:rsid w:val="00DC2CF9"/>
    <w:rsid w:val="00DD29E4"/>
    <w:rsid w:val="00DD4A20"/>
    <w:rsid w:val="00DE26C5"/>
    <w:rsid w:val="00DE71C4"/>
    <w:rsid w:val="00DF2441"/>
    <w:rsid w:val="00DF5B95"/>
    <w:rsid w:val="00DF5C11"/>
    <w:rsid w:val="00E012D3"/>
    <w:rsid w:val="00E0481E"/>
    <w:rsid w:val="00E1105F"/>
    <w:rsid w:val="00E11B48"/>
    <w:rsid w:val="00E14670"/>
    <w:rsid w:val="00E17628"/>
    <w:rsid w:val="00E200E7"/>
    <w:rsid w:val="00E21BE2"/>
    <w:rsid w:val="00E240D0"/>
    <w:rsid w:val="00E301DF"/>
    <w:rsid w:val="00E30DAB"/>
    <w:rsid w:val="00E34A4A"/>
    <w:rsid w:val="00E42A6F"/>
    <w:rsid w:val="00E4345C"/>
    <w:rsid w:val="00E44B70"/>
    <w:rsid w:val="00E44EFC"/>
    <w:rsid w:val="00E5318C"/>
    <w:rsid w:val="00E53416"/>
    <w:rsid w:val="00E55874"/>
    <w:rsid w:val="00E5783F"/>
    <w:rsid w:val="00E60736"/>
    <w:rsid w:val="00E63945"/>
    <w:rsid w:val="00E66779"/>
    <w:rsid w:val="00E67F7E"/>
    <w:rsid w:val="00E70202"/>
    <w:rsid w:val="00E77DFE"/>
    <w:rsid w:val="00E8224A"/>
    <w:rsid w:val="00E93F9F"/>
    <w:rsid w:val="00E941AF"/>
    <w:rsid w:val="00E9525F"/>
    <w:rsid w:val="00E96290"/>
    <w:rsid w:val="00EA16B4"/>
    <w:rsid w:val="00EA4577"/>
    <w:rsid w:val="00EB14C7"/>
    <w:rsid w:val="00EC2D40"/>
    <w:rsid w:val="00EC2FF9"/>
    <w:rsid w:val="00EC4091"/>
    <w:rsid w:val="00EC627C"/>
    <w:rsid w:val="00EC70EF"/>
    <w:rsid w:val="00ED0C60"/>
    <w:rsid w:val="00ED2105"/>
    <w:rsid w:val="00ED723E"/>
    <w:rsid w:val="00EE4D8F"/>
    <w:rsid w:val="00EF108E"/>
    <w:rsid w:val="00EF1D74"/>
    <w:rsid w:val="00EF2C23"/>
    <w:rsid w:val="00EF4BE5"/>
    <w:rsid w:val="00F00A70"/>
    <w:rsid w:val="00F047C6"/>
    <w:rsid w:val="00F118D4"/>
    <w:rsid w:val="00F137DF"/>
    <w:rsid w:val="00F16669"/>
    <w:rsid w:val="00F3114E"/>
    <w:rsid w:val="00F33048"/>
    <w:rsid w:val="00F40F58"/>
    <w:rsid w:val="00F43F9C"/>
    <w:rsid w:val="00F45CA1"/>
    <w:rsid w:val="00F5262E"/>
    <w:rsid w:val="00F66D03"/>
    <w:rsid w:val="00F73266"/>
    <w:rsid w:val="00F74932"/>
    <w:rsid w:val="00F7500D"/>
    <w:rsid w:val="00F77F5B"/>
    <w:rsid w:val="00F82B08"/>
    <w:rsid w:val="00F83D7D"/>
    <w:rsid w:val="00F91DC1"/>
    <w:rsid w:val="00F979AC"/>
    <w:rsid w:val="00FA33BE"/>
    <w:rsid w:val="00FA4C60"/>
    <w:rsid w:val="00FA5164"/>
    <w:rsid w:val="00FA5F4B"/>
    <w:rsid w:val="00FA69E6"/>
    <w:rsid w:val="00FB00FE"/>
    <w:rsid w:val="00FB0893"/>
    <w:rsid w:val="00FB30E3"/>
    <w:rsid w:val="00FB3F74"/>
    <w:rsid w:val="00FB5B2F"/>
    <w:rsid w:val="00FC167D"/>
    <w:rsid w:val="00FC32F3"/>
    <w:rsid w:val="00FD37E9"/>
    <w:rsid w:val="00FD653B"/>
    <w:rsid w:val="00FD708A"/>
    <w:rsid w:val="00FE2A8B"/>
    <w:rsid w:val="00FF1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6FA1"/>
  <w15:docId w15:val="{797C43D4-D7FE-4543-9678-35F930C6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economista.com.mx/empresas/Persisten-brechas-de-genero-7-de-cada-10-mujeres-gana-como-maximo-dos-salarios-minimos-20210425-00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2574</Words>
  <Characters>14162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dcterms:created xsi:type="dcterms:W3CDTF">2021-11-16T20:49:00Z</dcterms:created>
  <dcterms:modified xsi:type="dcterms:W3CDTF">2021-11-16T20:49:00Z</dcterms:modified>
</cp:coreProperties>
</file>