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BBA3"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 xml:space="preserve">HONORABLE </w:t>
      </w:r>
      <w:bookmarkStart w:id="1" w:name="_GoBack"/>
      <w:bookmarkEnd w:id="1"/>
      <w:r w:rsidRPr="002C7BEF">
        <w:rPr>
          <w:rFonts w:ascii="Arial" w:hAnsi="Arial" w:cs="Arial"/>
          <w:b/>
          <w:i/>
          <w:sz w:val="24"/>
          <w:szCs w:val="24"/>
        </w:rPr>
        <w:t>CONGRESO DEL ESTADO DE CHIHUAHUA</w:t>
      </w:r>
    </w:p>
    <w:p w14:paraId="3A9D3C33"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D1B3E27" w14:textId="77777777" w:rsidR="005C2C5C" w:rsidRPr="002C7BEF" w:rsidRDefault="005C2C5C" w:rsidP="005C2C5C">
      <w:pPr>
        <w:spacing w:after="0" w:line="360" w:lineRule="auto"/>
        <w:jc w:val="both"/>
        <w:rPr>
          <w:rFonts w:ascii="Arial" w:hAnsi="Arial" w:cs="Arial"/>
          <w:i/>
          <w:sz w:val="24"/>
          <w:szCs w:val="24"/>
        </w:rPr>
      </w:pPr>
    </w:p>
    <w:p w14:paraId="592C3EE6" w14:textId="2A975259"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B00344">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DA3E9A">
        <w:rPr>
          <w:rFonts w:ascii="Arial" w:hAnsi="Arial" w:cs="Arial"/>
          <w:b/>
          <w:i/>
          <w:sz w:val="24"/>
          <w:szCs w:val="24"/>
        </w:rPr>
        <w:t>Santo Domingo</w:t>
      </w:r>
      <w:r w:rsidR="007319A2">
        <w:rPr>
          <w:rFonts w:ascii="Arial" w:hAnsi="Arial" w:cs="Arial"/>
          <w:b/>
          <w:i/>
          <w:sz w:val="24"/>
          <w:szCs w:val="24"/>
        </w:rPr>
        <w:t xml:space="preserve">, </w:t>
      </w:r>
      <w:r w:rsidR="00DA3E9A">
        <w:rPr>
          <w:rFonts w:ascii="Arial" w:hAnsi="Arial" w:cs="Arial"/>
          <w:b/>
          <w:i/>
          <w:sz w:val="24"/>
          <w:szCs w:val="24"/>
        </w:rPr>
        <w:t xml:space="preserve">en </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1175EA81" w14:textId="77777777" w:rsidR="000970A3" w:rsidRPr="00593FC3" w:rsidRDefault="000970A3" w:rsidP="000970A3">
      <w:pPr>
        <w:spacing w:after="0" w:line="360" w:lineRule="auto"/>
        <w:jc w:val="both"/>
        <w:rPr>
          <w:rFonts w:ascii="Arial" w:hAnsi="Arial" w:cs="Arial"/>
          <w:b/>
          <w:i/>
          <w:sz w:val="24"/>
          <w:szCs w:val="24"/>
        </w:rPr>
      </w:pPr>
    </w:p>
    <w:p w14:paraId="73B20E62"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10DEB64C" w14:textId="77777777" w:rsidR="000970A3" w:rsidRPr="00593FC3" w:rsidRDefault="000970A3" w:rsidP="000970A3">
      <w:pPr>
        <w:spacing w:after="0" w:line="360" w:lineRule="auto"/>
        <w:jc w:val="both"/>
        <w:rPr>
          <w:rFonts w:ascii="Arial" w:hAnsi="Arial" w:cs="Arial"/>
          <w:i/>
          <w:sz w:val="24"/>
          <w:szCs w:val="24"/>
        </w:rPr>
      </w:pPr>
    </w:p>
    <w:p w14:paraId="4B043C4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7C89523F" w14:textId="77777777" w:rsidR="000970A3" w:rsidRPr="00593FC3" w:rsidRDefault="000970A3" w:rsidP="000970A3">
      <w:pPr>
        <w:spacing w:after="0" w:line="360" w:lineRule="auto"/>
        <w:jc w:val="both"/>
        <w:rPr>
          <w:i/>
          <w:sz w:val="24"/>
          <w:szCs w:val="24"/>
        </w:rPr>
      </w:pPr>
    </w:p>
    <w:p w14:paraId="3B252EA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1C7B8893" w14:textId="77777777" w:rsidR="000970A3" w:rsidRDefault="000970A3" w:rsidP="000970A3">
      <w:pPr>
        <w:spacing w:after="0" w:line="360" w:lineRule="auto"/>
        <w:jc w:val="both"/>
        <w:rPr>
          <w:rFonts w:ascii="Arial" w:hAnsi="Arial"/>
          <w:i/>
          <w:sz w:val="24"/>
          <w:szCs w:val="24"/>
        </w:rPr>
      </w:pPr>
    </w:p>
    <w:p w14:paraId="4A3322F4"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14:paraId="26D0C348" w14:textId="77777777" w:rsidR="006A326F" w:rsidRDefault="006A326F" w:rsidP="000970A3">
      <w:pPr>
        <w:spacing w:after="0" w:line="360" w:lineRule="auto"/>
        <w:jc w:val="both"/>
        <w:rPr>
          <w:rFonts w:ascii="Arial" w:hAnsi="Arial"/>
          <w:i/>
          <w:sz w:val="24"/>
          <w:szCs w:val="24"/>
        </w:rPr>
      </w:pPr>
    </w:p>
    <w:p w14:paraId="31E0766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proyecto </w:t>
      </w:r>
      <w:r w:rsidR="007319A2" w:rsidRPr="00203A03">
        <w:rPr>
          <w:rFonts w:ascii="Arial" w:hAnsi="Arial" w:cs="Arial"/>
          <w:i/>
          <w:sz w:val="24"/>
          <w:szCs w:val="24"/>
        </w:rPr>
        <w:t xml:space="preserve">para la </w:t>
      </w:r>
      <w:r w:rsidR="00203A03" w:rsidRPr="00203A03">
        <w:rPr>
          <w:rFonts w:ascii="Arial" w:hAnsi="Arial" w:cs="Arial"/>
          <w:i/>
          <w:sz w:val="24"/>
          <w:szCs w:val="24"/>
        </w:rPr>
        <w:t xml:space="preserve">Pavimentación  de la Calle </w:t>
      </w:r>
      <w:r w:rsidR="00DA3E9A">
        <w:rPr>
          <w:rFonts w:ascii="Arial" w:hAnsi="Arial" w:cs="Arial"/>
          <w:i/>
          <w:sz w:val="24"/>
          <w:szCs w:val="24"/>
        </w:rPr>
        <w:t>Santo Domingo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DA3E9A">
        <w:rPr>
          <w:rFonts w:ascii="Arial" w:hAnsi="Arial"/>
          <w:i/>
          <w:sz w:val="24"/>
          <w:szCs w:val="24"/>
        </w:rPr>
        <w:t>1</w:t>
      </w:r>
      <w:proofErr w:type="gramStart"/>
      <w:r w:rsidR="00203A03">
        <w:rPr>
          <w:rFonts w:ascii="Arial" w:hAnsi="Arial"/>
          <w:i/>
          <w:sz w:val="24"/>
          <w:szCs w:val="24"/>
        </w:rPr>
        <w:t>,</w:t>
      </w:r>
      <w:r w:rsidR="00DA3E9A">
        <w:rPr>
          <w:rFonts w:ascii="Arial" w:hAnsi="Arial"/>
          <w:i/>
          <w:sz w:val="24"/>
          <w:szCs w:val="24"/>
        </w:rPr>
        <w:t>184,563.4</w:t>
      </w:r>
      <w:r w:rsidR="00203A03">
        <w:rPr>
          <w:rFonts w:ascii="Arial" w:hAnsi="Arial"/>
          <w:i/>
          <w:sz w:val="24"/>
          <w:szCs w:val="24"/>
        </w:rPr>
        <w:t>6</w:t>
      </w:r>
      <w:proofErr w:type="gramEnd"/>
      <w:r w:rsidR="0034058A">
        <w:rPr>
          <w:rFonts w:ascii="Arial" w:hAnsi="Arial"/>
          <w:i/>
          <w:sz w:val="24"/>
          <w:szCs w:val="24"/>
        </w:rPr>
        <w:t xml:space="preserve"> (</w:t>
      </w:r>
      <w:r w:rsidR="00DA3E9A">
        <w:rPr>
          <w:rFonts w:ascii="Arial" w:hAnsi="Arial"/>
          <w:i/>
          <w:sz w:val="24"/>
          <w:szCs w:val="24"/>
        </w:rPr>
        <w:t>Un millón</w:t>
      </w:r>
      <w:r w:rsidR="00203A03">
        <w:rPr>
          <w:rFonts w:ascii="Arial" w:hAnsi="Arial"/>
          <w:i/>
          <w:sz w:val="24"/>
          <w:szCs w:val="24"/>
        </w:rPr>
        <w:t xml:space="preserve"> </w:t>
      </w:r>
      <w:r w:rsidR="00DA3E9A">
        <w:rPr>
          <w:rFonts w:ascii="Arial" w:hAnsi="Arial"/>
          <w:i/>
          <w:sz w:val="24"/>
          <w:szCs w:val="24"/>
        </w:rPr>
        <w:t>ciento ochenta y cuatro mil quinientos sesenta y tres p</w:t>
      </w:r>
      <w:r w:rsidR="00126D73">
        <w:rPr>
          <w:rFonts w:ascii="Arial" w:hAnsi="Arial"/>
          <w:i/>
          <w:sz w:val="24"/>
          <w:szCs w:val="24"/>
        </w:rPr>
        <w:t xml:space="preserve">esos </w:t>
      </w:r>
      <w:r w:rsidR="00DA3E9A">
        <w:rPr>
          <w:rFonts w:ascii="Arial" w:hAnsi="Arial"/>
          <w:i/>
          <w:sz w:val="24"/>
          <w:szCs w:val="24"/>
        </w:rPr>
        <w:t>46</w:t>
      </w:r>
      <w:r w:rsidR="00126D73">
        <w:rPr>
          <w:rFonts w:ascii="Arial" w:hAnsi="Arial"/>
          <w:i/>
          <w:sz w:val="24"/>
          <w:szCs w:val="24"/>
        </w:rPr>
        <w:t>/100 M.N.)</w:t>
      </w:r>
    </w:p>
    <w:p w14:paraId="0B2C0233" w14:textId="77777777" w:rsidR="000970A3" w:rsidRPr="00593FC3" w:rsidRDefault="000970A3" w:rsidP="000970A3">
      <w:pPr>
        <w:spacing w:after="0" w:line="360" w:lineRule="auto"/>
        <w:jc w:val="both"/>
        <w:rPr>
          <w:rFonts w:ascii="Arial" w:hAnsi="Arial"/>
          <w:i/>
          <w:sz w:val="24"/>
          <w:szCs w:val="24"/>
        </w:rPr>
      </w:pPr>
    </w:p>
    <w:p w14:paraId="325D26C2"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3AA4BE36"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5D22005F"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C7525C8" w14:textId="77777777" w:rsidR="000970A3" w:rsidRPr="00593FC3" w:rsidRDefault="000970A3" w:rsidP="000970A3">
      <w:pPr>
        <w:spacing w:after="0" w:line="360" w:lineRule="auto"/>
        <w:jc w:val="both"/>
        <w:rPr>
          <w:rFonts w:ascii="Arial" w:hAnsi="Arial"/>
          <w:b/>
          <w:i/>
          <w:sz w:val="24"/>
          <w:szCs w:val="24"/>
        </w:rPr>
      </w:pPr>
    </w:p>
    <w:p w14:paraId="353771BA" w14:textId="15722178"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B00344">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 xml:space="preserve">sto del año fiscal 2022 el </w:t>
      </w:r>
      <w:r w:rsidR="00126D73" w:rsidRPr="00203A03">
        <w:rPr>
          <w:rFonts w:ascii="Arial" w:hAnsi="Arial" w:cs="Arial"/>
          <w:i/>
          <w:sz w:val="24"/>
          <w:szCs w:val="24"/>
        </w:rPr>
        <w:t xml:space="preserve">Proyecto </w:t>
      </w:r>
      <w:r w:rsidR="007319A2" w:rsidRPr="00203A03">
        <w:rPr>
          <w:rFonts w:ascii="Arial" w:hAnsi="Arial" w:cs="Arial"/>
          <w:i/>
          <w:sz w:val="24"/>
          <w:szCs w:val="24"/>
        </w:rPr>
        <w:t xml:space="preserve">para la </w:t>
      </w:r>
      <w:r w:rsidR="00203A03" w:rsidRPr="00203A03">
        <w:rPr>
          <w:rFonts w:ascii="Arial" w:hAnsi="Arial" w:cs="Arial"/>
          <w:i/>
          <w:sz w:val="24"/>
          <w:szCs w:val="24"/>
        </w:rPr>
        <w:t xml:space="preserve">Pavimentación  de la Calle </w:t>
      </w:r>
      <w:r w:rsidR="00DA3E9A">
        <w:rPr>
          <w:rFonts w:ascii="Arial" w:hAnsi="Arial" w:cs="Arial"/>
          <w:i/>
          <w:sz w:val="24"/>
          <w:szCs w:val="24"/>
        </w:rPr>
        <w:t>Santo Domingo</w:t>
      </w:r>
      <w:r w:rsidR="00126D73" w:rsidRPr="00126D73">
        <w:rPr>
          <w:rFonts w:ascii="Arial" w:hAnsi="Arial" w:cs="Arial"/>
          <w:i/>
          <w:sz w:val="24"/>
          <w:szCs w:val="24"/>
        </w:rPr>
        <w:t>, en el  Municipio de Aquiles Serdán</w:t>
      </w:r>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2"/>
    <w:p w14:paraId="2B12C104" w14:textId="77777777" w:rsidR="005C2C5C" w:rsidRPr="002C7BEF" w:rsidRDefault="005C2C5C" w:rsidP="005C2C5C">
      <w:pPr>
        <w:spacing w:after="0" w:line="360" w:lineRule="auto"/>
        <w:jc w:val="both"/>
        <w:rPr>
          <w:rFonts w:ascii="Arial" w:hAnsi="Arial" w:cs="Arial"/>
          <w:b/>
          <w:i/>
          <w:sz w:val="24"/>
          <w:szCs w:val="24"/>
        </w:rPr>
      </w:pPr>
    </w:p>
    <w:p w14:paraId="09838522"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15971231" w14:textId="77777777" w:rsidR="00981CA4" w:rsidRPr="007B52C5" w:rsidRDefault="00981CA4" w:rsidP="007B52C5">
      <w:pPr>
        <w:spacing w:after="0" w:line="360" w:lineRule="auto"/>
        <w:jc w:val="both"/>
        <w:rPr>
          <w:rFonts w:ascii="Arial" w:hAnsi="Arial" w:cs="Arial"/>
          <w:i/>
          <w:sz w:val="24"/>
          <w:szCs w:val="24"/>
        </w:rPr>
      </w:pPr>
    </w:p>
    <w:p w14:paraId="5FA1950D" w14:textId="4858E1AF"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00344">
        <w:rPr>
          <w:rFonts w:ascii="Arial" w:hAnsi="Arial" w:cs="Arial"/>
          <w:i/>
          <w:sz w:val="24"/>
          <w:szCs w:val="24"/>
        </w:rPr>
        <w:t>30</w:t>
      </w:r>
      <w:r w:rsidRPr="007B52C5">
        <w:rPr>
          <w:rFonts w:ascii="Arial" w:hAnsi="Arial" w:cs="Arial"/>
          <w:i/>
          <w:sz w:val="24"/>
          <w:szCs w:val="24"/>
        </w:rPr>
        <w:t xml:space="preserve"> días del mes de </w:t>
      </w:r>
      <w:r w:rsidR="00B00344">
        <w:rPr>
          <w:rFonts w:ascii="Arial" w:hAnsi="Arial" w:cs="Arial"/>
          <w:i/>
          <w:sz w:val="24"/>
          <w:szCs w:val="24"/>
        </w:rPr>
        <w:t xml:space="preserve">Septiembre </w:t>
      </w:r>
      <w:r w:rsidRPr="007B52C5">
        <w:rPr>
          <w:rFonts w:ascii="Arial" w:hAnsi="Arial" w:cs="Arial"/>
          <w:i/>
          <w:sz w:val="24"/>
          <w:szCs w:val="24"/>
        </w:rPr>
        <w:t xml:space="preserve"> del año dos mil veintiuno.</w:t>
      </w:r>
    </w:p>
    <w:p w14:paraId="54DFF6DA" w14:textId="77777777" w:rsidR="00981CA4" w:rsidRPr="007B52C5" w:rsidRDefault="00981CA4" w:rsidP="007B52C5">
      <w:pPr>
        <w:spacing w:after="0" w:line="360" w:lineRule="auto"/>
        <w:jc w:val="center"/>
        <w:rPr>
          <w:rFonts w:ascii="Arial" w:hAnsi="Arial" w:cs="Arial"/>
          <w:b/>
          <w:i/>
          <w:sz w:val="24"/>
          <w:szCs w:val="24"/>
        </w:rPr>
      </w:pPr>
    </w:p>
    <w:p w14:paraId="2F0DEEF3"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494AD61" w14:textId="77777777" w:rsidR="00981CA4" w:rsidRPr="007B52C5" w:rsidRDefault="00981CA4" w:rsidP="007B52C5">
      <w:pPr>
        <w:spacing w:after="0" w:line="240" w:lineRule="auto"/>
        <w:jc w:val="center"/>
        <w:rPr>
          <w:rFonts w:ascii="Arial" w:hAnsi="Arial" w:cs="Arial"/>
          <w:b/>
          <w:i/>
          <w:sz w:val="24"/>
          <w:szCs w:val="24"/>
        </w:rPr>
      </w:pPr>
    </w:p>
    <w:p w14:paraId="16CC388F" w14:textId="77777777" w:rsidR="00981CA4" w:rsidRPr="007B52C5" w:rsidRDefault="00981CA4" w:rsidP="007B52C5">
      <w:pPr>
        <w:spacing w:after="0" w:line="240" w:lineRule="auto"/>
        <w:jc w:val="center"/>
        <w:rPr>
          <w:rFonts w:ascii="Arial" w:hAnsi="Arial" w:cs="Arial"/>
          <w:b/>
          <w:i/>
          <w:sz w:val="24"/>
          <w:szCs w:val="24"/>
          <w:lang w:val="es-ES_tradnl"/>
        </w:rPr>
      </w:pPr>
    </w:p>
    <w:p w14:paraId="33A28304"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7C890BB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0934E76"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D3314" w14:textId="77777777" w:rsidR="00E31544" w:rsidRDefault="00E31544" w:rsidP="007F665E">
      <w:pPr>
        <w:spacing w:after="0" w:line="240" w:lineRule="auto"/>
      </w:pPr>
      <w:r>
        <w:separator/>
      </w:r>
    </w:p>
  </w:endnote>
  <w:endnote w:type="continuationSeparator" w:id="0">
    <w:p w14:paraId="4227636A" w14:textId="77777777" w:rsidR="00E31544" w:rsidRDefault="00E3154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831A" w14:textId="77777777" w:rsidR="00E31544" w:rsidRDefault="00E31544" w:rsidP="007F665E">
      <w:pPr>
        <w:spacing w:after="0" w:line="240" w:lineRule="auto"/>
      </w:pPr>
      <w:r>
        <w:separator/>
      </w:r>
    </w:p>
  </w:footnote>
  <w:footnote w:type="continuationSeparator" w:id="0">
    <w:p w14:paraId="2638418B" w14:textId="77777777" w:rsidR="00E31544" w:rsidRDefault="00E3154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3583" w14:textId="3645DF92" w:rsidR="00DC302B" w:rsidRDefault="00845C05">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504A8280" wp14:editId="67868E60">
          <wp:simplePos x="0" y="0"/>
          <wp:positionH relativeFrom="page">
            <wp:align>right</wp:align>
          </wp:positionH>
          <wp:positionV relativeFrom="paragraph">
            <wp:posOffset>-452120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CDBC6B2" w14:textId="477A34BC"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3BB2"/>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94148"/>
    <w:rsid w:val="00596577"/>
    <w:rsid w:val="005A524E"/>
    <w:rsid w:val="005C2C5C"/>
    <w:rsid w:val="00622D3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5C05"/>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0344"/>
    <w:rsid w:val="00B01E60"/>
    <w:rsid w:val="00B62696"/>
    <w:rsid w:val="00B94847"/>
    <w:rsid w:val="00BC514B"/>
    <w:rsid w:val="00C1640F"/>
    <w:rsid w:val="00C17A1B"/>
    <w:rsid w:val="00C62A32"/>
    <w:rsid w:val="00D120EE"/>
    <w:rsid w:val="00D57742"/>
    <w:rsid w:val="00D671BF"/>
    <w:rsid w:val="00D86141"/>
    <w:rsid w:val="00DA3E9A"/>
    <w:rsid w:val="00DB3F45"/>
    <w:rsid w:val="00DC302B"/>
    <w:rsid w:val="00DE224D"/>
    <w:rsid w:val="00E31544"/>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A42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4</cp:revision>
  <dcterms:created xsi:type="dcterms:W3CDTF">2021-09-29T19:35:00Z</dcterms:created>
  <dcterms:modified xsi:type="dcterms:W3CDTF">2021-10-05T17:51:00Z</dcterms:modified>
</cp:coreProperties>
</file>