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93ED"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Helvetica Neue" w:eastAsia="Times New Roman" w:hAnsi="Helvetica Neue"/>
          <w:color w:val="000000"/>
          <w:sz w:val="22"/>
          <w:szCs w:val="22"/>
          <w:bdr w:val="none" w:sz="0" w:space="0" w:color="auto"/>
          <w:lang w:val="es-MX" w:eastAsia="es-MX"/>
        </w:rPr>
      </w:pPr>
      <w:r w:rsidRPr="0010394A">
        <w:rPr>
          <w:rFonts w:ascii="Arial" w:eastAsia="Times New Roman" w:hAnsi="Arial" w:cs="Arial"/>
          <w:b/>
          <w:bCs/>
          <w:color w:val="000000"/>
          <w:sz w:val="26"/>
          <w:szCs w:val="26"/>
          <w:bdr w:val="none" w:sz="0" w:space="0" w:color="auto" w:frame="1"/>
          <w:lang w:val="es-ES_tradnl" w:eastAsia="es-MX"/>
        </w:rPr>
        <w:t>H. CONGRESO DEL ESTADO DE CHIHUAHUA </w:t>
      </w:r>
    </w:p>
    <w:p w14:paraId="0295A1F3"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Helvetica Neue" w:eastAsia="Times New Roman" w:hAnsi="Helvetica Neue"/>
          <w:color w:val="000000"/>
          <w:sz w:val="22"/>
          <w:szCs w:val="22"/>
          <w:bdr w:val="none" w:sz="0" w:space="0" w:color="auto"/>
          <w:lang w:val="es-MX" w:eastAsia="es-MX"/>
        </w:rPr>
      </w:pPr>
      <w:r w:rsidRPr="0010394A">
        <w:rPr>
          <w:rFonts w:ascii="Arial" w:eastAsia="Times New Roman" w:hAnsi="Arial" w:cs="Arial"/>
          <w:b/>
          <w:bCs/>
          <w:color w:val="000000"/>
          <w:sz w:val="26"/>
          <w:szCs w:val="26"/>
          <w:bdr w:val="none" w:sz="0" w:space="0" w:color="auto" w:frame="1"/>
          <w:lang w:val="it-IT" w:eastAsia="es-MX"/>
        </w:rPr>
        <w:t>P R E S E N T E.-</w:t>
      </w:r>
      <w:r w:rsidRPr="0010394A">
        <w:rPr>
          <w:rFonts w:ascii="Arial" w:eastAsia="Times New Roman" w:hAnsi="Arial" w:cs="Arial"/>
          <w:b/>
          <w:bCs/>
          <w:color w:val="000000"/>
          <w:sz w:val="26"/>
          <w:szCs w:val="26"/>
          <w:bdr w:val="none" w:sz="0" w:space="0" w:color="auto" w:frame="1"/>
          <w:lang w:val="es-ES_tradnl" w:eastAsia="es-MX"/>
        </w:rPr>
        <w:t> </w:t>
      </w:r>
    </w:p>
    <w:p w14:paraId="41729941"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284"/>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b/>
          <w:bCs/>
          <w:color w:val="000000"/>
          <w:sz w:val="26"/>
          <w:szCs w:val="26"/>
          <w:bdr w:val="none" w:sz="0" w:space="0" w:color="auto" w:frame="1"/>
          <w:lang w:val="es-ES_tradnl" w:eastAsia="es-MX"/>
        </w:rPr>
        <w:t> </w:t>
      </w:r>
    </w:p>
    <w:p w14:paraId="646E325F" w14:textId="6527ABA3"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b/>
          <w:bCs/>
          <w:color w:val="000000"/>
          <w:sz w:val="26"/>
          <w:szCs w:val="26"/>
          <w:bdr w:val="none" w:sz="0" w:space="0" w:color="auto" w:frame="1"/>
          <w:lang w:val="de-DE" w:eastAsia="es-MX"/>
        </w:rPr>
        <w:t>Los que</w:t>
      </w:r>
      <w:r>
        <w:rPr>
          <w:rFonts w:ascii="Arial" w:eastAsia="Times New Roman" w:hAnsi="Arial" w:cs="Arial"/>
          <w:b/>
          <w:bCs/>
          <w:color w:val="000000"/>
          <w:sz w:val="26"/>
          <w:szCs w:val="26"/>
          <w:bdr w:val="none" w:sz="0" w:space="0" w:color="auto" w:frame="1"/>
          <w:lang w:val="de-DE" w:eastAsia="es-MX"/>
        </w:rPr>
        <w:t xml:space="preserve"> </w:t>
      </w:r>
      <w:r w:rsidRPr="0010394A">
        <w:rPr>
          <w:rFonts w:ascii="Arial" w:eastAsia="Times New Roman" w:hAnsi="Arial" w:cs="Arial"/>
          <w:b/>
          <w:bCs/>
          <w:color w:val="000000"/>
          <w:sz w:val="26"/>
          <w:szCs w:val="26"/>
          <w:bdr w:val="none" w:sz="0" w:space="0" w:color="auto" w:frame="1"/>
          <w:lang w:val="de-DE" w:eastAsia="es-MX"/>
        </w:rPr>
        <w:t>suscriben</w:t>
      </w:r>
      <w:r w:rsidRPr="0010394A">
        <w:rPr>
          <w:rFonts w:ascii="Arial" w:eastAsia="Times New Roman" w:hAnsi="Arial" w:cs="Arial"/>
          <w:color w:val="000000"/>
          <w:sz w:val="26"/>
          <w:szCs w:val="26"/>
          <w:bdr w:val="none" w:sz="0" w:space="0" w:color="auto" w:frame="1"/>
          <w:lang w:val="es-ES_tradnl" w:eastAsia="es-MX"/>
        </w:rPr>
        <w:t>, en nuestro car</w:t>
      </w:r>
      <w:r w:rsidRPr="0010394A">
        <w:rPr>
          <w:rFonts w:ascii="Arial" w:eastAsia="Times New Roman" w:hAnsi="Arial" w:cs="Arial"/>
          <w:color w:val="000000"/>
          <w:sz w:val="26"/>
          <w:szCs w:val="26"/>
          <w:bdr w:val="none" w:sz="0" w:space="0" w:color="auto" w:frame="1"/>
          <w:lang w:val="de-DE" w:eastAsia="es-MX"/>
        </w:rPr>
        <w:t>á</w:t>
      </w:r>
      <w:proofErr w:type="spellStart"/>
      <w:r w:rsidRPr="0010394A">
        <w:rPr>
          <w:rFonts w:ascii="Arial" w:eastAsia="Times New Roman" w:hAnsi="Arial" w:cs="Arial"/>
          <w:color w:val="000000"/>
          <w:sz w:val="26"/>
          <w:szCs w:val="26"/>
          <w:bdr w:val="none" w:sz="0" w:space="0" w:color="auto" w:frame="1"/>
          <w:lang w:val="es-ES_tradnl" w:eastAsia="es-MX"/>
        </w:rPr>
        <w:t>cter</w:t>
      </w:r>
      <w:proofErr w:type="spellEnd"/>
      <w:r w:rsidRPr="0010394A">
        <w:rPr>
          <w:rFonts w:ascii="Arial" w:eastAsia="Times New Roman" w:hAnsi="Arial" w:cs="Arial"/>
          <w:color w:val="000000"/>
          <w:sz w:val="26"/>
          <w:szCs w:val="26"/>
          <w:bdr w:val="none" w:sz="0" w:space="0" w:color="auto" w:frame="1"/>
          <w:lang w:val="es-ES_tradnl" w:eastAsia="es-MX"/>
        </w:rPr>
        <w:t xml:space="preserve"> de Diputadas y Diputados de la </w:t>
      </w:r>
      <w:proofErr w:type="spellStart"/>
      <w:r w:rsidRPr="0010394A">
        <w:rPr>
          <w:rFonts w:ascii="Arial" w:eastAsia="Times New Roman" w:hAnsi="Arial" w:cs="Arial"/>
          <w:color w:val="000000"/>
          <w:sz w:val="26"/>
          <w:szCs w:val="26"/>
          <w:bdr w:val="none" w:sz="0" w:space="0" w:color="auto" w:frame="1"/>
          <w:lang w:val="es-ES_tradnl" w:eastAsia="es-MX"/>
        </w:rPr>
        <w:t>Sexag</w:t>
      </w:r>
      <w:proofErr w:type="spellEnd"/>
      <w:r w:rsidRPr="0010394A">
        <w:rPr>
          <w:rFonts w:ascii="Arial" w:eastAsia="Times New Roman" w:hAnsi="Arial" w:cs="Arial"/>
          <w:color w:val="000000"/>
          <w:sz w:val="26"/>
          <w:szCs w:val="26"/>
          <w:bdr w:val="none" w:sz="0" w:space="0" w:color="auto" w:frame="1"/>
          <w:lang w:val="fr-FR" w:eastAsia="es-MX"/>
        </w:rPr>
        <w:t>é</w:t>
      </w:r>
      <w:r w:rsidRPr="0010394A">
        <w:rPr>
          <w:rFonts w:ascii="Arial" w:eastAsia="Times New Roman" w:hAnsi="Arial" w:cs="Arial"/>
          <w:color w:val="000000"/>
          <w:sz w:val="26"/>
          <w:szCs w:val="26"/>
          <w:bdr w:val="none" w:sz="0" w:space="0" w:color="auto" w:frame="1"/>
          <w:lang w:val="de-DE" w:eastAsia="es-MX"/>
        </w:rPr>
        <w:t>sima S</w:t>
      </w:r>
      <w:r w:rsidRPr="0010394A">
        <w:rPr>
          <w:rFonts w:ascii="Arial" w:eastAsia="Times New Roman" w:hAnsi="Arial" w:cs="Arial"/>
          <w:color w:val="000000"/>
          <w:sz w:val="26"/>
          <w:szCs w:val="26"/>
          <w:bdr w:val="none" w:sz="0" w:space="0" w:color="auto" w:frame="1"/>
          <w:lang w:val="fr-FR" w:eastAsia="es-MX"/>
        </w:rPr>
        <w:t>é</w:t>
      </w:r>
      <w:proofErr w:type="spellStart"/>
      <w:r w:rsidRPr="0010394A">
        <w:rPr>
          <w:rFonts w:ascii="Arial" w:eastAsia="Times New Roman" w:hAnsi="Arial" w:cs="Arial"/>
          <w:color w:val="000000"/>
          <w:sz w:val="26"/>
          <w:szCs w:val="26"/>
          <w:bdr w:val="none" w:sz="0" w:space="0" w:color="auto" w:frame="1"/>
          <w:lang w:val="es-ES_tradnl" w:eastAsia="es-MX"/>
        </w:rPr>
        <w:t>ptima</w:t>
      </w:r>
      <w:proofErr w:type="spellEnd"/>
      <w:r w:rsidRPr="0010394A">
        <w:rPr>
          <w:rFonts w:ascii="Arial" w:eastAsia="Times New Roman" w:hAnsi="Arial" w:cs="Arial"/>
          <w:color w:val="000000"/>
          <w:sz w:val="26"/>
          <w:szCs w:val="26"/>
          <w:bdr w:val="none" w:sz="0" w:space="0" w:color="auto" w:frame="1"/>
          <w:lang w:val="es-ES_tradnl" w:eastAsia="es-MX"/>
        </w:rPr>
        <w:t xml:space="preserve"> Legislatura, integrantes del Grupo Parlamentario de MORENA, en uso de las facultades que nos confieren el art</w:t>
      </w:r>
      <w:r w:rsidRPr="0010394A">
        <w:rPr>
          <w:rFonts w:ascii="Arial" w:eastAsia="Times New Roman" w:hAnsi="Arial" w:cs="Arial"/>
          <w:color w:val="000000"/>
          <w:sz w:val="26"/>
          <w:szCs w:val="26"/>
          <w:bdr w:val="none" w:sz="0" w:space="0" w:color="auto" w:frame="1"/>
          <w:lang w:val="de-DE" w:eastAsia="es-MX"/>
        </w:rPr>
        <w:t>í</w:t>
      </w:r>
      <w:r w:rsidRPr="0010394A">
        <w:rPr>
          <w:rFonts w:ascii="Arial" w:eastAsia="Times New Roman" w:hAnsi="Arial" w:cs="Arial"/>
          <w:color w:val="000000"/>
          <w:sz w:val="26"/>
          <w:szCs w:val="26"/>
          <w:bdr w:val="none" w:sz="0" w:space="0" w:color="auto" w:frame="1"/>
          <w:lang w:val="es-ES_tradnl" w:eastAsia="es-MX"/>
        </w:rPr>
        <w:t xml:space="preserve">culo 68 fracción I de la </w:t>
      </w:r>
      <w:proofErr w:type="spellStart"/>
      <w:r w:rsidRPr="0010394A">
        <w:rPr>
          <w:rFonts w:ascii="Arial" w:eastAsia="Times New Roman" w:hAnsi="Arial" w:cs="Arial"/>
          <w:color w:val="000000"/>
          <w:sz w:val="26"/>
          <w:szCs w:val="26"/>
          <w:bdr w:val="none" w:sz="0" w:space="0" w:color="auto" w:frame="1"/>
          <w:lang w:val="es-ES_tradnl" w:eastAsia="es-MX"/>
        </w:rPr>
        <w:t>Constitució</w:t>
      </w:r>
      <w:proofErr w:type="spellEnd"/>
      <w:r w:rsidRPr="0010394A">
        <w:rPr>
          <w:rFonts w:ascii="Arial" w:eastAsia="Times New Roman" w:hAnsi="Arial" w:cs="Arial"/>
          <w:color w:val="000000"/>
          <w:sz w:val="26"/>
          <w:szCs w:val="26"/>
          <w:bdr w:val="none" w:sz="0" w:space="0" w:color="auto" w:frame="1"/>
          <w:lang w:val="de-DE" w:eastAsia="es-MX"/>
        </w:rPr>
        <w:t>n Polí</w:t>
      </w:r>
      <w:r w:rsidRPr="0010394A">
        <w:rPr>
          <w:rFonts w:ascii="Arial" w:eastAsia="Times New Roman" w:hAnsi="Arial" w:cs="Arial"/>
          <w:color w:val="000000"/>
          <w:sz w:val="26"/>
          <w:szCs w:val="26"/>
          <w:bdr w:val="none" w:sz="0" w:space="0" w:color="auto" w:frame="1"/>
          <w:lang w:val="es-ES_tradnl" w:eastAsia="es-MX"/>
        </w:rPr>
        <w:t>tica del Estado, as</w:t>
      </w:r>
      <w:r w:rsidRPr="0010394A">
        <w:rPr>
          <w:rFonts w:ascii="Arial" w:eastAsia="Times New Roman" w:hAnsi="Arial" w:cs="Arial"/>
          <w:color w:val="000000"/>
          <w:sz w:val="26"/>
          <w:szCs w:val="26"/>
          <w:bdr w:val="none" w:sz="0" w:space="0" w:color="auto" w:frame="1"/>
          <w:lang w:val="de-DE" w:eastAsia="es-MX"/>
        </w:rPr>
        <w:t>í </w:t>
      </w:r>
      <w:r w:rsidRPr="0010394A">
        <w:rPr>
          <w:rFonts w:ascii="Arial" w:eastAsia="Times New Roman" w:hAnsi="Arial" w:cs="Arial"/>
          <w:color w:val="000000"/>
          <w:sz w:val="26"/>
          <w:szCs w:val="26"/>
          <w:bdr w:val="none" w:sz="0" w:space="0" w:color="auto" w:frame="1"/>
          <w:lang w:val="es-ES_tradnl" w:eastAsia="es-MX"/>
        </w:rPr>
        <w:t>como artículo 167</w:t>
      </w:r>
      <w:r w:rsidRPr="0010394A">
        <w:rPr>
          <w:rFonts w:ascii="Arial" w:eastAsia="Times New Roman" w:hAnsi="Arial" w:cs="Arial"/>
          <w:color w:val="000000"/>
          <w:sz w:val="26"/>
          <w:szCs w:val="26"/>
          <w:bdr w:val="none" w:sz="0" w:space="0" w:color="auto" w:frame="1"/>
          <w:lang w:val="it-IT" w:eastAsia="es-MX"/>
        </w:rPr>
        <w:t>, fracci</w:t>
      </w:r>
      <w:proofErr w:type="spellStart"/>
      <w:r w:rsidRPr="0010394A">
        <w:rPr>
          <w:rFonts w:ascii="Arial" w:eastAsia="Times New Roman" w:hAnsi="Arial" w:cs="Arial"/>
          <w:color w:val="000000"/>
          <w:sz w:val="26"/>
          <w:szCs w:val="26"/>
          <w:bdr w:val="none" w:sz="0" w:space="0" w:color="auto" w:frame="1"/>
          <w:lang w:val="es-ES_tradnl" w:eastAsia="es-MX"/>
        </w:rPr>
        <w:t>ón</w:t>
      </w:r>
      <w:proofErr w:type="spellEnd"/>
      <w:r w:rsidRPr="0010394A">
        <w:rPr>
          <w:rFonts w:ascii="Arial" w:eastAsia="Times New Roman" w:hAnsi="Arial" w:cs="Arial"/>
          <w:color w:val="000000"/>
          <w:sz w:val="26"/>
          <w:szCs w:val="26"/>
          <w:bdr w:val="none" w:sz="0" w:space="0" w:color="auto" w:frame="1"/>
          <w:lang w:val="es-ES_tradnl" w:eastAsia="es-MX"/>
        </w:rPr>
        <w:t xml:space="preserve"> I de la Ley </w:t>
      </w:r>
      <w:proofErr w:type="spellStart"/>
      <w:r w:rsidRPr="0010394A">
        <w:rPr>
          <w:rFonts w:ascii="Arial" w:eastAsia="Times New Roman" w:hAnsi="Arial" w:cs="Arial"/>
          <w:color w:val="000000"/>
          <w:sz w:val="26"/>
          <w:szCs w:val="26"/>
          <w:bdr w:val="none" w:sz="0" w:space="0" w:color="auto" w:frame="1"/>
          <w:lang w:val="es-ES_tradnl" w:eastAsia="es-MX"/>
        </w:rPr>
        <w:t>Org</w:t>
      </w:r>
      <w:proofErr w:type="spellEnd"/>
      <w:r w:rsidRPr="0010394A">
        <w:rPr>
          <w:rFonts w:ascii="Arial" w:eastAsia="Times New Roman" w:hAnsi="Arial" w:cs="Arial"/>
          <w:color w:val="000000"/>
          <w:sz w:val="26"/>
          <w:szCs w:val="26"/>
          <w:bdr w:val="none" w:sz="0" w:space="0" w:color="auto" w:frame="1"/>
          <w:lang w:val="de-DE" w:eastAsia="es-MX"/>
        </w:rPr>
        <w:t>á</w:t>
      </w:r>
      <w:r w:rsidRPr="0010394A">
        <w:rPr>
          <w:rFonts w:ascii="Arial" w:eastAsia="Times New Roman" w:hAnsi="Arial" w:cs="Arial"/>
          <w:color w:val="000000"/>
          <w:sz w:val="26"/>
          <w:szCs w:val="26"/>
          <w:bdr w:val="none" w:sz="0" w:space="0" w:color="auto" w:frame="1"/>
          <w:lang w:val="es-ES_tradnl" w:eastAsia="es-MX"/>
        </w:rPr>
        <w:t>nica del Poder Legislativo del Estado de Chihuahua, acudimos ante este Honorable cuerpo colegiado para someter a consideración del Pleno iniciativa con carácter de Acuerdo</w:t>
      </w:r>
      <w:r w:rsidR="00CB14FD">
        <w:rPr>
          <w:rFonts w:ascii="Arial" w:eastAsia="Times New Roman" w:hAnsi="Arial" w:cs="Arial"/>
          <w:color w:val="000000"/>
          <w:sz w:val="26"/>
          <w:szCs w:val="26"/>
          <w:bdr w:val="none" w:sz="0" w:space="0" w:color="auto" w:frame="1"/>
          <w:lang w:val="es-ES_tradnl" w:eastAsia="es-MX"/>
        </w:rPr>
        <w:t xml:space="preserve"> </w:t>
      </w:r>
      <w:r w:rsidRPr="0010394A">
        <w:rPr>
          <w:rFonts w:ascii="Arial" w:eastAsia="Times New Roman" w:hAnsi="Arial" w:cs="Arial"/>
          <w:color w:val="000000"/>
          <w:sz w:val="26"/>
          <w:szCs w:val="26"/>
          <w:bdr w:val="none" w:sz="0" w:space="0" w:color="auto" w:frame="1"/>
          <w:lang w:val="es-ES_tradnl" w:eastAsia="es-MX"/>
        </w:rPr>
        <w:t>para E</w:t>
      </w:r>
      <w:r w:rsidRPr="0010394A">
        <w:rPr>
          <w:rFonts w:ascii="Arial" w:eastAsia="Times New Roman" w:hAnsi="Arial" w:cs="Arial"/>
          <w:color w:val="000000"/>
          <w:sz w:val="26"/>
          <w:szCs w:val="26"/>
          <w:bdr w:val="none" w:sz="0" w:space="0" w:color="auto" w:frame="1"/>
          <w:shd w:val="clear" w:color="auto" w:fill="FFFFFF"/>
          <w:lang w:val="es-ES_tradnl" w:eastAsia="es-MX"/>
        </w:rPr>
        <w:t>xhortar respetuosamente al Ejecutivo del Estado a través</w:t>
      </w:r>
      <w:r w:rsidR="009556DD">
        <w:rPr>
          <w:rFonts w:ascii="Arial" w:eastAsia="Times New Roman" w:hAnsi="Arial" w:cs="Arial"/>
          <w:color w:val="000000"/>
          <w:sz w:val="26"/>
          <w:szCs w:val="26"/>
          <w:bdr w:val="none" w:sz="0" w:space="0" w:color="auto" w:frame="1"/>
          <w:shd w:val="clear" w:color="auto" w:fill="FFFFFF"/>
          <w:lang w:val="es-ES_tradnl" w:eastAsia="es-MX"/>
        </w:rPr>
        <w:t xml:space="preserve"> de</w:t>
      </w:r>
      <w:r w:rsidRPr="0010394A">
        <w:rPr>
          <w:rFonts w:ascii="Arial" w:eastAsia="Times New Roman" w:hAnsi="Arial" w:cs="Arial"/>
          <w:color w:val="000000"/>
          <w:sz w:val="26"/>
          <w:szCs w:val="26"/>
          <w:bdr w:val="none" w:sz="0" w:space="0" w:color="auto" w:frame="1"/>
          <w:shd w:val="clear" w:color="auto" w:fill="FFFFFF"/>
          <w:lang w:val="es-ES_tradnl" w:eastAsia="es-MX"/>
        </w:rPr>
        <w:t xml:space="preserve"> las dependencias afiliadas a Pensiones Civiles del Estado que presentan un adeudo por concepto de aportaciones de Servicio Médico, diferencial médico y de aportaciones para pensiones y jubilaciones, a fin de que contemplen una partida presupuestaria suficiente en su presupuesto de egresos para el ejercicio fiscal 2022 para solventar los pagos pendientes con la institución, así como para poder mantenerse al corriente en sus aportaciones, y con ello podamos dar certeza a los trabajadores afiliados y puedan recibir un servicio de calidad, así como exhortar al Ejecutivo del Estado a través de la Secretaria  de Hacienda para que establezca las previsiones necesarias en el proyecto de presupuesto de egresos para el ejercicio fiscal 2022 de las dependencias afiliadas a Pensiones Civiles del Estado, y que sean consideradas las partidas suficientes que les permitan hacer frente a la deuda que tienen con el organismo descentralizado</w:t>
      </w:r>
      <w:r w:rsidRPr="0010394A">
        <w:rPr>
          <w:rFonts w:ascii="Arial" w:eastAsia="Times New Roman" w:hAnsi="Arial" w:cs="Arial"/>
          <w:color w:val="000000"/>
          <w:sz w:val="26"/>
          <w:szCs w:val="26"/>
          <w:bdr w:val="none" w:sz="0" w:space="0" w:color="auto" w:frame="1"/>
          <w:lang w:val="es-ES_tradnl" w:eastAsia="es-MX"/>
        </w:rPr>
        <w:t>, al tenor de la siguiente:</w:t>
      </w:r>
      <w:r w:rsidRPr="0010394A">
        <w:rPr>
          <w:rFonts w:ascii="Arial" w:eastAsia="Times New Roman" w:hAnsi="Arial" w:cs="Arial"/>
          <w:color w:val="000000"/>
          <w:sz w:val="26"/>
          <w:szCs w:val="26"/>
          <w:bdr w:val="none" w:sz="0" w:space="0" w:color="auto" w:frame="1"/>
          <w:lang w:val="es-MX" w:eastAsia="es-MX"/>
        </w:rPr>
        <w:t> </w:t>
      </w:r>
    </w:p>
    <w:p w14:paraId="728F5C99"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ascii="Helvetica Neue" w:eastAsia="Times New Roman" w:hAnsi="Helvetica Neue"/>
          <w:color w:val="000000"/>
          <w:bdr w:val="none" w:sz="0" w:space="0" w:color="auto"/>
          <w:lang w:val="es-MX" w:eastAsia="es-MX"/>
        </w:rPr>
      </w:pPr>
      <w:r w:rsidRPr="0010394A">
        <w:rPr>
          <w:rFonts w:ascii="Arial" w:eastAsia="Times New Roman" w:hAnsi="Arial" w:cs="Arial"/>
          <w:color w:val="000000"/>
          <w:sz w:val="26"/>
          <w:szCs w:val="26"/>
          <w:bdr w:val="none" w:sz="0" w:space="0" w:color="auto" w:frame="1"/>
          <w:shd w:val="clear" w:color="auto" w:fill="FFFFFF"/>
          <w:lang w:val="es-ES_tradnl" w:eastAsia="es-MX"/>
        </w:rPr>
        <w:t> </w:t>
      </w:r>
    </w:p>
    <w:p w14:paraId="00E03D9E"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ascii="Helvetica Neue" w:eastAsia="Times New Roman" w:hAnsi="Helvetica Neue"/>
          <w:color w:val="000000"/>
          <w:bdr w:val="none" w:sz="0" w:space="0" w:color="auto"/>
          <w:lang w:val="es-MX" w:eastAsia="es-MX"/>
        </w:rPr>
      </w:pPr>
      <w:r w:rsidRPr="0010394A">
        <w:rPr>
          <w:rFonts w:ascii="Arial" w:eastAsia="Times New Roman" w:hAnsi="Arial" w:cs="Arial"/>
          <w:b/>
          <w:bCs/>
          <w:color w:val="000000"/>
          <w:sz w:val="26"/>
          <w:szCs w:val="26"/>
          <w:bdr w:val="none" w:sz="0" w:space="0" w:color="auto" w:frame="1"/>
          <w:shd w:val="clear" w:color="auto" w:fill="FFFFFF"/>
          <w:lang w:val="es-ES_tradnl" w:eastAsia="es-MX"/>
        </w:rPr>
        <w:t>EXPOSICIÓN DE MOTIVOS</w:t>
      </w:r>
      <w:r w:rsidRPr="0010394A">
        <w:rPr>
          <w:rFonts w:ascii="Arial" w:eastAsia="Times New Roman" w:hAnsi="Arial" w:cs="Arial"/>
          <w:color w:val="000000"/>
          <w:sz w:val="26"/>
          <w:szCs w:val="26"/>
          <w:bdr w:val="none" w:sz="0" w:space="0" w:color="auto" w:frame="1"/>
          <w:shd w:val="clear" w:color="auto" w:fill="FFFFFF"/>
          <w:lang w:val="es-ES_tradnl" w:eastAsia="es-MX"/>
        </w:rPr>
        <w:t> </w:t>
      </w:r>
      <w:r w:rsidRPr="0010394A">
        <w:rPr>
          <w:rFonts w:ascii="Arial" w:eastAsia="Times New Roman" w:hAnsi="Arial" w:cs="Arial"/>
          <w:color w:val="000000"/>
          <w:sz w:val="26"/>
          <w:szCs w:val="26"/>
          <w:bdr w:val="none" w:sz="0" w:space="0" w:color="auto" w:frame="1"/>
          <w:shd w:val="clear" w:color="auto" w:fill="FFFFFF"/>
          <w:lang w:val="es-MX" w:eastAsia="es-MX"/>
        </w:rPr>
        <w:t> </w:t>
      </w:r>
    </w:p>
    <w:p w14:paraId="35A87665"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sz w:val="22"/>
          <w:szCs w:val="22"/>
          <w:bdr w:val="none" w:sz="0" w:space="0" w:color="auto"/>
          <w:lang w:val="es-MX" w:eastAsia="es-MX"/>
        </w:rPr>
      </w:pPr>
      <w:r w:rsidRPr="0010394A">
        <w:rPr>
          <w:rFonts w:ascii="Arial" w:eastAsia="Times New Roman" w:hAnsi="Arial" w:cs="Arial"/>
          <w:color w:val="000000"/>
          <w:sz w:val="26"/>
          <w:szCs w:val="26"/>
          <w:bdr w:val="none" w:sz="0" w:space="0" w:color="auto" w:frame="1"/>
          <w:lang w:val="es-ES_tradnl" w:eastAsia="es-MX"/>
        </w:rPr>
        <w:br/>
        <w:t xml:space="preserve">Pensiones civiles del Estado es una institución que ha nacido ante la necesidad y exigencia de un sector del magisterio del subsistema estatal de educación de </w:t>
      </w:r>
      <w:r w:rsidRPr="0010394A">
        <w:rPr>
          <w:rFonts w:ascii="Arial" w:eastAsia="Times New Roman" w:hAnsi="Arial" w:cs="Arial"/>
          <w:color w:val="000000"/>
          <w:sz w:val="26"/>
          <w:szCs w:val="26"/>
          <w:bdr w:val="none" w:sz="0" w:space="0" w:color="auto" w:frame="1"/>
          <w:lang w:val="es-ES_tradnl" w:eastAsia="es-MX"/>
        </w:rPr>
        <w:lastRenderedPageBreak/>
        <w:t>contar con un organismo desde el Gobierno Estatal que proporcionara las prestaciones de seguridad social de los trabajadores.  </w:t>
      </w:r>
    </w:p>
    <w:p w14:paraId="1AD2C9AD"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sz w:val="22"/>
          <w:szCs w:val="22"/>
          <w:bdr w:val="none" w:sz="0" w:space="0" w:color="auto"/>
          <w:lang w:val="es-MX" w:eastAsia="es-MX"/>
        </w:rPr>
      </w:pPr>
      <w:r w:rsidRPr="0010394A">
        <w:rPr>
          <w:rFonts w:ascii="Arial" w:eastAsia="Times New Roman" w:hAnsi="Arial" w:cs="Arial"/>
          <w:color w:val="000000"/>
          <w:sz w:val="26"/>
          <w:szCs w:val="26"/>
          <w:bdr w:val="none" w:sz="0" w:space="0" w:color="auto" w:frame="1"/>
          <w:lang w:val="es-ES_tradnl" w:eastAsia="es-MX"/>
        </w:rPr>
        <w:t>Fue hasta 1957 que se crea la Dirección de Pensiones Civiles del Estado de Chihuahua, a través del Decreto no. 92 de la Cuadragésima Quinta Legislatura del H. Congreso del Estado de Chihuahua </w:t>
      </w:r>
    </w:p>
    <w:p w14:paraId="238FADA4"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sz w:val="22"/>
          <w:szCs w:val="22"/>
          <w:bdr w:val="none" w:sz="0" w:space="0" w:color="auto"/>
          <w:lang w:val="es-MX" w:eastAsia="es-MX"/>
        </w:rPr>
      </w:pPr>
      <w:r w:rsidRPr="0010394A">
        <w:rPr>
          <w:rFonts w:ascii="Arial" w:eastAsia="Times New Roman" w:hAnsi="Arial" w:cs="Arial"/>
          <w:color w:val="000000"/>
          <w:sz w:val="26"/>
          <w:szCs w:val="26"/>
          <w:bdr w:val="none" w:sz="0" w:space="0" w:color="auto" w:frame="1"/>
          <w:lang w:val="es-ES_tradnl" w:eastAsia="es-MX"/>
        </w:rPr>
        <w:t>Desde entonces, este organismo desconcentrado se había caracterizado por brindar servicios de calidad a sus derechohabientes, proveyendo la atención pertinente, destacando como una institución de gran nivel en todo el país, llevando a cabo sus funciones, tanto de seguridad social, particularmente prestaciones socioeconómicas, como de servicio médico asistencial. </w:t>
      </w:r>
    </w:p>
    <w:p w14:paraId="5A054478"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sz w:val="22"/>
          <w:szCs w:val="22"/>
          <w:bdr w:val="none" w:sz="0" w:space="0" w:color="auto"/>
          <w:lang w:val="es-MX" w:eastAsia="es-MX"/>
        </w:rPr>
      </w:pPr>
      <w:r w:rsidRPr="0010394A">
        <w:rPr>
          <w:rFonts w:ascii="Arial" w:eastAsia="Times New Roman" w:hAnsi="Arial" w:cs="Arial"/>
          <w:color w:val="000000"/>
          <w:sz w:val="26"/>
          <w:szCs w:val="26"/>
          <w:bdr w:val="none" w:sz="0" w:space="0" w:color="auto" w:frame="1"/>
          <w:lang w:val="es-ES_tradnl" w:eastAsia="es-MX"/>
        </w:rPr>
        <w:t>Sin embargo, es bien sabido por todos, que desde hace un par de años la situación financiera de Pensiones Civiles del Estado ha atravesado, una problemática que la ha llevado a reflejar adeudos de años anteriores y diferencias con las instituciones deudoras en el cálculo de cantidades principales y accesorios, generando pasivos en la prestación de servicios subrogados y en la adquisición de medicamentos para sus derechohabientes.  </w:t>
      </w:r>
    </w:p>
    <w:p w14:paraId="17208BE9"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sz w:val="22"/>
          <w:szCs w:val="22"/>
          <w:bdr w:val="none" w:sz="0" w:space="0" w:color="auto"/>
          <w:lang w:val="es-MX" w:eastAsia="es-MX"/>
        </w:rPr>
      </w:pPr>
      <w:r w:rsidRPr="0010394A">
        <w:rPr>
          <w:rFonts w:ascii="Arial" w:eastAsia="Times New Roman" w:hAnsi="Arial" w:cs="Arial"/>
          <w:color w:val="000000"/>
          <w:sz w:val="26"/>
          <w:szCs w:val="26"/>
          <w:bdr w:val="none" w:sz="0" w:space="0" w:color="auto" w:frame="1"/>
          <w:lang w:val="es-ES_tradnl" w:eastAsia="es-MX"/>
        </w:rPr>
        <w:t>Tal problemática se derivó en diversas acciones de las y los legisladores de la pasada Legislatura a efecto de fortalecer a ésta institución mediante diversas iniciativas, y debe ser menester de la actual Legislatura el procurar que los acuerdos y acciones planteadas para el ejercicio fiscal 2021 se cumplan, así como insistir en que las dependencias afiliadas deudoras </w:t>
      </w:r>
      <w:r w:rsidRPr="0010394A">
        <w:rPr>
          <w:rFonts w:ascii="Arial" w:eastAsia="Times New Roman" w:hAnsi="Arial" w:cs="Arial"/>
          <w:color w:val="000000"/>
          <w:sz w:val="26"/>
          <w:szCs w:val="26"/>
          <w:bdr w:val="none" w:sz="0" w:space="0" w:color="auto" w:frame="1"/>
          <w:shd w:val="clear" w:color="auto" w:fill="FFFFFF"/>
          <w:lang w:val="es-ES_tradnl" w:eastAsia="es-MX"/>
        </w:rPr>
        <w:t>contemplen una partida presupuestaria suficiente en su presupuesto de egresos para el ejercicio fiscal 2022 para solventar los pagos pendientes con la institución así como para poder mantenerse al corriente en sus aportaciones del siguiente año, y con ello podamos dar certeza a los trabajadores afiliados y puedan recibir un servicio de calidad, y que así puedan ir resolviendo la problemática que Pensiones civiles del Estado ha venido sufriendo en los últimos años.  </w:t>
      </w:r>
    </w:p>
    <w:p w14:paraId="56A414BA" w14:textId="59923200"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sz w:val="22"/>
          <w:szCs w:val="22"/>
          <w:bdr w:val="none" w:sz="0" w:space="0" w:color="auto"/>
          <w:lang w:val="es-MX" w:eastAsia="es-MX"/>
        </w:rPr>
      </w:pPr>
      <w:r w:rsidRPr="0010394A">
        <w:rPr>
          <w:rFonts w:ascii="Arial" w:eastAsia="Times New Roman" w:hAnsi="Arial" w:cs="Arial"/>
          <w:color w:val="000000"/>
          <w:sz w:val="26"/>
          <w:szCs w:val="26"/>
          <w:bdr w:val="none" w:sz="0" w:space="0" w:color="auto" w:frame="1"/>
          <w:lang w:val="es-ES_tradnl" w:eastAsia="es-MX"/>
        </w:rPr>
        <w:t xml:space="preserve">Es pertinente señalar que la auditoria superior del estado realizó diversas auditorias hace apenas un par de meses a Pensiones con el propósito de conocer </w:t>
      </w:r>
      <w:r w:rsidRPr="0010394A">
        <w:rPr>
          <w:rFonts w:ascii="Arial" w:eastAsia="Times New Roman" w:hAnsi="Arial" w:cs="Arial"/>
          <w:color w:val="000000"/>
          <w:sz w:val="26"/>
          <w:szCs w:val="26"/>
          <w:bdr w:val="none" w:sz="0" w:space="0" w:color="auto" w:frame="1"/>
          <w:lang w:val="es-ES_tradnl" w:eastAsia="es-MX"/>
        </w:rPr>
        <w:lastRenderedPageBreak/>
        <w:t>la realidad financiera de este organismo, derivado de ello se reformó el Código Administrativo y el Código Fiscal del Estado, con el propósito de dotarle de las facultades necesarias para que se realicen las exigencias de los cobros de los convenios que se han venido realizando con los entes deudores.</w:t>
      </w:r>
      <w:r w:rsidRPr="0010394A">
        <w:rPr>
          <w:rFonts w:ascii="Arial" w:eastAsia="Times New Roman" w:hAnsi="Arial" w:cs="Arial"/>
          <w:color w:val="000000"/>
          <w:sz w:val="26"/>
          <w:szCs w:val="26"/>
          <w:bdr w:val="none" w:sz="0" w:space="0" w:color="auto" w:frame="1"/>
          <w:lang w:val="es-ES_tradnl" w:eastAsia="es-MX"/>
        </w:rPr>
        <w:br/>
      </w:r>
      <w:r w:rsidRPr="0010394A">
        <w:rPr>
          <w:rFonts w:ascii="Arial" w:eastAsia="Times New Roman" w:hAnsi="Arial" w:cs="Arial"/>
          <w:color w:val="000000"/>
          <w:sz w:val="26"/>
          <w:szCs w:val="26"/>
          <w:bdr w:val="none" w:sz="0" w:space="0" w:color="auto" w:frame="1"/>
          <w:lang w:val="es-ES_tradnl" w:eastAsia="es-MX"/>
        </w:rPr>
        <w:br/>
        <w:t>Nos encontramos a tan solo un par de días en los que el Ejecutivo a través de la Secretaría de Hacienda nos presente a este cuerpo colegiado el proyecto de Presupuesto de egresos para el ejercicio fiscal 2022, por ello, es pertinente que se establezcan las partidas suficientes y necesarias a efecto de que las instituciones estén en condiciones de solventar su deuda y que se pueda ir liquidando la deuda que se tiene con el organismo descentralizado y de esta forma poder proveer de los recursos que le permitan tener una viabilidad financiera y brindar el servicio de calidad que los derechohabientes</w:t>
      </w:r>
      <w:r w:rsidR="009556DD">
        <w:rPr>
          <w:rFonts w:ascii="Arial" w:eastAsia="Times New Roman" w:hAnsi="Arial" w:cs="Arial"/>
          <w:color w:val="000000"/>
          <w:sz w:val="26"/>
          <w:szCs w:val="26"/>
          <w:bdr w:val="none" w:sz="0" w:space="0" w:color="auto" w:frame="1"/>
          <w:lang w:val="es-ES_tradnl" w:eastAsia="es-MX"/>
        </w:rPr>
        <w:t xml:space="preserve"> </w:t>
      </w:r>
      <w:r w:rsidRPr="0010394A">
        <w:rPr>
          <w:rFonts w:ascii="Arial" w:eastAsia="Times New Roman" w:hAnsi="Arial" w:cs="Arial"/>
          <w:color w:val="000000"/>
          <w:sz w:val="26"/>
          <w:szCs w:val="26"/>
          <w:bdr w:val="none" w:sz="0" w:space="0" w:color="auto" w:frame="1"/>
          <w:lang w:val="es-ES_tradnl" w:eastAsia="es-MX"/>
        </w:rPr>
        <w:t>merecen. </w:t>
      </w:r>
      <w:r w:rsidRPr="0010394A">
        <w:rPr>
          <w:rFonts w:ascii="Arial" w:eastAsia="Times New Roman" w:hAnsi="Arial" w:cs="Arial"/>
          <w:color w:val="000000"/>
          <w:sz w:val="26"/>
          <w:szCs w:val="26"/>
          <w:bdr w:val="none" w:sz="0" w:space="0" w:color="auto" w:frame="1"/>
          <w:shd w:val="clear" w:color="auto" w:fill="FFFFFF"/>
          <w:lang w:val="es-ES_tradnl" w:eastAsia="es-MX"/>
        </w:rPr>
        <w:t> </w:t>
      </w:r>
    </w:p>
    <w:p w14:paraId="6FBC0E6A"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color w:val="000000"/>
          <w:sz w:val="26"/>
          <w:szCs w:val="26"/>
          <w:bdr w:val="none" w:sz="0" w:space="0" w:color="auto" w:frame="1"/>
          <w:shd w:val="clear" w:color="auto" w:fill="FFFFFF"/>
          <w:lang w:val="es-ES_tradnl" w:eastAsia="es-MX"/>
        </w:rPr>
        <w:t> </w:t>
      </w:r>
    </w:p>
    <w:p w14:paraId="1C81F976"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color w:val="000000"/>
          <w:sz w:val="26"/>
          <w:szCs w:val="26"/>
          <w:bdr w:val="none" w:sz="0" w:space="0" w:color="auto" w:frame="1"/>
          <w:shd w:val="clear" w:color="auto" w:fill="FFFFFF"/>
          <w:lang w:val="es-ES_tradnl" w:eastAsia="es-MX"/>
        </w:rPr>
        <w:t>Es por lo anteriormente expuesto que me permito someter a la consideración de este alto cuerpo colegiado el siguiente proyecto de: </w:t>
      </w:r>
    </w:p>
    <w:p w14:paraId="414BEE92"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color w:val="000000"/>
          <w:sz w:val="26"/>
          <w:szCs w:val="26"/>
          <w:bdr w:val="none" w:sz="0" w:space="0" w:color="auto" w:frame="1"/>
          <w:shd w:val="clear" w:color="auto" w:fill="FFFFFF"/>
          <w:lang w:val="es-ES_tradnl" w:eastAsia="es-MX"/>
        </w:rPr>
        <w:t>  </w:t>
      </w:r>
    </w:p>
    <w:p w14:paraId="190C348D"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color w:val="000000"/>
          <w:sz w:val="26"/>
          <w:szCs w:val="26"/>
          <w:bdr w:val="none" w:sz="0" w:space="0" w:color="auto" w:frame="1"/>
          <w:shd w:val="clear" w:color="auto" w:fill="FFFFFF"/>
          <w:lang w:val="es-ES_tradnl" w:eastAsia="es-MX"/>
        </w:rPr>
        <w:t> </w:t>
      </w:r>
    </w:p>
    <w:p w14:paraId="0448D314"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ascii="Helvetica Neue" w:eastAsia="Times New Roman" w:hAnsi="Helvetica Neue"/>
          <w:color w:val="000000"/>
          <w:bdr w:val="none" w:sz="0" w:space="0" w:color="auto"/>
          <w:lang w:val="es-MX" w:eastAsia="es-MX"/>
        </w:rPr>
      </w:pPr>
      <w:r w:rsidRPr="0010394A">
        <w:rPr>
          <w:rFonts w:ascii="Arial" w:eastAsia="Times New Roman" w:hAnsi="Arial" w:cs="Arial"/>
          <w:b/>
          <w:bCs/>
          <w:color w:val="000000"/>
          <w:sz w:val="26"/>
          <w:szCs w:val="26"/>
          <w:bdr w:val="none" w:sz="0" w:space="0" w:color="auto" w:frame="1"/>
          <w:shd w:val="clear" w:color="auto" w:fill="FFFFFF"/>
          <w:lang w:val="es-ES_tradnl" w:eastAsia="es-MX"/>
        </w:rPr>
        <w:t>PUNTO DE ACUERDO</w:t>
      </w:r>
      <w:r w:rsidRPr="0010394A">
        <w:rPr>
          <w:rFonts w:ascii="Arial" w:eastAsia="Times New Roman" w:hAnsi="Arial" w:cs="Arial"/>
          <w:color w:val="000000"/>
          <w:sz w:val="26"/>
          <w:szCs w:val="26"/>
          <w:bdr w:val="none" w:sz="0" w:space="0" w:color="auto" w:frame="1"/>
          <w:shd w:val="clear" w:color="auto" w:fill="FFFFFF"/>
          <w:lang w:val="es-ES_tradnl" w:eastAsia="es-MX"/>
        </w:rPr>
        <w:t> </w:t>
      </w:r>
    </w:p>
    <w:p w14:paraId="78D64F2C" w14:textId="3BBC5CA9"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color w:val="000000"/>
          <w:sz w:val="26"/>
          <w:szCs w:val="26"/>
          <w:bdr w:val="none" w:sz="0" w:space="0" w:color="auto" w:frame="1"/>
          <w:shd w:val="clear" w:color="auto" w:fill="FFFFFF"/>
          <w:lang w:val="es-ES_tradnl" w:eastAsia="es-MX"/>
        </w:rPr>
        <w:br/>
      </w:r>
      <w:r w:rsidRPr="0010394A">
        <w:rPr>
          <w:rFonts w:ascii="Arial" w:eastAsia="Times New Roman" w:hAnsi="Arial" w:cs="Arial"/>
          <w:color w:val="000000"/>
          <w:sz w:val="26"/>
          <w:szCs w:val="26"/>
          <w:bdr w:val="none" w:sz="0" w:space="0" w:color="auto" w:frame="1"/>
          <w:lang w:val="es-ES_tradnl" w:eastAsia="es-MX"/>
        </w:rPr>
        <w:t> </w:t>
      </w:r>
    </w:p>
    <w:p w14:paraId="50A851EE" w14:textId="363EF6C2"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b/>
          <w:bCs/>
          <w:color w:val="000000"/>
          <w:sz w:val="26"/>
          <w:szCs w:val="26"/>
          <w:bdr w:val="none" w:sz="0" w:space="0" w:color="auto" w:frame="1"/>
          <w:lang w:val="es-ES_tradnl" w:eastAsia="es-MX"/>
        </w:rPr>
        <w:t>PRIMERO.-</w:t>
      </w:r>
      <w:r w:rsidRPr="0010394A">
        <w:rPr>
          <w:rFonts w:ascii="Arial" w:eastAsia="Times New Roman" w:hAnsi="Arial" w:cs="Arial"/>
          <w:color w:val="000000"/>
          <w:sz w:val="26"/>
          <w:szCs w:val="26"/>
          <w:bdr w:val="none" w:sz="0" w:space="0" w:color="auto" w:frame="1"/>
          <w:lang w:val="es-ES_tradnl" w:eastAsia="es-MX"/>
        </w:rPr>
        <w:t> E</w:t>
      </w:r>
      <w:r w:rsidRPr="0010394A">
        <w:rPr>
          <w:rFonts w:ascii="Arial" w:eastAsia="Times New Roman" w:hAnsi="Arial" w:cs="Arial"/>
          <w:color w:val="000000"/>
          <w:sz w:val="26"/>
          <w:szCs w:val="26"/>
          <w:bdr w:val="none" w:sz="0" w:space="0" w:color="auto" w:frame="1"/>
          <w:shd w:val="clear" w:color="auto" w:fill="FFFFFF"/>
          <w:lang w:val="es-ES_tradnl" w:eastAsia="es-MX"/>
        </w:rPr>
        <w:t>xhortar respetuosamente al Ejecutivo del Estado a través</w:t>
      </w:r>
      <w:r w:rsidR="009556DD">
        <w:rPr>
          <w:rFonts w:ascii="Arial" w:eastAsia="Times New Roman" w:hAnsi="Arial" w:cs="Arial"/>
          <w:color w:val="000000"/>
          <w:sz w:val="26"/>
          <w:szCs w:val="26"/>
          <w:bdr w:val="none" w:sz="0" w:space="0" w:color="auto" w:frame="1"/>
          <w:shd w:val="clear" w:color="auto" w:fill="FFFFFF"/>
          <w:lang w:val="es-ES_tradnl" w:eastAsia="es-MX"/>
        </w:rPr>
        <w:t xml:space="preserve"> de</w:t>
      </w:r>
      <w:r w:rsidRPr="0010394A">
        <w:rPr>
          <w:rFonts w:ascii="Arial" w:eastAsia="Times New Roman" w:hAnsi="Arial" w:cs="Arial"/>
          <w:color w:val="000000"/>
          <w:sz w:val="26"/>
          <w:szCs w:val="26"/>
          <w:bdr w:val="none" w:sz="0" w:space="0" w:color="auto" w:frame="1"/>
          <w:shd w:val="clear" w:color="auto" w:fill="FFFFFF"/>
          <w:lang w:val="es-ES_tradnl" w:eastAsia="es-MX"/>
        </w:rPr>
        <w:t xml:space="preserve"> las dependencias afiliadas a Pensiones Civiles del Estado que presentan un adeudo por concepto aportaciones de Servicio Médico, diferencial médico y de aportaciones para pensiones y jubilaciones, a fin de que contemplen una partida presupuestaria suficiente en su presupuesto de egresos para el ejercicio fiscal 2022 para solventar los pagos pendientes con la institución, así como para poder mantenerse al corriente en sus aportaciones del siguiente año, y con ello podamos dar certeza a los trabajadores afiliados y puedan recibir un servicio de calidad. </w:t>
      </w:r>
    </w:p>
    <w:p w14:paraId="645BF68B"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color w:val="000000"/>
          <w:sz w:val="26"/>
          <w:szCs w:val="26"/>
          <w:bdr w:val="none" w:sz="0" w:space="0" w:color="auto" w:frame="1"/>
          <w:shd w:val="clear" w:color="auto" w:fill="FFFFFF"/>
          <w:lang w:val="es-ES_tradnl" w:eastAsia="es-MX"/>
        </w:rPr>
        <w:lastRenderedPageBreak/>
        <w:br/>
      </w:r>
      <w:r w:rsidRPr="0010394A">
        <w:rPr>
          <w:rFonts w:ascii="Arial" w:eastAsia="Times New Roman" w:hAnsi="Arial" w:cs="Arial"/>
          <w:b/>
          <w:bCs/>
          <w:color w:val="000000"/>
          <w:sz w:val="26"/>
          <w:szCs w:val="26"/>
          <w:bdr w:val="none" w:sz="0" w:space="0" w:color="auto" w:frame="1"/>
          <w:shd w:val="clear" w:color="auto" w:fill="FFFFFF"/>
          <w:lang w:val="es-ES_tradnl" w:eastAsia="es-MX"/>
        </w:rPr>
        <w:t>SEGUNDO.</w:t>
      </w:r>
      <w:r w:rsidRPr="0010394A">
        <w:rPr>
          <w:rFonts w:ascii="Arial" w:eastAsia="Times New Roman" w:hAnsi="Arial" w:cs="Arial"/>
          <w:color w:val="000000"/>
          <w:sz w:val="26"/>
          <w:szCs w:val="26"/>
          <w:bdr w:val="none" w:sz="0" w:space="0" w:color="auto" w:frame="1"/>
          <w:shd w:val="clear" w:color="auto" w:fill="FFFFFF"/>
          <w:lang w:val="es-ES_tradnl" w:eastAsia="es-MX"/>
        </w:rPr>
        <w:t>- Exhortar al Ejecutivo del Estado a través de la Secretaria</w:t>
      </w:r>
      <w:proofErr w:type="gramStart"/>
      <w:r w:rsidRPr="0010394A">
        <w:rPr>
          <w:rFonts w:ascii="Arial" w:eastAsia="Times New Roman" w:hAnsi="Arial" w:cs="Arial"/>
          <w:color w:val="000000"/>
          <w:sz w:val="26"/>
          <w:szCs w:val="26"/>
          <w:bdr w:val="none" w:sz="0" w:space="0" w:color="auto" w:frame="1"/>
          <w:shd w:val="clear" w:color="auto" w:fill="FFFFFF"/>
          <w:lang w:val="es-ES_tradnl" w:eastAsia="es-MX"/>
        </w:rPr>
        <w:t>  de</w:t>
      </w:r>
      <w:proofErr w:type="gramEnd"/>
      <w:r w:rsidRPr="0010394A">
        <w:rPr>
          <w:rFonts w:ascii="Arial" w:eastAsia="Times New Roman" w:hAnsi="Arial" w:cs="Arial"/>
          <w:color w:val="000000"/>
          <w:sz w:val="26"/>
          <w:szCs w:val="26"/>
          <w:bdr w:val="none" w:sz="0" w:space="0" w:color="auto" w:frame="1"/>
          <w:shd w:val="clear" w:color="auto" w:fill="FFFFFF"/>
          <w:lang w:val="es-ES_tradnl" w:eastAsia="es-MX"/>
        </w:rPr>
        <w:t xml:space="preserve"> Hacienda para que establezca las previsiones necesarias en el proyecto de presupuesto de egresos para el ejercicio fiscal 2022 de las dependencias afiliadas a Pensiones Civiles del Estado, y que sean consideradas las partidas suficientes que les permitan hacer frente a la deuda que tienen con el organismo descentralizado. </w:t>
      </w:r>
      <w:r w:rsidRPr="0010394A">
        <w:rPr>
          <w:rFonts w:ascii="Arial" w:eastAsia="Times New Roman" w:hAnsi="Arial" w:cs="Arial"/>
          <w:color w:val="000000"/>
          <w:sz w:val="26"/>
          <w:szCs w:val="26"/>
          <w:bdr w:val="none" w:sz="0" w:space="0" w:color="auto" w:frame="1"/>
          <w:lang w:val="es-ES_tradnl" w:eastAsia="es-MX"/>
        </w:rPr>
        <w:t> </w:t>
      </w:r>
    </w:p>
    <w:p w14:paraId="370E1F98"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sz w:val="22"/>
          <w:szCs w:val="22"/>
          <w:bdr w:val="none" w:sz="0" w:space="0" w:color="auto"/>
          <w:lang w:val="es-MX" w:eastAsia="es-MX"/>
        </w:rPr>
      </w:pPr>
      <w:r w:rsidRPr="0010394A">
        <w:rPr>
          <w:rFonts w:ascii="Arial" w:eastAsia="Times New Roman" w:hAnsi="Arial" w:cs="Arial"/>
          <w:color w:val="000000"/>
          <w:sz w:val="26"/>
          <w:szCs w:val="26"/>
          <w:bdr w:val="none" w:sz="0" w:space="0" w:color="auto" w:frame="1"/>
          <w:lang w:val="es-ES_tradnl" w:eastAsia="es-MX"/>
        </w:rPr>
        <w:t> </w:t>
      </w:r>
      <w:bookmarkStart w:id="0" w:name="_GoBack"/>
      <w:bookmarkEnd w:id="0"/>
    </w:p>
    <w:p w14:paraId="65952D64"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color w:val="000000"/>
          <w:sz w:val="26"/>
          <w:szCs w:val="26"/>
          <w:bdr w:val="none" w:sz="0" w:space="0" w:color="auto" w:frame="1"/>
          <w:shd w:val="clear" w:color="auto" w:fill="FFFFFF"/>
          <w:lang w:val="es-ES_tradnl" w:eastAsia="es-MX"/>
        </w:rPr>
        <w:t>  </w:t>
      </w:r>
    </w:p>
    <w:p w14:paraId="26FB30BE"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b/>
          <w:bCs/>
          <w:color w:val="000000"/>
          <w:sz w:val="26"/>
          <w:szCs w:val="26"/>
          <w:bdr w:val="none" w:sz="0" w:space="0" w:color="auto" w:frame="1"/>
          <w:shd w:val="clear" w:color="auto" w:fill="FFFFFF"/>
          <w:lang w:val="es-ES_tradnl" w:eastAsia="es-MX"/>
        </w:rPr>
        <w:t>ECONÓMICO.-</w:t>
      </w:r>
      <w:proofErr w:type="gramStart"/>
      <w:r w:rsidRPr="0010394A">
        <w:rPr>
          <w:rFonts w:ascii="Arial" w:eastAsia="Times New Roman" w:hAnsi="Arial" w:cs="Arial"/>
          <w:color w:val="000000"/>
          <w:sz w:val="26"/>
          <w:szCs w:val="26"/>
          <w:bdr w:val="none" w:sz="0" w:space="0" w:color="auto" w:frame="1"/>
          <w:shd w:val="clear" w:color="auto" w:fill="FFFFFF"/>
          <w:lang w:val="es-ES_tradnl" w:eastAsia="es-MX"/>
        </w:rPr>
        <w:t>  Aprobado</w:t>
      </w:r>
      <w:proofErr w:type="gramEnd"/>
      <w:r w:rsidRPr="0010394A">
        <w:rPr>
          <w:rFonts w:ascii="Arial" w:eastAsia="Times New Roman" w:hAnsi="Arial" w:cs="Arial"/>
          <w:color w:val="000000"/>
          <w:sz w:val="26"/>
          <w:szCs w:val="26"/>
          <w:bdr w:val="none" w:sz="0" w:space="0" w:color="auto" w:frame="1"/>
          <w:shd w:val="clear" w:color="auto" w:fill="FFFFFF"/>
          <w:lang w:val="es-ES_tradnl" w:eastAsia="es-MX"/>
        </w:rPr>
        <w:t xml:space="preserve"> que sea, túrnese a la Secretaria para los efectos de ley a que haya lugar.  </w:t>
      </w:r>
    </w:p>
    <w:p w14:paraId="0D89B395"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color w:val="000000"/>
          <w:sz w:val="26"/>
          <w:szCs w:val="26"/>
          <w:bdr w:val="none" w:sz="0" w:space="0" w:color="auto" w:frame="1"/>
          <w:shd w:val="clear" w:color="auto" w:fill="FFFFFF"/>
          <w:lang w:val="es-ES_tradnl" w:eastAsia="es-MX"/>
        </w:rPr>
        <w:t>  </w:t>
      </w:r>
    </w:p>
    <w:p w14:paraId="76BB0456"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b/>
          <w:bCs/>
          <w:color w:val="000000"/>
          <w:sz w:val="26"/>
          <w:szCs w:val="26"/>
          <w:bdr w:val="none" w:sz="0" w:space="0" w:color="auto" w:frame="1"/>
          <w:shd w:val="clear" w:color="auto" w:fill="FFFFFF"/>
          <w:lang w:val="es-ES_tradnl" w:eastAsia="es-MX"/>
        </w:rPr>
        <w:t>DADO.-</w:t>
      </w:r>
      <w:r w:rsidRPr="0010394A">
        <w:rPr>
          <w:rFonts w:ascii="Arial" w:eastAsia="Times New Roman" w:hAnsi="Arial" w:cs="Arial"/>
          <w:color w:val="000000"/>
          <w:sz w:val="26"/>
          <w:szCs w:val="26"/>
          <w:bdr w:val="none" w:sz="0" w:space="0" w:color="auto" w:frame="1"/>
          <w:shd w:val="clear" w:color="auto" w:fill="FFFFFF"/>
          <w:lang w:val="es-ES_tradnl" w:eastAsia="es-MX"/>
        </w:rPr>
        <w:t> En la sede del poder legislativo a los 21 días del mes de octubre del 2021. </w:t>
      </w:r>
    </w:p>
    <w:p w14:paraId="7FA253B2"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Helvetica Neue" w:eastAsia="Times New Roman" w:hAnsi="Helvetica Neue"/>
          <w:color w:val="000000"/>
          <w:bdr w:val="none" w:sz="0" w:space="0" w:color="auto"/>
          <w:lang w:val="es-MX" w:eastAsia="es-MX"/>
        </w:rPr>
      </w:pPr>
      <w:r w:rsidRPr="0010394A">
        <w:rPr>
          <w:rFonts w:ascii="Arial" w:eastAsia="Times New Roman" w:hAnsi="Arial" w:cs="Arial"/>
          <w:color w:val="000000"/>
          <w:sz w:val="26"/>
          <w:szCs w:val="26"/>
          <w:bdr w:val="none" w:sz="0" w:space="0" w:color="auto" w:frame="1"/>
          <w:shd w:val="clear" w:color="auto" w:fill="FFFFFF"/>
          <w:lang w:val="es-ES_tradnl" w:eastAsia="es-MX"/>
        </w:rPr>
        <w:t>  </w:t>
      </w:r>
    </w:p>
    <w:p w14:paraId="2E921391" w14:textId="77777777" w:rsidR="00A85D53" w:rsidRPr="00A85D53" w:rsidRDefault="00A85D53" w:rsidP="00A85D53">
      <w:pPr>
        <w:spacing w:line="360" w:lineRule="auto"/>
        <w:jc w:val="center"/>
        <w:rPr>
          <w:b/>
          <w:sz w:val="30"/>
          <w:szCs w:val="30"/>
          <w:lang w:val="es-MX"/>
        </w:rPr>
      </w:pPr>
    </w:p>
    <w:p w14:paraId="350579CB" w14:textId="77777777" w:rsidR="00A85D53" w:rsidRPr="00A85D53" w:rsidRDefault="00A85D53" w:rsidP="00A85D53">
      <w:pPr>
        <w:spacing w:line="360" w:lineRule="auto"/>
        <w:ind w:left="708" w:firstLine="708"/>
        <w:rPr>
          <w:b/>
          <w:sz w:val="30"/>
          <w:szCs w:val="30"/>
          <w:lang w:val="es-MX"/>
        </w:rPr>
      </w:pPr>
      <w:r w:rsidRPr="00A85D53">
        <w:rPr>
          <w:b/>
          <w:sz w:val="30"/>
          <w:szCs w:val="30"/>
          <w:lang w:val="es-MX"/>
        </w:rPr>
        <w:t xml:space="preserve">                           A T E N T A M E N T E</w:t>
      </w:r>
    </w:p>
    <w:p w14:paraId="2E1E2B9A" w14:textId="77777777" w:rsidR="00A85D53" w:rsidRPr="0041550D" w:rsidRDefault="00A85D53" w:rsidP="00A85D53">
      <w:pPr>
        <w:pStyle w:val="Prrafodelista"/>
        <w:spacing w:line="360" w:lineRule="auto"/>
        <w:ind w:left="0"/>
        <w:jc w:val="center"/>
        <w:rPr>
          <w:rFonts w:ascii="Times New Roman" w:hAnsi="Times New Roman" w:cs="Times New Roman"/>
          <w:b/>
          <w:sz w:val="30"/>
          <w:szCs w:val="30"/>
          <w:shd w:val="clear" w:color="auto" w:fill="FFFFFF"/>
        </w:rPr>
      </w:pPr>
    </w:p>
    <w:p w14:paraId="567B7807" w14:textId="77777777" w:rsidR="00A85D53" w:rsidRPr="0041550D" w:rsidRDefault="00A85D53" w:rsidP="00A85D53">
      <w:pPr>
        <w:pStyle w:val="Prrafodelista"/>
        <w:spacing w:line="360" w:lineRule="auto"/>
        <w:ind w:left="0"/>
        <w:jc w:val="center"/>
        <w:rPr>
          <w:rFonts w:ascii="Times New Roman" w:hAnsi="Times New Roman" w:cs="Times New Roman"/>
          <w:b/>
          <w:sz w:val="30"/>
          <w:szCs w:val="30"/>
          <w:shd w:val="clear" w:color="auto" w:fill="FFFFFF"/>
        </w:rPr>
      </w:pPr>
    </w:p>
    <w:p w14:paraId="59B89083" w14:textId="77777777" w:rsidR="00A85D53" w:rsidRPr="0041550D" w:rsidRDefault="00A85D53" w:rsidP="00A85D53">
      <w:pPr>
        <w:spacing w:line="360" w:lineRule="auto"/>
        <w:jc w:val="center"/>
        <w:rPr>
          <w:b/>
          <w:sz w:val="30"/>
          <w:szCs w:val="30"/>
        </w:rPr>
      </w:pPr>
      <w:r w:rsidRPr="0041550D">
        <w:rPr>
          <w:b/>
          <w:sz w:val="30"/>
          <w:szCs w:val="30"/>
        </w:rPr>
        <w:t>DIP.</w:t>
      </w:r>
      <w:r w:rsidRPr="0041550D">
        <w:rPr>
          <w:rFonts w:eastAsia="Times New Roman"/>
          <w:b/>
          <w:sz w:val="30"/>
          <w:szCs w:val="30"/>
        </w:rPr>
        <w:t xml:space="preserve"> ADRIANA </w:t>
      </w:r>
      <w:proofErr w:type="spellStart"/>
      <w:r w:rsidRPr="0041550D">
        <w:rPr>
          <w:rFonts w:eastAsia="Times New Roman"/>
          <w:b/>
          <w:sz w:val="30"/>
          <w:szCs w:val="30"/>
        </w:rPr>
        <w:t>TERRAZAS</w:t>
      </w:r>
      <w:proofErr w:type="spellEnd"/>
      <w:r w:rsidRPr="0041550D">
        <w:rPr>
          <w:rFonts w:eastAsia="Times New Roman"/>
          <w:b/>
          <w:sz w:val="30"/>
          <w:szCs w:val="30"/>
        </w:rPr>
        <w:t xml:space="preserve"> PORRAS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85D53" w:rsidRPr="0041550D" w14:paraId="0C188228" w14:textId="77777777" w:rsidTr="00A30BAE">
        <w:trPr>
          <w:trHeight w:val="2268"/>
          <w:jc w:val="center"/>
        </w:trPr>
        <w:tc>
          <w:tcPr>
            <w:tcW w:w="4414" w:type="dxa"/>
            <w:vAlign w:val="bottom"/>
          </w:tcPr>
          <w:p w14:paraId="188CE7FB" w14:textId="77777777" w:rsidR="00A85D53" w:rsidRPr="0041550D" w:rsidRDefault="00A85D53"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 xml:space="preserve">DIP. LETICIA ORTEGA </w:t>
            </w:r>
          </w:p>
          <w:p w14:paraId="70AC3B5B" w14:textId="77777777" w:rsidR="00A85D53" w:rsidRPr="0041550D" w:rsidRDefault="00A85D53" w:rsidP="00A30BAE">
            <w:pPr>
              <w:spacing w:line="360" w:lineRule="auto"/>
              <w:jc w:val="center"/>
              <w:rPr>
                <w:rFonts w:ascii="Times New Roman" w:hAnsi="Times New Roman" w:cs="Times New Roman"/>
                <w:b/>
                <w:bCs/>
                <w:sz w:val="30"/>
                <w:szCs w:val="30"/>
              </w:rPr>
            </w:pPr>
            <w:proofErr w:type="spellStart"/>
            <w:r w:rsidRPr="0041550D">
              <w:rPr>
                <w:rFonts w:ascii="Times New Roman" w:hAnsi="Times New Roman" w:cs="Times New Roman"/>
                <w:b/>
                <w:bCs/>
                <w:sz w:val="30"/>
                <w:szCs w:val="30"/>
              </w:rPr>
              <w:t>MÁYNEZ</w:t>
            </w:r>
            <w:proofErr w:type="spellEnd"/>
          </w:p>
        </w:tc>
        <w:tc>
          <w:tcPr>
            <w:tcW w:w="4414" w:type="dxa"/>
            <w:vAlign w:val="bottom"/>
          </w:tcPr>
          <w:p w14:paraId="1A6E1496" w14:textId="77777777" w:rsidR="00A85D53" w:rsidRPr="0041550D" w:rsidRDefault="00A85D53"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 xml:space="preserve">DIP. </w:t>
            </w:r>
            <w:proofErr w:type="spellStart"/>
            <w:r w:rsidRPr="0041550D">
              <w:rPr>
                <w:rFonts w:ascii="Times New Roman" w:hAnsi="Times New Roman" w:cs="Times New Roman"/>
                <w:b/>
                <w:bCs/>
                <w:sz w:val="30"/>
                <w:szCs w:val="30"/>
              </w:rPr>
              <w:t>ÓSCAR</w:t>
            </w:r>
            <w:proofErr w:type="spellEnd"/>
            <w:r w:rsidRPr="0041550D">
              <w:rPr>
                <w:rFonts w:ascii="Times New Roman" w:hAnsi="Times New Roman" w:cs="Times New Roman"/>
                <w:b/>
                <w:bCs/>
                <w:sz w:val="30"/>
                <w:szCs w:val="30"/>
              </w:rPr>
              <w:t xml:space="preserve"> DANIEL </w:t>
            </w:r>
            <w:proofErr w:type="spellStart"/>
            <w:r w:rsidRPr="0041550D">
              <w:rPr>
                <w:rFonts w:ascii="Times New Roman" w:hAnsi="Times New Roman" w:cs="Times New Roman"/>
                <w:b/>
                <w:bCs/>
                <w:sz w:val="30"/>
                <w:szCs w:val="30"/>
              </w:rPr>
              <w:t>AVITIA</w:t>
            </w:r>
            <w:proofErr w:type="spellEnd"/>
            <w:r w:rsidRPr="0041550D">
              <w:rPr>
                <w:rFonts w:ascii="Times New Roman" w:hAnsi="Times New Roman" w:cs="Times New Roman"/>
                <w:b/>
                <w:bCs/>
                <w:sz w:val="30"/>
                <w:szCs w:val="30"/>
              </w:rPr>
              <w:t xml:space="preserve"> </w:t>
            </w:r>
            <w:proofErr w:type="spellStart"/>
            <w:r w:rsidRPr="0041550D">
              <w:rPr>
                <w:rFonts w:ascii="Times New Roman" w:hAnsi="Times New Roman" w:cs="Times New Roman"/>
                <w:b/>
                <w:bCs/>
                <w:sz w:val="30"/>
                <w:szCs w:val="30"/>
              </w:rPr>
              <w:t>ARELLANES</w:t>
            </w:r>
            <w:proofErr w:type="spellEnd"/>
          </w:p>
        </w:tc>
      </w:tr>
      <w:tr w:rsidR="00A85D53" w:rsidRPr="00934764" w14:paraId="68D9D9DE" w14:textId="77777777" w:rsidTr="00A30BAE">
        <w:trPr>
          <w:trHeight w:val="2268"/>
          <w:jc w:val="center"/>
        </w:trPr>
        <w:tc>
          <w:tcPr>
            <w:tcW w:w="4414" w:type="dxa"/>
            <w:vAlign w:val="bottom"/>
          </w:tcPr>
          <w:p w14:paraId="2345ECD5" w14:textId="77777777" w:rsidR="00A85D53" w:rsidRPr="0041550D" w:rsidRDefault="00A85D53"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 xml:space="preserve">DIP. </w:t>
            </w:r>
            <w:proofErr w:type="spellStart"/>
            <w:r w:rsidRPr="0041550D">
              <w:rPr>
                <w:rFonts w:ascii="Times New Roman" w:hAnsi="Times New Roman" w:cs="Times New Roman"/>
                <w:b/>
                <w:bCs/>
                <w:sz w:val="30"/>
                <w:szCs w:val="30"/>
              </w:rPr>
              <w:t>ROSANA</w:t>
            </w:r>
            <w:proofErr w:type="spellEnd"/>
            <w:r w:rsidRPr="0041550D">
              <w:rPr>
                <w:rFonts w:ascii="Times New Roman" w:hAnsi="Times New Roman" w:cs="Times New Roman"/>
                <w:b/>
                <w:bCs/>
                <w:sz w:val="30"/>
                <w:szCs w:val="30"/>
              </w:rPr>
              <w:t xml:space="preserve"> </w:t>
            </w:r>
            <w:proofErr w:type="spellStart"/>
            <w:r w:rsidRPr="0041550D">
              <w:rPr>
                <w:rFonts w:ascii="Times New Roman" w:hAnsi="Times New Roman" w:cs="Times New Roman"/>
                <w:b/>
                <w:bCs/>
                <w:sz w:val="30"/>
                <w:szCs w:val="30"/>
              </w:rPr>
              <w:t>DÍAZ</w:t>
            </w:r>
            <w:proofErr w:type="spellEnd"/>
            <w:r w:rsidRPr="0041550D">
              <w:rPr>
                <w:rFonts w:ascii="Times New Roman" w:hAnsi="Times New Roman" w:cs="Times New Roman"/>
                <w:b/>
                <w:bCs/>
                <w:sz w:val="30"/>
                <w:szCs w:val="30"/>
              </w:rPr>
              <w:t xml:space="preserve"> </w:t>
            </w:r>
          </w:p>
          <w:p w14:paraId="4C9B78FA" w14:textId="77777777" w:rsidR="00A85D53" w:rsidRPr="0041550D" w:rsidRDefault="00A85D53"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REYES</w:t>
            </w:r>
          </w:p>
        </w:tc>
        <w:tc>
          <w:tcPr>
            <w:tcW w:w="4414" w:type="dxa"/>
            <w:vAlign w:val="bottom"/>
          </w:tcPr>
          <w:p w14:paraId="037CE13F" w14:textId="77777777" w:rsidR="00A85D53" w:rsidRPr="00934764" w:rsidRDefault="00A85D53" w:rsidP="00A30BAE">
            <w:pPr>
              <w:spacing w:line="360" w:lineRule="auto"/>
              <w:jc w:val="center"/>
              <w:rPr>
                <w:rFonts w:ascii="Times New Roman" w:hAnsi="Times New Roman" w:cs="Times New Roman"/>
                <w:b/>
                <w:bCs/>
                <w:sz w:val="30"/>
                <w:szCs w:val="30"/>
                <w:lang w:val="es-MX"/>
              </w:rPr>
            </w:pPr>
            <w:proofErr w:type="spellStart"/>
            <w:r w:rsidRPr="00934764">
              <w:rPr>
                <w:rFonts w:ascii="Times New Roman" w:hAnsi="Times New Roman" w:cs="Times New Roman"/>
                <w:b/>
                <w:bCs/>
                <w:sz w:val="30"/>
                <w:szCs w:val="30"/>
                <w:lang w:val="es-MX"/>
              </w:rPr>
              <w:t>DIP</w:t>
            </w:r>
            <w:proofErr w:type="spellEnd"/>
            <w:r w:rsidRPr="00934764">
              <w:rPr>
                <w:rFonts w:ascii="Times New Roman" w:hAnsi="Times New Roman" w:cs="Times New Roman"/>
                <w:b/>
                <w:bCs/>
                <w:sz w:val="30"/>
                <w:szCs w:val="30"/>
                <w:lang w:val="es-MX"/>
              </w:rPr>
              <w:t xml:space="preserve">. GUSTAVO DE LA ROSA </w:t>
            </w:r>
            <w:proofErr w:type="spellStart"/>
            <w:r w:rsidRPr="00934764">
              <w:rPr>
                <w:rFonts w:ascii="Times New Roman" w:hAnsi="Times New Roman" w:cs="Times New Roman"/>
                <w:b/>
                <w:bCs/>
                <w:sz w:val="30"/>
                <w:szCs w:val="30"/>
                <w:lang w:val="es-MX"/>
              </w:rPr>
              <w:t>HICKERSON</w:t>
            </w:r>
            <w:proofErr w:type="spellEnd"/>
          </w:p>
        </w:tc>
      </w:tr>
      <w:tr w:rsidR="00A85D53" w:rsidRPr="00934764" w14:paraId="6C56F623" w14:textId="77777777" w:rsidTr="00A30BAE">
        <w:trPr>
          <w:trHeight w:val="2268"/>
          <w:jc w:val="center"/>
        </w:trPr>
        <w:tc>
          <w:tcPr>
            <w:tcW w:w="4414" w:type="dxa"/>
            <w:vAlign w:val="bottom"/>
          </w:tcPr>
          <w:p w14:paraId="08880B65" w14:textId="77777777" w:rsidR="00A85D53" w:rsidRPr="0041550D" w:rsidRDefault="00A85D53" w:rsidP="00A30BAE">
            <w:pPr>
              <w:spacing w:line="360" w:lineRule="auto"/>
              <w:jc w:val="center"/>
              <w:rPr>
                <w:rFonts w:ascii="Times New Roman" w:hAnsi="Times New Roman" w:cs="Times New Roman"/>
                <w:b/>
                <w:bCs/>
                <w:sz w:val="30"/>
                <w:szCs w:val="30"/>
              </w:rPr>
            </w:pPr>
            <w:r w:rsidRPr="0041550D">
              <w:rPr>
                <w:rFonts w:ascii="Times New Roman" w:eastAsia="Times New Roman" w:hAnsi="Times New Roman" w:cs="Times New Roman"/>
                <w:b/>
                <w:sz w:val="30"/>
                <w:szCs w:val="30"/>
              </w:rPr>
              <w:t xml:space="preserve">DIP. MAGDALENA </w:t>
            </w:r>
            <w:proofErr w:type="spellStart"/>
            <w:r w:rsidRPr="0041550D">
              <w:rPr>
                <w:rFonts w:ascii="Times New Roman" w:eastAsia="Times New Roman" w:hAnsi="Times New Roman" w:cs="Times New Roman"/>
                <w:b/>
                <w:sz w:val="30"/>
                <w:szCs w:val="30"/>
              </w:rPr>
              <w:t>RENTERÍA</w:t>
            </w:r>
            <w:proofErr w:type="spellEnd"/>
            <w:r w:rsidRPr="0041550D">
              <w:rPr>
                <w:rFonts w:ascii="Times New Roman" w:eastAsia="Times New Roman" w:hAnsi="Times New Roman" w:cs="Times New Roman"/>
                <w:b/>
                <w:sz w:val="30"/>
                <w:szCs w:val="30"/>
              </w:rPr>
              <w:t xml:space="preserve"> PÉREZ</w:t>
            </w:r>
          </w:p>
        </w:tc>
        <w:tc>
          <w:tcPr>
            <w:tcW w:w="4414" w:type="dxa"/>
            <w:vAlign w:val="bottom"/>
          </w:tcPr>
          <w:p w14:paraId="6629CAD3" w14:textId="77777777" w:rsidR="00A85D53" w:rsidRPr="00934764" w:rsidRDefault="00A85D53" w:rsidP="00A30BAE">
            <w:pPr>
              <w:spacing w:line="360" w:lineRule="auto"/>
              <w:jc w:val="center"/>
              <w:rPr>
                <w:rFonts w:ascii="Times New Roman" w:hAnsi="Times New Roman" w:cs="Times New Roman"/>
                <w:b/>
                <w:bCs/>
                <w:sz w:val="30"/>
                <w:szCs w:val="30"/>
                <w:lang w:val="es-MX"/>
              </w:rPr>
            </w:pPr>
            <w:proofErr w:type="spellStart"/>
            <w:r w:rsidRPr="00934764">
              <w:rPr>
                <w:rFonts w:ascii="Times New Roman" w:hAnsi="Times New Roman" w:cs="Times New Roman"/>
                <w:b/>
                <w:bCs/>
                <w:sz w:val="30"/>
                <w:szCs w:val="30"/>
                <w:lang w:val="es-MX"/>
              </w:rPr>
              <w:t>DIP</w:t>
            </w:r>
            <w:proofErr w:type="spellEnd"/>
            <w:r w:rsidRPr="00934764">
              <w:rPr>
                <w:rFonts w:ascii="Times New Roman" w:hAnsi="Times New Roman" w:cs="Times New Roman"/>
                <w:b/>
                <w:bCs/>
                <w:sz w:val="30"/>
                <w:szCs w:val="30"/>
                <w:lang w:val="es-MX"/>
              </w:rPr>
              <w:t xml:space="preserve">. </w:t>
            </w:r>
            <w:proofErr w:type="spellStart"/>
            <w:r w:rsidRPr="00934764">
              <w:rPr>
                <w:rFonts w:ascii="Times New Roman" w:hAnsi="Times New Roman" w:cs="Times New Roman"/>
                <w:b/>
                <w:bCs/>
                <w:sz w:val="30"/>
                <w:szCs w:val="30"/>
                <w:lang w:val="es-MX"/>
              </w:rPr>
              <w:t>MARIA</w:t>
            </w:r>
            <w:proofErr w:type="spellEnd"/>
            <w:r w:rsidRPr="00934764">
              <w:rPr>
                <w:rFonts w:ascii="Times New Roman" w:hAnsi="Times New Roman" w:cs="Times New Roman"/>
                <w:b/>
                <w:bCs/>
                <w:sz w:val="30"/>
                <w:szCs w:val="30"/>
                <w:lang w:val="es-MX"/>
              </w:rPr>
              <w:t xml:space="preserve"> ANTONIETA PÉREZ REYES</w:t>
            </w:r>
          </w:p>
        </w:tc>
      </w:tr>
      <w:tr w:rsidR="00A85D53" w:rsidRPr="0041550D" w14:paraId="0D6E6AC2" w14:textId="77777777" w:rsidTr="00A30BAE">
        <w:trPr>
          <w:trHeight w:val="2268"/>
          <w:jc w:val="center"/>
        </w:trPr>
        <w:tc>
          <w:tcPr>
            <w:tcW w:w="4414" w:type="dxa"/>
            <w:vAlign w:val="bottom"/>
          </w:tcPr>
          <w:p w14:paraId="5F2D95B9" w14:textId="77777777" w:rsidR="00A85D53" w:rsidRPr="00934764" w:rsidRDefault="00A85D53" w:rsidP="00A30BAE">
            <w:pPr>
              <w:spacing w:line="360" w:lineRule="auto"/>
              <w:jc w:val="center"/>
              <w:rPr>
                <w:rFonts w:ascii="Times New Roman" w:hAnsi="Times New Roman" w:cs="Times New Roman"/>
                <w:b/>
                <w:bCs/>
                <w:sz w:val="30"/>
                <w:szCs w:val="30"/>
                <w:lang w:val="es-MX"/>
              </w:rPr>
            </w:pPr>
            <w:proofErr w:type="spellStart"/>
            <w:r w:rsidRPr="00934764">
              <w:rPr>
                <w:rFonts w:ascii="Times New Roman" w:hAnsi="Times New Roman" w:cs="Times New Roman"/>
                <w:b/>
                <w:bCs/>
                <w:sz w:val="30"/>
                <w:szCs w:val="30"/>
                <w:lang w:val="es-MX"/>
              </w:rPr>
              <w:t>DIP</w:t>
            </w:r>
            <w:proofErr w:type="spellEnd"/>
            <w:r w:rsidRPr="00934764">
              <w:rPr>
                <w:rFonts w:ascii="Times New Roman" w:hAnsi="Times New Roman" w:cs="Times New Roman"/>
                <w:b/>
                <w:bCs/>
                <w:sz w:val="30"/>
                <w:szCs w:val="30"/>
                <w:lang w:val="es-MX"/>
              </w:rPr>
              <w:t xml:space="preserve">. </w:t>
            </w:r>
            <w:proofErr w:type="spellStart"/>
            <w:r w:rsidRPr="00934764">
              <w:rPr>
                <w:rFonts w:ascii="Times New Roman" w:hAnsi="Times New Roman" w:cs="Times New Roman"/>
                <w:b/>
                <w:bCs/>
                <w:sz w:val="30"/>
                <w:szCs w:val="30"/>
                <w:lang w:val="es-MX"/>
              </w:rPr>
              <w:t>EDIN</w:t>
            </w:r>
            <w:proofErr w:type="spellEnd"/>
            <w:r w:rsidRPr="00934764">
              <w:rPr>
                <w:rFonts w:ascii="Times New Roman" w:hAnsi="Times New Roman" w:cs="Times New Roman"/>
                <w:b/>
                <w:bCs/>
                <w:sz w:val="30"/>
                <w:szCs w:val="30"/>
                <w:lang w:val="es-MX"/>
              </w:rPr>
              <w:t xml:space="preserve"> CUAUHTÉMOC ESTRADA SOTELO</w:t>
            </w:r>
          </w:p>
        </w:tc>
        <w:tc>
          <w:tcPr>
            <w:tcW w:w="4414" w:type="dxa"/>
            <w:vAlign w:val="bottom"/>
          </w:tcPr>
          <w:p w14:paraId="72D5C188" w14:textId="77777777" w:rsidR="00A85D53" w:rsidRPr="0041550D" w:rsidRDefault="00A85D53"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 xml:space="preserve">DIP. </w:t>
            </w:r>
            <w:proofErr w:type="spellStart"/>
            <w:r w:rsidRPr="0041550D">
              <w:rPr>
                <w:rFonts w:ascii="Times New Roman" w:hAnsi="Times New Roman" w:cs="Times New Roman"/>
                <w:b/>
                <w:bCs/>
                <w:sz w:val="30"/>
                <w:szCs w:val="30"/>
              </w:rPr>
              <w:t>BENJAMÍN</w:t>
            </w:r>
            <w:proofErr w:type="spellEnd"/>
            <w:r w:rsidRPr="0041550D">
              <w:rPr>
                <w:rFonts w:ascii="Times New Roman" w:hAnsi="Times New Roman" w:cs="Times New Roman"/>
                <w:b/>
                <w:bCs/>
                <w:sz w:val="30"/>
                <w:szCs w:val="30"/>
              </w:rPr>
              <w:t xml:space="preserve"> CARRERA CHÁVEZ</w:t>
            </w:r>
          </w:p>
        </w:tc>
      </w:tr>
      <w:tr w:rsidR="00A85D53" w:rsidRPr="00934764" w14:paraId="096162B3" w14:textId="77777777" w:rsidTr="00A30BAE">
        <w:trPr>
          <w:trHeight w:val="2268"/>
          <w:jc w:val="center"/>
        </w:trPr>
        <w:tc>
          <w:tcPr>
            <w:tcW w:w="4414" w:type="dxa"/>
            <w:vAlign w:val="bottom"/>
          </w:tcPr>
          <w:p w14:paraId="60023AC3" w14:textId="77777777" w:rsidR="00A85D53" w:rsidRPr="00934764" w:rsidRDefault="00A85D53" w:rsidP="00A30BAE">
            <w:pPr>
              <w:spacing w:line="360" w:lineRule="auto"/>
              <w:jc w:val="center"/>
              <w:rPr>
                <w:rFonts w:ascii="Times New Roman" w:hAnsi="Times New Roman" w:cs="Times New Roman"/>
                <w:b/>
                <w:bCs/>
                <w:sz w:val="30"/>
                <w:szCs w:val="30"/>
                <w:lang w:val="es-MX"/>
              </w:rPr>
            </w:pPr>
            <w:proofErr w:type="spellStart"/>
            <w:r w:rsidRPr="00934764">
              <w:rPr>
                <w:rFonts w:ascii="Times New Roman" w:hAnsi="Times New Roman" w:cs="Times New Roman"/>
                <w:b/>
                <w:bCs/>
                <w:sz w:val="30"/>
                <w:szCs w:val="30"/>
                <w:lang w:val="es-MX"/>
              </w:rPr>
              <w:t>DIP</w:t>
            </w:r>
            <w:proofErr w:type="spellEnd"/>
            <w:r w:rsidRPr="00934764">
              <w:rPr>
                <w:rFonts w:ascii="Times New Roman" w:hAnsi="Times New Roman" w:cs="Times New Roman"/>
                <w:b/>
                <w:bCs/>
                <w:sz w:val="30"/>
                <w:szCs w:val="30"/>
                <w:lang w:val="es-MX"/>
              </w:rPr>
              <w:t>. DAVID OSCAR CASTREJÓN RIVAS</w:t>
            </w:r>
          </w:p>
        </w:tc>
        <w:tc>
          <w:tcPr>
            <w:tcW w:w="4414" w:type="dxa"/>
          </w:tcPr>
          <w:p w14:paraId="50954413" w14:textId="77777777" w:rsidR="00A85D53" w:rsidRPr="00934764" w:rsidRDefault="00A85D53" w:rsidP="00A30BAE">
            <w:pPr>
              <w:spacing w:line="360" w:lineRule="auto"/>
              <w:jc w:val="center"/>
              <w:rPr>
                <w:rFonts w:ascii="Times New Roman" w:hAnsi="Times New Roman" w:cs="Times New Roman"/>
                <w:sz w:val="30"/>
                <w:szCs w:val="30"/>
                <w:lang w:val="es-MX"/>
              </w:rPr>
            </w:pPr>
          </w:p>
        </w:tc>
      </w:tr>
    </w:tbl>
    <w:p w14:paraId="658D7E4E" w14:textId="77777777" w:rsidR="0010394A" w:rsidRPr="0010394A" w:rsidRDefault="0010394A" w:rsidP="001039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es-MX" w:eastAsia="es-MX"/>
        </w:rPr>
      </w:pPr>
    </w:p>
    <w:p w14:paraId="4F632FF4" w14:textId="77777777" w:rsidR="008B12DD" w:rsidRDefault="008B12DD" w:rsidP="0010394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hint="eastAsia"/>
        </w:rPr>
      </w:pPr>
    </w:p>
    <w:sectPr w:rsidR="008B12D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161C0" w14:textId="77777777" w:rsidR="00D30F72" w:rsidRDefault="00D30F72">
      <w:r>
        <w:separator/>
      </w:r>
    </w:p>
  </w:endnote>
  <w:endnote w:type="continuationSeparator" w:id="0">
    <w:p w14:paraId="39F8162E" w14:textId="77777777" w:rsidR="00D30F72" w:rsidRDefault="00D3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7FEA" w14:textId="77777777" w:rsidR="008B12DD" w:rsidRDefault="008B12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712D0" w14:textId="77777777" w:rsidR="00D30F72" w:rsidRDefault="00D30F72">
      <w:r>
        <w:separator/>
      </w:r>
    </w:p>
  </w:footnote>
  <w:footnote w:type="continuationSeparator" w:id="0">
    <w:p w14:paraId="3D941C2E" w14:textId="77777777" w:rsidR="00D30F72" w:rsidRDefault="00D30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A364" w14:textId="77777777" w:rsidR="008B12DD" w:rsidRDefault="008B12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DD"/>
    <w:rsid w:val="0010394A"/>
    <w:rsid w:val="008B12DD"/>
    <w:rsid w:val="00934764"/>
    <w:rsid w:val="009556DD"/>
    <w:rsid w:val="00A85D53"/>
    <w:rsid w:val="00AF2EA8"/>
    <w:rsid w:val="00CB14FD"/>
    <w:rsid w:val="00D30F72"/>
    <w:rsid w:val="00F8154F"/>
    <w:rsid w:val="00FA5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08EA"/>
  <w15:docId w15:val="{E6E19011-2D97-C341-BBF7-9E491E8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rPr>
      <w:lang w:val="es-ES_tradnl"/>
    </w:r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uerpo0">
    <w:name w:val="cuerpo"/>
    <w:basedOn w:val="Normal"/>
    <w:rsid w:val="001039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inguno0">
    <w:name w:val="ninguno"/>
    <w:basedOn w:val="Fuentedeprrafopredeter"/>
    <w:rsid w:val="0010394A"/>
  </w:style>
  <w:style w:type="paragraph" w:customStyle="1" w:styleId="predeterminado0">
    <w:name w:val="predeterminado"/>
    <w:basedOn w:val="Normal"/>
    <w:rsid w:val="001039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Prrafodelista">
    <w:name w:val="List Paragraph"/>
    <w:aliases w:val="Imagen,Tabla de contenido"/>
    <w:basedOn w:val="Normal"/>
    <w:link w:val="PrrafodelistaCar"/>
    <w:uiPriority w:val="34"/>
    <w:qFormat/>
    <w:rsid w:val="00A85D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s-MX"/>
    </w:rPr>
  </w:style>
  <w:style w:type="character" w:customStyle="1" w:styleId="PrrafodelistaCar">
    <w:name w:val="Párrafo de lista Car"/>
    <w:aliases w:val="Imagen Car,Tabla de contenido Car"/>
    <w:link w:val="Prrafodelista"/>
    <w:uiPriority w:val="34"/>
    <w:locked/>
    <w:rsid w:val="00A85D53"/>
    <w:rPr>
      <w:rFonts w:asciiTheme="minorHAnsi" w:eastAsiaTheme="minorHAnsi" w:hAnsiTheme="minorHAnsi" w:cstheme="minorBidi"/>
      <w:sz w:val="22"/>
      <w:szCs w:val="22"/>
      <w:bdr w:val="none" w:sz="0" w:space="0" w:color="auto"/>
      <w:lang w:eastAsia="en-US"/>
    </w:rPr>
  </w:style>
  <w:style w:type="table" w:styleId="Tablaconcuadrcula">
    <w:name w:val="Table Grid"/>
    <w:basedOn w:val="Tablanormal"/>
    <w:uiPriority w:val="39"/>
    <w:rsid w:val="00A85D5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1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2021-10-20T23:41:00Z</dcterms:created>
  <dcterms:modified xsi:type="dcterms:W3CDTF">2021-10-20T23:41:00Z</dcterms:modified>
</cp:coreProperties>
</file>