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78863" w14:textId="12292DD5" w:rsidR="00E4391E" w:rsidRPr="00B33194" w:rsidRDefault="00E4391E" w:rsidP="00B33194">
      <w:pPr>
        <w:spacing w:after="0" w:line="312" w:lineRule="auto"/>
        <w:jc w:val="both"/>
        <w:rPr>
          <w:rFonts w:ascii="Arial" w:hAnsi="Arial" w:cs="Arial"/>
          <w:b/>
          <w:bCs/>
          <w:sz w:val="24"/>
          <w:szCs w:val="24"/>
        </w:rPr>
      </w:pPr>
      <w:bookmarkStart w:id="0" w:name="_GoBack"/>
      <w:bookmarkEnd w:id="0"/>
      <w:r w:rsidRPr="00B33194">
        <w:rPr>
          <w:rFonts w:ascii="Arial" w:hAnsi="Arial" w:cs="Arial"/>
          <w:b/>
          <w:bCs/>
          <w:sz w:val="24"/>
          <w:szCs w:val="24"/>
        </w:rPr>
        <w:t>H. CONGRESO DEL ESTADO</w:t>
      </w:r>
      <w:r w:rsidR="00F31C2D">
        <w:rPr>
          <w:rFonts w:ascii="Arial" w:hAnsi="Arial" w:cs="Arial"/>
          <w:b/>
          <w:bCs/>
          <w:sz w:val="24"/>
          <w:szCs w:val="24"/>
        </w:rPr>
        <w:t xml:space="preserve"> DE CHIHUAHUA</w:t>
      </w:r>
      <w:r w:rsidRPr="00B33194">
        <w:rPr>
          <w:rFonts w:ascii="Arial" w:hAnsi="Arial" w:cs="Arial"/>
          <w:b/>
          <w:bCs/>
          <w:sz w:val="24"/>
          <w:szCs w:val="24"/>
        </w:rPr>
        <w:t xml:space="preserve">. </w:t>
      </w:r>
    </w:p>
    <w:p w14:paraId="58580452" w14:textId="77777777" w:rsidR="00E4391E" w:rsidRPr="00B33194" w:rsidRDefault="00E4391E" w:rsidP="00B33194">
      <w:pPr>
        <w:spacing w:after="0" w:line="312" w:lineRule="auto"/>
        <w:jc w:val="both"/>
        <w:rPr>
          <w:rFonts w:ascii="Arial" w:hAnsi="Arial" w:cs="Arial"/>
          <w:b/>
          <w:bCs/>
          <w:sz w:val="24"/>
          <w:szCs w:val="24"/>
        </w:rPr>
      </w:pPr>
      <w:r w:rsidRPr="00B33194">
        <w:rPr>
          <w:rFonts w:ascii="Arial" w:hAnsi="Arial" w:cs="Arial"/>
          <w:b/>
          <w:bCs/>
          <w:sz w:val="24"/>
          <w:szCs w:val="24"/>
        </w:rPr>
        <w:t>PRESENTE.</w:t>
      </w:r>
    </w:p>
    <w:p w14:paraId="43AAAD22" w14:textId="77777777" w:rsidR="00E4391E" w:rsidRPr="00B33194" w:rsidRDefault="00E4391E" w:rsidP="00B33194">
      <w:pPr>
        <w:spacing w:after="0" w:line="312" w:lineRule="auto"/>
        <w:jc w:val="both"/>
        <w:rPr>
          <w:rFonts w:ascii="Arial" w:hAnsi="Arial" w:cs="Arial"/>
          <w:sz w:val="24"/>
          <w:szCs w:val="24"/>
        </w:rPr>
      </w:pPr>
      <w:r w:rsidRPr="00B33194">
        <w:rPr>
          <w:rFonts w:ascii="Arial" w:hAnsi="Arial" w:cs="Arial"/>
          <w:sz w:val="24"/>
          <w:szCs w:val="24"/>
        </w:rPr>
        <w:tab/>
      </w:r>
    </w:p>
    <w:p w14:paraId="05C0C80C" w14:textId="2172CFCD" w:rsidR="00E4391E" w:rsidRPr="00B33194" w:rsidRDefault="00E4391E" w:rsidP="003B69DB">
      <w:pPr>
        <w:spacing w:line="360" w:lineRule="auto"/>
        <w:jc w:val="both"/>
        <w:rPr>
          <w:rFonts w:ascii="Arial" w:hAnsi="Arial" w:cs="Arial"/>
          <w:sz w:val="24"/>
          <w:szCs w:val="24"/>
        </w:rPr>
      </w:pPr>
      <w:r w:rsidRPr="00B33194">
        <w:rPr>
          <w:rFonts w:ascii="Arial" w:hAnsi="Arial" w:cs="Arial"/>
          <w:sz w:val="24"/>
          <w:szCs w:val="24"/>
        </w:rPr>
        <w:t>Los suscritos, en nuestro carácter de Diputados de la Sexagésima Séptima Legislatura del H. Congreso del Estado, integrantes del Grupo Parlamentario del Partido Acción Nacional, con fundamento en lo dispuesto en los Artículos 169 y 170 de la Ley Orgánica del Poder Legislativo del Estado de Chihuahua; acudimos ante esta H. Representación Popular a presentar</w:t>
      </w:r>
      <w:bookmarkStart w:id="1" w:name="_Hlk83298868"/>
      <w:r w:rsidRPr="00B33194">
        <w:rPr>
          <w:rFonts w:ascii="Arial" w:hAnsi="Arial" w:cs="Arial"/>
          <w:sz w:val="24"/>
          <w:szCs w:val="24"/>
        </w:rPr>
        <w:t xml:space="preserve"> </w:t>
      </w:r>
      <w:bookmarkEnd w:id="1"/>
      <w:r w:rsidRPr="00B33194">
        <w:rPr>
          <w:rFonts w:ascii="Arial" w:hAnsi="Arial" w:cs="Arial"/>
          <w:b/>
          <w:bCs/>
          <w:sz w:val="24"/>
          <w:szCs w:val="24"/>
        </w:rPr>
        <w:t>iniciativa con carácter de</w:t>
      </w:r>
      <w:r w:rsidR="00A20227" w:rsidRPr="00B33194">
        <w:rPr>
          <w:rFonts w:ascii="Arial" w:hAnsi="Arial" w:cs="Arial"/>
          <w:b/>
          <w:bCs/>
          <w:sz w:val="24"/>
          <w:szCs w:val="24"/>
        </w:rPr>
        <w:t xml:space="preserve"> acuerdo de urgente resolución, a fin de exhortar </w:t>
      </w:r>
      <w:r w:rsidR="00A64706" w:rsidRPr="00B33194">
        <w:rPr>
          <w:rFonts w:ascii="Arial" w:hAnsi="Arial" w:cs="Arial"/>
          <w:b/>
          <w:bCs/>
          <w:sz w:val="24"/>
          <w:szCs w:val="24"/>
        </w:rPr>
        <w:t xml:space="preserve">a los tres niveles de gobierno, para que durante el mes de octubre de cada año se lleven a cabo acciones de fomento y difusión tendientes a promover la concientización y sensibilización hacia las personas con Síndrome de Down, con la finalidad de promover su inclusión, participación y trato digno. Así mismo </w:t>
      </w:r>
      <w:r w:rsidR="00A20227" w:rsidRPr="00B33194">
        <w:rPr>
          <w:rFonts w:ascii="Arial" w:hAnsi="Arial" w:cs="Arial"/>
          <w:b/>
          <w:bCs/>
          <w:sz w:val="24"/>
          <w:szCs w:val="24"/>
        </w:rPr>
        <w:t>al Titular del Poder Ejecutivo Federal para que a través de las diferentes Secretarías de Gobierno Federal en materia de Salud, Trabajo, así como del Bienestar, se cree un Plan de Acción orientado a la atención de las personas con síndrome de Down en todo el territorio mexicano, y en especial en el Estado de Chihuahua</w:t>
      </w:r>
      <w:r w:rsidR="00837239" w:rsidRPr="00B33194">
        <w:rPr>
          <w:rFonts w:ascii="Arial" w:hAnsi="Arial" w:cs="Arial"/>
          <w:b/>
          <w:bCs/>
          <w:sz w:val="24"/>
          <w:szCs w:val="24"/>
        </w:rPr>
        <w:t>.</w:t>
      </w:r>
      <w:r w:rsidR="00CD4944" w:rsidRPr="00B33194">
        <w:rPr>
          <w:rFonts w:ascii="Arial" w:hAnsi="Arial" w:cs="Arial"/>
          <w:b/>
          <w:bCs/>
          <w:sz w:val="24"/>
          <w:szCs w:val="24"/>
        </w:rPr>
        <w:t xml:space="preserve"> </w:t>
      </w:r>
      <w:r w:rsidRPr="00B33194">
        <w:rPr>
          <w:rFonts w:ascii="Arial" w:hAnsi="Arial" w:cs="Arial"/>
          <w:sz w:val="24"/>
          <w:szCs w:val="24"/>
        </w:rPr>
        <w:t>Lo anterior al tenor de la siguiente:</w:t>
      </w:r>
    </w:p>
    <w:p w14:paraId="2738E3F1" w14:textId="77777777" w:rsidR="00E4391E" w:rsidRPr="00B33194" w:rsidRDefault="00E4391E" w:rsidP="003B69DB">
      <w:pPr>
        <w:spacing w:line="360" w:lineRule="auto"/>
        <w:jc w:val="center"/>
        <w:rPr>
          <w:rFonts w:ascii="Arial" w:hAnsi="Arial" w:cs="Arial"/>
          <w:b/>
          <w:sz w:val="24"/>
          <w:szCs w:val="24"/>
        </w:rPr>
      </w:pPr>
      <w:r w:rsidRPr="00B33194">
        <w:rPr>
          <w:rFonts w:ascii="Arial" w:hAnsi="Arial" w:cs="Arial"/>
          <w:b/>
          <w:sz w:val="24"/>
          <w:szCs w:val="24"/>
        </w:rPr>
        <w:t>EXPOSICIÓN DE MOTIVOS.</w:t>
      </w:r>
    </w:p>
    <w:p w14:paraId="6E98AACD" w14:textId="6060AAE4" w:rsidR="00F1498A" w:rsidRPr="00B33194" w:rsidRDefault="00F1498A" w:rsidP="003B69DB">
      <w:pPr>
        <w:spacing w:line="360" w:lineRule="auto"/>
        <w:jc w:val="both"/>
        <w:rPr>
          <w:rFonts w:ascii="Arial" w:hAnsi="Arial" w:cs="Arial"/>
          <w:sz w:val="24"/>
          <w:szCs w:val="24"/>
        </w:rPr>
      </w:pPr>
      <w:r w:rsidRPr="00B33194">
        <w:rPr>
          <w:rFonts w:ascii="Arial" w:hAnsi="Arial" w:cs="Arial"/>
          <w:sz w:val="24"/>
          <w:szCs w:val="24"/>
        </w:rPr>
        <w:t xml:space="preserve">Cada año durante </w:t>
      </w:r>
      <w:r w:rsidR="00DE3847">
        <w:rPr>
          <w:rFonts w:ascii="Arial" w:hAnsi="Arial" w:cs="Arial"/>
          <w:sz w:val="24"/>
          <w:szCs w:val="24"/>
        </w:rPr>
        <w:t xml:space="preserve">el mes de </w:t>
      </w:r>
      <w:r w:rsidRPr="00B33194">
        <w:rPr>
          <w:rFonts w:ascii="Arial" w:hAnsi="Arial" w:cs="Arial"/>
          <w:sz w:val="24"/>
          <w:szCs w:val="24"/>
        </w:rPr>
        <w:t>octubre se lleva a cabo el m</w:t>
      </w:r>
      <w:r w:rsidR="00DE3847">
        <w:rPr>
          <w:rFonts w:ascii="Arial" w:hAnsi="Arial" w:cs="Arial"/>
          <w:sz w:val="24"/>
          <w:szCs w:val="24"/>
        </w:rPr>
        <w:t>es de concientización sobre el S</w:t>
      </w:r>
      <w:r w:rsidRPr="00B33194">
        <w:rPr>
          <w:rFonts w:ascii="Arial" w:hAnsi="Arial" w:cs="Arial"/>
          <w:sz w:val="24"/>
          <w:szCs w:val="24"/>
        </w:rPr>
        <w:t xml:space="preserve">índrome de Down con la finalidad de concientizar y ampliar la mirada de la sociedad hacia las personas con </w:t>
      </w:r>
      <w:r w:rsidR="00DE3847">
        <w:rPr>
          <w:rFonts w:ascii="Arial" w:hAnsi="Arial" w:cs="Arial"/>
          <w:sz w:val="24"/>
          <w:szCs w:val="24"/>
        </w:rPr>
        <w:t>esa condición</w:t>
      </w:r>
      <w:r w:rsidRPr="00B33194">
        <w:rPr>
          <w:rFonts w:ascii="Arial" w:hAnsi="Arial" w:cs="Arial"/>
          <w:sz w:val="24"/>
          <w:szCs w:val="24"/>
        </w:rPr>
        <w:t>, destacando sus capacidades y no su discapacidad.</w:t>
      </w:r>
      <w:r w:rsidR="00DB09DC" w:rsidRPr="00B33194">
        <w:rPr>
          <w:rFonts w:ascii="Arial" w:hAnsi="Arial" w:cs="Arial"/>
          <w:sz w:val="24"/>
          <w:szCs w:val="24"/>
        </w:rPr>
        <w:t xml:space="preserve"> Es un mes en que tenemos la oportunidad de crear conciencia para maximizar las posibilidades de inclusión de las personas que aman y viven con un cromosoma demás.</w:t>
      </w:r>
    </w:p>
    <w:p w14:paraId="55A6D826" w14:textId="3D7F11BF" w:rsidR="003F5E6F" w:rsidRPr="00B33194" w:rsidRDefault="003F5E6F" w:rsidP="003B69DB">
      <w:pPr>
        <w:spacing w:line="360" w:lineRule="auto"/>
        <w:jc w:val="both"/>
        <w:rPr>
          <w:rFonts w:ascii="Arial" w:hAnsi="Arial" w:cs="Arial"/>
          <w:sz w:val="24"/>
          <w:szCs w:val="24"/>
        </w:rPr>
      </w:pPr>
      <w:r w:rsidRPr="00B33194">
        <w:rPr>
          <w:rFonts w:ascii="Arial" w:hAnsi="Arial" w:cs="Arial"/>
          <w:sz w:val="24"/>
          <w:szCs w:val="24"/>
        </w:rPr>
        <w:t xml:space="preserve">El síndrome de Down no es una enfermedad; es una </w:t>
      </w:r>
      <w:r w:rsidR="008F1709" w:rsidRPr="00B33194">
        <w:rPr>
          <w:rFonts w:ascii="Arial" w:hAnsi="Arial" w:cs="Arial"/>
          <w:sz w:val="24"/>
          <w:szCs w:val="24"/>
        </w:rPr>
        <w:t xml:space="preserve">condición resultado </w:t>
      </w:r>
      <w:r w:rsidRPr="00B33194">
        <w:rPr>
          <w:rFonts w:ascii="Arial" w:hAnsi="Arial" w:cs="Arial"/>
          <w:sz w:val="24"/>
          <w:szCs w:val="24"/>
        </w:rPr>
        <w:t>de una alteración genética ocasionada por la presencia de 47 cromosomas, en vez de los 46 usuales. En la mayoría de los casos tienen una copia extra del cromosoma 21, de ahí que también se le llame “Trisomía 21”.</w:t>
      </w:r>
    </w:p>
    <w:p w14:paraId="452A2F8E" w14:textId="5D790E43" w:rsidR="003F5E6F" w:rsidRDefault="00714F1C" w:rsidP="003B69DB">
      <w:pPr>
        <w:spacing w:line="360" w:lineRule="auto"/>
        <w:jc w:val="both"/>
        <w:rPr>
          <w:rFonts w:ascii="Arial" w:hAnsi="Arial" w:cs="Arial"/>
          <w:sz w:val="24"/>
          <w:szCs w:val="24"/>
        </w:rPr>
      </w:pPr>
      <w:r w:rsidRPr="00B33194">
        <w:rPr>
          <w:rFonts w:ascii="Arial" w:hAnsi="Arial" w:cs="Arial"/>
          <w:sz w:val="24"/>
          <w:szCs w:val="24"/>
        </w:rPr>
        <w:lastRenderedPageBreak/>
        <w:t xml:space="preserve">Según estimaciones del Consejo Nacional para el Desarrollo y la Inclusión de las Personas con Discapacidad, se </w:t>
      </w:r>
      <w:r w:rsidR="00DE3847">
        <w:rPr>
          <w:rFonts w:ascii="Arial" w:hAnsi="Arial" w:cs="Arial"/>
          <w:sz w:val="24"/>
          <w:szCs w:val="24"/>
        </w:rPr>
        <w:t xml:space="preserve">considera </w:t>
      </w:r>
      <w:r w:rsidRPr="00B33194">
        <w:rPr>
          <w:rFonts w:ascii="Arial" w:hAnsi="Arial" w:cs="Arial"/>
          <w:sz w:val="24"/>
          <w:szCs w:val="24"/>
        </w:rPr>
        <w:t>que la incidencia es de uno por cada 650 nacimientos</w:t>
      </w:r>
      <w:r w:rsidR="005414C5" w:rsidRPr="00B33194">
        <w:rPr>
          <w:rFonts w:ascii="Arial" w:hAnsi="Arial" w:cs="Arial"/>
          <w:sz w:val="24"/>
          <w:szCs w:val="24"/>
        </w:rPr>
        <w:t>, siendo l</w:t>
      </w:r>
      <w:r w:rsidR="003F5E6F" w:rsidRPr="00B33194">
        <w:rPr>
          <w:rFonts w:ascii="Arial" w:hAnsi="Arial" w:cs="Arial"/>
          <w:sz w:val="24"/>
          <w:szCs w:val="24"/>
        </w:rPr>
        <w:t>a causa genética más común de discapacidad intelectual en todo el mundo</w:t>
      </w:r>
      <w:r w:rsidR="00D749E2" w:rsidRPr="00B33194">
        <w:rPr>
          <w:rFonts w:ascii="Arial" w:hAnsi="Arial" w:cs="Arial"/>
          <w:sz w:val="24"/>
          <w:szCs w:val="24"/>
        </w:rPr>
        <w:t>. E</w:t>
      </w:r>
      <w:r w:rsidR="003F5E6F" w:rsidRPr="00B33194">
        <w:rPr>
          <w:rFonts w:ascii="Arial" w:hAnsi="Arial" w:cs="Arial"/>
          <w:sz w:val="24"/>
          <w:szCs w:val="24"/>
        </w:rPr>
        <w:t>n México de acuerdo con datos preliminares de la Dirección General de Información en Salud</w:t>
      </w:r>
      <w:r w:rsidR="00DE3847">
        <w:rPr>
          <w:rFonts w:ascii="Arial" w:hAnsi="Arial" w:cs="Arial"/>
          <w:sz w:val="24"/>
          <w:szCs w:val="24"/>
        </w:rPr>
        <w:t xml:space="preserve">, durante 2018 </w:t>
      </w:r>
      <w:r w:rsidR="003F5E6F" w:rsidRPr="00B33194">
        <w:rPr>
          <w:rFonts w:ascii="Arial" w:hAnsi="Arial" w:cs="Arial"/>
          <w:sz w:val="24"/>
          <w:szCs w:val="24"/>
        </w:rPr>
        <w:t xml:space="preserve">nacieron 351 niñas </w:t>
      </w:r>
      <w:r w:rsidR="00DE3847">
        <w:rPr>
          <w:rFonts w:ascii="Arial" w:hAnsi="Arial" w:cs="Arial"/>
          <w:sz w:val="24"/>
          <w:szCs w:val="24"/>
        </w:rPr>
        <w:t>y 338 niños (689 en total) con S</w:t>
      </w:r>
      <w:r w:rsidR="003F5E6F" w:rsidRPr="00B33194">
        <w:rPr>
          <w:rFonts w:ascii="Arial" w:hAnsi="Arial" w:cs="Arial"/>
          <w:sz w:val="24"/>
          <w:szCs w:val="24"/>
        </w:rPr>
        <w:t>índrome de Down</w:t>
      </w:r>
      <w:r w:rsidR="00A64F3C" w:rsidRPr="00B33194">
        <w:rPr>
          <w:rFonts w:ascii="Arial" w:hAnsi="Arial" w:cs="Arial"/>
          <w:sz w:val="24"/>
          <w:szCs w:val="24"/>
        </w:rPr>
        <w:t>, personas que necesitan más espacios para ser comprendidas e involucradas completamente en nuestra sociedad.</w:t>
      </w:r>
    </w:p>
    <w:p w14:paraId="1853BDD7" w14:textId="7D589D62" w:rsidR="00E23443" w:rsidRPr="00B33194" w:rsidRDefault="00E23443" w:rsidP="003B69DB">
      <w:pPr>
        <w:spacing w:line="360" w:lineRule="auto"/>
        <w:jc w:val="both"/>
        <w:rPr>
          <w:rFonts w:ascii="Arial" w:hAnsi="Arial" w:cs="Arial"/>
          <w:sz w:val="24"/>
          <w:szCs w:val="24"/>
        </w:rPr>
      </w:pPr>
      <w:r w:rsidRPr="00B33194">
        <w:rPr>
          <w:rFonts w:ascii="Arial" w:hAnsi="Arial" w:cs="Arial"/>
          <w:sz w:val="24"/>
          <w:szCs w:val="24"/>
        </w:rPr>
        <w:t>Es n</w:t>
      </w:r>
      <w:r w:rsidR="00630D99" w:rsidRPr="00B33194">
        <w:rPr>
          <w:rFonts w:ascii="Arial" w:hAnsi="Arial" w:cs="Arial"/>
          <w:sz w:val="24"/>
          <w:szCs w:val="24"/>
        </w:rPr>
        <w:t xml:space="preserve">ecesario mencionar </w:t>
      </w:r>
      <w:r w:rsidR="00C57771" w:rsidRPr="00B33194">
        <w:rPr>
          <w:rFonts w:ascii="Arial" w:hAnsi="Arial" w:cs="Arial"/>
          <w:sz w:val="24"/>
          <w:szCs w:val="24"/>
        </w:rPr>
        <w:t xml:space="preserve">que la importancia de visibilizar a las personas con Síndrome de Down no es </w:t>
      </w:r>
      <w:r w:rsidR="00CE7928" w:rsidRPr="00B33194">
        <w:rPr>
          <w:rFonts w:ascii="Arial" w:hAnsi="Arial" w:cs="Arial"/>
          <w:sz w:val="24"/>
          <w:szCs w:val="24"/>
        </w:rPr>
        <w:t>hacer una diferenciación, sino todo lo contrario</w:t>
      </w:r>
      <w:r w:rsidR="00DE3847">
        <w:rPr>
          <w:rFonts w:ascii="Arial" w:hAnsi="Arial" w:cs="Arial"/>
          <w:sz w:val="24"/>
          <w:szCs w:val="24"/>
        </w:rPr>
        <w:t>;</w:t>
      </w:r>
      <w:r w:rsidR="00CE7928" w:rsidRPr="00B33194">
        <w:rPr>
          <w:rFonts w:ascii="Arial" w:hAnsi="Arial" w:cs="Arial"/>
          <w:sz w:val="24"/>
          <w:szCs w:val="24"/>
        </w:rPr>
        <w:t xml:space="preserve"> es la búsqueda de generar en la sociedad y en las políticas públicas, acciones encaminadas a </w:t>
      </w:r>
      <w:r w:rsidR="00A057DC" w:rsidRPr="00B33194">
        <w:rPr>
          <w:rFonts w:ascii="Arial" w:hAnsi="Arial" w:cs="Arial"/>
          <w:sz w:val="24"/>
          <w:szCs w:val="24"/>
        </w:rPr>
        <w:t>respetar</w:t>
      </w:r>
      <w:r w:rsidRPr="00B33194">
        <w:rPr>
          <w:rFonts w:ascii="Arial" w:hAnsi="Arial" w:cs="Arial"/>
          <w:sz w:val="24"/>
          <w:szCs w:val="24"/>
        </w:rPr>
        <w:t xml:space="preserve"> la individualidad y trabajar interdisciplinariamente para favorecer las potencialidades de cada persona</w:t>
      </w:r>
      <w:r w:rsidR="00D70AFA" w:rsidRPr="00B33194">
        <w:rPr>
          <w:rFonts w:ascii="Arial" w:hAnsi="Arial" w:cs="Arial"/>
          <w:sz w:val="24"/>
          <w:szCs w:val="24"/>
        </w:rPr>
        <w:t xml:space="preserve">; para que desde el entorno en el que se encuentran, desde su hogar, desde su familia, que </w:t>
      </w:r>
      <w:r w:rsidRPr="00B33194">
        <w:rPr>
          <w:rFonts w:ascii="Arial" w:hAnsi="Arial" w:cs="Arial"/>
          <w:sz w:val="24"/>
          <w:szCs w:val="24"/>
        </w:rPr>
        <w:t>es un eslabón fundamental</w:t>
      </w:r>
      <w:r w:rsidR="00D70AFA" w:rsidRPr="00B33194">
        <w:rPr>
          <w:rFonts w:ascii="Arial" w:hAnsi="Arial" w:cs="Arial"/>
          <w:sz w:val="24"/>
          <w:szCs w:val="24"/>
        </w:rPr>
        <w:t xml:space="preserve">, se puedan conjugar esfuerzos, </w:t>
      </w:r>
      <w:r w:rsidRPr="00B33194">
        <w:rPr>
          <w:rFonts w:ascii="Arial" w:hAnsi="Arial" w:cs="Arial"/>
          <w:sz w:val="24"/>
          <w:szCs w:val="24"/>
        </w:rPr>
        <w:t xml:space="preserve">para lograr avances en favor de la autosuficiencia, la inclusión y </w:t>
      </w:r>
      <w:r w:rsidR="00426592" w:rsidRPr="00B33194">
        <w:rPr>
          <w:rFonts w:ascii="Arial" w:hAnsi="Arial" w:cs="Arial"/>
          <w:sz w:val="24"/>
          <w:szCs w:val="24"/>
        </w:rPr>
        <w:t>su</w:t>
      </w:r>
      <w:r w:rsidRPr="00B33194">
        <w:rPr>
          <w:rFonts w:ascii="Arial" w:hAnsi="Arial" w:cs="Arial"/>
          <w:sz w:val="24"/>
          <w:szCs w:val="24"/>
        </w:rPr>
        <w:t xml:space="preserve"> participación activa en la sociedad. </w:t>
      </w:r>
    </w:p>
    <w:p w14:paraId="5FA6AF2E" w14:textId="25A0841C" w:rsidR="00E23443" w:rsidRPr="00B33194" w:rsidRDefault="00E23443" w:rsidP="003B69DB">
      <w:pPr>
        <w:spacing w:line="360" w:lineRule="auto"/>
        <w:jc w:val="both"/>
        <w:rPr>
          <w:rFonts w:ascii="Arial" w:hAnsi="Arial" w:cs="Arial"/>
          <w:sz w:val="24"/>
          <w:szCs w:val="24"/>
        </w:rPr>
      </w:pPr>
      <w:r w:rsidRPr="00B33194">
        <w:rPr>
          <w:rFonts w:ascii="Arial" w:hAnsi="Arial" w:cs="Arial"/>
          <w:sz w:val="24"/>
          <w:szCs w:val="24"/>
        </w:rPr>
        <w:t>Por su parte, Naciones Unidas señala la importancia de la autonomía e independencia individual, en particular la libertad de tomar sus propias decisiones. Además</w:t>
      </w:r>
      <w:r w:rsidR="00F6125C" w:rsidRPr="00B33194">
        <w:rPr>
          <w:rFonts w:ascii="Arial" w:hAnsi="Arial" w:cs="Arial"/>
          <w:sz w:val="24"/>
          <w:szCs w:val="24"/>
        </w:rPr>
        <w:t>,</w:t>
      </w:r>
      <w:r w:rsidRPr="00B33194">
        <w:rPr>
          <w:rFonts w:ascii="Arial" w:hAnsi="Arial" w:cs="Arial"/>
          <w:sz w:val="24"/>
          <w:szCs w:val="24"/>
        </w:rPr>
        <w:t xml:space="preserve"> plantea que toda nación debe procurar la integración de las personas con discapacidad de tal manera que constituyan una parte natural de la misma. Sin embargo</w:t>
      </w:r>
      <w:r w:rsidR="0075043C" w:rsidRPr="00B33194">
        <w:rPr>
          <w:rFonts w:ascii="Arial" w:hAnsi="Arial" w:cs="Arial"/>
          <w:sz w:val="24"/>
          <w:szCs w:val="24"/>
        </w:rPr>
        <w:t>,</w:t>
      </w:r>
      <w:r w:rsidRPr="00B33194">
        <w:rPr>
          <w:rFonts w:ascii="Arial" w:hAnsi="Arial" w:cs="Arial"/>
          <w:sz w:val="24"/>
          <w:szCs w:val="24"/>
        </w:rPr>
        <w:t xml:space="preserve"> para conseguirlo, se debe reconocer que los obstáculos para la vida independiente y la plena igualdad no radican en las diferencias funcionales de un individuo, sino en la existencia de un entorno que no ha sido diseñado para satisfacer las necesidades de todos los ciudadanos.</w:t>
      </w:r>
    </w:p>
    <w:p w14:paraId="2A507EB3" w14:textId="59A0D4E3" w:rsidR="00C72B64" w:rsidRPr="00B33194" w:rsidRDefault="004D2D0E" w:rsidP="003B69DB">
      <w:pPr>
        <w:spacing w:line="360" w:lineRule="auto"/>
        <w:jc w:val="both"/>
        <w:rPr>
          <w:rFonts w:ascii="Arial" w:hAnsi="Arial" w:cs="Arial"/>
          <w:sz w:val="24"/>
          <w:szCs w:val="24"/>
        </w:rPr>
      </w:pPr>
      <w:r w:rsidRPr="00B33194">
        <w:rPr>
          <w:rFonts w:ascii="Arial" w:hAnsi="Arial" w:cs="Arial"/>
          <w:sz w:val="24"/>
          <w:szCs w:val="24"/>
        </w:rPr>
        <w:t xml:space="preserve">Es necesario que todos nosotros cambiemos nuestra forma de trabajar, pensar y operar, así como de ver y entender a las personas </w:t>
      </w:r>
      <w:r w:rsidR="00ED262A" w:rsidRPr="00B33194">
        <w:rPr>
          <w:rFonts w:ascii="Arial" w:hAnsi="Arial" w:cs="Arial"/>
          <w:sz w:val="24"/>
          <w:szCs w:val="24"/>
        </w:rPr>
        <w:t>con Síndrome de Down, no debemos basarnos en estereotipos</w:t>
      </w:r>
      <w:r w:rsidR="00517563" w:rsidRPr="00B33194">
        <w:rPr>
          <w:rFonts w:ascii="Arial" w:hAnsi="Arial" w:cs="Arial"/>
          <w:sz w:val="24"/>
          <w:szCs w:val="24"/>
        </w:rPr>
        <w:t>, sino que debemos</w:t>
      </w:r>
      <w:r w:rsidR="00F31C2D">
        <w:rPr>
          <w:rFonts w:ascii="Arial" w:hAnsi="Arial" w:cs="Arial"/>
          <w:sz w:val="24"/>
          <w:szCs w:val="24"/>
        </w:rPr>
        <w:t>,</w:t>
      </w:r>
      <w:r w:rsidR="00517563" w:rsidRPr="00B33194">
        <w:rPr>
          <w:rFonts w:ascii="Arial" w:hAnsi="Arial" w:cs="Arial"/>
          <w:sz w:val="24"/>
          <w:szCs w:val="24"/>
        </w:rPr>
        <w:t xml:space="preserve"> desde el lugar en donde cada uno nos encontramos</w:t>
      </w:r>
      <w:r w:rsidR="00332F80" w:rsidRPr="00B33194">
        <w:rPr>
          <w:rFonts w:ascii="Arial" w:hAnsi="Arial" w:cs="Arial"/>
          <w:sz w:val="24"/>
          <w:szCs w:val="24"/>
        </w:rPr>
        <w:t xml:space="preserve"> y desde nuestras posibilidades,</w:t>
      </w:r>
      <w:r w:rsidR="00517563" w:rsidRPr="00B33194">
        <w:rPr>
          <w:rFonts w:ascii="Arial" w:hAnsi="Arial" w:cs="Arial"/>
          <w:sz w:val="24"/>
          <w:szCs w:val="24"/>
        </w:rPr>
        <w:t xml:space="preserve"> de trabajar por cambiar el paradigma </w:t>
      </w:r>
      <w:r w:rsidR="00346DBF" w:rsidRPr="00B33194">
        <w:rPr>
          <w:rFonts w:ascii="Arial" w:hAnsi="Arial" w:cs="Arial"/>
          <w:sz w:val="24"/>
          <w:szCs w:val="24"/>
        </w:rPr>
        <w:t xml:space="preserve">sobre la visión y el trato hacia las personas con discapacidad. </w:t>
      </w:r>
      <w:r w:rsidRPr="00B33194">
        <w:rPr>
          <w:rFonts w:ascii="Arial" w:hAnsi="Arial" w:cs="Arial"/>
          <w:sz w:val="24"/>
          <w:szCs w:val="24"/>
        </w:rPr>
        <w:t xml:space="preserve"> </w:t>
      </w:r>
    </w:p>
    <w:p w14:paraId="2AB2CC16" w14:textId="62E6DA34" w:rsidR="004D2D0E" w:rsidRPr="00B33194" w:rsidRDefault="004D2D0E" w:rsidP="003B69DB">
      <w:pPr>
        <w:spacing w:after="0" w:line="360" w:lineRule="auto"/>
        <w:jc w:val="both"/>
        <w:rPr>
          <w:rFonts w:ascii="Arial" w:hAnsi="Arial" w:cs="Arial"/>
          <w:sz w:val="24"/>
          <w:szCs w:val="24"/>
        </w:rPr>
      </w:pPr>
      <w:r w:rsidRPr="00B33194">
        <w:rPr>
          <w:rFonts w:ascii="Arial" w:hAnsi="Arial" w:cs="Arial"/>
          <w:sz w:val="24"/>
          <w:szCs w:val="24"/>
        </w:rPr>
        <w:lastRenderedPageBreak/>
        <w:t xml:space="preserve">La Convención </w:t>
      </w:r>
      <w:r w:rsidR="00D2282C" w:rsidRPr="00B33194">
        <w:rPr>
          <w:rFonts w:ascii="Arial" w:hAnsi="Arial" w:cs="Arial"/>
          <w:sz w:val="24"/>
          <w:szCs w:val="24"/>
        </w:rPr>
        <w:t xml:space="preserve">Internacional Sobre los Derechos de las Personas con Discapacidad, </w:t>
      </w:r>
      <w:r w:rsidRPr="00B33194">
        <w:rPr>
          <w:rFonts w:ascii="Arial" w:hAnsi="Arial" w:cs="Arial"/>
          <w:sz w:val="24"/>
          <w:szCs w:val="24"/>
        </w:rPr>
        <w:t xml:space="preserve">reconoce que la discapacidad es un concepto que evoluciona como resultado de la interacción entre las personas con deficiencias y las barreras exteriores que evitan su participación plena. </w:t>
      </w:r>
      <w:r w:rsidR="00FB5CB7" w:rsidRPr="00B33194">
        <w:rPr>
          <w:rFonts w:ascii="Arial" w:hAnsi="Arial" w:cs="Arial"/>
          <w:sz w:val="24"/>
          <w:szCs w:val="24"/>
        </w:rPr>
        <w:t>L</w:t>
      </w:r>
      <w:r w:rsidRPr="00B33194">
        <w:rPr>
          <w:rFonts w:ascii="Arial" w:hAnsi="Arial" w:cs="Arial"/>
          <w:sz w:val="24"/>
          <w:szCs w:val="24"/>
        </w:rPr>
        <w:t>a exclusión o limitación de la participación que experimentan las personas con discapacidad no es la necesaria y directa consecuencia de su deterioro, sino más bien el resultado de las políticas, legislación y prácticas que refleja la sociedad. También se evidencia</w:t>
      </w:r>
      <w:r w:rsidR="00F31C2D">
        <w:rPr>
          <w:rFonts w:ascii="Arial" w:hAnsi="Arial" w:cs="Arial"/>
          <w:sz w:val="24"/>
          <w:szCs w:val="24"/>
        </w:rPr>
        <w:t>n barreras de actitud</w:t>
      </w:r>
      <w:r w:rsidRPr="00B33194">
        <w:rPr>
          <w:rFonts w:ascii="Arial" w:hAnsi="Arial" w:cs="Arial"/>
          <w:sz w:val="24"/>
          <w:szCs w:val="24"/>
        </w:rPr>
        <w:t xml:space="preserve"> por </w:t>
      </w:r>
      <w:r w:rsidR="00ED262A" w:rsidRPr="00B33194">
        <w:rPr>
          <w:rFonts w:ascii="Arial" w:hAnsi="Arial" w:cs="Arial"/>
          <w:sz w:val="24"/>
          <w:szCs w:val="24"/>
        </w:rPr>
        <w:t>l</w:t>
      </w:r>
      <w:r w:rsidRPr="00B33194">
        <w:rPr>
          <w:rFonts w:ascii="Arial" w:hAnsi="Arial" w:cs="Arial"/>
          <w:sz w:val="24"/>
          <w:szCs w:val="24"/>
        </w:rPr>
        <w:t>a falta de comprensión y conciencia.</w:t>
      </w:r>
    </w:p>
    <w:p w14:paraId="4B347A5A" w14:textId="2DBE32A0" w:rsidR="00E23443" w:rsidRPr="00B33194" w:rsidRDefault="003F5E6F" w:rsidP="003B69DB">
      <w:pPr>
        <w:spacing w:after="0" w:line="360" w:lineRule="auto"/>
        <w:jc w:val="both"/>
        <w:rPr>
          <w:rFonts w:ascii="Arial" w:hAnsi="Arial" w:cs="Arial"/>
          <w:sz w:val="24"/>
          <w:szCs w:val="24"/>
        </w:rPr>
      </w:pPr>
      <w:r w:rsidRPr="00B33194">
        <w:rPr>
          <w:rFonts w:ascii="Arial" w:hAnsi="Arial" w:cs="Arial"/>
          <w:sz w:val="24"/>
          <w:szCs w:val="24"/>
        </w:rPr>
        <w:t> </w:t>
      </w:r>
    </w:p>
    <w:p w14:paraId="0588FC6C" w14:textId="02B9512C" w:rsidR="005F76C4" w:rsidRPr="00B33194" w:rsidRDefault="00975C4B" w:rsidP="003B69DB">
      <w:pPr>
        <w:spacing w:line="360" w:lineRule="auto"/>
        <w:jc w:val="both"/>
        <w:rPr>
          <w:rFonts w:ascii="Arial" w:hAnsi="Arial" w:cs="Arial"/>
          <w:sz w:val="24"/>
          <w:szCs w:val="24"/>
        </w:rPr>
      </w:pPr>
      <w:r w:rsidRPr="00B33194">
        <w:rPr>
          <w:rFonts w:ascii="Arial" w:hAnsi="Arial" w:cs="Arial"/>
          <w:sz w:val="24"/>
          <w:szCs w:val="24"/>
        </w:rPr>
        <w:t>V</w:t>
      </w:r>
      <w:r w:rsidR="005F76C4" w:rsidRPr="00B33194">
        <w:rPr>
          <w:rFonts w:ascii="Arial" w:hAnsi="Arial" w:cs="Arial"/>
          <w:sz w:val="24"/>
          <w:szCs w:val="24"/>
        </w:rPr>
        <w:t xml:space="preserve">ivimos en una sociedad llena de prejuicios que siempre tacha al diferente, simplemente por el hecho de serlo, sin darnos cuenta </w:t>
      </w:r>
      <w:r w:rsidR="00E36C55" w:rsidRPr="00B33194">
        <w:rPr>
          <w:rFonts w:ascii="Arial" w:hAnsi="Arial" w:cs="Arial"/>
          <w:sz w:val="24"/>
          <w:szCs w:val="24"/>
        </w:rPr>
        <w:t>de que</w:t>
      </w:r>
      <w:r w:rsidR="005F76C4" w:rsidRPr="00B33194">
        <w:rPr>
          <w:rFonts w:ascii="Arial" w:hAnsi="Arial" w:cs="Arial"/>
          <w:sz w:val="24"/>
          <w:szCs w:val="24"/>
        </w:rPr>
        <w:t xml:space="preserve"> todos los somos, que cada persona responde de manera diferente ante la misma situación. </w:t>
      </w:r>
      <w:r w:rsidR="00541F1E" w:rsidRPr="00B33194">
        <w:rPr>
          <w:rFonts w:ascii="Arial" w:hAnsi="Arial" w:cs="Arial"/>
          <w:sz w:val="24"/>
          <w:szCs w:val="24"/>
        </w:rPr>
        <w:t xml:space="preserve">Todos en las circunstancias en que nos encontremos merecemos ser visibilizados, </w:t>
      </w:r>
      <w:r w:rsidR="00F44241" w:rsidRPr="00B33194">
        <w:rPr>
          <w:rFonts w:ascii="Arial" w:hAnsi="Arial" w:cs="Arial"/>
          <w:sz w:val="24"/>
          <w:szCs w:val="24"/>
        </w:rPr>
        <w:t xml:space="preserve">y sentirnos </w:t>
      </w:r>
      <w:r w:rsidR="005F76C4" w:rsidRPr="00B33194">
        <w:rPr>
          <w:rFonts w:ascii="Arial" w:hAnsi="Arial" w:cs="Arial"/>
          <w:sz w:val="24"/>
          <w:szCs w:val="24"/>
        </w:rPr>
        <w:t>tan válidos como cualquier otra persona</w:t>
      </w:r>
      <w:r w:rsidR="004B283C" w:rsidRPr="00B33194">
        <w:rPr>
          <w:rFonts w:ascii="Arial" w:hAnsi="Arial" w:cs="Arial"/>
          <w:sz w:val="24"/>
          <w:szCs w:val="24"/>
        </w:rPr>
        <w:t xml:space="preserve">. </w:t>
      </w:r>
    </w:p>
    <w:p w14:paraId="00469BF0" w14:textId="6BE10196" w:rsidR="00AB1289" w:rsidRPr="00B33194" w:rsidRDefault="00F0524A" w:rsidP="003B69DB">
      <w:pPr>
        <w:spacing w:line="360" w:lineRule="auto"/>
        <w:jc w:val="both"/>
        <w:rPr>
          <w:rFonts w:ascii="Arial" w:hAnsi="Arial" w:cs="Arial"/>
          <w:sz w:val="24"/>
          <w:szCs w:val="24"/>
        </w:rPr>
      </w:pPr>
      <w:r w:rsidRPr="00B33194">
        <w:rPr>
          <w:rFonts w:ascii="Arial" w:hAnsi="Arial" w:cs="Arial"/>
          <w:sz w:val="24"/>
          <w:szCs w:val="24"/>
        </w:rPr>
        <w:t>E</w:t>
      </w:r>
      <w:r w:rsidR="005F76C4" w:rsidRPr="00B33194">
        <w:rPr>
          <w:rFonts w:ascii="Arial" w:hAnsi="Arial" w:cs="Arial"/>
          <w:sz w:val="24"/>
          <w:szCs w:val="24"/>
        </w:rPr>
        <w:t>n vez de fijarnos en las limitaciones que tiene</w:t>
      </w:r>
      <w:r w:rsidRPr="00B33194">
        <w:rPr>
          <w:rFonts w:ascii="Arial" w:hAnsi="Arial" w:cs="Arial"/>
          <w:sz w:val="24"/>
          <w:szCs w:val="24"/>
        </w:rPr>
        <w:t xml:space="preserve"> una persona o grupo de personas</w:t>
      </w:r>
      <w:r w:rsidR="00E548B8" w:rsidRPr="00B33194">
        <w:rPr>
          <w:rFonts w:ascii="Arial" w:hAnsi="Arial" w:cs="Arial"/>
          <w:sz w:val="24"/>
          <w:szCs w:val="24"/>
        </w:rPr>
        <w:t xml:space="preserve">, </w:t>
      </w:r>
      <w:r w:rsidR="005F76C4" w:rsidRPr="00B33194">
        <w:rPr>
          <w:rFonts w:ascii="Arial" w:hAnsi="Arial" w:cs="Arial"/>
          <w:sz w:val="24"/>
          <w:szCs w:val="24"/>
        </w:rPr>
        <w:t>deberíamos centrarnos en sus capacidades, que son muchas; y trabajar codo con codo junto a ellos, ya que podríamos aprender infinidad de cosas</w:t>
      </w:r>
      <w:r w:rsidR="00293287" w:rsidRPr="00B33194">
        <w:rPr>
          <w:rFonts w:ascii="Arial" w:hAnsi="Arial" w:cs="Arial"/>
          <w:sz w:val="24"/>
          <w:szCs w:val="24"/>
        </w:rPr>
        <w:t xml:space="preserve">, </w:t>
      </w:r>
      <w:r w:rsidR="008E3F16" w:rsidRPr="00B33194">
        <w:rPr>
          <w:rFonts w:ascii="Arial" w:hAnsi="Arial" w:cs="Arial"/>
          <w:sz w:val="24"/>
          <w:szCs w:val="24"/>
        </w:rPr>
        <w:t xml:space="preserve">en la mayoría de los casos son quienes nos dan grandes lecciones, </w:t>
      </w:r>
      <w:r w:rsidR="00A0594A" w:rsidRPr="00B33194">
        <w:rPr>
          <w:rFonts w:ascii="Arial" w:hAnsi="Arial" w:cs="Arial"/>
          <w:sz w:val="24"/>
          <w:szCs w:val="24"/>
        </w:rPr>
        <w:t>mostrándonos sus infinitas capacidades y manifestando su gran deseo de seguir luchando hasta conseguir la igualdad.</w:t>
      </w:r>
    </w:p>
    <w:p w14:paraId="3AA4269F" w14:textId="03C5D17A" w:rsidR="005F76C4" w:rsidRPr="00B33194" w:rsidRDefault="00AB1289" w:rsidP="003B69DB">
      <w:pPr>
        <w:spacing w:line="360" w:lineRule="auto"/>
        <w:jc w:val="both"/>
        <w:rPr>
          <w:rFonts w:ascii="Arial" w:hAnsi="Arial" w:cs="Arial"/>
          <w:sz w:val="24"/>
          <w:szCs w:val="24"/>
        </w:rPr>
      </w:pPr>
      <w:r w:rsidRPr="00B33194">
        <w:rPr>
          <w:rFonts w:ascii="Arial" w:hAnsi="Arial" w:cs="Arial"/>
          <w:sz w:val="24"/>
          <w:szCs w:val="24"/>
        </w:rPr>
        <w:t>H</w:t>
      </w:r>
      <w:r w:rsidR="001C03F7" w:rsidRPr="00B33194">
        <w:rPr>
          <w:rFonts w:ascii="Arial" w:hAnsi="Arial" w:cs="Arial"/>
          <w:sz w:val="24"/>
          <w:szCs w:val="24"/>
        </w:rPr>
        <w:t>ay tantas cosas que podemos aprender, y tantas que debemos como c</w:t>
      </w:r>
      <w:r w:rsidR="00F31C2D">
        <w:rPr>
          <w:rFonts w:ascii="Arial" w:hAnsi="Arial" w:cs="Arial"/>
          <w:sz w:val="24"/>
          <w:szCs w:val="24"/>
        </w:rPr>
        <w:t>iudadanos, como Gobierno, como l</w:t>
      </w:r>
      <w:r w:rsidR="001C03F7" w:rsidRPr="00B33194">
        <w:rPr>
          <w:rFonts w:ascii="Arial" w:hAnsi="Arial" w:cs="Arial"/>
          <w:sz w:val="24"/>
          <w:szCs w:val="24"/>
        </w:rPr>
        <w:t xml:space="preserve">egisladores de cambiar </w:t>
      </w:r>
      <w:r w:rsidR="00AC0782" w:rsidRPr="00B33194">
        <w:rPr>
          <w:rFonts w:ascii="Arial" w:hAnsi="Arial" w:cs="Arial"/>
          <w:sz w:val="24"/>
          <w:szCs w:val="24"/>
        </w:rPr>
        <w:t>a fin de garantizarles la oportunidad de</w:t>
      </w:r>
      <w:r w:rsidR="005F76C4" w:rsidRPr="00B33194">
        <w:rPr>
          <w:rFonts w:ascii="Arial" w:hAnsi="Arial" w:cs="Arial"/>
          <w:sz w:val="24"/>
          <w:szCs w:val="24"/>
        </w:rPr>
        <w:t xml:space="preserve"> vivir como personas </w:t>
      </w:r>
      <w:r w:rsidR="00AC0782" w:rsidRPr="00B33194">
        <w:rPr>
          <w:rFonts w:ascii="Arial" w:hAnsi="Arial" w:cs="Arial"/>
          <w:sz w:val="24"/>
          <w:szCs w:val="24"/>
        </w:rPr>
        <w:t>plenas en el ejercicio de sus derechos</w:t>
      </w:r>
      <w:r w:rsidR="00B52184" w:rsidRPr="00B33194">
        <w:rPr>
          <w:rFonts w:ascii="Arial" w:hAnsi="Arial" w:cs="Arial"/>
          <w:sz w:val="24"/>
          <w:szCs w:val="24"/>
        </w:rPr>
        <w:t>.</w:t>
      </w:r>
    </w:p>
    <w:p w14:paraId="4DED66A5" w14:textId="3CC3FA4C" w:rsidR="00B52184" w:rsidRPr="00B33194" w:rsidRDefault="00B52184" w:rsidP="003B69DB">
      <w:pPr>
        <w:spacing w:line="360" w:lineRule="auto"/>
        <w:jc w:val="both"/>
        <w:rPr>
          <w:rFonts w:ascii="Arial" w:hAnsi="Arial" w:cs="Arial"/>
          <w:sz w:val="24"/>
          <w:szCs w:val="24"/>
        </w:rPr>
      </w:pPr>
      <w:r w:rsidRPr="00B33194">
        <w:rPr>
          <w:rFonts w:ascii="Arial" w:hAnsi="Arial" w:cs="Arial"/>
          <w:sz w:val="24"/>
          <w:szCs w:val="24"/>
        </w:rPr>
        <w:t>Como Poder Legislativo,</w:t>
      </w:r>
      <w:r w:rsidR="006D014B" w:rsidRPr="00B33194">
        <w:rPr>
          <w:rFonts w:ascii="Arial" w:hAnsi="Arial" w:cs="Arial"/>
          <w:sz w:val="24"/>
          <w:szCs w:val="24"/>
        </w:rPr>
        <w:t xml:space="preserve"> tenemos una gran </w:t>
      </w:r>
      <w:r w:rsidRPr="00B33194">
        <w:rPr>
          <w:rFonts w:ascii="Arial" w:hAnsi="Arial" w:cs="Arial"/>
          <w:sz w:val="24"/>
          <w:szCs w:val="24"/>
        </w:rPr>
        <w:t xml:space="preserve">tarea </w:t>
      </w:r>
      <w:r w:rsidR="0009274A" w:rsidRPr="00B33194">
        <w:rPr>
          <w:rFonts w:ascii="Arial" w:hAnsi="Arial" w:cs="Arial"/>
          <w:sz w:val="24"/>
          <w:szCs w:val="24"/>
        </w:rPr>
        <w:t xml:space="preserve">que no se queda en </w:t>
      </w:r>
      <w:r w:rsidRPr="00B33194">
        <w:rPr>
          <w:rFonts w:ascii="Arial" w:hAnsi="Arial" w:cs="Arial"/>
          <w:sz w:val="24"/>
          <w:szCs w:val="24"/>
        </w:rPr>
        <w:t>respetar</w:t>
      </w:r>
      <w:r w:rsidR="0009274A" w:rsidRPr="00B33194">
        <w:rPr>
          <w:rFonts w:ascii="Arial" w:hAnsi="Arial" w:cs="Arial"/>
          <w:sz w:val="24"/>
          <w:szCs w:val="24"/>
        </w:rPr>
        <w:t xml:space="preserve"> sus derechos</w:t>
      </w:r>
      <w:r w:rsidRPr="00B33194">
        <w:rPr>
          <w:rFonts w:ascii="Arial" w:hAnsi="Arial" w:cs="Arial"/>
          <w:sz w:val="24"/>
          <w:szCs w:val="24"/>
        </w:rPr>
        <w:t>,</w:t>
      </w:r>
      <w:r w:rsidR="0009274A" w:rsidRPr="00B33194">
        <w:rPr>
          <w:rFonts w:ascii="Arial" w:hAnsi="Arial" w:cs="Arial"/>
          <w:sz w:val="24"/>
          <w:szCs w:val="24"/>
        </w:rPr>
        <w:t xml:space="preserve"> sino que va más allá, de</w:t>
      </w:r>
      <w:r w:rsidR="00F31C2D">
        <w:rPr>
          <w:rFonts w:ascii="Arial" w:hAnsi="Arial" w:cs="Arial"/>
          <w:sz w:val="24"/>
          <w:szCs w:val="24"/>
        </w:rPr>
        <w:t>bemos tener el firme compromiso</w:t>
      </w:r>
      <w:r w:rsidR="0009274A" w:rsidRPr="00B33194">
        <w:rPr>
          <w:rFonts w:ascii="Arial" w:hAnsi="Arial" w:cs="Arial"/>
          <w:sz w:val="24"/>
          <w:szCs w:val="24"/>
        </w:rPr>
        <w:t xml:space="preserve"> de</w:t>
      </w:r>
      <w:r w:rsidRPr="00B33194">
        <w:rPr>
          <w:rFonts w:ascii="Arial" w:hAnsi="Arial" w:cs="Arial"/>
          <w:sz w:val="24"/>
          <w:szCs w:val="24"/>
        </w:rPr>
        <w:t xml:space="preserve"> proteger y garantizar </w:t>
      </w:r>
      <w:r w:rsidR="00613570" w:rsidRPr="00B33194">
        <w:rPr>
          <w:rFonts w:ascii="Arial" w:hAnsi="Arial" w:cs="Arial"/>
          <w:sz w:val="24"/>
          <w:szCs w:val="24"/>
        </w:rPr>
        <w:t>sus</w:t>
      </w:r>
      <w:r w:rsidRPr="00B33194">
        <w:rPr>
          <w:rFonts w:ascii="Arial" w:hAnsi="Arial" w:cs="Arial"/>
          <w:sz w:val="24"/>
          <w:szCs w:val="24"/>
        </w:rPr>
        <w:t xml:space="preserve"> bienes jurídicos fundamentale</w:t>
      </w:r>
      <w:r w:rsidR="00613570" w:rsidRPr="00B33194">
        <w:rPr>
          <w:rFonts w:ascii="Arial" w:hAnsi="Arial" w:cs="Arial"/>
          <w:sz w:val="24"/>
          <w:szCs w:val="24"/>
        </w:rPr>
        <w:t>s</w:t>
      </w:r>
      <w:r w:rsidRPr="00B33194">
        <w:rPr>
          <w:rFonts w:ascii="Arial" w:hAnsi="Arial" w:cs="Arial"/>
          <w:sz w:val="24"/>
          <w:szCs w:val="24"/>
        </w:rPr>
        <w:t xml:space="preserve">, </w:t>
      </w:r>
      <w:r w:rsidR="00613570" w:rsidRPr="00B33194">
        <w:rPr>
          <w:rFonts w:ascii="Arial" w:hAnsi="Arial" w:cs="Arial"/>
          <w:sz w:val="24"/>
          <w:szCs w:val="24"/>
        </w:rPr>
        <w:t xml:space="preserve">mediante acciones que les permita </w:t>
      </w:r>
      <w:r w:rsidR="00BE6417" w:rsidRPr="00B33194">
        <w:rPr>
          <w:rFonts w:ascii="Arial" w:hAnsi="Arial" w:cs="Arial"/>
          <w:sz w:val="24"/>
          <w:szCs w:val="24"/>
        </w:rPr>
        <w:t xml:space="preserve">vivir con </w:t>
      </w:r>
      <w:r w:rsidRPr="00B33194">
        <w:rPr>
          <w:rFonts w:ascii="Arial" w:hAnsi="Arial" w:cs="Arial"/>
          <w:sz w:val="24"/>
          <w:szCs w:val="24"/>
        </w:rPr>
        <w:t xml:space="preserve">dignidad, autonomía, </w:t>
      </w:r>
      <w:r w:rsidR="00BE6417" w:rsidRPr="00B33194">
        <w:rPr>
          <w:rFonts w:ascii="Arial" w:hAnsi="Arial" w:cs="Arial"/>
          <w:sz w:val="24"/>
          <w:szCs w:val="24"/>
        </w:rPr>
        <w:t>accesibilidad,</w:t>
      </w:r>
      <w:r w:rsidRPr="00B33194">
        <w:rPr>
          <w:rFonts w:ascii="Arial" w:hAnsi="Arial" w:cs="Arial"/>
          <w:sz w:val="24"/>
          <w:szCs w:val="24"/>
        </w:rPr>
        <w:t xml:space="preserve"> igualdad </w:t>
      </w:r>
      <w:r w:rsidR="00EA2617" w:rsidRPr="00B33194">
        <w:rPr>
          <w:rFonts w:ascii="Arial" w:hAnsi="Arial" w:cs="Arial"/>
          <w:sz w:val="24"/>
          <w:szCs w:val="24"/>
        </w:rPr>
        <w:t>de</w:t>
      </w:r>
      <w:r w:rsidR="00BE6417" w:rsidRPr="00B33194">
        <w:rPr>
          <w:rFonts w:ascii="Arial" w:hAnsi="Arial" w:cs="Arial"/>
          <w:sz w:val="24"/>
          <w:szCs w:val="24"/>
        </w:rPr>
        <w:t xml:space="preserve"> oportunidades, </w:t>
      </w:r>
      <w:r w:rsidRPr="00B33194">
        <w:rPr>
          <w:rFonts w:ascii="Arial" w:hAnsi="Arial" w:cs="Arial"/>
          <w:sz w:val="24"/>
          <w:szCs w:val="24"/>
        </w:rPr>
        <w:t>y</w:t>
      </w:r>
      <w:r w:rsidR="00EA2617" w:rsidRPr="00B33194">
        <w:rPr>
          <w:rFonts w:ascii="Arial" w:hAnsi="Arial" w:cs="Arial"/>
          <w:sz w:val="24"/>
          <w:szCs w:val="24"/>
        </w:rPr>
        <w:t xml:space="preserve"> la</w:t>
      </w:r>
      <w:r w:rsidRPr="00B33194">
        <w:rPr>
          <w:rFonts w:ascii="Arial" w:hAnsi="Arial" w:cs="Arial"/>
          <w:sz w:val="24"/>
          <w:szCs w:val="24"/>
        </w:rPr>
        <w:t xml:space="preserve"> no discriminación, la participación</w:t>
      </w:r>
      <w:r w:rsidR="00EA2617" w:rsidRPr="00B33194">
        <w:rPr>
          <w:rFonts w:ascii="Arial" w:hAnsi="Arial" w:cs="Arial"/>
          <w:sz w:val="24"/>
          <w:szCs w:val="24"/>
        </w:rPr>
        <w:t xml:space="preserve"> e inclusión</w:t>
      </w:r>
      <w:r w:rsidR="003A7323" w:rsidRPr="00B33194">
        <w:rPr>
          <w:rFonts w:ascii="Arial" w:hAnsi="Arial" w:cs="Arial"/>
          <w:sz w:val="24"/>
          <w:szCs w:val="24"/>
        </w:rPr>
        <w:t xml:space="preserve">. </w:t>
      </w:r>
    </w:p>
    <w:p w14:paraId="245D0393" w14:textId="0C03EBEE" w:rsidR="00E44289" w:rsidRPr="00B33194" w:rsidRDefault="00651CD3" w:rsidP="003B69DB">
      <w:pPr>
        <w:spacing w:line="360" w:lineRule="auto"/>
        <w:jc w:val="both"/>
        <w:rPr>
          <w:rFonts w:ascii="Arial" w:hAnsi="Arial" w:cs="Arial"/>
          <w:sz w:val="24"/>
          <w:szCs w:val="24"/>
        </w:rPr>
      </w:pPr>
      <w:r w:rsidRPr="00F31C2D">
        <w:rPr>
          <w:rFonts w:ascii="Arial" w:hAnsi="Arial" w:cs="Arial"/>
          <w:bCs/>
          <w:sz w:val="24"/>
          <w:szCs w:val="24"/>
        </w:rPr>
        <w:lastRenderedPageBreak/>
        <w:t xml:space="preserve">Aprovecho </w:t>
      </w:r>
      <w:r w:rsidR="00454ECC" w:rsidRPr="00F31C2D">
        <w:rPr>
          <w:rFonts w:ascii="Arial" w:hAnsi="Arial" w:cs="Arial"/>
          <w:bCs/>
          <w:sz w:val="24"/>
          <w:szCs w:val="24"/>
        </w:rPr>
        <w:t>esta Tribuna</w:t>
      </w:r>
      <w:r w:rsidR="005136B5" w:rsidRPr="00F31C2D">
        <w:rPr>
          <w:rFonts w:ascii="Arial" w:hAnsi="Arial" w:cs="Arial"/>
          <w:bCs/>
          <w:sz w:val="24"/>
          <w:szCs w:val="24"/>
        </w:rPr>
        <w:t xml:space="preserve"> para solicitar a </w:t>
      </w:r>
      <w:r w:rsidR="00F31C2D" w:rsidRPr="00F31C2D">
        <w:rPr>
          <w:rFonts w:ascii="Arial" w:hAnsi="Arial" w:cs="Arial"/>
          <w:bCs/>
          <w:sz w:val="24"/>
          <w:szCs w:val="24"/>
        </w:rPr>
        <w:t xml:space="preserve">las y </w:t>
      </w:r>
      <w:r w:rsidR="005136B5" w:rsidRPr="00F31C2D">
        <w:rPr>
          <w:rFonts w:ascii="Arial" w:hAnsi="Arial" w:cs="Arial"/>
          <w:bCs/>
          <w:sz w:val="24"/>
          <w:szCs w:val="24"/>
        </w:rPr>
        <w:t>los Diputados de esta Sexagésima Séptima Legislatura,</w:t>
      </w:r>
      <w:r w:rsidR="00F31C2D" w:rsidRPr="00F31C2D">
        <w:rPr>
          <w:rFonts w:ascii="Arial" w:hAnsi="Arial" w:cs="Arial"/>
          <w:bCs/>
          <w:sz w:val="24"/>
          <w:szCs w:val="24"/>
        </w:rPr>
        <w:t xml:space="preserve"> para que hagamos el compromiso</w:t>
      </w:r>
      <w:r w:rsidR="005136B5" w:rsidRPr="00F31C2D">
        <w:rPr>
          <w:rFonts w:ascii="Arial" w:hAnsi="Arial" w:cs="Arial"/>
          <w:bCs/>
          <w:sz w:val="24"/>
          <w:szCs w:val="24"/>
        </w:rPr>
        <w:t xml:space="preserve"> de que todas la</w:t>
      </w:r>
      <w:r w:rsidR="00F31C2D" w:rsidRPr="00F31C2D">
        <w:rPr>
          <w:rFonts w:ascii="Arial" w:hAnsi="Arial" w:cs="Arial"/>
          <w:bCs/>
          <w:sz w:val="24"/>
          <w:szCs w:val="24"/>
        </w:rPr>
        <w:t xml:space="preserve">s iniciativas que presentemos, </w:t>
      </w:r>
      <w:r w:rsidR="005136B5" w:rsidRPr="00F31C2D">
        <w:rPr>
          <w:rFonts w:ascii="Arial" w:hAnsi="Arial" w:cs="Arial"/>
          <w:bCs/>
          <w:sz w:val="24"/>
          <w:szCs w:val="24"/>
        </w:rPr>
        <w:t xml:space="preserve"> las reformas o decretos que se planteen en las comisiones</w:t>
      </w:r>
      <w:r w:rsidR="00F31C2D" w:rsidRPr="00F31C2D">
        <w:rPr>
          <w:rFonts w:ascii="Arial" w:hAnsi="Arial" w:cs="Arial"/>
          <w:bCs/>
          <w:sz w:val="24"/>
          <w:szCs w:val="24"/>
        </w:rPr>
        <w:t>,</w:t>
      </w:r>
      <w:r w:rsidR="005136B5" w:rsidRPr="00F31C2D">
        <w:rPr>
          <w:rFonts w:ascii="Arial" w:hAnsi="Arial" w:cs="Arial"/>
          <w:bCs/>
          <w:sz w:val="24"/>
          <w:szCs w:val="24"/>
        </w:rPr>
        <w:t xml:space="preserve"> tengan como principio rector, l</w:t>
      </w:r>
      <w:r w:rsidR="00C22C4E" w:rsidRPr="00F31C2D">
        <w:rPr>
          <w:rFonts w:ascii="Arial" w:hAnsi="Arial" w:cs="Arial"/>
          <w:bCs/>
          <w:sz w:val="24"/>
          <w:szCs w:val="24"/>
        </w:rPr>
        <w:t>a no discriminación</w:t>
      </w:r>
      <w:r w:rsidR="00E44289" w:rsidRPr="00B33194">
        <w:rPr>
          <w:rFonts w:ascii="Arial" w:hAnsi="Arial" w:cs="Arial"/>
          <w:sz w:val="24"/>
          <w:szCs w:val="24"/>
        </w:rPr>
        <w:t xml:space="preserve">. </w:t>
      </w:r>
      <w:r w:rsidR="00C22C4E" w:rsidRPr="00B33194">
        <w:rPr>
          <w:rFonts w:ascii="Arial" w:hAnsi="Arial" w:cs="Arial"/>
          <w:sz w:val="24"/>
          <w:szCs w:val="24"/>
        </w:rPr>
        <w:t>La No</w:t>
      </w:r>
      <w:r w:rsidR="00E44289" w:rsidRPr="00B33194">
        <w:rPr>
          <w:rFonts w:ascii="Arial" w:hAnsi="Arial" w:cs="Arial"/>
          <w:sz w:val="24"/>
          <w:szCs w:val="24"/>
        </w:rPr>
        <w:t xml:space="preserve"> </w:t>
      </w:r>
      <w:r w:rsidR="00C22C4E" w:rsidRPr="00B33194">
        <w:rPr>
          <w:rFonts w:ascii="Arial" w:hAnsi="Arial" w:cs="Arial"/>
          <w:sz w:val="24"/>
          <w:szCs w:val="24"/>
        </w:rPr>
        <w:t>discriminación, junto con la igualdad ante la ley, constituye un principio básico de la protección de los derechos humanos</w:t>
      </w:r>
      <w:r w:rsidR="00E44289" w:rsidRPr="00B33194">
        <w:rPr>
          <w:rFonts w:ascii="Arial" w:hAnsi="Arial" w:cs="Arial"/>
          <w:sz w:val="24"/>
          <w:szCs w:val="24"/>
        </w:rPr>
        <w:t xml:space="preserve">, y estoy segura </w:t>
      </w:r>
      <w:r w:rsidR="004004F3" w:rsidRPr="00B33194">
        <w:rPr>
          <w:rFonts w:ascii="Arial" w:hAnsi="Arial" w:cs="Arial"/>
          <w:sz w:val="24"/>
          <w:szCs w:val="24"/>
        </w:rPr>
        <w:t>de que</w:t>
      </w:r>
      <w:r w:rsidR="00EA694E" w:rsidRPr="00B33194">
        <w:rPr>
          <w:rFonts w:ascii="Arial" w:hAnsi="Arial" w:cs="Arial"/>
          <w:sz w:val="24"/>
          <w:szCs w:val="24"/>
        </w:rPr>
        <w:t>,</w:t>
      </w:r>
      <w:r w:rsidR="00E44289" w:rsidRPr="00B33194">
        <w:rPr>
          <w:rFonts w:ascii="Arial" w:hAnsi="Arial" w:cs="Arial"/>
          <w:sz w:val="24"/>
          <w:szCs w:val="24"/>
        </w:rPr>
        <w:t xml:space="preserve"> en nuestro Estado, podremos dar el ejemplo </w:t>
      </w:r>
      <w:r w:rsidR="004004F3" w:rsidRPr="00B33194">
        <w:rPr>
          <w:rFonts w:ascii="Arial" w:hAnsi="Arial" w:cs="Arial"/>
          <w:sz w:val="24"/>
          <w:szCs w:val="24"/>
        </w:rPr>
        <w:t xml:space="preserve">en tener una legislación incluyente. </w:t>
      </w:r>
    </w:p>
    <w:p w14:paraId="3F92F4BF" w14:textId="70A6B7A8" w:rsidR="00C21E5D" w:rsidRPr="00B33194" w:rsidRDefault="00A63000" w:rsidP="003B69DB">
      <w:pPr>
        <w:spacing w:line="360" w:lineRule="auto"/>
        <w:jc w:val="both"/>
        <w:rPr>
          <w:rFonts w:ascii="Arial" w:hAnsi="Arial" w:cs="Arial"/>
          <w:sz w:val="24"/>
          <w:szCs w:val="24"/>
        </w:rPr>
      </w:pPr>
      <w:r w:rsidRPr="00F31C2D">
        <w:rPr>
          <w:rFonts w:ascii="Arial" w:hAnsi="Arial" w:cs="Arial"/>
          <w:bCs/>
          <w:sz w:val="24"/>
          <w:szCs w:val="24"/>
        </w:rPr>
        <w:t xml:space="preserve">Este mes, señalado para destacar el valor de las personas con la condición que hemos citado, </w:t>
      </w:r>
      <w:r w:rsidR="00EA694E" w:rsidRPr="00F31C2D">
        <w:rPr>
          <w:rFonts w:ascii="Arial" w:hAnsi="Arial" w:cs="Arial"/>
          <w:bCs/>
          <w:sz w:val="24"/>
          <w:szCs w:val="24"/>
        </w:rPr>
        <w:t xml:space="preserve">es ideal para </w:t>
      </w:r>
      <w:r w:rsidR="00A233D4" w:rsidRPr="00F31C2D">
        <w:rPr>
          <w:rFonts w:ascii="Arial" w:hAnsi="Arial" w:cs="Arial"/>
          <w:bCs/>
          <w:sz w:val="24"/>
          <w:szCs w:val="24"/>
        </w:rPr>
        <w:t>crear conciencia sobre la importancia de la</w:t>
      </w:r>
      <w:r w:rsidR="00EA694E" w:rsidRPr="00F31C2D">
        <w:rPr>
          <w:rFonts w:ascii="Arial" w:hAnsi="Arial" w:cs="Arial"/>
          <w:bCs/>
          <w:sz w:val="24"/>
          <w:szCs w:val="24"/>
        </w:rPr>
        <w:t xml:space="preserve"> </w:t>
      </w:r>
      <w:r w:rsidR="00C22C4E" w:rsidRPr="00F31C2D">
        <w:rPr>
          <w:rFonts w:ascii="Arial" w:hAnsi="Arial" w:cs="Arial"/>
          <w:bCs/>
          <w:sz w:val="24"/>
          <w:szCs w:val="24"/>
        </w:rPr>
        <w:t>participación y la inclusión</w:t>
      </w:r>
      <w:r w:rsidR="00EA694E" w:rsidRPr="00F31C2D">
        <w:rPr>
          <w:rFonts w:ascii="Arial" w:hAnsi="Arial" w:cs="Arial"/>
          <w:bCs/>
          <w:sz w:val="24"/>
          <w:szCs w:val="24"/>
        </w:rPr>
        <w:t xml:space="preserve"> </w:t>
      </w:r>
      <w:r w:rsidR="00A233D4" w:rsidRPr="00F31C2D">
        <w:rPr>
          <w:rFonts w:ascii="Arial" w:hAnsi="Arial" w:cs="Arial"/>
          <w:bCs/>
          <w:sz w:val="24"/>
          <w:szCs w:val="24"/>
        </w:rPr>
        <w:t>de</w:t>
      </w:r>
      <w:r w:rsidR="00EA694E" w:rsidRPr="00F31C2D">
        <w:rPr>
          <w:rFonts w:ascii="Arial" w:hAnsi="Arial" w:cs="Arial"/>
          <w:bCs/>
          <w:sz w:val="24"/>
          <w:szCs w:val="24"/>
        </w:rPr>
        <w:t xml:space="preserve"> las personas con Síndrome de Down,</w:t>
      </w:r>
      <w:r w:rsidR="00C22C4E" w:rsidRPr="00B33194">
        <w:rPr>
          <w:rFonts w:ascii="Arial" w:hAnsi="Arial" w:cs="Arial"/>
          <w:sz w:val="24"/>
          <w:szCs w:val="24"/>
        </w:rPr>
        <w:t xml:space="preserve"> para asegurar la identificación de sus necesidades específicas</w:t>
      </w:r>
      <w:r w:rsidR="003C3219" w:rsidRPr="00B33194">
        <w:rPr>
          <w:rFonts w:ascii="Arial" w:hAnsi="Arial" w:cs="Arial"/>
          <w:sz w:val="24"/>
          <w:szCs w:val="24"/>
        </w:rPr>
        <w:t xml:space="preserve">, </w:t>
      </w:r>
      <w:r w:rsidR="00C22C4E" w:rsidRPr="00B33194">
        <w:rPr>
          <w:rFonts w:ascii="Arial" w:hAnsi="Arial" w:cs="Arial"/>
          <w:sz w:val="24"/>
          <w:szCs w:val="24"/>
        </w:rPr>
        <w:t xml:space="preserve">para asegurar su plena y efectiva participación en los asuntos políticos, públicos, en la vida cultural, las actividades recreativas, </w:t>
      </w:r>
      <w:r w:rsidR="00F31C2D">
        <w:rPr>
          <w:rFonts w:ascii="Arial" w:hAnsi="Arial" w:cs="Arial"/>
          <w:sz w:val="24"/>
          <w:szCs w:val="24"/>
        </w:rPr>
        <w:t>el esparcimiento y el deporte; para s</w:t>
      </w:r>
      <w:r w:rsidR="00C22C4E" w:rsidRPr="00B33194">
        <w:rPr>
          <w:rFonts w:ascii="Arial" w:hAnsi="Arial" w:cs="Arial"/>
          <w:sz w:val="24"/>
          <w:szCs w:val="24"/>
        </w:rPr>
        <w:t>ensibilizar a la sociedad,</w:t>
      </w:r>
      <w:r w:rsidR="00F31C2D">
        <w:rPr>
          <w:rFonts w:ascii="Arial" w:hAnsi="Arial" w:cs="Arial"/>
          <w:sz w:val="24"/>
          <w:szCs w:val="24"/>
        </w:rPr>
        <w:t xml:space="preserve"> luchar contra los estereotipos</w:t>
      </w:r>
      <w:r w:rsidR="00C22C4E" w:rsidRPr="00B33194">
        <w:rPr>
          <w:rFonts w:ascii="Arial" w:hAnsi="Arial" w:cs="Arial"/>
          <w:sz w:val="24"/>
          <w:szCs w:val="24"/>
        </w:rPr>
        <w:t xml:space="preserve"> y los p</w:t>
      </w:r>
      <w:r w:rsidR="00F31C2D">
        <w:rPr>
          <w:rFonts w:ascii="Arial" w:hAnsi="Arial" w:cs="Arial"/>
          <w:sz w:val="24"/>
          <w:szCs w:val="24"/>
        </w:rPr>
        <w:t>re</w:t>
      </w:r>
      <w:r w:rsidR="00C22C4E" w:rsidRPr="00B33194">
        <w:rPr>
          <w:rFonts w:ascii="Arial" w:hAnsi="Arial" w:cs="Arial"/>
          <w:sz w:val="24"/>
          <w:szCs w:val="24"/>
        </w:rPr>
        <w:t>juicios</w:t>
      </w:r>
      <w:r w:rsidR="00073DC5" w:rsidRPr="00B33194">
        <w:rPr>
          <w:rFonts w:ascii="Arial" w:hAnsi="Arial" w:cs="Arial"/>
          <w:sz w:val="24"/>
          <w:szCs w:val="24"/>
        </w:rPr>
        <w:t xml:space="preserve">. </w:t>
      </w:r>
      <w:r w:rsidR="00C21E5D" w:rsidRPr="00B33194">
        <w:rPr>
          <w:rFonts w:ascii="Arial" w:hAnsi="Arial" w:cs="Arial"/>
          <w:sz w:val="24"/>
          <w:szCs w:val="24"/>
        </w:rPr>
        <w:t>El síndrome de Down es una combinación cromosómica natural que siempre ha formado parte de la condición humana, existe en todas las regiones del mundo</w:t>
      </w:r>
      <w:r w:rsidR="00D92ECF" w:rsidRPr="00B33194">
        <w:rPr>
          <w:rFonts w:ascii="Arial" w:hAnsi="Arial" w:cs="Arial"/>
          <w:sz w:val="24"/>
          <w:szCs w:val="24"/>
        </w:rPr>
        <w:t xml:space="preserve">; además son personas excepcionales, tengo la dicha de conocer </w:t>
      </w:r>
      <w:r w:rsidR="0094600B" w:rsidRPr="00B33194">
        <w:rPr>
          <w:rFonts w:ascii="Arial" w:hAnsi="Arial" w:cs="Arial"/>
          <w:sz w:val="24"/>
          <w:szCs w:val="24"/>
        </w:rPr>
        <w:t xml:space="preserve">personas con Síndrome de Down a quienes valoro y reconozco por su entereza, por </w:t>
      </w:r>
      <w:r w:rsidR="003962CA" w:rsidRPr="00B33194">
        <w:rPr>
          <w:rFonts w:ascii="Arial" w:hAnsi="Arial" w:cs="Arial"/>
          <w:sz w:val="24"/>
          <w:szCs w:val="24"/>
        </w:rPr>
        <w:t xml:space="preserve">tener una fortaleza interna que no los deja </w:t>
      </w:r>
      <w:r w:rsidR="003F162B" w:rsidRPr="00B33194">
        <w:rPr>
          <w:rFonts w:ascii="Arial" w:hAnsi="Arial" w:cs="Arial"/>
          <w:sz w:val="24"/>
          <w:szCs w:val="24"/>
        </w:rPr>
        <w:t>rendirse, que los lleva a luchar día a día en contra de tantos prejuicios</w:t>
      </w:r>
      <w:r w:rsidR="00411040" w:rsidRPr="00B33194">
        <w:rPr>
          <w:rFonts w:ascii="Arial" w:hAnsi="Arial" w:cs="Arial"/>
          <w:sz w:val="24"/>
          <w:szCs w:val="24"/>
        </w:rPr>
        <w:t>, por su alegría y ganas de vivir. Personas tan valiosas a quienes me gustaría que brindáramos nuestro reconocimiento</w:t>
      </w:r>
      <w:r w:rsidR="00245795" w:rsidRPr="00B33194">
        <w:rPr>
          <w:rFonts w:ascii="Arial" w:hAnsi="Arial" w:cs="Arial"/>
          <w:sz w:val="24"/>
          <w:szCs w:val="24"/>
        </w:rPr>
        <w:t xml:space="preserve">. Pero sobre todo nuestro compromiso, tal como mencione antes </w:t>
      </w:r>
      <w:r w:rsidR="00C53687" w:rsidRPr="00B33194">
        <w:rPr>
          <w:rFonts w:ascii="Arial" w:hAnsi="Arial" w:cs="Arial"/>
          <w:sz w:val="24"/>
          <w:szCs w:val="24"/>
        </w:rPr>
        <w:t xml:space="preserve">en mejorar su calidad de vida, que tengan </w:t>
      </w:r>
      <w:r w:rsidR="00C21E5D" w:rsidRPr="00B33194">
        <w:rPr>
          <w:rFonts w:ascii="Arial" w:hAnsi="Arial" w:cs="Arial"/>
          <w:sz w:val="24"/>
          <w:szCs w:val="24"/>
        </w:rPr>
        <w:t>acceso adecuado a la atención de la salud</w:t>
      </w:r>
      <w:r w:rsidR="007E5BA1" w:rsidRPr="00B33194">
        <w:rPr>
          <w:rFonts w:ascii="Arial" w:hAnsi="Arial" w:cs="Arial"/>
          <w:sz w:val="24"/>
          <w:szCs w:val="24"/>
        </w:rPr>
        <w:t>,</w:t>
      </w:r>
      <w:r w:rsidR="00C21E5D" w:rsidRPr="00B33194">
        <w:rPr>
          <w:rFonts w:ascii="Arial" w:hAnsi="Arial" w:cs="Arial"/>
          <w:sz w:val="24"/>
          <w:szCs w:val="24"/>
        </w:rPr>
        <w:t xml:space="preserve"> a la enseñanza inclusiva, </w:t>
      </w:r>
      <w:r w:rsidR="007E5BA1" w:rsidRPr="00B33194">
        <w:rPr>
          <w:rFonts w:ascii="Arial" w:hAnsi="Arial" w:cs="Arial"/>
          <w:sz w:val="24"/>
          <w:szCs w:val="24"/>
        </w:rPr>
        <w:t xml:space="preserve">a espacios laborales dignos, </w:t>
      </w:r>
      <w:r w:rsidR="00621D9C" w:rsidRPr="00B33194">
        <w:rPr>
          <w:rFonts w:ascii="Arial" w:hAnsi="Arial" w:cs="Arial"/>
          <w:sz w:val="24"/>
          <w:szCs w:val="24"/>
        </w:rPr>
        <w:t xml:space="preserve">vivienda, es decir a aquellos aspectos que </w:t>
      </w:r>
      <w:r w:rsidR="00C21E5D" w:rsidRPr="00B33194">
        <w:rPr>
          <w:rFonts w:ascii="Arial" w:hAnsi="Arial" w:cs="Arial"/>
          <w:sz w:val="24"/>
          <w:szCs w:val="24"/>
        </w:rPr>
        <w:t>son vitales para el crecimiento y el desarrollo de la persona</w:t>
      </w:r>
      <w:r w:rsidR="00621D9C" w:rsidRPr="00B33194">
        <w:rPr>
          <w:rFonts w:ascii="Arial" w:hAnsi="Arial" w:cs="Arial"/>
          <w:sz w:val="24"/>
          <w:szCs w:val="24"/>
        </w:rPr>
        <w:t>.</w:t>
      </w:r>
    </w:p>
    <w:p w14:paraId="405FC080" w14:textId="7AB26800" w:rsidR="001C7272" w:rsidRPr="00B33194" w:rsidRDefault="00454ECC" w:rsidP="003B69DB">
      <w:pPr>
        <w:spacing w:line="360" w:lineRule="auto"/>
        <w:jc w:val="both"/>
        <w:rPr>
          <w:rFonts w:ascii="Arial" w:hAnsi="Arial" w:cs="Arial"/>
          <w:bCs/>
          <w:sz w:val="24"/>
          <w:szCs w:val="24"/>
        </w:rPr>
      </w:pPr>
      <w:r w:rsidRPr="00B33194">
        <w:rPr>
          <w:rFonts w:ascii="Arial" w:hAnsi="Arial" w:cs="Arial"/>
          <w:sz w:val="24"/>
          <w:szCs w:val="24"/>
        </w:rPr>
        <w:t>La finalidad de esta iniciativa es contribuir a la mejora de la calidad y condiciones de vida de las personas con síndrome de Down, y al logro de las más altas c</w:t>
      </w:r>
      <w:r w:rsidR="00A63000">
        <w:rPr>
          <w:rFonts w:ascii="Arial" w:hAnsi="Arial" w:cs="Arial"/>
          <w:sz w:val="24"/>
          <w:szCs w:val="24"/>
        </w:rPr>
        <w:t>u</w:t>
      </w:r>
      <w:r w:rsidRPr="00B33194">
        <w:rPr>
          <w:rFonts w:ascii="Arial" w:hAnsi="Arial" w:cs="Arial"/>
          <w:sz w:val="24"/>
          <w:szCs w:val="24"/>
        </w:rPr>
        <w:t>otas posibles de vida autónoma e independiente</w:t>
      </w:r>
      <w:r w:rsidR="00FC4222" w:rsidRPr="00B33194">
        <w:rPr>
          <w:rFonts w:ascii="Arial" w:hAnsi="Arial" w:cs="Arial"/>
          <w:sz w:val="24"/>
          <w:szCs w:val="24"/>
        </w:rPr>
        <w:t>, para lo cual es indispensable la sensibili</w:t>
      </w:r>
      <w:r w:rsidR="00A63000">
        <w:rPr>
          <w:rFonts w:ascii="Arial" w:hAnsi="Arial" w:cs="Arial"/>
          <w:sz w:val="24"/>
          <w:szCs w:val="24"/>
        </w:rPr>
        <w:t xml:space="preserve">zación por parte de la sociedad; </w:t>
      </w:r>
      <w:r w:rsidR="00FC4222" w:rsidRPr="00B33194">
        <w:rPr>
          <w:rFonts w:ascii="Arial" w:hAnsi="Arial" w:cs="Arial"/>
          <w:sz w:val="24"/>
          <w:szCs w:val="24"/>
        </w:rPr>
        <w:t xml:space="preserve"> </w:t>
      </w:r>
      <w:r w:rsidR="00643F0F" w:rsidRPr="00B33194">
        <w:rPr>
          <w:rFonts w:ascii="Arial" w:hAnsi="Arial" w:cs="Arial"/>
          <w:sz w:val="24"/>
          <w:szCs w:val="24"/>
        </w:rPr>
        <w:t xml:space="preserve">por </w:t>
      </w:r>
      <w:r w:rsidR="00A63000">
        <w:rPr>
          <w:rFonts w:ascii="Arial" w:hAnsi="Arial" w:cs="Arial"/>
          <w:sz w:val="24"/>
          <w:szCs w:val="24"/>
        </w:rPr>
        <w:t xml:space="preserve">tal razón </w:t>
      </w:r>
      <w:r w:rsidR="00643F0F" w:rsidRPr="00B33194">
        <w:rPr>
          <w:rFonts w:ascii="Arial" w:hAnsi="Arial" w:cs="Arial"/>
          <w:sz w:val="24"/>
          <w:szCs w:val="24"/>
        </w:rPr>
        <w:t>se pretende que durante el mes de octubre de cada año, empezando por este año</w:t>
      </w:r>
      <w:r w:rsidR="001C7272" w:rsidRPr="00B33194">
        <w:rPr>
          <w:rFonts w:ascii="Arial" w:hAnsi="Arial" w:cs="Arial"/>
          <w:sz w:val="24"/>
          <w:szCs w:val="24"/>
        </w:rPr>
        <w:t xml:space="preserve">, se implemente tanto por Gobierno Federal, Estatal como por los 67 ayuntamientos del Estado, campañas y acciones </w:t>
      </w:r>
      <w:r w:rsidR="001C7272" w:rsidRPr="00B33194">
        <w:rPr>
          <w:rFonts w:ascii="Arial" w:hAnsi="Arial" w:cs="Arial"/>
          <w:bCs/>
          <w:sz w:val="24"/>
          <w:szCs w:val="24"/>
        </w:rPr>
        <w:t>de fomento y difusión tendientes a promover la concientización y sensibilización hacia las personas con Síndrome de Down</w:t>
      </w:r>
      <w:r w:rsidR="00777731" w:rsidRPr="00B33194">
        <w:rPr>
          <w:rFonts w:ascii="Arial" w:hAnsi="Arial" w:cs="Arial"/>
          <w:bCs/>
          <w:sz w:val="24"/>
          <w:szCs w:val="24"/>
        </w:rPr>
        <w:t>.</w:t>
      </w:r>
    </w:p>
    <w:p w14:paraId="0C984CD8" w14:textId="1951FECB" w:rsidR="0017000A" w:rsidRPr="00B33194" w:rsidRDefault="00777731" w:rsidP="003B69DB">
      <w:pPr>
        <w:spacing w:line="360" w:lineRule="auto"/>
        <w:jc w:val="both"/>
        <w:rPr>
          <w:rFonts w:ascii="Arial" w:hAnsi="Arial" w:cs="Arial"/>
          <w:sz w:val="24"/>
          <w:szCs w:val="24"/>
        </w:rPr>
      </w:pPr>
      <w:r w:rsidRPr="00B33194">
        <w:rPr>
          <w:rFonts w:ascii="Arial" w:hAnsi="Arial" w:cs="Arial"/>
          <w:sz w:val="24"/>
          <w:szCs w:val="24"/>
        </w:rPr>
        <w:t xml:space="preserve">Además como fijo para todo el año, que el </w:t>
      </w:r>
      <w:r w:rsidR="004F57C8" w:rsidRPr="00B33194">
        <w:rPr>
          <w:rFonts w:ascii="Arial" w:hAnsi="Arial" w:cs="Arial"/>
          <w:sz w:val="24"/>
          <w:szCs w:val="24"/>
        </w:rPr>
        <w:t>Poder Ejecutivo Federal</w:t>
      </w:r>
      <w:r w:rsidR="004B3E64" w:rsidRPr="00B33194">
        <w:rPr>
          <w:rFonts w:ascii="Arial" w:hAnsi="Arial" w:cs="Arial"/>
          <w:sz w:val="24"/>
          <w:szCs w:val="24"/>
        </w:rPr>
        <w:t xml:space="preserve"> a través de las diferentes Secretarías de Gobierno Federal en materia de </w:t>
      </w:r>
      <w:r w:rsidR="005118C0" w:rsidRPr="00B33194">
        <w:rPr>
          <w:rFonts w:ascii="Arial" w:hAnsi="Arial" w:cs="Arial"/>
          <w:sz w:val="24"/>
          <w:szCs w:val="24"/>
        </w:rPr>
        <w:t xml:space="preserve">Salud, Trabajo, así como del Bienestar, </w:t>
      </w:r>
      <w:r w:rsidR="00892EAC" w:rsidRPr="00B33194">
        <w:rPr>
          <w:rFonts w:ascii="Arial" w:hAnsi="Arial" w:cs="Arial"/>
          <w:sz w:val="24"/>
          <w:szCs w:val="24"/>
        </w:rPr>
        <w:t>establezca</w:t>
      </w:r>
      <w:r w:rsidR="005118C0" w:rsidRPr="00B33194">
        <w:rPr>
          <w:rFonts w:ascii="Arial" w:hAnsi="Arial" w:cs="Arial"/>
          <w:sz w:val="24"/>
          <w:szCs w:val="24"/>
        </w:rPr>
        <w:t xml:space="preserve"> un Plan de Acción </w:t>
      </w:r>
      <w:r w:rsidR="005B0048" w:rsidRPr="00B33194">
        <w:rPr>
          <w:rFonts w:ascii="Arial" w:hAnsi="Arial" w:cs="Arial"/>
          <w:sz w:val="24"/>
          <w:szCs w:val="24"/>
        </w:rPr>
        <w:t xml:space="preserve">orientado a la atención de las personas con síndrome de Down en todo el territorio mexicano, y en especial en el Estado de Chihuahua </w:t>
      </w:r>
      <w:r w:rsidR="0047455D" w:rsidRPr="00B33194">
        <w:rPr>
          <w:rFonts w:ascii="Arial" w:hAnsi="Arial" w:cs="Arial"/>
          <w:sz w:val="24"/>
          <w:szCs w:val="24"/>
        </w:rPr>
        <w:t xml:space="preserve">en coordinación con las autoridades estatales competentes, que establezca </w:t>
      </w:r>
      <w:r w:rsidR="00454ECC" w:rsidRPr="00B33194">
        <w:rPr>
          <w:rFonts w:ascii="Arial" w:hAnsi="Arial" w:cs="Arial"/>
          <w:sz w:val="24"/>
          <w:szCs w:val="24"/>
        </w:rPr>
        <w:t>acciones y medidas necesarias para potenciar la participación plena y activa de las personas con síndrome de Down en la sociedad, garantizar la igualdad de oportunidades y de trato, y proporcionar los recursos y apoyos necesarios para hacer efectiva esa participación e igualdad plenas.</w:t>
      </w:r>
    </w:p>
    <w:p w14:paraId="36531626" w14:textId="33B9960C" w:rsidR="00D43A86" w:rsidRPr="00B33194" w:rsidRDefault="00454ECC" w:rsidP="003B69DB">
      <w:pPr>
        <w:spacing w:line="360" w:lineRule="auto"/>
        <w:jc w:val="both"/>
        <w:rPr>
          <w:rFonts w:ascii="Arial" w:hAnsi="Arial" w:cs="Arial"/>
          <w:sz w:val="24"/>
          <w:szCs w:val="24"/>
        </w:rPr>
      </w:pPr>
      <w:r w:rsidRPr="00B33194">
        <w:rPr>
          <w:rFonts w:ascii="Arial" w:hAnsi="Arial" w:cs="Arial"/>
          <w:sz w:val="24"/>
          <w:szCs w:val="24"/>
        </w:rPr>
        <w:t xml:space="preserve">Estas acciones y medidas </w:t>
      </w:r>
      <w:r w:rsidR="00D43A86" w:rsidRPr="00B33194">
        <w:rPr>
          <w:rFonts w:ascii="Arial" w:hAnsi="Arial" w:cs="Arial"/>
          <w:sz w:val="24"/>
          <w:szCs w:val="24"/>
        </w:rPr>
        <w:t>deberán estar</w:t>
      </w:r>
      <w:r w:rsidRPr="00B33194">
        <w:rPr>
          <w:rFonts w:ascii="Arial" w:hAnsi="Arial" w:cs="Arial"/>
          <w:sz w:val="24"/>
          <w:szCs w:val="24"/>
        </w:rPr>
        <w:t xml:space="preserve"> estructuradas en una serie de programas de actuación específicos, orientados a</w:t>
      </w:r>
      <w:r w:rsidR="0017000A" w:rsidRPr="00B33194">
        <w:rPr>
          <w:rFonts w:ascii="Arial" w:hAnsi="Arial" w:cs="Arial"/>
          <w:sz w:val="24"/>
          <w:szCs w:val="24"/>
        </w:rPr>
        <w:t xml:space="preserve"> </w:t>
      </w:r>
      <w:r w:rsidR="001C6C83" w:rsidRPr="00B33194">
        <w:rPr>
          <w:rFonts w:ascii="Arial" w:hAnsi="Arial" w:cs="Arial"/>
          <w:sz w:val="24"/>
          <w:szCs w:val="24"/>
        </w:rPr>
        <w:t xml:space="preserve">brindar </w:t>
      </w:r>
      <w:r w:rsidR="00EF33CB" w:rsidRPr="00B33194">
        <w:rPr>
          <w:rFonts w:ascii="Arial" w:hAnsi="Arial" w:cs="Arial"/>
          <w:sz w:val="24"/>
          <w:szCs w:val="24"/>
        </w:rPr>
        <w:t xml:space="preserve">educación inclusiva, así como talleres y formación para el trabajo, </w:t>
      </w:r>
      <w:r w:rsidR="00FF2BDC" w:rsidRPr="00B33194">
        <w:rPr>
          <w:rFonts w:ascii="Arial" w:hAnsi="Arial" w:cs="Arial"/>
          <w:sz w:val="24"/>
          <w:szCs w:val="24"/>
        </w:rPr>
        <w:t>atención médica y psicológica para niños, niñas</w:t>
      </w:r>
      <w:r w:rsidR="00957165" w:rsidRPr="00B33194">
        <w:rPr>
          <w:rFonts w:ascii="Arial" w:hAnsi="Arial" w:cs="Arial"/>
          <w:sz w:val="24"/>
          <w:szCs w:val="24"/>
        </w:rPr>
        <w:t xml:space="preserve">, adolescentes y adultos con síndrome de Down y sus familias, así como bolsas de trabajo, es decir un plan de acción integral que les permita </w:t>
      </w:r>
      <w:r w:rsidR="00002073" w:rsidRPr="00B33194">
        <w:rPr>
          <w:rFonts w:ascii="Arial" w:hAnsi="Arial" w:cs="Arial"/>
          <w:sz w:val="24"/>
          <w:szCs w:val="24"/>
        </w:rPr>
        <w:t xml:space="preserve">tener más y mejores oportunidades de inclusión, independencia y autonomía. </w:t>
      </w:r>
    </w:p>
    <w:p w14:paraId="758E825B" w14:textId="294CD158" w:rsidR="00614FB0" w:rsidRPr="00B33194" w:rsidRDefault="00CF5D51" w:rsidP="003B69DB">
      <w:pPr>
        <w:spacing w:line="360" w:lineRule="auto"/>
        <w:jc w:val="both"/>
        <w:rPr>
          <w:rFonts w:ascii="Arial" w:hAnsi="Arial" w:cs="Arial"/>
          <w:sz w:val="24"/>
          <w:szCs w:val="24"/>
        </w:rPr>
      </w:pPr>
      <w:r w:rsidRPr="00B33194">
        <w:rPr>
          <w:rFonts w:ascii="Arial" w:hAnsi="Arial" w:cs="Arial"/>
          <w:sz w:val="24"/>
          <w:szCs w:val="24"/>
        </w:rPr>
        <w:t>Como otro punto del presente exhorto</w:t>
      </w:r>
      <w:r w:rsidR="00A63000">
        <w:rPr>
          <w:rFonts w:ascii="Arial" w:hAnsi="Arial" w:cs="Arial"/>
          <w:sz w:val="24"/>
          <w:szCs w:val="24"/>
        </w:rPr>
        <w:t>,</w:t>
      </w:r>
      <w:r w:rsidRPr="00B33194">
        <w:rPr>
          <w:rFonts w:ascii="Arial" w:hAnsi="Arial" w:cs="Arial"/>
          <w:sz w:val="24"/>
          <w:szCs w:val="24"/>
        </w:rPr>
        <w:t xml:space="preserve"> se solicita al H. Congreso de la Unión, con la finalidad de cont</w:t>
      </w:r>
      <w:r w:rsidR="00892EAC" w:rsidRPr="00B33194">
        <w:rPr>
          <w:rFonts w:ascii="Arial" w:hAnsi="Arial" w:cs="Arial"/>
          <w:sz w:val="24"/>
          <w:szCs w:val="24"/>
        </w:rPr>
        <w:t>ar</w:t>
      </w:r>
      <w:r w:rsidRPr="00B33194">
        <w:rPr>
          <w:rFonts w:ascii="Arial" w:hAnsi="Arial" w:cs="Arial"/>
          <w:sz w:val="24"/>
          <w:szCs w:val="24"/>
        </w:rPr>
        <w:t xml:space="preserve"> con recursos suficientes para la implementación de estos programas, que se asigne una partida presupuestal en el Pr</w:t>
      </w:r>
      <w:r w:rsidR="00BC7644" w:rsidRPr="00B33194">
        <w:rPr>
          <w:rFonts w:ascii="Arial" w:hAnsi="Arial" w:cs="Arial"/>
          <w:sz w:val="24"/>
          <w:szCs w:val="24"/>
        </w:rPr>
        <w:t xml:space="preserve">esupuesto de Egresos para el Ejercicio Fiscal del 2022, </w:t>
      </w:r>
      <w:r w:rsidR="00487244" w:rsidRPr="00B33194">
        <w:rPr>
          <w:rFonts w:ascii="Arial" w:hAnsi="Arial" w:cs="Arial"/>
          <w:sz w:val="24"/>
          <w:szCs w:val="24"/>
        </w:rPr>
        <w:t xml:space="preserve">dirigida a este plan de acción en favor de las personas con Síndrome de Down. </w:t>
      </w:r>
    </w:p>
    <w:p w14:paraId="76173D06" w14:textId="1743E28D" w:rsidR="00F1498A" w:rsidRPr="00B33194" w:rsidRDefault="00621D9C" w:rsidP="003B69DB">
      <w:pPr>
        <w:spacing w:line="360" w:lineRule="auto"/>
        <w:jc w:val="both"/>
        <w:rPr>
          <w:rFonts w:ascii="Arial" w:hAnsi="Arial" w:cs="Arial"/>
          <w:sz w:val="24"/>
          <w:szCs w:val="24"/>
        </w:rPr>
      </w:pPr>
      <w:r w:rsidRPr="00B33194">
        <w:rPr>
          <w:rFonts w:ascii="Arial" w:hAnsi="Arial" w:cs="Arial"/>
          <w:sz w:val="24"/>
          <w:szCs w:val="24"/>
        </w:rPr>
        <w:t xml:space="preserve">Reconozco con afecto la gran </w:t>
      </w:r>
      <w:r w:rsidR="00C21E5D" w:rsidRPr="00B33194">
        <w:rPr>
          <w:rFonts w:ascii="Arial" w:hAnsi="Arial" w:cs="Arial"/>
          <w:sz w:val="24"/>
          <w:szCs w:val="24"/>
        </w:rPr>
        <w:t xml:space="preserve">valía y las valiosas contribuciones </w:t>
      </w:r>
      <w:r w:rsidRPr="00B33194">
        <w:rPr>
          <w:rFonts w:ascii="Arial" w:hAnsi="Arial" w:cs="Arial"/>
          <w:sz w:val="24"/>
          <w:szCs w:val="24"/>
        </w:rPr>
        <w:t>que tienen en nuestra sociedad y en nuestro Estado,</w:t>
      </w:r>
      <w:r w:rsidR="00C21E5D" w:rsidRPr="00B33194">
        <w:rPr>
          <w:rFonts w:ascii="Arial" w:hAnsi="Arial" w:cs="Arial"/>
          <w:sz w:val="24"/>
          <w:szCs w:val="24"/>
        </w:rPr>
        <w:t xml:space="preserve"> </w:t>
      </w:r>
      <w:r w:rsidR="003445B1" w:rsidRPr="00B33194">
        <w:rPr>
          <w:rFonts w:ascii="Arial" w:hAnsi="Arial" w:cs="Arial"/>
          <w:sz w:val="24"/>
          <w:szCs w:val="24"/>
        </w:rPr>
        <w:t>cada uno es como es</w:t>
      </w:r>
      <w:r w:rsidR="0042399D" w:rsidRPr="00B33194">
        <w:rPr>
          <w:rFonts w:ascii="Arial" w:hAnsi="Arial" w:cs="Arial"/>
          <w:sz w:val="24"/>
          <w:szCs w:val="24"/>
        </w:rPr>
        <w:t xml:space="preserve"> y merece el mismo respeto. Somos diversos en muchas cosas, </w:t>
      </w:r>
      <w:r w:rsidR="00042042" w:rsidRPr="00B33194">
        <w:rPr>
          <w:rFonts w:ascii="Arial" w:hAnsi="Arial" w:cs="Arial"/>
          <w:sz w:val="24"/>
          <w:szCs w:val="24"/>
        </w:rPr>
        <w:t>pero,</w:t>
      </w:r>
      <w:r w:rsidR="0042399D" w:rsidRPr="00B33194">
        <w:rPr>
          <w:rFonts w:ascii="Arial" w:hAnsi="Arial" w:cs="Arial"/>
          <w:sz w:val="24"/>
          <w:szCs w:val="24"/>
        </w:rPr>
        <w:t xml:space="preserve"> ante todo, </w:t>
      </w:r>
      <w:r w:rsidR="00042042" w:rsidRPr="00B33194">
        <w:rPr>
          <w:rFonts w:ascii="Arial" w:hAnsi="Arial" w:cs="Arial"/>
          <w:sz w:val="24"/>
          <w:szCs w:val="24"/>
        </w:rPr>
        <w:t>todos somos personas.</w:t>
      </w:r>
    </w:p>
    <w:p w14:paraId="00202725" w14:textId="764BF176" w:rsidR="00DE7153" w:rsidRPr="00B33194" w:rsidRDefault="00DE7153" w:rsidP="003B69DB">
      <w:pPr>
        <w:spacing w:line="360" w:lineRule="auto"/>
        <w:jc w:val="both"/>
        <w:rPr>
          <w:rFonts w:ascii="Arial" w:hAnsi="Arial" w:cs="Arial"/>
          <w:bCs/>
          <w:sz w:val="24"/>
          <w:szCs w:val="24"/>
        </w:rPr>
      </w:pPr>
      <w:r w:rsidRPr="00B33194">
        <w:rPr>
          <w:rFonts w:ascii="Arial" w:hAnsi="Arial" w:cs="Arial"/>
          <w:bCs/>
          <w:sz w:val="24"/>
          <w:szCs w:val="24"/>
        </w:rPr>
        <w:t>En mérito de lo antes expuesto, y con fundamento en lo dispuesto en los artículos señalados en el proemio del presente, someto a consideración de este Honorable Cuerpo Colegiado, con carácter de urgente resolución, el siguiente proyecto de:</w:t>
      </w:r>
    </w:p>
    <w:p w14:paraId="42EAA53D" w14:textId="59062A80" w:rsidR="00DE7153" w:rsidRPr="00B33194" w:rsidRDefault="00DE7153" w:rsidP="003B69DB">
      <w:pPr>
        <w:spacing w:line="360" w:lineRule="auto"/>
        <w:jc w:val="center"/>
        <w:rPr>
          <w:rFonts w:ascii="Arial" w:hAnsi="Arial" w:cs="Arial"/>
          <w:b/>
          <w:bCs/>
          <w:sz w:val="24"/>
          <w:szCs w:val="24"/>
        </w:rPr>
      </w:pPr>
      <w:r w:rsidRPr="00B33194">
        <w:rPr>
          <w:rFonts w:ascii="Arial" w:hAnsi="Arial" w:cs="Arial"/>
          <w:b/>
          <w:bCs/>
          <w:sz w:val="24"/>
          <w:szCs w:val="24"/>
        </w:rPr>
        <w:t>ACUERDO.</w:t>
      </w:r>
    </w:p>
    <w:p w14:paraId="1E8AB230" w14:textId="31547508" w:rsidR="00DE7153" w:rsidRPr="00B33194" w:rsidRDefault="00DE7153" w:rsidP="003B69DB">
      <w:pPr>
        <w:spacing w:line="360" w:lineRule="auto"/>
        <w:jc w:val="both"/>
        <w:rPr>
          <w:rFonts w:ascii="Arial" w:hAnsi="Arial" w:cs="Arial"/>
          <w:bCs/>
          <w:sz w:val="24"/>
          <w:szCs w:val="24"/>
        </w:rPr>
      </w:pPr>
      <w:r w:rsidRPr="00B33194">
        <w:rPr>
          <w:rFonts w:ascii="Arial" w:hAnsi="Arial" w:cs="Arial"/>
          <w:b/>
          <w:bCs/>
          <w:sz w:val="24"/>
          <w:szCs w:val="24"/>
        </w:rPr>
        <w:t xml:space="preserve">PRIMERO. </w:t>
      </w:r>
      <w:r w:rsidR="00A64706" w:rsidRPr="00B33194">
        <w:rPr>
          <w:rFonts w:ascii="Arial" w:hAnsi="Arial" w:cs="Arial"/>
          <w:bCs/>
          <w:sz w:val="24"/>
          <w:szCs w:val="24"/>
        </w:rPr>
        <w:t xml:space="preserve">La Sexagésima Séptima Legislatura del H. Congreso del Estado de Chihuahua, exhorta respetuosamente al Poder Ejecutivo Federal, Estatal, así como a los 67 ayuntamientos del Estado, para que, durante el mes de octubre de cada año, se lleven a cabo </w:t>
      </w:r>
      <w:bookmarkStart w:id="2" w:name="_Hlk84510772"/>
      <w:r w:rsidR="00A64706" w:rsidRPr="00B33194">
        <w:rPr>
          <w:rFonts w:ascii="Arial" w:hAnsi="Arial" w:cs="Arial"/>
          <w:bCs/>
          <w:sz w:val="24"/>
          <w:szCs w:val="24"/>
        </w:rPr>
        <w:t>acciones de fomento y difusión tendientes a promover la concientización y sensibilización hacia las personas con Síndrome de Down, con la finalidad de promover su inclusión, participación y trato digno</w:t>
      </w:r>
      <w:bookmarkEnd w:id="2"/>
      <w:r w:rsidR="00A64706" w:rsidRPr="00B33194">
        <w:rPr>
          <w:rFonts w:ascii="Arial" w:hAnsi="Arial" w:cs="Arial"/>
          <w:bCs/>
          <w:sz w:val="24"/>
          <w:szCs w:val="24"/>
        </w:rPr>
        <w:t xml:space="preserve">. </w:t>
      </w:r>
    </w:p>
    <w:p w14:paraId="345D0AE5" w14:textId="77777777" w:rsidR="002405A1" w:rsidRDefault="0065441F" w:rsidP="002405A1">
      <w:pPr>
        <w:spacing w:line="360" w:lineRule="auto"/>
        <w:jc w:val="both"/>
        <w:rPr>
          <w:rFonts w:ascii="Arial" w:hAnsi="Arial" w:cs="Arial"/>
          <w:sz w:val="24"/>
          <w:szCs w:val="24"/>
        </w:rPr>
      </w:pPr>
      <w:r w:rsidRPr="00B33194">
        <w:rPr>
          <w:rFonts w:ascii="Arial" w:hAnsi="Arial" w:cs="Arial"/>
          <w:b/>
          <w:sz w:val="24"/>
          <w:szCs w:val="24"/>
        </w:rPr>
        <w:t>SEGUNDO.</w:t>
      </w:r>
      <w:r w:rsidRPr="00B33194">
        <w:rPr>
          <w:rFonts w:ascii="Arial" w:hAnsi="Arial" w:cs="Arial"/>
          <w:bCs/>
          <w:sz w:val="24"/>
          <w:szCs w:val="24"/>
        </w:rPr>
        <w:t xml:space="preserve"> </w:t>
      </w:r>
      <w:r w:rsidR="002405A1" w:rsidRPr="00B33194">
        <w:rPr>
          <w:rFonts w:ascii="Arial" w:hAnsi="Arial" w:cs="Arial"/>
          <w:bCs/>
          <w:sz w:val="24"/>
          <w:szCs w:val="24"/>
        </w:rPr>
        <w:t xml:space="preserve">La Sexagésima Séptima Legislatura del H. Congreso del Estado de Chihuahua, </w:t>
      </w:r>
      <w:bookmarkStart w:id="3" w:name="_Hlk82163845"/>
      <w:r w:rsidR="002405A1" w:rsidRPr="00B33194">
        <w:rPr>
          <w:rFonts w:ascii="Arial" w:hAnsi="Arial" w:cs="Arial"/>
          <w:bCs/>
          <w:sz w:val="24"/>
          <w:szCs w:val="24"/>
        </w:rPr>
        <w:t xml:space="preserve">exhorta </w:t>
      </w:r>
      <w:bookmarkEnd w:id="3"/>
      <w:r w:rsidR="002405A1" w:rsidRPr="00B33194">
        <w:rPr>
          <w:rFonts w:ascii="Arial" w:hAnsi="Arial" w:cs="Arial"/>
          <w:bCs/>
          <w:sz w:val="24"/>
          <w:szCs w:val="24"/>
        </w:rPr>
        <w:t xml:space="preserve">respetuosamente </w:t>
      </w:r>
      <w:bookmarkStart w:id="4" w:name="_Hlk84420161"/>
      <w:r w:rsidR="002405A1" w:rsidRPr="00B33194">
        <w:rPr>
          <w:rFonts w:ascii="Arial" w:hAnsi="Arial" w:cs="Arial"/>
          <w:bCs/>
          <w:sz w:val="24"/>
          <w:szCs w:val="24"/>
        </w:rPr>
        <w:t xml:space="preserve">al Titular del Poder Ejecutivo Federal para que a través de las diferentes Secretarías de Gobierno Federal en materia de Salud, Trabajo, así como del Bienestar, se cree un Plan de Acción orientado a la atención de las personas con síndrome de Down en todo el territorio mexicano, y en especial en el Estado de Chihuahua </w:t>
      </w:r>
      <w:bookmarkEnd w:id="4"/>
      <w:r w:rsidR="002405A1" w:rsidRPr="00B33194">
        <w:rPr>
          <w:rFonts w:ascii="Arial" w:hAnsi="Arial" w:cs="Arial"/>
          <w:bCs/>
          <w:sz w:val="24"/>
          <w:szCs w:val="24"/>
        </w:rPr>
        <w:t xml:space="preserve">en coordinación con las autoridades estatales competentes, que establezca acciones y medidas necesarias para potenciar la participación plena y activa de las personas con síndrome de Down en la sociedad; </w:t>
      </w:r>
      <w:r w:rsidR="002405A1" w:rsidRPr="00B33194">
        <w:rPr>
          <w:rFonts w:ascii="Arial" w:hAnsi="Arial" w:cs="Arial"/>
          <w:sz w:val="24"/>
          <w:szCs w:val="24"/>
        </w:rPr>
        <w:t>orientado a brindar educación inclusiva, así como talleres y formación para el trabajo, atención médica y psicológica para niños, niñas, adolescentes y adultos con síndrome de Down y sus familias, así como bolsas de trabajo, es decir un plan de acción integral que les permita tener más y mejores oportunidades de inclusión, independencia y autonomía.</w:t>
      </w:r>
    </w:p>
    <w:p w14:paraId="4248CFCE" w14:textId="71466351" w:rsidR="00A64706" w:rsidRPr="00B33194" w:rsidRDefault="00FA6178" w:rsidP="002405A1">
      <w:pPr>
        <w:spacing w:line="360" w:lineRule="auto"/>
        <w:jc w:val="both"/>
        <w:rPr>
          <w:rFonts w:ascii="Arial" w:hAnsi="Arial" w:cs="Arial"/>
          <w:bCs/>
          <w:sz w:val="24"/>
          <w:szCs w:val="24"/>
        </w:rPr>
      </w:pPr>
      <w:r w:rsidRPr="00B33194">
        <w:rPr>
          <w:rFonts w:ascii="Arial" w:hAnsi="Arial" w:cs="Arial"/>
          <w:b/>
          <w:sz w:val="24"/>
          <w:szCs w:val="24"/>
        </w:rPr>
        <w:t xml:space="preserve">TERCERO. </w:t>
      </w:r>
      <w:r w:rsidR="002405A1" w:rsidRPr="00B33194">
        <w:rPr>
          <w:rFonts w:ascii="Arial" w:hAnsi="Arial" w:cs="Arial"/>
          <w:bCs/>
          <w:sz w:val="24"/>
          <w:szCs w:val="24"/>
        </w:rPr>
        <w:t xml:space="preserve">La Sexagésima Séptima Legislatura del H. Congreso del Estado de Chihuahua, exhorta respetuosamente </w:t>
      </w:r>
      <w:r w:rsidR="002405A1" w:rsidRPr="00B33194">
        <w:rPr>
          <w:rFonts w:ascii="Arial" w:hAnsi="Arial" w:cs="Arial"/>
          <w:sz w:val="24"/>
          <w:szCs w:val="24"/>
        </w:rPr>
        <w:t>al H. Congreso de la Unión, a fin de que se asigne una partida presupuestal en el Presupuesto de Egresos para el Ejercicio Fiscal del 2022, dirigida a la implementación de este plan de acción integral en favor de las personas con Síndrome de Down. con la finalidad de contar con recursos suficientes para su ejecución.</w:t>
      </w:r>
    </w:p>
    <w:p w14:paraId="7B19A6B2" w14:textId="221CEC1C" w:rsidR="009967E6" w:rsidRPr="00B33194" w:rsidRDefault="009967E6" w:rsidP="003B69DB">
      <w:pPr>
        <w:spacing w:after="0" w:line="360" w:lineRule="auto"/>
        <w:jc w:val="both"/>
        <w:rPr>
          <w:rFonts w:ascii="Arial" w:hAnsi="Arial" w:cs="Arial"/>
          <w:sz w:val="24"/>
          <w:szCs w:val="24"/>
        </w:rPr>
      </w:pPr>
    </w:p>
    <w:p w14:paraId="1FC65E18" w14:textId="61E80342" w:rsidR="00A20227" w:rsidRPr="00B33194" w:rsidRDefault="00A20227" w:rsidP="003B69DB">
      <w:pPr>
        <w:spacing w:after="0" w:line="360" w:lineRule="auto"/>
        <w:jc w:val="both"/>
        <w:rPr>
          <w:rFonts w:ascii="Arial" w:hAnsi="Arial" w:cs="Arial"/>
          <w:sz w:val="24"/>
          <w:szCs w:val="24"/>
        </w:rPr>
      </w:pPr>
      <w:r w:rsidRPr="00B33194">
        <w:rPr>
          <w:rFonts w:ascii="Arial" w:hAnsi="Arial" w:cs="Arial"/>
          <w:b/>
          <w:sz w:val="24"/>
          <w:szCs w:val="24"/>
        </w:rPr>
        <w:t>ECONÓMICO.</w:t>
      </w:r>
      <w:r w:rsidRPr="00B33194">
        <w:rPr>
          <w:rFonts w:ascii="Arial" w:hAnsi="Arial" w:cs="Arial"/>
          <w:sz w:val="24"/>
          <w:szCs w:val="24"/>
        </w:rPr>
        <w:t xml:space="preserve"> Aprobado que sea, túrnese a la Secretaría para que elabore la Minuta de Acuerdo correspondiente.</w:t>
      </w:r>
    </w:p>
    <w:p w14:paraId="1CD1EC6C" w14:textId="77777777" w:rsidR="00837239" w:rsidRPr="00B33194" w:rsidRDefault="00837239" w:rsidP="003B69DB">
      <w:pPr>
        <w:spacing w:after="0" w:line="360" w:lineRule="auto"/>
        <w:jc w:val="both"/>
        <w:rPr>
          <w:rFonts w:ascii="Arial" w:hAnsi="Arial" w:cs="Arial"/>
          <w:sz w:val="24"/>
          <w:szCs w:val="24"/>
        </w:rPr>
      </w:pPr>
    </w:p>
    <w:p w14:paraId="1814866E" w14:textId="6903B75F" w:rsidR="00A20227" w:rsidRPr="00B33194" w:rsidRDefault="00A20227" w:rsidP="003B69DB">
      <w:pPr>
        <w:spacing w:after="0" w:line="360" w:lineRule="auto"/>
        <w:jc w:val="both"/>
        <w:rPr>
          <w:rFonts w:ascii="Arial" w:hAnsi="Arial" w:cs="Arial"/>
          <w:sz w:val="24"/>
          <w:szCs w:val="24"/>
        </w:rPr>
      </w:pPr>
      <w:r w:rsidRPr="00B33194">
        <w:rPr>
          <w:rFonts w:ascii="Arial" w:hAnsi="Arial" w:cs="Arial"/>
          <w:sz w:val="24"/>
          <w:szCs w:val="24"/>
        </w:rPr>
        <w:t xml:space="preserve">Dado en el Recinto Oficial del H. Congreso del Estado de Chihuahua, a los </w:t>
      </w:r>
      <w:r w:rsidR="00A63000">
        <w:rPr>
          <w:rFonts w:ascii="Arial" w:hAnsi="Arial" w:cs="Arial"/>
          <w:sz w:val="24"/>
          <w:szCs w:val="24"/>
        </w:rPr>
        <w:t>trece</w:t>
      </w:r>
      <w:r w:rsidRPr="00B33194">
        <w:rPr>
          <w:rFonts w:ascii="Arial" w:hAnsi="Arial" w:cs="Arial"/>
          <w:sz w:val="24"/>
          <w:szCs w:val="24"/>
        </w:rPr>
        <w:t xml:space="preserve"> días del mes de octubre del dos mil veintiuno.</w:t>
      </w:r>
    </w:p>
    <w:p w14:paraId="6E463D87" w14:textId="77777777" w:rsidR="00837239" w:rsidRPr="00B33194" w:rsidRDefault="00837239" w:rsidP="003B69DB">
      <w:pPr>
        <w:spacing w:after="0" w:line="360" w:lineRule="auto"/>
        <w:jc w:val="both"/>
        <w:rPr>
          <w:rFonts w:ascii="Arial" w:hAnsi="Arial" w:cs="Arial"/>
          <w:sz w:val="24"/>
          <w:szCs w:val="24"/>
        </w:rPr>
      </w:pPr>
    </w:p>
    <w:p w14:paraId="397D1D53" w14:textId="17B35B8E" w:rsidR="00A20227" w:rsidRPr="00B33194" w:rsidRDefault="00A20227" w:rsidP="00B33194">
      <w:pPr>
        <w:spacing w:after="0" w:line="312" w:lineRule="auto"/>
        <w:jc w:val="center"/>
        <w:rPr>
          <w:rFonts w:ascii="Arial" w:hAnsi="Arial" w:cs="Arial"/>
          <w:b/>
          <w:bCs/>
          <w:sz w:val="24"/>
          <w:szCs w:val="24"/>
        </w:rPr>
      </w:pPr>
      <w:r w:rsidRPr="00B33194">
        <w:rPr>
          <w:rFonts w:ascii="Arial" w:hAnsi="Arial" w:cs="Arial"/>
          <w:b/>
          <w:bCs/>
          <w:sz w:val="24"/>
          <w:szCs w:val="24"/>
        </w:rPr>
        <w:t>ATENTAMENTE.</w:t>
      </w:r>
    </w:p>
    <w:p w14:paraId="0FDACD26" w14:textId="77777777" w:rsidR="00A20227" w:rsidRDefault="00A20227" w:rsidP="00B33194">
      <w:pPr>
        <w:spacing w:after="0" w:line="312" w:lineRule="auto"/>
        <w:jc w:val="center"/>
        <w:rPr>
          <w:rFonts w:ascii="Arial" w:hAnsi="Arial" w:cs="Arial"/>
          <w:b/>
          <w:bCs/>
          <w:sz w:val="24"/>
          <w:szCs w:val="24"/>
        </w:rPr>
      </w:pPr>
      <w:r w:rsidRPr="00B33194">
        <w:rPr>
          <w:rFonts w:ascii="Arial" w:hAnsi="Arial" w:cs="Arial"/>
          <w:b/>
          <w:bCs/>
          <w:sz w:val="24"/>
          <w:szCs w:val="24"/>
        </w:rPr>
        <w:t>POR EL GRUPO PARLAMENTARIO DEL PARTIDO ACCIÓN NACIONAL</w:t>
      </w:r>
    </w:p>
    <w:p w14:paraId="423612F5" w14:textId="77777777" w:rsidR="00AA6659" w:rsidRDefault="00AA6659" w:rsidP="00B33194">
      <w:pPr>
        <w:spacing w:after="0" w:line="312" w:lineRule="auto"/>
        <w:jc w:val="center"/>
        <w:rPr>
          <w:rFonts w:ascii="Arial" w:hAnsi="Arial" w:cs="Arial"/>
          <w:b/>
          <w:bCs/>
          <w:sz w:val="24"/>
          <w:szCs w:val="24"/>
        </w:rPr>
      </w:pPr>
    </w:p>
    <w:p w14:paraId="2F820843" w14:textId="77777777" w:rsidR="00AA6659" w:rsidRDefault="00AA6659" w:rsidP="00B33194">
      <w:pPr>
        <w:spacing w:after="0" w:line="312" w:lineRule="auto"/>
        <w:jc w:val="center"/>
        <w:rPr>
          <w:rFonts w:ascii="Arial" w:hAnsi="Arial" w:cs="Arial"/>
          <w:b/>
          <w:bCs/>
          <w:sz w:val="24"/>
          <w:szCs w:val="24"/>
        </w:rPr>
      </w:pPr>
    </w:p>
    <w:p w14:paraId="2A83C237" w14:textId="77777777" w:rsidR="00AA6659" w:rsidRDefault="00AA6659" w:rsidP="00B33194">
      <w:pPr>
        <w:spacing w:after="0" w:line="312" w:lineRule="auto"/>
        <w:jc w:val="center"/>
        <w:rPr>
          <w:rFonts w:ascii="Arial" w:hAnsi="Arial" w:cs="Arial"/>
          <w:b/>
          <w:bCs/>
          <w:sz w:val="24"/>
          <w:szCs w:val="24"/>
        </w:rPr>
      </w:pPr>
    </w:p>
    <w:p w14:paraId="53A89166" w14:textId="77777777" w:rsidR="003B69DB" w:rsidRPr="00B33194" w:rsidRDefault="003B69DB" w:rsidP="00B33194">
      <w:pPr>
        <w:spacing w:after="0" w:line="312" w:lineRule="auto"/>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118"/>
        <w:gridCol w:w="234"/>
        <w:gridCol w:w="4492"/>
      </w:tblGrid>
      <w:tr w:rsidR="00A20227" w:rsidRPr="00B33194" w14:paraId="5925ECD7" w14:textId="77777777" w:rsidTr="00A20227">
        <w:tc>
          <w:tcPr>
            <w:tcW w:w="8838" w:type="dxa"/>
            <w:gridSpan w:val="4"/>
          </w:tcPr>
          <w:p w14:paraId="469D2349" w14:textId="77777777" w:rsidR="00A20227" w:rsidRPr="00B33194" w:rsidRDefault="00A20227" w:rsidP="00B33194">
            <w:pPr>
              <w:pBdr>
                <w:top w:val="single" w:sz="4" w:space="1" w:color="auto"/>
              </w:pBdr>
              <w:spacing w:line="312" w:lineRule="auto"/>
              <w:jc w:val="center"/>
              <w:rPr>
                <w:rFonts w:ascii="Arial" w:hAnsi="Arial" w:cs="Arial"/>
                <w:b/>
                <w:bCs/>
                <w:sz w:val="24"/>
                <w:szCs w:val="24"/>
              </w:rPr>
            </w:pPr>
            <w:r w:rsidRPr="00B33194">
              <w:rPr>
                <w:rFonts w:ascii="Arial" w:hAnsi="Arial" w:cs="Arial"/>
                <w:b/>
                <w:bCs/>
                <w:sz w:val="24"/>
                <w:szCs w:val="24"/>
              </w:rPr>
              <w:t>Dip. Rocio Guadalupe Sarmiento Rufino</w:t>
            </w:r>
          </w:p>
          <w:p w14:paraId="09437702" w14:textId="24E1C3CA" w:rsidR="00A20227" w:rsidRDefault="00A20227" w:rsidP="00B33194">
            <w:pPr>
              <w:spacing w:line="312" w:lineRule="auto"/>
              <w:jc w:val="center"/>
              <w:rPr>
                <w:rFonts w:ascii="Arial" w:hAnsi="Arial" w:cs="Arial"/>
                <w:b/>
                <w:bCs/>
                <w:sz w:val="24"/>
                <w:szCs w:val="24"/>
              </w:rPr>
            </w:pPr>
          </w:p>
          <w:p w14:paraId="7C9AB4B4" w14:textId="77777777" w:rsidR="00AA6659" w:rsidRDefault="00AA6659" w:rsidP="00B33194">
            <w:pPr>
              <w:spacing w:line="312" w:lineRule="auto"/>
              <w:jc w:val="center"/>
              <w:rPr>
                <w:rFonts w:ascii="Arial" w:hAnsi="Arial" w:cs="Arial"/>
                <w:b/>
                <w:bCs/>
                <w:sz w:val="24"/>
                <w:szCs w:val="24"/>
              </w:rPr>
            </w:pPr>
          </w:p>
          <w:p w14:paraId="04DED8E4" w14:textId="77777777" w:rsidR="003B69DB" w:rsidRDefault="003B69DB" w:rsidP="00B33194">
            <w:pPr>
              <w:spacing w:line="312" w:lineRule="auto"/>
              <w:jc w:val="center"/>
              <w:rPr>
                <w:rFonts w:ascii="Arial" w:hAnsi="Arial" w:cs="Arial"/>
                <w:b/>
                <w:bCs/>
                <w:sz w:val="24"/>
                <w:szCs w:val="24"/>
              </w:rPr>
            </w:pPr>
          </w:p>
          <w:p w14:paraId="1BBE8396" w14:textId="77777777" w:rsidR="00AA6659" w:rsidRDefault="00AA6659" w:rsidP="00B33194">
            <w:pPr>
              <w:spacing w:line="312" w:lineRule="auto"/>
              <w:jc w:val="center"/>
              <w:rPr>
                <w:rFonts w:ascii="Arial" w:hAnsi="Arial" w:cs="Arial"/>
                <w:b/>
                <w:bCs/>
                <w:sz w:val="24"/>
                <w:szCs w:val="24"/>
              </w:rPr>
            </w:pPr>
          </w:p>
          <w:p w14:paraId="6D5B0D9B" w14:textId="77777777" w:rsidR="00A20227" w:rsidRPr="00B33194" w:rsidRDefault="00A20227" w:rsidP="00B33194">
            <w:pPr>
              <w:spacing w:line="312" w:lineRule="auto"/>
              <w:jc w:val="center"/>
              <w:rPr>
                <w:rFonts w:ascii="Arial" w:hAnsi="Arial" w:cs="Arial"/>
                <w:b/>
                <w:bCs/>
                <w:sz w:val="24"/>
                <w:szCs w:val="24"/>
              </w:rPr>
            </w:pPr>
          </w:p>
        </w:tc>
      </w:tr>
      <w:tr w:rsidR="00A20227" w:rsidRPr="00B33194" w14:paraId="27C3A765" w14:textId="77777777" w:rsidTr="00A20227">
        <w:tc>
          <w:tcPr>
            <w:tcW w:w="3994" w:type="dxa"/>
            <w:tcBorders>
              <w:top w:val="single" w:sz="4" w:space="0" w:color="auto"/>
              <w:bottom w:val="single" w:sz="4" w:space="0" w:color="auto"/>
            </w:tcBorders>
          </w:tcPr>
          <w:p w14:paraId="4B90719D" w14:textId="3C6EE121" w:rsidR="00AA6659"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 xml:space="preserve">Dip. Mario Humberto Vázquez Robles </w:t>
            </w:r>
          </w:p>
          <w:p w14:paraId="39C48D76" w14:textId="77777777" w:rsidR="003B69DB" w:rsidRPr="00B33194" w:rsidRDefault="003B69DB" w:rsidP="00B33194">
            <w:pPr>
              <w:spacing w:line="312" w:lineRule="auto"/>
              <w:jc w:val="center"/>
              <w:rPr>
                <w:rFonts w:ascii="Arial" w:hAnsi="Arial" w:cs="Arial"/>
                <w:b/>
                <w:bCs/>
                <w:sz w:val="24"/>
                <w:szCs w:val="24"/>
              </w:rPr>
            </w:pPr>
          </w:p>
          <w:p w14:paraId="04BF74C0" w14:textId="77777777" w:rsidR="00A20227" w:rsidRDefault="00A20227" w:rsidP="00B33194">
            <w:pPr>
              <w:spacing w:line="312" w:lineRule="auto"/>
              <w:jc w:val="center"/>
              <w:rPr>
                <w:rFonts w:ascii="Arial" w:hAnsi="Arial" w:cs="Arial"/>
                <w:b/>
                <w:bCs/>
                <w:sz w:val="24"/>
                <w:szCs w:val="24"/>
              </w:rPr>
            </w:pPr>
          </w:p>
          <w:p w14:paraId="3FEEA159" w14:textId="77777777" w:rsidR="003B69DB" w:rsidRDefault="003B69DB" w:rsidP="00B33194">
            <w:pPr>
              <w:spacing w:line="312" w:lineRule="auto"/>
              <w:jc w:val="center"/>
              <w:rPr>
                <w:rFonts w:ascii="Arial" w:hAnsi="Arial" w:cs="Arial"/>
                <w:b/>
                <w:bCs/>
                <w:sz w:val="24"/>
                <w:szCs w:val="24"/>
              </w:rPr>
            </w:pPr>
          </w:p>
          <w:p w14:paraId="5FD79236" w14:textId="77777777" w:rsidR="003B69DB" w:rsidRPr="00B33194" w:rsidRDefault="003B69DB" w:rsidP="00B33194">
            <w:pPr>
              <w:spacing w:line="312" w:lineRule="auto"/>
              <w:jc w:val="center"/>
              <w:rPr>
                <w:rFonts w:ascii="Arial" w:hAnsi="Arial" w:cs="Arial"/>
                <w:b/>
                <w:bCs/>
                <w:sz w:val="24"/>
                <w:szCs w:val="24"/>
              </w:rPr>
            </w:pPr>
          </w:p>
        </w:tc>
        <w:tc>
          <w:tcPr>
            <w:tcW w:w="352" w:type="dxa"/>
            <w:gridSpan w:val="2"/>
          </w:tcPr>
          <w:p w14:paraId="6E1E7B8D" w14:textId="77777777" w:rsidR="00AA6659" w:rsidRDefault="00AA6659" w:rsidP="00B33194">
            <w:pPr>
              <w:spacing w:line="312" w:lineRule="auto"/>
              <w:jc w:val="center"/>
              <w:rPr>
                <w:rFonts w:ascii="Arial" w:hAnsi="Arial" w:cs="Arial"/>
                <w:b/>
                <w:bCs/>
                <w:sz w:val="24"/>
                <w:szCs w:val="24"/>
              </w:rPr>
            </w:pPr>
          </w:p>
          <w:p w14:paraId="2276CB7B" w14:textId="77777777" w:rsidR="003B69DB" w:rsidRDefault="003B69DB" w:rsidP="00B33194">
            <w:pPr>
              <w:spacing w:line="312" w:lineRule="auto"/>
              <w:jc w:val="center"/>
              <w:rPr>
                <w:rFonts w:ascii="Arial" w:hAnsi="Arial" w:cs="Arial"/>
                <w:b/>
                <w:bCs/>
                <w:sz w:val="24"/>
                <w:szCs w:val="24"/>
              </w:rPr>
            </w:pPr>
          </w:p>
          <w:p w14:paraId="4268FFE1" w14:textId="77777777" w:rsidR="003B69DB" w:rsidRDefault="003B69DB" w:rsidP="00B33194">
            <w:pPr>
              <w:spacing w:line="312" w:lineRule="auto"/>
              <w:jc w:val="center"/>
              <w:rPr>
                <w:rFonts w:ascii="Arial" w:hAnsi="Arial" w:cs="Arial"/>
                <w:b/>
                <w:bCs/>
                <w:sz w:val="24"/>
                <w:szCs w:val="24"/>
              </w:rPr>
            </w:pPr>
          </w:p>
          <w:p w14:paraId="512D3E8B" w14:textId="77777777" w:rsidR="003B69DB" w:rsidRDefault="003B69DB" w:rsidP="00B33194">
            <w:pPr>
              <w:spacing w:line="312" w:lineRule="auto"/>
              <w:jc w:val="center"/>
              <w:rPr>
                <w:rFonts w:ascii="Arial" w:hAnsi="Arial" w:cs="Arial"/>
                <w:b/>
                <w:bCs/>
                <w:sz w:val="24"/>
                <w:szCs w:val="24"/>
              </w:rPr>
            </w:pPr>
          </w:p>
          <w:p w14:paraId="6C110558" w14:textId="77777777" w:rsidR="003B69DB" w:rsidRPr="00B33194" w:rsidRDefault="003B69DB" w:rsidP="00B33194">
            <w:pPr>
              <w:spacing w:line="312" w:lineRule="auto"/>
              <w:jc w:val="center"/>
              <w:rPr>
                <w:rFonts w:ascii="Arial" w:hAnsi="Arial" w:cs="Arial"/>
                <w:b/>
                <w:bCs/>
                <w:sz w:val="24"/>
                <w:szCs w:val="24"/>
              </w:rPr>
            </w:pPr>
          </w:p>
        </w:tc>
        <w:tc>
          <w:tcPr>
            <w:tcW w:w="4492" w:type="dxa"/>
            <w:tcBorders>
              <w:top w:val="single" w:sz="4" w:space="0" w:color="auto"/>
              <w:bottom w:val="single" w:sz="4" w:space="0" w:color="auto"/>
            </w:tcBorders>
          </w:tcPr>
          <w:p w14:paraId="6406F81A"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Ismael Pérez Pavía</w:t>
            </w:r>
          </w:p>
          <w:p w14:paraId="74334657" w14:textId="77777777" w:rsidR="00A20227" w:rsidRDefault="00A20227" w:rsidP="00B33194">
            <w:pPr>
              <w:spacing w:line="312" w:lineRule="auto"/>
              <w:jc w:val="center"/>
              <w:rPr>
                <w:rFonts w:ascii="Arial" w:hAnsi="Arial" w:cs="Arial"/>
                <w:b/>
                <w:bCs/>
                <w:sz w:val="24"/>
                <w:szCs w:val="24"/>
              </w:rPr>
            </w:pPr>
          </w:p>
          <w:p w14:paraId="7A68F674" w14:textId="77777777" w:rsidR="003B69DB" w:rsidRPr="00B33194" w:rsidRDefault="003B69DB" w:rsidP="00B33194">
            <w:pPr>
              <w:spacing w:line="312" w:lineRule="auto"/>
              <w:jc w:val="center"/>
              <w:rPr>
                <w:rFonts w:ascii="Arial" w:hAnsi="Arial" w:cs="Arial"/>
                <w:b/>
                <w:bCs/>
                <w:sz w:val="24"/>
                <w:szCs w:val="24"/>
              </w:rPr>
            </w:pPr>
          </w:p>
        </w:tc>
      </w:tr>
      <w:tr w:rsidR="00A20227" w:rsidRPr="00B33194" w14:paraId="06516AF1" w14:textId="77777777" w:rsidTr="00A20227">
        <w:tc>
          <w:tcPr>
            <w:tcW w:w="3994" w:type="dxa"/>
            <w:tcBorders>
              <w:top w:val="single" w:sz="4" w:space="0" w:color="auto"/>
            </w:tcBorders>
          </w:tcPr>
          <w:p w14:paraId="17F98CDC" w14:textId="77777777" w:rsidR="00A20227"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Georgina Alejandra Bujanda Ríos</w:t>
            </w:r>
          </w:p>
          <w:p w14:paraId="5B251C89" w14:textId="77777777" w:rsidR="003B69DB" w:rsidRPr="00B33194" w:rsidRDefault="003B69DB" w:rsidP="00B33194">
            <w:pPr>
              <w:spacing w:line="312" w:lineRule="auto"/>
              <w:jc w:val="center"/>
              <w:rPr>
                <w:rFonts w:ascii="Arial" w:hAnsi="Arial" w:cs="Arial"/>
                <w:b/>
                <w:bCs/>
                <w:sz w:val="24"/>
                <w:szCs w:val="24"/>
              </w:rPr>
            </w:pPr>
          </w:p>
          <w:p w14:paraId="5B9D8C1E" w14:textId="77777777" w:rsidR="00A20227" w:rsidRPr="00B33194" w:rsidRDefault="00A20227" w:rsidP="00B33194">
            <w:pPr>
              <w:spacing w:line="312" w:lineRule="auto"/>
              <w:jc w:val="center"/>
              <w:rPr>
                <w:rFonts w:ascii="Arial" w:hAnsi="Arial" w:cs="Arial"/>
                <w:b/>
                <w:bCs/>
                <w:sz w:val="24"/>
                <w:szCs w:val="24"/>
              </w:rPr>
            </w:pPr>
          </w:p>
          <w:p w14:paraId="46153D94" w14:textId="77777777" w:rsidR="00A20227" w:rsidRPr="00B33194" w:rsidRDefault="00A20227" w:rsidP="00B33194">
            <w:pPr>
              <w:spacing w:line="312" w:lineRule="auto"/>
              <w:jc w:val="center"/>
              <w:rPr>
                <w:rFonts w:ascii="Arial" w:hAnsi="Arial" w:cs="Arial"/>
                <w:b/>
                <w:bCs/>
                <w:sz w:val="24"/>
                <w:szCs w:val="24"/>
              </w:rPr>
            </w:pPr>
          </w:p>
          <w:p w14:paraId="37E83913" w14:textId="77777777" w:rsidR="00A20227" w:rsidRPr="00B33194" w:rsidRDefault="00A20227" w:rsidP="00B33194">
            <w:pPr>
              <w:spacing w:line="312" w:lineRule="auto"/>
              <w:jc w:val="center"/>
              <w:rPr>
                <w:rFonts w:ascii="Arial" w:hAnsi="Arial" w:cs="Arial"/>
                <w:b/>
                <w:bCs/>
                <w:sz w:val="24"/>
                <w:szCs w:val="24"/>
              </w:rPr>
            </w:pPr>
          </w:p>
        </w:tc>
        <w:tc>
          <w:tcPr>
            <w:tcW w:w="352" w:type="dxa"/>
            <w:gridSpan w:val="2"/>
          </w:tcPr>
          <w:p w14:paraId="62E24D5D" w14:textId="77777777" w:rsidR="00A20227" w:rsidRPr="00B33194" w:rsidRDefault="00A20227" w:rsidP="00B33194">
            <w:pPr>
              <w:spacing w:line="312" w:lineRule="auto"/>
              <w:jc w:val="center"/>
              <w:rPr>
                <w:rFonts w:ascii="Arial" w:hAnsi="Arial" w:cs="Arial"/>
                <w:b/>
                <w:bCs/>
                <w:sz w:val="24"/>
                <w:szCs w:val="24"/>
              </w:rPr>
            </w:pPr>
          </w:p>
        </w:tc>
        <w:tc>
          <w:tcPr>
            <w:tcW w:w="4492" w:type="dxa"/>
            <w:tcBorders>
              <w:top w:val="single" w:sz="4" w:space="0" w:color="auto"/>
              <w:bottom w:val="single" w:sz="4" w:space="0" w:color="auto"/>
            </w:tcBorders>
          </w:tcPr>
          <w:p w14:paraId="1EBEE338"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Saúl Mireles Corral</w:t>
            </w:r>
          </w:p>
          <w:p w14:paraId="4FC5323D" w14:textId="77777777" w:rsidR="00A20227" w:rsidRDefault="00A20227" w:rsidP="00B33194">
            <w:pPr>
              <w:spacing w:line="312" w:lineRule="auto"/>
              <w:jc w:val="center"/>
              <w:rPr>
                <w:rFonts w:ascii="Arial" w:hAnsi="Arial" w:cs="Arial"/>
                <w:b/>
                <w:bCs/>
                <w:sz w:val="24"/>
                <w:szCs w:val="24"/>
              </w:rPr>
            </w:pPr>
          </w:p>
          <w:p w14:paraId="1C1FAD8B" w14:textId="77777777" w:rsidR="003B69DB" w:rsidRPr="00B33194" w:rsidRDefault="003B69DB" w:rsidP="00B33194">
            <w:pPr>
              <w:spacing w:line="312" w:lineRule="auto"/>
              <w:jc w:val="center"/>
              <w:rPr>
                <w:rFonts w:ascii="Arial" w:hAnsi="Arial" w:cs="Arial"/>
                <w:b/>
                <w:bCs/>
                <w:sz w:val="24"/>
                <w:szCs w:val="24"/>
              </w:rPr>
            </w:pPr>
          </w:p>
        </w:tc>
      </w:tr>
      <w:tr w:rsidR="00A20227" w:rsidRPr="00B33194" w14:paraId="06889201" w14:textId="77777777" w:rsidTr="00A20227">
        <w:tc>
          <w:tcPr>
            <w:tcW w:w="4112" w:type="dxa"/>
            <w:gridSpan w:val="2"/>
            <w:tcBorders>
              <w:bottom w:val="single" w:sz="4" w:space="0" w:color="auto"/>
            </w:tcBorders>
          </w:tcPr>
          <w:p w14:paraId="7C8050ED" w14:textId="77777777" w:rsidR="00A20227" w:rsidRPr="00B33194" w:rsidRDefault="00A20227" w:rsidP="00B33194">
            <w:pPr>
              <w:pBdr>
                <w:top w:val="single" w:sz="4" w:space="1" w:color="auto"/>
              </w:pBdr>
              <w:spacing w:line="312" w:lineRule="auto"/>
              <w:jc w:val="center"/>
              <w:rPr>
                <w:rFonts w:ascii="Arial" w:hAnsi="Arial" w:cs="Arial"/>
                <w:b/>
                <w:bCs/>
                <w:sz w:val="24"/>
                <w:szCs w:val="24"/>
              </w:rPr>
            </w:pPr>
            <w:r w:rsidRPr="00B33194">
              <w:rPr>
                <w:rFonts w:ascii="Arial" w:hAnsi="Arial" w:cs="Arial"/>
                <w:b/>
                <w:bCs/>
                <w:sz w:val="24"/>
                <w:szCs w:val="24"/>
              </w:rPr>
              <w:t>Dip. Marisela Terrazas Muñoz</w:t>
            </w:r>
          </w:p>
          <w:p w14:paraId="15D52DDD" w14:textId="77777777" w:rsidR="00A20227" w:rsidRPr="00B33194" w:rsidRDefault="00A20227" w:rsidP="00B33194">
            <w:pPr>
              <w:spacing w:line="312" w:lineRule="auto"/>
              <w:jc w:val="center"/>
              <w:rPr>
                <w:rFonts w:ascii="Arial" w:hAnsi="Arial" w:cs="Arial"/>
                <w:b/>
                <w:bCs/>
                <w:sz w:val="24"/>
                <w:szCs w:val="24"/>
              </w:rPr>
            </w:pPr>
          </w:p>
        </w:tc>
        <w:tc>
          <w:tcPr>
            <w:tcW w:w="234" w:type="dxa"/>
          </w:tcPr>
          <w:p w14:paraId="2E4D4596" w14:textId="77777777" w:rsidR="00A20227" w:rsidRPr="00B33194" w:rsidRDefault="00A20227" w:rsidP="00B33194">
            <w:pPr>
              <w:spacing w:line="312" w:lineRule="auto"/>
              <w:jc w:val="center"/>
              <w:rPr>
                <w:rFonts w:ascii="Arial" w:hAnsi="Arial" w:cs="Arial"/>
                <w:b/>
                <w:bCs/>
                <w:sz w:val="24"/>
                <w:szCs w:val="24"/>
              </w:rPr>
            </w:pPr>
          </w:p>
        </w:tc>
        <w:tc>
          <w:tcPr>
            <w:tcW w:w="4492" w:type="dxa"/>
            <w:tcBorders>
              <w:top w:val="single" w:sz="4" w:space="0" w:color="auto"/>
              <w:bottom w:val="single" w:sz="4" w:space="0" w:color="auto"/>
            </w:tcBorders>
          </w:tcPr>
          <w:p w14:paraId="65735E36"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José Alfredo Chávez Madrid</w:t>
            </w:r>
          </w:p>
          <w:p w14:paraId="15F22BD7" w14:textId="77777777" w:rsidR="00A20227" w:rsidRPr="00B33194" w:rsidRDefault="00A20227" w:rsidP="00B33194">
            <w:pPr>
              <w:spacing w:line="312" w:lineRule="auto"/>
              <w:jc w:val="center"/>
              <w:rPr>
                <w:rFonts w:ascii="Arial" w:hAnsi="Arial" w:cs="Arial"/>
                <w:b/>
                <w:bCs/>
                <w:sz w:val="24"/>
                <w:szCs w:val="24"/>
              </w:rPr>
            </w:pPr>
          </w:p>
        </w:tc>
      </w:tr>
      <w:tr w:rsidR="00A20227" w:rsidRPr="00B33194" w14:paraId="34776604" w14:textId="77777777" w:rsidTr="00A20227">
        <w:tc>
          <w:tcPr>
            <w:tcW w:w="4112" w:type="dxa"/>
            <w:gridSpan w:val="2"/>
            <w:tcBorders>
              <w:top w:val="single" w:sz="4" w:space="0" w:color="auto"/>
              <w:bottom w:val="single" w:sz="4" w:space="0" w:color="auto"/>
            </w:tcBorders>
          </w:tcPr>
          <w:p w14:paraId="4055DAFF"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Carlos Alfredo Olson San Vicente</w:t>
            </w:r>
          </w:p>
          <w:p w14:paraId="38BF500A" w14:textId="77777777" w:rsidR="00A20227" w:rsidRDefault="00A20227" w:rsidP="00B33194">
            <w:pPr>
              <w:spacing w:line="312" w:lineRule="auto"/>
              <w:jc w:val="center"/>
              <w:rPr>
                <w:rFonts w:ascii="Arial" w:hAnsi="Arial" w:cs="Arial"/>
                <w:b/>
                <w:bCs/>
                <w:sz w:val="24"/>
                <w:szCs w:val="24"/>
              </w:rPr>
            </w:pPr>
          </w:p>
          <w:p w14:paraId="40B0A4A1" w14:textId="77777777" w:rsidR="003B69DB" w:rsidRPr="00B33194" w:rsidRDefault="003B69DB" w:rsidP="00B33194">
            <w:pPr>
              <w:spacing w:line="312" w:lineRule="auto"/>
              <w:jc w:val="center"/>
              <w:rPr>
                <w:rFonts w:ascii="Arial" w:hAnsi="Arial" w:cs="Arial"/>
                <w:b/>
                <w:bCs/>
                <w:sz w:val="24"/>
                <w:szCs w:val="24"/>
              </w:rPr>
            </w:pPr>
          </w:p>
          <w:p w14:paraId="1E6E5C96" w14:textId="77777777" w:rsidR="00A20227" w:rsidRPr="00B33194" w:rsidRDefault="00A20227" w:rsidP="00B33194">
            <w:pPr>
              <w:spacing w:line="312" w:lineRule="auto"/>
              <w:jc w:val="center"/>
              <w:rPr>
                <w:rFonts w:ascii="Arial" w:hAnsi="Arial" w:cs="Arial"/>
                <w:b/>
                <w:bCs/>
                <w:sz w:val="24"/>
                <w:szCs w:val="24"/>
              </w:rPr>
            </w:pPr>
          </w:p>
        </w:tc>
        <w:tc>
          <w:tcPr>
            <w:tcW w:w="234" w:type="dxa"/>
          </w:tcPr>
          <w:p w14:paraId="0AE2AEE0" w14:textId="77777777" w:rsidR="00A20227" w:rsidRPr="00B33194" w:rsidRDefault="00A20227" w:rsidP="00B33194">
            <w:pPr>
              <w:spacing w:line="312" w:lineRule="auto"/>
              <w:jc w:val="center"/>
              <w:rPr>
                <w:rFonts w:ascii="Arial" w:hAnsi="Arial" w:cs="Arial"/>
                <w:b/>
                <w:bCs/>
                <w:sz w:val="24"/>
                <w:szCs w:val="24"/>
              </w:rPr>
            </w:pPr>
          </w:p>
        </w:tc>
        <w:tc>
          <w:tcPr>
            <w:tcW w:w="4492" w:type="dxa"/>
            <w:tcBorders>
              <w:top w:val="single" w:sz="4" w:space="0" w:color="auto"/>
              <w:bottom w:val="single" w:sz="4" w:space="0" w:color="auto"/>
            </w:tcBorders>
          </w:tcPr>
          <w:p w14:paraId="355B8CAF"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Carla Yamileth Rivas Martínez</w:t>
            </w:r>
          </w:p>
          <w:p w14:paraId="1430F017" w14:textId="77777777" w:rsidR="00A20227" w:rsidRPr="00B33194" w:rsidRDefault="00A20227" w:rsidP="00B33194">
            <w:pPr>
              <w:spacing w:line="312" w:lineRule="auto"/>
              <w:jc w:val="center"/>
              <w:rPr>
                <w:rFonts w:ascii="Arial" w:hAnsi="Arial" w:cs="Arial"/>
                <w:b/>
                <w:bCs/>
                <w:sz w:val="24"/>
                <w:szCs w:val="24"/>
              </w:rPr>
            </w:pPr>
          </w:p>
        </w:tc>
      </w:tr>
      <w:tr w:rsidR="00A20227" w:rsidRPr="00B33194" w14:paraId="4DF25BB6" w14:textId="77777777" w:rsidTr="00A20227">
        <w:tc>
          <w:tcPr>
            <w:tcW w:w="4112" w:type="dxa"/>
            <w:gridSpan w:val="2"/>
            <w:tcBorders>
              <w:top w:val="single" w:sz="4" w:space="0" w:color="auto"/>
            </w:tcBorders>
          </w:tcPr>
          <w:p w14:paraId="6391821D"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Roberto Marcelino Carreón Huitrón</w:t>
            </w:r>
          </w:p>
          <w:p w14:paraId="60398A7E" w14:textId="77777777" w:rsidR="00A20227" w:rsidRPr="00B33194" w:rsidRDefault="00A20227" w:rsidP="00B33194">
            <w:pPr>
              <w:spacing w:line="312" w:lineRule="auto"/>
              <w:jc w:val="center"/>
              <w:rPr>
                <w:rFonts w:ascii="Arial" w:hAnsi="Arial" w:cs="Arial"/>
                <w:b/>
                <w:bCs/>
                <w:sz w:val="24"/>
                <w:szCs w:val="24"/>
              </w:rPr>
            </w:pPr>
          </w:p>
          <w:p w14:paraId="1A82FC8F" w14:textId="77777777" w:rsidR="00A20227" w:rsidRPr="00B33194" w:rsidRDefault="00A20227" w:rsidP="00B33194">
            <w:pPr>
              <w:spacing w:line="312" w:lineRule="auto"/>
              <w:jc w:val="center"/>
              <w:rPr>
                <w:rFonts w:ascii="Arial" w:hAnsi="Arial" w:cs="Arial"/>
                <w:b/>
                <w:bCs/>
                <w:sz w:val="24"/>
                <w:szCs w:val="24"/>
              </w:rPr>
            </w:pPr>
          </w:p>
          <w:p w14:paraId="2E1FCC4C" w14:textId="32F31AD4" w:rsidR="00A20227" w:rsidRPr="00B33194" w:rsidRDefault="00A20227" w:rsidP="00B33194">
            <w:pPr>
              <w:spacing w:line="312" w:lineRule="auto"/>
              <w:jc w:val="center"/>
              <w:rPr>
                <w:rFonts w:ascii="Arial" w:hAnsi="Arial" w:cs="Arial"/>
                <w:b/>
                <w:bCs/>
                <w:sz w:val="24"/>
                <w:szCs w:val="24"/>
              </w:rPr>
            </w:pPr>
          </w:p>
        </w:tc>
        <w:tc>
          <w:tcPr>
            <w:tcW w:w="234" w:type="dxa"/>
          </w:tcPr>
          <w:p w14:paraId="14ED4AFD" w14:textId="77777777" w:rsidR="00A20227" w:rsidRPr="00B33194" w:rsidRDefault="00A20227" w:rsidP="00B33194">
            <w:pPr>
              <w:spacing w:line="312" w:lineRule="auto"/>
              <w:jc w:val="center"/>
              <w:rPr>
                <w:rFonts w:ascii="Arial" w:hAnsi="Arial" w:cs="Arial"/>
                <w:b/>
                <w:bCs/>
                <w:sz w:val="24"/>
                <w:szCs w:val="24"/>
              </w:rPr>
            </w:pPr>
          </w:p>
        </w:tc>
        <w:tc>
          <w:tcPr>
            <w:tcW w:w="4492" w:type="dxa"/>
            <w:tcBorders>
              <w:top w:val="single" w:sz="4" w:space="0" w:color="auto"/>
              <w:bottom w:val="single" w:sz="4" w:space="0" w:color="auto"/>
            </w:tcBorders>
          </w:tcPr>
          <w:p w14:paraId="6E629B68" w14:textId="77777777"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Luis Alberto Aguilar Lozoya</w:t>
            </w:r>
          </w:p>
          <w:p w14:paraId="57F0DA45" w14:textId="77777777" w:rsidR="00A20227" w:rsidRPr="00B33194" w:rsidRDefault="00A20227" w:rsidP="00B33194">
            <w:pPr>
              <w:spacing w:line="312" w:lineRule="auto"/>
              <w:jc w:val="center"/>
              <w:rPr>
                <w:rFonts w:ascii="Arial" w:hAnsi="Arial" w:cs="Arial"/>
                <w:b/>
                <w:bCs/>
                <w:sz w:val="24"/>
                <w:szCs w:val="24"/>
              </w:rPr>
            </w:pPr>
          </w:p>
        </w:tc>
      </w:tr>
      <w:tr w:rsidR="00A20227" w:rsidRPr="00B33194" w14:paraId="4F302A9D" w14:textId="77777777" w:rsidTr="00A20227">
        <w:tc>
          <w:tcPr>
            <w:tcW w:w="4112" w:type="dxa"/>
            <w:gridSpan w:val="2"/>
            <w:tcBorders>
              <w:bottom w:val="single" w:sz="4" w:space="0" w:color="auto"/>
            </w:tcBorders>
          </w:tcPr>
          <w:p w14:paraId="65B53C5E" w14:textId="77777777" w:rsidR="00A20227" w:rsidRPr="00B33194" w:rsidRDefault="00A20227" w:rsidP="00B33194">
            <w:pPr>
              <w:pBdr>
                <w:top w:val="single" w:sz="4" w:space="1" w:color="auto"/>
              </w:pBdr>
              <w:spacing w:line="312" w:lineRule="auto"/>
              <w:jc w:val="center"/>
              <w:rPr>
                <w:rFonts w:ascii="Arial" w:hAnsi="Arial" w:cs="Arial"/>
                <w:b/>
                <w:bCs/>
                <w:sz w:val="24"/>
                <w:szCs w:val="24"/>
              </w:rPr>
            </w:pPr>
            <w:r w:rsidRPr="00B33194">
              <w:rPr>
                <w:rFonts w:ascii="Arial" w:hAnsi="Arial" w:cs="Arial"/>
                <w:b/>
                <w:bCs/>
                <w:sz w:val="24"/>
                <w:szCs w:val="24"/>
              </w:rPr>
              <w:t>Dip. Diana Ivette Pereda Gutiérrez</w:t>
            </w:r>
          </w:p>
          <w:p w14:paraId="74D9C786" w14:textId="77777777" w:rsidR="00A20227" w:rsidRPr="00B33194" w:rsidRDefault="00A20227" w:rsidP="00B33194">
            <w:pPr>
              <w:pBdr>
                <w:top w:val="single" w:sz="4" w:space="1" w:color="auto"/>
              </w:pBdr>
              <w:spacing w:line="312" w:lineRule="auto"/>
              <w:jc w:val="center"/>
              <w:rPr>
                <w:rFonts w:ascii="Arial" w:hAnsi="Arial" w:cs="Arial"/>
                <w:b/>
                <w:bCs/>
                <w:sz w:val="24"/>
                <w:szCs w:val="24"/>
              </w:rPr>
            </w:pPr>
          </w:p>
          <w:p w14:paraId="61C856AA" w14:textId="77777777" w:rsidR="00A20227" w:rsidRPr="00B33194" w:rsidRDefault="00A20227" w:rsidP="00B33194">
            <w:pPr>
              <w:pBdr>
                <w:top w:val="single" w:sz="4" w:space="1" w:color="auto"/>
              </w:pBdr>
              <w:spacing w:line="312" w:lineRule="auto"/>
              <w:jc w:val="center"/>
              <w:rPr>
                <w:rFonts w:ascii="Arial" w:hAnsi="Arial" w:cs="Arial"/>
                <w:b/>
                <w:bCs/>
                <w:sz w:val="24"/>
                <w:szCs w:val="24"/>
              </w:rPr>
            </w:pPr>
          </w:p>
          <w:p w14:paraId="5DB1A2AE" w14:textId="77777777" w:rsidR="00A20227" w:rsidRPr="00B33194" w:rsidRDefault="00A20227" w:rsidP="00B33194">
            <w:pPr>
              <w:spacing w:line="312" w:lineRule="auto"/>
              <w:jc w:val="center"/>
              <w:rPr>
                <w:rFonts w:ascii="Arial" w:hAnsi="Arial" w:cs="Arial"/>
                <w:b/>
                <w:bCs/>
                <w:sz w:val="24"/>
                <w:szCs w:val="24"/>
              </w:rPr>
            </w:pPr>
          </w:p>
          <w:p w14:paraId="02BACEC6" w14:textId="77777777" w:rsidR="00A20227" w:rsidRPr="00B33194" w:rsidRDefault="00A20227" w:rsidP="00B33194">
            <w:pPr>
              <w:spacing w:line="312" w:lineRule="auto"/>
              <w:jc w:val="center"/>
              <w:rPr>
                <w:rFonts w:ascii="Arial" w:hAnsi="Arial" w:cs="Arial"/>
                <w:b/>
                <w:bCs/>
                <w:sz w:val="24"/>
                <w:szCs w:val="24"/>
              </w:rPr>
            </w:pPr>
          </w:p>
        </w:tc>
        <w:tc>
          <w:tcPr>
            <w:tcW w:w="234" w:type="dxa"/>
          </w:tcPr>
          <w:p w14:paraId="539B2213" w14:textId="77777777" w:rsidR="00A20227" w:rsidRPr="00B33194" w:rsidRDefault="00A20227" w:rsidP="00B33194">
            <w:pPr>
              <w:spacing w:line="312" w:lineRule="auto"/>
              <w:jc w:val="center"/>
              <w:rPr>
                <w:rFonts w:ascii="Arial" w:hAnsi="Arial" w:cs="Arial"/>
                <w:b/>
                <w:bCs/>
                <w:sz w:val="24"/>
                <w:szCs w:val="24"/>
              </w:rPr>
            </w:pPr>
          </w:p>
        </w:tc>
        <w:tc>
          <w:tcPr>
            <w:tcW w:w="4492" w:type="dxa"/>
            <w:tcBorders>
              <w:top w:val="single" w:sz="4" w:space="0" w:color="auto"/>
            </w:tcBorders>
          </w:tcPr>
          <w:p w14:paraId="017709D3" w14:textId="78DF6025" w:rsidR="00A20227" w:rsidRPr="00B33194" w:rsidRDefault="00A20227" w:rsidP="00B33194">
            <w:pPr>
              <w:spacing w:line="312" w:lineRule="auto"/>
              <w:jc w:val="center"/>
              <w:rPr>
                <w:rFonts w:ascii="Arial" w:hAnsi="Arial" w:cs="Arial"/>
                <w:b/>
                <w:bCs/>
                <w:sz w:val="24"/>
                <w:szCs w:val="24"/>
              </w:rPr>
            </w:pPr>
            <w:r w:rsidRPr="00B33194">
              <w:rPr>
                <w:rFonts w:ascii="Arial" w:hAnsi="Arial" w:cs="Arial"/>
                <w:b/>
                <w:bCs/>
                <w:sz w:val="24"/>
                <w:szCs w:val="24"/>
              </w:rPr>
              <w:t>Dip. Gabriel Ángel García Cantú</w:t>
            </w:r>
          </w:p>
          <w:p w14:paraId="4EC0A2BE" w14:textId="4A58A3C5" w:rsidR="00A20227" w:rsidRPr="00B33194" w:rsidRDefault="00A20227" w:rsidP="00B33194">
            <w:pPr>
              <w:spacing w:line="312" w:lineRule="auto"/>
              <w:jc w:val="center"/>
              <w:rPr>
                <w:rFonts w:ascii="Arial" w:hAnsi="Arial" w:cs="Arial"/>
                <w:b/>
                <w:bCs/>
                <w:sz w:val="24"/>
                <w:szCs w:val="24"/>
              </w:rPr>
            </w:pPr>
          </w:p>
        </w:tc>
      </w:tr>
      <w:tr w:rsidR="00A20227" w:rsidRPr="00B33194" w14:paraId="234589BD" w14:textId="77777777" w:rsidTr="00A20227">
        <w:tc>
          <w:tcPr>
            <w:tcW w:w="4112" w:type="dxa"/>
            <w:gridSpan w:val="2"/>
            <w:tcBorders>
              <w:top w:val="single" w:sz="4" w:space="0" w:color="auto"/>
            </w:tcBorders>
          </w:tcPr>
          <w:p w14:paraId="05DFBB4E" w14:textId="4ADE2481" w:rsidR="00A20227" w:rsidRPr="00B33194" w:rsidRDefault="007E3C9A" w:rsidP="00B33194">
            <w:pPr>
              <w:spacing w:line="312" w:lineRule="auto"/>
              <w:jc w:val="center"/>
              <w:rPr>
                <w:rFonts w:ascii="Arial" w:hAnsi="Arial" w:cs="Arial"/>
                <w:b/>
                <w:bCs/>
                <w:sz w:val="24"/>
                <w:szCs w:val="24"/>
              </w:rPr>
            </w:pPr>
            <w:r w:rsidRPr="00B33194">
              <w:rPr>
                <w:rFonts w:ascii="Arial" w:hAnsi="Arial" w:cs="Arial"/>
                <w:b/>
                <w:bCs/>
                <w:noProof/>
                <w:sz w:val="24"/>
                <w:szCs w:val="24"/>
                <w:lang w:eastAsia="es-MX"/>
              </w:rPr>
              <mc:AlternateContent>
                <mc:Choice Requires="wps">
                  <w:drawing>
                    <wp:anchor distT="45720" distB="45720" distL="114300" distR="114300" simplePos="0" relativeHeight="251660288" behindDoc="1" locked="0" layoutInCell="1" allowOverlap="1" wp14:anchorId="23A68F50" wp14:editId="421A1B61">
                      <wp:simplePos x="0" y="0"/>
                      <wp:positionH relativeFrom="margin">
                        <wp:posOffset>-253365</wp:posOffset>
                      </wp:positionH>
                      <wp:positionV relativeFrom="paragraph">
                        <wp:posOffset>298450</wp:posOffset>
                      </wp:positionV>
                      <wp:extent cx="5953760" cy="1009650"/>
                      <wp:effectExtent l="0" t="0" r="2794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009650"/>
                              </a:xfrm>
                              <a:prstGeom prst="rect">
                                <a:avLst/>
                              </a:prstGeom>
                              <a:solidFill>
                                <a:srgbClr val="FFFFFF"/>
                              </a:solidFill>
                              <a:ln w="9525">
                                <a:solidFill>
                                  <a:srgbClr val="000000"/>
                                </a:solidFill>
                                <a:miter lim="800000"/>
                                <a:headEnd/>
                                <a:tailEnd/>
                              </a:ln>
                            </wps:spPr>
                            <wps:txbx>
                              <w:txbxContent>
                                <w:p w14:paraId="2488ADC6" w14:textId="4AB4A205" w:rsidR="009967E6" w:rsidRPr="007E3C9A" w:rsidRDefault="009967E6" w:rsidP="009967E6">
                                  <w:pPr>
                                    <w:spacing w:after="0" w:line="240" w:lineRule="auto"/>
                                    <w:jc w:val="both"/>
                                    <w:rPr>
                                      <w:caps/>
                                      <w:sz w:val="16"/>
                                      <w:szCs w:val="16"/>
                                    </w:rPr>
                                  </w:pPr>
                                  <w:r w:rsidRPr="007E3C9A">
                                    <w:rPr>
                                      <w:caps/>
                                      <w:sz w:val="16"/>
                                      <w:szCs w:val="16"/>
                                    </w:rPr>
                                    <w:t xml:space="preserve">ESTA HOJA DE FIRMAS PERTENECE A </w:t>
                                  </w:r>
                                  <w:r w:rsidR="007E3C9A" w:rsidRPr="007E3C9A">
                                    <w:rPr>
                                      <w:b/>
                                      <w:bCs/>
                                      <w:caps/>
                                      <w:sz w:val="16"/>
                                      <w:szCs w:val="16"/>
                                    </w:rPr>
                                    <w:t>iniciativa con carácter de acuerdo de urgente resolución, a fin de exhortar a los tres niveles de gobierno, para que durante el mes de octubre de cada año se lleven a cabo acciones de fomento y difusión tendientes a promover la concientización y sensibilización hacia las personas con Síndrome de Down, con la finalidad de promover su inclusión, participación y trato digno. Así mismo al Titular del Poder Ejecutivo Federal para que a través de las diferentes Secretarías de Gobierno Federal en materia de Salud, Trabajo, así como del Bienestar, se cree un Plan de Acción orientado a la atención de las personas con síndrome de Down en todo el territorio mexicano, y en especial en el Estado de Chihuahua.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A68F50" id="_x0000_t202" coordsize="21600,21600" o:spt="202" path="m,l,21600r21600,l21600,xe">
                      <v:stroke joinstyle="miter"/>
                      <v:path gradientshapeok="t" o:connecttype="rect"/>
                    </v:shapetype>
                    <v:shape id="Cuadro de texto 2" o:spid="_x0000_s1026" type="#_x0000_t202" style="position:absolute;left:0;text-align:left;margin-left:-19.95pt;margin-top:23.5pt;width:468.8pt;height:7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">
                      <v:textbox>
                        <w:txbxContent>
                          <w:p w14:paraId="2488ADC6" w14:textId="4AB4A205" w:rsidR="009967E6" w:rsidRPr="007E3C9A" w:rsidRDefault="009967E6" w:rsidP="009967E6">
                            <w:pPr>
                              <w:spacing w:after="0" w:line="240" w:lineRule="auto"/>
                              <w:jc w:val="both"/>
                              <w:rPr>
                                <w:caps/>
                                <w:sz w:val="16"/>
                                <w:szCs w:val="16"/>
                              </w:rPr>
                            </w:pPr>
                            <w:r w:rsidRPr="007E3C9A">
                              <w:rPr>
                                <w:caps/>
                                <w:sz w:val="16"/>
                                <w:szCs w:val="16"/>
                              </w:rPr>
                              <w:t xml:space="preserve">ESTA HOJA DE FIRMAS PERTENECE A </w:t>
                            </w:r>
                            <w:r w:rsidR="007E3C9A" w:rsidRPr="007E3C9A">
                              <w:rPr>
                                <w:b/>
                                <w:bCs/>
                                <w:caps/>
                                <w:sz w:val="16"/>
                                <w:szCs w:val="16"/>
                              </w:rPr>
                              <w:t>iniciativa con carácter de acuerdo de urgente resolución, a fin de exhortar a los tres niveles de gobierno, para que durante el mes de octubre de cada año se lleven a cabo acciones de fomento y difusión tendientes a promover la concientización y sensibilización hacia las personas con Síndrome de Down, con la finalidad de promover su inclusión, participación y trato digno. Así mismo al Titular del Poder Ejecutivo Federal para que a través de las diferentes Secretarías de Gobierno Federal en materia de Salud, Trabajo, así como del Bienestar, se cree un Plan de Acción orientado a la atención de las personas con síndrome de Down en todo el territorio mexicano, y en especial en el Estado de Chihuahua.</w:t>
                            </w:r>
                          </w:p>
                        </w:txbxContent>
                      </v:textbox>
                      <w10:wrap anchorx="margin"/>
                    </v:shape>
                  </w:pict>
                </mc:Fallback>
              </mc:AlternateContent>
            </w:r>
            <w:r w:rsidR="00A20227" w:rsidRPr="00B33194">
              <w:rPr>
                <w:rFonts w:ascii="Arial" w:hAnsi="Arial" w:cs="Arial"/>
                <w:b/>
                <w:bCs/>
                <w:sz w:val="24"/>
                <w:szCs w:val="24"/>
              </w:rPr>
              <w:t>Dip. Rosa Isela Martínez Díaz</w:t>
            </w:r>
          </w:p>
          <w:p w14:paraId="732152E2" w14:textId="0A41A3FB" w:rsidR="00A20227" w:rsidRPr="00B33194" w:rsidRDefault="00A20227" w:rsidP="00B33194">
            <w:pPr>
              <w:spacing w:line="312" w:lineRule="auto"/>
              <w:jc w:val="center"/>
              <w:rPr>
                <w:rFonts w:ascii="Arial" w:hAnsi="Arial" w:cs="Arial"/>
                <w:b/>
                <w:bCs/>
                <w:sz w:val="24"/>
                <w:szCs w:val="24"/>
              </w:rPr>
            </w:pPr>
          </w:p>
        </w:tc>
        <w:tc>
          <w:tcPr>
            <w:tcW w:w="234" w:type="dxa"/>
          </w:tcPr>
          <w:p w14:paraId="6075A71A" w14:textId="03B916D4" w:rsidR="00A20227" w:rsidRPr="00B33194" w:rsidRDefault="00A20227" w:rsidP="00B33194">
            <w:pPr>
              <w:spacing w:line="312" w:lineRule="auto"/>
              <w:jc w:val="center"/>
              <w:rPr>
                <w:rFonts w:ascii="Arial" w:hAnsi="Arial" w:cs="Arial"/>
                <w:b/>
                <w:bCs/>
                <w:sz w:val="24"/>
                <w:szCs w:val="24"/>
              </w:rPr>
            </w:pPr>
          </w:p>
        </w:tc>
        <w:tc>
          <w:tcPr>
            <w:tcW w:w="4492" w:type="dxa"/>
          </w:tcPr>
          <w:p w14:paraId="1C988C28" w14:textId="6A0E2299" w:rsidR="00A20227" w:rsidRPr="00B33194" w:rsidRDefault="00A20227" w:rsidP="00B33194">
            <w:pPr>
              <w:spacing w:line="312" w:lineRule="auto"/>
              <w:jc w:val="center"/>
              <w:rPr>
                <w:rFonts w:ascii="Arial" w:hAnsi="Arial" w:cs="Arial"/>
                <w:b/>
                <w:bCs/>
                <w:sz w:val="24"/>
                <w:szCs w:val="24"/>
              </w:rPr>
            </w:pPr>
          </w:p>
        </w:tc>
      </w:tr>
    </w:tbl>
    <w:p w14:paraId="4A9AA1F2" w14:textId="0C73A06D" w:rsidR="009967E6" w:rsidRPr="00B33194" w:rsidRDefault="009967E6" w:rsidP="00B33194">
      <w:pPr>
        <w:spacing w:after="0" w:line="312" w:lineRule="auto"/>
        <w:jc w:val="both"/>
        <w:rPr>
          <w:rFonts w:ascii="Arial" w:hAnsi="Arial" w:cs="Arial"/>
          <w:sz w:val="24"/>
          <w:szCs w:val="24"/>
        </w:rPr>
      </w:pPr>
    </w:p>
    <w:p w14:paraId="7A67A6C6" w14:textId="0236A683" w:rsidR="0065441F" w:rsidRPr="00B33194" w:rsidRDefault="0065441F" w:rsidP="00B33194">
      <w:pPr>
        <w:spacing w:after="0" w:line="312" w:lineRule="auto"/>
        <w:jc w:val="both"/>
        <w:rPr>
          <w:rFonts w:ascii="Arial" w:hAnsi="Arial" w:cs="Arial"/>
          <w:sz w:val="24"/>
          <w:szCs w:val="24"/>
        </w:rPr>
      </w:pPr>
    </w:p>
    <w:p w14:paraId="3D52EA25" w14:textId="0490E7EC" w:rsidR="0065441F" w:rsidRPr="00B33194" w:rsidRDefault="0065441F" w:rsidP="00B33194">
      <w:pPr>
        <w:spacing w:after="0" w:line="312" w:lineRule="auto"/>
        <w:jc w:val="both"/>
        <w:rPr>
          <w:rFonts w:ascii="Arial" w:hAnsi="Arial" w:cs="Arial"/>
          <w:sz w:val="24"/>
          <w:szCs w:val="24"/>
        </w:rPr>
      </w:pPr>
    </w:p>
    <w:sectPr w:rsidR="0065441F" w:rsidRPr="00B33194" w:rsidSect="00F31C2D">
      <w:headerReference w:type="default" r:id="rId7"/>
      <w:footerReference w:type="default" r:id="rId8"/>
      <w:pgSz w:w="12240" w:h="15840"/>
      <w:pgMar w:top="2325" w:right="1418"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86CB" w14:textId="77777777" w:rsidR="00DD706D" w:rsidRDefault="00DD706D" w:rsidP="00DD706D">
      <w:pPr>
        <w:spacing w:after="0" w:line="240" w:lineRule="auto"/>
      </w:pPr>
      <w:r>
        <w:separator/>
      </w:r>
    </w:p>
  </w:endnote>
  <w:endnote w:type="continuationSeparator" w:id="0">
    <w:p w14:paraId="7D8BDD90" w14:textId="77777777" w:rsidR="00DD706D" w:rsidRDefault="00DD706D" w:rsidP="00DD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SemiCondensed">
    <w:altName w:val="Segoe UI"/>
    <w:charset w:val="00"/>
    <w:family w:val="swiss"/>
    <w:pitch w:val="variable"/>
    <w:sig w:usb0="00000001" w:usb1="00000002" w:usb2="00000000" w:usb3="00000000" w:csb0="0000019F" w:csb1="00000000"/>
  </w:font>
  <w:font w:name="Vrinda">
    <w:panose1 w:val="020B0502040204020203"/>
    <w:charset w:val="00"/>
    <w:family w:val="swiss"/>
    <w:pitch w:val="variable"/>
    <w:sig w:usb0="00010003" w:usb1="00000000" w:usb2="00000000" w:usb3="00000000" w:csb0="00000001" w:csb1="00000000"/>
  </w:font>
  <w:font w:name="Unoi Vinculada">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37067"/>
      <w:docPartObj>
        <w:docPartGallery w:val="Page Numbers (Bottom of Page)"/>
        <w:docPartUnique/>
      </w:docPartObj>
    </w:sdtPr>
    <w:sdtEndPr>
      <w:rPr>
        <w:rFonts w:ascii="Arial" w:hAnsi="Arial" w:cs="Arial"/>
        <w:sz w:val="16"/>
        <w:szCs w:val="16"/>
      </w:rPr>
    </w:sdtEndPr>
    <w:sdtContent>
      <w:p w14:paraId="79402A80" w14:textId="267F6A96" w:rsidR="00837239" w:rsidRPr="00837239" w:rsidRDefault="00837239">
        <w:pPr>
          <w:pStyle w:val="Piedepgina"/>
          <w:jc w:val="right"/>
          <w:rPr>
            <w:rFonts w:ascii="Arial" w:hAnsi="Arial" w:cs="Arial"/>
            <w:sz w:val="16"/>
            <w:szCs w:val="16"/>
          </w:rPr>
        </w:pPr>
        <w:r w:rsidRPr="00837239">
          <w:rPr>
            <w:rFonts w:ascii="Arial" w:hAnsi="Arial" w:cs="Arial"/>
            <w:sz w:val="16"/>
            <w:szCs w:val="16"/>
          </w:rPr>
          <w:fldChar w:fldCharType="begin"/>
        </w:r>
        <w:r w:rsidRPr="00837239">
          <w:rPr>
            <w:rFonts w:ascii="Arial" w:hAnsi="Arial" w:cs="Arial"/>
            <w:sz w:val="16"/>
            <w:szCs w:val="16"/>
          </w:rPr>
          <w:instrText>PAGE   \* MERGEFORMAT</w:instrText>
        </w:r>
        <w:r w:rsidRPr="00837239">
          <w:rPr>
            <w:rFonts w:ascii="Arial" w:hAnsi="Arial" w:cs="Arial"/>
            <w:sz w:val="16"/>
            <w:szCs w:val="16"/>
          </w:rPr>
          <w:fldChar w:fldCharType="separate"/>
        </w:r>
        <w:r w:rsidR="00B4442B" w:rsidRPr="00B4442B">
          <w:rPr>
            <w:rFonts w:ascii="Arial" w:hAnsi="Arial" w:cs="Arial"/>
            <w:noProof/>
            <w:sz w:val="16"/>
            <w:szCs w:val="16"/>
            <w:lang w:val="es-ES"/>
          </w:rPr>
          <w:t>1</w:t>
        </w:r>
        <w:r w:rsidRPr="00837239">
          <w:rPr>
            <w:rFonts w:ascii="Arial" w:hAnsi="Arial" w:cs="Arial"/>
            <w:sz w:val="16"/>
            <w:szCs w:val="16"/>
          </w:rPr>
          <w:fldChar w:fldCharType="end"/>
        </w:r>
      </w:p>
    </w:sdtContent>
  </w:sdt>
  <w:p w14:paraId="78FD808E" w14:textId="77777777" w:rsidR="00837239" w:rsidRDefault="00837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71B65" w14:textId="77777777" w:rsidR="00DD706D" w:rsidRDefault="00DD706D" w:rsidP="00DD706D">
      <w:pPr>
        <w:spacing w:after="0" w:line="240" w:lineRule="auto"/>
      </w:pPr>
      <w:r>
        <w:separator/>
      </w:r>
    </w:p>
  </w:footnote>
  <w:footnote w:type="continuationSeparator" w:id="0">
    <w:p w14:paraId="3C5E6035" w14:textId="77777777" w:rsidR="00DD706D" w:rsidRDefault="00DD706D" w:rsidP="00DD7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531E" w14:textId="77777777" w:rsidR="00CD0505" w:rsidRPr="00CD0505" w:rsidRDefault="00CD0505" w:rsidP="00CD0505">
    <w:pPr>
      <w:pStyle w:val="Encabezado"/>
      <w:jc w:val="right"/>
      <w:rPr>
        <w:rFonts w:ascii="Bahnschrift Light SemiCondensed" w:hAnsi="Bahnschrift Light SemiCondensed" w:cs="Vrinda"/>
        <w:bCs/>
        <w:i/>
        <w:iCs/>
        <w:sz w:val="16"/>
        <w:szCs w:val="16"/>
      </w:rPr>
    </w:pPr>
    <w:r w:rsidRPr="00CD0505">
      <w:rPr>
        <w:rFonts w:ascii="Bahnschrift Light SemiCondensed" w:hAnsi="Bahnschrift Light SemiCondensed" w:cs="Vrinda"/>
        <w:bCs/>
        <w:i/>
        <w:iCs/>
        <w:sz w:val="16"/>
        <w:szCs w:val="16"/>
      </w:rPr>
      <w:t>2021, Año del Bicentenario de la Consumación de la Independencia de México”</w:t>
    </w:r>
  </w:p>
  <w:p w14:paraId="7AB56A88" w14:textId="77777777" w:rsidR="00CD0505" w:rsidRPr="00CD0505" w:rsidRDefault="00CD0505" w:rsidP="00CD0505">
    <w:pPr>
      <w:pStyle w:val="Encabezado"/>
      <w:jc w:val="right"/>
      <w:rPr>
        <w:rFonts w:ascii="Bahnschrift Light SemiCondensed" w:hAnsi="Bahnschrift Light SemiCondensed" w:cs="Vrinda"/>
        <w:bCs/>
        <w:i/>
        <w:iCs/>
        <w:sz w:val="16"/>
        <w:szCs w:val="16"/>
      </w:rPr>
    </w:pPr>
    <w:r w:rsidRPr="00CD0505">
      <w:rPr>
        <w:rFonts w:ascii="Bahnschrift Light SemiCondensed" w:hAnsi="Bahnschrift Light SemiCondensed" w:cs="Vrinda"/>
        <w:bCs/>
        <w:i/>
        <w:iCs/>
        <w:sz w:val="16"/>
        <w:szCs w:val="16"/>
      </w:rPr>
      <w:t>“2021, Año de las Culturas del Norte”</w:t>
    </w:r>
  </w:p>
  <w:p w14:paraId="6486F273" w14:textId="462E9985" w:rsidR="00DD706D" w:rsidRPr="00DD706D" w:rsidRDefault="00DD706D" w:rsidP="00DD706D">
    <w:pPr>
      <w:pStyle w:val="Encabezado"/>
      <w:jc w:val="right"/>
      <w:rPr>
        <w:rFonts w:ascii="Unoi Vinculada" w:hAnsi="Unoi Vinculad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F3748"/>
    <w:multiLevelType w:val="hybridMultilevel"/>
    <w:tmpl w:val="1C72BB60"/>
    <w:lvl w:ilvl="0" w:tplc="AC68AE16">
      <w:start w:val="57"/>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8D"/>
    <w:rsid w:val="00002073"/>
    <w:rsid w:val="00042042"/>
    <w:rsid w:val="00045DBB"/>
    <w:rsid w:val="00073DC5"/>
    <w:rsid w:val="000912D9"/>
    <w:rsid w:val="0009274A"/>
    <w:rsid w:val="000E1214"/>
    <w:rsid w:val="000E43C1"/>
    <w:rsid w:val="000F209E"/>
    <w:rsid w:val="000F5281"/>
    <w:rsid w:val="00126FC8"/>
    <w:rsid w:val="00131A2D"/>
    <w:rsid w:val="00143C96"/>
    <w:rsid w:val="001526EC"/>
    <w:rsid w:val="0017000A"/>
    <w:rsid w:val="00177BB4"/>
    <w:rsid w:val="001C03F7"/>
    <w:rsid w:val="001C6C83"/>
    <w:rsid w:val="001C7272"/>
    <w:rsid w:val="00210310"/>
    <w:rsid w:val="00235517"/>
    <w:rsid w:val="002405A1"/>
    <w:rsid w:val="00245795"/>
    <w:rsid w:val="002772CC"/>
    <w:rsid w:val="00293287"/>
    <w:rsid w:val="00300A8D"/>
    <w:rsid w:val="00332F80"/>
    <w:rsid w:val="00341B9D"/>
    <w:rsid w:val="003445B1"/>
    <w:rsid w:val="00346DBF"/>
    <w:rsid w:val="00350A5A"/>
    <w:rsid w:val="003962CA"/>
    <w:rsid w:val="003A6FC2"/>
    <w:rsid w:val="003A7323"/>
    <w:rsid w:val="003B426A"/>
    <w:rsid w:val="003B69DB"/>
    <w:rsid w:val="003C3219"/>
    <w:rsid w:val="003F162B"/>
    <w:rsid w:val="003F5E6F"/>
    <w:rsid w:val="004004F3"/>
    <w:rsid w:val="00411040"/>
    <w:rsid w:val="0042399D"/>
    <w:rsid w:val="00426592"/>
    <w:rsid w:val="00442EA8"/>
    <w:rsid w:val="00454ECC"/>
    <w:rsid w:val="00456165"/>
    <w:rsid w:val="0047455D"/>
    <w:rsid w:val="00487244"/>
    <w:rsid w:val="004A4183"/>
    <w:rsid w:val="004B283C"/>
    <w:rsid w:val="004B3E64"/>
    <w:rsid w:val="004D1021"/>
    <w:rsid w:val="004D2D0E"/>
    <w:rsid w:val="004F1CB3"/>
    <w:rsid w:val="004F57C8"/>
    <w:rsid w:val="005118C0"/>
    <w:rsid w:val="005136B5"/>
    <w:rsid w:val="00516987"/>
    <w:rsid w:val="00517563"/>
    <w:rsid w:val="005414C5"/>
    <w:rsid w:val="00541F1E"/>
    <w:rsid w:val="00550A00"/>
    <w:rsid w:val="00580220"/>
    <w:rsid w:val="005A61B2"/>
    <w:rsid w:val="005B0048"/>
    <w:rsid w:val="005D3258"/>
    <w:rsid w:val="005F6217"/>
    <w:rsid w:val="005F76C4"/>
    <w:rsid w:val="00613570"/>
    <w:rsid w:val="00614FB0"/>
    <w:rsid w:val="00621D9C"/>
    <w:rsid w:val="00630D99"/>
    <w:rsid w:val="00643F0F"/>
    <w:rsid w:val="00651CD3"/>
    <w:rsid w:val="0065441F"/>
    <w:rsid w:val="00671015"/>
    <w:rsid w:val="006A3AAD"/>
    <w:rsid w:val="006B75B4"/>
    <w:rsid w:val="006D014B"/>
    <w:rsid w:val="006F4BB8"/>
    <w:rsid w:val="00714F1C"/>
    <w:rsid w:val="0075043C"/>
    <w:rsid w:val="0075274A"/>
    <w:rsid w:val="00777731"/>
    <w:rsid w:val="007802DC"/>
    <w:rsid w:val="007E3C9A"/>
    <w:rsid w:val="007E5BA1"/>
    <w:rsid w:val="00801C8E"/>
    <w:rsid w:val="00822FA8"/>
    <w:rsid w:val="00824697"/>
    <w:rsid w:val="00837239"/>
    <w:rsid w:val="00842C05"/>
    <w:rsid w:val="008651A4"/>
    <w:rsid w:val="00892EAC"/>
    <w:rsid w:val="008B5201"/>
    <w:rsid w:val="008C0F17"/>
    <w:rsid w:val="008D3C11"/>
    <w:rsid w:val="008E3F16"/>
    <w:rsid w:val="008F1709"/>
    <w:rsid w:val="0094600B"/>
    <w:rsid w:val="00957165"/>
    <w:rsid w:val="009628ED"/>
    <w:rsid w:val="00975C4B"/>
    <w:rsid w:val="00996007"/>
    <w:rsid w:val="009967E6"/>
    <w:rsid w:val="009A53E5"/>
    <w:rsid w:val="009F20DE"/>
    <w:rsid w:val="00A057DC"/>
    <w:rsid w:val="00A0594A"/>
    <w:rsid w:val="00A20227"/>
    <w:rsid w:val="00A233D4"/>
    <w:rsid w:val="00A32BBD"/>
    <w:rsid w:val="00A63000"/>
    <w:rsid w:val="00A64706"/>
    <w:rsid w:val="00A64F3C"/>
    <w:rsid w:val="00AA5C8D"/>
    <w:rsid w:val="00AA6659"/>
    <w:rsid w:val="00AB1289"/>
    <w:rsid w:val="00AC0782"/>
    <w:rsid w:val="00AE1708"/>
    <w:rsid w:val="00AF5C4C"/>
    <w:rsid w:val="00B33194"/>
    <w:rsid w:val="00B4442B"/>
    <w:rsid w:val="00B52184"/>
    <w:rsid w:val="00B54CB1"/>
    <w:rsid w:val="00B852BB"/>
    <w:rsid w:val="00B9029E"/>
    <w:rsid w:val="00BB1E97"/>
    <w:rsid w:val="00BC7644"/>
    <w:rsid w:val="00BE6417"/>
    <w:rsid w:val="00C216D4"/>
    <w:rsid w:val="00C21E5D"/>
    <w:rsid w:val="00C22C4E"/>
    <w:rsid w:val="00C53687"/>
    <w:rsid w:val="00C57771"/>
    <w:rsid w:val="00C72B64"/>
    <w:rsid w:val="00CB44E1"/>
    <w:rsid w:val="00CD0505"/>
    <w:rsid w:val="00CD4944"/>
    <w:rsid w:val="00CE7928"/>
    <w:rsid w:val="00CF0005"/>
    <w:rsid w:val="00CF5D51"/>
    <w:rsid w:val="00D041AE"/>
    <w:rsid w:val="00D14DDA"/>
    <w:rsid w:val="00D21D5E"/>
    <w:rsid w:val="00D2282C"/>
    <w:rsid w:val="00D274D5"/>
    <w:rsid w:val="00D43A86"/>
    <w:rsid w:val="00D709E4"/>
    <w:rsid w:val="00D70AFA"/>
    <w:rsid w:val="00D749E2"/>
    <w:rsid w:val="00D775AD"/>
    <w:rsid w:val="00D92ECF"/>
    <w:rsid w:val="00DA018C"/>
    <w:rsid w:val="00DB09DC"/>
    <w:rsid w:val="00DD706D"/>
    <w:rsid w:val="00DE3847"/>
    <w:rsid w:val="00DE7153"/>
    <w:rsid w:val="00E23443"/>
    <w:rsid w:val="00E36C55"/>
    <w:rsid w:val="00E4391E"/>
    <w:rsid w:val="00E44289"/>
    <w:rsid w:val="00E548B8"/>
    <w:rsid w:val="00E8193B"/>
    <w:rsid w:val="00EA2617"/>
    <w:rsid w:val="00EA294C"/>
    <w:rsid w:val="00EA694E"/>
    <w:rsid w:val="00EB5C30"/>
    <w:rsid w:val="00ED262A"/>
    <w:rsid w:val="00EF29EA"/>
    <w:rsid w:val="00EF33CB"/>
    <w:rsid w:val="00F0524A"/>
    <w:rsid w:val="00F1498A"/>
    <w:rsid w:val="00F31C2D"/>
    <w:rsid w:val="00F33241"/>
    <w:rsid w:val="00F44241"/>
    <w:rsid w:val="00F5224B"/>
    <w:rsid w:val="00F6125C"/>
    <w:rsid w:val="00F84813"/>
    <w:rsid w:val="00FA6178"/>
    <w:rsid w:val="00FB5CB7"/>
    <w:rsid w:val="00FC4222"/>
    <w:rsid w:val="00FF2BDC"/>
    <w:rsid w:val="00FF4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9E716"/>
  <w15:chartTrackingRefBased/>
  <w15:docId w15:val="{A5505A73-042D-4858-A571-7FE7F891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2C4E"/>
    <w:pPr>
      <w:ind w:left="720"/>
      <w:contextualSpacing/>
    </w:pPr>
  </w:style>
  <w:style w:type="paragraph" w:styleId="NormalWeb">
    <w:name w:val="Normal (Web)"/>
    <w:basedOn w:val="Normal"/>
    <w:uiPriority w:val="99"/>
    <w:semiHidden/>
    <w:unhideWhenUsed/>
    <w:rsid w:val="00C21E5D"/>
    <w:rPr>
      <w:rFonts w:ascii="Times New Roman" w:hAnsi="Times New Roman" w:cs="Times New Roman"/>
      <w:sz w:val="24"/>
      <w:szCs w:val="24"/>
    </w:rPr>
  </w:style>
  <w:style w:type="paragraph" w:styleId="Encabezado">
    <w:name w:val="header"/>
    <w:basedOn w:val="Normal"/>
    <w:link w:val="EncabezadoCar"/>
    <w:uiPriority w:val="99"/>
    <w:unhideWhenUsed/>
    <w:rsid w:val="00DD7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06D"/>
  </w:style>
  <w:style w:type="paragraph" w:styleId="Piedepgina">
    <w:name w:val="footer"/>
    <w:basedOn w:val="Normal"/>
    <w:link w:val="PiedepginaCar"/>
    <w:uiPriority w:val="99"/>
    <w:unhideWhenUsed/>
    <w:rsid w:val="00DD70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06D"/>
  </w:style>
  <w:style w:type="table" w:styleId="Tablaconcuadrcula">
    <w:name w:val="Table Grid"/>
    <w:basedOn w:val="Tablanormal"/>
    <w:uiPriority w:val="39"/>
    <w:rsid w:val="00A2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9102">
      <w:bodyDiv w:val="1"/>
      <w:marLeft w:val="0"/>
      <w:marRight w:val="0"/>
      <w:marTop w:val="0"/>
      <w:marBottom w:val="0"/>
      <w:divBdr>
        <w:top w:val="none" w:sz="0" w:space="0" w:color="auto"/>
        <w:left w:val="none" w:sz="0" w:space="0" w:color="auto"/>
        <w:bottom w:val="none" w:sz="0" w:space="0" w:color="auto"/>
        <w:right w:val="none" w:sz="0" w:space="0" w:color="auto"/>
      </w:divBdr>
    </w:div>
    <w:div w:id="377903588">
      <w:bodyDiv w:val="1"/>
      <w:marLeft w:val="0"/>
      <w:marRight w:val="0"/>
      <w:marTop w:val="0"/>
      <w:marBottom w:val="0"/>
      <w:divBdr>
        <w:top w:val="none" w:sz="0" w:space="0" w:color="auto"/>
        <w:left w:val="none" w:sz="0" w:space="0" w:color="auto"/>
        <w:bottom w:val="none" w:sz="0" w:space="0" w:color="auto"/>
        <w:right w:val="none" w:sz="0" w:space="0" w:color="auto"/>
      </w:divBdr>
    </w:div>
    <w:div w:id="428356064">
      <w:bodyDiv w:val="1"/>
      <w:marLeft w:val="0"/>
      <w:marRight w:val="0"/>
      <w:marTop w:val="0"/>
      <w:marBottom w:val="0"/>
      <w:divBdr>
        <w:top w:val="none" w:sz="0" w:space="0" w:color="auto"/>
        <w:left w:val="none" w:sz="0" w:space="0" w:color="auto"/>
        <w:bottom w:val="none" w:sz="0" w:space="0" w:color="auto"/>
        <w:right w:val="none" w:sz="0" w:space="0" w:color="auto"/>
      </w:divBdr>
    </w:div>
    <w:div w:id="696779118">
      <w:bodyDiv w:val="1"/>
      <w:marLeft w:val="0"/>
      <w:marRight w:val="0"/>
      <w:marTop w:val="0"/>
      <w:marBottom w:val="0"/>
      <w:divBdr>
        <w:top w:val="none" w:sz="0" w:space="0" w:color="auto"/>
        <w:left w:val="none" w:sz="0" w:space="0" w:color="auto"/>
        <w:bottom w:val="none" w:sz="0" w:space="0" w:color="auto"/>
        <w:right w:val="none" w:sz="0" w:space="0" w:color="auto"/>
      </w:divBdr>
    </w:div>
    <w:div w:id="718558211">
      <w:bodyDiv w:val="1"/>
      <w:marLeft w:val="0"/>
      <w:marRight w:val="0"/>
      <w:marTop w:val="0"/>
      <w:marBottom w:val="0"/>
      <w:divBdr>
        <w:top w:val="none" w:sz="0" w:space="0" w:color="auto"/>
        <w:left w:val="none" w:sz="0" w:space="0" w:color="auto"/>
        <w:bottom w:val="none" w:sz="0" w:space="0" w:color="auto"/>
        <w:right w:val="none" w:sz="0" w:space="0" w:color="auto"/>
      </w:divBdr>
    </w:div>
    <w:div w:id="785200269">
      <w:bodyDiv w:val="1"/>
      <w:marLeft w:val="0"/>
      <w:marRight w:val="0"/>
      <w:marTop w:val="0"/>
      <w:marBottom w:val="0"/>
      <w:divBdr>
        <w:top w:val="none" w:sz="0" w:space="0" w:color="auto"/>
        <w:left w:val="none" w:sz="0" w:space="0" w:color="auto"/>
        <w:bottom w:val="none" w:sz="0" w:space="0" w:color="auto"/>
        <w:right w:val="none" w:sz="0" w:space="0" w:color="auto"/>
      </w:divBdr>
    </w:div>
    <w:div w:id="921842574">
      <w:bodyDiv w:val="1"/>
      <w:marLeft w:val="0"/>
      <w:marRight w:val="0"/>
      <w:marTop w:val="0"/>
      <w:marBottom w:val="0"/>
      <w:divBdr>
        <w:top w:val="none" w:sz="0" w:space="0" w:color="auto"/>
        <w:left w:val="none" w:sz="0" w:space="0" w:color="auto"/>
        <w:bottom w:val="none" w:sz="0" w:space="0" w:color="auto"/>
        <w:right w:val="none" w:sz="0" w:space="0" w:color="auto"/>
      </w:divBdr>
    </w:div>
    <w:div w:id="1085148685">
      <w:bodyDiv w:val="1"/>
      <w:marLeft w:val="0"/>
      <w:marRight w:val="0"/>
      <w:marTop w:val="0"/>
      <w:marBottom w:val="0"/>
      <w:divBdr>
        <w:top w:val="none" w:sz="0" w:space="0" w:color="auto"/>
        <w:left w:val="none" w:sz="0" w:space="0" w:color="auto"/>
        <w:bottom w:val="none" w:sz="0" w:space="0" w:color="auto"/>
        <w:right w:val="none" w:sz="0" w:space="0" w:color="auto"/>
      </w:divBdr>
    </w:div>
    <w:div w:id="1131021248">
      <w:bodyDiv w:val="1"/>
      <w:marLeft w:val="0"/>
      <w:marRight w:val="0"/>
      <w:marTop w:val="0"/>
      <w:marBottom w:val="0"/>
      <w:divBdr>
        <w:top w:val="none" w:sz="0" w:space="0" w:color="auto"/>
        <w:left w:val="none" w:sz="0" w:space="0" w:color="auto"/>
        <w:bottom w:val="none" w:sz="0" w:space="0" w:color="auto"/>
        <w:right w:val="none" w:sz="0" w:space="0" w:color="auto"/>
      </w:divBdr>
    </w:div>
    <w:div w:id="1159229641">
      <w:bodyDiv w:val="1"/>
      <w:marLeft w:val="0"/>
      <w:marRight w:val="0"/>
      <w:marTop w:val="0"/>
      <w:marBottom w:val="0"/>
      <w:divBdr>
        <w:top w:val="none" w:sz="0" w:space="0" w:color="auto"/>
        <w:left w:val="none" w:sz="0" w:space="0" w:color="auto"/>
        <w:bottom w:val="none" w:sz="0" w:space="0" w:color="auto"/>
        <w:right w:val="none" w:sz="0" w:space="0" w:color="auto"/>
      </w:divBdr>
    </w:div>
    <w:div w:id="1638876007">
      <w:bodyDiv w:val="1"/>
      <w:marLeft w:val="0"/>
      <w:marRight w:val="0"/>
      <w:marTop w:val="0"/>
      <w:marBottom w:val="0"/>
      <w:divBdr>
        <w:top w:val="none" w:sz="0" w:space="0" w:color="auto"/>
        <w:left w:val="none" w:sz="0" w:space="0" w:color="auto"/>
        <w:bottom w:val="none" w:sz="0" w:space="0" w:color="auto"/>
        <w:right w:val="none" w:sz="0" w:space="0" w:color="auto"/>
      </w:divBdr>
    </w:div>
    <w:div w:id="18478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Sonia Pérez Chacón</cp:lastModifiedBy>
  <cp:revision>2</cp:revision>
  <dcterms:created xsi:type="dcterms:W3CDTF">2021-10-11T15:32:00Z</dcterms:created>
  <dcterms:modified xsi:type="dcterms:W3CDTF">2021-10-11T15:32:00Z</dcterms:modified>
</cp:coreProperties>
</file>