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21" w:rsidRPr="002B094E" w:rsidRDefault="00660921" w:rsidP="00660921">
      <w:pPr>
        <w:spacing w:line="240" w:lineRule="auto"/>
        <w:jc w:val="both"/>
        <w:rPr>
          <w:rFonts w:ascii="Arial" w:hAnsi="Arial" w:cs="Arial"/>
          <w:b/>
          <w:bCs/>
        </w:rPr>
      </w:pPr>
      <w:r w:rsidRPr="00020915">
        <w:rPr>
          <w:rFonts w:ascii="Arial" w:hAnsi="Arial" w:cs="Arial"/>
          <w:b/>
          <w:bCs/>
        </w:rPr>
        <w:t xml:space="preserve">H. </w:t>
      </w:r>
      <w:r w:rsidRPr="002B094E">
        <w:rPr>
          <w:rFonts w:ascii="Arial" w:hAnsi="Arial" w:cs="Arial"/>
          <w:b/>
          <w:bCs/>
        </w:rPr>
        <w:t xml:space="preserve">CONGRESO DEL ESTADO DE CHIHUHUA, </w:t>
      </w:r>
    </w:p>
    <w:p w:rsidR="00660921" w:rsidRPr="002B094E" w:rsidRDefault="00660921" w:rsidP="00660921">
      <w:pPr>
        <w:spacing w:line="240" w:lineRule="auto"/>
        <w:jc w:val="both"/>
        <w:rPr>
          <w:rFonts w:ascii="Arial" w:hAnsi="Arial" w:cs="Arial"/>
          <w:b/>
          <w:bCs/>
        </w:rPr>
      </w:pPr>
      <w:r w:rsidRPr="002B094E">
        <w:rPr>
          <w:rFonts w:ascii="Arial" w:hAnsi="Arial" w:cs="Arial"/>
          <w:b/>
          <w:bCs/>
        </w:rPr>
        <w:t>PRESENTE.-</w:t>
      </w:r>
    </w:p>
    <w:p w:rsidR="00660921" w:rsidRPr="00432351" w:rsidRDefault="00660921" w:rsidP="00660921">
      <w:pPr>
        <w:spacing w:line="240" w:lineRule="auto"/>
        <w:jc w:val="both"/>
        <w:rPr>
          <w:rFonts w:ascii="Arial" w:hAnsi="Arial" w:cs="Arial"/>
          <w:b/>
          <w:bCs/>
        </w:rPr>
      </w:pPr>
      <w:r w:rsidRPr="00432351">
        <w:rPr>
          <w:rFonts w:ascii="Arial" w:hAnsi="Arial" w:cs="Arial"/>
          <w:bCs/>
        </w:rPr>
        <w:t xml:space="preserve">Los que suscriben </w:t>
      </w:r>
      <w:r w:rsidRPr="00432351">
        <w:rPr>
          <w:rFonts w:ascii="Arial" w:hAnsi="Arial" w:cs="Arial"/>
          <w:b/>
          <w:bCs/>
        </w:rPr>
        <w:t xml:space="preserve">OSCAR DANIEL AVITIA ARRELLANES, ROSANA DIAZ REYES, EDIN CUAHUTEMOC ESTRADA SOTELO, LETICIA ORTEGA MAYNES, GUSTVO DE LA ROSA HICKERSON, MAGDALENA RENTERIA PEREZ, MARIA ANTONIETA PEREZ </w:t>
      </w:r>
      <w:r w:rsidR="00643F08" w:rsidRPr="00432351">
        <w:rPr>
          <w:rFonts w:ascii="Arial" w:hAnsi="Arial" w:cs="Arial"/>
          <w:b/>
          <w:bCs/>
        </w:rPr>
        <w:t xml:space="preserve">REYES, </w:t>
      </w:r>
      <w:r w:rsidRPr="00432351">
        <w:rPr>
          <w:rFonts w:ascii="Arial" w:hAnsi="Arial" w:cs="Arial"/>
          <w:b/>
          <w:bCs/>
        </w:rPr>
        <w:t>BENJAMIN CARRERA CHAVEZ, DAVID OSCAR CASTREJON RIVAS Y ADRIANA TERRAZAS PORRAS</w:t>
      </w:r>
      <w:r w:rsidR="002B094E" w:rsidRPr="00432351">
        <w:rPr>
          <w:rFonts w:ascii="Arial" w:hAnsi="Arial" w:cs="Arial"/>
          <w:bCs/>
        </w:rPr>
        <w:t xml:space="preserve"> </w:t>
      </w:r>
      <w:r w:rsidRPr="00432351">
        <w:rPr>
          <w:rFonts w:ascii="Arial" w:hAnsi="Arial" w:cs="Arial"/>
          <w:bCs/>
        </w:rPr>
        <w:t xml:space="preserve">en nuestro carácter de Diputados de la Sexagésima Séptima Legislatura del Honorable Congreso del Estado de Chihuahua, pertenecientes al grupo parlamentario del  Movimiento de Regeneración Nacional con fundamento en lo dispuesto en la fracción I del artículo 68 de la Constitución Política del Estado y en lo dispuesto en los artículos 169, 174 fracción I y 175 de la Ley Orgánica del Poder Legislativo, comparezco ante esta Soberanía, para efecto de presentar iniciativa con carácter de </w:t>
      </w:r>
      <w:r w:rsidRPr="00432351">
        <w:rPr>
          <w:rFonts w:ascii="Arial" w:hAnsi="Arial" w:cs="Arial"/>
          <w:b/>
        </w:rPr>
        <w:t>Acuerdo de Urgente Resolución</w:t>
      </w:r>
      <w:r w:rsidRPr="00432351">
        <w:rPr>
          <w:rFonts w:ascii="Arial" w:hAnsi="Arial" w:cs="Arial"/>
          <w:bCs/>
        </w:rPr>
        <w:t xml:space="preserve">, </w:t>
      </w:r>
      <w:r w:rsidRPr="00432351">
        <w:rPr>
          <w:rFonts w:ascii="Arial" w:hAnsi="Arial" w:cs="Arial"/>
          <w:b/>
          <w:bCs/>
        </w:rPr>
        <w:t xml:space="preserve">para Exhortar </w:t>
      </w:r>
      <w:r w:rsidR="00DA5B4C" w:rsidRPr="00432351">
        <w:rPr>
          <w:rFonts w:ascii="Arial" w:hAnsi="Arial" w:cs="Arial"/>
        </w:rPr>
        <w:t xml:space="preserve">a la Maestra </w:t>
      </w:r>
      <w:r w:rsidR="00DA5B4C" w:rsidRPr="00432351">
        <w:rPr>
          <w:rFonts w:ascii="Arial" w:hAnsi="Arial" w:cs="Arial"/>
          <w:shd w:val="clear" w:color="auto" w:fill="FFFFFF"/>
        </w:rPr>
        <w:t>Adela Piña Bernal, titular de la Unidad del Sistema para la Carrera de las Maestras y Maestros</w:t>
      </w:r>
      <w:r w:rsidR="00DA5B4C" w:rsidRPr="00432351">
        <w:rPr>
          <w:rFonts w:ascii="Arial" w:hAnsi="Arial" w:cs="Arial"/>
        </w:rPr>
        <w:t xml:space="preserve"> y </w:t>
      </w:r>
      <w:r w:rsidR="00902739" w:rsidRPr="00432351">
        <w:rPr>
          <w:rFonts w:ascii="Arial" w:hAnsi="Arial" w:cs="Arial"/>
        </w:rPr>
        <w:t>a la Jefa del Departamento de Enlace con la Coordinación Estatal</w:t>
      </w:r>
      <w:r w:rsidR="00DA5B4C" w:rsidRPr="00432351">
        <w:rPr>
          <w:rFonts w:ascii="Arial" w:hAnsi="Arial" w:cs="Arial"/>
        </w:rPr>
        <w:t xml:space="preserve"> </w:t>
      </w:r>
      <w:r w:rsidR="004B03B8" w:rsidRPr="00432351">
        <w:rPr>
          <w:rFonts w:ascii="Arial" w:hAnsi="Arial" w:cs="Arial"/>
        </w:rPr>
        <w:t>de USICAMM</w:t>
      </w:r>
      <w:r w:rsidR="00DA5B4C" w:rsidRPr="00432351">
        <w:rPr>
          <w:rFonts w:ascii="Arial" w:hAnsi="Arial" w:cs="Arial"/>
        </w:rPr>
        <w:t>, la Maestra Marisela Espinoza Fernández</w:t>
      </w:r>
      <w:r w:rsidR="00DA5B4C" w:rsidRPr="00432351">
        <w:rPr>
          <w:rFonts w:ascii="Arial" w:hAnsi="Arial" w:cs="Arial"/>
          <w:b/>
          <w:bCs/>
        </w:rPr>
        <w:t xml:space="preserve"> </w:t>
      </w:r>
      <w:r w:rsidR="00362739" w:rsidRPr="00432351">
        <w:rPr>
          <w:rFonts w:ascii="Arial" w:hAnsi="Arial" w:cs="Arial"/>
          <w:b/>
          <w:bCs/>
        </w:rPr>
        <w:t>a corregir las incidencias derivadas de los procesos que regula</w:t>
      </w:r>
      <w:r w:rsidR="00080874" w:rsidRPr="00432351">
        <w:rPr>
          <w:rFonts w:ascii="Arial" w:hAnsi="Arial" w:cs="Arial"/>
          <w:b/>
          <w:bCs/>
        </w:rPr>
        <w:t>n</w:t>
      </w:r>
      <w:r w:rsidR="00020915" w:rsidRPr="00432351">
        <w:rPr>
          <w:rFonts w:ascii="Arial" w:hAnsi="Arial" w:cs="Arial"/>
          <w:b/>
          <w:bCs/>
        </w:rPr>
        <w:t xml:space="preserve"> </w:t>
      </w:r>
      <w:r w:rsidR="00E22AC9">
        <w:rPr>
          <w:rFonts w:ascii="Arial" w:hAnsi="Arial" w:cs="Arial"/>
          <w:b/>
          <w:bCs/>
        </w:rPr>
        <w:t>y a ponderar</w:t>
      </w:r>
      <w:r w:rsidR="00B553B5" w:rsidRPr="00432351">
        <w:rPr>
          <w:rFonts w:ascii="Arial" w:hAnsi="Arial" w:cs="Arial"/>
          <w:b/>
          <w:bCs/>
        </w:rPr>
        <w:t xml:space="preserve"> los derechos de participación de los Trabajadores de la Educación</w:t>
      </w:r>
      <w:r w:rsidR="00020915" w:rsidRPr="00432351">
        <w:rPr>
          <w:rFonts w:ascii="Arial" w:hAnsi="Arial" w:cs="Arial"/>
          <w:b/>
          <w:bCs/>
        </w:rPr>
        <w:t>.</w:t>
      </w:r>
      <w:r w:rsidR="00020915" w:rsidRPr="00432351">
        <w:rPr>
          <w:rFonts w:ascii="Arial" w:eastAsia="Times New Roman" w:hAnsi="Arial" w:cs="Arial"/>
          <w:lang w:eastAsia="es-MX"/>
        </w:rPr>
        <w:t xml:space="preserve"> </w:t>
      </w:r>
      <w:r w:rsidRPr="00432351">
        <w:rPr>
          <w:rFonts w:ascii="Arial" w:hAnsi="Arial" w:cs="Arial"/>
          <w:bCs/>
        </w:rPr>
        <w:t>Lo anterior en base a la siguiente:</w:t>
      </w:r>
    </w:p>
    <w:p w:rsidR="00660921" w:rsidRPr="00432351" w:rsidRDefault="00660921" w:rsidP="00660921">
      <w:pPr>
        <w:spacing w:line="240" w:lineRule="auto"/>
        <w:jc w:val="both"/>
        <w:rPr>
          <w:rFonts w:ascii="Arial" w:hAnsi="Arial" w:cs="Arial"/>
          <w:b/>
        </w:rPr>
      </w:pPr>
      <w:bookmarkStart w:id="0" w:name="_GoBack"/>
      <w:bookmarkEnd w:id="0"/>
    </w:p>
    <w:p w:rsidR="00660921" w:rsidRPr="00432351" w:rsidRDefault="00660921" w:rsidP="00660921">
      <w:pPr>
        <w:spacing w:line="240" w:lineRule="auto"/>
        <w:jc w:val="center"/>
        <w:rPr>
          <w:rFonts w:ascii="Arial" w:hAnsi="Arial" w:cs="Arial"/>
          <w:b/>
        </w:rPr>
      </w:pPr>
      <w:r w:rsidRPr="00432351">
        <w:rPr>
          <w:rFonts w:ascii="Arial" w:hAnsi="Arial" w:cs="Arial"/>
          <w:b/>
        </w:rPr>
        <w:t>EXPOSICIÓN DE MOTIVOS</w:t>
      </w:r>
    </w:p>
    <w:p w:rsidR="00FE4078" w:rsidRPr="00432351" w:rsidRDefault="00FE4078" w:rsidP="00660921">
      <w:pPr>
        <w:spacing w:line="240" w:lineRule="auto"/>
        <w:jc w:val="center"/>
        <w:rPr>
          <w:rFonts w:ascii="Arial" w:hAnsi="Arial" w:cs="Arial"/>
          <w:b/>
        </w:rPr>
      </w:pPr>
    </w:p>
    <w:p w:rsidR="006B35DA" w:rsidRPr="00432351" w:rsidRDefault="00A518FC" w:rsidP="003C4069">
      <w:pPr>
        <w:jc w:val="both"/>
        <w:rPr>
          <w:rFonts w:ascii="Arial" w:hAnsi="Arial" w:cs="Arial"/>
        </w:rPr>
      </w:pPr>
      <w:r w:rsidRPr="00432351">
        <w:rPr>
          <w:rFonts w:ascii="Arial" w:hAnsi="Arial" w:cs="Arial"/>
        </w:rPr>
        <w:t>Según lo dispuesto en el artículo 1 fracción II, 7 fracción XVI, 10, 26, 28 41 y 97 de la Ley General del Sistema para la Carrera</w:t>
      </w:r>
      <w:r w:rsidR="00CF6098" w:rsidRPr="00432351">
        <w:rPr>
          <w:rFonts w:ascii="Arial" w:hAnsi="Arial" w:cs="Arial"/>
        </w:rPr>
        <w:t xml:space="preserve"> de las Maestras y los Maestros, en los numerales 1, 2, 9, 10, 34, 35,  51, 56, 57, 67,69, 70 de los Lineamientos Generales del Proceso de Selección para la Promoción a Funciones de Dirección y de Supervisión en Educación Básica y basados en </w:t>
      </w:r>
      <w:r w:rsidR="00DA5B4C" w:rsidRPr="00432351">
        <w:rPr>
          <w:rFonts w:ascii="Arial" w:hAnsi="Arial" w:cs="Arial"/>
        </w:rPr>
        <w:t xml:space="preserve">lo establecido en </w:t>
      </w:r>
      <w:r w:rsidR="00CF6098" w:rsidRPr="00432351">
        <w:rPr>
          <w:rFonts w:ascii="Arial" w:hAnsi="Arial" w:cs="Arial"/>
        </w:rPr>
        <w:t>su</w:t>
      </w:r>
      <w:r w:rsidR="00DA5B4C" w:rsidRPr="00432351">
        <w:rPr>
          <w:rFonts w:ascii="Arial" w:hAnsi="Arial" w:cs="Arial"/>
        </w:rPr>
        <w:t xml:space="preserve"> propio</w:t>
      </w:r>
      <w:r w:rsidR="00CF6098" w:rsidRPr="00432351">
        <w:rPr>
          <w:rFonts w:ascii="Arial" w:hAnsi="Arial" w:cs="Arial"/>
        </w:rPr>
        <w:t xml:space="preserve"> Manual de Organización, debemos entender que </w:t>
      </w:r>
      <w:r w:rsidRPr="00432351">
        <w:rPr>
          <w:rFonts w:ascii="Arial" w:hAnsi="Arial" w:cs="Arial"/>
        </w:rPr>
        <w:t>l</w:t>
      </w:r>
      <w:r w:rsidR="003C4069" w:rsidRPr="00432351">
        <w:rPr>
          <w:rFonts w:ascii="Arial" w:hAnsi="Arial" w:cs="Arial"/>
        </w:rPr>
        <w:t>a Unidad del Sistema para la Carrera de las Maestras y los Maestros</w:t>
      </w:r>
      <w:r w:rsidR="00505E9E" w:rsidRPr="00432351">
        <w:rPr>
          <w:rFonts w:ascii="Arial" w:hAnsi="Arial" w:cs="Arial"/>
        </w:rPr>
        <w:t xml:space="preserve"> (USICAMM)</w:t>
      </w:r>
      <w:r w:rsidR="003C4069" w:rsidRPr="00432351">
        <w:rPr>
          <w:rFonts w:ascii="Arial" w:hAnsi="Arial" w:cs="Arial"/>
        </w:rPr>
        <w:t xml:space="preserve"> es un órgano administrativo desconcentrado con autonomía técnica, operativa y de gestión, adscrito a la Secretaría de Educación Pública</w:t>
      </w:r>
      <w:r w:rsidR="0005390D" w:rsidRPr="00432351">
        <w:rPr>
          <w:rFonts w:ascii="Arial" w:hAnsi="Arial" w:cs="Arial"/>
        </w:rPr>
        <w:t xml:space="preserve"> Federal</w:t>
      </w:r>
      <w:r w:rsidR="003C4069" w:rsidRPr="00432351">
        <w:rPr>
          <w:rFonts w:ascii="Arial" w:hAnsi="Arial" w:cs="Arial"/>
        </w:rPr>
        <w:t xml:space="preserve">, que tiene la obligación de regular los procesos de </w:t>
      </w:r>
      <w:r w:rsidR="00FE4078" w:rsidRPr="00432351">
        <w:rPr>
          <w:rFonts w:ascii="Arial" w:hAnsi="Arial" w:cs="Arial"/>
        </w:rPr>
        <w:t>A</w:t>
      </w:r>
      <w:r w:rsidR="003C4069" w:rsidRPr="00432351">
        <w:rPr>
          <w:rFonts w:ascii="Arial" w:hAnsi="Arial" w:cs="Arial"/>
        </w:rPr>
        <w:t>dmisión,</w:t>
      </w:r>
      <w:r w:rsidR="00E05342" w:rsidRPr="00432351">
        <w:rPr>
          <w:rFonts w:ascii="Arial" w:hAnsi="Arial" w:cs="Arial"/>
        </w:rPr>
        <w:t xml:space="preserve"> </w:t>
      </w:r>
      <w:r w:rsidR="003C4069" w:rsidRPr="00432351">
        <w:rPr>
          <w:rFonts w:ascii="Arial" w:hAnsi="Arial" w:cs="Arial"/>
        </w:rPr>
        <w:t>Promoción Vertical, Promoción Horizontal</w:t>
      </w:r>
      <w:r w:rsidR="009D4A0C" w:rsidRPr="00432351">
        <w:rPr>
          <w:rFonts w:ascii="Arial" w:hAnsi="Arial" w:cs="Arial"/>
        </w:rPr>
        <w:t xml:space="preserve"> </w:t>
      </w:r>
      <w:r w:rsidR="00E05342" w:rsidRPr="00432351">
        <w:rPr>
          <w:rFonts w:ascii="Arial" w:hAnsi="Arial" w:cs="Arial"/>
        </w:rPr>
        <w:t>y</w:t>
      </w:r>
      <w:r w:rsidR="003C4069" w:rsidRPr="00432351">
        <w:rPr>
          <w:rFonts w:ascii="Arial" w:hAnsi="Arial" w:cs="Arial"/>
        </w:rPr>
        <w:t xml:space="preserve"> Reconocimiento en el servicio público educativo</w:t>
      </w:r>
      <w:r w:rsidRPr="00432351">
        <w:rPr>
          <w:rFonts w:ascii="Arial" w:hAnsi="Arial" w:cs="Arial"/>
        </w:rPr>
        <w:t>.</w:t>
      </w:r>
    </w:p>
    <w:p w:rsidR="00505E9E" w:rsidRPr="00432351" w:rsidRDefault="00505E9E" w:rsidP="003C4069">
      <w:pPr>
        <w:jc w:val="both"/>
        <w:rPr>
          <w:rFonts w:ascii="Arial" w:hAnsi="Arial" w:cs="Arial"/>
        </w:rPr>
      </w:pPr>
      <w:r w:rsidRPr="00432351">
        <w:rPr>
          <w:rFonts w:ascii="Arial" w:hAnsi="Arial" w:cs="Arial"/>
        </w:rPr>
        <w:t>En fechas recientes se han suscitado diversas incidencias administrativas por parte de la Unidad, las cuales afectan a los trabajadores de la educación, debido a que no contempla</w:t>
      </w:r>
      <w:r w:rsidR="00FE4078" w:rsidRPr="00432351">
        <w:rPr>
          <w:rFonts w:ascii="Arial" w:hAnsi="Arial" w:cs="Arial"/>
        </w:rPr>
        <w:t>n</w:t>
      </w:r>
      <w:r w:rsidRPr="00432351">
        <w:rPr>
          <w:rFonts w:ascii="Arial" w:hAnsi="Arial" w:cs="Arial"/>
        </w:rPr>
        <w:t xml:space="preserve"> de manera justa su participación en los procesos, y que dicha negligencia, trasciende en limitar su derecho a la incorporación y/o promoción en el Sistema Educativo Nacional.   </w:t>
      </w:r>
    </w:p>
    <w:p w:rsidR="003C4069" w:rsidRPr="00432351" w:rsidRDefault="003C4069" w:rsidP="003C4069">
      <w:pPr>
        <w:jc w:val="both"/>
        <w:rPr>
          <w:rFonts w:ascii="Arial" w:hAnsi="Arial" w:cs="Arial"/>
        </w:rPr>
      </w:pPr>
      <w:r w:rsidRPr="00432351">
        <w:rPr>
          <w:rFonts w:ascii="Arial" w:hAnsi="Arial" w:cs="Arial"/>
        </w:rPr>
        <w:t>ADMISIÓN.</w:t>
      </w:r>
    </w:p>
    <w:p w:rsidR="003C4069" w:rsidRPr="00432351" w:rsidRDefault="003C4069" w:rsidP="003C4069">
      <w:pPr>
        <w:pStyle w:val="NormalWeb"/>
        <w:shd w:val="clear" w:color="auto" w:fill="FFFFFF"/>
        <w:spacing w:before="0" w:beforeAutospacing="0" w:after="300" w:afterAutospacing="0"/>
        <w:jc w:val="both"/>
        <w:textAlignment w:val="baseline"/>
        <w:rPr>
          <w:rFonts w:ascii="Arial" w:hAnsi="Arial" w:cs="Arial"/>
          <w:sz w:val="22"/>
          <w:szCs w:val="22"/>
        </w:rPr>
      </w:pPr>
      <w:r w:rsidRPr="00432351">
        <w:rPr>
          <w:rFonts w:ascii="Arial" w:hAnsi="Arial" w:cs="Arial"/>
          <w:sz w:val="22"/>
          <w:szCs w:val="22"/>
        </w:rPr>
        <w:t>El 27 de julio del 2020 l</w:t>
      </w:r>
      <w:r w:rsidR="00505E9E" w:rsidRPr="00432351">
        <w:rPr>
          <w:rFonts w:ascii="Arial" w:hAnsi="Arial" w:cs="Arial"/>
          <w:sz w:val="22"/>
          <w:szCs w:val="22"/>
        </w:rPr>
        <w:t>a USICAMM</w:t>
      </w:r>
      <w:r w:rsidRPr="00432351">
        <w:rPr>
          <w:rFonts w:ascii="Arial" w:hAnsi="Arial" w:cs="Arial"/>
          <w:sz w:val="22"/>
          <w:szCs w:val="22"/>
        </w:rPr>
        <w:t>, publicó</w:t>
      </w:r>
      <w:r w:rsidR="001A14E8" w:rsidRPr="00432351">
        <w:rPr>
          <w:rFonts w:ascii="Arial" w:hAnsi="Arial" w:cs="Arial"/>
          <w:sz w:val="22"/>
          <w:szCs w:val="22"/>
        </w:rPr>
        <w:t xml:space="preserve"> los</w:t>
      </w:r>
      <w:r w:rsidRPr="00432351">
        <w:rPr>
          <w:rFonts w:ascii="Arial" w:hAnsi="Arial" w:cs="Arial"/>
          <w:sz w:val="22"/>
          <w:szCs w:val="22"/>
        </w:rPr>
        <w:t xml:space="preserve"> “Criterios Excepcionales para el Proceso de Selección para la Admisión en Educación Básica, Ciclo Escolar 2020-2021”, en los cuales se determinó el procedimiento para la asignación de plazas por parte </w:t>
      </w:r>
      <w:r w:rsidR="00325D70" w:rsidRPr="00432351">
        <w:rPr>
          <w:rFonts w:ascii="Arial" w:hAnsi="Arial" w:cs="Arial"/>
          <w:sz w:val="22"/>
          <w:szCs w:val="22"/>
        </w:rPr>
        <w:t>de las autoridades educativas en</w:t>
      </w:r>
      <w:r w:rsidRPr="00432351">
        <w:rPr>
          <w:rFonts w:ascii="Arial" w:hAnsi="Arial" w:cs="Arial"/>
          <w:sz w:val="22"/>
          <w:szCs w:val="22"/>
        </w:rPr>
        <w:t xml:space="preserve"> las entidades federativas, la cual se realizaría mediante un nombramiento por tiempo fijo.</w:t>
      </w:r>
      <w:r w:rsidR="001A14E8" w:rsidRPr="00432351">
        <w:rPr>
          <w:rFonts w:ascii="Arial" w:hAnsi="Arial" w:cs="Arial"/>
          <w:sz w:val="22"/>
          <w:szCs w:val="22"/>
        </w:rPr>
        <w:t xml:space="preserve"> </w:t>
      </w:r>
      <w:r w:rsidRPr="00432351">
        <w:rPr>
          <w:rFonts w:ascii="Arial" w:hAnsi="Arial" w:cs="Arial"/>
          <w:sz w:val="22"/>
          <w:szCs w:val="22"/>
        </w:rPr>
        <w:t>Dentro de dichas disposiciones se determina</w:t>
      </w:r>
      <w:r w:rsidR="0005390D" w:rsidRPr="00432351">
        <w:rPr>
          <w:rFonts w:ascii="Arial" w:hAnsi="Arial" w:cs="Arial"/>
          <w:sz w:val="22"/>
          <w:szCs w:val="22"/>
        </w:rPr>
        <w:t xml:space="preserve"> que el </w:t>
      </w:r>
      <w:r w:rsidRPr="00432351">
        <w:rPr>
          <w:rFonts w:ascii="Arial" w:hAnsi="Arial" w:cs="Arial"/>
          <w:sz w:val="22"/>
          <w:szCs w:val="22"/>
        </w:rPr>
        <w:t xml:space="preserve">nombramiento no puede exceder del término del Ciclo Escolar 2020-2021, y que una vez que las condiciones sanitarias lo permitan, la USICAMM </w:t>
      </w:r>
      <w:r w:rsidR="0005390D" w:rsidRPr="00432351">
        <w:rPr>
          <w:rFonts w:ascii="Arial" w:hAnsi="Arial" w:cs="Arial"/>
          <w:sz w:val="22"/>
          <w:szCs w:val="22"/>
        </w:rPr>
        <w:t>fijará</w:t>
      </w:r>
      <w:r w:rsidRPr="00432351">
        <w:rPr>
          <w:rFonts w:ascii="Arial" w:hAnsi="Arial" w:cs="Arial"/>
          <w:sz w:val="22"/>
          <w:szCs w:val="22"/>
        </w:rPr>
        <w:t xml:space="preserve"> las fechas en que se aplicarán </w:t>
      </w:r>
      <w:r w:rsidRPr="00432351">
        <w:rPr>
          <w:rFonts w:ascii="Arial" w:hAnsi="Arial" w:cs="Arial"/>
          <w:sz w:val="22"/>
          <w:szCs w:val="22"/>
        </w:rPr>
        <w:lastRenderedPageBreak/>
        <w:t>los instrume</w:t>
      </w:r>
      <w:r w:rsidR="001A14E8" w:rsidRPr="00432351">
        <w:rPr>
          <w:rFonts w:ascii="Arial" w:hAnsi="Arial" w:cs="Arial"/>
          <w:sz w:val="22"/>
          <w:szCs w:val="22"/>
        </w:rPr>
        <w:t>ntos de valoración, considerados</w:t>
      </w:r>
      <w:r w:rsidRPr="00432351">
        <w:rPr>
          <w:rFonts w:ascii="Arial" w:hAnsi="Arial" w:cs="Arial"/>
          <w:sz w:val="22"/>
          <w:szCs w:val="22"/>
        </w:rPr>
        <w:t xml:space="preserve"> en el “Sistema de Apreciación de Conocimientos y Aptitudes”.</w:t>
      </w:r>
    </w:p>
    <w:p w:rsidR="003C4069" w:rsidRPr="00432351" w:rsidRDefault="003C4069" w:rsidP="003C4069">
      <w:pPr>
        <w:shd w:val="clear" w:color="auto" w:fill="FFFFFF"/>
        <w:spacing w:after="390" w:line="240" w:lineRule="auto"/>
        <w:jc w:val="both"/>
        <w:rPr>
          <w:rFonts w:ascii="Arial" w:eastAsia="Times New Roman" w:hAnsi="Arial" w:cs="Arial"/>
          <w:lang w:eastAsia="es-MX"/>
        </w:rPr>
      </w:pPr>
      <w:r w:rsidRPr="00432351">
        <w:rPr>
          <w:rFonts w:ascii="Arial" w:eastAsia="Times New Roman" w:hAnsi="Arial" w:cs="Arial"/>
          <w:lang w:eastAsia="es-MX"/>
        </w:rPr>
        <w:t xml:space="preserve">En este sentido, es preciso señalar que fue durante la pandemia que se realizó el proceso de Selección para la Admisión al Servicio Público Educativo 2020-2021, en Educación Básica, considerando los siguientes elementos multifactoriales: experiencia docente, movilidad académica, cursos extracurriculares y grado académico. </w:t>
      </w:r>
    </w:p>
    <w:p w:rsidR="003C4069" w:rsidRPr="00432351" w:rsidRDefault="003C4069" w:rsidP="003C4069">
      <w:pPr>
        <w:shd w:val="clear" w:color="auto" w:fill="FFFFFF"/>
        <w:spacing w:after="390" w:line="240" w:lineRule="auto"/>
        <w:jc w:val="both"/>
        <w:rPr>
          <w:rFonts w:ascii="Arial" w:eastAsia="Times New Roman" w:hAnsi="Arial" w:cs="Arial"/>
          <w:lang w:eastAsia="es-MX"/>
        </w:rPr>
      </w:pPr>
      <w:r w:rsidRPr="00432351">
        <w:rPr>
          <w:rFonts w:ascii="Arial" w:eastAsia="Times New Roman" w:hAnsi="Arial" w:cs="Arial"/>
          <w:lang w:eastAsia="es-MX"/>
        </w:rPr>
        <w:t>En este proceso 20</w:t>
      </w:r>
      <w:r w:rsidR="009932EE" w:rsidRPr="00432351">
        <w:rPr>
          <w:rFonts w:ascii="Arial" w:eastAsia="Times New Roman" w:hAnsi="Arial" w:cs="Arial"/>
          <w:lang w:eastAsia="es-MX"/>
        </w:rPr>
        <w:t>20</w:t>
      </w:r>
      <w:r w:rsidRPr="00432351">
        <w:rPr>
          <w:rFonts w:ascii="Arial" w:eastAsia="Times New Roman" w:hAnsi="Arial" w:cs="Arial"/>
          <w:lang w:eastAsia="es-MX"/>
        </w:rPr>
        <w:t>-</w:t>
      </w:r>
      <w:r w:rsidR="009932EE" w:rsidRPr="00432351">
        <w:rPr>
          <w:rFonts w:ascii="Arial" w:eastAsia="Times New Roman" w:hAnsi="Arial" w:cs="Arial"/>
          <w:lang w:eastAsia="es-MX"/>
        </w:rPr>
        <w:t>20</w:t>
      </w:r>
      <w:r w:rsidRPr="00432351">
        <w:rPr>
          <w:rFonts w:ascii="Arial" w:eastAsia="Times New Roman" w:hAnsi="Arial" w:cs="Arial"/>
          <w:lang w:eastAsia="es-MX"/>
        </w:rPr>
        <w:t>21</w:t>
      </w:r>
      <w:r w:rsidR="009932EE" w:rsidRPr="00432351">
        <w:rPr>
          <w:rFonts w:ascii="Arial" w:eastAsia="Times New Roman" w:hAnsi="Arial" w:cs="Arial"/>
          <w:lang w:eastAsia="es-MX"/>
        </w:rPr>
        <w:t>,</w:t>
      </w:r>
      <w:r w:rsidRPr="00432351">
        <w:rPr>
          <w:rFonts w:ascii="Arial" w:eastAsia="Times New Roman" w:hAnsi="Arial" w:cs="Arial"/>
          <w:lang w:eastAsia="es-MX"/>
        </w:rPr>
        <w:t xml:space="preserve"> se</w:t>
      </w:r>
      <w:r w:rsidR="001A14E8" w:rsidRPr="00432351">
        <w:rPr>
          <w:rFonts w:ascii="Arial" w:eastAsia="Times New Roman" w:hAnsi="Arial" w:cs="Arial"/>
          <w:lang w:eastAsia="es-MX"/>
        </w:rPr>
        <w:t xml:space="preserve"> </w:t>
      </w:r>
      <w:r w:rsidRPr="00432351">
        <w:rPr>
          <w:rFonts w:ascii="Arial" w:eastAsia="Times New Roman" w:hAnsi="Arial" w:cs="Arial"/>
          <w:lang w:eastAsia="es-MX"/>
        </w:rPr>
        <w:t>brindó prioridad a</w:t>
      </w:r>
      <w:r w:rsidR="0005390D" w:rsidRPr="00432351">
        <w:rPr>
          <w:rFonts w:ascii="Arial" w:eastAsia="Times New Roman" w:hAnsi="Arial" w:cs="Arial"/>
          <w:lang w:eastAsia="es-MX"/>
        </w:rPr>
        <w:t xml:space="preserve"> M</w:t>
      </w:r>
      <w:r w:rsidRPr="00432351">
        <w:rPr>
          <w:rFonts w:ascii="Arial" w:eastAsia="Times New Roman" w:hAnsi="Arial" w:cs="Arial"/>
          <w:lang w:eastAsia="es-MX"/>
        </w:rPr>
        <w:t xml:space="preserve">aestras </w:t>
      </w:r>
      <w:r w:rsidR="0005390D" w:rsidRPr="00432351">
        <w:rPr>
          <w:rFonts w:ascii="Arial" w:eastAsia="Times New Roman" w:hAnsi="Arial" w:cs="Arial"/>
          <w:lang w:eastAsia="es-MX"/>
        </w:rPr>
        <w:t>y M</w:t>
      </w:r>
      <w:r w:rsidRPr="00432351">
        <w:rPr>
          <w:rFonts w:ascii="Arial" w:eastAsia="Times New Roman" w:hAnsi="Arial" w:cs="Arial"/>
          <w:lang w:eastAsia="es-MX"/>
        </w:rPr>
        <w:t>aestros egresados de Escuelas Normales, Centros de Actualización del Magisterio y</w:t>
      </w:r>
      <w:r w:rsidR="00325D70" w:rsidRPr="00432351">
        <w:rPr>
          <w:rFonts w:ascii="Arial" w:eastAsia="Times New Roman" w:hAnsi="Arial" w:cs="Arial"/>
          <w:lang w:eastAsia="es-MX"/>
        </w:rPr>
        <w:t xml:space="preserve"> la</w:t>
      </w:r>
      <w:r w:rsidRPr="00432351">
        <w:rPr>
          <w:rFonts w:ascii="Arial" w:eastAsia="Times New Roman" w:hAnsi="Arial" w:cs="Arial"/>
          <w:lang w:eastAsia="es-MX"/>
        </w:rPr>
        <w:t xml:space="preserve"> Universidad Pedagógica Nacional en un primer listado, y en otro, a egresados de otras instituciones de Educación Superior. Así pues; se asignaron las va</w:t>
      </w:r>
      <w:r w:rsidR="00325D70" w:rsidRPr="00432351">
        <w:rPr>
          <w:rFonts w:ascii="Arial" w:eastAsia="Times New Roman" w:hAnsi="Arial" w:cs="Arial"/>
          <w:lang w:eastAsia="es-MX"/>
        </w:rPr>
        <w:t>cantes definitivas existentes</w:t>
      </w:r>
      <w:r w:rsidRPr="00432351">
        <w:rPr>
          <w:rFonts w:ascii="Arial" w:eastAsia="Times New Roman" w:hAnsi="Arial" w:cs="Arial"/>
          <w:lang w:eastAsia="es-MX"/>
        </w:rPr>
        <w:t xml:space="preserve"> del 31 de mayo del 2020 al 31 de Mayo del 2021, solo quedando pendiente a concluir el proceso de selección </w:t>
      </w:r>
      <w:r w:rsidR="001A14E8" w:rsidRPr="00432351">
        <w:rPr>
          <w:rFonts w:ascii="Arial" w:eastAsia="Times New Roman" w:hAnsi="Arial" w:cs="Arial"/>
          <w:lang w:eastAsia="es-MX"/>
        </w:rPr>
        <w:t xml:space="preserve">con el </w:t>
      </w:r>
      <w:r w:rsidRPr="00432351">
        <w:rPr>
          <w:rFonts w:ascii="Arial" w:eastAsia="Times New Roman" w:hAnsi="Arial" w:cs="Arial"/>
          <w:lang w:eastAsia="es-MX"/>
        </w:rPr>
        <w:t xml:space="preserve"> </w:t>
      </w:r>
      <w:r w:rsidR="001A14E8" w:rsidRPr="00432351">
        <w:rPr>
          <w:rFonts w:ascii="Arial" w:eastAsia="Times New Roman" w:hAnsi="Arial" w:cs="Arial"/>
          <w:lang w:eastAsia="es-MX"/>
        </w:rPr>
        <w:t>“Instrumento de Valoración</w:t>
      </w:r>
      <w:r w:rsidRPr="00432351">
        <w:rPr>
          <w:rFonts w:ascii="Arial" w:eastAsia="Times New Roman" w:hAnsi="Arial" w:cs="Arial"/>
          <w:lang w:eastAsia="es-MX"/>
        </w:rPr>
        <w:t xml:space="preserve"> de Conocimientos y Aptitudes” ya que por la crisis sanitaria no se pudo realizar.</w:t>
      </w:r>
    </w:p>
    <w:p w:rsidR="003C4069" w:rsidRPr="00432351" w:rsidRDefault="003C4069" w:rsidP="003C4069">
      <w:pPr>
        <w:pStyle w:val="NormalWeb"/>
        <w:shd w:val="clear" w:color="auto" w:fill="FFFFFF"/>
        <w:spacing w:before="0" w:beforeAutospacing="0" w:after="300" w:afterAutospacing="0"/>
        <w:jc w:val="both"/>
        <w:textAlignment w:val="baseline"/>
        <w:rPr>
          <w:rFonts w:ascii="Arial" w:hAnsi="Arial" w:cs="Arial"/>
          <w:sz w:val="22"/>
          <w:szCs w:val="22"/>
        </w:rPr>
      </w:pPr>
      <w:r w:rsidRPr="00432351">
        <w:rPr>
          <w:rFonts w:ascii="Arial" w:hAnsi="Arial" w:cs="Arial"/>
          <w:sz w:val="22"/>
          <w:szCs w:val="22"/>
        </w:rPr>
        <w:t>Derivado de lo anterior, con la finalidad de completar el Proceso de Selección para la Admisión en Educación</w:t>
      </w:r>
      <w:r w:rsidR="00325D70" w:rsidRPr="00432351">
        <w:rPr>
          <w:rFonts w:ascii="Arial" w:hAnsi="Arial" w:cs="Arial"/>
          <w:sz w:val="22"/>
          <w:szCs w:val="22"/>
        </w:rPr>
        <w:t xml:space="preserve"> Básica</w:t>
      </w:r>
      <w:r w:rsidRPr="00432351">
        <w:rPr>
          <w:rFonts w:ascii="Arial" w:hAnsi="Arial" w:cs="Arial"/>
          <w:sz w:val="22"/>
          <w:szCs w:val="22"/>
        </w:rPr>
        <w:t>, USICAMM publicó las disposiciones para concluir el proceso de admisión 2020-2021, los cuales son de observancia general y obligatoria para las autoridades educativas de las entidad</w:t>
      </w:r>
      <w:r w:rsidR="00325D70" w:rsidRPr="00432351">
        <w:rPr>
          <w:rFonts w:ascii="Arial" w:hAnsi="Arial" w:cs="Arial"/>
          <w:sz w:val="22"/>
          <w:szCs w:val="22"/>
        </w:rPr>
        <w:t>es federativas</w:t>
      </w:r>
      <w:r w:rsidRPr="00432351">
        <w:rPr>
          <w:rFonts w:ascii="Arial" w:hAnsi="Arial" w:cs="Arial"/>
          <w:sz w:val="22"/>
          <w:szCs w:val="22"/>
        </w:rPr>
        <w:t>.</w:t>
      </w:r>
    </w:p>
    <w:p w:rsidR="003C4069" w:rsidRPr="00432351" w:rsidRDefault="003C4069" w:rsidP="003C4069">
      <w:pPr>
        <w:pStyle w:val="NormalWeb"/>
        <w:shd w:val="clear" w:color="auto" w:fill="FFFFFF"/>
        <w:spacing w:before="0" w:beforeAutospacing="0" w:after="300" w:afterAutospacing="0"/>
        <w:jc w:val="both"/>
        <w:textAlignment w:val="baseline"/>
        <w:rPr>
          <w:rFonts w:ascii="Arial" w:hAnsi="Arial" w:cs="Arial"/>
          <w:sz w:val="22"/>
          <w:szCs w:val="22"/>
        </w:rPr>
      </w:pPr>
      <w:r w:rsidRPr="00432351">
        <w:rPr>
          <w:rFonts w:ascii="Arial" w:hAnsi="Arial" w:cs="Arial"/>
          <w:b/>
          <w:sz w:val="22"/>
          <w:szCs w:val="22"/>
          <w:u w:val="single"/>
        </w:rPr>
        <w:t>En estas nuevas disposiciones, no</w:t>
      </w:r>
      <w:r w:rsidR="009D4A0C" w:rsidRPr="00432351">
        <w:rPr>
          <w:rFonts w:ascii="Arial" w:hAnsi="Arial" w:cs="Arial"/>
          <w:b/>
          <w:sz w:val="22"/>
          <w:szCs w:val="22"/>
          <w:u w:val="single"/>
        </w:rPr>
        <w:t xml:space="preserve"> se</w:t>
      </w:r>
      <w:r w:rsidRPr="00432351">
        <w:rPr>
          <w:rFonts w:ascii="Arial" w:hAnsi="Arial" w:cs="Arial"/>
          <w:b/>
          <w:sz w:val="22"/>
          <w:szCs w:val="22"/>
          <w:u w:val="single"/>
        </w:rPr>
        <w:t xml:space="preserve"> prioriza a los egresados de escuelas formadoras de docentes, como lo establece la propia Ley General para el Sistema para la Carrera de las Maestras y Maestros,</w:t>
      </w:r>
      <w:r w:rsidRPr="00432351">
        <w:rPr>
          <w:rFonts w:ascii="Arial" w:hAnsi="Arial" w:cs="Arial"/>
          <w:sz w:val="22"/>
          <w:szCs w:val="22"/>
        </w:rPr>
        <w:t xml:space="preserve"> lo que provocó un malestar</w:t>
      </w:r>
      <w:r w:rsidR="009D4A0C" w:rsidRPr="00432351">
        <w:rPr>
          <w:rFonts w:ascii="Arial" w:hAnsi="Arial" w:cs="Arial"/>
          <w:sz w:val="22"/>
          <w:szCs w:val="22"/>
        </w:rPr>
        <w:t xml:space="preserve"> generalizado</w:t>
      </w:r>
      <w:r w:rsidRPr="00432351">
        <w:rPr>
          <w:rFonts w:ascii="Arial" w:hAnsi="Arial" w:cs="Arial"/>
          <w:sz w:val="22"/>
          <w:szCs w:val="22"/>
        </w:rPr>
        <w:t xml:space="preserve"> entre los aspirantes a una plaza con nombramiento definitivo, mismos que exigen se respete lo estableci</w:t>
      </w:r>
      <w:r w:rsidR="001A14E8" w:rsidRPr="00432351">
        <w:rPr>
          <w:rFonts w:ascii="Arial" w:hAnsi="Arial" w:cs="Arial"/>
          <w:sz w:val="22"/>
          <w:szCs w:val="22"/>
        </w:rPr>
        <w:t>do en el marco normativo citado, así como la transparencia en la oferta y asignación de vacantes definitivas.</w:t>
      </w:r>
    </w:p>
    <w:p w:rsidR="003C4069" w:rsidRPr="00432351" w:rsidRDefault="003C4069" w:rsidP="003C4069">
      <w:pPr>
        <w:jc w:val="both"/>
        <w:rPr>
          <w:rFonts w:ascii="Arial" w:hAnsi="Arial" w:cs="Arial"/>
        </w:rPr>
      </w:pPr>
      <w:r w:rsidRPr="00432351">
        <w:rPr>
          <w:rFonts w:ascii="Arial" w:hAnsi="Arial" w:cs="Arial"/>
        </w:rPr>
        <w:t xml:space="preserve">PROMOCIÓN HORIZONTAL. </w:t>
      </w:r>
    </w:p>
    <w:p w:rsidR="00450927" w:rsidRPr="00432351" w:rsidRDefault="001A14E8" w:rsidP="003C4069">
      <w:pPr>
        <w:jc w:val="both"/>
        <w:rPr>
          <w:rFonts w:ascii="Arial" w:hAnsi="Arial" w:cs="Arial"/>
        </w:rPr>
      </w:pPr>
      <w:r w:rsidRPr="00432351">
        <w:rPr>
          <w:rFonts w:ascii="Arial" w:hAnsi="Arial" w:cs="Arial"/>
        </w:rPr>
        <w:t xml:space="preserve">De </w:t>
      </w:r>
      <w:r w:rsidR="009D4A0C" w:rsidRPr="00432351">
        <w:rPr>
          <w:rFonts w:ascii="Arial" w:hAnsi="Arial" w:cs="Arial"/>
        </w:rPr>
        <w:t>acuerdo con el contenido</w:t>
      </w:r>
      <w:r w:rsidR="00325D70" w:rsidRPr="00432351">
        <w:rPr>
          <w:rFonts w:ascii="Arial" w:hAnsi="Arial" w:cs="Arial"/>
        </w:rPr>
        <w:t xml:space="preserve"> de</w:t>
      </w:r>
      <w:r w:rsidR="00450927" w:rsidRPr="00432351">
        <w:rPr>
          <w:rFonts w:ascii="Arial" w:hAnsi="Arial" w:cs="Arial"/>
        </w:rPr>
        <w:t xml:space="preserve"> la Ley General del Sistema para la Carrera de las Maestras y los Maestros</w:t>
      </w:r>
      <w:r w:rsidR="00AE7F0E" w:rsidRPr="00432351">
        <w:rPr>
          <w:rFonts w:ascii="Arial" w:hAnsi="Arial" w:cs="Arial"/>
        </w:rPr>
        <w:t>, l</w:t>
      </w:r>
      <w:r w:rsidR="00450927" w:rsidRPr="00432351">
        <w:rPr>
          <w:rFonts w:ascii="Arial" w:hAnsi="Arial" w:cs="Arial"/>
        </w:rPr>
        <w:t xml:space="preserve">a promoción horizontal se llevará a cabo mediante un programa integrado por niveles de estímulo </w:t>
      </w:r>
      <w:r w:rsidR="00325D70" w:rsidRPr="00432351">
        <w:rPr>
          <w:rFonts w:ascii="Arial" w:hAnsi="Arial" w:cs="Arial"/>
        </w:rPr>
        <w:t xml:space="preserve">económico </w:t>
      </w:r>
      <w:r w:rsidR="00450927" w:rsidRPr="00432351">
        <w:rPr>
          <w:rFonts w:ascii="Arial" w:hAnsi="Arial" w:cs="Arial"/>
        </w:rPr>
        <w:t>y con reglas de incorporación, promoción y permanencia dif</w:t>
      </w:r>
      <w:r w:rsidR="00AE7F0E" w:rsidRPr="00432351">
        <w:rPr>
          <w:rFonts w:ascii="Arial" w:hAnsi="Arial" w:cs="Arial"/>
        </w:rPr>
        <w:t xml:space="preserve">erenciadas en cada uno de </w:t>
      </w:r>
      <w:r w:rsidR="00B95DD4" w:rsidRPr="00432351">
        <w:rPr>
          <w:rFonts w:ascii="Arial" w:hAnsi="Arial" w:cs="Arial"/>
        </w:rPr>
        <w:t>ellos</w:t>
      </w:r>
      <w:r w:rsidR="00296885" w:rsidRPr="00432351">
        <w:rPr>
          <w:rFonts w:ascii="Arial" w:hAnsi="Arial" w:cs="Arial"/>
        </w:rPr>
        <w:t>, mediante el cual</w:t>
      </w:r>
      <w:r w:rsidR="00B95DD4" w:rsidRPr="00432351">
        <w:rPr>
          <w:rFonts w:ascii="Arial" w:hAnsi="Arial" w:cs="Arial"/>
        </w:rPr>
        <w:t>,</w:t>
      </w:r>
      <w:r w:rsidR="00296885" w:rsidRPr="00432351">
        <w:rPr>
          <w:rFonts w:ascii="Arial" w:hAnsi="Arial" w:cs="Arial"/>
        </w:rPr>
        <w:t xml:space="preserve"> quienes se incorporen recibirán el 35% o 41% de aumento de sueldo base. </w:t>
      </w:r>
    </w:p>
    <w:p w:rsidR="00AE7F0E" w:rsidRPr="00432351" w:rsidRDefault="00336E72" w:rsidP="003C4069">
      <w:pPr>
        <w:jc w:val="both"/>
        <w:rPr>
          <w:rFonts w:ascii="Arial" w:hAnsi="Arial" w:cs="Arial"/>
        </w:rPr>
      </w:pPr>
      <w:r w:rsidRPr="00432351">
        <w:rPr>
          <w:rFonts w:ascii="Arial" w:hAnsi="Arial" w:cs="Arial"/>
        </w:rPr>
        <w:t>El 05 de Marzo del 2021, e</w:t>
      </w:r>
      <w:r w:rsidR="00AE7F0E" w:rsidRPr="00432351">
        <w:rPr>
          <w:rFonts w:ascii="Arial" w:hAnsi="Arial" w:cs="Arial"/>
        </w:rPr>
        <w:t xml:space="preserve">ste órgano desconcentrado </w:t>
      </w:r>
      <w:r w:rsidR="006B35DA" w:rsidRPr="00432351">
        <w:rPr>
          <w:rFonts w:ascii="Arial" w:hAnsi="Arial" w:cs="Arial"/>
        </w:rPr>
        <w:t>publica</w:t>
      </w:r>
      <w:r w:rsidR="00AE7F0E" w:rsidRPr="00432351">
        <w:rPr>
          <w:rFonts w:ascii="Arial" w:hAnsi="Arial" w:cs="Arial"/>
        </w:rPr>
        <w:t xml:space="preserve"> la convocatoria en la cual se establecen los días en los que se</w:t>
      </w:r>
      <w:r w:rsidR="00B95DD4" w:rsidRPr="00432351">
        <w:rPr>
          <w:rFonts w:ascii="Arial" w:hAnsi="Arial" w:cs="Arial"/>
        </w:rPr>
        <w:t xml:space="preserve"> deberán</w:t>
      </w:r>
      <w:r w:rsidR="00AE7F0E" w:rsidRPr="00432351">
        <w:rPr>
          <w:rFonts w:ascii="Arial" w:hAnsi="Arial" w:cs="Arial"/>
        </w:rPr>
        <w:t xml:space="preserve"> r</w:t>
      </w:r>
      <w:r w:rsidR="00B95DD4" w:rsidRPr="00432351">
        <w:rPr>
          <w:rFonts w:ascii="Arial" w:hAnsi="Arial" w:cs="Arial"/>
        </w:rPr>
        <w:t>egistrar los participantes.</w:t>
      </w:r>
      <w:r w:rsidR="00AE7F0E" w:rsidRPr="00432351">
        <w:rPr>
          <w:rFonts w:ascii="Arial" w:hAnsi="Arial" w:cs="Arial"/>
        </w:rPr>
        <w:t xml:space="preserve"> </w:t>
      </w:r>
      <w:r w:rsidR="00B95DD4" w:rsidRPr="00432351">
        <w:rPr>
          <w:rFonts w:ascii="Arial" w:hAnsi="Arial" w:cs="Arial"/>
        </w:rPr>
        <w:t>Asimismo</w:t>
      </w:r>
      <w:r w:rsidR="00AE7F0E" w:rsidRPr="00432351">
        <w:rPr>
          <w:rFonts w:ascii="Arial" w:hAnsi="Arial" w:cs="Arial"/>
        </w:rPr>
        <w:t>, detalla los requisitos que deberán reunir los docentes que tengan la intención de participar.</w:t>
      </w:r>
      <w:r w:rsidR="006B35DA" w:rsidRPr="00432351">
        <w:rPr>
          <w:rFonts w:ascii="Arial" w:hAnsi="Arial" w:cs="Arial"/>
        </w:rPr>
        <w:t xml:space="preserve"> </w:t>
      </w:r>
      <w:r w:rsidRPr="00432351">
        <w:rPr>
          <w:rFonts w:ascii="Arial" w:hAnsi="Arial" w:cs="Arial"/>
        </w:rPr>
        <w:t>Sin embargo, ocurre que l</w:t>
      </w:r>
      <w:r w:rsidR="00AE7F0E" w:rsidRPr="00432351">
        <w:rPr>
          <w:rFonts w:ascii="Arial" w:hAnsi="Arial" w:cs="Arial"/>
        </w:rPr>
        <w:t xml:space="preserve">a USICAMM como ente responsable, </w:t>
      </w:r>
      <w:r w:rsidR="00617F03" w:rsidRPr="00432351">
        <w:rPr>
          <w:rFonts w:ascii="Arial" w:hAnsi="Arial" w:cs="Arial"/>
        </w:rPr>
        <w:t>-</w:t>
      </w:r>
      <w:r w:rsidR="00E22AC9">
        <w:rPr>
          <w:rFonts w:ascii="Arial" w:hAnsi="Arial" w:cs="Arial"/>
        </w:rPr>
        <w:t>por error involuntario</w:t>
      </w:r>
      <w:r w:rsidR="00617F03" w:rsidRPr="00432351">
        <w:rPr>
          <w:rFonts w:ascii="Arial" w:hAnsi="Arial" w:cs="Arial"/>
        </w:rPr>
        <w:t>-</w:t>
      </w:r>
      <w:r w:rsidR="00AE7F0E" w:rsidRPr="00432351">
        <w:rPr>
          <w:rFonts w:ascii="Arial" w:hAnsi="Arial" w:cs="Arial"/>
        </w:rPr>
        <w:t xml:space="preserve">, no captura correctamente los datos y </w:t>
      </w:r>
      <w:r w:rsidR="006B35DA" w:rsidRPr="00432351">
        <w:rPr>
          <w:rFonts w:ascii="Arial" w:hAnsi="Arial" w:cs="Arial"/>
        </w:rPr>
        <w:t xml:space="preserve">la </w:t>
      </w:r>
      <w:r w:rsidR="00A66186" w:rsidRPr="00432351">
        <w:rPr>
          <w:rFonts w:ascii="Arial" w:hAnsi="Arial" w:cs="Arial"/>
        </w:rPr>
        <w:t>documentación de un grupo considerable de</w:t>
      </w:r>
      <w:r w:rsidR="00AE7F0E" w:rsidRPr="00432351">
        <w:rPr>
          <w:rFonts w:ascii="Arial" w:hAnsi="Arial" w:cs="Arial"/>
        </w:rPr>
        <w:t xml:space="preserve"> participantes</w:t>
      </w:r>
      <w:r w:rsidR="008E436C" w:rsidRPr="00432351">
        <w:rPr>
          <w:rFonts w:ascii="Arial" w:hAnsi="Arial" w:cs="Arial"/>
        </w:rPr>
        <w:t xml:space="preserve">  </w:t>
      </w:r>
      <w:r w:rsidR="00AE7F0E" w:rsidRPr="00432351">
        <w:rPr>
          <w:rFonts w:ascii="Arial" w:hAnsi="Arial" w:cs="Arial"/>
          <w:b/>
          <w:u w:val="single"/>
        </w:rPr>
        <w:t>a quienes no se les consideró el grado académico y/o la antigüedad que ostentan</w:t>
      </w:r>
      <w:r w:rsidR="00A66186" w:rsidRPr="00432351">
        <w:rPr>
          <w:rFonts w:ascii="Arial" w:hAnsi="Arial" w:cs="Arial"/>
          <w:b/>
          <w:u w:val="single"/>
        </w:rPr>
        <w:t>, dejándoles en una situación desigual e inequitativa con respecto del resto</w:t>
      </w:r>
      <w:r w:rsidR="00AE7F0E" w:rsidRPr="00432351">
        <w:rPr>
          <w:rFonts w:ascii="Arial" w:hAnsi="Arial" w:cs="Arial"/>
        </w:rPr>
        <w:t>.</w:t>
      </w:r>
    </w:p>
    <w:p w:rsidR="00617F03" w:rsidRPr="00432351" w:rsidRDefault="00DB7493" w:rsidP="003C4069">
      <w:pPr>
        <w:jc w:val="both"/>
        <w:rPr>
          <w:rFonts w:ascii="Arial" w:hAnsi="Arial" w:cs="Arial"/>
        </w:rPr>
      </w:pPr>
      <w:r w:rsidRPr="00432351">
        <w:rPr>
          <w:rFonts w:ascii="Arial" w:hAnsi="Arial" w:cs="Arial"/>
        </w:rPr>
        <w:t>Posteriormente, el</w:t>
      </w:r>
      <w:r w:rsidR="00AE7F0E" w:rsidRPr="00432351">
        <w:rPr>
          <w:rFonts w:ascii="Arial" w:hAnsi="Arial" w:cs="Arial"/>
        </w:rPr>
        <w:t xml:space="preserve"> 05 de septiembre del 2021 se publican los resultados individualizados de cada participante</w:t>
      </w:r>
      <w:r w:rsidR="00296885" w:rsidRPr="00432351">
        <w:rPr>
          <w:rFonts w:ascii="Arial" w:hAnsi="Arial" w:cs="Arial"/>
        </w:rPr>
        <w:t>,</w:t>
      </w:r>
      <w:r w:rsidR="00AE7F0E" w:rsidRPr="00432351">
        <w:rPr>
          <w:rFonts w:ascii="Arial" w:hAnsi="Arial" w:cs="Arial"/>
        </w:rPr>
        <w:t xml:space="preserve"> en los cuales se pone de manifiesto dicha negligencia por parte la USICAMM.</w:t>
      </w:r>
      <w:r w:rsidR="00D1633B" w:rsidRPr="00432351">
        <w:rPr>
          <w:rFonts w:ascii="Arial" w:hAnsi="Arial" w:cs="Arial"/>
        </w:rPr>
        <w:t xml:space="preserve"> </w:t>
      </w:r>
    </w:p>
    <w:p w:rsidR="00157D01" w:rsidRPr="00432351" w:rsidRDefault="008C639C" w:rsidP="003C4069">
      <w:pPr>
        <w:jc w:val="both"/>
        <w:rPr>
          <w:rFonts w:ascii="Arial" w:hAnsi="Arial" w:cs="Arial"/>
        </w:rPr>
      </w:pPr>
      <w:r w:rsidRPr="00432351">
        <w:rPr>
          <w:rFonts w:ascii="Arial" w:hAnsi="Arial" w:cs="Arial"/>
        </w:rPr>
        <w:lastRenderedPageBreak/>
        <w:t>El método para la incorporación</w:t>
      </w:r>
      <w:r w:rsidR="00296885" w:rsidRPr="00432351">
        <w:rPr>
          <w:rFonts w:ascii="Arial" w:hAnsi="Arial" w:cs="Arial"/>
        </w:rPr>
        <w:t>,</w:t>
      </w:r>
      <w:r w:rsidRPr="00432351">
        <w:rPr>
          <w:rFonts w:ascii="Arial" w:hAnsi="Arial" w:cs="Arial"/>
        </w:rPr>
        <w:t xml:space="preserve"> va a </w:t>
      </w:r>
      <w:r w:rsidR="00DB7493" w:rsidRPr="00432351">
        <w:rPr>
          <w:rFonts w:ascii="Arial" w:hAnsi="Arial" w:cs="Arial"/>
        </w:rPr>
        <w:t>priorizar</w:t>
      </w:r>
      <w:r w:rsidR="00296885" w:rsidRPr="00432351">
        <w:rPr>
          <w:rFonts w:ascii="Arial" w:hAnsi="Arial" w:cs="Arial"/>
        </w:rPr>
        <w:t xml:space="preserve"> </w:t>
      </w:r>
      <w:r w:rsidRPr="00432351">
        <w:rPr>
          <w:rFonts w:ascii="Arial" w:hAnsi="Arial" w:cs="Arial"/>
        </w:rPr>
        <w:t>a los participantes de mayor puntaje</w:t>
      </w:r>
      <w:r w:rsidR="00157D01" w:rsidRPr="00432351">
        <w:rPr>
          <w:rFonts w:ascii="Arial" w:hAnsi="Arial" w:cs="Arial"/>
        </w:rPr>
        <w:t xml:space="preserve"> considerando el presupuesto asignado</w:t>
      </w:r>
      <w:r w:rsidR="00296885" w:rsidRPr="00432351">
        <w:rPr>
          <w:rFonts w:ascii="Arial" w:hAnsi="Arial" w:cs="Arial"/>
        </w:rPr>
        <w:t xml:space="preserve"> al programa, con base en la</w:t>
      </w:r>
      <w:r w:rsidR="00800F64" w:rsidRPr="00432351">
        <w:rPr>
          <w:rFonts w:ascii="Arial" w:hAnsi="Arial" w:cs="Arial"/>
        </w:rPr>
        <w:t>s</w:t>
      </w:r>
      <w:r w:rsidR="00296885" w:rsidRPr="00432351">
        <w:rPr>
          <w:rFonts w:ascii="Arial" w:hAnsi="Arial" w:cs="Arial"/>
        </w:rPr>
        <w:t xml:space="preserve"> </w:t>
      </w:r>
      <w:r w:rsidR="00DB7493" w:rsidRPr="00432351">
        <w:rPr>
          <w:rFonts w:ascii="Arial" w:hAnsi="Arial" w:cs="Arial"/>
        </w:rPr>
        <w:t>siguiente</w:t>
      </w:r>
      <w:r w:rsidR="00800F64" w:rsidRPr="00432351">
        <w:rPr>
          <w:rFonts w:ascii="Arial" w:hAnsi="Arial" w:cs="Arial"/>
        </w:rPr>
        <w:t>s</w:t>
      </w:r>
      <w:r w:rsidR="00DB7493" w:rsidRPr="00432351">
        <w:rPr>
          <w:rFonts w:ascii="Arial" w:hAnsi="Arial" w:cs="Arial"/>
        </w:rPr>
        <w:t xml:space="preserve"> </w:t>
      </w:r>
      <w:r w:rsidR="00296885" w:rsidRPr="00432351">
        <w:rPr>
          <w:rFonts w:ascii="Arial" w:hAnsi="Arial" w:cs="Arial"/>
        </w:rPr>
        <w:t>tabla</w:t>
      </w:r>
      <w:r w:rsidR="00800F64" w:rsidRPr="00432351">
        <w:rPr>
          <w:rFonts w:ascii="Arial" w:hAnsi="Arial" w:cs="Arial"/>
        </w:rPr>
        <w:t>s</w:t>
      </w:r>
      <w:r w:rsidR="00296885" w:rsidRPr="00432351">
        <w:rPr>
          <w:rFonts w:ascii="Arial" w:hAnsi="Arial" w:cs="Arial"/>
        </w:rPr>
        <w:t xml:space="preserve"> de elementos multifactoriales. </w:t>
      </w:r>
    </w:p>
    <w:p w:rsidR="00296885" w:rsidRPr="00432351" w:rsidRDefault="00F13C03" w:rsidP="003C4069">
      <w:pPr>
        <w:jc w:val="both"/>
        <w:rPr>
          <w:rFonts w:ascii="Arial" w:hAnsi="Arial" w:cs="Arial"/>
        </w:rPr>
      </w:pPr>
      <w:r w:rsidRPr="00432351">
        <w:rPr>
          <w:rFonts w:ascii="Arial" w:hAnsi="Arial" w:cs="Arial"/>
          <w:noProof/>
          <w:lang w:eastAsia="es-MX"/>
        </w:rPr>
        <w:drawing>
          <wp:anchor distT="0" distB="0" distL="114300" distR="114300" simplePos="0" relativeHeight="251658240" behindDoc="1" locked="0" layoutInCell="1" allowOverlap="1" wp14:anchorId="264A019A" wp14:editId="002C4312">
            <wp:simplePos x="0" y="0"/>
            <wp:positionH relativeFrom="column">
              <wp:posOffset>2672357</wp:posOffset>
            </wp:positionH>
            <wp:positionV relativeFrom="paragraph">
              <wp:posOffset>229702</wp:posOffset>
            </wp:positionV>
            <wp:extent cx="3122762" cy="1990090"/>
            <wp:effectExtent l="0" t="0" r="1905" b="0"/>
            <wp:wrapNone/>
            <wp:docPr id="1" name="Imagen 1" descr="https://diarioeducacion.com/wp-content/uploads/2021/01/Tabla-de-resultados-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arioeducacion.com/wp-content/uploads/2021/01/Tabla-de-resultados-horizont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6588" cy="19925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7D01" w:rsidRPr="00432351" w:rsidRDefault="00157D01" w:rsidP="003C4069">
      <w:pPr>
        <w:jc w:val="both"/>
        <w:rPr>
          <w:rFonts w:ascii="Arial" w:hAnsi="Arial" w:cs="Arial"/>
        </w:rPr>
      </w:pPr>
      <w:r w:rsidRPr="00432351">
        <w:rPr>
          <w:rFonts w:ascii="Arial" w:hAnsi="Arial" w:cs="Arial"/>
          <w:noProof/>
          <w:lang w:eastAsia="es-MX"/>
        </w:rPr>
        <w:drawing>
          <wp:inline distT="0" distB="0" distL="0" distR="0" wp14:anchorId="3D15C003" wp14:editId="06740EF5">
            <wp:extent cx="2700068" cy="1943100"/>
            <wp:effectExtent l="0" t="0" r="5080" b="0"/>
            <wp:docPr id="2" name="Imagen 2" descr="https://profelandia.com/wp-content/uploads/2021/09/puntajes-antiguedad-usicamm-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felandia.com/wp-content/uploads/2021/09/puntajes-antiguedad-usicamm-2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068" cy="1943100"/>
                    </a:xfrm>
                    <a:prstGeom prst="rect">
                      <a:avLst/>
                    </a:prstGeom>
                    <a:noFill/>
                    <a:ln>
                      <a:noFill/>
                    </a:ln>
                  </pic:spPr>
                </pic:pic>
              </a:graphicData>
            </a:graphic>
          </wp:inline>
        </w:drawing>
      </w:r>
    </w:p>
    <w:p w:rsidR="00617F03" w:rsidRPr="00432351" w:rsidRDefault="00B95DD4" w:rsidP="00800F64">
      <w:pPr>
        <w:jc w:val="both"/>
        <w:rPr>
          <w:rFonts w:ascii="Arial" w:hAnsi="Arial" w:cs="Arial"/>
        </w:rPr>
      </w:pPr>
      <w:r w:rsidRPr="00432351">
        <w:rPr>
          <w:rFonts w:ascii="Arial" w:hAnsi="Arial" w:cs="Arial"/>
        </w:rPr>
        <w:t xml:space="preserve">El puntaje máximo a alcanzar por un participante en el Ciclo Escolar 2020-2021, será </w:t>
      </w:r>
      <w:r w:rsidR="0071399C" w:rsidRPr="00432351">
        <w:rPr>
          <w:rFonts w:ascii="Arial" w:hAnsi="Arial" w:cs="Arial"/>
        </w:rPr>
        <w:t>de 300 puntos</w:t>
      </w:r>
      <w:r w:rsidR="00617F03" w:rsidRPr="00432351">
        <w:rPr>
          <w:rFonts w:ascii="Arial" w:hAnsi="Arial" w:cs="Arial"/>
        </w:rPr>
        <w:t xml:space="preserve"> con base en los</w:t>
      </w:r>
      <w:r w:rsidRPr="00432351">
        <w:rPr>
          <w:rFonts w:ascii="Arial" w:hAnsi="Arial" w:cs="Arial"/>
        </w:rPr>
        <w:t xml:space="preserve"> elementos multifactoriales</w:t>
      </w:r>
      <w:r w:rsidR="0071399C" w:rsidRPr="00432351">
        <w:rPr>
          <w:rFonts w:ascii="Arial" w:hAnsi="Arial" w:cs="Arial"/>
        </w:rPr>
        <w:t>;</w:t>
      </w:r>
      <w:r w:rsidRPr="00432351">
        <w:rPr>
          <w:rFonts w:ascii="Arial" w:hAnsi="Arial" w:cs="Arial"/>
        </w:rPr>
        <w:t xml:space="preserve"> según lo indican las tablas exhibidas. </w:t>
      </w:r>
      <w:r w:rsidR="0071399C" w:rsidRPr="00432351">
        <w:rPr>
          <w:rFonts w:ascii="Arial" w:hAnsi="Arial" w:cs="Arial"/>
        </w:rPr>
        <w:t>De la misma manera sucede en Promoción Vertical</w:t>
      </w:r>
      <w:r w:rsidR="00DB7493" w:rsidRPr="00432351">
        <w:rPr>
          <w:rFonts w:ascii="Arial" w:hAnsi="Arial" w:cs="Arial"/>
        </w:rPr>
        <w:t xml:space="preserve">, </w:t>
      </w:r>
      <w:r w:rsidR="0071399C" w:rsidRPr="00432351">
        <w:rPr>
          <w:rFonts w:ascii="Arial" w:hAnsi="Arial" w:cs="Arial"/>
        </w:rPr>
        <w:t xml:space="preserve">por </w:t>
      </w:r>
      <w:r w:rsidRPr="00432351">
        <w:rPr>
          <w:rFonts w:ascii="Arial" w:hAnsi="Arial" w:cs="Arial"/>
        </w:rPr>
        <w:t>lo que se hace necesario</w:t>
      </w:r>
      <w:r w:rsidR="0071399C" w:rsidRPr="00432351">
        <w:rPr>
          <w:rFonts w:ascii="Arial" w:hAnsi="Arial" w:cs="Arial"/>
        </w:rPr>
        <w:t>,</w:t>
      </w:r>
      <w:r w:rsidR="00800F64" w:rsidRPr="00432351">
        <w:rPr>
          <w:rFonts w:ascii="Arial" w:hAnsi="Arial" w:cs="Arial"/>
        </w:rPr>
        <w:t xml:space="preserve"> que de la manera más expedita</w:t>
      </w:r>
      <w:r w:rsidR="004E363A" w:rsidRPr="00432351">
        <w:rPr>
          <w:rFonts w:ascii="Arial" w:hAnsi="Arial" w:cs="Arial"/>
        </w:rPr>
        <w:t xml:space="preserve"> se corrijan todas las incidencias cometidas dentro de los procesos que regula </w:t>
      </w:r>
      <w:r w:rsidRPr="00432351">
        <w:rPr>
          <w:rFonts w:ascii="Arial" w:hAnsi="Arial" w:cs="Arial"/>
        </w:rPr>
        <w:t>y se asigne el puntaje que por derecho le corresponda</w:t>
      </w:r>
      <w:r w:rsidR="001A14E8" w:rsidRPr="00432351">
        <w:rPr>
          <w:rFonts w:ascii="Arial" w:hAnsi="Arial" w:cs="Arial"/>
        </w:rPr>
        <w:t xml:space="preserve"> a</w:t>
      </w:r>
      <w:r w:rsidRPr="00432351">
        <w:rPr>
          <w:rFonts w:ascii="Arial" w:hAnsi="Arial" w:cs="Arial"/>
        </w:rPr>
        <w:t xml:space="preserve"> docentes, directivos y supervisores participantes.</w:t>
      </w:r>
    </w:p>
    <w:p w:rsidR="00A66186" w:rsidRPr="00432351" w:rsidRDefault="000203B4" w:rsidP="00800F64">
      <w:pPr>
        <w:jc w:val="both"/>
        <w:rPr>
          <w:rFonts w:ascii="Arial" w:hAnsi="Arial" w:cs="Arial"/>
        </w:rPr>
      </w:pPr>
      <w:r w:rsidRPr="00432351">
        <w:rPr>
          <w:rFonts w:ascii="Arial" w:hAnsi="Arial" w:cs="Arial"/>
        </w:rPr>
        <w:t>E</w:t>
      </w:r>
      <w:r w:rsidR="005E5B59" w:rsidRPr="00432351">
        <w:rPr>
          <w:rFonts w:ascii="Arial" w:hAnsi="Arial" w:cs="Arial"/>
        </w:rPr>
        <w:t>n este sentido, e</w:t>
      </w:r>
      <w:r w:rsidR="004E363A" w:rsidRPr="00432351">
        <w:rPr>
          <w:rFonts w:ascii="Arial" w:hAnsi="Arial" w:cs="Arial"/>
        </w:rPr>
        <w:t>s necesario</w:t>
      </w:r>
      <w:r w:rsidR="00D80976" w:rsidRPr="00432351">
        <w:rPr>
          <w:rFonts w:ascii="Arial" w:hAnsi="Arial" w:cs="Arial"/>
        </w:rPr>
        <w:t xml:space="preserve"> enfatizar </w:t>
      </w:r>
      <w:r w:rsidRPr="00432351">
        <w:rPr>
          <w:rFonts w:ascii="Arial" w:hAnsi="Arial" w:cs="Arial"/>
        </w:rPr>
        <w:t xml:space="preserve">que en reciente fecha, la USICAMM anunció que el próximo 11 de octubre, se publicaran los resultados de quienes lograron incorporarse al programa, por lo que es evidente el carácter </w:t>
      </w:r>
      <w:r w:rsidR="005E2180" w:rsidRPr="00432351">
        <w:rPr>
          <w:rFonts w:ascii="Arial" w:hAnsi="Arial" w:cs="Arial"/>
        </w:rPr>
        <w:t>urgente del presente</w:t>
      </w:r>
      <w:r w:rsidR="009A66C5" w:rsidRPr="00432351">
        <w:rPr>
          <w:rFonts w:ascii="Arial" w:hAnsi="Arial" w:cs="Arial"/>
        </w:rPr>
        <w:t xml:space="preserve"> exhorto, a efecto de evitar que se concreten actos ilegales de imposible o de difícil reparación en perjuicio de </w:t>
      </w:r>
      <w:r w:rsidR="00B553B5" w:rsidRPr="00432351">
        <w:rPr>
          <w:rFonts w:ascii="Arial" w:hAnsi="Arial" w:cs="Arial"/>
        </w:rPr>
        <w:t xml:space="preserve">aspirantes </w:t>
      </w:r>
      <w:r w:rsidR="009A66C5" w:rsidRPr="00432351">
        <w:rPr>
          <w:rFonts w:ascii="Arial" w:hAnsi="Arial" w:cs="Arial"/>
        </w:rPr>
        <w:t>que participaron en los procesos de selección.</w:t>
      </w:r>
      <w:r w:rsidRPr="00432351">
        <w:rPr>
          <w:rFonts w:ascii="Arial" w:hAnsi="Arial" w:cs="Arial"/>
        </w:rPr>
        <w:t xml:space="preserve">  </w:t>
      </w:r>
    </w:p>
    <w:p w:rsidR="005E5B59" w:rsidRPr="00432351" w:rsidRDefault="005E5B59" w:rsidP="00800F64">
      <w:pPr>
        <w:jc w:val="both"/>
        <w:rPr>
          <w:rFonts w:ascii="Arial" w:hAnsi="Arial" w:cs="Arial"/>
        </w:rPr>
      </w:pPr>
      <w:r w:rsidRPr="00432351">
        <w:rPr>
          <w:rFonts w:ascii="Arial" w:hAnsi="Arial" w:cs="Arial"/>
          <w:b/>
          <w:u w:val="single"/>
        </w:rPr>
        <w:t>Por ello, es que d</w:t>
      </w:r>
      <w:r w:rsidR="000203B4" w:rsidRPr="00432351">
        <w:rPr>
          <w:rFonts w:ascii="Arial" w:hAnsi="Arial" w:cs="Arial"/>
          <w:b/>
          <w:u w:val="single"/>
        </w:rPr>
        <w:t xml:space="preserve">esde esta tribuna hacemos un </w:t>
      </w:r>
      <w:r w:rsidR="00B553B5" w:rsidRPr="00432351">
        <w:rPr>
          <w:rFonts w:ascii="Arial" w:hAnsi="Arial" w:cs="Arial"/>
          <w:b/>
          <w:u w:val="single"/>
        </w:rPr>
        <w:t>respetuoso</w:t>
      </w:r>
      <w:r w:rsidR="000203B4" w:rsidRPr="00432351">
        <w:rPr>
          <w:rFonts w:ascii="Arial" w:hAnsi="Arial" w:cs="Arial"/>
          <w:b/>
          <w:u w:val="single"/>
        </w:rPr>
        <w:t xml:space="preserve"> llamado</w:t>
      </w:r>
      <w:r w:rsidR="005264CB" w:rsidRPr="00432351">
        <w:rPr>
          <w:rFonts w:ascii="Arial" w:hAnsi="Arial" w:cs="Arial"/>
        </w:rPr>
        <w:t xml:space="preserve"> a</w:t>
      </w:r>
      <w:r w:rsidR="009054D8" w:rsidRPr="00432351">
        <w:rPr>
          <w:rFonts w:ascii="Arial" w:hAnsi="Arial" w:cs="Arial"/>
        </w:rPr>
        <w:t xml:space="preserve"> la </w:t>
      </w:r>
      <w:r w:rsidR="005264CB" w:rsidRPr="00432351">
        <w:rPr>
          <w:rFonts w:ascii="Arial" w:hAnsi="Arial" w:cs="Arial"/>
        </w:rPr>
        <w:t>M</w:t>
      </w:r>
      <w:r w:rsidR="009054D8" w:rsidRPr="00432351">
        <w:rPr>
          <w:rFonts w:ascii="Arial" w:hAnsi="Arial" w:cs="Arial"/>
        </w:rPr>
        <w:t>aestra</w:t>
      </w:r>
      <w:r w:rsidR="000203B4" w:rsidRPr="00432351">
        <w:rPr>
          <w:rFonts w:ascii="Arial" w:hAnsi="Arial" w:cs="Arial"/>
        </w:rPr>
        <w:t xml:space="preserve"> </w:t>
      </w:r>
      <w:r w:rsidR="009054D8" w:rsidRPr="00432351">
        <w:rPr>
          <w:rFonts w:ascii="Arial" w:hAnsi="Arial" w:cs="Arial"/>
          <w:shd w:val="clear" w:color="auto" w:fill="FFFFFF"/>
        </w:rPr>
        <w:t>Adela Piña Bernal,</w:t>
      </w:r>
      <w:r w:rsidR="00F13C03" w:rsidRPr="00432351">
        <w:rPr>
          <w:rFonts w:ascii="Arial" w:hAnsi="Arial" w:cs="Arial"/>
          <w:shd w:val="clear" w:color="auto" w:fill="FFFFFF"/>
        </w:rPr>
        <w:t xml:space="preserve"> T</w:t>
      </w:r>
      <w:r w:rsidR="000203B4" w:rsidRPr="00432351">
        <w:rPr>
          <w:rFonts w:ascii="Arial" w:hAnsi="Arial" w:cs="Arial"/>
          <w:shd w:val="clear" w:color="auto" w:fill="FFFFFF"/>
        </w:rPr>
        <w:t>itular de la Unidad del Sistema para la Carrera de las Maestras y Maestros </w:t>
      </w:r>
      <w:r w:rsidR="000203B4" w:rsidRPr="00432351">
        <w:rPr>
          <w:rFonts w:ascii="Arial" w:hAnsi="Arial" w:cs="Arial"/>
        </w:rPr>
        <w:t xml:space="preserve"> </w:t>
      </w:r>
      <w:r w:rsidR="009E0756" w:rsidRPr="00432351">
        <w:rPr>
          <w:rFonts w:ascii="Arial" w:hAnsi="Arial" w:cs="Arial"/>
        </w:rPr>
        <w:t>y a</w:t>
      </w:r>
      <w:r w:rsidR="00F13C03" w:rsidRPr="00432351">
        <w:rPr>
          <w:rFonts w:ascii="Arial" w:hAnsi="Arial" w:cs="Arial"/>
        </w:rPr>
        <w:t xml:space="preserve"> la R</w:t>
      </w:r>
      <w:r w:rsidR="009E0756" w:rsidRPr="00432351">
        <w:rPr>
          <w:rFonts w:ascii="Arial" w:hAnsi="Arial" w:cs="Arial"/>
        </w:rPr>
        <w:t>epresentante de este organismo en el Estado de Chihuahua, la</w:t>
      </w:r>
      <w:r w:rsidR="005264CB" w:rsidRPr="00432351">
        <w:rPr>
          <w:rFonts w:ascii="Arial" w:hAnsi="Arial" w:cs="Arial"/>
        </w:rPr>
        <w:t xml:space="preserve"> M</w:t>
      </w:r>
      <w:r w:rsidR="009E0756" w:rsidRPr="00432351">
        <w:rPr>
          <w:rFonts w:ascii="Arial" w:hAnsi="Arial" w:cs="Arial"/>
        </w:rPr>
        <w:t>aestra Marisela Espinoza Fernández</w:t>
      </w:r>
      <w:r w:rsidR="005264CB" w:rsidRPr="00432351">
        <w:rPr>
          <w:rFonts w:ascii="Arial" w:hAnsi="Arial" w:cs="Arial"/>
        </w:rPr>
        <w:t xml:space="preserve">, </w:t>
      </w:r>
      <w:r w:rsidR="009E0756" w:rsidRPr="00432351">
        <w:rPr>
          <w:rFonts w:ascii="Arial" w:hAnsi="Arial" w:cs="Arial"/>
          <w:b/>
          <w:u w:val="single"/>
        </w:rPr>
        <w:t>para que</w:t>
      </w:r>
      <w:r w:rsidR="00B553B5" w:rsidRPr="00432351">
        <w:rPr>
          <w:rFonts w:ascii="Arial" w:hAnsi="Arial" w:cs="Arial"/>
          <w:b/>
          <w:u w:val="single"/>
        </w:rPr>
        <w:t xml:space="preserve"> </w:t>
      </w:r>
      <w:r w:rsidR="009932EE" w:rsidRPr="00432351">
        <w:rPr>
          <w:rFonts w:ascii="Arial" w:hAnsi="Arial" w:cs="Arial"/>
          <w:b/>
          <w:u w:val="single"/>
        </w:rPr>
        <w:t xml:space="preserve">se atiendan </w:t>
      </w:r>
      <w:r w:rsidR="009E0756" w:rsidRPr="00432351">
        <w:rPr>
          <w:rFonts w:ascii="Arial" w:hAnsi="Arial" w:cs="Arial"/>
          <w:b/>
          <w:u w:val="single"/>
        </w:rPr>
        <w:t>las legítimas demandas de los trabajadores de la educación</w:t>
      </w:r>
      <w:r w:rsidR="009932EE" w:rsidRPr="00432351">
        <w:rPr>
          <w:rFonts w:ascii="Arial" w:hAnsi="Arial" w:cs="Arial"/>
          <w:b/>
          <w:u w:val="single"/>
        </w:rPr>
        <w:t xml:space="preserve"> y</w:t>
      </w:r>
      <w:r w:rsidR="00080874" w:rsidRPr="00432351">
        <w:rPr>
          <w:rFonts w:ascii="Arial" w:hAnsi="Arial" w:cs="Arial"/>
          <w:b/>
          <w:u w:val="single"/>
        </w:rPr>
        <w:t xml:space="preserve"> lleven </w:t>
      </w:r>
      <w:r w:rsidRPr="00432351">
        <w:rPr>
          <w:rFonts w:ascii="Arial" w:hAnsi="Arial" w:cs="Arial"/>
          <w:b/>
          <w:u w:val="single"/>
        </w:rPr>
        <w:t xml:space="preserve">a cabo </w:t>
      </w:r>
      <w:r w:rsidR="005E2180" w:rsidRPr="00432351">
        <w:rPr>
          <w:rFonts w:ascii="Arial" w:hAnsi="Arial" w:cs="Arial"/>
          <w:b/>
          <w:u w:val="single"/>
        </w:rPr>
        <w:t>todas las acciones</w:t>
      </w:r>
      <w:r w:rsidRPr="00432351">
        <w:rPr>
          <w:rFonts w:ascii="Arial" w:hAnsi="Arial" w:cs="Arial"/>
          <w:b/>
          <w:u w:val="single"/>
        </w:rPr>
        <w:t xml:space="preserve"> necesarias para asegurar</w:t>
      </w:r>
      <w:r w:rsidR="005E2180" w:rsidRPr="00432351">
        <w:rPr>
          <w:rFonts w:ascii="Arial" w:hAnsi="Arial" w:cs="Arial"/>
          <w:b/>
          <w:u w:val="single"/>
        </w:rPr>
        <w:t xml:space="preserve"> el respeto a su</w:t>
      </w:r>
      <w:r w:rsidRPr="00432351">
        <w:rPr>
          <w:rFonts w:ascii="Arial" w:hAnsi="Arial" w:cs="Arial"/>
          <w:b/>
          <w:u w:val="single"/>
        </w:rPr>
        <w:t xml:space="preserve"> derecho a</w:t>
      </w:r>
      <w:r w:rsidR="005264CB" w:rsidRPr="00432351">
        <w:rPr>
          <w:rFonts w:ascii="Arial" w:hAnsi="Arial" w:cs="Arial"/>
          <w:b/>
          <w:u w:val="single"/>
        </w:rPr>
        <w:t xml:space="preserve"> participar en procesos de selección justos</w:t>
      </w:r>
      <w:r w:rsidR="005264CB" w:rsidRPr="00432351">
        <w:rPr>
          <w:rFonts w:ascii="Arial" w:hAnsi="Arial" w:cs="Arial"/>
        </w:rPr>
        <w:t>, que se rijan bajo los principios de legalidad, justicia, certeza, equidad, igualdad, imparcialid</w:t>
      </w:r>
      <w:r w:rsidR="009932EE" w:rsidRPr="00432351">
        <w:rPr>
          <w:rFonts w:ascii="Arial" w:hAnsi="Arial" w:cs="Arial"/>
        </w:rPr>
        <w:t>ad, objetividad y transparencia establecidos en la propia Ley General del Sistema para la Carrera de las Maestras y los Maestros.</w:t>
      </w:r>
      <w:r w:rsidR="005264CB" w:rsidRPr="00432351">
        <w:rPr>
          <w:rFonts w:ascii="Arial" w:hAnsi="Arial" w:cs="Arial"/>
        </w:rPr>
        <w:t xml:space="preserve"> </w:t>
      </w:r>
    </w:p>
    <w:p w:rsidR="005E5B59" w:rsidRPr="00432351" w:rsidRDefault="00080874" w:rsidP="00800F64">
      <w:pPr>
        <w:jc w:val="both"/>
        <w:rPr>
          <w:rFonts w:ascii="Arial" w:hAnsi="Arial" w:cs="Arial"/>
        </w:rPr>
      </w:pPr>
      <w:r w:rsidRPr="00432351">
        <w:rPr>
          <w:rFonts w:ascii="Arial" w:hAnsi="Arial" w:cs="Arial"/>
        </w:rPr>
        <w:t>El</w:t>
      </w:r>
      <w:r w:rsidR="00677D03" w:rsidRPr="00432351">
        <w:rPr>
          <w:rFonts w:ascii="Arial" w:hAnsi="Arial" w:cs="Arial"/>
        </w:rPr>
        <w:t xml:space="preserve"> servicio </w:t>
      </w:r>
      <w:r w:rsidR="00884DDC" w:rsidRPr="00432351">
        <w:rPr>
          <w:rFonts w:ascii="Arial" w:hAnsi="Arial" w:cs="Arial"/>
        </w:rPr>
        <w:t>público</w:t>
      </w:r>
      <w:r w:rsidR="00677D03" w:rsidRPr="00432351">
        <w:rPr>
          <w:rFonts w:ascii="Arial" w:hAnsi="Arial" w:cs="Arial"/>
        </w:rPr>
        <w:t xml:space="preserve"> debe </w:t>
      </w:r>
      <w:r w:rsidR="00884DDC" w:rsidRPr="00432351">
        <w:rPr>
          <w:rFonts w:ascii="Arial" w:hAnsi="Arial" w:cs="Arial"/>
        </w:rPr>
        <w:t>distinguirse</w:t>
      </w:r>
      <w:r w:rsidR="00677D03" w:rsidRPr="00432351">
        <w:rPr>
          <w:rFonts w:ascii="Arial" w:hAnsi="Arial" w:cs="Arial"/>
        </w:rPr>
        <w:t xml:space="preserve"> </w:t>
      </w:r>
      <w:r w:rsidR="00884DDC" w:rsidRPr="00432351">
        <w:rPr>
          <w:rFonts w:ascii="Arial" w:hAnsi="Arial" w:cs="Arial"/>
        </w:rPr>
        <w:t>precisamente</w:t>
      </w:r>
      <w:r w:rsidR="009932EE" w:rsidRPr="00432351">
        <w:rPr>
          <w:rFonts w:ascii="Arial" w:hAnsi="Arial" w:cs="Arial"/>
        </w:rPr>
        <w:t xml:space="preserve"> por representar</w:t>
      </w:r>
      <w:r w:rsidR="00020915" w:rsidRPr="00432351">
        <w:rPr>
          <w:rFonts w:ascii="Arial" w:hAnsi="Arial" w:cs="Arial"/>
        </w:rPr>
        <w:t xml:space="preserve"> una gran vocación de servicio,</w:t>
      </w:r>
      <w:r w:rsidR="00884DDC" w:rsidRPr="00432351">
        <w:rPr>
          <w:rFonts w:ascii="Arial" w:hAnsi="Arial" w:cs="Arial"/>
        </w:rPr>
        <w:t xml:space="preserve"> </w:t>
      </w:r>
      <w:r w:rsidRPr="00432351">
        <w:rPr>
          <w:rFonts w:ascii="Arial" w:hAnsi="Arial" w:cs="Arial"/>
        </w:rPr>
        <w:t>por la búsqueda del bien común, por ello,</w:t>
      </w:r>
      <w:r w:rsidR="00884DDC" w:rsidRPr="00432351">
        <w:rPr>
          <w:rFonts w:ascii="Arial" w:hAnsi="Arial" w:cs="Arial"/>
        </w:rPr>
        <w:t xml:space="preserve"> </w:t>
      </w:r>
      <w:r w:rsidRPr="00432351">
        <w:rPr>
          <w:rFonts w:ascii="Arial" w:hAnsi="Arial" w:cs="Arial"/>
        </w:rPr>
        <w:t xml:space="preserve">también </w:t>
      </w:r>
      <w:r w:rsidR="00884DDC" w:rsidRPr="00432351">
        <w:rPr>
          <w:rFonts w:ascii="Arial" w:hAnsi="Arial" w:cs="Arial"/>
          <w:b/>
          <w:u w:val="single"/>
        </w:rPr>
        <w:t>les convoco a que sumemos</w:t>
      </w:r>
      <w:r w:rsidRPr="00432351">
        <w:rPr>
          <w:rFonts w:ascii="Arial" w:hAnsi="Arial" w:cs="Arial"/>
          <w:b/>
          <w:u w:val="single"/>
        </w:rPr>
        <w:t xml:space="preserve"> </w:t>
      </w:r>
      <w:r w:rsidR="00884DDC" w:rsidRPr="00432351">
        <w:rPr>
          <w:rFonts w:ascii="Arial" w:hAnsi="Arial" w:cs="Arial"/>
          <w:b/>
          <w:u w:val="single"/>
        </w:rPr>
        <w:t>esfuerzos para</w:t>
      </w:r>
      <w:r w:rsidR="009F3DC8" w:rsidRPr="00432351">
        <w:rPr>
          <w:rFonts w:ascii="Arial" w:hAnsi="Arial" w:cs="Arial"/>
          <w:b/>
          <w:u w:val="single"/>
        </w:rPr>
        <w:t xml:space="preserve"> trabajar </w:t>
      </w:r>
      <w:r w:rsidR="006948BB" w:rsidRPr="00432351">
        <w:rPr>
          <w:rFonts w:ascii="Arial" w:hAnsi="Arial" w:cs="Arial"/>
          <w:b/>
          <w:u w:val="single"/>
        </w:rPr>
        <w:t>en beneficio de las Maestras y los Maestros Chihuahuenses,</w:t>
      </w:r>
      <w:r w:rsidR="009F3DC8" w:rsidRPr="00432351">
        <w:rPr>
          <w:rFonts w:ascii="Arial" w:hAnsi="Arial" w:cs="Arial"/>
          <w:b/>
          <w:u w:val="single"/>
        </w:rPr>
        <w:t xml:space="preserve"> </w:t>
      </w:r>
      <w:r w:rsidR="006948BB" w:rsidRPr="00432351">
        <w:rPr>
          <w:rFonts w:ascii="Arial" w:hAnsi="Arial" w:cs="Arial"/>
          <w:b/>
          <w:u w:val="single"/>
        </w:rPr>
        <w:t xml:space="preserve">a que </w:t>
      </w:r>
      <w:r w:rsidR="00884DDC" w:rsidRPr="00432351">
        <w:rPr>
          <w:rFonts w:ascii="Arial" w:hAnsi="Arial" w:cs="Arial"/>
          <w:b/>
          <w:u w:val="single"/>
        </w:rPr>
        <w:t>establezcamos</w:t>
      </w:r>
      <w:r w:rsidR="006948BB" w:rsidRPr="00432351">
        <w:rPr>
          <w:rFonts w:ascii="Arial" w:hAnsi="Arial" w:cs="Arial"/>
          <w:b/>
          <w:u w:val="single"/>
        </w:rPr>
        <w:t xml:space="preserve"> </w:t>
      </w:r>
      <w:r w:rsidR="005E2180" w:rsidRPr="00432351">
        <w:rPr>
          <w:rFonts w:ascii="Arial" w:hAnsi="Arial" w:cs="Arial"/>
          <w:b/>
          <w:u w:val="single"/>
        </w:rPr>
        <w:t>de inmediato vías para</w:t>
      </w:r>
      <w:r w:rsidRPr="00432351">
        <w:rPr>
          <w:rFonts w:ascii="Arial" w:hAnsi="Arial" w:cs="Arial"/>
          <w:b/>
          <w:u w:val="single"/>
        </w:rPr>
        <w:t xml:space="preserve"> </w:t>
      </w:r>
      <w:r w:rsidR="005E2180" w:rsidRPr="00432351">
        <w:rPr>
          <w:rFonts w:ascii="Arial" w:hAnsi="Arial" w:cs="Arial"/>
          <w:b/>
          <w:u w:val="single"/>
        </w:rPr>
        <w:t xml:space="preserve">el </w:t>
      </w:r>
      <w:r w:rsidR="009932EE" w:rsidRPr="00432351">
        <w:rPr>
          <w:rFonts w:ascii="Arial" w:hAnsi="Arial" w:cs="Arial"/>
          <w:b/>
          <w:u w:val="single"/>
        </w:rPr>
        <w:t xml:space="preserve">dialogo, se </w:t>
      </w:r>
      <w:r w:rsidR="00700328" w:rsidRPr="00432351">
        <w:rPr>
          <w:rFonts w:ascii="Arial" w:hAnsi="Arial" w:cs="Arial"/>
          <w:b/>
          <w:u w:val="single"/>
        </w:rPr>
        <w:t>acuerden acciones concretas y</w:t>
      </w:r>
      <w:r w:rsidR="006948BB" w:rsidRPr="00432351">
        <w:rPr>
          <w:rFonts w:ascii="Arial" w:hAnsi="Arial" w:cs="Arial"/>
          <w:b/>
          <w:u w:val="single"/>
        </w:rPr>
        <w:t xml:space="preserve"> lleguemos a una solución </w:t>
      </w:r>
      <w:r w:rsidR="007A4176" w:rsidRPr="00432351">
        <w:rPr>
          <w:rFonts w:ascii="Arial" w:hAnsi="Arial" w:cs="Arial"/>
          <w:b/>
          <w:u w:val="single"/>
        </w:rPr>
        <w:t>definitiva,</w:t>
      </w:r>
      <w:r w:rsidR="00B74EF8" w:rsidRPr="00432351">
        <w:rPr>
          <w:rFonts w:ascii="Arial" w:hAnsi="Arial" w:cs="Arial"/>
          <w:b/>
          <w:u w:val="single"/>
        </w:rPr>
        <w:t xml:space="preserve"> </w:t>
      </w:r>
      <w:r w:rsidR="000F6C87" w:rsidRPr="00432351">
        <w:rPr>
          <w:rFonts w:ascii="Arial" w:hAnsi="Arial" w:cs="Arial"/>
          <w:b/>
          <w:u w:val="single"/>
        </w:rPr>
        <w:t xml:space="preserve">que </w:t>
      </w:r>
      <w:r w:rsidR="00884DDC" w:rsidRPr="00432351">
        <w:rPr>
          <w:rFonts w:ascii="Arial" w:hAnsi="Arial" w:cs="Arial"/>
          <w:b/>
          <w:u w:val="single"/>
        </w:rPr>
        <w:t xml:space="preserve">asegure </w:t>
      </w:r>
      <w:r w:rsidR="005E5B59" w:rsidRPr="00432351">
        <w:rPr>
          <w:rFonts w:ascii="Arial" w:hAnsi="Arial" w:cs="Arial"/>
          <w:b/>
          <w:u w:val="single"/>
        </w:rPr>
        <w:t xml:space="preserve">que los procesos de selección </w:t>
      </w:r>
      <w:r w:rsidR="008E436C" w:rsidRPr="00432351">
        <w:rPr>
          <w:rFonts w:ascii="Arial" w:hAnsi="Arial" w:cs="Arial"/>
          <w:b/>
          <w:u w:val="single"/>
        </w:rPr>
        <w:t>se realicen dentro de</w:t>
      </w:r>
      <w:r w:rsidR="00B74EF8" w:rsidRPr="00432351">
        <w:rPr>
          <w:rFonts w:ascii="Arial" w:hAnsi="Arial" w:cs="Arial"/>
          <w:b/>
          <w:u w:val="single"/>
        </w:rPr>
        <w:t>l marco de la leg</w:t>
      </w:r>
      <w:r w:rsidR="0005390D" w:rsidRPr="00432351">
        <w:rPr>
          <w:rFonts w:ascii="Arial" w:hAnsi="Arial" w:cs="Arial"/>
          <w:b/>
          <w:u w:val="single"/>
        </w:rPr>
        <w:t>alidad, en un ambiente más propicio de</w:t>
      </w:r>
      <w:r w:rsidR="007A4176" w:rsidRPr="00432351">
        <w:rPr>
          <w:rFonts w:ascii="Arial" w:hAnsi="Arial" w:cs="Arial"/>
          <w:b/>
          <w:u w:val="single"/>
        </w:rPr>
        <w:t xml:space="preserve"> plena</w:t>
      </w:r>
      <w:r w:rsidR="008E436C" w:rsidRPr="00432351">
        <w:rPr>
          <w:rFonts w:ascii="Arial" w:hAnsi="Arial" w:cs="Arial"/>
          <w:b/>
          <w:u w:val="single"/>
        </w:rPr>
        <w:t xml:space="preserve"> confianza </w:t>
      </w:r>
      <w:r w:rsidR="00617F03" w:rsidRPr="00432351">
        <w:rPr>
          <w:rFonts w:ascii="Arial" w:hAnsi="Arial" w:cs="Arial"/>
          <w:b/>
          <w:u w:val="single"/>
        </w:rPr>
        <w:t>y</w:t>
      </w:r>
      <w:r w:rsidR="00AD62A7" w:rsidRPr="00432351">
        <w:rPr>
          <w:rFonts w:ascii="Arial" w:hAnsi="Arial" w:cs="Arial"/>
          <w:b/>
          <w:u w:val="single"/>
        </w:rPr>
        <w:t xml:space="preserve"> certidum</w:t>
      </w:r>
      <w:r w:rsidR="004852CA" w:rsidRPr="00432351">
        <w:rPr>
          <w:rFonts w:ascii="Arial" w:hAnsi="Arial" w:cs="Arial"/>
          <w:b/>
          <w:u w:val="single"/>
        </w:rPr>
        <w:t>b</w:t>
      </w:r>
      <w:r w:rsidRPr="00432351">
        <w:rPr>
          <w:rFonts w:ascii="Arial" w:hAnsi="Arial" w:cs="Arial"/>
          <w:b/>
          <w:u w:val="single"/>
        </w:rPr>
        <w:t>re</w:t>
      </w:r>
      <w:r w:rsidRPr="00432351">
        <w:rPr>
          <w:rFonts w:ascii="Arial" w:hAnsi="Arial" w:cs="Arial"/>
        </w:rPr>
        <w:t>.</w:t>
      </w:r>
    </w:p>
    <w:p w:rsidR="00660921" w:rsidRPr="00432351" w:rsidRDefault="00660921" w:rsidP="00800F64">
      <w:pPr>
        <w:jc w:val="both"/>
        <w:rPr>
          <w:rFonts w:ascii="Arial" w:hAnsi="Arial" w:cs="Arial"/>
        </w:rPr>
      </w:pPr>
      <w:r w:rsidRPr="00432351">
        <w:rPr>
          <w:rFonts w:ascii="Arial" w:eastAsia="Times New Roman" w:hAnsi="Arial" w:cs="Arial"/>
          <w:lang w:eastAsia="es-MX"/>
        </w:rPr>
        <w:lastRenderedPageBreak/>
        <w:t>E</w:t>
      </w:r>
      <w:r w:rsidR="00214784" w:rsidRPr="00432351">
        <w:rPr>
          <w:rFonts w:ascii="Arial" w:eastAsia="Times New Roman" w:hAnsi="Arial" w:cs="Arial"/>
          <w:lang w:eastAsia="es-MX"/>
        </w:rPr>
        <w:t xml:space="preserve">s por </w:t>
      </w:r>
      <w:r w:rsidR="00617F03" w:rsidRPr="00432351">
        <w:rPr>
          <w:rFonts w:ascii="Arial" w:eastAsia="Times New Roman" w:hAnsi="Arial" w:cs="Arial"/>
          <w:lang w:eastAsia="es-MX"/>
        </w:rPr>
        <w:t>lo anteriormente expuesto</w:t>
      </w:r>
      <w:r w:rsidR="00AD62A7" w:rsidRPr="00432351">
        <w:rPr>
          <w:rFonts w:ascii="Arial" w:eastAsia="Times New Roman" w:hAnsi="Arial" w:cs="Arial"/>
          <w:lang w:eastAsia="es-MX"/>
        </w:rPr>
        <w:t>, y por</w:t>
      </w:r>
      <w:r w:rsidR="00617F03" w:rsidRPr="00432351">
        <w:rPr>
          <w:rFonts w:ascii="Arial" w:eastAsia="Times New Roman" w:hAnsi="Arial" w:cs="Arial"/>
          <w:lang w:eastAsia="es-MX"/>
        </w:rPr>
        <w:t xml:space="preserve">que </w:t>
      </w:r>
      <w:r w:rsidR="00A3538F" w:rsidRPr="00432351">
        <w:rPr>
          <w:rFonts w:ascii="Arial" w:eastAsia="Times New Roman" w:hAnsi="Arial" w:cs="Arial"/>
          <w:lang w:eastAsia="es-MX"/>
        </w:rPr>
        <w:t xml:space="preserve">estamos convencidos de que debemos tomar medidas contundentes </w:t>
      </w:r>
      <w:r w:rsidR="00A3538F" w:rsidRPr="00432351">
        <w:rPr>
          <w:rFonts w:ascii="Arial" w:eastAsia="Times New Roman" w:hAnsi="Arial" w:cs="Arial"/>
          <w:b/>
          <w:u w:val="single"/>
          <w:lang w:eastAsia="es-MX"/>
        </w:rPr>
        <w:t xml:space="preserve">en la búsqueda de la </w:t>
      </w:r>
      <w:r w:rsidR="00F13C03" w:rsidRPr="00432351">
        <w:rPr>
          <w:rFonts w:ascii="Arial" w:eastAsia="Times New Roman" w:hAnsi="Arial" w:cs="Arial"/>
          <w:b/>
          <w:u w:val="single"/>
          <w:lang w:eastAsia="es-MX"/>
        </w:rPr>
        <w:t>R</w:t>
      </w:r>
      <w:r w:rsidR="00214784" w:rsidRPr="00432351">
        <w:rPr>
          <w:rFonts w:ascii="Arial" w:eastAsia="Times New Roman" w:hAnsi="Arial" w:cs="Arial"/>
          <w:b/>
          <w:u w:val="single"/>
          <w:lang w:eastAsia="es-MX"/>
        </w:rPr>
        <w:t xml:space="preserve">evalorización </w:t>
      </w:r>
      <w:r w:rsidR="00F13C03" w:rsidRPr="00432351">
        <w:rPr>
          <w:rFonts w:ascii="Arial" w:eastAsia="Times New Roman" w:hAnsi="Arial" w:cs="Arial"/>
          <w:b/>
          <w:u w:val="single"/>
          <w:lang w:eastAsia="es-MX"/>
        </w:rPr>
        <w:t>del M</w:t>
      </w:r>
      <w:r w:rsidR="00617F03" w:rsidRPr="00432351">
        <w:rPr>
          <w:rFonts w:ascii="Arial" w:eastAsia="Times New Roman" w:hAnsi="Arial" w:cs="Arial"/>
          <w:b/>
          <w:u w:val="single"/>
          <w:lang w:eastAsia="es-MX"/>
        </w:rPr>
        <w:t>agisterio</w:t>
      </w:r>
      <w:r w:rsidRPr="00432351">
        <w:rPr>
          <w:rFonts w:ascii="Arial" w:eastAsia="Times New Roman" w:hAnsi="Arial" w:cs="Arial"/>
          <w:lang w:eastAsia="es-MX"/>
        </w:rPr>
        <w:t xml:space="preserve"> que pongo a consideración de esta Honorable Asamblea de Representación Popular, el siguiente proyecto con carácter de: </w:t>
      </w:r>
    </w:p>
    <w:p w:rsidR="00660921" w:rsidRPr="00432351" w:rsidRDefault="00660921" w:rsidP="00660921">
      <w:pPr>
        <w:spacing w:line="240" w:lineRule="auto"/>
        <w:jc w:val="center"/>
        <w:rPr>
          <w:rFonts w:ascii="Arial" w:eastAsia="Times New Roman" w:hAnsi="Arial" w:cs="Arial"/>
          <w:b/>
          <w:bCs/>
          <w:lang w:eastAsia="es-MX"/>
        </w:rPr>
      </w:pPr>
    </w:p>
    <w:p w:rsidR="00660921" w:rsidRPr="00432351" w:rsidRDefault="00660921" w:rsidP="00660921">
      <w:pPr>
        <w:spacing w:line="240" w:lineRule="auto"/>
        <w:jc w:val="center"/>
        <w:rPr>
          <w:rFonts w:ascii="Arial" w:eastAsia="Times New Roman" w:hAnsi="Arial" w:cs="Arial"/>
          <w:b/>
          <w:bCs/>
          <w:lang w:eastAsia="es-MX"/>
        </w:rPr>
      </w:pPr>
      <w:r w:rsidRPr="00432351">
        <w:rPr>
          <w:rFonts w:ascii="Arial" w:eastAsia="Times New Roman" w:hAnsi="Arial" w:cs="Arial"/>
          <w:b/>
          <w:bCs/>
          <w:lang w:eastAsia="es-MX"/>
        </w:rPr>
        <w:t>ACUERDO</w:t>
      </w:r>
    </w:p>
    <w:p w:rsidR="00660921" w:rsidRPr="00432351" w:rsidRDefault="00660921" w:rsidP="00660921">
      <w:pPr>
        <w:spacing w:line="240" w:lineRule="auto"/>
        <w:jc w:val="center"/>
        <w:rPr>
          <w:rFonts w:ascii="Arial" w:eastAsia="Times New Roman" w:hAnsi="Arial" w:cs="Arial"/>
          <w:b/>
          <w:bCs/>
          <w:lang w:eastAsia="es-MX"/>
        </w:rPr>
      </w:pPr>
    </w:p>
    <w:p w:rsidR="00B553B5" w:rsidRDefault="00660921" w:rsidP="00660921">
      <w:pPr>
        <w:spacing w:line="240" w:lineRule="auto"/>
        <w:jc w:val="both"/>
        <w:rPr>
          <w:rFonts w:ascii="Arial" w:hAnsi="Arial" w:cs="Arial"/>
          <w:b/>
          <w:bCs/>
        </w:rPr>
      </w:pPr>
      <w:r w:rsidRPr="00432351">
        <w:rPr>
          <w:rFonts w:ascii="Arial" w:eastAsia="Times New Roman" w:hAnsi="Arial" w:cs="Arial"/>
          <w:b/>
          <w:bCs/>
          <w:lang w:eastAsia="es-MX"/>
        </w:rPr>
        <w:t>PRIMERO.</w:t>
      </w:r>
      <w:r w:rsidRPr="00432351">
        <w:rPr>
          <w:rFonts w:ascii="Arial" w:eastAsia="Times New Roman" w:hAnsi="Arial" w:cs="Arial"/>
          <w:lang w:eastAsia="es-MX"/>
        </w:rPr>
        <w:t xml:space="preserve"> La Sexagésima Séptima Legisl</w:t>
      </w:r>
      <w:r w:rsidR="00080874" w:rsidRPr="00432351">
        <w:rPr>
          <w:rFonts w:ascii="Arial" w:eastAsia="Times New Roman" w:hAnsi="Arial" w:cs="Arial"/>
          <w:lang w:eastAsia="es-MX"/>
        </w:rPr>
        <w:t xml:space="preserve">atura del Estado de Chihuahua, </w:t>
      </w:r>
      <w:r w:rsidR="00080874" w:rsidRPr="00432351">
        <w:rPr>
          <w:rFonts w:ascii="Arial" w:eastAsia="Times New Roman" w:hAnsi="Arial" w:cs="Arial"/>
          <w:b/>
          <w:lang w:eastAsia="es-MX"/>
        </w:rPr>
        <w:t>E</w:t>
      </w:r>
      <w:r w:rsidRPr="00432351">
        <w:rPr>
          <w:rFonts w:ascii="Arial" w:eastAsia="Times New Roman" w:hAnsi="Arial" w:cs="Arial"/>
          <w:b/>
          <w:lang w:eastAsia="es-MX"/>
        </w:rPr>
        <w:t>xhorta respetuosamente</w:t>
      </w:r>
      <w:r w:rsidR="009D4A0C" w:rsidRPr="00432351">
        <w:rPr>
          <w:rFonts w:ascii="Arial" w:hAnsi="Arial" w:cs="Arial"/>
          <w:b/>
          <w:bCs/>
        </w:rPr>
        <w:t xml:space="preserve"> </w:t>
      </w:r>
      <w:r w:rsidR="00B553B5" w:rsidRPr="00432351">
        <w:rPr>
          <w:rFonts w:ascii="Arial" w:hAnsi="Arial" w:cs="Arial"/>
        </w:rPr>
        <w:t xml:space="preserve">a la Maestra </w:t>
      </w:r>
      <w:r w:rsidR="00B553B5" w:rsidRPr="00432351">
        <w:rPr>
          <w:rFonts w:ascii="Arial" w:hAnsi="Arial" w:cs="Arial"/>
          <w:shd w:val="clear" w:color="auto" w:fill="FFFFFF"/>
        </w:rPr>
        <w:t>Adela Piña Bernal, titular de la Unidad del Sistema para</w:t>
      </w:r>
      <w:r w:rsidR="00B553B5" w:rsidRPr="002B094E">
        <w:rPr>
          <w:rFonts w:ascii="Arial" w:hAnsi="Arial" w:cs="Arial"/>
          <w:shd w:val="clear" w:color="auto" w:fill="FFFFFF"/>
        </w:rPr>
        <w:t xml:space="preserve"> la Carrera de las Maestras y Maestros</w:t>
      </w:r>
      <w:r w:rsidR="00B553B5" w:rsidRPr="002B094E">
        <w:rPr>
          <w:rFonts w:ascii="Arial" w:hAnsi="Arial" w:cs="Arial"/>
        </w:rPr>
        <w:t xml:space="preserve"> y </w:t>
      </w:r>
      <w:r w:rsidR="00B553B5">
        <w:rPr>
          <w:rFonts w:ascii="Arial" w:hAnsi="Arial" w:cs="Arial"/>
        </w:rPr>
        <w:t xml:space="preserve">a la Jefa del Departamento de </w:t>
      </w:r>
      <w:r w:rsidR="00B553B5" w:rsidRPr="00B553B5">
        <w:rPr>
          <w:rFonts w:ascii="Arial" w:hAnsi="Arial" w:cs="Arial"/>
        </w:rPr>
        <w:t>Enlace con la Coordinación Estatal de USICAMM, la Maestra Marisela Espinoza Fernández</w:t>
      </w:r>
      <w:r w:rsidR="00B553B5" w:rsidRPr="00B553B5">
        <w:rPr>
          <w:rFonts w:ascii="Arial" w:hAnsi="Arial" w:cs="Arial"/>
          <w:b/>
          <w:bCs/>
        </w:rPr>
        <w:t xml:space="preserve"> a corregir las incidencias derivadas de los procesos que regulan </w:t>
      </w:r>
      <w:r w:rsidR="00E22AC9">
        <w:rPr>
          <w:rFonts w:ascii="Arial" w:hAnsi="Arial" w:cs="Arial"/>
          <w:b/>
          <w:bCs/>
        </w:rPr>
        <w:t>y a ponderar</w:t>
      </w:r>
      <w:r w:rsidR="00B553B5" w:rsidRPr="00B553B5">
        <w:rPr>
          <w:rFonts w:ascii="Arial" w:hAnsi="Arial" w:cs="Arial"/>
          <w:b/>
          <w:bCs/>
        </w:rPr>
        <w:t xml:space="preserve"> los derechos de participación</w:t>
      </w:r>
      <w:r w:rsidR="00B553B5">
        <w:rPr>
          <w:rFonts w:ascii="Arial" w:hAnsi="Arial" w:cs="Arial"/>
          <w:b/>
          <w:bCs/>
        </w:rPr>
        <w:t xml:space="preserve"> de los T</w:t>
      </w:r>
      <w:r w:rsidR="00B553B5" w:rsidRPr="00B553B5">
        <w:rPr>
          <w:rFonts w:ascii="Arial" w:hAnsi="Arial" w:cs="Arial"/>
          <w:b/>
          <w:bCs/>
        </w:rPr>
        <w:t>rabajadores de la Educación.</w:t>
      </w:r>
    </w:p>
    <w:p w:rsidR="00B553B5" w:rsidRDefault="00B553B5" w:rsidP="00660921">
      <w:pPr>
        <w:spacing w:line="240" w:lineRule="auto"/>
        <w:jc w:val="both"/>
        <w:rPr>
          <w:rFonts w:ascii="Arial" w:hAnsi="Arial" w:cs="Arial"/>
          <w:b/>
          <w:bCs/>
        </w:rPr>
      </w:pPr>
    </w:p>
    <w:p w:rsidR="00660921" w:rsidRPr="002B094E" w:rsidRDefault="00660921" w:rsidP="00660921">
      <w:pPr>
        <w:spacing w:line="240" w:lineRule="auto"/>
        <w:jc w:val="both"/>
        <w:rPr>
          <w:rFonts w:ascii="Arial" w:eastAsia="Times New Roman" w:hAnsi="Arial" w:cs="Arial"/>
          <w:lang w:eastAsia="es-MX"/>
        </w:rPr>
      </w:pPr>
      <w:r w:rsidRPr="002B094E">
        <w:rPr>
          <w:rFonts w:ascii="Arial" w:eastAsia="Times New Roman" w:hAnsi="Arial" w:cs="Arial"/>
          <w:b/>
          <w:bCs/>
          <w:lang w:eastAsia="es-MX"/>
        </w:rPr>
        <w:t>ECONOMICO.</w:t>
      </w:r>
      <w:r w:rsidRPr="002B094E">
        <w:rPr>
          <w:rFonts w:ascii="Arial" w:eastAsia="Times New Roman" w:hAnsi="Arial" w:cs="Arial"/>
          <w:lang w:eastAsia="es-MX"/>
        </w:rPr>
        <w:t xml:space="preserve"> Aprobado que sea, túrnese a la Secretaría, a fin de que se remita copia del acuerdo a la autoridad competente, para los efectos a que haya lugar. </w:t>
      </w:r>
    </w:p>
    <w:p w:rsidR="00660921" w:rsidRPr="002B094E" w:rsidRDefault="00660921" w:rsidP="00660921">
      <w:pPr>
        <w:spacing w:line="240" w:lineRule="auto"/>
        <w:jc w:val="both"/>
        <w:rPr>
          <w:rFonts w:ascii="Arial" w:eastAsia="Times New Roman" w:hAnsi="Arial" w:cs="Arial"/>
          <w:lang w:eastAsia="es-MX"/>
        </w:rPr>
      </w:pPr>
      <w:r w:rsidRPr="002B094E">
        <w:rPr>
          <w:rFonts w:ascii="Arial" w:eastAsia="Times New Roman" w:hAnsi="Arial" w:cs="Arial"/>
          <w:b/>
          <w:bCs/>
          <w:lang w:eastAsia="es-MX"/>
        </w:rPr>
        <w:t>DADO</w:t>
      </w:r>
      <w:r w:rsidRPr="002B094E">
        <w:rPr>
          <w:rFonts w:ascii="Arial" w:eastAsia="Times New Roman" w:hAnsi="Arial" w:cs="Arial"/>
          <w:lang w:eastAsia="es-MX"/>
        </w:rPr>
        <w:t xml:space="preserve"> en el recinto oficial del Poder Legislativo en la ciu</w:t>
      </w:r>
      <w:r w:rsidR="00643F08" w:rsidRPr="002B094E">
        <w:rPr>
          <w:rFonts w:ascii="Arial" w:eastAsia="Times New Roman" w:hAnsi="Arial" w:cs="Arial"/>
          <w:lang w:eastAsia="es-MX"/>
        </w:rPr>
        <w:t>dad de Chihuahua, Chih. A los 07</w:t>
      </w:r>
      <w:r w:rsidRPr="002B094E">
        <w:rPr>
          <w:rFonts w:ascii="Arial" w:eastAsia="Times New Roman" w:hAnsi="Arial" w:cs="Arial"/>
          <w:lang w:eastAsia="es-MX"/>
        </w:rPr>
        <w:t xml:space="preserve"> días del mes de Octubre de dos mil veintiuno. </w:t>
      </w:r>
    </w:p>
    <w:p w:rsidR="00660921" w:rsidRPr="002B094E" w:rsidRDefault="00660921" w:rsidP="00660921">
      <w:pPr>
        <w:spacing w:line="240" w:lineRule="auto"/>
        <w:jc w:val="both"/>
        <w:rPr>
          <w:rFonts w:ascii="Arial" w:eastAsia="Times New Roman" w:hAnsi="Arial" w:cs="Arial"/>
          <w:lang w:eastAsia="es-MX"/>
        </w:rPr>
      </w:pPr>
    </w:p>
    <w:p w:rsidR="00660921" w:rsidRPr="002B094E" w:rsidRDefault="00660921" w:rsidP="00660921">
      <w:pPr>
        <w:spacing w:line="240" w:lineRule="auto"/>
        <w:jc w:val="center"/>
        <w:rPr>
          <w:rFonts w:ascii="Arial" w:eastAsia="Times New Roman" w:hAnsi="Arial" w:cs="Arial"/>
          <w:b/>
          <w:bCs/>
          <w:lang w:eastAsia="es-MX"/>
        </w:rPr>
      </w:pPr>
      <w:r w:rsidRPr="002B094E">
        <w:rPr>
          <w:rFonts w:ascii="Arial" w:eastAsia="Times New Roman" w:hAnsi="Arial" w:cs="Arial"/>
          <w:b/>
          <w:bCs/>
          <w:lang w:eastAsia="es-MX"/>
        </w:rPr>
        <w:t xml:space="preserve">ATENTAMENTE </w:t>
      </w:r>
    </w:p>
    <w:p w:rsidR="00660921" w:rsidRPr="002B094E" w:rsidRDefault="00660921" w:rsidP="00660921">
      <w:pPr>
        <w:spacing w:line="240" w:lineRule="auto"/>
        <w:jc w:val="center"/>
        <w:rPr>
          <w:rFonts w:ascii="Arial" w:eastAsia="Times New Roman" w:hAnsi="Arial" w:cs="Arial"/>
          <w:b/>
          <w:bCs/>
          <w:lang w:eastAsia="es-MX"/>
        </w:rPr>
      </w:pPr>
    </w:p>
    <w:p w:rsidR="00660921" w:rsidRPr="002B094E" w:rsidRDefault="00660921" w:rsidP="00660921">
      <w:pPr>
        <w:spacing w:line="240" w:lineRule="auto"/>
        <w:jc w:val="center"/>
        <w:rPr>
          <w:rFonts w:ascii="Arial" w:eastAsia="Times New Roman" w:hAnsi="Arial" w:cs="Arial"/>
          <w:b/>
          <w:bCs/>
          <w:lang w:eastAsia="es-MX"/>
        </w:rPr>
      </w:pPr>
      <w:r w:rsidRPr="002B094E">
        <w:rPr>
          <w:rFonts w:ascii="Arial" w:eastAsia="Times New Roman" w:hAnsi="Arial" w:cs="Arial"/>
          <w:b/>
          <w:bCs/>
          <w:lang w:eastAsia="es-MX"/>
        </w:rPr>
        <w:t>DIP. OSCAR DANIEL AVITIA ARELLANES</w:t>
      </w: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r w:rsidRPr="002B094E">
        <w:rPr>
          <w:rFonts w:ascii="Arial" w:eastAsia="Times New Roman" w:hAnsi="Arial" w:cs="Arial"/>
          <w:b/>
          <w:lang w:eastAsia="es-MX"/>
        </w:rPr>
        <w:t>DIP. ROSANA DIAZ REYES</w:t>
      </w: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r w:rsidRPr="002B094E">
        <w:rPr>
          <w:rFonts w:ascii="Arial" w:eastAsia="Times New Roman" w:hAnsi="Arial" w:cs="Arial"/>
          <w:b/>
          <w:lang w:eastAsia="es-MX"/>
        </w:rPr>
        <w:t>DIP. EDIN CUAUHTEMOC ESTRADA SOTELO</w:t>
      </w: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r w:rsidRPr="002B094E">
        <w:rPr>
          <w:rFonts w:ascii="Arial" w:eastAsia="Times New Roman" w:hAnsi="Arial" w:cs="Arial"/>
          <w:b/>
          <w:lang w:eastAsia="es-MX"/>
        </w:rPr>
        <w:t>DIP. LETICIA ORTEGA MAYNEZ</w:t>
      </w: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r w:rsidRPr="002B094E">
        <w:rPr>
          <w:rFonts w:ascii="Arial" w:eastAsia="Times New Roman" w:hAnsi="Arial" w:cs="Arial"/>
          <w:b/>
          <w:lang w:eastAsia="es-MX"/>
        </w:rPr>
        <w:t>DIP.BENJAMIN CARRERA CHAVEZ</w:t>
      </w: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r w:rsidRPr="002B094E">
        <w:rPr>
          <w:rFonts w:ascii="Arial" w:eastAsia="Times New Roman" w:hAnsi="Arial" w:cs="Arial"/>
          <w:b/>
          <w:lang w:eastAsia="es-MX"/>
        </w:rPr>
        <w:t>DIP.GUSTAVO DE LA ROSA HICKERSON</w:t>
      </w: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p>
    <w:p w:rsidR="00660921" w:rsidRPr="002B094E" w:rsidRDefault="00660921" w:rsidP="00660921">
      <w:pPr>
        <w:spacing w:line="240" w:lineRule="auto"/>
        <w:jc w:val="center"/>
        <w:rPr>
          <w:rFonts w:ascii="Arial" w:eastAsia="Times New Roman" w:hAnsi="Arial" w:cs="Arial"/>
          <w:b/>
          <w:lang w:eastAsia="es-MX"/>
        </w:rPr>
      </w:pPr>
    </w:p>
    <w:p w:rsidR="00643F08" w:rsidRPr="002B094E" w:rsidRDefault="00660921" w:rsidP="00643F08">
      <w:pPr>
        <w:spacing w:line="240" w:lineRule="auto"/>
        <w:jc w:val="center"/>
        <w:rPr>
          <w:rFonts w:ascii="Arial" w:eastAsia="Times New Roman" w:hAnsi="Arial" w:cs="Arial"/>
          <w:b/>
          <w:lang w:eastAsia="es-MX"/>
        </w:rPr>
      </w:pPr>
      <w:r w:rsidRPr="002B094E">
        <w:rPr>
          <w:rFonts w:ascii="Arial" w:eastAsia="Times New Roman" w:hAnsi="Arial" w:cs="Arial"/>
          <w:b/>
          <w:lang w:eastAsia="es-MX"/>
        </w:rPr>
        <w:t>DIP.MAGDALENA RENTERIA PEREZ</w:t>
      </w:r>
    </w:p>
    <w:p w:rsidR="002B094E" w:rsidRPr="002B094E" w:rsidRDefault="002B094E" w:rsidP="00643F08">
      <w:pPr>
        <w:spacing w:line="240" w:lineRule="auto"/>
        <w:jc w:val="center"/>
        <w:rPr>
          <w:rFonts w:ascii="Arial" w:hAnsi="Arial" w:cs="Arial"/>
          <w:b/>
          <w:bCs/>
        </w:rPr>
      </w:pPr>
    </w:p>
    <w:p w:rsidR="002B094E" w:rsidRPr="002B094E" w:rsidRDefault="002B094E" w:rsidP="00643F08">
      <w:pPr>
        <w:spacing w:line="240" w:lineRule="auto"/>
        <w:jc w:val="center"/>
        <w:rPr>
          <w:rFonts w:ascii="Arial" w:hAnsi="Arial" w:cs="Arial"/>
          <w:b/>
          <w:bCs/>
        </w:rPr>
      </w:pPr>
    </w:p>
    <w:p w:rsidR="002B094E" w:rsidRPr="002B094E" w:rsidRDefault="002B094E" w:rsidP="00643F08">
      <w:pPr>
        <w:spacing w:line="240" w:lineRule="auto"/>
        <w:jc w:val="center"/>
        <w:rPr>
          <w:rFonts w:ascii="Arial" w:hAnsi="Arial" w:cs="Arial"/>
          <w:b/>
          <w:bCs/>
        </w:rPr>
      </w:pPr>
    </w:p>
    <w:p w:rsidR="002B094E" w:rsidRPr="002B094E" w:rsidRDefault="002B094E" w:rsidP="00643F08">
      <w:pPr>
        <w:spacing w:line="240" w:lineRule="auto"/>
        <w:jc w:val="center"/>
        <w:rPr>
          <w:rFonts w:ascii="Arial" w:hAnsi="Arial" w:cs="Arial"/>
          <w:b/>
          <w:bCs/>
        </w:rPr>
      </w:pPr>
      <w:r w:rsidRPr="002B094E">
        <w:rPr>
          <w:rFonts w:ascii="Arial" w:hAnsi="Arial" w:cs="Arial"/>
          <w:b/>
          <w:bCs/>
        </w:rPr>
        <w:t xml:space="preserve">DIP. </w:t>
      </w:r>
      <w:r w:rsidR="00643F08" w:rsidRPr="002B094E">
        <w:rPr>
          <w:rFonts w:ascii="Arial" w:hAnsi="Arial" w:cs="Arial"/>
          <w:b/>
          <w:bCs/>
        </w:rPr>
        <w:t xml:space="preserve">MARIA ANTONIETA PEREZ REY </w:t>
      </w:r>
    </w:p>
    <w:p w:rsidR="002B094E" w:rsidRPr="002B094E" w:rsidRDefault="002B094E" w:rsidP="00643F08">
      <w:pPr>
        <w:spacing w:line="240" w:lineRule="auto"/>
        <w:jc w:val="center"/>
        <w:rPr>
          <w:rFonts w:ascii="Arial" w:hAnsi="Arial" w:cs="Arial"/>
          <w:b/>
          <w:bCs/>
        </w:rPr>
      </w:pPr>
    </w:p>
    <w:p w:rsidR="002B094E" w:rsidRPr="002B094E" w:rsidRDefault="002B094E" w:rsidP="00643F08">
      <w:pPr>
        <w:spacing w:line="240" w:lineRule="auto"/>
        <w:jc w:val="center"/>
        <w:rPr>
          <w:rFonts w:ascii="Arial" w:hAnsi="Arial" w:cs="Arial"/>
          <w:b/>
          <w:bCs/>
        </w:rPr>
      </w:pPr>
    </w:p>
    <w:p w:rsidR="002B094E" w:rsidRPr="002B094E" w:rsidRDefault="002B094E" w:rsidP="00643F08">
      <w:pPr>
        <w:spacing w:line="240" w:lineRule="auto"/>
        <w:jc w:val="center"/>
        <w:rPr>
          <w:rFonts w:ascii="Arial" w:hAnsi="Arial" w:cs="Arial"/>
          <w:b/>
          <w:bCs/>
        </w:rPr>
      </w:pPr>
    </w:p>
    <w:p w:rsidR="002B094E" w:rsidRPr="002B094E" w:rsidRDefault="002B094E" w:rsidP="00643F08">
      <w:pPr>
        <w:spacing w:line="240" w:lineRule="auto"/>
        <w:jc w:val="center"/>
        <w:rPr>
          <w:rFonts w:ascii="Arial" w:hAnsi="Arial" w:cs="Arial"/>
          <w:b/>
          <w:bCs/>
        </w:rPr>
      </w:pPr>
      <w:r w:rsidRPr="002B094E">
        <w:rPr>
          <w:rFonts w:ascii="Arial" w:hAnsi="Arial" w:cs="Arial"/>
          <w:b/>
          <w:bCs/>
        </w:rPr>
        <w:t xml:space="preserve">DIP. DAVID OSCAR CASTREJON RIVAS </w:t>
      </w:r>
    </w:p>
    <w:p w:rsidR="002B094E" w:rsidRPr="002B094E" w:rsidRDefault="002B094E" w:rsidP="00643F08">
      <w:pPr>
        <w:spacing w:line="240" w:lineRule="auto"/>
        <w:jc w:val="center"/>
        <w:rPr>
          <w:rFonts w:ascii="Arial" w:hAnsi="Arial" w:cs="Arial"/>
          <w:b/>
          <w:bCs/>
        </w:rPr>
      </w:pPr>
    </w:p>
    <w:p w:rsidR="002B094E" w:rsidRPr="002B094E" w:rsidRDefault="002B094E" w:rsidP="00643F08">
      <w:pPr>
        <w:spacing w:line="240" w:lineRule="auto"/>
        <w:jc w:val="center"/>
        <w:rPr>
          <w:rFonts w:ascii="Arial" w:hAnsi="Arial" w:cs="Arial"/>
          <w:b/>
          <w:bCs/>
        </w:rPr>
      </w:pPr>
    </w:p>
    <w:p w:rsidR="002B094E" w:rsidRPr="002B094E" w:rsidRDefault="002B094E" w:rsidP="00643F08">
      <w:pPr>
        <w:spacing w:line="240" w:lineRule="auto"/>
        <w:jc w:val="center"/>
        <w:rPr>
          <w:rFonts w:ascii="Arial" w:hAnsi="Arial" w:cs="Arial"/>
          <w:b/>
          <w:bCs/>
        </w:rPr>
      </w:pPr>
    </w:p>
    <w:p w:rsidR="00643F08" w:rsidRPr="002B094E" w:rsidRDefault="00643F08" w:rsidP="00643F08">
      <w:pPr>
        <w:spacing w:line="240" w:lineRule="auto"/>
        <w:jc w:val="center"/>
        <w:rPr>
          <w:rFonts w:ascii="Arial" w:hAnsi="Arial" w:cs="Arial"/>
          <w:b/>
          <w:bCs/>
        </w:rPr>
      </w:pPr>
      <w:r w:rsidRPr="002B094E">
        <w:rPr>
          <w:rFonts w:ascii="Arial" w:hAnsi="Arial" w:cs="Arial"/>
          <w:b/>
          <w:bCs/>
        </w:rPr>
        <w:t xml:space="preserve"> </w:t>
      </w:r>
      <w:r w:rsidR="002B094E" w:rsidRPr="002B094E">
        <w:rPr>
          <w:rFonts w:ascii="Arial" w:hAnsi="Arial" w:cs="Arial"/>
          <w:b/>
          <w:bCs/>
        </w:rPr>
        <w:t xml:space="preserve">DIP. </w:t>
      </w:r>
      <w:r w:rsidRPr="002B094E">
        <w:rPr>
          <w:rFonts w:ascii="Arial" w:hAnsi="Arial" w:cs="Arial"/>
          <w:b/>
          <w:bCs/>
        </w:rPr>
        <w:t>ADRIANA TERRAZAS PORRAS</w:t>
      </w:r>
    </w:p>
    <w:p w:rsidR="00643F08" w:rsidRPr="009D4A0C" w:rsidRDefault="00643F08" w:rsidP="00660921">
      <w:pPr>
        <w:spacing w:line="240" w:lineRule="auto"/>
        <w:jc w:val="center"/>
        <w:rPr>
          <w:rFonts w:ascii="Arial" w:eastAsia="Times New Roman" w:hAnsi="Arial" w:cs="Arial"/>
          <w:b/>
          <w:lang w:eastAsia="es-MX"/>
        </w:rPr>
      </w:pPr>
    </w:p>
    <w:p w:rsidR="00450927" w:rsidRDefault="00450927" w:rsidP="003C4069">
      <w:pPr>
        <w:jc w:val="both"/>
        <w:rPr>
          <w:rFonts w:ascii="Arial" w:eastAsia="Times New Roman" w:hAnsi="Arial" w:cs="Arial"/>
          <w:b/>
          <w:lang w:eastAsia="es-MX"/>
        </w:rPr>
      </w:pPr>
    </w:p>
    <w:p w:rsidR="00265BB7" w:rsidRPr="009D4A0C" w:rsidRDefault="00265BB7" w:rsidP="003C4069">
      <w:pPr>
        <w:jc w:val="both"/>
        <w:rPr>
          <w:rFonts w:ascii="Arial" w:hAnsi="Arial" w:cs="Arial"/>
        </w:rPr>
      </w:pPr>
    </w:p>
    <w:p w:rsidR="00450927" w:rsidRPr="009D4A0C" w:rsidRDefault="00450927" w:rsidP="003C4069">
      <w:pPr>
        <w:jc w:val="both"/>
        <w:rPr>
          <w:rFonts w:ascii="Arial" w:hAnsi="Arial" w:cs="Arial"/>
        </w:rPr>
      </w:pPr>
    </w:p>
    <w:p w:rsidR="00F90681" w:rsidRPr="009D4A0C" w:rsidRDefault="00F90681" w:rsidP="003C4069">
      <w:pPr>
        <w:jc w:val="both"/>
        <w:rPr>
          <w:rFonts w:ascii="Arial" w:hAnsi="Arial" w:cs="Arial"/>
        </w:rPr>
      </w:pPr>
    </w:p>
    <w:sectPr w:rsidR="00F90681" w:rsidRPr="009D4A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754" w:rsidRDefault="00D01754" w:rsidP="00884DDC">
      <w:pPr>
        <w:spacing w:after="0" w:line="240" w:lineRule="auto"/>
      </w:pPr>
      <w:r>
        <w:separator/>
      </w:r>
    </w:p>
  </w:endnote>
  <w:endnote w:type="continuationSeparator" w:id="0">
    <w:p w:rsidR="00D01754" w:rsidRDefault="00D01754" w:rsidP="0088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754" w:rsidRDefault="00D01754" w:rsidP="00884DDC">
      <w:pPr>
        <w:spacing w:after="0" w:line="240" w:lineRule="auto"/>
      </w:pPr>
      <w:r>
        <w:separator/>
      </w:r>
    </w:p>
  </w:footnote>
  <w:footnote w:type="continuationSeparator" w:id="0">
    <w:p w:rsidR="00D01754" w:rsidRDefault="00D01754" w:rsidP="00884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B0"/>
    <w:rsid w:val="000203B4"/>
    <w:rsid w:val="00020915"/>
    <w:rsid w:val="00051B78"/>
    <w:rsid w:val="0005390D"/>
    <w:rsid w:val="00080874"/>
    <w:rsid w:val="000F6C87"/>
    <w:rsid w:val="00150952"/>
    <w:rsid w:val="00157D01"/>
    <w:rsid w:val="001A14E8"/>
    <w:rsid w:val="00214784"/>
    <w:rsid w:val="00265BB7"/>
    <w:rsid w:val="00296885"/>
    <w:rsid w:val="002B094E"/>
    <w:rsid w:val="00325D70"/>
    <w:rsid w:val="00336E72"/>
    <w:rsid w:val="00362739"/>
    <w:rsid w:val="0036492D"/>
    <w:rsid w:val="0038190F"/>
    <w:rsid w:val="003C4069"/>
    <w:rsid w:val="00432351"/>
    <w:rsid w:val="004332C7"/>
    <w:rsid w:val="00450927"/>
    <w:rsid w:val="004852CA"/>
    <w:rsid w:val="004B03B8"/>
    <w:rsid w:val="004D7F3A"/>
    <w:rsid w:val="004E363A"/>
    <w:rsid w:val="00505E9E"/>
    <w:rsid w:val="005264CB"/>
    <w:rsid w:val="005A2E59"/>
    <w:rsid w:val="005E2180"/>
    <w:rsid w:val="005E5B59"/>
    <w:rsid w:val="00617F03"/>
    <w:rsid w:val="00643F08"/>
    <w:rsid w:val="00660921"/>
    <w:rsid w:val="00661A5C"/>
    <w:rsid w:val="00677D03"/>
    <w:rsid w:val="006948BB"/>
    <w:rsid w:val="006B35DA"/>
    <w:rsid w:val="006C4F69"/>
    <w:rsid w:val="00700328"/>
    <w:rsid w:val="0071399C"/>
    <w:rsid w:val="007A15E8"/>
    <w:rsid w:val="007A4176"/>
    <w:rsid w:val="00800F64"/>
    <w:rsid w:val="00824B42"/>
    <w:rsid w:val="008468B5"/>
    <w:rsid w:val="00884DDC"/>
    <w:rsid w:val="008B184A"/>
    <w:rsid w:val="008C639C"/>
    <w:rsid w:val="008E436C"/>
    <w:rsid w:val="00902739"/>
    <w:rsid w:val="009054D8"/>
    <w:rsid w:val="00961AB0"/>
    <w:rsid w:val="009932EE"/>
    <w:rsid w:val="009A66C5"/>
    <w:rsid w:val="009D4A0C"/>
    <w:rsid w:val="009E0756"/>
    <w:rsid w:val="009F3DC8"/>
    <w:rsid w:val="00A3538F"/>
    <w:rsid w:val="00A37455"/>
    <w:rsid w:val="00A518FC"/>
    <w:rsid w:val="00A66186"/>
    <w:rsid w:val="00AD62A7"/>
    <w:rsid w:val="00AE7F0E"/>
    <w:rsid w:val="00AF7898"/>
    <w:rsid w:val="00B553B5"/>
    <w:rsid w:val="00B74EF8"/>
    <w:rsid w:val="00B95DD4"/>
    <w:rsid w:val="00C61952"/>
    <w:rsid w:val="00CC101C"/>
    <w:rsid w:val="00CF6098"/>
    <w:rsid w:val="00D01754"/>
    <w:rsid w:val="00D1633B"/>
    <w:rsid w:val="00D466DF"/>
    <w:rsid w:val="00D80976"/>
    <w:rsid w:val="00D85BA5"/>
    <w:rsid w:val="00DA5B4C"/>
    <w:rsid w:val="00DB7493"/>
    <w:rsid w:val="00E05342"/>
    <w:rsid w:val="00E22AC9"/>
    <w:rsid w:val="00E624F3"/>
    <w:rsid w:val="00EA1EEB"/>
    <w:rsid w:val="00F13C03"/>
    <w:rsid w:val="00F90681"/>
    <w:rsid w:val="00FE4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22965-090E-4FE6-8DE0-1D46BB2E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5092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50927"/>
    <w:rPr>
      <w:b/>
      <w:bCs/>
    </w:rPr>
  </w:style>
  <w:style w:type="paragraph" w:styleId="Encabezado">
    <w:name w:val="header"/>
    <w:basedOn w:val="Normal"/>
    <w:link w:val="EncabezadoCar"/>
    <w:uiPriority w:val="99"/>
    <w:unhideWhenUsed/>
    <w:rsid w:val="00884D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4DDC"/>
  </w:style>
  <w:style w:type="paragraph" w:styleId="Piedepgina">
    <w:name w:val="footer"/>
    <w:basedOn w:val="Normal"/>
    <w:link w:val="PiedepginaCar"/>
    <w:uiPriority w:val="99"/>
    <w:unhideWhenUsed/>
    <w:rsid w:val="00884D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61389">
      <w:bodyDiv w:val="1"/>
      <w:marLeft w:val="0"/>
      <w:marRight w:val="0"/>
      <w:marTop w:val="0"/>
      <w:marBottom w:val="0"/>
      <w:divBdr>
        <w:top w:val="none" w:sz="0" w:space="0" w:color="auto"/>
        <w:left w:val="none" w:sz="0" w:space="0" w:color="auto"/>
        <w:bottom w:val="none" w:sz="0" w:space="0" w:color="auto"/>
        <w:right w:val="none" w:sz="0" w:space="0" w:color="auto"/>
      </w:divBdr>
    </w:div>
    <w:div w:id="1044255887">
      <w:bodyDiv w:val="1"/>
      <w:marLeft w:val="0"/>
      <w:marRight w:val="0"/>
      <w:marTop w:val="0"/>
      <w:marBottom w:val="0"/>
      <w:divBdr>
        <w:top w:val="none" w:sz="0" w:space="0" w:color="auto"/>
        <w:left w:val="none" w:sz="0" w:space="0" w:color="auto"/>
        <w:bottom w:val="none" w:sz="0" w:space="0" w:color="auto"/>
        <w:right w:val="none" w:sz="0" w:space="0" w:color="auto"/>
      </w:divBdr>
    </w:div>
    <w:div w:id="1064641484">
      <w:bodyDiv w:val="1"/>
      <w:marLeft w:val="0"/>
      <w:marRight w:val="0"/>
      <w:marTop w:val="0"/>
      <w:marBottom w:val="0"/>
      <w:divBdr>
        <w:top w:val="none" w:sz="0" w:space="0" w:color="auto"/>
        <w:left w:val="none" w:sz="0" w:space="0" w:color="auto"/>
        <w:bottom w:val="none" w:sz="0" w:space="0" w:color="auto"/>
        <w:right w:val="none" w:sz="0" w:space="0" w:color="auto"/>
      </w:divBdr>
    </w:div>
    <w:div w:id="12675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8286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Sonia Pérez Chacón</cp:lastModifiedBy>
  <cp:revision>2</cp:revision>
  <dcterms:created xsi:type="dcterms:W3CDTF">2021-10-06T22:15:00Z</dcterms:created>
  <dcterms:modified xsi:type="dcterms:W3CDTF">2021-10-06T22:15:00Z</dcterms:modified>
</cp:coreProperties>
</file>