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71371"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66A1A09A"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19B29E1" w14:textId="77777777" w:rsidR="005C2C5C" w:rsidRPr="002C7BEF" w:rsidRDefault="005C2C5C" w:rsidP="005C2C5C">
      <w:pPr>
        <w:spacing w:after="0" w:line="360" w:lineRule="auto"/>
        <w:jc w:val="both"/>
        <w:rPr>
          <w:rFonts w:ascii="Arial" w:hAnsi="Arial" w:cs="Arial"/>
          <w:i/>
          <w:sz w:val="24"/>
          <w:szCs w:val="24"/>
        </w:rPr>
      </w:pPr>
    </w:p>
    <w:p w14:paraId="18A29932" w14:textId="3FF87328"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65702A">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A23184">
        <w:rPr>
          <w:rFonts w:ascii="Arial" w:hAnsi="Arial" w:cs="Arial"/>
          <w:b/>
          <w:i/>
          <w:sz w:val="24"/>
          <w:szCs w:val="24"/>
        </w:rPr>
        <w:t>Morelos en la Colonia Guadalupe Victoria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30DBE1B1" w14:textId="77777777" w:rsidR="000970A3" w:rsidRPr="00593FC3" w:rsidRDefault="000970A3" w:rsidP="000970A3">
      <w:pPr>
        <w:spacing w:after="0" w:line="360" w:lineRule="auto"/>
        <w:jc w:val="both"/>
        <w:rPr>
          <w:rFonts w:ascii="Arial" w:hAnsi="Arial" w:cs="Arial"/>
          <w:b/>
          <w:i/>
          <w:sz w:val="24"/>
          <w:szCs w:val="24"/>
        </w:rPr>
      </w:pPr>
    </w:p>
    <w:p w14:paraId="7E6E048F"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DB1EA2B" w14:textId="77777777" w:rsidR="000970A3" w:rsidRPr="00593FC3" w:rsidRDefault="000970A3" w:rsidP="000970A3">
      <w:pPr>
        <w:spacing w:after="0" w:line="360" w:lineRule="auto"/>
        <w:jc w:val="both"/>
        <w:rPr>
          <w:rFonts w:ascii="Arial" w:hAnsi="Arial" w:cs="Arial"/>
          <w:i/>
          <w:sz w:val="24"/>
          <w:szCs w:val="24"/>
        </w:rPr>
      </w:pPr>
    </w:p>
    <w:p w14:paraId="0D715628"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5002EA89" w14:textId="77777777" w:rsidR="000970A3" w:rsidRPr="00593FC3" w:rsidRDefault="000970A3" w:rsidP="000970A3">
      <w:pPr>
        <w:spacing w:after="0" w:line="360" w:lineRule="auto"/>
        <w:jc w:val="both"/>
        <w:rPr>
          <w:i/>
          <w:sz w:val="24"/>
          <w:szCs w:val="24"/>
        </w:rPr>
      </w:pPr>
    </w:p>
    <w:p w14:paraId="1AEC77D7"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7CBE466C" w14:textId="77777777" w:rsidR="000970A3" w:rsidRDefault="000970A3" w:rsidP="000970A3">
      <w:pPr>
        <w:spacing w:after="0" w:line="360" w:lineRule="auto"/>
        <w:jc w:val="both"/>
        <w:rPr>
          <w:rFonts w:ascii="Arial" w:hAnsi="Arial"/>
          <w:i/>
          <w:sz w:val="24"/>
          <w:szCs w:val="24"/>
        </w:rPr>
      </w:pPr>
    </w:p>
    <w:p w14:paraId="2AA09CD7"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6EADA477" w14:textId="77777777" w:rsidR="006A326F" w:rsidRDefault="006A326F" w:rsidP="000970A3">
      <w:pPr>
        <w:spacing w:after="0" w:line="360" w:lineRule="auto"/>
        <w:jc w:val="both"/>
        <w:rPr>
          <w:rFonts w:ascii="Arial" w:hAnsi="Arial"/>
          <w:i/>
          <w:sz w:val="24"/>
          <w:szCs w:val="24"/>
        </w:rPr>
      </w:pPr>
    </w:p>
    <w:p w14:paraId="168B6A8F"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que solicito se prevea dentro del presupuesto de egresos 2022 el </w:t>
      </w:r>
      <w:r w:rsidR="00A23184" w:rsidRPr="00A23184">
        <w:rPr>
          <w:rFonts w:ascii="Arial" w:hAnsi="Arial" w:cs="Arial"/>
          <w:i/>
          <w:sz w:val="24"/>
          <w:szCs w:val="24"/>
        </w:rPr>
        <w:t>Proyecto de Pavimentación de la Calle Morelos en la Colonia Guadalupe Victoria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A23184">
        <w:rPr>
          <w:rFonts w:ascii="Arial" w:hAnsi="Arial"/>
          <w:i/>
          <w:sz w:val="24"/>
          <w:szCs w:val="24"/>
        </w:rPr>
        <w:t>2</w:t>
      </w:r>
      <w:proofErr w:type="gramStart"/>
      <w:r w:rsidR="00BF4039">
        <w:rPr>
          <w:rFonts w:ascii="Arial" w:hAnsi="Arial"/>
          <w:i/>
          <w:sz w:val="24"/>
          <w:szCs w:val="24"/>
        </w:rPr>
        <w:t>,</w:t>
      </w:r>
      <w:r w:rsidR="00A23184">
        <w:rPr>
          <w:rFonts w:ascii="Arial" w:hAnsi="Arial"/>
          <w:i/>
          <w:sz w:val="24"/>
          <w:szCs w:val="24"/>
        </w:rPr>
        <w:t>150,000.00</w:t>
      </w:r>
      <w:proofErr w:type="gramEnd"/>
      <w:r w:rsidR="0034058A">
        <w:rPr>
          <w:rFonts w:ascii="Arial" w:hAnsi="Arial"/>
          <w:i/>
          <w:sz w:val="24"/>
          <w:szCs w:val="24"/>
        </w:rPr>
        <w:t xml:space="preserve"> (</w:t>
      </w:r>
      <w:r w:rsidR="00C2728D">
        <w:rPr>
          <w:rFonts w:ascii="Arial" w:hAnsi="Arial"/>
          <w:i/>
          <w:sz w:val="24"/>
          <w:szCs w:val="24"/>
        </w:rPr>
        <w:t xml:space="preserve">Dos millones ciento cincuenta mil </w:t>
      </w:r>
      <w:r w:rsidR="00126D73">
        <w:rPr>
          <w:rFonts w:ascii="Arial" w:hAnsi="Arial"/>
          <w:i/>
          <w:sz w:val="24"/>
          <w:szCs w:val="24"/>
        </w:rPr>
        <w:t>Pesos</w:t>
      </w:r>
      <w:r w:rsidR="00AE6F21">
        <w:rPr>
          <w:rFonts w:ascii="Arial" w:hAnsi="Arial"/>
          <w:i/>
          <w:sz w:val="24"/>
          <w:szCs w:val="24"/>
        </w:rPr>
        <w:t xml:space="preserve"> </w:t>
      </w:r>
      <w:r w:rsidR="00C2728D">
        <w:rPr>
          <w:rFonts w:ascii="Arial" w:hAnsi="Arial"/>
          <w:i/>
          <w:sz w:val="24"/>
          <w:szCs w:val="24"/>
        </w:rPr>
        <w:t>00</w:t>
      </w:r>
      <w:r w:rsidR="00126D73">
        <w:rPr>
          <w:rFonts w:ascii="Arial" w:hAnsi="Arial"/>
          <w:i/>
          <w:sz w:val="24"/>
          <w:szCs w:val="24"/>
        </w:rPr>
        <w:t>/100 M.N.)</w:t>
      </w:r>
    </w:p>
    <w:p w14:paraId="7D83B734" w14:textId="77777777" w:rsidR="000970A3" w:rsidRPr="00593FC3" w:rsidRDefault="000970A3" w:rsidP="000970A3">
      <w:pPr>
        <w:spacing w:after="0" w:line="360" w:lineRule="auto"/>
        <w:jc w:val="both"/>
        <w:rPr>
          <w:rFonts w:ascii="Arial" w:hAnsi="Arial"/>
          <w:i/>
          <w:sz w:val="24"/>
          <w:szCs w:val="24"/>
        </w:rPr>
      </w:pPr>
    </w:p>
    <w:p w14:paraId="41183C21"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59C789B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56FC0A00"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1E1882E2" w14:textId="77777777" w:rsidR="000970A3" w:rsidRPr="00593FC3" w:rsidRDefault="000970A3" w:rsidP="000970A3">
      <w:pPr>
        <w:spacing w:after="0" w:line="360" w:lineRule="auto"/>
        <w:jc w:val="both"/>
        <w:rPr>
          <w:rFonts w:ascii="Arial" w:hAnsi="Arial"/>
          <w:b/>
          <w:i/>
          <w:sz w:val="24"/>
          <w:szCs w:val="24"/>
        </w:rPr>
      </w:pPr>
    </w:p>
    <w:p w14:paraId="2D61EC9F" w14:textId="79935C4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La Sexagésima Se</w:t>
      </w:r>
      <w:r w:rsidR="0065702A">
        <w:rPr>
          <w:rFonts w:ascii="Arial" w:hAnsi="Arial" w:cs="Arial"/>
          <w:i/>
          <w:sz w:val="24"/>
          <w:szCs w:val="24"/>
        </w:rPr>
        <w:t>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A23184">
        <w:rPr>
          <w:rFonts w:ascii="Arial" w:hAnsi="Arial" w:cs="Arial"/>
          <w:i/>
          <w:sz w:val="24"/>
          <w:szCs w:val="24"/>
        </w:rPr>
        <w:t xml:space="preserve">sus facultades y atribuciones </w:t>
      </w:r>
      <w:r w:rsidRPr="00A23184">
        <w:rPr>
          <w:rFonts w:ascii="Arial" w:hAnsi="Arial" w:cs="Arial"/>
          <w:bCs/>
          <w:i/>
          <w:sz w:val="24"/>
          <w:szCs w:val="24"/>
        </w:rPr>
        <w:t>se</w:t>
      </w:r>
      <w:r w:rsidRPr="00A23184">
        <w:rPr>
          <w:rFonts w:ascii="Arial" w:hAnsi="Arial" w:cs="Arial"/>
          <w:i/>
          <w:sz w:val="24"/>
          <w:szCs w:val="24"/>
        </w:rPr>
        <w:t xml:space="preserve">a considerado en el </w:t>
      </w:r>
      <w:r w:rsidR="00A23184" w:rsidRPr="00A23184">
        <w:rPr>
          <w:rFonts w:ascii="Arial" w:hAnsi="Arial" w:cs="Arial"/>
          <w:i/>
          <w:sz w:val="24"/>
          <w:szCs w:val="24"/>
        </w:rPr>
        <w:t>Proyecto de Pavimentación de la Calle Morelos en la Colonia Guadalupe Victoria,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20BF6568" w14:textId="77777777" w:rsidR="005C2C5C" w:rsidRPr="002C7BEF" w:rsidRDefault="005C2C5C" w:rsidP="005C2C5C">
      <w:pPr>
        <w:spacing w:after="0" w:line="360" w:lineRule="auto"/>
        <w:jc w:val="both"/>
        <w:rPr>
          <w:rFonts w:ascii="Arial" w:hAnsi="Arial" w:cs="Arial"/>
          <w:b/>
          <w:i/>
          <w:sz w:val="24"/>
          <w:szCs w:val="24"/>
        </w:rPr>
      </w:pPr>
    </w:p>
    <w:p w14:paraId="69A211DB"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0993FEEA" w14:textId="77777777" w:rsidR="00981CA4" w:rsidRPr="007B52C5" w:rsidRDefault="00981CA4" w:rsidP="007B52C5">
      <w:pPr>
        <w:spacing w:after="0" w:line="360" w:lineRule="auto"/>
        <w:jc w:val="both"/>
        <w:rPr>
          <w:rFonts w:ascii="Arial" w:hAnsi="Arial" w:cs="Arial"/>
          <w:i/>
          <w:sz w:val="24"/>
          <w:szCs w:val="24"/>
        </w:rPr>
      </w:pPr>
    </w:p>
    <w:p w14:paraId="0DA71042" w14:textId="6CFAC84F"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5702A">
        <w:rPr>
          <w:rFonts w:ascii="Arial" w:hAnsi="Arial" w:cs="Arial"/>
          <w:i/>
          <w:sz w:val="24"/>
          <w:szCs w:val="24"/>
        </w:rPr>
        <w:t>30</w:t>
      </w:r>
      <w:r w:rsidRPr="007B52C5">
        <w:rPr>
          <w:rFonts w:ascii="Arial" w:hAnsi="Arial" w:cs="Arial"/>
          <w:i/>
          <w:sz w:val="24"/>
          <w:szCs w:val="24"/>
        </w:rPr>
        <w:t xml:space="preserve"> días del mes de </w:t>
      </w:r>
      <w:r w:rsidR="0065702A">
        <w:rPr>
          <w:rFonts w:ascii="Arial" w:hAnsi="Arial" w:cs="Arial"/>
          <w:i/>
          <w:sz w:val="24"/>
          <w:szCs w:val="24"/>
        </w:rPr>
        <w:t>Septiembre</w:t>
      </w:r>
      <w:r w:rsidRPr="007B52C5">
        <w:rPr>
          <w:rFonts w:ascii="Arial" w:hAnsi="Arial" w:cs="Arial"/>
          <w:i/>
          <w:sz w:val="24"/>
          <w:szCs w:val="24"/>
        </w:rPr>
        <w:t xml:space="preserve"> del año dos mil veintiuno.</w:t>
      </w:r>
    </w:p>
    <w:p w14:paraId="5D275EC2" w14:textId="77777777" w:rsidR="00981CA4" w:rsidRPr="007B52C5" w:rsidRDefault="00981CA4" w:rsidP="007B52C5">
      <w:pPr>
        <w:spacing w:after="0" w:line="360" w:lineRule="auto"/>
        <w:jc w:val="center"/>
        <w:rPr>
          <w:rFonts w:ascii="Arial" w:hAnsi="Arial" w:cs="Arial"/>
          <w:b/>
          <w:i/>
          <w:sz w:val="24"/>
          <w:szCs w:val="24"/>
        </w:rPr>
      </w:pPr>
    </w:p>
    <w:p w14:paraId="4A6B2DD0"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0CC96FA3" w14:textId="77777777" w:rsidR="00981CA4" w:rsidRPr="007B52C5" w:rsidRDefault="00981CA4" w:rsidP="007B52C5">
      <w:pPr>
        <w:spacing w:after="0" w:line="240" w:lineRule="auto"/>
        <w:jc w:val="center"/>
        <w:rPr>
          <w:rFonts w:ascii="Arial" w:hAnsi="Arial" w:cs="Arial"/>
          <w:b/>
          <w:i/>
          <w:sz w:val="24"/>
          <w:szCs w:val="24"/>
        </w:rPr>
      </w:pPr>
    </w:p>
    <w:p w14:paraId="26CC8959" w14:textId="77777777" w:rsidR="00981CA4" w:rsidRPr="007B52C5" w:rsidRDefault="00981CA4" w:rsidP="007B52C5">
      <w:pPr>
        <w:spacing w:after="0" w:line="240" w:lineRule="auto"/>
        <w:jc w:val="center"/>
        <w:rPr>
          <w:rFonts w:ascii="Arial" w:hAnsi="Arial" w:cs="Arial"/>
          <w:b/>
          <w:i/>
          <w:sz w:val="24"/>
          <w:szCs w:val="24"/>
          <w:lang w:val="es-ES_tradnl"/>
        </w:rPr>
      </w:pPr>
    </w:p>
    <w:p w14:paraId="0FBDD99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01519A41"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29750A8"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955A" w14:textId="77777777" w:rsidR="00717F87" w:rsidRDefault="00717F87" w:rsidP="007F665E">
      <w:pPr>
        <w:spacing w:after="0" w:line="240" w:lineRule="auto"/>
      </w:pPr>
      <w:r>
        <w:separator/>
      </w:r>
    </w:p>
  </w:endnote>
  <w:endnote w:type="continuationSeparator" w:id="0">
    <w:p w14:paraId="7C808F44" w14:textId="77777777" w:rsidR="00717F87" w:rsidRDefault="00717F8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54D7" w14:textId="77777777" w:rsidR="00EC4581" w:rsidRDefault="00EC45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E186" w14:textId="77777777" w:rsidR="00EC4581" w:rsidRDefault="00EC458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B91A" w14:textId="77777777" w:rsidR="00EC4581" w:rsidRDefault="00EC4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5225" w14:textId="77777777" w:rsidR="00717F87" w:rsidRDefault="00717F87" w:rsidP="007F665E">
      <w:pPr>
        <w:spacing w:after="0" w:line="240" w:lineRule="auto"/>
      </w:pPr>
      <w:r>
        <w:separator/>
      </w:r>
    </w:p>
  </w:footnote>
  <w:footnote w:type="continuationSeparator" w:id="0">
    <w:p w14:paraId="6A2A3AB9" w14:textId="77777777" w:rsidR="00717F87" w:rsidRDefault="00717F8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6900" w14:textId="77777777" w:rsidR="00EC4581" w:rsidRDefault="00EC45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31E1" w14:textId="4EDF1085" w:rsidR="00DC302B" w:rsidRDefault="00EC4581">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5E89AE68" wp14:editId="56307B74">
          <wp:simplePos x="0" y="0"/>
          <wp:positionH relativeFrom="page">
            <wp:align>right</wp:align>
          </wp:positionH>
          <wp:positionV relativeFrom="paragraph">
            <wp:posOffset>-457835</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37658A1D" w14:textId="65DD7DC1"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3602" w14:textId="77777777" w:rsidR="00EC4581" w:rsidRDefault="00EC45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40B4D"/>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5702A"/>
    <w:rsid w:val="0066037C"/>
    <w:rsid w:val="00667234"/>
    <w:rsid w:val="00671CC4"/>
    <w:rsid w:val="00693FBE"/>
    <w:rsid w:val="00697334"/>
    <w:rsid w:val="006A2A6D"/>
    <w:rsid w:val="006A326F"/>
    <w:rsid w:val="006A339C"/>
    <w:rsid w:val="006B4AD5"/>
    <w:rsid w:val="006D5EE0"/>
    <w:rsid w:val="006D6C2B"/>
    <w:rsid w:val="006D7337"/>
    <w:rsid w:val="006E4C61"/>
    <w:rsid w:val="006F1931"/>
    <w:rsid w:val="00700C51"/>
    <w:rsid w:val="007029C4"/>
    <w:rsid w:val="0070484A"/>
    <w:rsid w:val="00717F81"/>
    <w:rsid w:val="00717F87"/>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2728D"/>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C4581"/>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9E70"/>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240B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B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2021-09-30T19:55:00Z</cp:lastPrinted>
  <dcterms:created xsi:type="dcterms:W3CDTF">2021-09-29T13:33:00Z</dcterms:created>
  <dcterms:modified xsi:type="dcterms:W3CDTF">2021-10-05T18:07:00Z</dcterms:modified>
</cp:coreProperties>
</file>