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03A0C" w14:textId="77777777" w:rsidR="00793AF1" w:rsidRPr="0081526F" w:rsidRDefault="00793AF1" w:rsidP="00793AF1">
      <w:pPr>
        <w:shd w:val="clear" w:color="auto" w:fill="FFFFFF"/>
        <w:spacing w:line="360" w:lineRule="auto"/>
        <w:jc w:val="both"/>
        <w:rPr>
          <w:rFonts w:eastAsia="Times New Roman"/>
          <w:color w:val="000000"/>
          <w:sz w:val="24"/>
          <w:szCs w:val="24"/>
          <w:lang w:eastAsia="es-MX"/>
        </w:rPr>
      </w:pPr>
      <w:r w:rsidRPr="0081526F">
        <w:rPr>
          <w:rFonts w:eastAsia="Times New Roman"/>
          <w:b/>
          <w:bCs/>
          <w:color w:val="000000"/>
          <w:sz w:val="30"/>
          <w:szCs w:val="30"/>
          <w:bdr w:val="none" w:sz="0" w:space="0" w:color="auto" w:frame="1"/>
          <w:lang w:eastAsia="es-MX"/>
        </w:rPr>
        <w:t>H. CONGRESO DEL ESTADO DE CHIHUAHUA </w:t>
      </w:r>
      <w:r w:rsidRPr="0081526F">
        <w:rPr>
          <w:rFonts w:eastAsia="Times New Roman"/>
          <w:color w:val="000000"/>
          <w:sz w:val="30"/>
          <w:szCs w:val="30"/>
          <w:bdr w:val="none" w:sz="0" w:space="0" w:color="auto" w:frame="1"/>
          <w:lang w:eastAsia="es-MX"/>
        </w:rPr>
        <w:t>  </w:t>
      </w:r>
    </w:p>
    <w:p w14:paraId="10FFC577" w14:textId="77777777" w:rsidR="00793AF1" w:rsidRPr="0081526F" w:rsidRDefault="00793AF1" w:rsidP="00793AF1">
      <w:pPr>
        <w:shd w:val="clear" w:color="auto" w:fill="FFFFFF"/>
        <w:spacing w:line="360" w:lineRule="auto"/>
        <w:jc w:val="both"/>
        <w:rPr>
          <w:rFonts w:eastAsia="Times New Roman"/>
          <w:color w:val="000000"/>
          <w:sz w:val="24"/>
          <w:szCs w:val="24"/>
          <w:lang w:eastAsia="es-MX"/>
        </w:rPr>
      </w:pPr>
      <w:r w:rsidRPr="0081526F">
        <w:rPr>
          <w:rFonts w:eastAsia="Times New Roman"/>
          <w:b/>
          <w:bCs/>
          <w:color w:val="000000"/>
          <w:sz w:val="30"/>
          <w:szCs w:val="30"/>
          <w:bdr w:val="none" w:sz="0" w:space="0" w:color="auto" w:frame="1"/>
          <w:lang w:eastAsia="es-MX"/>
        </w:rPr>
        <w:t>P R E S E N T E.  </w:t>
      </w:r>
      <w:r w:rsidRPr="0081526F">
        <w:rPr>
          <w:rFonts w:eastAsia="Times New Roman"/>
          <w:color w:val="000000"/>
          <w:sz w:val="30"/>
          <w:szCs w:val="30"/>
          <w:bdr w:val="none" w:sz="0" w:space="0" w:color="auto" w:frame="1"/>
          <w:lang w:eastAsia="es-MX"/>
        </w:rPr>
        <w:t>  </w:t>
      </w:r>
    </w:p>
    <w:p w14:paraId="3F47174F" w14:textId="77777777" w:rsidR="00793AF1" w:rsidRPr="0081526F" w:rsidRDefault="00793AF1" w:rsidP="00793AF1">
      <w:pPr>
        <w:shd w:val="clear" w:color="auto" w:fill="FFFFFF"/>
        <w:spacing w:line="360" w:lineRule="auto"/>
        <w:jc w:val="both"/>
        <w:rPr>
          <w:rFonts w:eastAsia="Times New Roman"/>
          <w:color w:val="000000"/>
          <w:sz w:val="24"/>
          <w:szCs w:val="24"/>
          <w:lang w:eastAsia="es-MX"/>
        </w:rPr>
      </w:pPr>
      <w:r w:rsidRPr="0081526F">
        <w:rPr>
          <w:rFonts w:eastAsia="Times New Roman"/>
          <w:b/>
          <w:bCs/>
          <w:color w:val="000000"/>
          <w:sz w:val="30"/>
          <w:szCs w:val="30"/>
          <w:bdr w:val="none" w:sz="0" w:space="0" w:color="auto" w:frame="1"/>
          <w:lang w:val="es-ES_tradnl" w:eastAsia="es-MX"/>
        </w:rPr>
        <w:t> </w:t>
      </w:r>
      <w:r w:rsidRPr="0081526F">
        <w:rPr>
          <w:rFonts w:eastAsia="Times New Roman"/>
          <w:color w:val="000000"/>
          <w:sz w:val="30"/>
          <w:szCs w:val="30"/>
          <w:bdr w:val="none" w:sz="0" w:space="0" w:color="auto" w:frame="1"/>
          <w:lang w:eastAsia="es-MX"/>
        </w:rPr>
        <w:t>  </w:t>
      </w:r>
    </w:p>
    <w:p w14:paraId="25560A91" w14:textId="77777777" w:rsidR="00793AF1" w:rsidRPr="0081526F" w:rsidRDefault="00793AF1" w:rsidP="00793AF1">
      <w:pPr>
        <w:shd w:val="clear" w:color="auto" w:fill="FFFFFF"/>
        <w:spacing w:line="360" w:lineRule="auto"/>
        <w:jc w:val="both"/>
        <w:rPr>
          <w:rFonts w:eastAsia="Times New Roman"/>
          <w:color w:val="000000"/>
          <w:sz w:val="24"/>
          <w:szCs w:val="24"/>
          <w:lang w:eastAsia="es-MX"/>
        </w:rPr>
      </w:pPr>
      <w:r w:rsidRPr="0081526F">
        <w:rPr>
          <w:rFonts w:eastAsia="Times New Roman"/>
          <w:color w:val="000000"/>
          <w:sz w:val="30"/>
          <w:szCs w:val="30"/>
          <w:bdr w:val="none" w:sz="0" w:space="0" w:color="auto" w:frame="1"/>
          <w:lang w:eastAsia="es-MX"/>
        </w:rPr>
        <w:t>Los que suscriben, </w:t>
      </w:r>
      <w:r w:rsidRPr="0081526F">
        <w:rPr>
          <w:rFonts w:eastAsia="Times New Roman"/>
          <w:b/>
          <w:bCs/>
          <w:color w:val="000000"/>
          <w:sz w:val="30"/>
          <w:szCs w:val="30"/>
          <w:bdr w:val="none" w:sz="0" w:space="0" w:color="auto" w:frame="1"/>
          <w:lang w:eastAsia="es-MX"/>
        </w:rPr>
        <w:t>Adriana Terrazas Porras</w:t>
      </w:r>
      <w:r w:rsidRPr="0081526F">
        <w:rPr>
          <w:rFonts w:eastAsia="Times New Roman"/>
          <w:color w:val="000000"/>
          <w:sz w:val="30"/>
          <w:szCs w:val="30"/>
          <w:bdr w:val="none" w:sz="0" w:space="0" w:color="auto" w:frame="1"/>
          <w:lang w:eastAsia="es-MX"/>
        </w:rPr>
        <w:t>, </w:t>
      </w:r>
      <w:r w:rsidRPr="0081526F">
        <w:rPr>
          <w:rFonts w:eastAsia="Times New Roman"/>
          <w:b/>
          <w:bCs/>
          <w:color w:val="000000"/>
          <w:sz w:val="30"/>
          <w:szCs w:val="30"/>
          <w:bdr w:val="none" w:sz="0" w:space="0" w:color="auto" w:frame="1"/>
          <w:lang w:eastAsia="es-MX"/>
        </w:rPr>
        <w:t>Edin Cuauhtémoc Estrada Sotelo,</w:t>
      </w:r>
      <w:r w:rsidRPr="0081526F">
        <w:rPr>
          <w:rFonts w:eastAsia="Times New Roman"/>
          <w:color w:val="000000"/>
          <w:sz w:val="30"/>
          <w:szCs w:val="30"/>
          <w:bdr w:val="none" w:sz="0" w:space="0" w:color="auto" w:frame="1"/>
          <w:lang w:eastAsia="es-MX"/>
        </w:rPr>
        <w:t> </w:t>
      </w:r>
      <w:r w:rsidRPr="0081526F">
        <w:rPr>
          <w:rFonts w:eastAsia="Times New Roman"/>
          <w:b/>
          <w:bCs/>
          <w:color w:val="000000"/>
          <w:sz w:val="30"/>
          <w:szCs w:val="30"/>
          <w:bdr w:val="none" w:sz="0" w:space="0" w:color="auto" w:frame="1"/>
          <w:lang w:eastAsia="es-MX"/>
        </w:rPr>
        <w:t>Leticia Ortega Máynez, Óscar Daniel Avitia Arellanes, Rosana Díaz Reyes, Gustavo De la Rosa Hickerson, Magdalena Rentería Pérez, María Antonieta Pérez Reyes, Benjamín Carrera Chávez y David Oscar Castrejón Rivas,</w:t>
      </w:r>
      <w:r w:rsidRPr="0081526F">
        <w:rPr>
          <w:rFonts w:eastAsia="Times New Roman"/>
          <w:color w:val="000000"/>
          <w:sz w:val="30"/>
          <w:szCs w:val="30"/>
          <w:bdr w:val="none" w:sz="0" w:space="0" w:color="auto" w:frame="1"/>
          <w:lang w:eastAsia="es-MX"/>
        </w:rPr>
        <w:t> en nuestro carácter de Diputados de la Sexagésima Séptima Legislatura del Honorable Congreso del Estado de Chihuahua e integrantes del Grupo Parlamentario de Morena; con fundamento en lo dispuesto en los artículos 167 fracción I, 169 y 174, de la Ley Orgánica del Poder Legislativo; así como los numerales 75 y 76 del Reglamento Interior de Prácticas Parlamentarias del Poder Legislativo, todos ordenamientos del Estado de Chihuahua, acudimos ante esta Honorable Asamblea Legislativa, a fin de presentar </w:t>
      </w:r>
      <w:r w:rsidRPr="0081526F">
        <w:rPr>
          <w:rFonts w:eastAsia="Times New Roman"/>
          <w:b/>
          <w:bCs/>
          <w:color w:val="000000"/>
          <w:sz w:val="30"/>
          <w:szCs w:val="30"/>
          <w:bdr w:val="none" w:sz="0" w:space="0" w:color="auto" w:frame="1"/>
          <w:lang w:eastAsia="es-MX"/>
        </w:rPr>
        <w:t>Iniciativa con carácter de Punto de Acuerdo de Urgente Resolución, a fin de exhortar a la Titular del Poder Ejecutivo Estatal, a través de la Secretaría de Desarrollo Social y del Instituto Chihuahuense de la mujer,  </w:t>
      </w:r>
      <w:r w:rsidRPr="0081526F">
        <w:rPr>
          <w:rFonts w:eastAsia="Times New Roman"/>
          <w:color w:val="000000"/>
          <w:sz w:val="30"/>
          <w:szCs w:val="30"/>
          <w:bdr w:val="none" w:sz="0" w:space="0" w:color="auto" w:frame="1"/>
          <w:lang w:eastAsia="es-MX"/>
        </w:rPr>
        <w:t>lo anterior al tenor de la siguiente:</w:t>
      </w:r>
      <w:r w:rsidRPr="0081526F">
        <w:rPr>
          <w:rFonts w:eastAsia="Times New Roman"/>
          <w:b/>
          <w:bCs/>
          <w:color w:val="000000"/>
          <w:sz w:val="30"/>
          <w:szCs w:val="30"/>
          <w:bdr w:val="none" w:sz="0" w:space="0" w:color="auto" w:frame="1"/>
          <w:lang w:eastAsia="es-MX"/>
        </w:rPr>
        <w:t> </w:t>
      </w:r>
      <w:r w:rsidRPr="0081526F">
        <w:rPr>
          <w:rFonts w:eastAsia="Times New Roman"/>
          <w:color w:val="000000"/>
          <w:sz w:val="30"/>
          <w:szCs w:val="30"/>
          <w:bdr w:val="none" w:sz="0" w:space="0" w:color="auto" w:frame="1"/>
          <w:lang w:eastAsia="es-MX"/>
        </w:rPr>
        <w:t>  </w:t>
      </w:r>
    </w:p>
    <w:p w14:paraId="70E0207C" w14:textId="77777777" w:rsidR="00793AF1" w:rsidRPr="0081526F" w:rsidRDefault="00793AF1" w:rsidP="00793AF1">
      <w:pPr>
        <w:shd w:val="clear" w:color="auto" w:fill="FFFFFF"/>
        <w:spacing w:line="360" w:lineRule="auto"/>
        <w:jc w:val="both"/>
        <w:rPr>
          <w:rFonts w:eastAsia="Times New Roman"/>
          <w:color w:val="000000"/>
          <w:sz w:val="24"/>
          <w:szCs w:val="24"/>
          <w:lang w:eastAsia="es-MX"/>
        </w:rPr>
      </w:pPr>
      <w:r w:rsidRPr="0081526F">
        <w:rPr>
          <w:rFonts w:eastAsia="Times New Roman"/>
          <w:b/>
          <w:bCs/>
          <w:color w:val="000000"/>
          <w:sz w:val="30"/>
          <w:szCs w:val="30"/>
          <w:bdr w:val="none" w:sz="0" w:space="0" w:color="auto" w:frame="1"/>
          <w:lang w:eastAsia="es-MX"/>
        </w:rPr>
        <w:t> </w:t>
      </w:r>
      <w:r w:rsidRPr="0081526F">
        <w:rPr>
          <w:rFonts w:eastAsia="Times New Roman"/>
          <w:color w:val="000000"/>
          <w:sz w:val="30"/>
          <w:szCs w:val="30"/>
          <w:bdr w:val="none" w:sz="0" w:space="0" w:color="auto" w:frame="1"/>
          <w:lang w:eastAsia="es-MX"/>
        </w:rPr>
        <w:t>  </w:t>
      </w:r>
    </w:p>
    <w:p w14:paraId="614B1DA5" w14:textId="77777777" w:rsidR="00793AF1" w:rsidRPr="0081526F" w:rsidRDefault="00793AF1" w:rsidP="00793AF1">
      <w:pPr>
        <w:shd w:val="clear" w:color="auto" w:fill="FFFFFF"/>
        <w:spacing w:line="360" w:lineRule="auto"/>
        <w:jc w:val="center"/>
        <w:rPr>
          <w:rFonts w:eastAsia="Times New Roman"/>
          <w:color w:val="000000"/>
          <w:sz w:val="24"/>
          <w:szCs w:val="24"/>
          <w:lang w:eastAsia="es-MX"/>
        </w:rPr>
      </w:pPr>
      <w:r w:rsidRPr="0081526F">
        <w:rPr>
          <w:rFonts w:eastAsia="Times New Roman"/>
          <w:b/>
          <w:bCs/>
          <w:color w:val="000000"/>
          <w:sz w:val="30"/>
          <w:szCs w:val="30"/>
          <w:bdr w:val="none" w:sz="0" w:space="0" w:color="auto" w:frame="1"/>
          <w:lang w:eastAsia="es-MX"/>
        </w:rPr>
        <w:t> </w:t>
      </w:r>
    </w:p>
    <w:p w14:paraId="19BD32AA" w14:textId="77777777" w:rsidR="00793AF1" w:rsidRPr="0081526F" w:rsidRDefault="00793AF1" w:rsidP="00793AF1">
      <w:pPr>
        <w:shd w:val="clear" w:color="auto" w:fill="FFFFFF"/>
        <w:spacing w:line="360" w:lineRule="auto"/>
        <w:rPr>
          <w:rFonts w:eastAsia="Times New Roman"/>
          <w:color w:val="000000"/>
          <w:sz w:val="24"/>
          <w:szCs w:val="24"/>
          <w:lang w:eastAsia="es-MX"/>
        </w:rPr>
      </w:pPr>
      <w:r w:rsidRPr="0081526F">
        <w:rPr>
          <w:rFonts w:eastAsia="Times New Roman"/>
          <w:b/>
          <w:bCs/>
          <w:color w:val="000000"/>
          <w:sz w:val="30"/>
          <w:szCs w:val="30"/>
          <w:bdr w:val="none" w:sz="0" w:space="0" w:color="auto" w:frame="1"/>
          <w:lang w:eastAsia="es-MX"/>
        </w:rPr>
        <w:t> </w:t>
      </w:r>
    </w:p>
    <w:p w14:paraId="0A4D5092" w14:textId="77777777" w:rsidR="00793AF1" w:rsidRPr="0081526F" w:rsidRDefault="00793AF1" w:rsidP="00793AF1">
      <w:pPr>
        <w:shd w:val="clear" w:color="auto" w:fill="FFFFFF"/>
        <w:spacing w:line="360" w:lineRule="auto"/>
        <w:rPr>
          <w:rFonts w:eastAsia="Times New Roman"/>
          <w:color w:val="000000"/>
          <w:sz w:val="24"/>
          <w:szCs w:val="24"/>
          <w:lang w:eastAsia="es-MX"/>
        </w:rPr>
      </w:pPr>
      <w:r w:rsidRPr="0081526F">
        <w:rPr>
          <w:rFonts w:eastAsia="Times New Roman"/>
          <w:b/>
          <w:bCs/>
          <w:color w:val="000000"/>
          <w:sz w:val="30"/>
          <w:szCs w:val="30"/>
          <w:bdr w:val="none" w:sz="0" w:space="0" w:color="auto" w:frame="1"/>
          <w:lang w:eastAsia="es-MX"/>
        </w:rPr>
        <w:t> </w:t>
      </w:r>
    </w:p>
    <w:p w14:paraId="531895FA" w14:textId="77777777" w:rsidR="00793AF1" w:rsidRPr="0081526F" w:rsidRDefault="00793AF1" w:rsidP="00793AF1">
      <w:pPr>
        <w:shd w:val="clear" w:color="auto" w:fill="FFFFFF"/>
        <w:spacing w:line="360" w:lineRule="auto"/>
        <w:jc w:val="center"/>
        <w:rPr>
          <w:rFonts w:eastAsia="Times New Roman"/>
          <w:color w:val="000000"/>
          <w:sz w:val="24"/>
          <w:szCs w:val="24"/>
          <w:lang w:eastAsia="es-MX"/>
        </w:rPr>
      </w:pPr>
      <w:r w:rsidRPr="0081526F">
        <w:rPr>
          <w:rFonts w:eastAsia="Times New Roman"/>
          <w:b/>
          <w:bCs/>
          <w:color w:val="000000"/>
          <w:sz w:val="30"/>
          <w:szCs w:val="30"/>
          <w:bdr w:val="none" w:sz="0" w:space="0" w:color="auto" w:frame="1"/>
          <w:lang w:eastAsia="es-MX"/>
        </w:rPr>
        <w:lastRenderedPageBreak/>
        <w:t>EXPOSICIÓN DE MOTIVOS</w:t>
      </w:r>
      <w:r w:rsidRPr="0081526F">
        <w:rPr>
          <w:rFonts w:eastAsia="Times New Roman"/>
          <w:color w:val="000000"/>
          <w:sz w:val="30"/>
          <w:szCs w:val="30"/>
          <w:bdr w:val="none" w:sz="0" w:space="0" w:color="auto" w:frame="1"/>
          <w:lang w:eastAsia="es-MX"/>
        </w:rPr>
        <w:t>  </w:t>
      </w:r>
    </w:p>
    <w:p w14:paraId="713E86B6" w14:textId="77777777" w:rsidR="00793AF1" w:rsidRPr="0081526F" w:rsidRDefault="00793AF1" w:rsidP="00793AF1">
      <w:pPr>
        <w:shd w:val="clear" w:color="auto" w:fill="FFFFFF"/>
        <w:spacing w:line="360" w:lineRule="auto"/>
        <w:jc w:val="both"/>
        <w:rPr>
          <w:rFonts w:eastAsia="Times New Roman"/>
          <w:color w:val="000000"/>
          <w:sz w:val="24"/>
          <w:szCs w:val="24"/>
          <w:lang w:eastAsia="es-MX"/>
        </w:rPr>
      </w:pPr>
      <w:r w:rsidRPr="0081526F">
        <w:rPr>
          <w:rFonts w:eastAsia="Times New Roman"/>
          <w:color w:val="000000"/>
          <w:sz w:val="30"/>
          <w:szCs w:val="30"/>
          <w:bdr w:val="none" w:sz="0" w:space="0" w:color="auto" w:frame="1"/>
          <w:lang w:eastAsia="es-MX"/>
        </w:rPr>
        <w:t>   </w:t>
      </w:r>
    </w:p>
    <w:p w14:paraId="06C2EDBB" w14:textId="77777777" w:rsidR="00793AF1" w:rsidRPr="0081526F" w:rsidRDefault="00793AF1" w:rsidP="00793AF1">
      <w:pPr>
        <w:shd w:val="clear" w:color="auto" w:fill="FFFFFF"/>
        <w:spacing w:line="360" w:lineRule="auto"/>
        <w:jc w:val="both"/>
        <w:rPr>
          <w:rFonts w:eastAsia="Times New Roman"/>
          <w:color w:val="000000"/>
          <w:sz w:val="24"/>
          <w:szCs w:val="24"/>
          <w:lang w:eastAsia="es-MX"/>
        </w:rPr>
      </w:pPr>
      <w:r w:rsidRPr="0081526F">
        <w:rPr>
          <w:rFonts w:eastAsia="Times New Roman"/>
          <w:color w:val="000000"/>
          <w:sz w:val="30"/>
          <w:szCs w:val="30"/>
          <w:bdr w:val="none" w:sz="0" w:space="0" w:color="auto" w:frame="1"/>
          <w:lang w:eastAsia="es-MX"/>
        </w:rPr>
        <w:t>El embarazo es un proceso fisiológico durante el cual el producto de la gestación crece y se desarrolla dentro del útero de la mujer hasta alcanzar la madurez necesaria para sobrevivir al medio exterior. Durante los meses de gestación este proceso demanda una serie de cambios fisiológicos del cuerpo de la embarazada, con el objetivo de adaptarse a los requerimientos que día a día se van incrementando, permitiéndole combinar su vida laboral con la personal. </w:t>
      </w:r>
    </w:p>
    <w:p w14:paraId="7F26CAEA" w14:textId="77777777" w:rsidR="00793AF1" w:rsidRPr="0081526F" w:rsidRDefault="00793AF1" w:rsidP="00793AF1">
      <w:pPr>
        <w:shd w:val="clear" w:color="auto" w:fill="FFFFFF"/>
        <w:spacing w:line="360" w:lineRule="auto"/>
        <w:jc w:val="both"/>
        <w:rPr>
          <w:rFonts w:eastAsia="Times New Roman"/>
          <w:color w:val="000000"/>
          <w:sz w:val="24"/>
          <w:szCs w:val="24"/>
          <w:lang w:eastAsia="es-MX"/>
        </w:rPr>
      </w:pPr>
      <w:r w:rsidRPr="0081526F">
        <w:rPr>
          <w:rFonts w:eastAsia="Times New Roman"/>
          <w:color w:val="000000"/>
          <w:sz w:val="30"/>
          <w:szCs w:val="30"/>
          <w:bdr w:val="none" w:sz="0" w:space="0" w:color="auto" w:frame="1"/>
          <w:lang w:eastAsia="es-MX"/>
        </w:rPr>
        <w:t> </w:t>
      </w:r>
    </w:p>
    <w:p w14:paraId="0E4364C1" w14:textId="77777777" w:rsidR="00793AF1" w:rsidRPr="0081526F" w:rsidRDefault="00793AF1" w:rsidP="00793AF1">
      <w:pPr>
        <w:shd w:val="clear" w:color="auto" w:fill="FFFFFF"/>
        <w:spacing w:line="360" w:lineRule="auto"/>
        <w:jc w:val="both"/>
        <w:rPr>
          <w:rFonts w:eastAsia="Times New Roman"/>
          <w:color w:val="000000"/>
          <w:sz w:val="24"/>
          <w:szCs w:val="24"/>
          <w:lang w:eastAsia="es-MX"/>
        </w:rPr>
      </w:pPr>
      <w:r w:rsidRPr="0081526F">
        <w:rPr>
          <w:rFonts w:eastAsia="Times New Roman"/>
          <w:color w:val="000000"/>
          <w:sz w:val="30"/>
          <w:szCs w:val="30"/>
          <w:bdr w:val="none" w:sz="0" w:space="0" w:color="auto" w:frame="1"/>
          <w:lang w:eastAsia="es-MX"/>
        </w:rPr>
        <w:t>Un embarazo adolescente o a temprana edad trae consigo grandes riesgos para la salud y la vida de las madres, así como para su descendencia; esta situación detona además complicaciones a nivel psicológico y familiar y suele tener repercusiones negativas sociales, así como económicas. </w:t>
      </w:r>
    </w:p>
    <w:p w14:paraId="4A7CE966" w14:textId="77777777" w:rsidR="00793AF1" w:rsidRPr="0081526F" w:rsidRDefault="00793AF1" w:rsidP="00793AF1">
      <w:pPr>
        <w:shd w:val="clear" w:color="auto" w:fill="FFFFFF"/>
        <w:spacing w:line="360" w:lineRule="auto"/>
        <w:rPr>
          <w:rFonts w:eastAsia="Times New Roman"/>
          <w:color w:val="000000"/>
          <w:sz w:val="24"/>
          <w:szCs w:val="24"/>
          <w:lang w:eastAsia="es-MX"/>
        </w:rPr>
      </w:pPr>
      <w:r w:rsidRPr="0081526F">
        <w:rPr>
          <w:rFonts w:eastAsia="Times New Roman"/>
          <w:color w:val="000000"/>
          <w:sz w:val="30"/>
          <w:szCs w:val="30"/>
          <w:bdr w:val="none" w:sz="0" w:space="0" w:color="auto" w:frame="1"/>
          <w:lang w:val="es-US" w:eastAsia="es-MX"/>
        </w:rPr>
        <w:t> </w:t>
      </w:r>
    </w:p>
    <w:p w14:paraId="3512CB1E" w14:textId="77777777" w:rsidR="00793AF1" w:rsidRPr="0081526F" w:rsidRDefault="00793AF1" w:rsidP="00793AF1">
      <w:pPr>
        <w:shd w:val="clear" w:color="auto" w:fill="FFFFFF"/>
        <w:spacing w:line="360" w:lineRule="auto"/>
        <w:jc w:val="both"/>
        <w:rPr>
          <w:rFonts w:eastAsia="Times New Roman"/>
          <w:color w:val="000000"/>
          <w:sz w:val="24"/>
          <w:szCs w:val="24"/>
          <w:lang w:eastAsia="es-MX"/>
        </w:rPr>
      </w:pPr>
      <w:r w:rsidRPr="0081526F">
        <w:rPr>
          <w:rFonts w:eastAsia="Times New Roman"/>
          <w:color w:val="000000"/>
          <w:sz w:val="30"/>
          <w:szCs w:val="30"/>
          <w:bdr w:val="none" w:sz="0" w:space="0" w:color="auto" w:frame="1"/>
          <w:lang w:eastAsia="es-MX"/>
        </w:rPr>
        <w:t>Este es un tema que ha cobrado importancia en los últimos años, debido a que México ocupa el primer lugar en embarazo en adolescentes, es oportuno señalar que a raíz de la pandemia esta situación ha incrementado de manera considerable.  </w:t>
      </w:r>
    </w:p>
    <w:p w14:paraId="2D07084E" w14:textId="77777777" w:rsidR="00793AF1" w:rsidRPr="0081526F" w:rsidRDefault="00793AF1" w:rsidP="00793AF1">
      <w:pPr>
        <w:shd w:val="clear" w:color="auto" w:fill="FFFFFF"/>
        <w:spacing w:line="360" w:lineRule="auto"/>
        <w:jc w:val="both"/>
        <w:rPr>
          <w:rFonts w:eastAsia="Times New Roman"/>
          <w:color w:val="000000"/>
          <w:sz w:val="24"/>
          <w:szCs w:val="24"/>
          <w:lang w:eastAsia="es-MX"/>
        </w:rPr>
      </w:pPr>
      <w:r w:rsidRPr="0081526F">
        <w:rPr>
          <w:rFonts w:eastAsia="Times New Roman"/>
          <w:color w:val="000000"/>
          <w:sz w:val="30"/>
          <w:szCs w:val="30"/>
          <w:bdr w:val="none" w:sz="0" w:space="0" w:color="auto" w:frame="1"/>
          <w:lang w:eastAsia="es-MX"/>
        </w:rPr>
        <w:t>Especialistas indican que el confinamiento ha elevado los abusos sexuales y que el miedo al contagio inhibe las consultas de salud reproductiva, ya que por evitar contagiarse no acuden a los centros de salud en busca de métodos anticonceptivos.  </w:t>
      </w:r>
    </w:p>
    <w:p w14:paraId="01D659FA" w14:textId="77777777" w:rsidR="00793AF1" w:rsidRPr="0081526F" w:rsidRDefault="00793AF1" w:rsidP="00793AF1">
      <w:pPr>
        <w:shd w:val="clear" w:color="auto" w:fill="FFFFFF"/>
        <w:spacing w:line="360" w:lineRule="auto"/>
        <w:jc w:val="both"/>
        <w:rPr>
          <w:rFonts w:eastAsia="Times New Roman"/>
          <w:color w:val="000000"/>
          <w:sz w:val="24"/>
          <w:szCs w:val="24"/>
          <w:lang w:eastAsia="es-MX"/>
        </w:rPr>
      </w:pPr>
      <w:r w:rsidRPr="0081526F">
        <w:rPr>
          <w:rFonts w:eastAsia="Times New Roman"/>
          <w:color w:val="000000"/>
          <w:sz w:val="30"/>
          <w:szCs w:val="30"/>
          <w:bdr w:val="none" w:sz="0" w:space="0" w:color="auto" w:frame="1"/>
          <w:lang w:eastAsia="es-MX"/>
        </w:rPr>
        <w:lastRenderedPageBreak/>
        <w:t> </w:t>
      </w:r>
    </w:p>
    <w:p w14:paraId="174683CB" w14:textId="77777777" w:rsidR="00793AF1" w:rsidRPr="0081526F" w:rsidRDefault="00793AF1" w:rsidP="00793AF1">
      <w:pPr>
        <w:shd w:val="clear" w:color="auto" w:fill="FFFFFF"/>
        <w:spacing w:line="360" w:lineRule="auto"/>
        <w:jc w:val="both"/>
        <w:rPr>
          <w:rFonts w:eastAsia="Times New Roman"/>
          <w:color w:val="000000"/>
          <w:sz w:val="24"/>
          <w:szCs w:val="24"/>
          <w:lang w:eastAsia="es-MX"/>
        </w:rPr>
      </w:pPr>
      <w:r w:rsidRPr="0081526F">
        <w:rPr>
          <w:rFonts w:eastAsia="Times New Roman"/>
          <w:color w:val="000000"/>
          <w:sz w:val="30"/>
          <w:szCs w:val="30"/>
          <w:bdr w:val="none" w:sz="0" w:space="0" w:color="auto" w:frame="1"/>
          <w:lang w:eastAsia="es-MX"/>
        </w:rPr>
        <w:t>A nivel Internacional los Gobiernos han centrado todos sus esfuerzos al control y atención de la pandemia, poniendo en pausa programas como el de prevención de embarazos, de adicciones, planificación familiar, entre otros.  </w:t>
      </w:r>
    </w:p>
    <w:p w14:paraId="073AD087" w14:textId="77777777" w:rsidR="00793AF1" w:rsidRPr="0081526F" w:rsidRDefault="00793AF1" w:rsidP="00793AF1">
      <w:pPr>
        <w:shd w:val="clear" w:color="auto" w:fill="FFFFFF"/>
        <w:spacing w:line="360" w:lineRule="auto"/>
        <w:jc w:val="both"/>
        <w:rPr>
          <w:rFonts w:eastAsia="Times New Roman"/>
          <w:color w:val="000000"/>
          <w:sz w:val="24"/>
          <w:szCs w:val="24"/>
          <w:lang w:eastAsia="es-MX"/>
        </w:rPr>
      </w:pPr>
      <w:r w:rsidRPr="0081526F">
        <w:rPr>
          <w:rFonts w:eastAsia="Times New Roman"/>
          <w:color w:val="000000"/>
          <w:sz w:val="30"/>
          <w:szCs w:val="30"/>
          <w:bdr w:val="none" w:sz="0" w:space="0" w:color="auto" w:frame="1"/>
          <w:lang w:eastAsia="es-MX"/>
        </w:rPr>
        <w:t> </w:t>
      </w:r>
    </w:p>
    <w:p w14:paraId="765E83FC" w14:textId="77777777" w:rsidR="00793AF1" w:rsidRPr="0081526F" w:rsidRDefault="00793AF1" w:rsidP="00793AF1">
      <w:pPr>
        <w:shd w:val="clear" w:color="auto" w:fill="FFFFFF"/>
        <w:spacing w:line="360" w:lineRule="auto"/>
        <w:jc w:val="both"/>
        <w:rPr>
          <w:rFonts w:eastAsia="Times New Roman"/>
          <w:color w:val="000000"/>
          <w:sz w:val="24"/>
          <w:szCs w:val="24"/>
          <w:lang w:eastAsia="es-MX"/>
        </w:rPr>
      </w:pPr>
      <w:r w:rsidRPr="0081526F">
        <w:rPr>
          <w:rFonts w:eastAsia="Times New Roman"/>
          <w:color w:val="000000"/>
          <w:sz w:val="30"/>
          <w:szCs w:val="30"/>
          <w:bdr w:val="none" w:sz="0" w:space="0" w:color="auto" w:frame="1"/>
          <w:lang w:eastAsia="es-MX"/>
        </w:rPr>
        <w:t xml:space="preserve">De acuerdo al Instituto Nacional de Mujeres en México, 23% de las y los adolescentes inician su vida sexual entre los 12 y los 19 años. De estos, 15% de los hombres y 33% de las mujeres no utilizaron ningún método anticonceptivo en su primera relación sexual. Es así que, de acuerdo con </w:t>
      </w:r>
      <w:r>
        <w:rPr>
          <w:rFonts w:eastAsia="Times New Roman"/>
          <w:color w:val="000000"/>
          <w:sz w:val="30"/>
          <w:szCs w:val="30"/>
          <w:bdr w:val="none" w:sz="0" w:space="0" w:color="auto" w:frame="1"/>
          <w:lang w:eastAsia="es-MX"/>
        </w:rPr>
        <w:t>esa información</w:t>
      </w:r>
      <w:r w:rsidRPr="0081526F">
        <w:rPr>
          <w:rFonts w:eastAsia="Times New Roman"/>
          <w:color w:val="000000"/>
          <w:sz w:val="30"/>
          <w:szCs w:val="30"/>
          <w:bdr w:val="none" w:sz="0" w:space="0" w:color="auto" w:frame="1"/>
          <w:lang w:eastAsia="es-MX"/>
        </w:rPr>
        <w:t>, aproximadamente ocurren al año 340 mil nacimientos en mujeres menores de 19 años. </w:t>
      </w:r>
    </w:p>
    <w:p w14:paraId="22FA5C8D" w14:textId="77777777" w:rsidR="00793AF1" w:rsidRPr="0081526F" w:rsidRDefault="00793AF1" w:rsidP="00793AF1">
      <w:pPr>
        <w:shd w:val="clear" w:color="auto" w:fill="FFFFFF"/>
        <w:spacing w:line="360" w:lineRule="auto"/>
        <w:jc w:val="both"/>
        <w:rPr>
          <w:rFonts w:eastAsia="Times New Roman"/>
          <w:color w:val="000000"/>
          <w:sz w:val="24"/>
          <w:szCs w:val="24"/>
          <w:lang w:eastAsia="es-MX"/>
        </w:rPr>
      </w:pPr>
      <w:r w:rsidRPr="0081526F">
        <w:rPr>
          <w:rFonts w:eastAsia="Times New Roman"/>
          <w:color w:val="000000"/>
          <w:sz w:val="30"/>
          <w:szCs w:val="30"/>
          <w:bdr w:val="none" w:sz="0" w:space="0" w:color="auto" w:frame="1"/>
          <w:lang w:eastAsia="es-MX"/>
        </w:rPr>
        <w:t> </w:t>
      </w:r>
    </w:p>
    <w:p w14:paraId="79BD4664" w14:textId="027BCE8B" w:rsidR="00793AF1" w:rsidRPr="0081526F" w:rsidRDefault="00793AF1" w:rsidP="00793AF1">
      <w:pPr>
        <w:shd w:val="clear" w:color="auto" w:fill="FFFFFF"/>
        <w:spacing w:line="360" w:lineRule="auto"/>
        <w:jc w:val="both"/>
        <w:rPr>
          <w:rFonts w:eastAsia="Times New Roman"/>
          <w:color w:val="000000"/>
          <w:sz w:val="24"/>
          <w:szCs w:val="24"/>
          <w:lang w:eastAsia="es-MX"/>
        </w:rPr>
      </w:pPr>
      <w:r w:rsidRPr="0081526F">
        <w:rPr>
          <w:rFonts w:eastAsia="Times New Roman"/>
          <w:color w:val="000000"/>
          <w:sz w:val="30"/>
          <w:szCs w:val="30"/>
          <w:bdr w:val="none" w:sz="0" w:space="0" w:color="auto" w:frame="1"/>
          <w:lang w:eastAsia="es-MX"/>
        </w:rPr>
        <w:t>Ante esos datos alarmantes el Gobierno Federal en coadyuvancia con 16 dependencias gubernamentales y organizaciones civiles, así como organ</w:t>
      </w:r>
      <w:r w:rsidR="000D5E20">
        <w:rPr>
          <w:rFonts w:eastAsia="Times New Roman"/>
          <w:color w:val="000000"/>
          <w:sz w:val="30"/>
          <w:szCs w:val="30"/>
          <w:bdr w:val="none" w:sz="0" w:space="0" w:color="auto" w:frame="1"/>
          <w:lang w:eastAsia="es-MX"/>
        </w:rPr>
        <w:t>ismos Internacionales implementó</w:t>
      </w:r>
      <w:r w:rsidRPr="0081526F">
        <w:rPr>
          <w:rFonts w:eastAsia="Times New Roman"/>
          <w:color w:val="000000"/>
          <w:sz w:val="30"/>
          <w:szCs w:val="30"/>
          <w:bdr w:val="none" w:sz="0" w:space="0" w:color="auto" w:frame="1"/>
          <w:lang w:eastAsia="es-MX"/>
        </w:rPr>
        <w:t xml:space="preserve"> una </w:t>
      </w:r>
      <w:r w:rsidRPr="006F4334">
        <w:rPr>
          <w:rFonts w:eastAsia="Times New Roman"/>
          <w:b/>
          <w:bCs/>
          <w:color w:val="000000"/>
          <w:sz w:val="30"/>
          <w:szCs w:val="30"/>
          <w:bdr w:val="none" w:sz="0" w:space="0" w:color="auto" w:frame="1"/>
          <w:lang w:eastAsia="es-MX"/>
        </w:rPr>
        <w:t>E</w:t>
      </w:r>
      <w:r w:rsidRPr="0081526F">
        <w:rPr>
          <w:rFonts w:eastAsia="Times New Roman"/>
          <w:b/>
          <w:bCs/>
          <w:color w:val="000000"/>
          <w:sz w:val="30"/>
          <w:szCs w:val="30"/>
          <w:bdr w:val="none" w:sz="0" w:space="0" w:color="auto" w:frame="1"/>
          <w:lang w:eastAsia="es-MX"/>
        </w:rPr>
        <w:t>strategia Nacional para la Prevención de Embarazos en Adolescentes</w:t>
      </w:r>
      <w:r w:rsidRPr="0081526F">
        <w:rPr>
          <w:rFonts w:eastAsia="Times New Roman"/>
          <w:color w:val="000000"/>
          <w:sz w:val="30"/>
          <w:szCs w:val="30"/>
          <w:bdr w:val="none" w:sz="0" w:space="0" w:color="auto" w:frame="1"/>
          <w:lang w:eastAsia="es-MX"/>
        </w:rPr>
        <w:t>, el objetivo general de la ENAPEA es reducir el número de embarazos en adolescentes en México con absoluto respeto a los derechos humanos, particularmente los derechos sexuales y reproductivos.  </w:t>
      </w:r>
    </w:p>
    <w:p w14:paraId="6D425ADE" w14:textId="77777777" w:rsidR="00793AF1" w:rsidRPr="0081526F" w:rsidRDefault="00793AF1" w:rsidP="00793AF1">
      <w:pPr>
        <w:shd w:val="clear" w:color="auto" w:fill="FFFFFF"/>
        <w:spacing w:line="360" w:lineRule="auto"/>
        <w:jc w:val="both"/>
        <w:rPr>
          <w:rFonts w:eastAsia="Times New Roman"/>
          <w:color w:val="000000"/>
          <w:sz w:val="24"/>
          <w:szCs w:val="24"/>
          <w:lang w:eastAsia="es-MX"/>
        </w:rPr>
      </w:pPr>
      <w:r w:rsidRPr="0081526F">
        <w:rPr>
          <w:rFonts w:eastAsia="Times New Roman"/>
          <w:color w:val="000000"/>
          <w:sz w:val="30"/>
          <w:szCs w:val="30"/>
          <w:bdr w:val="none" w:sz="0" w:space="0" w:color="auto" w:frame="1"/>
          <w:lang w:eastAsia="es-MX"/>
        </w:rPr>
        <w:t xml:space="preserve">La estrategia establece también que las entidades federativas constituirán el Grupo Estatal para la Prevención del Embarazo en Adolescentes </w:t>
      </w:r>
      <w:r w:rsidRPr="0081526F">
        <w:rPr>
          <w:rFonts w:eastAsia="Times New Roman"/>
          <w:color w:val="000000"/>
          <w:sz w:val="30"/>
          <w:szCs w:val="30"/>
          <w:bdr w:val="none" w:sz="0" w:space="0" w:color="auto" w:frame="1"/>
          <w:lang w:eastAsia="es-MX"/>
        </w:rPr>
        <w:lastRenderedPageBreak/>
        <w:t>(GEPEA), tomando como modelo de referencia el Nacional, pero se podrá adecuar el modelo respetando los arreglos institucionales en los estados. </w:t>
      </w:r>
    </w:p>
    <w:p w14:paraId="25A4F042" w14:textId="77777777" w:rsidR="00793AF1" w:rsidRPr="0081526F" w:rsidRDefault="00793AF1" w:rsidP="00793AF1">
      <w:pPr>
        <w:shd w:val="clear" w:color="auto" w:fill="FFFFFF"/>
        <w:spacing w:line="360" w:lineRule="auto"/>
        <w:jc w:val="both"/>
        <w:rPr>
          <w:rFonts w:eastAsia="Times New Roman"/>
          <w:color w:val="000000"/>
          <w:sz w:val="24"/>
          <w:szCs w:val="24"/>
          <w:lang w:eastAsia="es-MX"/>
        </w:rPr>
      </w:pPr>
      <w:r w:rsidRPr="0081526F">
        <w:rPr>
          <w:rFonts w:eastAsia="Times New Roman"/>
          <w:color w:val="000000"/>
          <w:sz w:val="30"/>
          <w:szCs w:val="30"/>
          <w:bdr w:val="none" w:sz="0" w:space="0" w:color="auto" w:frame="1"/>
          <w:lang w:eastAsia="es-MX"/>
        </w:rPr>
        <w:t> </w:t>
      </w:r>
    </w:p>
    <w:p w14:paraId="43A1E653" w14:textId="77777777" w:rsidR="00793AF1" w:rsidRPr="0081526F" w:rsidRDefault="00793AF1" w:rsidP="00793AF1">
      <w:pPr>
        <w:shd w:val="clear" w:color="auto" w:fill="FFFFFF"/>
        <w:spacing w:line="360" w:lineRule="auto"/>
        <w:jc w:val="both"/>
        <w:rPr>
          <w:rFonts w:eastAsia="Times New Roman"/>
          <w:color w:val="000000"/>
          <w:sz w:val="24"/>
          <w:szCs w:val="24"/>
          <w:lang w:eastAsia="es-MX"/>
        </w:rPr>
      </w:pPr>
      <w:r w:rsidRPr="0081526F">
        <w:rPr>
          <w:rFonts w:eastAsia="Times New Roman"/>
          <w:color w:val="000000"/>
          <w:sz w:val="30"/>
          <w:szCs w:val="30"/>
          <w:bdr w:val="none" w:sz="0" w:space="0" w:color="auto" w:frame="1"/>
          <w:lang w:eastAsia="es-MX"/>
        </w:rPr>
        <w:t>De acuerdo con cifras del Censo 2020 del Instituto Nacional de Estadística y Geografía, en Chihuahua se registró el mayor porcentaje de embarazos adolescentes del país, de los 59 mil 797 nacimientos que se reportaron en la entidad, el 19.8 % corresponde a este tipo de embarazos.  </w:t>
      </w:r>
    </w:p>
    <w:p w14:paraId="350DC988" w14:textId="77777777" w:rsidR="00793AF1" w:rsidRPr="0081526F" w:rsidRDefault="00793AF1" w:rsidP="00793AF1">
      <w:pPr>
        <w:shd w:val="clear" w:color="auto" w:fill="FFFFFF"/>
        <w:spacing w:line="360" w:lineRule="auto"/>
        <w:jc w:val="both"/>
        <w:rPr>
          <w:rFonts w:eastAsia="Times New Roman"/>
          <w:color w:val="000000"/>
          <w:sz w:val="24"/>
          <w:szCs w:val="24"/>
          <w:lang w:eastAsia="es-MX"/>
        </w:rPr>
      </w:pPr>
      <w:r w:rsidRPr="0081526F">
        <w:rPr>
          <w:rFonts w:eastAsia="Times New Roman"/>
          <w:color w:val="000000"/>
          <w:sz w:val="30"/>
          <w:szCs w:val="30"/>
          <w:bdr w:val="none" w:sz="0" w:space="0" w:color="auto" w:frame="1"/>
          <w:lang w:eastAsia="es-MX"/>
        </w:rPr>
        <w:t> </w:t>
      </w:r>
    </w:p>
    <w:p w14:paraId="6CF935E7" w14:textId="6748F219" w:rsidR="00793AF1" w:rsidRPr="0081526F" w:rsidRDefault="00793AF1" w:rsidP="00793AF1">
      <w:pPr>
        <w:shd w:val="clear" w:color="auto" w:fill="FFFFFF"/>
        <w:spacing w:line="360" w:lineRule="auto"/>
        <w:jc w:val="both"/>
        <w:rPr>
          <w:rFonts w:eastAsia="Times New Roman"/>
          <w:color w:val="000000"/>
          <w:sz w:val="24"/>
          <w:szCs w:val="24"/>
          <w:lang w:eastAsia="es-MX"/>
        </w:rPr>
      </w:pPr>
      <w:r w:rsidRPr="0081526F">
        <w:rPr>
          <w:rFonts w:eastAsia="Times New Roman"/>
          <w:color w:val="000000"/>
          <w:sz w:val="30"/>
          <w:szCs w:val="30"/>
          <w:bdr w:val="none" w:sz="0" w:space="0" w:color="auto" w:frame="1"/>
          <w:lang w:eastAsia="es-MX"/>
        </w:rPr>
        <w:t>El pasado 10 de agosto del año 2021, a finales de la administración estatal 2016-2021, en el Estado se aprobó la implementación de la Ruta para la Atención y Protección Integral de Niñas y Adolescentes Madres y/o Embarazadas menores de 15 añ</w:t>
      </w:r>
      <w:r w:rsidR="000F2112">
        <w:rPr>
          <w:rFonts w:eastAsia="Times New Roman"/>
          <w:color w:val="000000"/>
          <w:sz w:val="30"/>
          <w:szCs w:val="30"/>
          <w:bdr w:val="none" w:sz="0" w:space="0" w:color="auto" w:frame="1"/>
          <w:lang w:eastAsia="es-MX"/>
        </w:rPr>
        <w:t>o</w:t>
      </w:r>
      <w:r w:rsidR="00E46983">
        <w:rPr>
          <w:rFonts w:eastAsia="Times New Roman"/>
          <w:color w:val="000000"/>
          <w:sz w:val="30"/>
          <w:szCs w:val="30"/>
          <w:bdr w:val="none" w:sz="0" w:space="0" w:color="auto" w:frame="1"/>
          <w:lang w:eastAsia="es-MX"/>
        </w:rPr>
        <w:t>s (NAME) y sus hijas e hijos, e</w:t>
      </w:r>
      <w:r w:rsidRPr="0081526F">
        <w:rPr>
          <w:rFonts w:eastAsia="Times New Roman"/>
          <w:color w:val="000000"/>
          <w:sz w:val="30"/>
          <w:szCs w:val="30"/>
          <w:bdr w:val="none" w:sz="0" w:space="0" w:color="auto" w:frame="1"/>
          <w:lang w:eastAsia="es-MX"/>
        </w:rPr>
        <w:t>sto, en seguimiento a la estrategia nacional.  </w:t>
      </w:r>
    </w:p>
    <w:p w14:paraId="2F95D468" w14:textId="77777777" w:rsidR="00793AF1" w:rsidRPr="0081526F" w:rsidRDefault="00793AF1" w:rsidP="00793AF1">
      <w:pPr>
        <w:shd w:val="clear" w:color="auto" w:fill="FFFFFF"/>
        <w:spacing w:line="360" w:lineRule="auto"/>
        <w:jc w:val="both"/>
        <w:rPr>
          <w:rFonts w:eastAsia="Times New Roman"/>
          <w:color w:val="000000"/>
          <w:sz w:val="24"/>
          <w:szCs w:val="24"/>
          <w:lang w:eastAsia="es-MX"/>
        </w:rPr>
      </w:pPr>
      <w:r w:rsidRPr="0081526F">
        <w:rPr>
          <w:rFonts w:eastAsia="Times New Roman"/>
          <w:color w:val="000000"/>
          <w:sz w:val="30"/>
          <w:szCs w:val="30"/>
          <w:bdr w:val="none" w:sz="0" w:space="0" w:color="auto" w:frame="1"/>
          <w:lang w:eastAsia="es-MX"/>
        </w:rPr>
        <w:t> </w:t>
      </w:r>
    </w:p>
    <w:p w14:paraId="22026C6E" w14:textId="3FE021A1" w:rsidR="00793AF1" w:rsidRPr="0081526F" w:rsidRDefault="00793AF1" w:rsidP="00793AF1">
      <w:pPr>
        <w:shd w:val="clear" w:color="auto" w:fill="FFFFFF"/>
        <w:spacing w:line="360" w:lineRule="auto"/>
        <w:jc w:val="both"/>
        <w:rPr>
          <w:rFonts w:eastAsia="Times New Roman"/>
          <w:color w:val="000000"/>
          <w:sz w:val="24"/>
          <w:szCs w:val="24"/>
          <w:lang w:eastAsia="es-MX"/>
        </w:rPr>
      </w:pPr>
      <w:r w:rsidRPr="0081526F">
        <w:rPr>
          <w:rFonts w:eastAsia="Times New Roman"/>
          <w:color w:val="000000"/>
          <w:sz w:val="30"/>
          <w:szCs w:val="30"/>
          <w:bdr w:val="none" w:sz="0" w:space="0" w:color="auto" w:frame="1"/>
          <w:lang w:eastAsia="es-MX"/>
        </w:rPr>
        <w:t>Si bien es cierto, tanto en lo Federal como en el ámbito Estatal se han llevado a cabo diversas refor</w:t>
      </w:r>
      <w:r w:rsidR="000D5E20">
        <w:rPr>
          <w:rFonts w:eastAsia="Times New Roman"/>
          <w:color w:val="000000"/>
          <w:sz w:val="30"/>
          <w:szCs w:val="30"/>
          <w:bdr w:val="none" w:sz="0" w:space="0" w:color="auto" w:frame="1"/>
          <w:lang w:eastAsia="es-MX"/>
        </w:rPr>
        <w:t>mas a la Ley general de Salud, L</w:t>
      </w:r>
      <w:r w:rsidRPr="0081526F">
        <w:rPr>
          <w:rFonts w:eastAsia="Times New Roman"/>
          <w:color w:val="000000"/>
          <w:sz w:val="30"/>
          <w:szCs w:val="30"/>
          <w:bdr w:val="none" w:sz="0" w:space="0" w:color="auto" w:frame="1"/>
          <w:lang w:eastAsia="es-MX"/>
        </w:rPr>
        <w:t>ey Estatal de Salud, Ley del Instituto Mexica</w:t>
      </w:r>
      <w:r w:rsidR="000D5E20">
        <w:rPr>
          <w:rFonts w:eastAsia="Times New Roman"/>
          <w:color w:val="000000"/>
          <w:sz w:val="30"/>
          <w:szCs w:val="30"/>
          <w:bdr w:val="none" w:sz="0" w:space="0" w:color="auto" w:frame="1"/>
          <w:lang w:eastAsia="es-MX"/>
        </w:rPr>
        <w:t>no de la  Juventud, Ley de los Derechos de Niñas, Niños y A</w:t>
      </w:r>
      <w:r w:rsidRPr="0081526F">
        <w:rPr>
          <w:rFonts w:eastAsia="Times New Roman"/>
          <w:color w:val="000000"/>
          <w:sz w:val="30"/>
          <w:szCs w:val="30"/>
          <w:bdr w:val="none" w:sz="0" w:space="0" w:color="auto" w:frame="1"/>
          <w:lang w:eastAsia="es-MX"/>
        </w:rPr>
        <w:t xml:space="preserve">dolescentes del Estado, entre otras, con la finalidad de normar la prevención de embarazo en adolescentes, pero aún y con los esfuerzos que se están haciendo en este tema, </w:t>
      </w:r>
      <w:r>
        <w:rPr>
          <w:rFonts w:eastAsia="Times New Roman"/>
          <w:color w:val="000000"/>
          <w:sz w:val="30"/>
          <w:szCs w:val="30"/>
          <w:bdr w:val="none" w:sz="0" w:space="0" w:color="auto" w:frame="1"/>
          <w:lang w:eastAsia="es-MX"/>
        </w:rPr>
        <w:t>es importante señalar</w:t>
      </w:r>
      <w:r w:rsidRPr="0081526F">
        <w:rPr>
          <w:rFonts w:eastAsia="Times New Roman"/>
          <w:color w:val="000000"/>
          <w:sz w:val="30"/>
          <w:szCs w:val="30"/>
          <w:bdr w:val="none" w:sz="0" w:space="0" w:color="auto" w:frame="1"/>
          <w:lang w:eastAsia="es-MX"/>
        </w:rPr>
        <w:t xml:space="preserve"> que los embarazos precoz siguen aumentando, convirtiéndose en un gran problema social, por lo que todos los órdenes de gobierno desde lo federal hasta lo municipal debemos llevar a cabo acciones integrales que permitan una verdadera prevención. </w:t>
      </w:r>
    </w:p>
    <w:p w14:paraId="520678D9" w14:textId="77777777" w:rsidR="00793AF1" w:rsidRPr="0081526F" w:rsidRDefault="00793AF1" w:rsidP="00793AF1">
      <w:pPr>
        <w:shd w:val="clear" w:color="auto" w:fill="FFFFFF"/>
        <w:spacing w:line="360" w:lineRule="auto"/>
        <w:jc w:val="both"/>
        <w:rPr>
          <w:rFonts w:eastAsia="Times New Roman"/>
          <w:color w:val="000000"/>
          <w:sz w:val="24"/>
          <w:szCs w:val="24"/>
          <w:lang w:eastAsia="es-MX"/>
        </w:rPr>
      </w:pPr>
      <w:r w:rsidRPr="0081526F">
        <w:rPr>
          <w:rFonts w:eastAsia="Times New Roman"/>
          <w:color w:val="000000"/>
          <w:sz w:val="30"/>
          <w:szCs w:val="30"/>
          <w:bdr w:val="none" w:sz="0" w:space="0" w:color="auto" w:frame="1"/>
          <w:lang w:eastAsia="es-MX"/>
        </w:rPr>
        <w:t> </w:t>
      </w:r>
    </w:p>
    <w:p w14:paraId="5D570235" w14:textId="7799FCC8" w:rsidR="00793AF1" w:rsidRPr="0081526F" w:rsidRDefault="00793AF1" w:rsidP="00793AF1">
      <w:pPr>
        <w:shd w:val="clear" w:color="auto" w:fill="FFFFFF"/>
        <w:spacing w:line="360" w:lineRule="auto"/>
        <w:jc w:val="both"/>
        <w:rPr>
          <w:rFonts w:eastAsia="Times New Roman"/>
          <w:color w:val="000000"/>
          <w:sz w:val="24"/>
          <w:szCs w:val="24"/>
          <w:lang w:eastAsia="es-MX"/>
        </w:rPr>
      </w:pPr>
      <w:r w:rsidRPr="0081526F">
        <w:rPr>
          <w:rFonts w:eastAsia="Times New Roman"/>
          <w:color w:val="000000"/>
          <w:sz w:val="30"/>
          <w:szCs w:val="30"/>
          <w:bdr w:val="none" w:sz="0" w:space="0" w:color="auto" w:frame="1"/>
          <w:lang w:eastAsia="es-MX"/>
        </w:rPr>
        <w:t>Precaver un embarazo en niñas o adolescentes, es una cuestión de derechos humanos y es la llave para acceder a muchos otros derechos, es por eso que consideramos de gran importancia que el Gobierno del Estado de</w:t>
      </w:r>
      <w:r w:rsidR="000D5E20">
        <w:rPr>
          <w:rFonts w:eastAsia="Times New Roman"/>
          <w:color w:val="000000"/>
          <w:sz w:val="30"/>
          <w:szCs w:val="30"/>
          <w:bdr w:val="none" w:sz="0" w:space="0" w:color="auto" w:frame="1"/>
          <w:lang w:eastAsia="es-MX"/>
        </w:rPr>
        <w:t xml:space="preserve"> Chihuahua,</w:t>
      </w:r>
      <w:r w:rsidR="00E46983">
        <w:rPr>
          <w:rFonts w:eastAsia="Times New Roman"/>
          <w:color w:val="000000"/>
          <w:sz w:val="30"/>
          <w:szCs w:val="30"/>
          <w:bdr w:val="none" w:sz="0" w:space="0" w:color="auto" w:frame="1"/>
          <w:lang w:eastAsia="es-MX"/>
        </w:rPr>
        <w:t xml:space="preserve"> retome </w:t>
      </w:r>
      <w:r w:rsidRPr="0081526F">
        <w:rPr>
          <w:rFonts w:eastAsia="Times New Roman"/>
          <w:color w:val="000000"/>
          <w:sz w:val="30"/>
          <w:szCs w:val="30"/>
          <w:bdr w:val="none" w:sz="0" w:space="0" w:color="auto" w:frame="1"/>
          <w:lang w:eastAsia="es-MX"/>
        </w:rPr>
        <w:t>de manera urgente las estrategias tendientes a prevenir los embarazos precoz en todo el Estado. </w:t>
      </w:r>
    </w:p>
    <w:p w14:paraId="6DFCA23D" w14:textId="77777777" w:rsidR="00793AF1" w:rsidRPr="0081526F" w:rsidRDefault="00793AF1" w:rsidP="00793AF1">
      <w:pPr>
        <w:shd w:val="clear" w:color="auto" w:fill="FFFFFF"/>
        <w:spacing w:line="360" w:lineRule="auto"/>
        <w:jc w:val="both"/>
        <w:rPr>
          <w:rFonts w:eastAsia="Times New Roman"/>
          <w:color w:val="000000"/>
          <w:sz w:val="24"/>
          <w:szCs w:val="24"/>
          <w:lang w:eastAsia="es-MX"/>
        </w:rPr>
      </w:pPr>
      <w:r w:rsidRPr="0081526F">
        <w:rPr>
          <w:rFonts w:eastAsia="Times New Roman"/>
          <w:color w:val="000000"/>
          <w:sz w:val="30"/>
          <w:szCs w:val="30"/>
          <w:bdr w:val="none" w:sz="0" w:space="0" w:color="auto" w:frame="1"/>
          <w:lang w:val="es-US" w:eastAsia="es-MX"/>
        </w:rPr>
        <w:t> </w:t>
      </w:r>
    </w:p>
    <w:p w14:paraId="0FE8E916" w14:textId="77777777" w:rsidR="00793AF1" w:rsidRPr="0081526F" w:rsidRDefault="00793AF1" w:rsidP="00793AF1">
      <w:pPr>
        <w:shd w:val="clear" w:color="auto" w:fill="FFFFFF"/>
        <w:spacing w:line="360" w:lineRule="auto"/>
        <w:jc w:val="both"/>
        <w:rPr>
          <w:rFonts w:eastAsia="Times New Roman"/>
          <w:color w:val="000000"/>
          <w:sz w:val="24"/>
          <w:szCs w:val="24"/>
          <w:lang w:eastAsia="es-MX"/>
        </w:rPr>
      </w:pPr>
      <w:r w:rsidRPr="0081526F">
        <w:rPr>
          <w:rFonts w:eastAsia="Times New Roman"/>
          <w:color w:val="000000"/>
          <w:sz w:val="30"/>
          <w:szCs w:val="30"/>
          <w:bdr w:val="none" w:sz="0" w:space="0" w:color="auto" w:frame="1"/>
          <w:lang w:eastAsia="es-MX"/>
        </w:rPr>
        <w:t>Es por lo anteriormente expuesto y con fundamento en lo que establece el artículo 167 fracción primera, de la Ley Orgánica del Poder Legislativo; así como los numerales 75 y 76 del Reglamento Interior y de Prácticas Parlamentarias del Poder Legislativo, sometemos a la consideración de esta Honorable Asamblea el siguiente proyecto de:    </w:t>
      </w:r>
    </w:p>
    <w:p w14:paraId="7542AC42" w14:textId="77777777" w:rsidR="00793AF1" w:rsidRPr="0081526F" w:rsidRDefault="00793AF1" w:rsidP="00793AF1">
      <w:pPr>
        <w:shd w:val="clear" w:color="auto" w:fill="FFFFFF"/>
        <w:spacing w:line="360" w:lineRule="auto"/>
        <w:jc w:val="both"/>
        <w:rPr>
          <w:rFonts w:eastAsia="Times New Roman"/>
          <w:color w:val="000000"/>
          <w:sz w:val="24"/>
          <w:szCs w:val="24"/>
          <w:lang w:eastAsia="es-MX"/>
        </w:rPr>
      </w:pPr>
      <w:r w:rsidRPr="0081526F">
        <w:rPr>
          <w:rFonts w:eastAsia="Times New Roman"/>
          <w:color w:val="000000"/>
          <w:sz w:val="30"/>
          <w:szCs w:val="30"/>
          <w:bdr w:val="none" w:sz="0" w:space="0" w:color="auto" w:frame="1"/>
          <w:lang w:eastAsia="es-MX"/>
        </w:rPr>
        <w:t>  </w:t>
      </w:r>
    </w:p>
    <w:p w14:paraId="19D753D2" w14:textId="77777777" w:rsidR="00793AF1" w:rsidRPr="0081526F" w:rsidRDefault="00793AF1" w:rsidP="00793AF1">
      <w:pPr>
        <w:shd w:val="clear" w:color="auto" w:fill="FFFFFF"/>
        <w:spacing w:line="360" w:lineRule="auto"/>
        <w:jc w:val="both"/>
        <w:rPr>
          <w:rFonts w:eastAsia="Times New Roman"/>
          <w:color w:val="000000"/>
          <w:sz w:val="24"/>
          <w:szCs w:val="24"/>
          <w:lang w:eastAsia="es-MX"/>
        </w:rPr>
      </w:pPr>
      <w:r w:rsidRPr="0081526F">
        <w:rPr>
          <w:rFonts w:eastAsia="Times New Roman"/>
          <w:color w:val="000000"/>
          <w:sz w:val="30"/>
          <w:szCs w:val="30"/>
          <w:bdr w:val="none" w:sz="0" w:space="0" w:color="auto" w:frame="1"/>
          <w:lang w:eastAsia="es-MX"/>
        </w:rPr>
        <w:t> </w:t>
      </w:r>
    </w:p>
    <w:p w14:paraId="74B74BDE" w14:textId="77777777" w:rsidR="00793AF1" w:rsidRPr="0081526F" w:rsidRDefault="00793AF1" w:rsidP="00793AF1">
      <w:pPr>
        <w:shd w:val="clear" w:color="auto" w:fill="FDFDFD"/>
        <w:spacing w:line="360" w:lineRule="auto"/>
        <w:jc w:val="center"/>
        <w:rPr>
          <w:rFonts w:eastAsia="Times New Roman"/>
          <w:color w:val="000000"/>
          <w:sz w:val="24"/>
          <w:szCs w:val="24"/>
          <w:lang w:eastAsia="es-MX"/>
        </w:rPr>
      </w:pPr>
      <w:r w:rsidRPr="0081526F">
        <w:rPr>
          <w:rFonts w:eastAsia="Times New Roman"/>
          <w:b/>
          <w:bCs/>
          <w:color w:val="000000"/>
          <w:sz w:val="30"/>
          <w:szCs w:val="30"/>
          <w:bdr w:val="none" w:sz="0" w:space="0" w:color="auto" w:frame="1"/>
          <w:lang w:eastAsia="es-MX"/>
        </w:rPr>
        <w:t>A C U E R D O</w:t>
      </w:r>
      <w:r w:rsidRPr="0081526F">
        <w:rPr>
          <w:rFonts w:eastAsia="Times New Roman"/>
          <w:color w:val="000000"/>
          <w:sz w:val="30"/>
          <w:szCs w:val="30"/>
          <w:bdr w:val="none" w:sz="0" w:space="0" w:color="auto" w:frame="1"/>
          <w:lang w:eastAsia="es-MX"/>
        </w:rPr>
        <w:t>  </w:t>
      </w:r>
    </w:p>
    <w:p w14:paraId="36E686C6" w14:textId="77777777" w:rsidR="00793AF1" w:rsidRPr="0081526F" w:rsidRDefault="00793AF1" w:rsidP="00793AF1">
      <w:pPr>
        <w:shd w:val="clear" w:color="auto" w:fill="FFFFFF"/>
        <w:spacing w:line="360" w:lineRule="auto"/>
        <w:jc w:val="both"/>
        <w:rPr>
          <w:rFonts w:eastAsia="Times New Roman"/>
          <w:color w:val="000000"/>
          <w:sz w:val="24"/>
          <w:szCs w:val="24"/>
          <w:lang w:eastAsia="es-MX"/>
        </w:rPr>
      </w:pPr>
      <w:r w:rsidRPr="0081526F">
        <w:rPr>
          <w:rFonts w:eastAsia="Times New Roman"/>
          <w:color w:val="000000"/>
          <w:sz w:val="30"/>
          <w:szCs w:val="30"/>
          <w:bdr w:val="none" w:sz="0" w:space="0" w:color="auto" w:frame="1"/>
          <w:lang w:val="es-ES" w:eastAsia="es-MX"/>
        </w:rPr>
        <w:t> </w:t>
      </w:r>
      <w:r w:rsidRPr="0081526F">
        <w:rPr>
          <w:rFonts w:eastAsia="Times New Roman"/>
          <w:color w:val="000000"/>
          <w:sz w:val="30"/>
          <w:szCs w:val="30"/>
          <w:bdr w:val="none" w:sz="0" w:space="0" w:color="auto" w:frame="1"/>
          <w:lang w:eastAsia="es-MX"/>
        </w:rPr>
        <w:t>  </w:t>
      </w:r>
    </w:p>
    <w:p w14:paraId="44CD2EF9" w14:textId="77777777" w:rsidR="00793AF1" w:rsidRPr="0081526F" w:rsidRDefault="00793AF1" w:rsidP="00793AF1">
      <w:pPr>
        <w:shd w:val="clear" w:color="auto" w:fill="FFFFFF"/>
        <w:spacing w:line="360" w:lineRule="auto"/>
        <w:jc w:val="both"/>
        <w:rPr>
          <w:rFonts w:eastAsia="Times New Roman"/>
          <w:color w:val="000000"/>
          <w:sz w:val="24"/>
          <w:szCs w:val="24"/>
          <w:lang w:eastAsia="es-MX"/>
        </w:rPr>
      </w:pPr>
      <w:r w:rsidRPr="0081526F">
        <w:rPr>
          <w:rFonts w:eastAsia="Times New Roman"/>
          <w:b/>
          <w:bCs/>
          <w:color w:val="000000"/>
          <w:sz w:val="30"/>
          <w:szCs w:val="30"/>
          <w:bdr w:val="none" w:sz="0" w:space="0" w:color="auto" w:frame="1"/>
          <w:lang w:val="es-ES" w:eastAsia="es-MX"/>
        </w:rPr>
        <w:t>PRIMERO. -</w:t>
      </w:r>
      <w:r w:rsidRPr="0081526F">
        <w:rPr>
          <w:rFonts w:eastAsia="Times New Roman"/>
          <w:color w:val="000000"/>
          <w:sz w:val="30"/>
          <w:szCs w:val="30"/>
          <w:bdr w:val="none" w:sz="0" w:space="0" w:color="auto" w:frame="1"/>
          <w:lang w:val="es-ES" w:eastAsia="es-MX"/>
        </w:rPr>
        <w:t> </w:t>
      </w:r>
      <w:r w:rsidRPr="0081526F">
        <w:rPr>
          <w:rFonts w:eastAsia="Times New Roman"/>
          <w:color w:val="000000"/>
          <w:sz w:val="30"/>
          <w:szCs w:val="30"/>
          <w:bdr w:val="none" w:sz="0" w:space="0" w:color="auto" w:frame="1"/>
          <w:shd w:val="clear" w:color="auto" w:fill="FFFFFF"/>
          <w:lang w:eastAsia="es-MX"/>
        </w:rPr>
        <w:t>La Sexagésima Séptima Legislatura del H. Congreso del Estado, exhorta respetuosamente al Ejecutivo Estatal y a los sesenta y siete Ayuntamientos del Estado, a fin de que implementen estrategias para la prevención de embarazos en adolescentes y para el ejercicio responsable de su sexualidad.</w:t>
      </w:r>
      <w:r w:rsidRPr="0081526F">
        <w:rPr>
          <w:rFonts w:eastAsia="Times New Roman"/>
          <w:color w:val="000000"/>
          <w:sz w:val="30"/>
          <w:szCs w:val="30"/>
          <w:bdr w:val="none" w:sz="0" w:space="0" w:color="auto" w:frame="1"/>
          <w:lang w:eastAsia="es-MX"/>
        </w:rPr>
        <w:t> </w:t>
      </w:r>
    </w:p>
    <w:p w14:paraId="0E8FE685" w14:textId="77777777" w:rsidR="00793AF1" w:rsidRPr="0081526F" w:rsidRDefault="00793AF1" w:rsidP="00793AF1">
      <w:pPr>
        <w:shd w:val="clear" w:color="auto" w:fill="FFFFFF"/>
        <w:spacing w:line="360" w:lineRule="auto"/>
        <w:jc w:val="both"/>
        <w:rPr>
          <w:rFonts w:eastAsia="Times New Roman"/>
          <w:color w:val="000000"/>
          <w:sz w:val="24"/>
          <w:szCs w:val="24"/>
          <w:lang w:eastAsia="es-MX"/>
        </w:rPr>
      </w:pPr>
      <w:r w:rsidRPr="0081526F">
        <w:rPr>
          <w:rFonts w:eastAsia="Times New Roman"/>
          <w:color w:val="000000"/>
          <w:sz w:val="30"/>
          <w:szCs w:val="30"/>
          <w:bdr w:val="none" w:sz="0" w:space="0" w:color="auto" w:frame="1"/>
          <w:shd w:val="clear" w:color="auto" w:fill="FFFFFF"/>
          <w:lang w:eastAsia="es-MX"/>
        </w:rPr>
        <w:t> </w:t>
      </w:r>
      <w:r w:rsidRPr="0081526F">
        <w:rPr>
          <w:rFonts w:eastAsia="Times New Roman"/>
          <w:color w:val="000000"/>
          <w:sz w:val="30"/>
          <w:szCs w:val="30"/>
          <w:bdr w:val="none" w:sz="0" w:space="0" w:color="auto" w:frame="1"/>
          <w:lang w:eastAsia="es-MX"/>
        </w:rPr>
        <w:t>  </w:t>
      </w:r>
    </w:p>
    <w:p w14:paraId="418B2A8C" w14:textId="77777777" w:rsidR="00793AF1" w:rsidRPr="0081526F" w:rsidRDefault="00793AF1" w:rsidP="00793AF1">
      <w:pPr>
        <w:shd w:val="clear" w:color="auto" w:fill="FFFFFF"/>
        <w:spacing w:line="360" w:lineRule="auto"/>
        <w:jc w:val="both"/>
        <w:rPr>
          <w:rFonts w:eastAsia="Times New Roman"/>
          <w:color w:val="000000"/>
          <w:sz w:val="24"/>
          <w:szCs w:val="24"/>
          <w:lang w:eastAsia="es-MX"/>
        </w:rPr>
      </w:pPr>
      <w:r w:rsidRPr="0081526F">
        <w:rPr>
          <w:rFonts w:eastAsia="Times New Roman"/>
          <w:b/>
          <w:bCs/>
          <w:color w:val="000000"/>
          <w:sz w:val="30"/>
          <w:szCs w:val="30"/>
          <w:bdr w:val="none" w:sz="0" w:space="0" w:color="auto" w:frame="1"/>
          <w:shd w:val="clear" w:color="auto" w:fill="FFFFFF"/>
          <w:lang w:eastAsia="es-MX"/>
        </w:rPr>
        <w:t>SEGUNDO. – </w:t>
      </w:r>
      <w:r w:rsidRPr="0081526F">
        <w:rPr>
          <w:rFonts w:eastAsia="Times New Roman"/>
          <w:color w:val="000000"/>
          <w:sz w:val="30"/>
          <w:szCs w:val="30"/>
          <w:bdr w:val="none" w:sz="0" w:space="0" w:color="auto" w:frame="1"/>
          <w:shd w:val="clear" w:color="auto" w:fill="FFFFFF"/>
          <w:lang w:eastAsia="es-MX"/>
        </w:rPr>
        <w:t>La Sexagésima Séptima Legislatura del H. Congreso del Estado, solicita al Instituto Chihuahuense de las Mujeres informen a esta Soberanía a la brevedad posible y dentro del ámbito de sus competencias, cuáles son los resultados obtenidos hasta el momento por Grupo Estatal para la Prevención del Embarazo en Adolescentes, así como de la ruta para la atención y protección integral de niñas y adolescentes madres y/o embarazadas menores de 15 años y sus hijas e hijos. </w:t>
      </w:r>
      <w:bookmarkStart w:id="0" w:name="_GoBack"/>
      <w:bookmarkEnd w:id="0"/>
    </w:p>
    <w:p w14:paraId="12EC1979" w14:textId="77777777" w:rsidR="00793AF1" w:rsidRPr="0081526F" w:rsidRDefault="00793AF1" w:rsidP="00793AF1">
      <w:pPr>
        <w:shd w:val="clear" w:color="auto" w:fill="FFFFFF"/>
        <w:spacing w:line="360" w:lineRule="auto"/>
        <w:jc w:val="both"/>
        <w:rPr>
          <w:rFonts w:eastAsia="Times New Roman"/>
          <w:color w:val="000000"/>
          <w:sz w:val="24"/>
          <w:szCs w:val="24"/>
          <w:lang w:eastAsia="es-MX"/>
        </w:rPr>
      </w:pPr>
      <w:r w:rsidRPr="0081526F">
        <w:rPr>
          <w:rFonts w:eastAsia="Times New Roman"/>
          <w:color w:val="000000"/>
          <w:sz w:val="30"/>
          <w:szCs w:val="30"/>
          <w:bdr w:val="none" w:sz="0" w:space="0" w:color="auto" w:frame="1"/>
          <w:lang w:eastAsia="es-MX"/>
        </w:rPr>
        <w:t> </w:t>
      </w:r>
    </w:p>
    <w:p w14:paraId="0699FDEB" w14:textId="77777777" w:rsidR="00793AF1" w:rsidRDefault="00793AF1" w:rsidP="00793AF1">
      <w:pPr>
        <w:shd w:val="clear" w:color="auto" w:fill="FFFFFF"/>
        <w:spacing w:line="360" w:lineRule="auto"/>
        <w:jc w:val="both"/>
        <w:rPr>
          <w:rFonts w:eastAsia="Times New Roman"/>
          <w:color w:val="000000"/>
          <w:sz w:val="30"/>
          <w:szCs w:val="30"/>
          <w:bdr w:val="none" w:sz="0" w:space="0" w:color="auto" w:frame="1"/>
          <w:lang w:eastAsia="es-MX"/>
        </w:rPr>
      </w:pPr>
      <w:r w:rsidRPr="0081526F">
        <w:rPr>
          <w:rFonts w:eastAsia="Times New Roman"/>
          <w:b/>
          <w:bCs/>
          <w:color w:val="000000"/>
          <w:sz w:val="30"/>
          <w:szCs w:val="30"/>
          <w:bdr w:val="none" w:sz="0" w:space="0" w:color="auto" w:frame="1"/>
          <w:shd w:val="clear" w:color="auto" w:fill="FFFFFF"/>
          <w:lang w:eastAsia="es-MX"/>
        </w:rPr>
        <w:t>ECONOMICO. </w:t>
      </w:r>
      <w:r w:rsidRPr="0081526F">
        <w:rPr>
          <w:rFonts w:eastAsia="Times New Roman"/>
          <w:color w:val="000000"/>
          <w:sz w:val="30"/>
          <w:szCs w:val="30"/>
          <w:bdr w:val="none" w:sz="0" w:space="0" w:color="auto" w:frame="1"/>
          <w:shd w:val="clear" w:color="auto" w:fill="FFFFFF"/>
          <w:lang w:eastAsia="es-MX"/>
        </w:rPr>
        <w:t>Aprobado que sea túrnese a la Secretaría para que elabore la minuta correspondiente.</w:t>
      </w:r>
      <w:r w:rsidRPr="0081526F">
        <w:rPr>
          <w:rFonts w:eastAsia="Times New Roman"/>
          <w:b/>
          <w:bCs/>
          <w:color w:val="000000"/>
          <w:sz w:val="30"/>
          <w:szCs w:val="30"/>
          <w:bdr w:val="none" w:sz="0" w:space="0" w:color="auto" w:frame="1"/>
          <w:shd w:val="clear" w:color="auto" w:fill="FFFFFF"/>
          <w:lang w:eastAsia="es-MX"/>
        </w:rPr>
        <w:t> </w:t>
      </w:r>
      <w:r w:rsidRPr="0081526F">
        <w:rPr>
          <w:rFonts w:eastAsia="Times New Roman"/>
          <w:color w:val="000000"/>
          <w:sz w:val="30"/>
          <w:szCs w:val="30"/>
          <w:bdr w:val="none" w:sz="0" w:space="0" w:color="auto" w:frame="1"/>
          <w:lang w:eastAsia="es-MX"/>
        </w:rPr>
        <w:t> </w:t>
      </w:r>
    </w:p>
    <w:p w14:paraId="5CAED45F" w14:textId="77777777" w:rsidR="00793AF1" w:rsidRPr="0081526F" w:rsidRDefault="00793AF1" w:rsidP="00793AF1">
      <w:pPr>
        <w:shd w:val="clear" w:color="auto" w:fill="FFFFFF"/>
        <w:spacing w:line="360" w:lineRule="auto"/>
        <w:jc w:val="both"/>
        <w:rPr>
          <w:rFonts w:eastAsia="Times New Roman"/>
          <w:color w:val="000000"/>
          <w:sz w:val="24"/>
          <w:szCs w:val="24"/>
          <w:lang w:eastAsia="es-MX"/>
        </w:rPr>
      </w:pPr>
    </w:p>
    <w:p w14:paraId="3A161C99" w14:textId="77777777" w:rsidR="00793AF1" w:rsidRPr="0081526F" w:rsidRDefault="00793AF1" w:rsidP="00793AF1">
      <w:pPr>
        <w:shd w:val="clear" w:color="auto" w:fill="FFFFFF"/>
        <w:spacing w:line="360" w:lineRule="auto"/>
        <w:jc w:val="both"/>
        <w:rPr>
          <w:rFonts w:eastAsia="Times New Roman"/>
          <w:color w:val="000000"/>
          <w:sz w:val="24"/>
          <w:szCs w:val="24"/>
          <w:lang w:eastAsia="es-MX"/>
        </w:rPr>
      </w:pPr>
      <w:r w:rsidRPr="0081526F">
        <w:rPr>
          <w:rFonts w:eastAsia="Times New Roman"/>
          <w:b/>
          <w:bCs/>
          <w:color w:val="000000"/>
          <w:sz w:val="30"/>
          <w:szCs w:val="30"/>
          <w:bdr w:val="none" w:sz="0" w:space="0" w:color="auto" w:frame="1"/>
          <w:lang w:eastAsia="es-MX"/>
        </w:rPr>
        <w:t> D A D O</w:t>
      </w:r>
      <w:r w:rsidRPr="0081526F">
        <w:rPr>
          <w:rFonts w:eastAsia="Times New Roman"/>
          <w:color w:val="000000"/>
          <w:sz w:val="30"/>
          <w:szCs w:val="30"/>
          <w:bdr w:val="none" w:sz="0" w:space="0" w:color="auto" w:frame="1"/>
          <w:lang w:eastAsia="es-MX"/>
        </w:rPr>
        <w:t> en el salón de sesiones del Poder Legislativo en la Ciudad de Chihuahua, Chih., a los cinco días del mes de octubre del año dos mil veintiuno.   </w:t>
      </w:r>
    </w:p>
    <w:p w14:paraId="7D53FC7C" w14:textId="77777777" w:rsidR="00793AF1" w:rsidRPr="0081526F" w:rsidRDefault="00793AF1" w:rsidP="00793AF1">
      <w:pPr>
        <w:shd w:val="clear" w:color="auto" w:fill="FFFFFF"/>
        <w:spacing w:line="360" w:lineRule="atLeast"/>
        <w:jc w:val="both"/>
        <w:rPr>
          <w:rFonts w:eastAsia="Times New Roman"/>
          <w:color w:val="000000"/>
          <w:sz w:val="24"/>
          <w:szCs w:val="24"/>
          <w:lang w:eastAsia="es-MX"/>
        </w:rPr>
      </w:pPr>
      <w:r w:rsidRPr="0081526F">
        <w:rPr>
          <w:rFonts w:ascii="inherit" w:eastAsia="Times New Roman" w:hAnsi="inherit"/>
          <w:color w:val="000000"/>
          <w:sz w:val="30"/>
          <w:szCs w:val="30"/>
          <w:bdr w:val="none" w:sz="0" w:space="0" w:color="auto" w:frame="1"/>
          <w:lang w:eastAsia="es-MX"/>
        </w:rPr>
        <w:t> </w:t>
      </w:r>
    </w:p>
    <w:p w14:paraId="1A0A1843" w14:textId="77777777" w:rsidR="00793AF1" w:rsidRPr="0081526F" w:rsidRDefault="00793AF1" w:rsidP="00793AF1">
      <w:pPr>
        <w:shd w:val="clear" w:color="auto" w:fill="FFFFFF"/>
        <w:spacing w:line="360" w:lineRule="auto"/>
        <w:jc w:val="both"/>
        <w:rPr>
          <w:rFonts w:eastAsia="Times New Roman"/>
          <w:color w:val="000000"/>
          <w:sz w:val="30"/>
          <w:szCs w:val="30"/>
          <w:lang w:eastAsia="es-MX"/>
        </w:rPr>
      </w:pPr>
    </w:p>
    <w:p w14:paraId="10517585" w14:textId="77777777" w:rsidR="00793AF1" w:rsidRPr="0081526F" w:rsidRDefault="00793AF1" w:rsidP="00793AF1">
      <w:pPr>
        <w:spacing w:line="360" w:lineRule="auto"/>
        <w:jc w:val="center"/>
        <w:rPr>
          <w:b/>
          <w:sz w:val="30"/>
          <w:szCs w:val="30"/>
        </w:rPr>
      </w:pPr>
    </w:p>
    <w:p w14:paraId="2016251E" w14:textId="77777777" w:rsidR="00793AF1" w:rsidRPr="0081526F" w:rsidRDefault="00793AF1" w:rsidP="00793AF1">
      <w:pPr>
        <w:spacing w:line="360" w:lineRule="auto"/>
        <w:jc w:val="center"/>
        <w:rPr>
          <w:b/>
          <w:sz w:val="30"/>
          <w:szCs w:val="30"/>
        </w:rPr>
      </w:pPr>
      <w:r w:rsidRPr="0081526F">
        <w:rPr>
          <w:b/>
          <w:sz w:val="30"/>
          <w:szCs w:val="30"/>
        </w:rPr>
        <w:t>A T E N T A M E N T E</w:t>
      </w:r>
    </w:p>
    <w:p w14:paraId="0C9AB36A" w14:textId="77777777" w:rsidR="00793AF1" w:rsidRPr="0081526F" w:rsidRDefault="00793AF1" w:rsidP="00793AF1">
      <w:pPr>
        <w:pStyle w:val="Prrafodelista"/>
        <w:spacing w:line="360" w:lineRule="auto"/>
        <w:ind w:left="0"/>
        <w:rPr>
          <w:rFonts w:ascii="Times New Roman" w:hAnsi="Times New Roman" w:cs="Times New Roman"/>
          <w:b/>
          <w:sz w:val="30"/>
          <w:szCs w:val="30"/>
          <w:shd w:val="clear" w:color="auto" w:fill="FFFFFF"/>
        </w:rPr>
      </w:pPr>
    </w:p>
    <w:p w14:paraId="25E18FDF" w14:textId="77777777" w:rsidR="00793AF1" w:rsidRPr="0081526F" w:rsidRDefault="00793AF1" w:rsidP="00793AF1">
      <w:pPr>
        <w:pStyle w:val="Prrafodelista"/>
        <w:spacing w:line="360" w:lineRule="auto"/>
        <w:ind w:left="0"/>
        <w:rPr>
          <w:rFonts w:ascii="Times New Roman" w:hAnsi="Times New Roman" w:cs="Times New Roman"/>
          <w:b/>
          <w:sz w:val="30"/>
          <w:szCs w:val="30"/>
          <w:shd w:val="clear" w:color="auto" w:fill="FFFFFF"/>
        </w:rPr>
      </w:pPr>
    </w:p>
    <w:p w14:paraId="595937D9" w14:textId="77777777" w:rsidR="00793AF1" w:rsidRPr="0081526F" w:rsidRDefault="00793AF1" w:rsidP="00793AF1">
      <w:pPr>
        <w:spacing w:line="360" w:lineRule="auto"/>
        <w:jc w:val="center"/>
        <w:rPr>
          <w:rFonts w:eastAsia="Arial Unicode MS"/>
          <w:b/>
          <w:sz w:val="30"/>
          <w:szCs w:val="30"/>
        </w:rPr>
      </w:pPr>
      <w:r w:rsidRPr="0081526F">
        <w:rPr>
          <w:b/>
          <w:sz w:val="30"/>
          <w:szCs w:val="30"/>
        </w:rPr>
        <w:t>DIP.</w:t>
      </w:r>
      <w:r w:rsidRPr="0081526F">
        <w:rPr>
          <w:rFonts w:eastAsia="Times New Roman"/>
          <w:b/>
          <w:sz w:val="30"/>
          <w:szCs w:val="30"/>
        </w:rPr>
        <w:t xml:space="preserve"> ADRIANA TERRAZAS PORRAS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93AF1" w:rsidRPr="0081526F" w14:paraId="4FE39DAC" w14:textId="77777777" w:rsidTr="00A30BAE">
        <w:trPr>
          <w:trHeight w:val="2268"/>
        </w:trPr>
        <w:tc>
          <w:tcPr>
            <w:tcW w:w="4414" w:type="dxa"/>
            <w:vAlign w:val="bottom"/>
          </w:tcPr>
          <w:p w14:paraId="4EC077DE" w14:textId="77777777" w:rsidR="00793AF1" w:rsidRPr="0081526F" w:rsidRDefault="00793AF1" w:rsidP="00A30BAE">
            <w:pPr>
              <w:spacing w:line="360" w:lineRule="auto"/>
              <w:jc w:val="center"/>
              <w:rPr>
                <w:b/>
                <w:bCs/>
                <w:sz w:val="30"/>
                <w:szCs w:val="30"/>
              </w:rPr>
            </w:pPr>
            <w:r w:rsidRPr="0081526F">
              <w:rPr>
                <w:b/>
                <w:bCs/>
                <w:sz w:val="30"/>
                <w:szCs w:val="30"/>
              </w:rPr>
              <w:t xml:space="preserve">DIP. LETICIA ORTEGA </w:t>
            </w:r>
          </w:p>
          <w:p w14:paraId="48C3590A" w14:textId="77777777" w:rsidR="00793AF1" w:rsidRPr="0081526F" w:rsidRDefault="00793AF1" w:rsidP="00A30BAE">
            <w:pPr>
              <w:spacing w:line="360" w:lineRule="auto"/>
              <w:jc w:val="center"/>
              <w:rPr>
                <w:b/>
                <w:bCs/>
                <w:sz w:val="30"/>
                <w:szCs w:val="30"/>
              </w:rPr>
            </w:pPr>
            <w:r w:rsidRPr="0081526F">
              <w:rPr>
                <w:b/>
                <w:bCs/>
                <w:sz w:val="30"/>
                <w:szCs w:val="30"/>
              </w:rPr>
              <w:t>MÁYNEZ</w:t>
            </w:r>
          </w:p>
        </w:tc>
        <w:tc>
          <w:tcPr>
            <w:tcW w:w="4414" w:type="dxa"/>
            <w:vAlign w:val="bottom"/>
          </w:tcPr>
          <w:p w14:paraId="093BA2DD" w14:textId="77777777" w:rsidR="00793AF1" w:rsidRPr="0081526F" w:rsidRDefault="00793AF1" w:rsidP="00A30BAE">
            <w:pPr>
              <w:spacing w:line="360" w:lineRule="auto"/>
              <w:jc w:val="center"/>
              <w:rPr>
                <w:b/>
                <w:bCs/>
                <w:sz w:val="30"/>
                <w:szCs w:val="30"/>
              </w:rPr>
            </w:pPr>
            <w:r w:rsidRPr="0081526F">
              <w:rPr>
                <w:b/>
                <w:bCs/>
                <w:sz w:val="30"/>
                <w:szCs w:val="30"/>
              </w:rPr>
              <w:t>DIP. ÓSCAR DANIEL AVITIA ARELLANES</w:t>
            </w:r>
          </w:p>
        </w:tc>
      </w:tr>
      <w:tr w:rsidR="00793AF1" w:rsidRPr="0081526F" w14:paraId="3710D487" w14:textId="77777777" w:rsidTr="00A30BAE">
        <w:trPr>
          <w:trHeight w:val="2268"/>
        </w:trPr>
        <w:tc>
          <w:tcPr>
            <w:tcW w:w="4414" w:type="dxa"/>
            <w:vAlign w:val="bottom"/>
          </w:tcPr>
          <w:p w14:paraId="6A24C1D3" w14:textId="77777777" w:rsidR="00793AF1" w:rsidRPr="0081526F" w:rsidRDefault="00793AF1" w:rsidP="00A30BAE">
            <w:pPr>
              <w:spacing w:line="360" w:lineRule="auto"/>
              <w:jc w:val="center"/>
              <w:rPr>
                <w:b/>
                <w:bCs/>
                <w:sz w:val="30"/>
                <w:szCs w:val="30"/>
              </w:rPr>
            </w:pPr>
            <w:r w:rsidRPr="0081526F">
              <w:rPr>
                <w:b/>
                <w:bCs/>
                <w:sz w:val="30"/>
                <w:szCs w:val="30"/>
              </w:rPr>
              <w:t xml:space="preserve">DIP. ROSANA DÍAZ </w:t>
            </w:r>
          </w:p>
          <w:p w14:paraId="1F2C9C89" w14:textId="77777777" w:rsidR="00793AF1" w:rsidRPr="0081526F" w:rsidRDefault="00793AF1" w:rsidP="00A30BAE">
            <w:pPr>
              <w:spacing w:line="360" w:lineRule="auto"/>
              <w:jc w:val="center"/>
              <w:rPr>
                <w:b/>
                <w:bCs/>
                <w:sz w:val="30"/>
                <w:szCs w:val="30"/>
              </w:rPr>
            </w:pPr>
            <w:r w:rsidRPr="0081526F">
              <w:rPr>
                <w:b/>
                <w:bCs/>
                <w:sz w:val="30"/>
                <w:szCs w:val="30"/>
              </w:rPr>
              <w:t>REYES</w:t>
            </w:r>
          </w:p>
        </w:tc>
        <w:tc>
          <w:tcPr>
            <w:tcW w:w="4414" w:type="dxa"/>
            <w:vAlign w:val="bottom"/>
          </w:tcPr>
          <w:p w14:paraId="0D7E084B" w14:textId="77777777" w:rsidR="00793AF1" w:rsidRPr="0081526F" w:rsidRDefault="00793AF1" w:rsidP="00A30BAE">
            <w:pPr>
              <w:spacing w:line="360" w:lineRule="auto"/>
              <w:jc w:val="center"/>
              <w:rPr>
                <w:b/>
                <w:bCs/>
                <w:sz w:val="30"/>
                <w:szCs w:val="30"/>
              </w:rPr>
            </w:pPr>
            <w:r w:rsidRPr="0081526F">
              <w:rPr>
                <w:b/>
                <w:bCs/>
                <w:sz w:val="30"/>
                <w:szCs w:val="30"/>
              </w:rPr>
              <w:t>DIP. GUSTAVO DE LA ROSA HICKERSON</w:t>
            </w:r>
          </w:p>
        </w:tc>
      </w:tr>
      <w:tr w:rsidR="00793AF1" w:rsidRPr="0081526F" w14:paraId="269B73DC" w14:textId="77777777" w:rsidTr="00A30BAE">
        <w:trPr>
          <w:trHeight w:val="2268"/>
        </w:trPr>
        <w:tc>
          <w:tcPr>
            <w:tcW w:w="4414" w:type="dxa"/>
            <w:vAlign w:val="bottom"/>
          </w:tcPr>
          <w:p w14:paraId="1BB60A20" w14:textId="77777777" w:rsidR="00793AF1" w:rsidRPr="0081526F" w:rsidRDefault="00793AF1" w:rsidP="00A30BAE">
            <w:pPr>
              <w:spacing w:line="360" w:lineRule="auto"/>
              <w:jc w:val="center"/>
              <w:rPr>
                <w:b/>
                <w:bCs/>
                <w:sz w:val="30"/>
                <w:szCs w:val="30"/>
              </w:rPr>
            </w:pPr>
            <w:r w:rsidRPr="0081526F">
              <w:rPr>
                <w:rFonts w:eastAsia="Times New Roman"/>
                <w:b/>
                <w:sz w:val="30"/>
                <w:szCs w:val="30"/>
              </w:rPr>
              <w:t>DIP. MAGDALENA RENTERÍA PÉREZ</w:t>
            </w:r>
          </w:p>
        </w:tc>
        <w:tc>
          <w:tcPr>
            <w:tcW w:w="4414" w:type="dxa"/>
            <w:vAlign w:val="bottom"/>
          </w:tcPr>
          <w:p w14:paraId="31AF2140" w14:textId="77777777" w:rsidR="00793AF1" w:rsidRPr="0081526F" w:rsidRDefault="00793AF1" w:rsidP="00A30BAE">
            <w:pPr>
              <w:spacing w:line="360" w:lineRule="auto"/>
              <w:jc w:val="center"/>
              <w:rPr>
                <w:b/>
                <w:bCs/>
                <w:sz w:val="30"/>
                <w:szCs w:val="30"/>
              </w:rPr>
            </w:pPr>
            <w:r w:rsidRPr="0081526F">
              <w:rPr>
                <w:b/>
                <w:bCs/>
                <w:sz w:val="30"/>
                <w:szCs w:val="30"/>
              </w:rPr>
              <w:t>DIP. MARIA ANTONIETA PÉREZ REYES</w:t>
            </w:r>
          </w:p>
        </w:tc>
      </w:tr>
      <w:tr w:rsidR="00793AF1" w:rsidRPr="0081526F" w14:paraId="542179A9" w14:textId="77777777" w:rsidTr="00A30BAE">
        <w:trPr>
          <w:trHeight w:val="2268"/>
        </w:trPr>
        <w:tc>
          <w:tcPr>
            <w:tcW w:w="4414" w:type="dxa"/>
            <w:vAlign w:val="bottom"/>
          </w:tcPr>
          <w:p w14:paraId="34B89012" w14:textId="77777777" w:rsidR="00793AF1" w:rsidRPr="0081526F" w:rsidRDefault="00793AF1" w:rsidP="00A30BAE">
            <w:pPr>
              <w:spacing w:line="360" w:lineRule="auto"/>
              <w:jc w:val="center"/>
              <w:rPr>
                <w:b/>
                <w:bCs/>
                <w:sz w:val="30"/>
                <w:szCs w:val="30"/>
              </w:rPr>
            </w:pPr>
            <w:r w:rsidRPr="0081526F">
              <w:rPr>
                <w:b/>
                <w:bCs/>
                <w:sz w:val="30"/>
                <w:szCs w:val="30"/>
              </w:rPr>
              <w:t>DIP. EDIN CUAUHTÉMOC ESTRADA SOTELO</w:t>
            </w:r>
          </w:p>
        </w:tc>
        <w:tc>
          <w:tcPr>
            <w:tcW w:w="4414" w:type="dxa"/>
            <w:vAlign w:val="bottom"/>
          </w:tcPr>
          <w:p w14:paraId="277BD184" w14:textId="77777777" w:rsidR="00793AF1" w:rsidRPr="0081526F" w:rsidRDefault="00793AF1" w:rsidP="00A30BAE">
            <w:pPr>
              <w:spacing w:line="360" w:lineRule="auto"/>
              <w:jc w:val="center"/>
              <w:rPr>
                <w:b/>
                <w:bCs/>
                <w:sz w:val="30"/>
                <w:szCs w:val="30"/>
              </w:rPr>
            </w:pPr>
            <w:r w:rsidRPr="0081526F">
              <w:rPr>
                <w:b/>
                <w:bCs/>
                <w:sz w:val="30"/>
                <w:szCs w:val="30"/>
              </w:rPr>
              <w:t>DIP. BENJAMÍN CARRERA CHÁVEZ</w:t>
            </w:r>
          </w:p>
        </w:tc>
      </w:tr>
      <w:tr w:rsidR="00793AF1" w:rsidRPr="0081526F" w14:paraId="45A44463" w14:textId="77777777" w:rsidTr="00A30BAE">
        <w:trPr>
          <w:trHeight w:val="2268"/>
        </w:trPr>
        <w:tc>
          <w:tcPr>
            <w:tcW w:w="4414" w:type="dxa"/>
            <w:vAlign w:val="bottom"/>
          </w:tcPr>
          <w:p w14:paraId="234537E4" w14:textId="77777777" w:rsidR="00793AF1" w:rsidRPr="0081526F" w:rsidRDefault="00793AF1" w:rsidP="00A30BAE">
            <w:pPr>
              <w:spacing w:line="360" w:lineRule="auto"/>
              <w:jc w:val="center"/>
              <w:rPr>
                <w:b/>
                <w:bCs/>
                <w:sz w:val="30"/>
                <w:szCs w:val="30"/>
              </w:rPr>
            </w:pPr>
            <w:r w:rsidRPr="0081526F">
              <w:rPr>
                <w:b/>
                <w:bCs/>
                <w:sz w:val="30"/>
                <w:szCs w:val="30"/>
              </w:rPr>
              <w:t>DIP. DAVID OSCAR CASTREJÓN RIVAS</w:t>
            </w:r>
          </w:p>
        </w:tc>
        <w:tc>
          <w:tcPr>
            <w:tcW w:w="4414" w:type="dxa"/>
          </w:tcPr>
          <w:p w14:paraId="317DE418" w14:textId="77777777" w:rsidR="00793AF1" w:rsidRPr="0081526F" w:rsidRDefault="00793AF1" w:rsidP="00A30BAE">
            <w:pPr>
              <w:spacing w:line="360" w:lineRule="auto"/>
              <w:jc w:val="center"/>
              <w:rPr>
                <w:sz w:val="30"/>
                <w:szCs w:val="30"/>
              </w:rPr>
            </w:pPr>
          </w:p>
        </w:tc>
      </w:tr>
    </w:tbl>
    <w:p w14:paraId="7ED7D8C9" w14:textId="77777777" w:rsidR="00793AF1" w:rsidRDefault="00793AF1"/>
    <w:sectPr w:rsidR="00793AF1" w:rsidSect="00EF0A59">
      <w:footerReference w:type="default" r:id="rId6"/>
      <w:pgSz w:w="12240" w:h="15840"/>
      <w:pgMar w:top="2552" w:right="1701" w:bottom="1418" w:left="1701" w:header="426"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C3C91" w14:textId="77777777" w:rsidR="00F45268" w:rsidRDefault="00F45268">
      <w:r>
        <w:separator/>
      </w:r>
    </w:p>
  </w:endnote>
  <w:endnote w:type="continuationSeparator" w:id="0">
    <w:p w14:paraId="08C31645" w14:textId="77777777" w:rsidR="00F45268" w:rsidRDefault="00F4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3D9E8753" w14:textId="77777777" w:rsidR="00C251A4" w:rsidRPr="00161933" w:rsidRDefault="00793AF1">
            <w:pPr>
              <w:pStyle w:val="Piedepgina"/>
              <w:jc w:val="right"/>
              <w:rPr>
                <w:color w:val="525252" w:themeColor="accent3" w:themeShade="80"/>
              </w:rPr>
            </w:pP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E9742E">
              <w:rPr>
                <w:rFonts w:ascii="Century Gothic" w:hAnsi="Century Gothic"/>
                <w:b/>
                <w:bCs/>
                <w:noProof/>
                <w:color w:val="525252" w:themeColor="accent3" w:themeShade="80"/>
                <w:sz w:val="16"/>
                <w:szCs w:val="16"/>
              </w:rPr>
              <w:t>6</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E9742E">
              <w:rPr>
                <w:rFonts w:ascii="Century Gothic" w:hAnsi="Century Gothic"/>
                <w:b/>
                <w:bCs/>
                <w:noProof/>
                <w:color w:val="525252" w:themeColor="accent3" w:themeShade="80"/>
                <w:sz w:val="16"/>
                <w:szCs w:val="16"/>
              </w:rPr>
              <w:t>7</w:t>
            </w:r>
            <w:r w:rsidRPr="00161933">
              <w:rPr>
                <w:rFonts w:ascii="Century Gothic" w:hAnsi="Century Gothic"/>
                <w:b/>
                <w:bCs/>
                <w:color w:val="525252" w:themeColor="accent3" w:themeShade="80"/>
                <w:sz w:val="16"/>
                <w:szCs w:val="16"/>
              </w:rPr>
              <w:fldChar w:fldCharType="end"/>
            </w:r>
          </w:p>
        </w:sdtContent>
      </w:sdt>
    </w:sdtContent>
  </w:sdt>
  <w:p w14:paraId="05BA3E84" w14:textId="77777777" w:rsidR="00C251A4" w:rsidRDefault="00E974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323DB" w14:textId="77777777" w:rsidR="00F45268" w:rsidRDefault="00F45268">
      <w:r>
        <w:separator/>
      </w:r>
    </w:p>
  </w:footnote>
  <w:footnote w:type="continuationSeparator" w:id="0">
    <w:p w14:paraId="253745CD" w14:textId="77777777" w:rsidR="00F45268" w:rsidRDefault="00F452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F1"/>
    <w:rsid w:val="00007A45"/>
    <w:rsid w:val="000D5E20"/>
    <w:rsid w:val="000F2112"/>
    <w:rsid w:val="00725FEC"/>
    <w:rsid w:val="00775E93"/>
    <w:rsid w:val="00793AF1"/>
    <w:rsid w:val="00824FF8"/>
    <w:rsid w:val="00B12675"/>
    <w:rsid w:val="00E46983"/>
    <w:rsid w:val="00E9742E"/>
    <w:rsid w:val="00F1123D"/>
    <w:rsid w:val="00F452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18D70"/>
  <w15:chartTrackingRefBased/>
  <w15:docId w15:val="{489DAF71-BFB1-3048-A7BD-A0113237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AF1"/>
    <w:rPr>
      <w:rFonts w:ascii="Times New Roman" w:eastAsia="MS Mincho"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793AF1"/>
    <w:pPr>
      <w:spacing w:after="160" w:line="259"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793AF1"/>
    <w:pPr>
      <w:tabs>
        <w:tab w:val="center" w:pos="4419"/>
        <w:tab w:val="right" w:pos="8838"/>
      </w:tabs>
    </w:pPr>
  </w:style>
  <w:style w:type="character" w:customStyle="1" w:styleId="PiedepginaCar">
    <w:name w:val="Pie de página Car"/>
    <w:basedOn w:val="Fuentedeprrafopredeter"/>
    <w:link w:val="Piedepgina"/>
    <w:uiPriority w:val="99"/>
    <w:rsid w:val="00793AF1"/>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793AF1"/>
    <w:rPr>
      <w:sz w:val="22"/>
      <w:szCs w:val="22"/>
    </w:rPr>
  </w:style>
  <w:style w:type="table" w:styleId="Tablaconcuadrcula">
    <w:name w:val="Table Grid"/>
    <w:basedOn w:val="Tablanormal"/>
    <w:uiPriority w:val="39"/>
    <w:rsid w:val="00793AF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1092</Words>
  <Characters>6012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Berenys Loya</dc:creator>
  <cp:keywords/>
  <dc:description/>
  <cp:lastModifiedBy>Sonia Pérez Chacón</cp:lastModifiedBy>
  <cp:revision>2</cp:revision>
  <dcterms:created xsi:type="dcterms:W3CDTF">2021-10-04T22:43:00Z</dcterms:created>
  <dcterms:modified xsi:type="dcterms:W3CDTF">2021-10-04T22:43:00Z</dcterms:modified>
</cp:coreProperties>
</file>