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9427C" w14:textId="77777777" w:rsidR="006F6028" w:rsidRPr="0026388B" w:rsidRDefault="006F6028" w:rsidP="00E65D6F">
      <w:pPr>
        <w:spacing w:after="0" w:line="360" w:lineRule="auto"/>
        <w:jc w:val="both"/>
        <w:rPr>
          <w:rFonts w:ascii="Century Gothic" w:hAnsi="Century Gothic" w:cs="Arial"/>
          <w:b/>
          <w:sz w:val="24"/>
          <w:szCs w:val="24"/>
        </w:rPr>
      </w:pPr>
      <w:bookmarkStart w:id="0" w:name="_GoBack"/>
      <w:bookmarkEnd w:id="0"/>
    </w:p>
    <w:p w14:paraId="779865A9" w14:textId="77777777" w:rsidR="006F6028" w:rsidRPr="0026388B" w:rsidRDefault="006F6028" w:rsidP="00E65D6F">
      <w:pPr>
        <w:spacing w:after="0" w:line="360" w:lineRule="auto"/>
        <w:jc w:val="both"/>
        <w:rPr>
          <w:rFonts w:ascii="Century Gothic" w:hAnsi="Century Gothic" w:cs="Arial"/>
          <w:b/>
          <w:sz w:val="24"/>
          <w:szCs w:val="24"/>
        </w:rPr>
      </w:pPr>
    </w:p>
    <w:p w14:paraId="6C77B4E1" w14:textId="77777777" w:rsidR="006F6028" w:rsidRPr="0026388B" w:rsidRDefault="006F6028" w:rsidP="00E65D6F">
      <w:pPr>
        <w:spacing w:after="0" w:line="360" w:lineRule="auto"/>
        <w:jc w:val="both"/>
        <w:rPr>
          <w:rFonts w:ascii="Century Gothic" w:hAnsi="Century Gothic" w:cs="Arial"/>
          <w:b/>
          <w:color w:val="000000"/>
          <w:sz w:val="24"/>
          <w:szCs w:val="24"/>
          <w:lang w:val="es-ES_tradnl"/>
        </w:rPr>
      </w:pPr>
      <w:r w:rsidRPr="0026388B">
        <w:rPr>
          <w:rFonts w:ascii="Century Gothic" w:hAnsi="Century Gothic" w:cs="Arial"/>
          <w:b/>
          <w:color w:val="000000"/>
          <w:sz w:val="24"/>
          <w:szCs w:val="24"/>
          <w:lang w:val="es-ES_tradnl"/>
        </w:rPr>
        <w:t>H. CONGRESO DEL ESTADO DE CHIHUAHUA</w:t>
      </w:r>
    </w:p>
    <w:p w14:paraId="49EA9620" w14:textId="16545B7D" w:rsidR="006F6028" w:rsidRPr="0026388B" w:rsidRDefault="006F6028" w:rsidP="00E65D6F">
      <w:pPr>
        <w:spacing w:after="0" w:line="360" w:lineRule="auto"/>
        <w:jc w:val="both"/>
        <w:rPr>
          <w:rFonts w:ascii="Century Gothic" w:hAnsi="Century Gothic" w:cs="Arial"/>
          <w:bCs/>
          <w:color w:val="000000"/>
          <w:sz w:val="24"/>
          <w:szCs w:val="24"/>
          <w:lang w:val="es-ES_tradnl"/>
        </w:rPr>
      </w:pPr>
      <w:r w:rsidRPr="0026388B">
        <w:rPr>
          <w:rFonts w:ascii="Century Gothic" w:hAnsi="Century Gothic" w:cs="Arial"/>
          <w:b/>
          <w:color w:val="000000"/>
          <w:sz w:val="24"/>
          <w:szCs w:val="24"/>
          <w:lang w:val="es-ES_tradnl"/>
        </w:rPr>
        <w:t>P</w:t>
      </w:r>
      <w:r w:rsidR="00AB4231">
        <w:rPr>
          <w:rFonts w:ascii="Century Gothic" w:hAnsi="Century Gothic" w:cs="Arial"/>
          <w:b/>
          <w:color w:val="000000"/>
          <w:sz w:val="24"/>
          <w:szCs w:val="24"/>
          <w:lang w:val="es-ES_tradnl"/>
        </w:rPr>
        <w:t xml:space="preserve"> </w:t>
      </w:r>
      <w:r w:rsidRPr="0026388B">
        <w:rPr>
          <w:rFonts w:ascii="Century Gothic" w:hAnsi="Century Gothic" w:cs="Arial"/>
          <w:b/>
          <w:color w:val="000000"/>
          <w:sz w:val="24"/>
          <w:szCs w:val="24"/>
          <w:lang w:val="es-ES_tradnl"/>
        </w:rPr>
        <w:t>R</w:t>
      </w:r>
      <w:r w:rsidR="00AB4231">
        <w:rPr>
          <w:rFonts w:ascii="Century Gothic" w:hAnsi="Century Gothic" w:cs="Arial"/>
          <w:b/>
          <w:color w:val="000000"/>
          <w:sz w:val="24"/>
          <w:szCs w:val="24"/>
          <w:lang w:val="es-ES_tradnl"/>
        </w:rPr>
        <w:t xml:space="preserve"> </w:t>
      </w:r>
      <w:r w:rsidRPr="0026388B">
        <w:rPr>
          <w:rFonts w:ascii="Century Gothic" w:hAnsi="Century Gothic" w:cs="Arial"/>
          <w:b/>
          <w:color w:val="000000"/>
          <w:sz w:val="24"/>
          <w:szCs w:val="24"/>
          <w:lang w:val="es-ES_tradnl"/>
        </w:rPr>
        <w:t>E</w:t>
      </w:r>
      <w:r w:rsidR="00AB4231">
        <w:rPr>
          <w:rFonts w:ascii="Century Gothic" w:hAnsi="Century Gothic" w:cs="Arial"/>
          <w:b/>
          <w:color w:val="000000"/>
          <w:sz w:val="24"/>
          <w:szCs w:val="24"/>
          <w:lang w:val="es-ES_tradnl"/>
        </w:rPr>
        <w:t xml:space="preserve"> </w:t>
      </w:r>
      <w:r w:rsidRPr="0026388B">
        <w:rPr>
          <w:rFonts w:ascii="Century Gothic" w:hAnsi="Century Gothic" w:cs="Arial"/>
          <w:b/>
          <w:color w:val="000000"/>
          <w:sz w:val="24"/>
          <w:szCs w:val="24"/>
          <w:lang w:val="es-ES_tradnl"/>
        </w:rPr>
        <w:t>S</w:t>
      </w:r>
      <w:r w:rsidR="00AB4231">
        <w:rPr>
          <w:rFonts w:ascii="Century Gothic" w:hAnsi="Century Gothic" w:cs="Arial"/>
          <w:b/>
          <w:color w:val="000000"/>
          <w:sz w:val="24"/>
          <w:szCs w:val="24"/>
          <w:lang w:val="es-ES_tradnl"/>
        </w:rPr>
        <w:t xml:space="preserve"> </w:t>
      </w:r>
      <w:r w:rsidRPr="0026388B">
        <w:rPr>
          <w:rFonts w:ascii="Century Gothic" w:hAnsi="Century Gothic" w:cs="Arial"/>
          <w:b/>
          <w:color w:val="000000"/>
          <w:sz w:val="24"/>
          <w:szCs w:val="24"/>
          <w:lang w:val="es-ES_tradnl"/>
        </w:rPr>
        <w:t>E</w:t>
      </w:r>
      <w:r w:rsidR="00AB4231">
        <w:rPr>
          <w:rFonts w:ascii="Century Gothic" w:hAnsi="Century Gothic" w:cs="Arial"/>
          <w:b/>
          <w:color w:val="000000"/>
          <w:sz w:val="24"/>
          <w:szCs w:val="24"/>
          <w:lang w:val="es-ES_tradnl"/>
        </w:rPr>
        <w:t xml:space="preserve"> </w:t>
      </w:r>
      <w:r w:rsidRPr="0026388B">
        <w:rPr>
          <w:rFonts w:ascii="Century Gothic" w:hAnsi="Century Gothic" w:cs="Arial"/>
          <w:b/>
          <w:color w:val="000000"/>
          <w:sz w:val="24"/>
          <w:szCs w:val="24"/>
          <w:lang w:val="es-ES_tradnl"/>
        </w:rPr>
        <w:t>N</w:t>
      </w:r>
      <w:r w:rsidR="00AB4231">
        <w:rPr>
          <w:rFonts w:ascii="Century Gothic" w:hAnsi="Century Gothic" w:cs="Arial"/>
          <w:b/>
          <w:color w:val="000000"/>
          <w:sz w:val="24"/>
          <w:szCs w:val="24"/>
          <w:lang w:val="es-ES_tradnl"/>
        </w:rPr>
        <w:t xml:space="preserve"> </w:t>
      </w:r>
      <w:r w:rsidRPr="0026388B">
        <w:rPr>
          <w:rFonts w:ascii="Century Gothic" w:hAnsi="Century Gothic" w:cs="Arial"/>
          <w:b/>
          <w:color w:val="000000"/>
          <w:sz w:val="24"/>
          <w:szCs w:val="24"/>
          <w:lang w:val="es-ES_tradnl"/>
        </w:rPr>
        <w:t>T</w:t>
      </w:r>
      <w:r w:rsidR="00AB4231">
        <w:rPr>
          <w:rFonts w:ascii="Century Gothic" w:hAnsi="Century Gothic" w:cs="Arial"/>
          <w:b/>
          <w:color w:val="000000"/>
          <w:sz w:val="24"/>
          <w:szCs w:val="24"/>
          <w:lang w:val="es-ES_tradnl"/>
        </w:rPr>
        <w:t xml:space="preserve"> </w:t>
      </w:r>
      <w:r w:rsidR="00AB4231" w:rsidRPr="0026388B">
        <w:rPr>
          <w:rFonts w:ascii="Century Gothic" w:hAnsi="Century Gothic" w:cs="Arial"/>
          <w:b/>
          <w:color w:val="000000"/>
          <w:sz w:val="24"/>
          <w:szCs w:val="24"/>
          <w:lang w:val="es-ES_tradnl"/>
        </w:rPr>
        <w:t>E</w:t>
      </w:r>
      <w:r w:rsidR="00AB4231">
        <w:rPr>
          <w:rFonts w:ascii="Century Gothic" w:hAnsi="Century Gothic" w:cs="Arial"/>
          <w:b/>
          <w:color w:val="000000"/>
          <w:sz w:val="24"/>
          <w:szCs w:val="24"/>
          <w:lang w:val="es-ES_tradnl"/>
        </w:rPr>
        <w:t>.</w:t>
      </w:r>
      <w:r w:rsidRPr="0026388B">
        <w:rPr>
          <w:rFonts w:ascii="Century Gothic" w:hAnsi="Century Gothic" w:cs="Arial"/>
          <w:bCs/>
          <w:color w:val="000000"/>
          <w:sz w:val="24"/>
          <w:szCs w:val="24"/>
          <w:lang w:val="es-ES_tradnl"/>
        </w:rPr>
        <w:t xml:space="preserve">- </w:t>
      </w:r>
      <w:r w:rsidR="003E0ED9" w:rsidRPr="0026388B">
        <w:rPr>
          <w:rFonts w:ascii="Century Gothic" w:hAnsi="Century Gothic" w:cs="Arial"/>
          <w:bCs/>
          <w:color w:val="000000"/>
          <w:sz w:val="24"/>
          <w:szCs w:val="24"/>
          <w:lang w:val="es-ES_tradnl"/>
        </w:rPr>
        <w:t xml:space="preserve"> </w:t>
      </w:r>
    </w:p>
    <w:p w14:paraId="46F71DBC" w14:textId="4219EFFB" w:rsidR="00AD0EFB" w:rsidRDefault="000850CA" w:rsidP="00EE1710">
      <w:pPr>
        <w:pStyle w:val="Default"/>
        <w:spacing w:line="360" w:lineRule="auto"/>
        <w:jc w:val="both"/>
        <w:rPr>
          <w:sz w:val="22"/>
          <w:szCs w:val="22"/>
        </w:rPr>
      </w:pPr>
      <w:r w:rsidRPr="00AB4231">
        <w:rPr>
          <w:rFonts w:ascii="Century Gothic" w:hAnsi="Century Gothic"/>
        </w:rPr>
        <w:t xml:space="preserve">El suscrito, </w:t>
      </w:r>
      <w:r w:rsidRPr="00AB4231">
        <w:rPr>
          <w:rFonts w:ascii="Century Gothic" w:hAnsi="Century Gothic"/>
          <w:b/>
          <w:bCs/>
        </w:rPr>
        <w:t>DIPUTADO GUSTAVO DE LA ROSA HICKERSON</w:t>
      </w:r>
      <w:r w:rsidRPr="00AB4231">
        <w:rPr>
          <w:rFonts w:ascii="Century Gothic" w:hAnsi="Century Gothic"/>
          <w:b/>
          <w:bCs/>
          <w:lang w:val="es-ES_tradnl"/>
        </w:rPr>
        <w:t>,</w:t>
      </w:r>
      <w:r w:rsidRPr="00AB4231">
        <w:rPr>
          <w:rFonts w:ascii="Century Gothic" w:hAnsi="Century Gothic"/>
          <w:b/>
          <w:lang w:val="es-ES_tradnl"/>
        </w:rPr>
        <w:t xml:space="preserve"> </w:t>
      </w:r>
      <w:r w:rsidRPr="00AB4231">
        <w:rPr>
          <w:rFonts w:ascii="Century Gothic" w:hAnsi="Century Gothic"/>
          <w:bCs/>
          <w:lang w:val="es-ES_tradnl"/>
        </w:rPr>
        <w:t>integrante del Grupo Parlamentario de MORENA</w:t>
      </w:r>
      <w:r w:rsidR="006F6028" w:rsidRPr="00AB4231">
        <w:rPr>
          <w:rFonts w:ascii="Century Gothic" w:hAnsi="Century Gothic"/>
        </w:rPr>
        <w:t>, con fundamento</w:t>
      </w:r>
      <w:r w:rsidRPr="00AB4231">
        <w:rPr>
          <w:rFonts w:ascii="Century Gothic" w:hAnsi="Century Gothic"/>
        </w:rPr>
        <w:t xml:space="preserve"> en lo previsto por el artículo 68 de la Constitución Política del Estado de Chihuahua </w:t>
      </w:r>
      <w:r w:rsidR="006F6028" w:rsidRPr="00AB4231">
        <w:rPr>
          <w:rFonts w:ascii="Century Gothic" w:hAnsi="Century Gothic"/>
        </w:rPr>
        <w:t>los artículos 169 y 174 fracción I, de la Ley Orgánica del Poder Legisla</w:t>
      </w:r>
      <w:r w:rsidRPr="00AB4231">
        <w:rPr>
          <w:rFonts w:ascii="Century Gothic" w:hAnsi="Century Gothic"/>
        </w:rPr>
        <w:t xml:space="preserve">tivo, así como los artículos 75 y 76 del Reglamento Interior y Prácticas Parlamentarias del Poder Legislativo, acudo ante esta </w:t>
      </w:r>
      <w:r w:rsidR="003E0ED9" w:rsidRPr="00AB4231">
        <w:rPr>
          <w:rFonts w:ascii="Century Gothic" w:hAnsi="Century Gothic"/>
        </w:rPr>
        <w:t xml:space="preserve">Honorable Asamblea Legislativa a efecto de someter a consideración la presente </w:t>
      </w:r>
      <w:r w:rsidR="003E0ED9" w:rsidRPr="00AB4231">
        <w:rPr>
          <w:rFonts w:ascii="Century Gothic" w:hAnsi="Century Gothic"/>
          <w:b/>
          <w:bCs/>
        </w:rPr>
        <w:t xml:space="preserve">iniciativa con carácter de </w:t>
      </w:r>
      <w:r w:rsidR="00FE74C7" w:rsidRPr="00AB4231">
        <w:rPr>
          <w:rFonts w:ascii="Century Gothic" w:hAnsi="Century Gothic"/>
          <w:b/>
          <w:bCs/>
        </w:rPr>
        <w:t>Decreto</w:t>
      </w:r>
      <w:r w:rsidR="003E0ED9" w:rsidRPr="00AB4231">
        <w:rPr>
          <w:rFonts w:ascii="Century Gothic" w:hAnsi="Century Gothic"/>
          <w:b/>
          <w:bCs/>
        </w:rPr>
        <w:t xml:space="preserve"> </w:t>
      </w:r>
      <w:r w:rsidR="003E0ED9" w:rsidRPr="00AD0EFB">
        <w:rPr>
          <w:rFonts w:ascii="Century Gothic" w:hAnsi="Century Gothic"/>
          <w:bCs/>
        </w:rPr>
        <w:t xml:space="preserve">a efecto </w:t>
      </w:r>
      <w:r w:rsidR="00AD0EFB" w:rsidRPr="00AD0EFB">
        <w:rPr>
          <w:rFonts w:ascii="Century Gothic" w:hAnsi="Century Gothic"/>
          <w:bCs/>
        </w:rPr>
        <w:t xml:space="preserve">de </w:t>
      </w:r>
      <w:r w:rsidR="00EE1710">
        <w:rPr>
          <w:rFonts w:ascii="Century Gothic" w:hAnsi="Century Gothic"/>
          <w:bCs/>
        </w:rPr>
        <w:t>expedir la</w:t>
      </w:r>
      <w:r w:rsidR="00AD0EFB">
        <w:rPr>
          <w:rFonts w:ascii="Century Gothic" w:hAnsi="Century Gothic"/>
          <w:b/>
          <w:bCs/>
        </w:rPr>
        <w:t xml:space="preserve"> LEY </w:t>
      </w:r>
      <w:r w:rsidR="004D7387">
        <w:rPr>
          <w:rFonts w:ascii="Century Gothic" w:hAnsi="Century Gothic"/>
          <w:b/>
          <w:bCs/>
        </w:rPr>
        <w:t xml:space="preserve">PARA LA </w:t>
      </w:r>
      <w:r w:rsidR="00AD0EFB">
        <w:rPr>
          <w:rFonts w:ascii="Century Gothic" w:hAnsi="Century Gothic"/>
          <w:b/>
          <w:bCs/>
        </w:rPr>
        <w:t>PREVENCION DE</w:t>
      </w:r>
      <w:r w:rsidR="00887209">
        <w:rPr>
          <w:rFonts w:ascii="Century Gothic" w:hAnsi="Century Gothic"/>
          <w:b/>
          <w:bCs/>
        </w:rPr>
        <w:t>L</w:t>
      </w:r>
      <w:r w:rsidR="00AD0EFB">
        <w:rPr>
          <w:rFonts w:ascii="Century Gothic" w:hAnsi="Century Gothic"/>
          <w:b/>
          <w:bCs/>
        </w:rPr>
        <w:t xml:space="preserve"> SUICIDIO DEL ESTADO DE CHIHUAHUA </w:t>
      </w:r>
      <w:r w:rsidR="00AB4231" w:rsidRPr="00AB4231">
        <w:rPr>
          <w:rFonts w:ascii="Century Gothic" w:hAnsi="Century Gothic"/>
        </w:rPr>
        <w:t xml:space="preserve"> al tenor de la siguiente</w:t>
      </w:r>
      <w:r w:rsidR="00AB4231">
        <w:rPr>
          <w:sz w:val="22"/>
          <w:szCs w:val="22"/>
        </w:rPr>
        <w:t>:</w:t>
      </w:r>
    </w:p>
    <w:p w14:paraId="781849B8" w14:textId="77777777" w:rsidR="00EE1710" w:rsidRPr="00EE1710" w:rsidRDefault="00EE1710" w:rsidP="00EE1710">
      <w:pPr>
        <w:pStyle w:val="Default"/>
        <w:spacing w:line="360" w:lineRule="auto"/>
        <w:jc w:val="both"/>
        <w:rPr>
          <w:rFonts w:ascii="Century Gothic" w:hAnsi="Century Gothic"/>
          <w:b/>
          <w:bCs/>
        </w:rPr>
      </w:pPr>
    </w:p>
    <w:p w14:paraId="0DFFCBE6" w14:textId="6C737C72" w:rsidR="00DF44E3" w:rsidRPr="0026388B" w:rsidRDefault="006F6028" w:rsidP="00AD6FBC">
      <w:pPr>
        <w:pStyle w:val="Body"/>
        <w:spacing w:line="360" w:lineRule="auto"/>
        <w:jc w:val="center"/>
        <w:rPr>
          <w:rFonts w:ascii="Century Gothic" w:hAnsi="Century Gothic" w:cs="Arial"/>
          <w:b/>
          <w:sz w:val="24"/>
          <w:szCs w:val="24"/>
        </w:rPr>
      </w:pPr>
      <w:r w:rsidRPr="0026388B">
        <w:rPr>
          <w:rFonts w:ascii="Century Gothic" w:hAnsi="Century Gothic" w:cs="Arial"/>
          <w:b/>
          <w:sz w:val="24"/>
          <w:szCs w:val="24"/>
        </w:rPr>
        <w:t xml:space="preserve">EXPOSICIÓN DE MOTIVOS: </w:t>
      </w:r>
    </w:p>
    <w:p w14:paraId="72804CB5" w14:textId="49659E23" w:rsidR="00EE1710" w:rsidRPr="000F5EF7" w:rsidRDefault="0039294D" w:rsidP="0039294D">
      <w:pPr>
        <w:spacing w:after="0" w:line="360" w:lineRule="auto"/>
        <w:jc w:val="both"/>
        <w:rPr>
          <w:rFonts w:ascii="Century Gothic" w:hAnsi="Century Gothic"/>
          <w:bCs/>
          <w:sz w:val="24"/>
          <w:szCs w:val="24"/>
          <w:lang w:val="en-US"/>
        </w:rPr>
      </w:pPr>
      <w:r w:rsidRPr="0039294D">
        <w:rPr>
          <w:rFonts w:ascii="Century Gothic" w:hAnsi="Century Gothic"/>
          <w:bCs/>
          <w:sz w:val="24"/>
          <w:szCs w:val="24"/>
        </w:rPr>
        <w:t xml:space="preserve">La vida es sin duda el derecho humano más valioso para cualquier </w:t>
      </w:r>
      <w:r w:rsidR="00EE1710">
        <w:rPr>
          <w:rFonts w:ascii="Century Gothic" w:hAnsi="Century Gothic"/>
          <w:bCs/>
          <w:sz w:val="24"/>
          <w:szCs w:val="24"/>
        </w:rPr>
        <w:t xml:space="preserve">individuo, todas las acciones son en beneficio de vivir y disfrutar de una vida plena y feliz, salvaguardando de manera estricta el </w:t>
      </w:r>
      <w:r w:rsidR="004A5416">
        <w:rPr>
          <w:rFonts w:ascii="Century Gothic" w:hAnsi="Century Gothic"/>
          <w:bCs/>
          <w:sz w:val="24"/>
          <w:szCs w:val="24"/>
        </w:rPr>
        <w:t>más</w:t>
      </w:r>
      <w:r w:rsidR="00EE1710">
        <w:rPr>
          <w:rFonts w:ascii="Century Gothic" w:hAnsi="Century Gothic"/>
          <w:bCs/>
          <w:sz w:val="24"/>
          <w:szCs w:val="24"/>
        </w:rPr>
        <w:t xml:space="preserve"> valioso bien que cada ser humano posee.</w:t>
      </w:r>
    </w:p>
    <w:p w14:paraId="47323A85" w14:textId="76F60873" w:rsidR="00EE1710" w:rsidRDefault="00263818" w:rsidP="0039294D">
      <w:pPr>
        <w:spacing w:after="0" w:line="360" w:lineRule="auto"/>
        <w:jc w:val="both"/>
        <w:rPr>
          <w:rFonts w:ascii="Century Gothic" w:hAnsi="Century Gothic"/>
          <w:sz w:val="24"/>
          <w:szCs w:val="24"/>
        </w:rPr>
      </w:pPr>
      <w:r>
        <w:rPr>
          <w:rFonts w:ascii="Century Gothic" w:hAnsi="Century Gothic"/>
          <w:bCs/>
          <w:sz w:val="24"/>
          <w:szCs w:val="24"/>
        </w:rPr>
        <w:t xml:space="preserve">El </w:t>
      </w:r>
      <w:r w:rsidR="004A5416">
        <w:rPr>
          <w:rFonts w:ascii="Century Gothic" w:hAnsi="Century Gothic"/>
          <w:bCs/>
          <w:sz w:val="24"/>
          <w:szCs w:val="24"/>
        </w:rPr>
        <w:t xml:space="preserve">suicidio </w:t>
      </w:r>
      <w:r w:rsidR="00BD4B7B" w:rsidRPr="00BD4B7B">
        <w:rPr>
          <w:rFonts w:ascii="Century Gothic" w:hAnsi="Century Gothic"/>
          <w:sz w:val="24"/>
          <w:szCs w:val="24"/>
        </w:rPr>
        <w:t>es un grave problema de salud pública</w:t>
      </w:r>
      <w:r w:rsidR="004A5416">
        <w:rPr>
          <w:rFonts w:ascii="Century Gothic" w:hAnsi="Century Gothic"/>
          <w:sz w:val="24"/>
          <w:szCs w:val="24"/>
        </w:rPr>
        <w:t xml:space="preserve"> y </w:t>
      </w:r>
      <w:r w:rsidR="00BD4B7B" w:rsidRPr="00BD4B7B">
        <w:rPr>
          <w:rFonts w:ascii="Century Gothic" w:hAnsi="Century Gothic"/>
          <w:sz w:val="24"/>
          <w:szCs w:val="24"/>
        </w:rPr>
        <w:t xml:space="preserve">se ha colocado </w:t>
      </w:r>
      <w:r w:rsidR="00EE1710">
        <w:rPr>
          <w:rFonts w:ascii="Century Gothic" w:hAnsi="Century Gothic"/>
          <w:sz w:val="24"/>
          <w:szCs w:val="24"/>
        </w:rPr>
        <w:t xml:space="preserve">a nivel mundial, </w:t>
      </w:r>
      <w:r w:rsidR="00BD4B7B" w:rsidRPr="00BD4B7B">
        <w:rPr>
          <w:rFonts w:ascii="Century Gothic" w:hAnsi="Century Gothic"/>
          <w:sz w:val="24"/>
          <w:szCs w:val="24"/>
        </w:rPr>
        <w:t xml:space="preserve">como la segunda causa más frecuente de muerte entre los jóvenes y la cuarta en adultos, sin embargo; las conductas suicidas se pueden manifestar a cualquier edad. </w:t>
      </w:r>
    </w:p>
    <w:p w14:paraId="18002A04" w14:textId="77777777" w:rsidR="004A5416" w:rsidRDefault="004A5416" w:rsidP="0039294D">
      <w:pPr>
        <w:spacing w:after="0" w:line="360" w:lineRule="auto"/>
        <w:jc w:val="both"/>
        <w:rPr>
          <w:rFonts w:ascii="Century Gothic" w:hAnsi="Century Gothic"/>
          <w:sz w:val="24"/>
          <w:szCs w:val="24"/>
        </w:rPr>
      </w:pPr>
    </w:p>
    <w:p w14:paraId="48008E9F" w14:textId="02FF64DE" w:rsidR="00BD4B7B" w:rsidRDefault="00BD4B7B" w:rsidP="0039294D">
      <w:pPr>
        <w:spacing w:after="0" w:line="360" w:lineRule="auto"/>
        <w:jc w:val="both"/>
        <w:rPr>
          <w:rFonts w:ascii="Century Gothic" w:hAnsi="Century Gothic"/>
          <w:sz w:val="24"/>
          <w:szCs w:val="24"/>
        </w:rPr>
      </w:pPr>
      <w:r w:rsidRPr="00BD4B7B">
        <w:rPr>
          <w:rFonts w:ascii="Century Gothic" w:hAnsi="Century Gothic"/>
          <w:sz w:val="24"/>
          <w:szCs w:val="24"/>
        </w:rPr>
        <w:t>De acuerdo con la Guía práctica para la atención del paciente con conducta suicida, elaborada por la Secretaría de Salud en coordinación con institutos nacionales de salud y hospitales de alta especialidad, se define conducta suicida como el “conjunto de comportamiento</w:t>
      </w:r>
      <w:r w:rsidR="00642D40">
        <w:rPr>
          <w:rFonts w:ascii="Century Gothic" w:hAnsi="Century Gothic"/>
          <w:sz w:val="24"/>
          <w:szCs w:val="24"/>
        </w:rPr>
        <w:t>s</w:t>
      </w:r>
      <w:r w:rsidRPr="00BD4B7B">
        <w:rPr>
          <w:rFonts w:ascii="Century Gothic" w:hAnsi="Century Gothic"/>
          <w:sz w:val="24"/>
          <w:szCs w:val="24"/>
        </w:rPr>
        <w:t xml:space="preserve"> </w:t>
      </w:r>
      <w:r w:rsidRPr="00BD4B7B">
        <w:rPr>
          <w:rFonts w:ascii="Century Gothic" w:hAnsi="Century Gothic"/>
          <w:sz w:val="24"/>
          <w:szCs w:val="24"/>
        </w:rPr>
        <w:lastRenderedPageBreak/>
        <w:t>relacionados con la intencionalidad de comunicar, actuar o ejecutar un acto autodestructivo que podría acabar con la propia vida, misma que implica un continuum que va desde la fantasía de la muerte, autolesiones, ideación y amenazas, hasta los gestos e intentos suicidas”</w:t>
      </w:r>
      <w:r>
        <w:rPr>
          <w:rFonts w:ascii="Century Gothic" w:hAnsi="Century Gothic"/>
          <w:sz w:val="24"/>
          <w:szCs w:val="24"/>
        </w:rPr>
        <w:t>.</w:t>
      </w:r>
      <w:r>
        <w:rPr>
          <w:rFonts w:ascii="Century Gothic" w:hAnsi="Century Gothic"/>
          <w:sz w:val="24"/>
          <w:szCs w:val="24"/>
        </w:rPr>
        <w:br/>
      </w:r>
    </w:p>
    <w:p w14:paraId="52DC9F57" w14:textId="2E69B144" w:rsidR="00BD4B7B" w:rsidRPr="00BD4B7B" w:rsidRDefault="00642D40" w:rsidP="0039294D">
      <w:pPr>
        <w:spacing w:after="0" w:line="360" w:lineRule="auto"/>
        <w:jc w:val="both"/>
        <w:rPr>
          <w:rFonts w:ascii="Century Gothic" w:hAnsi="Century Gothic"/>
          <w:bCs/>
          <w:sz w:val="24"/>
          <w:szCs w:val="24"/>
        </w:rPr>
      </w:pPr>
      <w:r>
        <w:rPr>
          <w:rFonts w:ascii="Century Gothic" w:hAnsi="Century Gothic"/>
          <w:sz w:val="24"/>
          <w:szCs w:val="24"/>
        </w:rPr>
        <w:t>Por s</w:t>
      </w:r>
      <w:r w:rsidR="00B610D2">
        <w:rPr>
          <w:rFonts w:ascii="Century Gothic" w:hAnsi="Century Gothic"/>
          <w:sz w:val="24"/>
          <w:szCs w:val="24"/>
        </w:rPr>
        <w:t>u</w:t>
      </w:r>
      <w:r>
        <w:rPr>
          <w:rFonts w:ascii="Century Gothic" w:hAnsi="Century Gothic"/>
          <w:sz w:val="24"/>
          <w:szCs w:val="24"/>
        </w:rPr>
        <w:t xml:space="preserve"> lado</w:t>
      </w:r>
      <w:r w:rsidR="00B610D2">
        <w:rPr>
          <w:rFonts w:ascii="Century Gothic" w:hAnsi="Century Gothic"/>
          <w:sz w:val="24"/>
          <w:szCs w:val="24"/>
        </w:rPr>
        <w:t>,</w:t>
      </w:r>
      <w:r>
        <w:rPr>
          <w:rFonts w:ascii="Century Gothic" w:hAnsi="Century Gothic"/>
          <w:sz w:val="24"/>
          <w:szCs w:val="24"/>
        </w:rPr>
        <w:t xml:space="preserve"> la</w:t>
      </w:r>
      <w:r w:rsidR="00BD4B7B" w:rsidRPr="00BD4B7B">
        <w:rPr>
          <w:rFonts w:ascii="Century Gothic" w:hAnsi="Century Gothic"/>
          <w:sz w:val="24"/>
          <w:szCs w:val="24"/>
        </w:rPr>
        <w:t xml:space="preserve"> Organización Mundial de la Salud (OMS) define </w:t>
      </w:r>
      <w:r>
        <w:rPr>
          <w:rFonts w:ascii="Century Gothic" w:hAnsi="Century Gothic"/>
          <w:sz w:val="24"/>
          <w:szCs w:val="24"/>
        </w:rPr>
        <w:t xml:space="preserve">el </w:t>
      </w:r>
      <w:r w:rsidR="00BD4B7B" w:rsidRPr="00BD4B7B">
        <w:rPr>
          <w:rFonts w:ascii="Century Gothic" w:hAnsi="Century Gothic"/>
          <w:sz w:val="24"/>
          <w:szCs w:val="24"/>
        </w:rPr>
        <w:t>suicidio como “un acto deliberadamente iniciado y realizado por una persona en pleno conocimiento o expectativa de su desenlace fatal”.</w:t>
      </w:r>
    </w:p>
    <w:p w14:paraId="67A7C76D" w14:textId="77777777" w:rsidR="00BD4B7B" w:rsidRDefault="00BD4B7B" w:rsidP="0039294D">
      <w:pPr>
        <w:spacing w:after="0" w:line="360" w:lineRule="auto"/>
        <w:jc w:val="both"/>
        <w:rPr>
          <w:rFonts w:ascii="Century Gothic" w:hAnsi="Century Gothic"/>
          <w:bCs/>
          <w:sz w:val="24"/>
          <w:szCs w:val="24"/>
        </w:rPr>
      </w:pPr>
    </w:p>
    <w:p w14:paraId="3DE1B64C" w14:textId="54032921" w:rsidR="00A705FC" w:rsidRDefault="00B610D2" w:rsidP="0039294D">
      <w:pPr>
        <w:spacing w:after="0" w:line="360" w:lineRule="auto"/>
        <w:jc w:val="both"/>
        <w:rPr>
          <w:rFonts w:ascii="Century Gothic" w:hAnsi="Century Gothic"/>
          <w:bCs/>
          <w:sz w:val="24"/>
          <w:szCs w:val="24"/>
        </w:rPr>
      </w:pPr>
      <w:r>
        <w:rPr>
          <w:rFonts w:ascii="Century Gothic" w:hAnsi="Century Gothic"/>
          <w:bCs/>
          <w:sz w:val="24"/>
          <w:szCs w:val="24"/>
        </w:rPr>
        <w:t xml:space="preserve">En tal tesitura, ambas definiciones  son coincidentes en que </w:t>
      </w:r>
      <w:r w:rsidR="00642D40">
        <w:rPr>
          <w:rFonts w:ascii="Century Gothic" w:hAnsi="Century Gothic"/>
          <w:bCs/>
          <w:sz w:val="24"/>
          <w:szCs w:val="24"/>
        </w:rPr>
        <w:t>e</w:t>
      </w:r>
      <w:r w:rsidR="00DC21D3" w:rsidRPr="00DC21D3">
        <w:rPr>
          <w:rFonts w:ascii="Century Gothic" w:hAnsi="Century Gothic"/>
          <w:bCs/>
          <w:sz w:val="24"/>
          <w:szCs w:val="24"/>
        </w:rPr>
        <w:t xml:space="preserve">l suicidio </w:t>
      </w:r>
      <w:r w:rsidR="00C1770D">
        <w:rPr>
          <w:rFonts w:ascii="Century Gothic" w:hAnsi="Century Gothic"/>
          <w:bCs/>
          <w:sz w:val="24"/>
          <w:szCs w:val="24"/>
        </w:rPr>
        <w:t xml:space="preserve">es </w:t>
      </w:r>
      <w:r w:rsidR="00642D40">
        <w:rPr>
          <w:rFonts w:ascii="Century Gothic" w:hAnsi="Century Gothic"/>
          <w:bCs/>
          <w:sz w:val="24"/>
          <w:szCs w:val="24"/>
        </w:rPr>
        <w:t xml:space="preserve">una </w:t>
      </w:r>
      <w:r w:rsidR="00DC21D3" w:rsidRPr="00DC21D3">
        <w:rPr>
          <w:rFonts w:ascii="Century Gothic" w:hAnsi="Century Gothic"/>
          <w:bCs/>
          <w:sz w:val="24"/>
          <w:szCs w:val="24"/>
        </w:rPr>
        <w:t>opción de escape que algunas personas consideran cuando se encuentran frente a situaciones vitales difíciles</w:t>
      </w:r>
      <w:r>
        <w:rPr>
          <w:rFonts w:ascii="Century Gothic" w:hAnsi="Century Gothic"/>
          <w:bCs/>
          <w:sz w:val="24"/>
          <w:szCs w:val="24"/>
        </w:rPr>
        <w:t xml:space="preserve"> </w:t>
      </w:r>
      <w:r w:rsidR="00C1770D">
        <w:rPr>
          <w:rFonts w:ascii="Century Gothic" w:hAnsi="Century Gothic"/>
          <w:bCs/>
          <w:sz w:val="24"/>
          <w:szCs w:val="24"/>
        </w:rPr>
        <w:t xml:space="preserve">y que </w:t>
      </w:r>
      <w:r w:rsidR="00DC21D3" w:rsidRPr="00DC21D3">
        <w:rPr>
          <w:rFonts w:ascii="Century Gothic" w:hAnsi="Century Gothic"/>
          <w:bCs/>
          <w:sz w:val="24"/>
          <w:szCs w:val="24"/>
        </w:rPr>
        <w:t>generalmente un suicida comete el acto de terminar con su vida de manera autónoma, responsabilizándose por cada una de las actividades necesarias para que el acabar con su vida sea exitoso</w:t>
      </w:r>
      <w:r w:rsidR="00A705FC">
        <w:rPr>
          <w:rFonts w:ascii="Century Gothic" w:hAnsi="Century Gothic"/>
          <w:bCs/>
          <w:sz w:val="24"/>
          <w:szCs w:val="24"/>
        </w:rPr>
        <w:t>.</w:t>
      </w:r>
    </w:p>
    <w:p w14:paraId="2A9A823B" w14:textId="77777777" w:rsidR="00BD4B7B" w:rsidRDefault="00BD4B7B" w:rsidP="0039294D">
      <w:pPr>
        <w:spacing w:after="0" w:line="360" w:lineRule="auto"/>
        <w:jc w:val="both"/>
        <w:rPr>
          <w:rFonts w:ascii="Century Gothic" w:hAnsi="Century Gothic"/>
          <w:bCs/>
          <w:sz w:val="24"/>
          <w:szCs w:val="24"/>
        </w:rPr>
      </w:pPr>
    </w:p>
    <w:p w14:paraId="050A8345" w14:textId="07F1833D" w:rsidR="00996A28" w:rsidRDefault="00A705FC" w:rsidP="00996A28">
      <w:pPr>
        <w:spacing w:line="360" w:lineRule="auto"/>
        <w:jc w:val="both"/>
        <w:rPr>
          <w:rFonts w:ascii="Century Gothic" w:hAnsi="Century Gothic"/>
          <w:bCs/>
          <w:sz w:val="24"/>
          <w:szCs w:val="24"/>
        </w:rPr>
      </w:pPr>
      <w:r w:rsidRPr="00A705FC">
        <w:rPr>
          <w:rFonts w:ascii="Century Gothic" w:hAnsi="Century Gothic"/>
          <w:bCs/>
          <w:sz w:val="24"/>
          <w:szCs w:val="24"/>
        </w:rPr>
        <w:t>E</w:t>
      </w:r>
      <w:r w:rsidR="008761A8" w:rsidRPr="00A705FC">
        <w:rPr>
          <w:rFonts w:ascii="Century Gothic" w:hAnsi="Century Gothic"/>
          <w:bCs/>
          <w:sz w:val="24"/>
          <w:szCs w:val="24"/>
        </w:rPr>
        <w:t>sta iniciativa</w:t>
      </w:r>
      <w:r w:rsidR="004C245A">
        <w:rPr>
          <w:rFonts w:ascii="Century Gothic" w:hAnsi="Century Gothic"/>
          <w:bCs/>
          <w:sz w:val="24"/>
          <w:szCs w:val="24"/>
        </w:rPr>
        <w:t>,</w:t>
      </w:r>
      <w:r w:rsidR="008761A8" w:rsidRPr="00A705FC">
        <w:rPr>
          <w:rFonts w:ascii="Century Gothic" w:hAnsi="Century Gothic"/>
          <w:bCs/>
          <w:sz w:val="24"/>
          <w:szCs w:val="24"/>
        </w:rPr>
        <w:t xml:space="preserve">  tiene el propósito de establecer acciones  para disminuir la incidencia del suicidio a través de la prevención, atención, y erradicación y posvención (acciones destinadas a trabajar con el entorno de la persona que se quitó la vida para evitar nuevos eventos), así como por medio de la atención a los factores biológicos, sicológicos y sociales; la investigación científica y epidemiológica; la capacitación profesional en la detección y</w:t>
      </w:r>
      <w:r w:rsidR="008761A8" w:rsidRPr="008761A8">
        <w:rPr>
          <w:rFonts w:ascii="Century Gothic" w:hAnsi="Century Gothic"/>
          <w:bCs/>
          <w:i/>
          <w:sz w:val="24"/>
          <w:szCs w:val="24"/>
        </w:rPr>
        <w:t xml:space="preserve"> </w:t>
      </w:r>
      <w:r w:rsidR="008761A8" w:rsidRPr="00A705FC">
        <w:rPr>
          <w:rFonts w:ascii="Century Gothic" w:hAnsi="Century Gothic"/>
          <w:bCs/>
          <w:sz w:val="24"/>
          <w:szCs w:val="24"/>
        </w:rPr>
        <w:t>atención de las personas en riesgo, y la asistencia a las familias y amigos directos de las víctimas, buscando preservar su integridad</w:t>
      </w:r>
      <w:r w:rsidR="00642D40">
        <w:rPr>
          <w:rFonts w:ascii="Century Gothic" w:hAnsi="Century Gothic"/>
          <w:bCs/>
          <w:sz w:val="24"/>
          <w:szCs w:val="24"/>
        </w:rPr>
        <w:t xml:space="preserve">; Asimismo </w:t>
      </w:r>
      <w:r w:rsidR="004C245A">
        <w:rPr>
          <w:rFonts w:ascii="Century Gothic" w:hAnsi="Century Gothic"/>
          <w:bCs/>
          <w:sz w:val="24"/>
          <w:szCs w:val="24"/>
        </w:rPr>
        <w:t xml:space="preserve">pretende </w:t>
      </w:r>
      <w:r w:rsidR="00642D40">
        <w:rPr>
          <w:rFonts w:ascii="Century Gothic" w:hAnsi="Century Gothic"/>
          <w:bCs/>
          <w:sz w:val="24"/>
          <w:szCs w:val="24"/>
        </w:rPr>
        <w:t xml:space="preserve">brindar </w:t>
      </w:r>
      <w:r w:rsidR="00642D40" w:rsidRPr="00ED6232">
        <w:rPr>
          <w:rFonts w:ascii="Century Gothic" w:hAnsi="Century Gothic"/>
          <w:bCs/>
          <w:sz w:val="24"/>
          <w:szCs w:val="24"/>
        </w:rPr>
        <w:t>acompaña</w:t>
      </w:r>
      <w:r w:rsidR="00642D40">
        <w:rPr>
          <w:rFonts w:ascii="Century Gothic" w:hAnsi="Century Gothic"/>
          <w:bCs/>
          <w:sz w:val="24"/>
          <w:szCs w:val="24"/>
        </w:rPr>
        <w:t xml:space="preserve">miento </w:t>
      </w:r>
      <w:r w:rsidR="00996A28" w:rsidRPr="00ED6232">
        <w:rPr>
          <w:rFonts w:ascii="Century Gothic" w:hAnsi="Century Gothic"/>
          <w:bCs/>
          <w:sz w:val="24"/>
          <w:szCs w:val="24"/>
        </w:rPr>
        <w:t>a las personas que intentaron suicidarse y apoyando a sus familias, con el propósito de disminuir la cantidad de suicidios, de conductas y comportamientos suicidas a través de la prevención, detección de personas en riesgo, tratamiento y capacitación.</w:t>
      </w:r>
    </w:p>
    <w:p w14:paraId="65364EBE" w14:textId="77777777" w:rsidR="00DC21D3" w:rsidRDefault="00DC21D3" w:rsidP="00703968">
      <w:pPr>
        <w:spacing w:line="360" w:lineRule="auto"/>
        <w:jc w:val="both"/>
        <w:rPr>
          <w:rFonts w:ascii="Century Gothic" w:hAnsi="Century Gothic"/>
          <w:bCs/>
          <w:sz w:val="24"/>
          <w:szCs w:val="24"/>
        </w:rPr>
      </w:pPr>
    </w:p>
    <w:p w14:paraId="6F77AE54" w14:textId="2902C3C6" w:rsidR="00DC21D3" w:rsidRDefault="00B27093" w:rsidP="00703968">
      <w:pPr>
        <w:spacing w:line="360" w:lineRule="auto"/>
        <w:jc w:val="both"/>
        <w:rPr>
          <w:rFonts w:ascii="Century Gothic" w:hAnsi="Century Gothic"/>
          <w:bCs/>
          <w:sz w:val="24"/>
          <w:szCs w:val="24"/>
        </w:rPr>
      </w:pPr>
      <w:r w:rsidRPr="005309DF">
        <w:rPr>
          <w:rFonts w:ascii="Century Gothic" w:hAnsi="Century Gothic"/>
          <w:bCs/>
          <w:sz w:val="24"/>
          <w:szCs w:val="24"/>
        </w:rPr>
        <w:t xml:space="preserve">La </w:t>
      </w:r>
      <w:r w:rsidR="00A5137A" w:rsidRPr="005309DF">
        <w:rPr>
          <w:rFonts w:ascii="Century Gothic" w:hAnsi="Century Gothic"/>
          <w:bCs/>
          <w:sz w:val="24"/>
          <w:szCs w:val="24"/>
        </w:rPr>
        <w:t xml:space="preserve">iniciativa </w:t>
      </w:r>
      <w:r w:rsidR="002F54B5" w:rsidRPr="005309DF">
        <w:rPr>
          <w:rFonts w:ascii="Century Gothic" w:hAnsi="Century Gothic"/>
          <w:bCs/>
          <w:sz w:val="24"/>
          <w:szCs w:val="24"/>
        </w:rPr>
        <w:t xml:space="preserve">parte del supuesto </w:t>
      </w:r>
      <w:r w:rsidR="008761A8" w:rsidRPr="005309DF">
        <w:rPr>
          <w:rFonts w:ascii="Century Gothic" w:hAnsi="Century Gothic"/>
          <w:bCs/>
          <w:sz w:val="24"/>
          <w:szCs w:val="24"/>
        </w:rPr>
        <w:t>que para el Estado, la salud psicológica y emocional de los ciudadanos</w:t>
      </w:r>
      <w:r w:rsidR="008761A8" w:rsidRPr="008761A8">
        <w:rPr>
          <w:rFonts w:ascii="Century Gothic" w:hAnsi="Century Gothic"/>
          <w:bCs/>
          <w:sz w:val="24"/>
          <w:szCs w:val="24"/>
        </w:rPr>
        <w:t xml:space="preserve"> es fundamental para la consolidación de un país productivo y estable, que se ve reflejada en todas aquellas áreas en donde el individuo se desarrolla.</w:t>
      </w:r>
    </w:p>
    <w:p w14:paraId="726A7D7C" w14:textId="1128CAA6" w:rsidR="00DC21D3" w:rsidRDefault="00A73210" w:rsidP="00703968">
      <w:pPr>
        <w:spacing w:line="360" w:lineRule="auto"/>
        <w:jc w:val="both"/>
        <w:rPr>
          <w:rFonts w:ascii="Century Gothic" w:hAnsi="Century Gothic"/>
          <w:bCs/>
          <w:sz w:val="24"/>
          <w:szCs w:val="24"/>
        </w:rPr>
      </w:pPr>
      <w:r w:rsidRPr="00A73210">
        <w:rPr>
          <w:rFonts w:ascii="Century Gothic" w:hAnsi="Century Gothic"/>
          <w:bCs/>
          <w:sz w:val="24"/>
          <w:szCs w:val="24"/>
        </w:rPr>
        <w:t xml:space="preserve">La propuesta legislativa busca además que </w:t>
      </w:r>
      <w:r w:rsidR="00AE5472">
        <w:rPr>
          <w:rFonts w:ascii="Century Gothic" w:hAnsi="Century Gothic"/>
          <w:bCs/>
          <w:sz w:val="24"/>
          <w:szCs w:val="24"/>
        </w:rPr>
        <w:t>las autoridades responsables f</w:t>
      </w:r>
      <w:r w:rsidRPr="00A73210">
        <w:rPr>
          <w:rFonts w:ascii="Century Gothic" w:hAnsi="Century Gothic"/>
          <w:bCs/>
          <w:sz w:val="24"/>
          <w:szCs w:val="24"/>
        </w:rPr>
        <w:t>unja</w:t>
      </w:r>
      <w:r w:rsidR="00AE5472">
        <w:rPr>
          <w:rFonts w:ascii="Century Gothic" w:hAnsi="Century Gothic"/>
          <w:bCs/>
          <w:sz w:val="24"/>
          <w:szCs w:val="24"/>
        </w:rPr>
        <w:t>n</w:t>
      </w:r>
      <w:r w:rsidRPr="00A73210">
        <w:rPr>
          <w:rFonts w:ascii="Century Gothic" w:hAnsi="Century Gothic"/>
          <w:bCs/>
          <w:sz w:val="24"/>
          <w:szCs w:val="24"/>
        </w:rPr>
        <w:t xml:space="preserve"> como órgano colegiado, cuyas funciones se centren en el análisis y diseño de esquemas para la prevención del suicidio, en el estudio y la propuesta de políticas públicas que generen efectos de prevención y concientización, así como en el establecimiento de mecanismos para atender a los cercanos de quien se suicida.</w:t>
      </w:r>
    </w:p>
    <w:p w14:paraId="7AD6B9CA" w14:textId="0BD5BF4A" w:rsidR="00DC21D3" w:rsidRDefault="00A5137A" w:rsidP="00703968">
      <w:pPr>
        <w:spacing w:line="360" w:lineRule="auto"/>
        <w:jc w:val="both"/>
        <w:rPr>
          <w:rFonts w:ascii="Century Gothic" w:hAnsi="Century Gothic"/>
          <w:bCs/>
          <w:sz w:val="24"/>
          <w:szCs w:val="24"/>
        </w:rPr>
      </w:pPr>
      <w:r w:rsidRPr="00887209">
        <w:rPr>
          <w:rFonts w:ascii="Century Gothic" w:hAnsi="Century Gothic"/>
          <w:bCs/>
          <w:sz w:val="24"/>
          <w:szCs w:val="24"/>
        </w:rPr>
        <w:t xml:space="preserve">De esta manera, </w:t>
      </w:r>
      <w:r w:rsidR="00ED6232" w:rsidRPr="00887209">
        <w:rPr>
          <w:rFonts w:ascii="Century Gothic" w:hAnsi="Century Gothic"/>
          <w:bCs/>
          <w:sz w:val="24"/>
          <w:szCs w:val="24"/>
        </w:rPr>
        <w:t xml:space="preserve">el objetivo </w:t>
      </w:r>
      <w:r w:rsidR="00943004" w:rsidRPr="00887209">
        <w:rPr>
          <w:rFonts w:ascii="Century Gothic" w:hAnsi="Century Gothic"/>
          <w:bCs/>
          <w:sz w:val="24"/>
          <w:szCs w:val="24"/>
        </w:rPr>
        <w:t xml:space="preserve">de </w:t>
      </w:r>
      <w:r w:rsidR="00ED6232" w:rsidRPr="00887209">
        <w:rPr>
          <w:rFonts w:ascii="Century Gothic" w:hAnsi="Century Gothic"/>
          <w:bCs/>
          <w:sz w:val="24"/>
          <w:szCs w:val="24"/>
        </w:rPr>
        <w:t xml:space="preserve">esta iniciativa, es </w:t>
      </w:r>
      <w:r w:rsidR="00943004" w:rsidRPr="00887209">
        <w:rPr>
          <w:rFonts w:ascii="Century Gothic" w:hAnsi="Century Gothic"/>
          <w:bCs/>
          <w:sz w:val="24"/>
          <w:szCs w:val="24"/>
        </w:rPr>
        <w:t xml:space="preserve">el establecer un marco legal obligatorio y vinculante para </w:t>
      </w:r>
      <w:r w:rsidR="00ED6232" w:rsidRPr="00887209">
        <w:rPr>
          <w:rFonts w:ascii="Century Gothic" w:hAnsi="Century Gothic"/>
          <w:bCs/>
          <w:sz w:val="24"/>
          <w:szCs w:val="24"/>
        </w:rPr>
        <w:t>prevenir el suicidio, acompañando a las personas que intentaron suicidarse y apoyando a sus familias, con el propósito de disminuir la cantidad de suicidios, de conductas y comportamientos suicidas a través de la prevención, detección de personas en riesgo, tratamiento y capacitación.</w:t>
      </w:r>
    </w:p>
    <w:p w14:paraId="323901D8" w14:textId="77777777" w:rsidR="00E51190" w:rsidRDefault="00943004" w:rsidP="00703968">
      <w:pPr>
        <w:spacing w:line="360" w:lineRule="auto"/>
        <w:jc w:val="both"/>
        <w:rPr>
          <w:rFonts w:ascii="Century Gothic" w:hAnsi="Century Gothic"/>
          <w:bCs/>
          <w:sz w:val="24"/>
          <w:szCs w:val="24"/>
        </w:rPr>
      </w:pPr>
      <w:r>
        <w:rPr>
          <w:rFonts w:ascii="Century Gothic" w:hAnsi="Century Gothic"/>
          <w:bCs/>
          <w:sz w:val="24"/>
          <w:szCs w:val="24"/>
        </w:rPr>
        <w:t>En este contexto, se busca también el establecer la obligatoriedad sancionable por omisión de</w:t>
      </w:r>
      <w:r w:rsidRPr="00A73210">
        <w:rPr>
          <w:rFonts w:ascii="Century Gothic" w:hAnsi="Century Gothic"/>
          <w:bCs/>
          <w:sz w:val="24"/>
          <w:szCs w:val="24"/>
        </w:rPr>
        <w:t xml:space="preserve"> </w:t>
      </w:r>
      <w:r>
        <w:rPr>
          <w:rFonts w:ascii="Century Gothic" w:hAnsi="Century Gothic"/>
          <w:bCs/>
          <w:sz w:val="24"/>
          <w:szCs w:val="24"/>
        </w:rPr>
        <w:t>las autoridades responsables</w:t>
      </w:r>
      <w:r w:rsidR="00E51190">
        <w:rPr>
          <w:rFonts w:ascii="Century Gothic" w:hAnsi="Century Gothic"/>
          <w:bCs/>
          <w:sz w:val="24"/>
          <w:szCs w:val="24"/>
        </w:rPr>
        <w:t xml:space="preserve"> en la </w:t>
      </w:r>
      <w:r w:rsidR="00E51190" w:rsidRPr="00A705FC">
        <w:rPr>
          <w:rFonts w:ascii="Century Gothic" w:hAnsi="Century Gothic"/>
          <w:bCs/>
          <w:sz w:val="24"/>
          <w:szCs w:val="24"/>
        </w:rPr>
        <w:t xml:space="preserve">prevención, atención, y erradicación y posvención </w:t>
      </w:r>
      <w:r w:rsidR="00E51190">
        <w:rPr>
          <w:rFonts w:ascii="Century Gothic" w:hAnsi="Century Gothic"/>
          <w:bCs/>
          <w:sz w:val="24"/>
          <w:szCs w:val="24"/>
        </w:rPr>
        <w:t xml:space="preserve"> del suicidio.</w:t>
      </w:r>
    </w:p>
    <w:p w14:paraId="04E94C2A" w14:textId="0B3DBCA8" w:rsidR="008735A3" w:rsidRPr="009F2022" w:rsidRDefault="008735A3" w:rsidP="005209F7">
      <w:pPr>
        <w:spacing w:after="0" w:line="360" w:lineRule="auto"/>
        <w:jc w:val="center"/>
        <w:rPr>
          <w:rFonts w:ascii="Century Gothic" w:hAnsi="Century Gothic"/>
          <w:b/>
          <w:bCs/>
          <w:sz w:val="24"/>
          <w:szCs w:val="24"/>
        </w:rPr>
      </w:pPr>
      <w:r w:rsidRPr="009F2022">
        <w:rPr>
          <w:rFonts w:ascii="Century Gothic" w:hAnsi="Century Gothic"/>
          <w:b/>
          <w:bCs/>
          <w:sz w:val="24"/>
          <w:szCs w:val="24"/>
        </w:rPr>
        <w:t xml:space="preserve">PARTE </w:t>
      </w:r>
      <w:r>
        <w:rPr>
          <w:rFonts w:ascii="Century Gothic" w:hAnsi="Century Gothic"/>
          <w:b/>
          <w:bCs/>
          <w:sz w:val="24"/>
          <w:szCs w:val="24"/>
        </w:rPr>
        <w:t xml:space="preserve">GENERAL </w:t>
      </w:r>
      <w:r w:rsidRPr="009F2022">
        <w:rPr>
          <w:rFonts w:ascii="Century Gothic" w:hAnsi="Century Gothic"/>
          <w:b/>
          <w:bCs/>
          <w:sz w:val="24"/>
          <w:szCs w:val="24"/>
        </w:rPr>
        <w:t>DE LA EXPOSICIÓN DE MOTIVOS</w:t>
      </w:r>
    </w:p>
    <w:p w14:paraId="1BE191FA" w14:textId="7761322C" w:rsidR="004C3944" w:rsidRPr="00752B8B" w:rsidRDefault="000F5EF7" w:rsidP="00703968">
      <w:pPr>
        <w:spacing w:line="360" w:lineRule="auto"/>
        <w:jc w:val="both"/>
        <w:rPr>
          <w:rFonts w:ascii="Century Gothic" w:hAnsi="Century Gothic"/>
          <w:sz w:val="24"/>
          <w:szCs w:val="24"/>
        </w:rPr>
      </w:pPr>
      <w:r w:rsidRPr="00752B8B">
        <w:rPr>
          <w:rFonts w:ascii="Century Gothic" w:hAnsi="Century Gothic"/>
          <w:sz w:val="24"/>
          <w:szCs w:val="24"/>
        </w:rPr>
        <w:t>El estado de Chihuahua ocupa el primer lugar a nivel nacional en suicidios,</w:t>
      </w:r>
      <w:r w:rsidR="00752B8B" w:rsidRPr="00752B8B">
        <w:rPr>
          <w:rFonts w:ascii="Century Gothic" w:hAnsi="Century Gothic"/>
          <w:sz w:val="24"/>
          <w:szCs w:val="24"/>
        </w:rPr>
        <w:t xml:space="preserve"> según datos del INEGI, tan solo en el mes de julio del presente año se registraron 21 suicidios, superando a los 18 que se registran en el pasado mes de junio</w:t>
      </w:r>
      <w:r w:rsidR="004C3944">
        <w:rPr>
          <w:rFonts w:ascii="Century Gothic" w:hAnsi="Century Gothic"/>
          <w:sz w:val="24"/>
          <w:szCs w:val="24"/>
        </w:rPr>
        <w:t xml:space="preserve">. </w:t>
      </w:r>
    </w:p>
    <w:p w14:paraId="4A9C0F59" w14:textId="46EDD9E4" w:rsidR="004011BA" w:rsidRDefault="004011BA" w:rsidP="00703968">
      <w:pPr>
        <w:spacing w:line="360" w:lineRule="auto"/>
        <w:jc w:val="both"/>
        <w:rPr>
          <w:rFonts w:ascii="Century Gothic" w:hAnsi="Century Gothic"/>
          <w:sz w:val="24"/>
          <w:szCs w:val="24"/>
        </w:rPr>
      </w:pPr>
      <w:r>
        <w:rPr>
          <w:rFonts w:ascii="Century Gothic" w:hAnsi="Century Gothic"/>
          <w:sz w:val="24"/>
          <w:szCs w:val="24"/>
        </w:rPr>
        <w:t>Durante el 2018 en el estado de Chihuahua se registraron 377 suicidios, desglosado por 312 hombres que representan el 82.7%, en tanto el otro 17.3% corresponde a 65 mujeres.</w:t>
      </w:r>
      <w:r w:rsidR="004B2B4D">
        <w:rPr>
          <w:rFonts w:ascii="Century Gothic" w:hAnsi="Century Gothic"/>
          <w:sz w:val="24"/>
          <w:szCs w:val="24"/>
        </w:rPr>
        <w:t xml:space="preserve"> </w:t>
      </w:r>
      <w:r>
        <w:rPr>
          <w:rFonts w:ascii="Century Gothic" w:hAnsi="Century Gothic"/>
          <w:sz w:val="24"/>
          <w:szCs w:val="24"/>
        </w:rPr>
        <w:t xml:space="preserve"> </w:t>
      </w:r>
    </w:p>
    <w:p w14:paraId="2DCCE210" w14:textId="41C1CD45" w:rsidR="00315901" w:rsidRDefault="00315901" w:rsidP="00703968">
      <w:pPr>
        <w:spacing w:line="360" w:lineRule="auto"/>
        <w:jc w:val="both"/>
        <w:rPr>
          <w:rFonts w:ascii="Century Gothic" w:hAnsi="Century Gothic"/>
          <w:sz w:val="24"/>
          <w:szCs w:val="24"/>
        </w:rPr>
      </w:pPr>
      <w:r>
        <w:rPr>
          <w:rFonts w:ascii="Century Gothic" w:hAnsi="Century Gothic"/>
          <w:sz w:val="24"/>
          <w:szCs w:val="24"/>
        </w:rPr>
        <w:t>Tan solo en el municipio de Chihuahua, se registraron un total de 95</w:t>
      </w:r>
      <w:r w:rsidR="005209F7">
        <w:rPr>
          <w:rFonts w:ascii="Century Gothic" w:hAnsi="Century Gothic"/>
          <w:sz w:val="24"/>
          <w:szCs w:val="24"/>
        </w:rPr>
        <w:t xml:space="preserve"> </w:t>
      </w:r>
      <w:r>
        <w:rPr>
          <w:rFonts w:ascii="Century Gothic" w:hAnsi="Century Gothic"/>
          <w:sz w:val="24"/>
          <w:szCs w:val="24"/>
        </w:rPr>
        <w:t xml:space="preserve">suicidios, mientras que en Juárez un total de 71, le siguen municipios como </w:t>
      </w:r>
      <w:r w:rsidR="005209F7">
        <w:rPr>
          <w:rFonts w:ascii="Century Gothic" w:hAnsi="Century Gothic"/>
          <w:sz w:val="24"/>
          <w:szCs w:val="24"/>
        </w:rPr>
        <w:t xml:space="preserve">Cuauhtémoc con 40, </w:t>
      </w:r>
      <w:r>
        <w:rPr>
          <w:rFonts w:ascii="Century Gothic" w:hAnsi="Century Gothic"/>
          <w:sz w:val="24"/>
          <w:szCs w:val="24"/>
        </w:rPr>
        <w:t xml:space="preserve">Hidalgo del Parral con </w:t>
      </w:r>
      <w:r w:rsidR="005C5E86">
        <w:rPr>
          <w:rFonts w:ascii="Century Gothic" w:hAnsi="Century Gothic"/>
          <w:sz w:val="24"/>
          <w:szCs w:val="24"/>
        </w:rPr>
        <w:t>2</w:t>
      </w:r>
      <w:r w:rsidR="00D51A02">
        <w:rPr>
          <w:rFonts w:ascii="Century Gothic" w:hAnsi="Century Gothic"/>
          <w:sz w:val="24"/>
          <w:szCs w:val="24"/>
        </w:rPr>
        <w:t xml:space="preserve">1, Bocoyna con 15 y Guerrero con 12. </w:t>
      </w:r>
    </w:p>
    <w:p w14:paraId="65ABB4ED" w14:textId="77777777" w:rsidR="004C3944" w:rsidRDefault="00D51A02" w:rsidP="004C3944">
      <w:pPr>
        <w:spacing w:line="360" w:lineRule="auto"/>
        <w:jc w:val="both"/>
        <w:rPr>
          <w:rFonts w:ascii="Century Gothic" w:hAnsi="Century Gothic"/>
          <w:sz w:val="24"/>
          <w:szCs w:val="24"/>
        </w:rPr>
      </w:pPr>
      <w:r>
        <w:rPr>
          <w:rFonts w:ascii="Century Gothic" w:hAnsi="Century Gothic"/>
          <w:sz w:val="24"/>
          <w:szCs w:val="24"/>
        </w:rPr>
        <w:t xml:space="preserve">El mayor índice de suicidios se manifiesta en personas de un rango etario entre 15 a 30 años, en su mayoría del sexo masculino que representan el 55% de los suicidios.  </w:t>
      </w:r>
    </w:p>
    <w:p w14:paraId="6DFF45A8" w14:textId="2FD3C7EE" w:rsidR="00D51A02" w:rsidRDefault="004C3944" w:rsidP="00703968">
      <w:pPr>
        <w:spacing w:line="360" w:lineRule="auto"/>
        <w:jc w:val="both"/>
        <w:rPr>
          <w:rFonts w:ascii="Century Gothic" w:hAnsi="Century Gothic"/>
          <w:sz w:val="24"/>
          <w:szCs w:val="24"/>
        </w:rPr>
      </w:pPr>
      <w:r>
        <w:rPr>
          <w:rFonts w:ascii="Century Gothic" w:hAnsi="Century Gothic"/>
          <w:sz w:val="24"/>
          <w:szCs w:val="24"/>
        </w:rPr>
        <w:t xml:space="preserve">En cuanto al estado civil, el 39.3% de los suicidios que se registraron en el 2018 en la entidad corresponden a personas solteras, de lo cual se desglosan 126 hombres y 22 mujeres. El segundo lugar lo ocupan personas en unión libre con un </w:t>
      </w:r>
      <w:r w:rsidR="00D16E04">
        <w:rPr>
          <w:rFonts w:ascii="Century Gothic" w:hAnsi="Century Gothic"/>
          <w:sz w:val="24"/>
          <w:szCs w:val="24"/>
        </w:rPr>
        <w:t xml:space="preserve">21% desglosado por un total de 64 hombres y 18 mujeres. </w:t>
      </w:r>
    </w:p>
    <w:p w14:paraId="2A48757E" w14:textId="5103E17E" w:rsidR="008735A3" w:rsidRDefault="00752B8B" w:rsidP="00703968">
      <w:pPr>
        <w:spacing w:line="360" w:lineRule="auto"/>
        <w:jc w:val="both"/>
        <w:rPr>
          <w:rFonts w:ascii="Century Gothic" w:hAnsi="Century Gothic"/>
          <w:sz w:val="24"/>
          <w:szCs w:val="24"/>
        </w:rPr>
      </w:pPr>
      <w:r w:rsidRPr="00D106F5">
        <w:rPr>
          <w:rFonts w:ascii="Century Gothic" w:hAnsi="Century Gothic"/>
          <w:sz w:val="24"/>
          <w:szCs w:val="24"/>
        </w:rPr>
        <w:t>Según el Instituto Chihuahuense de Salud Mental,</w:t>
      </w:r>
      <w:r w:rsidR="00D51A02">
        <w:rPr>
          <w:rFonts w:ascii="Century Gothic" w:hAnsi="Century Gothic"/>
          <w:sz w:val="24"/>
          <w:szCs w:val="24"/>
        </w:rPr>
        <w:t xml:space="preserve"> </w:t>
      </w:r>
      <w:r w:rsidR="004C3944">
        <w:rPr>
          <w:rFonts w:ascii="Century Gothic" w:hAnsi="Century Gothic"/>
          <w:sz w:val="24"/>
          <w:szCs w:val="24"/>
        </w:rPr>
        <w:t>en septiembre, es decir,</w:t>
      </w:r>
      <w:r w:rsidRPr="00D106F5">
        <w:rPr>
          <w:rFonts w:ascii="Century Gothic" w:hAnsi="Century Gothic"/>
          <w:sz w:val="24"/>
          <w:szCs w:val="24"/>
        </w:rPr>
        <w:t xml:space="preserve"> al tercer trimestre del 2019 se </w:t>
      </w:r>
      <w:r w:rsidR="00D106F5" w:rsidRPr="00D106F5">
        <w:rPr>
          <w:rFonts w:ascii="Century Gothic" w:hAnsi="Century Gothic"/>
          <w:sz w:val="24"/>
          <w:szCs w:val="24"/>
        </w:rPr>
        <w:t>registraron</w:t>
      </w:r>
      <w:r w:rsidRPr="00D106F5">
        <w:rPr>
          <w:rFonts w:ascii="Century Gothic" w:hAnsi="Century Gothic"/>
          <w:sz w:val="24"/>
          <w:szCs w:val="24"/>
        </w:rPr>
        <w:t xml:space="preserve"> un total de 280 suicidios en el Estado</w:t>
      </w:r>
      <w:r w:rsidR="00D16E04">
        <w:rPr>
          <w:rFonts w:ascii="Century Gothic" w:hAnsi="Century Gothic"/>
          <w:sz w:val="24"/>
          <w:szCs w:val="24"/>
        </w:rPr>
        <w:t xml:space="preserve">, cifra que ha ido en aumento para el 2020. </w:t>
      </w:r>
    </w:p>
    <w:p w14:paraId="06D99523" w14:textId="77777777" w:rsidR="00B2382E" w:rsidRDefault="00B2382E" w:rsidP="00D16E04">
      <w:pPr>
        <w:spacing w:line="360" w:lineRule="auto"/>
        <w:jc w:val="center"/>
        <w:rPr>
          <w:rFonts w:ascii="Century Gothic" w:hAnsi="Century Gothic"/>
          <w:b/>
          <w:bCs/>
          <w:sz w:val="24"/>
          <w:szCs w:val="24"/>
          <w:highlight w:val="magenta"/>
        </w:rPr>
      </w:pPr>
    </w:p>
    <w:p w14:paraId="19501A62" w14:textId="77777777" w:rsidR="00087936" w:rsidRPr="00305CC8" w:rsidRDefault="00087936" w:rsidP="00D16E04">
      <w:pPr>
        <w:spacing w:line="360" w:lineRule="auto"/>
        <w:jc w:val="center"/>
        <w:rPr>
          <w:rFonts w:ascii="Century Gothic" w:hAnsi="Century Gothic"/>
          <w:b/>
          <w:bCs/>
          <w:sz w:val="24"/>
          <w:szCs w:val="24"/>
        </w:rPr>
      </w:pPr>
      <w:r w:rsidRPr="00305CC8">
        <w:rPr>
          <w:rFonts w:ascii="Century Gothic" w:hAnsi="Century Gothic"/>
          <w:b/>
          <w:bCs/>
          <w:sz w:val="24"/>
          <w:szCs w:val="24"/>
        </w:rPr>
        <w:t>CONTENIDOS:</w:t>
      </w:r>
    </w:p>
    <w:p w14:paraId="2C29DEF7" w14:textId="72326300"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Es por ello que propon</w:t>
      </w:r>
      <w:r w:rsidR="006522E3">
        <w:rPr>
          <w:rFonts w:ascii="Century Gothic" w:hAnsi="Century Gothic"/>
          <w:bCs/>
          <w:sz w:val="24"/>
          <w:szCs w:val="24"/>
        </w:rPr>
        <w:t>go</w:t>
      </w:r>
      <w:r w:rsidRPr="00087936">
        <w:rPr>
          <w:rFonts w:ascii="Century Gothic" w:hAnsi="Century Gothic"/>
          <w:bCs/>
          <w:sz w:val="24"/>
          <w:szCs w:val="24"/>
        </w:rPr>
        <w:t xml:space="preserve"> a consideración de este Congreso la</w:t>
      </w:r>
      <w:r w:rsidR="009F2022">
        <w:rPr>
          <w:rFonts w:ascii="Century Gothic" w:hAnsi="Century Gothic"/>
          <w:bCs/>
          <w:sz w:val="24"/>
          <w:szCs w:val="24"/>
        </w:rPr>
        <w:t xml:space="preserve"> c</w:t>
      </w:r>
      <w:r w:rsidRPr="00087936">
        <w:rPr>
          <w:rFonts w:ascii="Century Gothic" w:hAnsi="Century Gothic"/>
          <w:bCs/>
          <w:sz w:val="24"/>
          <w:szCs w:val="24"/>
        </w:rPr>
        <w:t xml:space="preserve">reación de una Ley </w:t>
      </w:r>
      <w:r w:rsidR="004D7387">
        <w:rPr>
          <w:rFonts w:ascii="Century Gothic" w:hAnsi="Century Gothic"/>
          <w:bCs/>
          <w:sz w:val="24"/>
          <w:szCs w:val="24"/>
        </w:rPr>
        <w:t xml:space="preserve">para la </w:t>
      </w:r>
      <w:r w:rsidRPr="00087936">
        <w:rPr>
          <w:rFonts w:ascii="Century Gothic" w:hAnsi="Century Gothic"/>
          <w:bCs/>
          <w:sz w:val="24"/>
          <w:szCs w:val="24"/>
        </w:rPr>
        <w:t>Prevención del Suicidio para el Estado de</w:t>
      </w:r>
      <w:r w:rsidR="009F2022">
        <w:rPr>
          <w:rFonts w:ascii="Century Gothic" w:hAnsi="Century Gothic"/>
          <w:bCs/>
          <w:sz w:val="24"/>
          <w:szCs w:val="24"/>
        </w:rPr>
        <w:t xml:space="preserve"> </w:t>
      </w:r>
      <w:r w:rsidR="00305CC8">
        <w:rPr>
          <w:rFonts w:ascii="Century Gothic" w:hAnsi="Century Gothic"/>
          <w:bCs/>
          <w:sz w:val="24"/>
          <w:szCs w:val="24"/>
        </w:rPr>
        <w:t>Chihuahua</w:t>
      </w:r>
      <w:r w:rsidRPr="00087936">
        <w:rPr>
          <w:rFonts w:ascii="Century Gothic" w:hAnsi="Century Gothic"/>
          <w:bCs/>
          <w:sz w:val="24"/>
          <w:szCs w:val="24"/>
        </w:rPr>
        <w:t xml:space="preserve"> </w:t>
      </w:r>
      <w:r w:rsidR="006A659A">
        <w:rPr>
          <w:rFonts w:ascii="Century Gothic" w:hAnsi="Century Gothic"/>
          <w:bCs/>
          <w:sz w:val="24"/>
          <w:szCs w:val="24"/>
        </w:rPr>
        <w:t xml:space="preserve">detallando </w:t>
      </w:r>
      <w:r w:rsidRPr="00087936">
        <w:rPr>
          <w:rFonts w:ascii="Century Gothic" w:hAnsi="Century Gothic"/>
          <w:bCs/>
          <w:sz w:val="24"/>
          <w:szCs w:val="24"/>
        </w:rPr>
        <w:t>de manera esquemática su</w:t>
      </w:r>
      <w:r w:rsidR="009F2022">
        <w:rPr>
          <w:rFonts w:ascii="Century Gothic" w:hAnsi="Century Gothic"/>
          <w:bCs/>
          <w:sz w:val="24"/>
          <w:szCs w:val="24"/>
        </w:rPr>
        <w:t xml:space="preserve"> </w:t>
      </w:r>
      <w:r w:rsidRPr="00087936">
        <w:rPr>
          <w:rFonts w:ascii="Century Gothic" w:hAnsi="Century Gothic"/>
          <w:bCs/>
          <w:sz w:val="24"/>
          <w:szCs w:val="24"/>
        </w:rPr>
        <w:t>contenido:</w:t>
      </w:r>
    </w:p>
    <w:p w14:paraId="156000D3" w14:textId="77777777" w:rsidR="009F2022" w:rsidRDefault="009F2022" w:rsidP="002260D8">
      <w:pPr>
        <w:spacing w:after="0" w:line="360" w:lineRule="auto"/>
        <w:jc w:val="both"/>
        <w:rPr>
          <w:rFonts w:ascii="Century Gothic" w:hAnsi="Century Gothic"/>
          <w:bCs/>
          <w:sz w:val="24"/>
          <w:szCs w:val="24"/>
        </w:rPr>
      </w:pPr>
    </w:p>
    <w:p w14:paraId="4CC3772C" w14:textId="3AFDBD0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El objetivo de la Ley materia de esta iniciativa es prevenir el suicidio,</w:t>
      </w:r>
      <w:r w:rsidR="009F2022">
        <w:rPr>
          <w:rFonts w:ascii="Century Gothic" w:hAnsi="Century Gothic"/>
          <w:bCs/>
          <w:sz w:val="24"/>
          <w:szCs w:val="24"/>
        </w:rPr>
        <w:t xml:space="preserve"> </w:t>
      </w:r>
      <w:r w:rsidRPr="00087936">
        <w:rPr>
          <w:rFonts w:ascii="Century Gothic" w:hAnsi="Century Gothic"/>
          <w:bCs/>
          <w:sz w:val="24"/>
          <w:szCs w:val="24"/>
        </w:rPr>
        <w:t>acompañando a las personas que intentaron suicidarse y apoyando a</w:t>
      </w:r>
      <w:r w:rsidR="009F2022">
        <w:rPr>
          <w:rFonts w:ascii="Century Gothic" w:hAnsi="Century Gothic"/>
          <w:bCs/>
          <w:sz w:val="24"/>
          <w:szCs w:val="24"/>
        </w:rPr>
        <w:t xml:space="preserve"> </w:t>
      </w:r>
      <w:r w:rsidRPr="00087936">
        <w:rPr>
          <w:rFonts w:ascii="Century Gothic" w:hAnsi="Century Gothic"/>
          <w:bCs/>
          <w:sz w:val="24"/>
          <w:szCs w:val="24"/>
        </w:rPr>
        <w:t>sus familias.</w:t>
      </w:r>
    </w:p>
    <w:p w14:paraId="0B7095DB" w14:textId="4A6D0B93"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El propósito de esta norma es disminuir la cantidad de suicidios, de</w:t>
      </w:r>
      <w:r w:rsidR="009F2022">
        <w:rPr>
          <w:rFonts w:ascii="Century Gothic" w:hAnsi="Century Gothic"/>
          <w:bCs/>
          <w:sz w:val="24"/>
          <w:szCs w:val="24"/>
        </w:rPr>
        <w:t xml:space="preserve"> </w:t>
      </w:r>
      <w:r w:rsidRPr="00087936">
        <w:rPr>
          <w:rFonts w:ascii="Century Gothic" w:hAnsi="Century Gothic"/>
          <w:bCs/>
          <w:sz w:val="24"/>
          <w:szCs w:val="24"/>
        </w:rPr>
        <w:t>conductas y comportamientos suicidas a través de las siguientes</w:t>
      </w:r>
      <w:r w:rsidR="009F2022">
        <w:rPr>
          <w:rFonts w:ascii="Century Gothic" w:hAnsi="Century Gothic"/>
          <w:bCs/>
          <w:sz w:val="24"/>
          <w:szCs w:val="24"/>
        </w:rPr>
        <w:t xml:space="preserve"> </w:t>
      </w:r>
      <w:r w:rsidRPr="00087936">
        <w:rPr>
          <w:rFonts w:ascii="Century Gothic" w:hAnsi="Century Gothic"/>
          <w:bCs/>
          <w:sz w:val="24"/>
          <w:szCs w:val="24"/>
        </w:rPr>
        <w:t>directrices generales:</w:t>
      </w:r>
    </w:p>
    <w:p w14:paraId="7931BB50" w14:textId="7777777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 Prevención.</w:t>
      </w:r>
    </w:p>
    <w:p w14:paraId="03EBD438" w14:textId="7777777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 Detección de personas en riesgo.</w:t>
      </w:r>
    </w:p>
    <w:p w14:paraId="0939080B" w14:textId="7777777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 Tratamiento.</w:t>
      </w:r>
    </w:p>
    <w:p w14:paraId="6BF63B1A" w14:textId="7777777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 Capacitación.</w:t>
      </w:r>
    </w:p>
    <w:p w14:paraId="5461E064" w14:textId="77777777" w:rsidR="009F2022" w:rsidRDefault="009F2022" w:rsidP="002260D8">
      <w:pPr>
        <w:spacing w:after="0" w:line="360" w:lineRule="auto"/>
        <w:jc w:val="both"/>
        <w:rPr>
          <w:rFonts w:ascii="Century Gothic" w:hAnsi="Century Gothic"/>
          <w:bCs/>
          <w:sz w:val="24"/>
          <w:szCs w:val="24"/>
        </w:rPr>
      </w:pPr>
    </w:p>
    <w:p w14:paraId="60463B9F" w14:textId="77777777" w:rsidR="00087936" w:rsidRPr="009F2022" w:rsidRDefault="00087936" w:rsidP="002260D8">
      <w:pPr>
        <w:spacing w:after="0" w:line="360" w:lineRule="auto"/>
        <w:jc w:val="both"/>
        <w:rPr>
          <w:rFonts w:ascii="Century Gothic" w:hAnsi="Century Gothic"/>
          <w:b/>
          <w:bCs/>
          <w:sz w:val="24"/>
          <w:szCs w:val="24"/>
        </w:rPr>
      </w:pPr>
      <w:r w:rsidRPr="009F2022">
        <w:rPr>
          <w:rFonts w:ascii="Century Gothic" w:hAnsi="Century Gothic"/>
          <w:b/>
          <w:bCs/>
          <w:sz w:val="24"/>
          <w:szCs w:val="24"/>
        </w:rPr>
        <w:t>PARTE ESPECÍFICA DE LA EXPOSICIÓN DE MOTIVOS</w:t>
      </w:r>
    </w:p>
    <w:p w14:paraId="15969C38" w14:textId="77777777" w:rsidR="009F2022" w:rsidRPr="009F2022" w:rsidRDefault="009F2022" w:rsidP="002260D8">
      <w:pPr>
        <w:spacing w:after="0" w:line="360" w:lineRule="auto"/>
        <w:jc w:val="both"/>
        <w:rPr>
          <w:rFonts w:ascii="Century Gothic" w:hAnsi="Century Gothic"/>
          <w:b/>
          <w:bCs/>
          <w:sz w:val="24"/>
          <w:szCs w:val="24"/>
        </w:rPr>
      </w:pPr>
    </w:p>
    <w:p w14:paraId="5B0192A4" w14:textId="3ECA0C9B"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 xml:space="preserve">La </w:t>
      </w:r>
      <w:r w:rsidR="004F75FC">
        <w:rPr>
          <w:rFonts w:ascii="Century Gothic" w:hAnsi="Century Gothic"/>
          <w:bCs/>
          <w:sz w:val="24"/>
          <w:szCs w:val="24"/>
        </w:rPr>
        <w:t xml:space="preserve">Ley </w:t>
      </w:r>
      <w:r w:rsidRPr="00087936">
        <w:rPr>
          <w:rFonts w:ascii="Century Gothic" w:hAnsi="Century Gothic"/>
          <w:bCs/>
          <w:sz w:val="24"/>
          <w:szCs w:val="24"/>
        </w:rPr>
        <w:t>que hoy se present</w:t>
      </w:r>
      <w:r w:rsidR="004F75FC">
        <w:rPr>
          <w:rFonts w:ascii="Century Gothic" w:hAnsi="Century Gothic"/>
          <w:bCs/>
          <w:sz w:val="24"/>
          <w:szCs w:val="24"/>
        </w:rPr>
        <w:t>a</w:t>
      </w:r>
      <w:r w:rsidRPr="00087936">
        <w:rPr>
          <w:rFonts w:ascii="Century Gothic" w:hAnsi="Century Gothic"/>
          <w:bCs/>
          <w:sz w:val="24"/>
          <w:szCs w:val="24"/>
        </w:rPr>
        <w:t xml:space="preserve">, se compone por </w:t>
      </w:r>
      <w:r w:rsidR="009943E7">
        <w:rPr>
          <w:rFonts w:ascii="Century Gothic" w:hAnsi="Century Gothic"/>
          <w:bCs/>
          <w:sz w:val="24"/>
          <w:szCs w:val="24"/>
        </w:rPr>
        <w:t>Diez</w:t>
      </w:r>
      <w:r w:rsidRPr="00087936">
        <w:rPr>
          <w:rFonts w:ascii="Century Gothic" w:hAnsi="Century Gothic"/>
          <w:bCs/>
          <w:sz w:val="24"/>
          <w:szCs w:val="24"/>
        </w:rPr>
        <w:t xml:space="preserve"> capítulos y 2</w:t>
      </w:r>
      <w:r w:rsidR="009943E7">
        <w:rPr>
          <w:rFonts w:ascii="Century Gothic" w:hAnsi="Century Gothic"/>
          <w:bCs/>
          <w:sz w:val="24"/>
          <w:szCs w:val="24"/>
        </w:rPr>
        <w:t>9</w:t>
      </w:r>
      <w:r w:rsidR="009F2022">
        <w:rPr>
          <w:rFonts w:ascii="Century Gothic" w:hAnsi="Century Gothic"/>
          <w:bCs/>
          <w:sz w:val="24"/>
          <w:szCs w:val="24"/>
        </w:rPr>
        <w:t xml:space="preserve"> </w:t>
      </w:r>
      <w:r w:rsidRPr="00087936">
        <w:rPr>
          <w:rFonts w:ascii="Century Gothic" w:hAnsi="Century Gothic"/>
          <w:bCs/>
          <w:sz w:val="24"/>
          <w:szCs w:val="24"/>
        </w:rPr>
        <w:t>artículos</w:t>
      </w:r>
      <w:r w:rsidR="006522E3">
        <w:rPr>
          <w:rFonts w:ascii="Century Gothic" w:hAnsi="Century Gothic"/>
          <w:bCs/>
          <w:sz w:val="24"/>
          <w:szCs w:val="24"/>
        </w:rPr>
        <w:t xml:space="preserve"> cuyo contenido a continuación se describe:</w:t>
      </w:r>
    </w:p>
    <w:p w14:paraId="42695081" w14:textId="77777777" w:rsidR="006522E3" w:rsidRDefault="006522E3" w:rsidP="002260D8">
      <w:pPr>
        <w:spacing w:after="0" w:line="360" w:lineRule="auto"/>
        <w:jc w:val="both"/>
        <w:rPr>
          <w:rFonts w:ascii="Century Gothic" w:hAnsi="Century Gothic"/>
          <w:b/>
          <w:bCs/>
          <w:sz w:val="24"/>
          <w:szCs w:val="24"/>
        </w:rPr>
      </w:pPr>
    </w:p>
    <w:p w14:paraId="151F050C" w14:textId="096D4268"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NATURALEZA DE LA LEY:</w:t>
      </w:r>
      <w:r w:rsidRPr="00087936">
        <w:rPr>
          <w:rFonts w:ascii="Century Gothic" w:hAnsi="Century Gothic"/>
          <w:bCs/>
          <w:sz w:val="24"/>
          <w:szCs w:val="24"/>
        </w:rPr>
        <w:t xml:space="preserve"> orden público, de interés general y de</w:t>
      </w:r>
      <w:r w:rsidR="009F2022">
        <w:rPr>
          <w:rFonts w:ascii="Century Gothic" w:hAnsi="Century Gothic"/>
          <w:bCs/>
          <w:sz w:val="24"/>
          <w:szCs w:val="24"/>
        </w:rPr>
        <w:t xml:space="preserve"> </w:t>
      </w:r>
      <w:r w:rsidRPr="00087936">
        <w:rPr>
          <w:rFonts w:ascii="Century Gothic" w:hAnsi="Century Gothic"/>
          <w:bCs/>
          <w:sz w:val="24"/>
          <w:szCs w:val="24"/>
        </w:rPr>
        <w:t>observancia</w:t>
      </w:r>
      <w:r w:rsidR="009F2022">
        <w:rPr>
          <w:rFonts w:ascii="Century Gothic" w:hAnsi="Century Gothic"/>
          <w:bCs/>
          <w:sz w:val="24"/>
          <w:szCs w:val="24"/>
        </w:rPr>
        <w:t xml:space="preserve"> </w:t>
      </w:r>
      <w:r w:rsidRPr="00087936">
        <w:rPr>
          <w:rFonts w:ascii="Century Gothic" w:hAnsi="Century Gothic"/>
          <w:bCs/>
          <w:sz w:val="24"/>
          <w:szCs w:val="24"/>
        </w:rPr>
        <w:t xml:space="preserve">obligatoria en el Estado de </w:t>
      </w:r>
      <w:r w:rsidR="009F2022">
        <w:rPr>
          <w:rFonts w:ascii="Century Gothic" w:hAnsi="Century Gothic"/>
          <w:bCs/>
          <w:sz w:val="24"/>
          <w:szCs w:val="24"/>
        </w:rPr>
        <w:t>Chihuahua</w:t>
      </w:r>
      <w:r w:rsidR="009F2022" w:rsidRPr="00087936">
        <w:rPr>
          <w:rFonts w:ascii="Century Gothic" w:hAnsi="Century Gothic"/>
          <w:bCs/>
          <w:sz w:val="24"/>
          <w:szCs w:val="24"/>
        </w:rPr>
        <w:t xml:space="preserve"> </w:t>
      </w:r>
      <w:r w:rsidRPr="00087936">
        <w:rPr>
          <w:rFonts w:ascii="Century Gothic" w:hAnsi="Century Gothic"/>
          <w:bCs/>
          <w:sz w:val="24"/>
          <w:szCs w:val="24"/>
        </w:rPr>
        <w:t>y sus municipios.</w:t>
      </w:r>
    </w:p>
    <w:p w14:paraId="2B30113F" w14:textId="77777777" w:rsidR="00514E0E" w:rsidRDefault="00514E0E" w:rsidP="002260D8">
      <w:pPr>
        <w:spacing w:after="0" w:line="360" w:lineRule="auto"/>
        <w:jc w:val="both"/>
        <w:rPr>
          <w:rFonts w:ascii="Century Gothic" w:hAnsi="Century Gothic"/>
          <w:b/>
          <w:bCs/>
          <w:sz w:val="24"/>
          <w:szCs w:val="24"/>
        </w:rPr>
      </w:pPr>
    </w:p>
    <w:p w14:paraId="3E694C59" w14:textId="6E1279AC"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OBJETO GENERAL</w:t>
      </w:r>
      <w:r w:rsidRPr="00087936">
        <w:rPr>
          <w:rFonts w:ascii="Century Gothic" w:hAnsi="Century Gothic"/>
          <w:bCs/>
          <w:sz w:val="24"/>
          <w:szCs w:val="24"/>
        </w:rPr>
        <w:t>: coadyuvar mediante la implementación de</w:t>
      </w:r>
      <w:r w:rsidR="009F2022">
        <w:rPr>
          <w:rFonts w:ascii="Century Gothic" w:hAnsi="Century Gothic"/>
          <w:bCs/>
          <w:sz w:val="24"/>
          <w:szCs w:val="24"/>
        </w:rPr>
        <w:t xml:space="preserve"> </w:t>
      </w:r>
      <w:r w:rsidRPr="00087936">
        <w:rPr>
          <w:rFonts w:ascii="Century Gothic" w:hAnsi="Century Gothic"/>
          <w:bCs/>
          <w:sz w:val="24"/>
          <w:szCs w:val="24"/>
        </w:rPr>
        <w:t>políticas públicas preventivas, disuasivas y reactivas a cargo de las</w:t>
      </w:r>
      <w:r w:rsidR="009F2022">
        <w:rPr>
          <w:rFonts w:ascii="Century Gothic" w:hAnsi="Century Gothic"/>
          <w:bCs/>
          <w:sz w:val="24"/>
          <w:szCs w:val="24"/>
        </w:rPr>
        <w:t xml:space="preserve"> </w:t>
      </w:r>
      <w:r w:rsidRPr="00087936">
        <w:rPr>
          <w:rFonts w:ascii="Century Gothic" w:hAnsi="Century Gothic"/>
          <w:bCs/>
          <w:sz w:val="24"/>
          <w:szCs w:val="24"/>
        </w:rPr>
        <w:t xml:space="preserve">instituciones del Estado </w:t>
      </w:r>
      <w:r w:rsidR="00514E0E">
        <w:rPr>
          <w:rFonts w:ascii="Century Gothic" w:hAnsi="Century Gothic"/>
          <w:bCs/>
          <w:sz w:val="24"/>
          <w:szCs w:val="24"/>
        </w:rPr>
        <w:t xml:space="preserve">de </w:t>
      </w:r>
      <w:r w:rsidR="00514E0E">
        <w:rPr>
          <w:rFonts w:ascii="Century Gothic" w:hAnsi="Century Gothic"/>
          <w:bCs/>
          <w:sz w:val="24"/>
          <w:szCs w:val="24"/>
        </w:rPr>
        <w:tab/>
        <w:t xml:space="preserve">Chihuahua </w:t>
      </w:r>
      <w:r w:rsidRPr="00087936">
        <w:rPr>
          <w:rFonts w:ascii="Century Gothic" w:hAnsi="Century Gothic"/>
          <w:bCs/>
          <w:sz w:val="24"/>
          <w:szCs w:val="24"/>
        </w:rPr>
        <w:t>y sus Municipios en la preservación de la vida</w:t>
      </w:r>
      <w:r w:rsidR="009F2022">
        <w:rPr>
          <w:rFonts w:ascii="Century Gothic" w:hAnsi="Century Gothic"/>
          <w:bCs/>
          <w:sz w:val="24"/>
          <w:szCs w:val="24"/>
        </w:rPr>
        <w:t xml:space="preserve"> </w:t>
      </w:r>
      <w:r w:rsidRPr="00087936">
        <w:rPr>
          <w:rFonts w:ascii="Century Gothic" w:hAnsi="Century Gothic"/>
          <w:bCs/>
          <w:sz w:val="24"/>
          <w:szCs w:val="24"/>
        </w:rPr>
        <w:t>de toda persona sujeta a un estado de necesidad voluntario, instigado,</w:t>
      </w:r>
      <w:r w:rsidR="009F2022">
        <w:rPr>
          <w:rFonts w:ascii="Century Gothic" w:hAnsi="Century Gothic"/>
          <w:bCs/>
          <w:sz w:val="24"/>
          <w:szCs w:val="24"/>
        </w:rPr>
        <w:t xml:space="preserve"> </w:t>
      </w:r>
      <w:r w:rsidRPr="00087936">
        <w:rPr>
          <w:rFonts w:ascii="Century Gothic" w:hAnsi="Century Gothic"/>
          <w:bCs/>
          <w:sz w:val="24"/>
          <w:szCs w:val="24"/>
        </w:rPr>
        <w:t>causado o deliberado a través del cual se tiene el propósito o la mala</w:t>
      </w:r>
      <w:r w:rsidR="009F2022">
        <w:rPr>
          <w:rFonts w:ascii="Century Gothic" w:hAnsi="Century Gothic"/>
          <w:bCs/>
          <w:sz w:val="24"/>
          <w:szCs w:val="24"/>
        </w:rPr>
        <w:t xml:space="preserve"> </w:t>
      </w:r>
      <w:r w:rsidRPr="00087936">
        <w:rPr>
          <w:rFonts w:ascii="Century Gothic" w:hAnsi="Century Gothic"/>
          <w:bCs/>
          <w:sz w:val="24"/>
          <w:szCs w:val="24"/>
        </w:rPr>
        <w:t>conciencia de quitarse la vida o causarse la muerte.</w:t>
      </w:r>
    </w:p>
    <w:p w14:paraId="55D2A8E1" w14:textId="77777777" w:rsidR="00514E0E" w:rsidRDefault="00514E0E" w:rsidP="002260D8">
      <w:pPr>
        <w:spacing w:after="0" w:line="360" w:lineRule="auto"/>
        <w:jc w:val="both"/>
        <w:rPr>
          <w:rFonts w:ascii="Century Gothic" w:hAnsi="Century Gothic"/>
          <w:b/>
          <w:bCs/>
          <w:sz w:val="24"/>
          <w:szCs w:val="24"/>
        </w:rPr>
      </w:pPr>
    </w:p>
    <w:p w14:paraId="293734CB" w14:textId="7579D432"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PRINCIPIOS:</w:t>
      </w:r>
      <w:r w:rsidRPr="00087936">
        <w:rPr>
          <w:rFonts w:ascii="Century Gothic" w:hAnsi="Century Gothic"/>
          <w:bCs/>
          <w:sz w:val="24"/>
          <w:szCs w:val="24"/>
        </w:rPr>
        <w:t xml:space="preserve"> principios de máxima publicidad, protección amplia,</w:t>
      </w:r>
      <w:r w:rsidR="009F2022">
        <w:rPr>
          <w:rFonts w:ascii="Century Gothic" w:hAnsi="Century Gothic"/>
          <w:bCs/>
          <w:sz w:val="24"/>
          <w:szCs w:val="24"/>
        </w:rPr>
        <w:t xml:space="preserve"> </w:t>
      </w:r>
      <w:r w:rsidRPr="00087936">
        <w:rPr>
          <w:rFonts w:ascii="Century Gothic" w:hAnsi="Century Gothic"/>
          <w:bCs/>
          <w:sz w:val="24"/>
          <w:szCs w:val="24"/>
        </w:rPr>
        <w:t>prevención social, reacción inmediata y atención posterior en la</w:t>
      </w:r>
      <w:r w:rsidR="009F2022">
        <w:rPr>
          <w:rFonts w:ascii="Century Gothic" w:hAnsi="Century Gothic"/>
          <w:bCs/>
          <w:sz w:val="24"/>
          <w:szCs w:val="24"/>
        </w:rPr>
        <w:t xml:space="preserve"> </w:t>
      </w:r>
      <w:r w:rsidRPr="00087936">
        <w:rPr>
          <w:rFonts w:ascii="Century Gothic" w:hAnsi="Century Gothic"/>
          <w:bCs/>
          <w:sz w:val="24"/>
          <w:szCs w:val="24"/>
        </w:rPr>
        <w:t>detención del intento, en la instigación o inducción al acto y en el</w:t>
      </w:r>
      <w:r w:rsidR="009F2022">
        <w:rPr>
          <w:rFonts w:ascii="Century Gothic" w:hAnsi="Century Gothic"/>
          <w:bCs/>
          <w:sz w:val="24"/>
          <w:szCs w:val="24"/>
        </w:rPr>
        <w:t xml:space="preserve"> </w:t>
      </w:r>
      <w:r w:rsidRPr="00087936">
        <w:rPr>
          <w:rFonts w:ascii="Century Gothic" w:hAnsi="Century Gothic"/>
          <w:bCs/>
          <w:sz w:val="24"/>
          <w:szCs w:val="24"/>
        </w:rPr>
        <w:t>seguimiento posterior para los familiares.</w:t>
      </w:r>
    </w:p>
    <w:p w14:paraId="0DA5A113" w14:textId="77777777" w:rsidR="00514E0E" w:rsidRDefault="00514E0E" w:rsidP="002260D8">
      <w:pPr>
        <w:spacing w:after="0" w:line="360" w:lineRule="auto"/>
        <w:jc w:val="both"/>
        <w:rPr>
          <w:rFonts w:ascii="Century Gothic" w:hAnsi="Century Gothic"/>
          <w:b/>
          <w:bCs/>
          <w:sz w:val="24"/>
          <w:szCs w:val="24"/>
        </w:rPr>
      </w:pPr>
    </w:p>
    <w:p w14:paraId="0B71AC0D" w14:textId="50657D38" w:rsidR="00087936" w:rsidRPr="00087936" w:rsidRDefault="00087936" w:rsidP="002260D8">
      <w:pPr>
        <w:spacing w:after="0" w:line="360" w:lineRule="auto"/>
        <w:jc w:val="both"/>
        <w:rPr>
          <w:rFonts w:ascii="Century Gothic" w:hAnsi="Century Gothic"/>
          <w:bCs/>
          <w:sz w:val="24"/>
          <w:szCs w:val="24"/>
        </w:rPr>
      </w:pPr>
      <w:r w:rsidRPr="00296BCD">
        <w:rPr>
          <w:rFonts w:ascii="Century Gothic" w:hAnsi="Century Gothic"/>
          <w:b/>
          <w:bCs/>
          <w:sz w:val="24"/>
          <w:szCs w:val="24"/>
        </w:rPr>
        <w:t>VÍNCULOS NORMATIVOS DE LA LEY:</w:t>
      </w:r>
      <w:r w:rsidRPr="00296BCD">
        <w:rPr>
          <w:rFonts w:ascii="Century Gothic" w:hAnsi="Century Gothic"/>
          <w:bCs/>
          <w:sz w:val="24"/>
          <w:szCs w:val="24"/>
        </w:rPr>
        <w:t xml:space="preserve"> se sustenta en la protección</w:t>
      </w:r>
      <w:r w:rsidR="009F2022" w:rsidRPr="00296BCD">
        <w:rPr>
          <w:rFonts w:ascii="Century Gothic" w:hAnsi="Century Gothic"/>
          <w:bCs/>
          <w:sz w:val="24"/>
          <w:szCs w:val="24"/>
        </w:rPr>
        <w:t xml:space="preserve"> </w:t>
      </w:r>
      <w:r w:rsidRPr="00296BCD">
        <w:rPr>
          <w:rFonts w:ascii="Century Gothic" w:hAnsi="Century Gothic"/>
          <w:bCs/>
          <w:sz w:val="24"/>
          <w:szCs w:val="24"/>
        </w:rPr>
        <w:t xml:space="preserve">prevista por </w:t>
      </w:r>
      <w:r w:rsidR="00FD6575" w:rsidRPr="00296BCD">
        <w:rPr>
          <w:rFonts w:ascii="Century Gothic" w:hAnsi="Century Gothic"/>
          <w:bCs/>
          <w:sz w:val="24"/>
          <w:szCs w:val="24"/>
        </w:rPr>
        <w:t>la constitución política de los estados unidos mexicanos  fundamentalmente en su</w:t>
      </w:r>
      <w:r w:rsidRPr="00296BCD">
        <w:rPr>
          <w:rFonts w:ascii="Century Gothic" w:hAnsi="Century Gothic"/>
          <w:bCs/>
          <w:sz w:val="24"/>
          <w:szCs w:val="24"/>
        </w:rPr>
        <w:t xml:space="preserve"> artículo primero</w:t>
      </w:r>
      <w:r w:rsidR="00FD6575" w:rsidRPr="00296BCD">
        <w:rPr>
          <w:rFonts w:ascii="Century Gothic" w:hAnsi="Century Gothic"/>
          <w:bCs/>
          <w:sz w:val="24"/>
          <w:szCs w:val="24"/>
        </w:rPr>
        <w:t>,</w:t>
      </w:r>
      <w:r w:rsidRPr="00296BCD">
        <w:rPr>
          <w:rFonts w:ascii="Century Gothic" w:hAnsi="Century Gothic"/>
          <w:bCs/>
          <w:sz w:val="24"/>
          <w:szCs w:val="24"/>
        </w:rPr>
        <w:t xml:space="preserve"> </w:t>
      </w:r>
      <w:r w:rsidR="00887209" w:rsidRPr="00296BCD">
        <w:rPr>
          <w:rFonts w:ascii="Century Gothic" w:hAnsi="Century Gothic"/>
          <w:bCs/>
          <w:sz w:val="24"/>
          <w:szCs w:val="24"/>
        </w:rPr>
        <w:t xml:space="preserve">los tratados internacionales en derechos humanos firmados por </w:t>
      </w:r>
      <w:r w:rsidR="00FD6575" w:rsidRPr="00296BCD">
        <w:rPr>
          <w:rFonts w:ascii="Century Gothic" w:hAnsi="Century Gothic"/>
          <w:bCs/>
          <w:sz w:val="24"/>
          <w:szCs w:val="24"/>
        </w:rPr>
        <w:t>México</w:t>
      </w:r>
      <w:r w:rsidR="00887209" w:rsidRPr="00296BCD">
        <w:rPr>
          <w:rFonts w:ascii="Century Gothic" w:hAnsi="Century Gothic"/>
          <w:bCs/>
          <w:sz w:val="24"/>
          <w:szCs w:val="24"/>
        </w:rPr>
        <w:t xml:space="preserve">, el </w:t>
      </w:r>
      <w:r w:rsidR="000B01CB" w:rsidRPr="00296BCD">
        <w:rPr>
          <w:rFonts w:ascii="Century Gothic" w:hAnsi="Century Gothic"/>
          <w:bCs/>
          <w:sz w:val="24"/>
          <w:szCs w:val="24"/>
        </w:rPr>
        <w:t>artículo</w:t>
      </w:r>
      <w:r w:rsidR="00FD6575" w:rsidRPr="00296BCD">
        <w:rPr>
          <w:rFonts w:ascii="Century Gothic" w:hAnsi="Century Gothic"/>
          <w:bCs/>
          <w:sz w:val="24"/>
          <w:szCs w:val="24"/>
        </w:rPr>
        <w:t xml:space="preserve"> quinto de la constitución política del estado de chihuahua y principalmente </w:t>
      </w:r>
      <w:r w:rsidR="000B01CB" w:rsidRPr="00296BCD">
        <w:rPr>
          <w:rFonts w:ascii="Century Gothic" w:hAnsi="Century Gothic"/>
          <w:bCs/>
          <w:sz w:val="24"/>
          <w:szCs w:val="24"/>
        </w:rPr>
        <w:t xml:space="preserve">en </w:t>
      </w:r>
      <w:r w:rsidR="00FD6575" w:rsidRPr="00296BCD">
        <w:rPr>
          <w:rFonts w:ascii="Century Gothic" w:hAnsi="Century Gothic"/>
          <w:bCs/>
          <w:sz w:val="24"/>
          <w:szCs w:val="24"/>
        </w:rPr>
        <w:t xml:space="preserve">el  </w:t>
      </w:r>
      <w:r w:rsidR="00887209" w:rsidRPr="00296BCD">
        <w:rPr>
          <w:rFonts w:ascii="Century Gothic" w:hAnsi="Century Gothic"/>
          <w:bCs/>
          <w:sz w:val="24"/>
          <w:szCs w:val="24"/>
        </w:rPr>
        <w:t>der</w:t>
      </w:r>
      <w:r w:rsidR="00FD6575" w:rsidRPr="00296BCD">
        <w:rPr>
          <w:rFonts w:ascii="Century Gothic" w:hAnsi="Century Gothic"/>
          <w:bCs/>
          <w:sz w:val="24"/>
          <w:szCs w:val="24"/>
        </w:rPr>
        <w:t>e</w:t>
      </w:r>
      <w:r w:rsidR="00887209" w:rsidRPr="00296BCD">
        <w:rPr>
          <w:rFonts w:ascii="Century Gothic" w:hAnsi="Century Gothic"/>
          <w:bCs/>
          <w:sz w:val="24"/>
          <w:szCs w:val="24"/>
        </w:rPr>
        <w:t>cho a la vida como ius cogens</w:t>
      </w:r>
      <w:r w:rsidR="00FD6575" w:rsidRPr="00296BCD">
        <w:rPr>
          <w:rFonts w:ascii="Century Gothic" w:hAnsi="Century Gothic"/>
          <w:bCs/>
          <w:sz w:val="24"/>
          <w:szCs w:val="24"/>
        </w:rPr>
        <w:t>.</w:t>
      </w:r>
      <w:r w:rsidR="00887209" w:rsidRPr="00296BCD">
        <w:rPr>
          <w:rFonts w:ascii="Century Gothic" w:hAnsi="Century Gothic"/>
          <w:bCs/>
          <w:sz w:val="24"/>
          <w:szCs w:val="24"/>
        </w:rPr>
        <w:t xml:space="preserve">  </w:t>
      </w:r>
    </w:p>
    <w:p w14:paraId="22E2134A" w14:textId="42795A66"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 xml:space="preserve"> </w:t>
      </w:r>
    </w:p>
    <w:p w14:paraId="6DA79D18" w14:textId="3DA18B76"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ALCANCES JURIDICOS:</w:t>
      </w:r>
      <w:r w:rsidRPr="00087936">
        <w:rPr>
          <w:rFonts w:ascii="Century Gothic" w:hAnsi="Century Gothic"/>
          <w:bCs/>
          <w:sz w:val="24"/>
          <w:szCs w:val="24"/>
        </w:rPr>
        <w:t xml:space="preserve"> instituciones públicas previstas por ésta Ley</w:t>
      </w:r>
      <w:r w:rsidR="00514E0E">
        <w:rPr>
          <w:rFonts w:ascii="Century Gothic" w:hAnsi="Century Gothic"/>
          <w:bCs/>
          <w:sz w:val="24"/>
          <w:szCs w:val="24"/>
        </w:rPr>
        <w:t xml:space="preserve"> </w:t>
      </w:r>
      <w:r w:rsidR="009F2022">
        <w:rPr>
          <w:rFonts w:ascii="Century Gothic" w:hAnsi="Century Gothic"/>
          <w:bCs/>
          <w:sz w:val="24"/>
          <w:szCs w:val="24"/>
        </w:rPr>
        <w:t xml:space="preserve"> </w:t>
      </w:r>
      <w:r w:rsidRPr="00087936">
        <w:rPr>
          <w:rFonts w:ascii="Century Gothic" w:hAnsi="Century Gothic"/>
          <w:bCs/>
          <w:sz w:val="24"/>
          <w:szCs w:val="24"/>
        </w:rPr>
        <w:t>y de manera subsidiaria toda persona, organización, asociación,</w:t>
      </w:r>
      <w:r w:rsidR="009F2022">
        <w:rPr>
          <w:rFonts w:ascii="Century Gothic" w:hAnsi="Century Gothic"/>
          <w:bCs/>
          <w:sz w:val="24"/>
          <w:szCs w:val="24"/>
        </w:rPr>
        <w:t xml:space="preserve"> </w:t>
      </w:r>
      <w:r w:rsidRPr="00087936">
        <w:rPr>
          <w:rFonts w:ascii="Century Gothic" w:hAnsi="Century Gothic"/>
          <w:bCs/>
          <w:sz w:val="24"/>
          <w:szCs w:val="24"/>
        </w:rPr>
        <w:t>institución social o privada</w:t>
      </w:r>
      <w:r w:rsidR="00514E0E">
        <w:rPr>
          <w:rFonts w:ascii="Century Gothic" w:hAnsi="Century Gothic"/>
          <w:bCs/>
          <w:sz w:val="24"/>
          <w:szCs w:val="24"/>
        </w:rPr>
        <w:t xml:space="preserve"> </w:t>
      </w:r>
      <w:r w:rsidRPr="00087936">
        <w:rPr>
          <w:rFonts w:ascii="Century Gothic" w:hAnsi="Century Gothic"/>
          <w:bCs/>
          <w:sz w:val="24"/>
          <w:szCs w:val="24"/>
        </w:rPr>
        <w:t>será</w:t>
      </w:r>
      <w:r w:rsidR="00514E0E">
        <w:rPr>
          <w:rFonts w:ascii="Century Gothic" w:hAnsi="Century Gothic"/>
          <w:bCs/>
          <w:sz w:val="24"/>
          <w:szCs w:val="24"/>
        </w:rPr>
        <w:t>n</w:t>
      </w:r>
      <w:r w:rsidRPr="00087936">
        <w:rPr>
          <w:rFonts w:ascii="Century Gothic" w:hAnsi="Century Gothic"/>
          <w:bCs/>
          <w:sz w:val="24"/>
          <w:szCs w:val="24"/>
        </w:rPr>
        <w:t xml:space="preserve"> responsable</w:t>
      </w:r>
      <w:r w:rsidR="00514E0E">
        <w:rPr>
          <w:rFonts w:ascii="Century Gothic" w:hAnsi="Century Gothic"/>
          <w:bCs/>
          <w:sz w:val="24"/>
          <w:szCs w:val="24"/>
        </w:rPr>
        <w:t xml:space="preserve">s y jurídicamente las vincula con la promoción, </w:t>
      </w:r>
      <w:r w:rsidRPr="00087936">
        <w:rPr>
          <w:rFonts w:ascii="Century Gothic" w:hAnsi="Century Gothic"/>
          <w:bCs/>
          <w:sz w:val="24"/>
          <w:szCs w:val="24"/>
        </w:rPr>
        <w:t>la atención</w:t>
      </w:r>
      <w:r w:rsidR="009F2022">
        <w:rPr>
          <w:rFonts w:ascii="Century Gothic" w:hAnsi="Century Gothic"/>
          <w:bCs/>
          <w:sz w:val="24"/>
          <w:szCs w:val="24"/>
        </w:rPr>
        <w:t xml:space="preserve"> </w:t>
      </w:r>
      <w:r w:rsidRPr="00087936">
        <w:rPr>
          <w:rFonts w:ascii="Century Gothic" w:hAnsi="Century Gothic"/>
          <w:bCs/>
          <w:sz w:val="24"/>
          <w:szCs w:val="24"/>
        </w:rPr>
        <w:t>biopsicosocial, la investigación científica y epidemiológica, la</w:t>
      </w:r>
      <w:r w:rsidR="009F2022">
        <w:rPr>
          <w:rFonts w:ascii="Century Gothic" w:hAnsi="Century Gothic"/>
          <w:bCs/>
          <w:sz w:val="24"/>
          <w:szCs w:val="24"/>
        </w:rPr>
        <w:t xml:space="preserve"> </w:t>
      </w:r>
      <w:r w:rsidRPr="00087936">
        <w:rPr>
          <w:rFonts w:ascii="Century Gothic" w:hAnsi="Century Gothic"/>
          <w:bCs/>
          <w:sz w:val="24"/>
          <w:szCs w:val="24"/>
        </w:rPr>
        <w:t>capacitación profesional en la detección y atención de las personas en</w:t>
      </w:r>
      <w:r w:rsidR="009F2022">
        <w:rPr>
          <w:rFonts w:ascii="Century Gothic" w:hAnsi="Century Gothic"/>
          <w:bCs/>
          <w:sz w:val="24"/>
          <w:szCs w:val="24"/>
        </w:rPr>
        <w:t xml:space="preserve"> </w:t>
      </w:r>
      <w:r w:rsidRPr="00087936">
        <w:rPr>
          <w:rFonts w:ascii="Century Gothic" w:hAnsi="Century Gothic"/>
          <w:bCs/>
          <w:sz w:val="24"/>
          <w:szCs w:val="24"/>
        </w:rPr>
        <w:t>riesgo de suicidio y la asistencia a las familias de víctimas del suicidio,</w:t>
      </w:r>
      <w:r w:rsidR="009F2022">
        <w:rPr>
          <w:rFonts w:ascii="Century Gothic" w:hAnsi="Century Gothic"/>
          <w:bCs/>
          <w:sz w:val="24"/>
          <w:szCs w:val="24"/>
        </w:rPr>
        <w:t xml:space="preserve"> </w:t>
      </w:r>
      <w:r w:rsidRPr="00087936">
        <w:rPr>
          <w:rFonts w:ascii="Century Gothic" w:hAnsi="Century Gothic"/>
          <w:bCs/>
          <w:sz w:val="24"/>
          <w:szCs w:val="24"/>
        </w:rPr>
        <w:t>en sus respectivos ámbitos de competencia aplicable.</w:t>
      </w:r>
    </w:p>
    <w:p w14:paraId="796FFF89" w14:textId="77777777" w:rsidR="00514E0E" w:rsidRDefault="00514E0E" w:rsidP="002260D8">
      <w:pPr>
        <w:spacing w:after="0" w:line="360" w:lineRule="auto"/>
        <w:jc w:val="both"/>
        <w:rPr>
          <w:rFonts w:ascii="Century Gothic" w:hAnsi="Century Gothic"/>
          <w:b/>
          <w:bCs/>
          <w:sz w:val="24"/>
          <w:szCs w:val="24"/>
        </w:rPr>
      </w:pPr>
    </w:p>
    <w:p w14:paraId="52428440" w14:textId="77777777" w:rsidR="00087936" w:rsidRPr="009F2022" w:rsidRDefault="00087936" w:rsidP="002260D8">
      <w:pPr>
        <w:spacing w:after="0" w:line="360" w:lineRule="auto"/>
        <w:jc w:val="both"/>
        <w:rPr>
          <w:rFonts w:ascii="Century Gothic" w:hAnsi="Century Gothic"/>
          <w:b/>
          <w:bCs/>
          <w:sz w:val="24"/>
          <w:szCs w:val="24"/>
        </w:rPr>
      </w:pPr>
      <w:r w:rsidRPr="009F2022">
        <w:rPr>
          <w:rFonts w:ascii="Century Gothic" w:hAnsi="Century Gothic"/>
          <w:b/>
          <w:bCs/>
          <w:sz w:val="24"/>
          <w:szCs w:val="24"/>
        </w:rPr>
        <w:t>TERMINOS DE USO COMÚN:</w:t>
      </w:r>
    </w:p>
    <w:p w14:paraId="20ED993E" w14:textId="77777777" w:rsidR="00423623" w:rsidRDefault="00423623" w:rsidP="002260D8">
      <w:pPr>
        <w:spacing w:after="0" w:line="360" w:lineRule="auto"/>
        <w:jc w:val="both"/>
        <w:rPr>
          <w:rFonts w:ascii="Century Gothic" w:hAnsi="Century Gothic"/>
          <w:b/>
          <w:bCs/>
          <w:sz w:val="24"/>
          <w:szCs w:val="24"/>
        </w:rPr>
      </w:pPr>
    </w:p>
    <w:p w14:paraId="73DBFE56" w14:textId="736090B6" w:rsid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a)</w:t>
      </w:r>
      <w:r w:rsidR="009F2022" w:rsidRPr="009F2022">
        <w:rPr>
          <w:rFonts w:ascii="Century Gothic" w:hAnsi="Century Gothic"/>
          <w:b/>
          <w:bCs/>
          <w:sz w:val="24"/>
          <w:szCs w:val="24"/>
        </w:rPr>
        <w:t>.-</w:t>
      </w:r>
      <w:r w:rsidRPr="00087936">
        <w:rPr>
          <w:rFonts w:ascii="Century Gothic" w:hAnsi="Century Gothic"/>
          <w:bCs/>
          <w:sz w:val="24"/>
          <w:szCs w:val="24"/>
        </w:rPr>
        <w:t xml:space="preserve"> </w:t>
      </w:r>
      <w:r w:rsidRPr="005209F7">
        <w:rPr>
          <w:rFonts w:ascii="Century Gothic" w:hAnsi="Century Gothic"/>
          <w:b/>
          <w:sz w:val="24"/>
          <w:szCs w:val="24"/>
        </w:rPr>
        <w:t>Intento de suicidio</w:t>
      </w:r>
      <w:r w:rsidR="00423623" w:rsidRPr="005209F7">
        <w:rPr>
          <w:rFonts w:ascii="Century Gothic" w:hAnsi="Century Gothic"/>
          <w:b/>
          <w:sz w:val="24"/>
          <w:szCs w:val="24"/>
        </w:rPr>
        <w:t xml:space="preserve"> y suicidio</w:t>
      </w:r>
      <w:r w:rsidRPr="005209F7">
        <w:rPr>
          <w:rFonts w:ascii="Century Gothic" w:hAnsi="Century Gothic"/>
          <w:b/>
          <w:sz w:val="24"/>
          <w:szCs w:val="24"/>
        </w:rPr>
        <w:t>:</w:t>
      </w:r>
      <w:r w:rsidRPr="00087936">
        <w:rPr>
          <w:rFonts w:ascii="Century Gothic" w:hAnsi="Century Gothic"/>
          <w:bCs/>
          <w:sz w:val="24"/>
          <w:szCs w:val="24"/>
        </w:rPr>
        <w:t xml:space="preserve"> a toda acción auto infligida con el objeto de</w:t>
      </w:r>
      <w:r w:rsidR="009F2022">
        <w:rPr>
          <w:rFonts w:ascii="Century Gothic" w:hAnsi="Century Gothic"/>
          <w:bCs/>
          <w:sz w:val="24"/>
          <w:szCs w:val="24"/>
        </w:rPr>
        <w:t xml:space="preserve"> </w:t>
      </w:r>
      <w:r w:rsidRPr="00087936">
        <w:rPr>
          <w:rFonts w:ascii="Century Gothic" w:hAnsi="Century Gothic"/>
          <w:bCs/>
          <w:sz w:val="24"/>
          <w:szCs w:val="24"/>
        </w:rPr>
        <w:t>generarse un daño potencialmente letal;</w:t>
      </w:r>
    </w:p>
    <w:p w14:paraId="229BD4AE" w14:textId="77777777" w:rsidR="00423623" w:rsidRPr="00087936" w:rsidRDefault="00423623" w:rsidP="002260D8">
      <w:pPr>
        <w:spacing w:after="0" w:line="360" w:lineRule="auto"/>
        <w:jc w:val="both"/>
        <w:rPr>
          <w:rFonts w:ascii="Century Gothic" w:hAnsi="Century Gothic"/>
          <w:bCs/>
          <w:sz w:val="24"/>
          <w:szCs w:val="24"/>
        </w:rPr>
      </w:pPr>
    </w:p>
    <w:p w14:paraId="76D164C6" w14:textId="5A9C9006" w:rsid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b)</w:t>
      </w:r>
      <w:r w:rsidR="009F2022" w:rsidRPr="009F2022">
        <w:rPr>
          <w:rFonts w:ascii="Century Gothic" w:hAnsi="Century Gothic"/>
          <w:b/>
          <w:bCs/>
          <w:sz w:val="24"/>
          <w:szCs w:val="24"/>
        </w:rPr>
        <w:t>.-</w:t>
      </w:r>
      <w:r w:rsidR="009F2022">
        <w:rPr>
          <w:rFonts w:ascii="Century Gothic" w:hAnsi="Century Gothic"/>
          <w:bCs/>
          <w:sz w:val="24"/>
          <w:szCs w:val="24"/>
        </w:rPr>
        <w:t xml:space="preserve"> </w:t>
      </w:r>
      <w:r w:rsidRPr="00087936">
        <w:rPr>
          <w:rFonts w:ascii="Century Gothic" w:hAnsi="Century Gothic"/>
          <w:bCs/>
          <w:sz w:val="24"/>
          <w:szCs w:val="24"/>
        </w:rPr>
        <w:t xml:space="preserve"> </w:t>
      </w:r>
      <w:r w:rsidRPr="005209F7">
        <w:rPr>
          <w:rFonts w:ascii="Century Gothic" w:hAnsi="Century Gothic"/>
          <w:b/>
          <w:sz w:val="24"/>
          <w:szCs w:val="24"/>
        </w:rPr>
        <w:t>Posvención:</w:t>
      </w:r>
      <w:r w:rsidRPr="00087936">
        <w:rPr>
          <w:rFonts w:ascii="Century Gothic" w:hAnsi="Century Gothic"/>
          <w:bCs/>
          <w:sz w:val="24"/>
          <w:szCs w:val="24"/>
        </w:rPr>
        <w:t xml:space="preserve"> a las acciones e intervenciones posteriores a un evento</w:t>
      </w:r>
      <w:r w:rsidR="009F2022">
        <w:rPr>
          <w:rFonts w:ascii="Century Gothic" w:hAnsi="Century Gothic"/>
          <w:bCs/>
          <w:sz w:val="24"/>
          <w:szCs w:val="24"/>
        </w:rPr>
        <w:t xml:space="preserve"> </w:t>
      </w:r>
      <w:r w:rsidRPr="00087936">
        <w:rPr>
          <w:rFonts w:ascii="Century Gothic" w:hAnsi="Century Gothic"/>
          <w:bCs/>
          <w:sz w:val="24"/>
          <w:szCs w:val="24"/>
        </w:rPr>
        <w:t>autodestructivo destinadas a trabajar con las personas, familia o</w:t>
      </w:r>
      <w:r w:rsidR="009F2022">
        <w:rPr>
          <w:rFonts w:ascii="Century Gothic" w:hAnsi="Century Gothic"/>
          <w:bCs/>
          <w:sz w:val="24"/>
          <w:szCs w:val="24"/>
        </w:rPr>
        <w:t xml:space="preserve"> </w:t>
      </w:r>
      <w:r w:rsidRPr="00087936">
        <w:rPr>
          <w:rFonts w:ascii="Century Gothic" w:hAnsi="Century Gothic"/>
          <w:bCs/>
          <w:sz w:val="24"/>
          <w:szCs w:val="24"/>
        </w:rPr>
        <w:t>instituciones vinculadas a la persona que se quitó la vida.</w:t>
      </w:r>
    </w:p>
    <w:p w14:paraId="17692A4C" w14:textId="77777777" w:rsidR="00423623" w:rsidRPr="00087936" w:rsidRDefault="00423623" w:rsidP="002260D8">
      <w:pPr>
        <w:spacing w:after="0" w:line="360" w:lineRule="auto"/>
        <w:jc w:val="both"/>
        <w:rPr>
          <w:rFonts w:ascii="Century Gothic" w:hAnsi="Century Gothic"/>
          <w:bCs/>
          <w:sz w:val="24"/>
          <w:szCs w:val="24"/>
        </w:rPr>
      </w:pPr>
    </w:p>
    <w:p w14:paraId="4D80DCA6" w14:textId="4649F631"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c</w:t>
      </w:r>
      <w:r w:rsidR="009F2022" w:rsidRPr="009F2022">
        <w:rPr>
          <w:rFonts w:ascii="Century Gothic" w:hAnsi="Century Gothic"/>
          <w:b/>
          <w:bCs/>
          <w:sz w:val="24"/>
          <w:szCs w:val="24"/>
        </w:rPr>
        <w:t>).-</w:t>
      </w:r>
      <w:r w:rsidRPr="00087936">
        <w:rPr>
          <w:rFonts w:ascii="Century Gothic" w:hAnsi="Century Gothic"/>
          <w:bCs/>
          <w:sz w:val="24"/>
          <w:szCs w:val="24"/>
        </w:rPr>
        <w:t xml:space="preserve"> Línea telefónica gratuita de atención:</w:t>
      </w:r>
      <w:r w:rsidR="00423623">
        <w:rPr>
          <w:rFonts w:ascii="Century Gothic" w:hAnsi="Century Gothic"/>
          <w:bCs/>
          <w:sz w:val="24"/>
          <w:szCs w:val="24"/>
        </w:rPr>
        <w:t>-</w:t>
      </w:r>
      <w:r w:rsidRPr="00087936">
        <w:rPr>
          <w:rFonts w:ascii="Century Gothic" w:hAnsi="Century Gothic"/>
          <w:bCs/>
          <w:sz w:val="24"/>
          <w:szCs w:val="24"/>
        </w:rPr>
        <w:t xml:space="preserve"> </w:t>
      </w:r>
      <w:r w:rsidR="00423623">
        <w:rPr>
          <w:rFonts w:ascii="Century Gothic" w:hAnsi="Century Gothic"/>
          <w:bCs/>
          <w:sz w:val="24"/>
          <w:szCs w:val="24"/>
        </w:rPr>
        <w:t>S</w:t>
      </w:r>
      <w:r w:rsidRPr="00087936">
        <w:rPr>
          <w:rFonts w:ascii="Century Gothic" w:hAnsi="Century Gothic"/>
          <w:bCs/>
          <w:sz w:val="24"/>
          <w:szCs w:val="24"/>
        </w:rPr>
        <w:t>e entenderá por esta vía de</w:t>
      </w:r>
      <w:r w:rsidR="009F2022">
        <w:rPr>
          <w:rFonts w:ascii="Century Gothic" w:hAnsi="Century Gothic"/>
          <w:bCs/>
          <w:sz w:val="24"/>
          <w:szCs w:val="24"/>
        </w:rPr>
        <w:t xml:space="preserve"> </w:t>
      </w:r>
      <w:r w:rsidRPr="00087936">
        <w:rPr>
          <w:rFonts w:ascii="Century Gothic" w:hAnsi="Century Gothic"/>
          <w:bCs/>
          <w:sz w:val="24"/>
          <w:szCs w:val="24"/>
        </w:rPr>
        <w:t>comunicación tanto a la atención telefónica entre receptor y usuario, así</w:t>
      </w:r>
    </w:p>
    <w:p w14:paraId="639DA611" w14:textId="77777777" w:rsid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como redes sociales.</w:t>
      </w:r>
    </w:p>
    <w:p w14:paraId="1E76848E" w14:textId="77777777" w:rsidR="00423623" w:rsidRPr="00087936" w:rsidRDefault="00423623" w:rsidP="002260D8">
      <w:pPr>
        <w:spacing w:after="0" w:line="360" w:lineRule="auto"/>
        <w:jc w:val="both"/>
        <w:rPr>
          <w:rFonts w:ascii="Century Gothic" w:hAnsi="Century Gothic"/>
          <w:bCs/>
          <w:sz w:val="24"/>
          <w:szCs w:val="24"/>
        </w:rPr>
      </w:pPr>
    </w:p>
    <w:p w14:paraId="1B41121F" w14:textId="046E0CFB" w:rsidR="00087936" w:rsidRPr="00087936" w:rsidRDefault="00087936" w:rsidP="00423623">
      <w:pPr>
        <w:spacing w:after="0" w:line="360" w:lineRule="auto"/>
        <w:jc w:val="both"/>
        <w:rPr>
          <w:rFonts w:ascii="Century Gothic" w:hAnsi="Century Gothic"/>
          <w:bCs/>
          <w:sz w:val="24"/>
          <w:szCs w:val="24"/>
        </w:rPr>
      </w:pPr>
      <w:r w:rsidRPr="009F2022">
        <w:rPr>
          <w:rFonts w:ascii="Century Gothic" w:hAnsi="Century Gothic"/>
          <w:b/>
          <w:bCs/>
          <w:sz w:val="24"/>
          <w:szCs w:val="24"/>
        </w:rPr>
        <w:t>EFECTOS Y DESTINO DE LA NORMA:</w:t>
      </w:r>
      <w:r w:rsidRPr="00087936">
        <w:rPr>
          <w:rFonts w:ascii="Century Gothic" w:hAnsi="Century Gothic"/>
          <w:bCs/>
          <w:sz w:val="24"/>
          <w:szCs w:val="24"/>
        </w:rPr>
        <w:t xml:space="preserve"> </w:t>
      </w:r>
      <w:r w:rsidR="00423623">
        <w:rPr>
          <w:rFonts w:ascii="Century Gothic" w:hAnsi="Century Gothic"/>
          <w:bCs/>
          <w:sz w:val="24"/>
          <w:szCs w:val="24"/>
        </w:rPr>
        <w:t>D</w:t>
      </w:r>
      <w:r w:rsidRPr="00087936">
        <w:rPr>
          <w:rFonts w:ascii="Century Gothic" w:hAnsi="Century Gothic"/>
          <w:bCs/>
          <w:sz w:val="24"/>
          <w:szCs w:val="24"/>
        </w:rPr>
        <w:t>isminución de la incidencia y</w:t>
      </w:r>
      <w:r w:rsidR="009F2022">
        <w:rPr>
          <w:rFonts w:ascii="Century Gothic" w:hAnsi="Century Gothic"/>
          <w:bCs/>
          <w:sz w:val="24"/>
          <w:szCs w:val="24"/>
        </w:rPr>
        <w:t xml:space="preserve"> </w:t>
      </w:r>
      <w:r w:rsidRPr="00087936">
        <w:rPr>
          <w:rFonts w:ascii="Century Gothic" w:hAnsi="Century Gothic"/>
          <w:bCs/>
          <w:sz w:val="24"/>
          <w:szCs w:val="24"/>
        </w:rPr>
        <w:t>prevalencia de la conducta y comportamiento suicida, a través de la</w:t>
      </w:r>
      <w:r w:rsidR="00423623">
        <w:rPr>
          <w:rFonts w:ascii="Century Gothic" w:hAnsi="Century Gothic"/>
          <w:bCs/>
          <w:sz w:val="24"/>
          <w:szCs w:val="24"/>
        </w:rPr>
        <w:t xml:space="preserve"> </w:t>
      </w:r>
      <w:r w:rsidR="009F2022" w:rsidRPr="00087936">
        <w:rPr>
          <w:rFonts w:ascii="Century Gothic" w:hAnsi="Century Gothic"/>
          <w:bCs/>
          <w:sz w:val="24"/>
          <w:szCs w:val="24"/>
        </w:rPr>
        <w:t>Prevención</w:t>
      </w:r>
      <w:r w:rsidRPr="00087936">
        <w:rPr>
          <w:rFonts w:ascii="Century Gothic" w:hAnsi="Century Gothic"/>
          <w:bCs/>
          <w:sz w:val="24"/>
          <w:szCs w:val="24"/>
        </w:rPr>
        <w:t>, asistencia y posvención.</w:t>
      </w:r>
    </w:p>
    <w:p w14:paraId="01D748F5" w14:textId="77777777" w:rsidR="009F2022" w:rsidRDefault="009F2022" w:rsidP="002260D8">
      <w:pPr>
        <w:spacing w:after="0" w:line="360" w:lineRule="auto"/>
        <w:jc w:val="both"/>
        <w:rPr>
          <w:rFonts w:ascii="Century Gothic" w:hAnsi="Century Gothic"/>
          <w:b/>
          <w:bCs/>
          <w:sz w:val="24"/>
          <w:szCs w:val="24"/>
        </w:rPr>
      </w:pPr>
    </w:p>
    <w:p w14:paraId="6611AE5A" w14:textId="77777777" w:rsidR="00087936" w:rsidRPr="009F2022" w:rsidRDefault="00087936" w:rsidP="002260D8">
      <w:pPr>
        <w:spacing w:after="0" w:line="360" w:lineRule="auto"/>
        <w:jc w:val="both"/>
        <w:rPr>
          <w:rFonts w:ascii="Century Gothic" w:hAnsi="Century Gothic"/>
          <w:b/>
          <w:bCs/>
          <w:sz w:val="24"/>
          <w:szCs w:val="24"/>
        </w:rPr>
      </w:pPr>
      <w:r w:rsidRPr="009F2022">
        <w:rPr>
          <w:rFonts w:ascii="Century Gothic" w:hAnsi="Century Gothic"/>
          <w:b/>
          <w:bCs/>
          <w:sz w:val="24"/>
          <w:szCs w:val="24"/>
        </w:rPr>
        <w:t>LINEAMIENTOS DE LA LEY:</w:t>
      </w:r>
    </w:p>
    <w:p w14:paraId="22513867" w14:textId="77777777" w:rsidR="00423623" w:rsidRDefault="00423623" w:rsidP="002260D8">
      <w:pPr>
        <w:spacing w:after="0" w:line="360" w:lineRule="auto"/>
        <w:jc w:val="both"/>
        <w:rPr>
          <w:rFonts w:ascii="Century Gothic" w:hAnsi="Century Gothic"/>
          <w:b/>
          <w:bCs/>
          <w:sz w:val="24"/>
          <w:szCs w:val="24"/>
        </w:rPr>
      </w:pPr>
    </w:p>
    <w:p w14:paraId="60948C84" w14:textId="7E476D5C"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a)</w:t>
      </w:r>
      <w:r w:rsidR="009F2022" w:rsidRPr="009F2022">
        <w:rPr>
          <w:rFonts w:ascii="Century Gothic" w:hAnsi="Century Gothic"/>
          <w:b/>
          <w:bCs/>
          <w:sz w:val="24"/>
          <w:szCs w:val="24"/>
        </w:rPr>
        <w:t>.-</w:t>
      </w:r>
      <w:r w:rsidRPr="00087936">
        <w:rPr>
          <w:rFonts w:ascii="Century Gothic" w:hAnsi="Century Gothic"/>
          <w:bCs/>
          <w:sz w:val="24"/>
          <w:szCs w:val="24"/>
        </w:rPr>
        <w:t xml:space="preserve"> El esfuerzo coordinado, interdisciplinario, interinstitucional y</w:t>
      </w:r>
      <w:r w:rsidR="009F2022">
        <w:rPr>
          <w:rFonts w:ascii="Century Gothic" w:hAnsi="Century Gothic"/>
          <w:bCs/>
          <w:sz w:val="24"/>
          <w:szCs w:val="24"/>
        </w:rPr>
        <w:t xml:space="preserve"> </w:t>
      </w:r>
      <w:r w:rsidRPr="00087936">
        <w:rPr>
          <w:rFonts w:ascii="Century Gothic" w:hAnsi="Century Gothic"/>
          <w:bCs/>
          <w:sz w:val="24"/>
          <w:szCs w:val="24"/>
        </w:rPr>
        <w:t>multifactorial de la problemática del suicidio;</w:t>
      </w:r>
    </w:p>
    <w:p w14:paraId="0CF4B1AF" w14:textId="77777777" w:rsidR="00423623" w:rsidRDefault="00423623" w:rsidP="002260D8">
      <w:pPr>
        <w:spacing w:after="0" w:line="360" w:lineRule="auto"/>
        <w:jc w:val="both"/>
        <w:rPr>
          <w:rFonts w:ascii="Century Gothic" w:hAnsi="Century Gothic"/>
          <w:b/>
          <w:bCs/>
          <w:sz w:val="24"/>
          <w:szCs w:val="24"/>
        </w:rPr>
      </w:pPr>
    </w:p>
    <w:p w14:paraId="4539A044" w14:textId="5D4BE20A"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b)</w:t>
      </w:r>
      <w:r w:rsidR="009F2022" w:rsidRPr="009F2022">
        <w:rPr>
          <w:rFonts w:ascii="Century Gothic" w:hAnsi="Century Gothic"/>
          <w:b/>
          <w:bCs/>
          <w:sz w:val="24"/>
          <w:szCs w:val="24"/>
        </w:rPr>
        <w:t>.-</w:t>
      </w:r>
      <w:r w:rsidRPr="00087936">
        <w:rPr>
          <w:rFonts w:ascii="Century Gothic" w:hAnsi="Century Gothic"/>
          <w:bCs/>
          <w:sz w:val="24"/>
          <w:szCs w:val="24"/>
        </w:rPr>
        <w:t xml:space="preserve"> El desarrollo de acciones y estrategias para lograr la sensibilización</w:t>
      </w:r>
      <w:r w:rsidR="009F2022">
        <w:rPr>
          <w:rFonts w:ascii="Century Gothic" w:hAnsi="Century Gothic"/>
          <w:bCs/>
          <w:sz w:val="24"/>
          <w:szCs w:val="24"/>
        </w:rPr>
        <w:t xml:space="preserve"> </w:t>
      </w:r>
      <w:r w:rsidRPr="00087936">
        <w:rPr>
          <w:rFonts w:ascii="Century Gothic" w:hAnsi="Century Gothic"/>
          <w:bCs/>
          <w:sz w:val="24"/>
          <w:szCs w:val="24"/>
        </w:rPr>
        <w:t>y concientización en la población de la problemática de las conductas y</w:t>
      </w:r>
    </w:p>
    <w:p w14:paraId="4EC63601" w14:textId="77777777" w:rsid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comportamientos suicidas;</w:t>
      </w:r>
    </w:p>
    <w:p w14:paraId="561CA07C" w14:textId="77777777" w:rsidR="00423623" w:rsidRPr="00087936" w:rsidRDefault="00423623" w:rsidP="002260D8">
      <w:pPr>
        <w:spacing w:after="0" w:line="360" w:lineRule="auto"/>
        <w:jc w:val="both"/>
        <w:rPr>
          <w:rFonts w:ascii="Century Gothic" w:hAnsi="Century Gothic"/>
          <w:bCs/>
          <w:sz w:val="24"/>
          <w:szCs w:val="24"/>
        </w:rPr>
      </w:pPr>
    </w:p>
    <w:p w14:paraId="3E759757" w14:textId="2A00223E" w:rsid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c)</w:t>
      </w:r>
      <w:r w:rsidR="009F2022" w:rsidRPr="009F2022">
        <w:rPr>
          <w:rFonts w:ascii="Century Gothic" w:hAnsi="Century Gothic"/>
          <w:b/>
          <w:bCs/>
          <w:sz w:val="24"/>
          <w:szCs w:val="24"/>
        </w:rPr>
        <w:t>.-</w:t>
      </w:r>
      <w:r w:rsidRPr="00087936">
        <w:rPr>
          <w:rFonts w:ascii="Century Gothic" w:hAnsi="Century Gothic"/>
          <w:bCs/>
          <w:sz w:val="24"/>
          <w:szCs w:val="24"/>
        </w:rPr>
        <w:t xml:space="preserve"> La ejecución de los servicios asistenciales y la capacitación de los</w:t>
      </w:r>
      <w:r w:rsidR="009F2022">
        <w:rPr>
          <w:rFonts w:ascii="Century Gothic" w:hAnsi="Century Gothic"/>
          <w:bCs/>
          <w:sz w:val="24"/>
          <w:szCs w:val="24"/>
        </w:rPr>
        <w:t xml:space="preserve"> </w:t>
      </w:r>
      <w:r w:rsidRPr="00087936">
        <w:rPr>
          <w:rFonts w:ascii="Century Gothic" w:hAnsi="Century Gothic"/>
          <w:bCs/>
          <w:sz w:val="24"/>
          <w:szCs w:val="24"/>
        </w:rPr>
        <w:t>recursos humanos destinados al cumplimiento de los objetivos de esta</w:t>
      </w:r>
      <w:r w:rsidR="009F2022">
        <w:rPr>
          <w:rFonts w:ascii="Century Gothic" w:hAnsi="Century Gothic"/>
          <w:bCs/>
          <w:sz w:val="24"/>
          <w:szCs w:val="24"/>
        </w:rPr>
        <w:t xml:space="preserve"> </w:t>
      </w:r>
      <w:r w:rsidRPr="00087936">
        <w:rPr>
          <w:rFonts w:ascii="Century Gothic" w:hAnsi="Century Gothic"/>
          <w:bCs/>
          <w:sz w:val="24"/>
          <w:szCs w:val="24"/>
        </w:rPr>
        <w:t>Ley;</w:t>
      </w:r>
    </w:p>
    <w:p w14:paraId="2345A165" w14:textId="77777777" w:rsidR="00423623" w:rsidRPr="00087936" w:rsidRDefault="00423623" w:rsidP="002260D8">
      <w:pPr>
        <w:spacing w:after="0" w:line="360" w:lineRule="auto"/>
        <w:jc w:val="both"/>
        <w:rPr>
          <w:rFonts w:ascii="Century Gothic" w:hAnsi="Century Gothic"/>
          <w:bCs/>
          <w:sz w:val="24"/>
          <w:szCs w:val="24"/>
        </w:rPr>
      </w:pPr>
    </w:p>
    <w:p w14:paraId="4D5BF774" w14:textId="537B8722"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d)</w:t>
      </w:r>
      <w:r w:rsidR="009F2022" w:rsidRPr="009F2022">
        <w:rPr>
          <w:rFonts w:ascii="Century Gothic" w:hAnsi="Century Gothic"/>
          <w:b/>
          <w:bCs/>
          <w:sz w:val="24"/>
          <w:szCs w:val="24"/>
        </w:rPr>
        <w:t>.-</w:t>
      </w:r>
      <w:r w:rsidRPr="00087936">
        <w:rPr>
          <w:rFonts w:ascii="Century Gothic" w:hAnsi="Century Gothic"/>
          <w:bCs/>
          <w:sz w:val="24"/>
          <w:szCs w:val="24"/>
        </w:rPr>
        <w:t xml:space="preserve"> La promoción de la creación de redes y plataformas digitales de</w:t>
      </w:r>
      <w:r w:rsidR="009F2022">
        <w:rPr>
          <w:rFonts w:ascii="Century Gothic" w:hAnsi="Century Gothic"/>
          <w:bCs/>
          <w:sz w:val="24"/>
          <w:szCs w:val="24"/>
        </w:rPr>
        <w:t xml:space="preserve"> </w:t>
      </w:r>
      <w:r w:rsidRPr="00087936">
        <w:rPr>
          <w:rFonts w:ascii="Century Gothic" w:hAnsi="Century Gothic"/>
          <w:bCs/>
          <w:sz w:val="24"/>
          <w:szCs w:val="24"/>
        </w:rPr>
        <w:t>apoyo de la sociedad civil a los fines de la prevención, la detección de</w:t>
      </w:r>
      <w:r w:rsidR="009F2022">
        <w:rPr>
          <w:rFonts w:ascii="Century Gothic" w:hAnsi="Century Gothic"/>
          <w:bCs/>
          <w:sz w:val="24"/>
          <w:szCs w:val="24"/>
        </w:rPr>
        <w:t xml:space="preserve"> </w:t>
      </w:r>
      <w:r w:rsidRPr="00087936">
        <w:rPr>
          <w:rFonts w:ascii="Century Gothic" w:hAnsi="Century Gothic"/>
          <w:bCs/>
          <w:sz w:val="24"/>
          <w:szCs w:val="24"/>
        </w:rPr>
        <w:t>personas en riesgo, el tratamiento y la capacitación en la problemática</w:t>
      </w:r>
    </w:p>
    <w:p w14:paraId="5C30E90B" w14:textId="77777777" w:rsid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del suicidio;</w:t>
      </w:r>
    </w:p>
    <w:p w14:paraId="414D6C32" w14:textId="77777777" w:rsidR="00423623" w:rsidRPr="00087936" w:rsidRDefault="00423623" w:rsidP="002260D8">
      <w:pPr>
        <w:spacing w:after="0" w:line="360" w:lineRule="auto"/>
        <w:jc w:val="both"/>
        <w:rPr>
          <w:rFonts w:ascii="Century Gothic" w:hAnsi="Century Gothic"/>
          <w:bCs/>
          <w:sz w:val="24"/>
          <w:szCs w:val="24"/>
        </w:rPr>
      </w:pPr>
    </w:p>
    <w:p w14:paraId="5B6924E9" w14:textId="77777777" w:rsidR="00087936" w:rsidRDefault="00087936" w:rsidP="002260D8">
      <w:pPr>
        <w:spacing w:after="0" w:line="360" w:lineRule="auto"/>
        <w:jc w:val="both"/>
        <w:rPr>
          <w:rFonts w:ascii="Century Gothic" w:hAnsi="Century Gothic"/>
          <w:b/>
          <w:bCs/>
          <w:sz w:val="24"/>
          <w:szCs w:val="24"/>
        </w:rPr>
      </w:pPr>
      <w:r w:rsidRPr="009F2022">
        <w:rPr>
          <w:rFonts w:ascii="Century Gothic" w:hAnsi="Century Gothic"/>
          <w:b/>
          <w:bCs/>
          <w:sz w:val="24"/>
          <w:szCs w:val="24"/>
        </w:rPr>
        <w:t>AUTORIDADES:</w:t>
      </w:r>
    </w:p>
    <w:p w14:paraId="523C7F19" w14:textId="77777777" w:rsidR="00423623" w:rsidRPr="009F2022" w:rsidRDefault="00423623" w:rsidP="002260D8">
      <w:pPr>
        <w:spacing w:after="0" w:line="360" w:lineRule="auto"/>
        <w:jc w:val="both"/>
        <w:rPr>
          <w:rFonts w:ascii="Century Gothic" w:hAnsi="Century Gothic"/>
          <w:b/>
          <w:bCs/>
          <w:sz w:val="24"/>
          <w:szCs w:val="24"/>
        </w:rPr>
      </w:pPr>
    </w:p>
    <w:p w14:paraId="2B641285" w14:textId="4A322A86"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I.-</w:t>
      </w:r>
      <w:r w:rsidRPr="00087936">
        <w:rPr>
          <w:rFonts w:ascii="Century Gothic" w:hAnsi="Century Gothic"/>
          <w:bCs/>
          <w:sz w:val="24"/>
          <w:szCs w:val="24"/>
        </w:rPr>
        <w:t xml:space="preserve"> El Gobernador del Estado y los Presidentes Municipales, en lo que</w:t>
      </w:r>
      <w:r w:rsidR="00791B31">
        <w:rPr>
          <w:rFonts w:ascii="Century Gothic" w:hAnsi="Century Gothic"/>
          <w:bCs/>
          <w:sz w:val="24"/>
          <w:szCs w:val="24"/>
        </w:rPr>
        <w:t xml:space="preserve"> </w:t>
      </w:r>
      <w:r w:rsidRPr="00087936">
        <w:rPr>
          <w:rFonts w:ascii="Century Gothic" w:hAnsi="Century Gothic"/>
          <w:bCs/>
          <w:sz w:val="24"/>
          <w:szCs w:val="24"/>
        </w:rPr>
        <w:t>respecta al cumplimiento institucional de los objetivos de esta Ley, así</w:t>
      </w:r>
      <w:r w:rsidR="00791B31">
        <w:rPr>
          <w:rFonts w:ascii="Century Gothic" w:hAnsi="Century Gothic"/>
          <w:bCs/>
          <w:sz w:val="24"/>
          <w:szCs w:val="24"/>
        </w:rPr>
        <w:t xml:space="preserve"> </w:t>
      </w:r>
      <w:r w:rsidRPr="00087936">
        <w:rPr>
          <w:rFonts w:ascii="Century Gothic" w:hAnsi="Century Gothic"/>
          <w:bCs/>
          <w:sz w:val="24"/>
          <w:szCs w:val="24"/>
        </w:rPr>
        <w:t>como la expedición de protocolos, políticas públicas, estrategias y</w:t>
      </w:r>
      <w:r w:rsidR="009F2022">
        <w:rPr>
          <w:rFonts w:ascii="Century Gothic" w:hAnsi="Century Gothic"/>
          <w:bCs/>
          <w:sz w:val="24"/>
          <w:szCs w:val="24"/>
        </w:rPr>
        <w:t xml:space="preserve"> </w:t>
      </w:r>
      <w:r w:rsidRPr="00087936">
        <w:rPr>
          <w:rFonts w:ascii="Century Gothic" w:hAnsi="Century Gothic"/>
          <w:bCs/>
          <w:sz w:val="24"/>
          <w:szCs w:val="24"/>
        </w:rPr>
        <w:t>lineamientos de actuación y coordinación;</w:t>
      </w:r>
    </w:p>
    <w:p w14:paraId="75E4C01D" w14:textId="77777777" w:rsidR="00423623" w:rsidRDefault="00423623" w:rsidP="002260D8">
      <w:pPr>
        <w:spacing w:after="0" w:line="360" w:lineRule="auto"/>
        <w:jc w:val="both"/>
        <w:rPr>
          <w:rFonts w:ascii="Century Gothic" w:hAnsi="Century Gothic"/>
          <w:b/>
          <w:bCs/>
          <w:sz w:val="24"/>
          <w:szCs w:val="24"/>
        </w:rPr>
      </w:pPr>
    </w:p>
    <w:p w14:paraId="03CEEAA0" w14:textId="78B4338E"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II.-</w:t>
      </w:r>
      <w:r w:rsidRPr="00087936">
        <w:rPr>
          <w:rFonts w:ascii="Century Gothic" w:hAnsi="Century Gothic"/>
          <w:bCs/>
          <w:sz w:val="24"/>
          <w:szCs w:val="24"/>
        </w:rPr>
        <w:t xml:space="preserve"> La Secretaria de Salud y sus homólogos en los Gobiernos</w:t>
      </w:r>
      <w:r w:rsidR="009F2022">
        <w:rPr>
          <w:rFonts w:ascii="Century Gothic" w:hAnsi="Century Gothic"/>
          <w:bCs/>
          <w:sz w:val="24"/>
          <w:szCs w:val="24"/>
        </w:rPr>
        <w:t xml:space="preserve"> </w:t>
      </w:r>
      <w:r w:rsidRPr="00087936">
        <w:rPr>
          <w:rFonts w:ascii="Century Gothic" w:hAnsi="Century Gothic"/>
          <w:bCs/>
          <w:sz w:val="24"/>
          <w:szCs w:val="24"/>
        </w:rPr>
        <w:t>Municipales, en lo que respecta a los tratamientos contemplados en la</w:t>
      </w:r>
      <w:r w:rsidR="009F2022">
        <w:rPr>
          <w:rFonts w:ascii="Century Gothic" w:hAnsi="Century Gothic"/>
          <w:bCs/>
          <w:sz w:val="24"/>
          <w:szCs w:val="24"/>
        </w:rPr>
        <w:t xml:space="preserve"> </w:t>
      </w:r>
      <w:r w:rsidRPr="00087936">
        <w:rPr>
          <w:rFonts w:ascii="Century Gothic" w:hAnsi="Century Gothic"/>
          <w:bCs/>
          <w:sz w:val="24"/>
          <w:szCs w:val="24"/>
        </w:rPr>
        <w:t>Ley de Salud Pública e instrumentos jurídico normativos aplicables.</w:t>
      </w:r>
    </w:p>
    <w:p w14:paraId="63AB172A" w14:textId="77777777" w:rsidR="00423623" w:rsidRDefault="00423623" w:rsidP="002260D8">
      <w:pPr>
        <w:spacing w:after="0" w:line="360" w:lineRule="auto"/>
        <w:jc w:val="both"/>
        <w:rPr>
          <w:rFonts w:ascii="Century Gothic" w:hAnsi="Century Gothic"/>
          <w:b/>
          <w:bCs/>
          <w:sz w:val="24"/>
          <w:szCs w:val="24"/>
        </w:rPr>
      </w:pPr>
    </w:p>
    <w:p w14:paraId="5F7F0531" w14:textId="3F23A98A"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III.-</w:t>
      </w:r>
      <w:r w:rsidRPr="00087936">
        <w:rPr>
          <w:rFonts w:ascii="Century Gothic" w:hAnsi="Century Gothic"/>
          <w:bCs/>
          <w:sz w:val="24"/>
          <w:szCs w:val="24"/>
        </w:rPr>
        <w:t xml:space="preserve"> La Secretaria encargada de la función educativa y sus homólogos</w:t>
      </w:r>
      <w:r w:rsidR="009F2022">
        <w:rPr>
          <w:rFonts w:ascii="Century Gothic" w:hAnsi="Century Gothic"/>
          <w:bCs/>
          <w:sz w:val="24"/>
          <w:szCs w:val="24"/>
        </w:rPr>
        <w:t xml:space="preserve"> </w:t>
      </w:r>
      <w:r w:rsidRPr="00087936">
        <w:rPr>
          <w:rFonts w:ascii="Century Gothic" w:hAnsi="Century Gothic"/>
          <w:bCs/>
          <w:sz w:val="24"/>
          <w:szCs w:val="24"/>
        </w:rPr>
        <w:t>en los gobiernos municipales, en lo aplicable a la prevención y</w:t>
      </w:r>
      <w:r w:rsidR="009F2022">
        <w:rPr>
          <w:rFonts w:ascii="Century Gothic" w:hAnsi="Century Gothic"/>
          <w:bCs/>
          <w:sz w:val="24"/>
          <w:szCs w:val="24"/>
        </w:rPr>
        <w:t xml:space="preserve"> </w:t>
      </w:r>
      <w:r w:rsidRPr="00087936">
        <w:rPr>
          <w:rFonts w:ascii="Century Gothic" w:hAnsi="Century Gothic"/>
          <w:bCs/>
          <w:sz w:val="24"/>
          <w:szCs w:val="24"/>
        </w:rPr>
        <w:t>concientización dentro del Sistema Educativo.</w:t>
      </w:r>
    </w:p>
    <w:p w14:paraId="4DDAEA67" w14:textId="77777777" w:rsidR="001A28AA" w:rsidRDefault="001A28AA" w:rsidP="002260D8">
      <w:pPr>
        <w:spacing w:after="0" w:line="360" w:lineRule="auto"/>
        <w:jc w:val="both"/>
        <w:rPr>
          <w:rFonts w:ascii="Century Gothic" w:hAnsi="Century Gothic"/>
          <w:b/>
          <w:bCs/>
          <w:sz w:val="24"/>
          <w:szCs w:val="24"/>
        </w:rPr>
      </w:pPr>
    </w:p>
    <w:p w14:paraId="5D04DEA2" w14:textId="7C8C3802" w:rsidR="00087936" w:rsidRP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IV.-</w:t>
      </w:r>
      <w:r w:rsidRPr="00087936">
        <w:rPr>
          <w:rFonts w:ascii="Century Gothic" w:hAnsi="Century Gothic"/>
          <w:bCs/>
          <w:sz w:val="24"/>
          <w:szCs w:val="24"/>
        </w:rPr>
        <w:t xml:space="preserve"> Los Sistemas para el Desarrollo Integral de la Familia, en lo relativo</w:t>
      </w:r>
      <w:r w:rsidR="001A28AA">
        <w:rPr>
          <w:rFonts w:ascii="Century Gothic" w:hAnsi="Century Gothic"/>
          <w:bCs/>
          <w:sz w:val="24"/>
          <w:szCs w:val="24"/>
        </w:rPr>
        <w:t xml:space="preserve"> </w:t>
      </w:r>
      <w:r w:rsidRPr="00087936">
        <w:rPr>
          <w:rFonts w:ascii="Century Gothic" w:hAnsi="Century Gothic"/>
          <w:bCs/>
          <w:sz w:val="24"/>
          <w:szCs w:val="24"/>
        </w:rPr>
        <w:t>a la atención biopsicosocial, en la prevención social del suicidio y</w:t>
      </w:r>
      <w:r w:rsidR="009F2022">
        <w:rPr>
          <w:rFonts w:ascii="Century Gothic" w:hAnsi="Century Gothic"/>
          <w:bCs/>
          <w:sz w:val="24"/>
          <w:szCs w:val="24"/>
        </w:rPr>
        <w:t xml:space="preserve"> </w:t>
      </w:r>
      <w:r w:rsidRPr="00087936">
        <w:rPr>
          <w:rFonts w:ascii="Century Gothic" w:hAnsi="Century Gothic"/>
          <w:bCs/>
          <w:sz w:val="24"/>
          <w:szCs w:val="24"/>
        </w:rPr>
        <w:t>posvención.</w:t>
      </w:r>
    </w:p>
    <w:p w14:paraId="2A4D9C8A" w14:textId="77777777" w:rsidR="001A28AA" w:rsidRDefault="001A28AA" w:rsidP="002260D8">
      <w:pPr>
        <w:spacing w:after="0" w:line="360" w:lineRule="auto"/>
        <w:jc w:val="both"/>
        <w:rPr>
          <w:rFonts w:ascii="Century Gothic" w:hAnsi="Century Gothic"/>
          <w:b/>
          <w:bCs/>
          <w:sz w:val="24"/>
          <w:szCs w:val="24"/>
        </w:rPr>
      </w:pPr>
    </w:p>
    <w:p w14:paraId="4823D8DE" w14:textId="5AFB12A6" w:rsidR="00087936" w:rsidRDefault="00087936" w:rsidP="002260D8">
      <w:pPr>
        <w:spacing w:after="0" w:line="360" w:lineRule="auto"/>
        <w:jc w:val="both"/>
        <w:rPr>
          <w:rFonts w:ascii="Century Gothic" w:hAnsi="Century Gothic"/>
          <w:bCs/>
          <w:sz w:val="24"/>
          <w:szCs w:val="24"/>
        </w:rPr>
      </w:pPr>
      <w:r w:rsidRPr="009F2022">
        <w:rPr>
          <w:rFonts w:ascii="Century Gothic" w:hAnsi="Century Gothic"/>
          <w:b/>
          <w:bCs/>
          <w:sz w:val="24"/>
          <w:szCs w:val="24"/>
        </w:rPr>
        <w:t>V.-</w:t>
      </w:r>
      <w:r w:rsidRPr="00087936">
        <w:rPr>
          <w:rFonts w:ascii="Century Gothic" w:hAnsi="Century Gothic"/>
          <w:bCs/>
          <w:sz w:val="24"/>
          <w:szCs w:val="24"/>
        </w:rPr>
        <w:t xml:space="preserve"> La Procuraduría General de Justicia del Estado, las Secretarias de</w:t>
      </w:r>
      <w:r w:rsidR="009F2022">
        <w:rPr>
          <w:rFonts w:ascii="Century Gothic" w:hAnsi="Century Gothic"/>
          <w:bCs/>
          <w:sz w:val="24"/>
          <w:szCs w:val="24"/>
        </w:rPr>
        <w:t xml:space="preserve"> </w:t>
      </w:r>
      <w:r w:rsidRPr="00087936">
        <w:rPr>
          <w:rFonts w:ascii="Century Gothic" w:hAnsi="Century Gothic"/>
          <w:bCs/>
          <w:sz w:val="24"/>
          <w:szCs w:val="24"/>
        </w:rPr>
        <w:t>Seguridad de los ámbitos Estatal y Municipales, así como las áreas que</w:t>
      </w:r>
      <w:r w:rsidR="009F2022">
        <w:rPr>
          <w:rFonts w:ascii="Century Gothic" w:hAnsi="Century Gothic"/>
          <w:bCs/>
          <w:sz w:val="24"/>
          <w:szCs w:val="24"/>
        </w:rPr>
        <w:t xml:space="preserve"> </w:t>
      </w:r>
      <w:r w:rsidRPr="00087936">
        <w:rPr>
          <w:rFonts w:ascii="Century Gothic" w:hAnsi="Century Gothic"/>
          <w:bCs/>
          <w:sz w:val="24"/>
          <w:szCs w:val="24"/>
        </w:rPr>
        <w:t>las componen y, sus homólogos en los Gobiernos Municipales, en lo</w:t>
      </w:r>
      <w:r w:rsidR="009F2022">
        <w:rPr>
          <w:rFonts w:ascii="Century Gothic" w:hAnsi="Century Gothic"/>
          <w:bCs/>
          <w:sz w:val="24"/>
          <w:szCs w:val="24"/>
        </w:rPr>
        <w:t xml:space="preserve"> </w:t>
      </w:r>
      <w:r w:rsidRPr="00087936">
        <w:rPr>
          <w:rFonts w:ascii="Century Gothic" w:hAnsi="Century Gothic"/>
          <w:bCs/>
          <w:sz w:val="24"/>
          <w:szCs w:val="24"/>
        </w:rPr>
        <w:t>que concierne a desarrollos estadísticos, sistemas de reacción</w:t>
      </w:r>
      <w:r w:rsidR="009F2022">
        <w:rPr>
          <w:rFonts w:ascii="Century Gothic" w:hAnsi="Century Gothic"/>
          <w:bCs/>
          <w:sz w:val="24"/>
          <w:szCs w:val="24"/>
        </w:rPr>
        <w:t xml:space="preserve"> </w:t>
      </w:r>
      <w:r w:rsidRPr="00087936">
        <w:rPr>
          <w:rFonts w:ascii="Century Gothic" w:hAnsi="Century Gothic"/>
          <w:bCs/>
          <w:sz w:val="24"/>
          <w:szCs w:val="24"/>
        </w:rPr>
        <w:t>inmediata, de prevención social y posvención.</w:t>
      </w:r>
    </w:p>
    <w:p w14:paraId="7E7B1EB0" w14:textId="77777777" w:rsidR="001A28AA" w:rsidRPr="00087936" w:rsidRDefault="001A28AA" w:rsidP="002260D8">
      <w:pPr>
        <w:spacing w:after="0" w:line="360" w:lineRule="auto"/>
        <w:jc w:val="both"/>
        <w:rPr>
          <w:rFonts w:ascii="Century Gothic" w:hAnsi="Century Gothic"/>
          <w:bCs/>
          <w:sz w:val="24"/>
          <w:szCs w:val="24"/>
        </w:rPr>
      </w:pPr>
    </w:p>
    <w:p w14:paraId="5DA65682" w14:textId="67FDF77B" w:rsidR="00087936" w:rsidRPr="00087936" w:rsidRDefault="00087936" w:rsidP="002260D8">
      <w:pPr>
        <w:spacing w:after="0" w:line="360" w:lineRule="auto"/>
        <w:jc w:val="both"/>
        <w:rPr>
          <w:rFonts w:ascii="Century Gothic" w:hAnsi="Century Gothic"/>
          <w:bCs/>
          <w:sz w:val="24"/>
          <w:szCs w:val="24"/>
        </w:rPr>
      </w:pPr>
      <w:r w:rsidRPr="00A3310F">
        <w:rPr>
          <w:rFonts w:ascii="Century Gothic" w:hAnsi="Century Gothic"/>
          <w:b/>
          <w:bCs/>
          <w:sz w:val="24"/>
          <w:szCs w:val="24"/>
        </w:rPr>
        <w:t>VI.-</w:t>
      </w:r>
      <w:r w:rsidRPr="00087936">
        <w:rPr>
          <w:rFonts w:ascii="Century Gothic" w:hAnsi="Century Gothic"/>
          <w:bCs/>
          <w:sz w:val="24"/>
          <w:szCs w:val="24"/>
        </w:rPr>
        <w:t xml:space="preserve"> </w:t>
      </w:r>
      <w:r w:rsidR="00A3310F" w:rsidRPr="00087936">
        <w:rPr>
          <w:rFonts w:ascii="Century Gothic" w:hAnsi="Century Gothic"/>
          <w:bCs/>
          <w:sz w:val="24"/>
          <w:szCs w:val="24"/>
        </w:rPr>
        <w:t>El área estatal y municipal competente</w:t>
      </w:r>
      <w:r w:rsidRPr="00087936">
        <w:rPr>
          <w:rFonts w:ascii="Century Gothic" w:hAnsi="Century Gothic"/>
          <w:bCs/>
          <w:sz w:val="24"/>
          <w:szCs w:val="24"/>
        </w:rPr>
        <w:t xml:space="preserve"> en materia de protección</w:t>
      </w:r>
      <w:r w:rsidR="00A3310F">
        <w:rPr>
          <w:rFonts w:ascii="Century Gothic" w:hAnsi="Century Gothic"/>
          <w:bCs/>
          <w:sz w:val="24"/>
          <w:szCs w:val="24"/>
        </w:rPr>
        <w:t xml:space="preserve"> </w:t>
      </w:r>
      <w:r w:rsidRPr="00087936">
        <w:rPr>
          <w:rFonts w:ascii="Century Gothic" w:hAnsi="Century Gothic"/>
          <w:bCs/>
          <w:sz w:val="24"/>
          <w:szCs w:val="24"/>
        </w:rPr>
        <w:t>civil</w:t>
      </w:r>
      <w:r w:rsidR="001A28AA">
        <w:rPr>
          <w:rFonts w:ascii="Century Gothic" w:hAnsi="Century Gothic"/>
          <w:bCs/>
          <w:sz w:val="24"/>
          <w:szCs w:val="24"/>
        </w:rPr>
        <w:t xml:space="preserve">, </w:t>
      </w:r>
      <w:r w:rsidRPr="00087936">
        <w:rPr>
          <w:rFonts w:ascii="Century Gothic" w:hAnsi="Century Gothic"/>
          <w:bCs/>
          <w:sz w:val="24"/>
          <w:szCs w:val="24"/>
        </w:rPr>
        <w:t xml:space="preserve"> bomberos</w:t>
      </w:r>
      <w:r w:rsidR="001A28AA">
        <w:rPr>
          <w:rFonts w:ascii="Century Gothic" w:hAnsi="Century Gothic"/>
          <w:bCs/>
          <w:sz w:val="24"/>
          <w:szCs w:val="24"/>
        </w:rPr>
        <w:t xml:space="preserve"> y seguridad pública</w:t>
      </w:r>
      <w:r w:rsidRPr="00087936">
        <w:rPr>
          <w:rFonts w:ascii="Century Gothic" w:hAnsi="Century Gothic"/>
          <w:bCs/>
          <w:sz w:val="24"/>
          <w:szCs w:val="24"/>
        </w:rPr>
        <w:t>, en lo que respecta a reacción inmediata, prevención</w:t>
      </w:r>
      <w:r w:rsidR="00A3310F">
        <w:rPr>
          <w:rFonts w:ascii="Century Gothic" w:hAnsi="Century Gothic"/>
          <w:bCs/>
          <w:sz w:val="24"/>
          <w:szCs w:val="24"/>
        </w:rPr>
        <w:t xml:space="preserve"> </w:t>
      </w:r>
      <w:r w:rsidRPr="00087936">
        <w:rPr>
          <w:rFonts w:ascii="Century Gothic" w:hAnsi="Century Gothic"/>
          <w:bCs/>
          <w:sz w:val="24"/>
          <w:szCs w:val="24"/>
        </w:rPr>
        <w:t>social y en lo aplicable posvención.</w:t>
      </w:r>
    </w:p>
    <w:p w14:paraId="150C1DC0" w14:textId="77777777" w:rsidR="001A28AA" w:rsidRDefault="001A28AA" w:rsidP="002260D8">
      <w:pPr>
        <w:spacing w:after="0" w:line="360" w:lineRule="auto"/>
        <w:jc w:val="both"/>
        <w:rPr>
          <w:rFonts w:ascii="Century Gothic" w:hAnsi="Century Gothic"/>
          <w:b/>
          <w:bCs/>
          <w:sz w:val="24"/>
          <w:szCs w:val="24"/>
        </w:rPr>
      </w:pPr>
    </w:p>
    <w:p w14:paraId="44720318" w14:textId="24D38F5A" w:rsidR="00087936" w:rsidRPr="00087936" w:rsidRDefault="00087936" w:rsidP="002260D8">
      <w:pPr>
        <w:spacing w:after="0" w:line="360" w:lineRule="auto"/>
        <w:jc w:val="both"/>
        <w:rPr>
          <w:rFonts w:ascii="Century Gothic" w:hAnsi="Century Gothic"/>
          <w:bCs/>
          <w:sz w:val="24"/>
          <w:szCs w:val="24"/>
        </w:rPr>
      </w:pPr>
      <w:r w:rsidRPr="00A3310F">
        <w:rPr>
          <w:rFonts w:ascii="Century Gothic" w:hAnsi="Century Gothic"/>
          <w:b/>
          <w:bCs/>
          <w:sz w:val="24"/>
          <w:szCs w:val="24"/>
        </w:rPr>
        <w:t>VII.-</w:t>
      </w:r>
      <w:r w:rsidRPr="00087936">
        <w:rPr>
          <w:rFonts w:ascii="Century Gothic" w:hAnsi="Century Gothic"/>
          <w:bCs/>
          <w:sz w:val="24"/>
          <w:szCs w:val="24"/>
        </w:rPr>
        <w:t xml:space="preserve"> Las demás que se determinen por el Gobernador y Presidentes</w:t>
      </w:r>
      <w:r w:rsidR="00A3310F">
        <w:rPr>
          <w:rFonts w:ascii="Century Gothic" w:hAnsi="Century Gothic"/>
          <w:bCs/>
          <w:sz w:val="24"/>
          <w:szCs w:val="24"/>
        </w:rPr>
        <w:t xml:space="preserve"> </w:t>
      </w:r>
      <w:r w:rsidRPr="00087936">
        <w:rPr>
          <w:rFonts w:ascii="Century Gothic" w:hAnsi="Century Gothic"/>
          <w:bCs/>
          <w:sz w:val="24"/>
          <w:szCs w:val="24"/>
        </w:rPr>
        <w:t>Municipales para el cumplimiento de los fines y objetivos de ésta Ley.</w:t>
      </w:r>
    </w:p>
    <w:p w14:paraId="632F3EF8" w14:textId="77777777" w:rsidR="00A3310F" w:rsidRDefault="00A3310F" w:rsidP="002260D8">
      <w:pPr>
        <w:spacing w:after="0" w:line="360" w:lineRule="auto"/>
        <w:jc w:val="both"/>
        <w:rPr>
          <w:rFonts w:ascii="Century Gothic" w:hAnsi="Century Gothic"/>
          <w:bCs/>
          <w:sz w:val="24"/>
          <w:szCs w:val="24"/>
        </w:rPr>
      </w:pPr>
    </w:p>
    <w:p w14:paraId="077B27DC" w14:textId="77777777" w:rsidR="00087936" w:rsidRPr="00A3310F" w:rsidRDefault="00087936" w:rsidP="002260D8">
      <w:pPr>
        <w:spacing w:after="0" w:line="360" w:lineRule="auto"/>
        <w:jc w:val="both"/>
        <w:rPr>
          <w:rFonts w:ascii="Century Gothic" w:hAnsi="Century Gothic"/>
          <w:b/>
          <w:bCs/>
          <w:sz w:val="24"/>
          <w:szCs w:val="24"/>
        </w:rPr>
      </w:pPr>
      <w:r w:rsidRPr="00A3310F">
        <w:rPr>
          <w:rFonts w:ascii="Century Gothic" w:hAnsi="Century Gothic"/>
          <w:b/>
          <w:bCs/>
          <w:sz w:val="24"/>
          <w:szCs w:val="24"/>
        </w:rPr>
        <w:t>FUNCIONES DE LAS AUTORIDADES COMPETENTES:</w:t>
      </w:r>
    </w:p>
    <w:p w14:paraId="0CDE1017" w14:textId="77777777" w:rsidR="001A28AA" w:rsidRDefault="001A28AA" w:rsidP="002260D8">
      <w:pPr>
        <w:spacing w:after="0" w:line="360" w:lineRule="auto"/>
        <w:jc w:val="both"/>
        <w:rPr>
          <w:rFonts w:ascii="Century Gothic" w:hAnsi="Century Gothic"/>
          <w:b/>
          <w:bCs/>
          <w:sz w:val="24"/>
          <w:szCs w:val="24"/>
        </w:rPr>
      </w:pPr>
    </w:p>
    <w:p w14:paraId="54451D38" w14:textId="40D6D10D" w:rsidR="00087936" w:rsidRPr="00087936" w:rsidRDefault="00087936" w:rsidP="002260D8">
      <w:pPr>
        <w:spacing w:after="0" w:line="360" w:lineRule="auto"/>
        <w:jc w:val="both"/>
        <w:rPr>
          <w:rFonts w:ascii="Century Gothic" w:hAnsi="Century Gothic"/>
          <w:bCs/>
          <w:sz w:val="24"/>
          <w:szCs w:val="24"/>
        </w:rPr>
      </w:pPr>
      <w:r w:rsidRPr="00A3310F">
        <w:rPr>
          <w:rFonts w:ascii="Century Gothic" w:hAnsi="Century Gothic"/>
          <w:b/>
          <w:bCs/>
          <w:sz w:val="24"/>
          <w:szCs w:val="24"/>
        </w:rPr>
        <w:t>a)</w:t>
      </w:r>
      <w:r w:rsidR="00A3310F" w:rsidRPr="00A3310F">
        <w:rPr>
          <w:rFonts w:ascii="Century Gothic" w:hAnsi="Century Gothic"/>
          <w:b/>
          <w:bCs/>
          <w:sz w:val="24"/>
          <w:szCs w:val="24"/>
        </w:rPr>
        <w:t>.-</w:t>
      </w:r>
      <w:r w:rsidRPr="00087936">
        <w:rPr>
          <w:rFonts w:ascii="Century Gothic" w:hAnsi="Century Gothic"/>
          <w:bCs/>
          <w:sz w:val="24"/>
          <w:szCs w:val="24"/>
        </w:rPr>
        <w:t xml:space="preserve"> La capacitación de los recursos humanos en la problemática del</w:t>
      </w:r>
      <w:r w:rsidR="00A3310F">
        <w:rPr>
          <w:rFonts w:ascii="Century Gothic" w:hAnsi="Century Gothic"/>
          <w:bCs/>
          <w:sz w:val="24"/>
          <w:szCs w:val="24"/>
        </w:rPr>
        <w:t xml:space="preserve"> </w:t>
      </w:r>
      <w:r w:rsidRPr="00087936">
        <w:rPr>
          <w:rFonts w:ascii="Century Gothic" w:hAnsi="Century Gothic"/>
          <w:bCs/>
          <w:sz w:val="24"/>
          <w:szCs w:val="24"/>
        </w:rPr>
        <w:t>suicidio y formación para la detección de las personas en situación de</w:t>
      </w:r>
      <w:r w:rsidR="00A3310F">
        <w:rPr>
          <w:rFonts w:ascii="Century Gothic" w:hAnsi="Century Gothic"/>
          <w:bCs/>
          <w:sz w:val="24"/>
          <w:szCs w:val="24"/>
        </w:rPr>
        <w:t xml:space="preserve"> </w:t>
      </w:r>
      <w:r w:rsidRPr="00087936">
        <w:rPr>
          <w:rFonts w:ascii="Century Gothic" w:hAnsi="Century Gothic"/>
          <w:bCs/>
          <w:sz w:val="24"/>
          <w:szCs w:val="24"/>
        </w:rPr>
        <w:t>riesgo a través de una instrucción sistemática y permanente;</w:t>
      </w:r>
    </w:p>
    <w:p w14:paraId="3E1C04D1" w14:textId="77777777" w:rsidR="001A28AA" w:rsidRDefault="001A28AA" w:rsidP="002260D8">
      <w:pPr>
        <w:spacing w:after="0" w:line="360" w:lineRule="auto"/>
        <w:jc w:val="both"/>
        <w:rPr>
          <w:rFonts w:ascii="Century Gothic" w:hAnsi="Century Gothic"/>
          <w:b/>
          <w:bCs/>
          <w:sz w:val="24"/>
          <w:szCs w:val="24"/>
        </w:rPr>
      </w:pPr>
    </w:p>
    <w:p w14:paraId="7A7EC9BA" w14:textId="0C1EC0E8" w:rsidR="00087936" w:rsidRPr="00087936" w:rsidRDefault="00087936" w:rsidP="002260D8">
      <w:pPr>
        <w:spacing w:after="0" w:line="360" w:lineRule="auto"/>
        <w:jc w:val="both"/>
        <w:rPr>
          <w:rFonts w:ascii="Century Gothic" w:hAnsi="Century Gothic"/>
          <w:bCs/>
          <w:sz w:val="24"/>
          <w:szCs w:val="24"/>
        </w:rPr>
      </w:pPr>
      <w:r w:rsidRPr="00A3310F">
        <w:rPr>
          <w:rFonts w:ascii="Century Gothic" w:hAnsi="Century Gothic"/>
          <w:b/>
          <w:bCs/>
          <w:sz w:val="24"/>
          <w:szCs w:val="24"/>
        </w:rPr>
        <w:t>b)</w:t>
      </w:r>
      <w:r w:rsidR="00A3310F" w:rsidRPr="00A3310F">
        <w:rPr>
          <w:rFonts w:ascii="Century Gothic" w:hAnsi="Century Gothic"/>
          <w:b/>
          <w:bCs/>
          <w:sz w:val="24"/>
          <w:szCs w:val="24"/>
        </w:rPr>
        <w:t>.-</w:t>
      </w:r>
      <w:r w:rsidRPr="00087936">
        <w:rPr>
          <w:rFonts w:ascii="Century Gothic" w:hAnsi="Century Gothic"/>
          <w:bCs/>
          <w:sz w:val="24"/>
          <w:szCs w:val="24"/>
        </w:rPr>
        <w:t xml:space="preserve"> La elaboración de un protocolo de actuación, así como un protocolo</w:t>
      </w:r>
    </w:p>
    <w:p w14:paraId="16237E7D" w14:textId="0D193325"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de coordinación entre autoridades, la línea telefónica de reacción</w:t>
      </w:r>
      <w:r w:rsidR="00A3310F">
        <w:rPr>
          <w:rFonts w:ascii="Century Gothic" w:hAnsi="Century Gothic"/>
          <w:bCs/>
          <w:sz w:val="24"/>
          <w:szCs w:val="24"/>
        </w:rPr>
        <w:t xml:space="preserve"> </w:t>
      </w:r>
      <w:r w:rsidRPr="00087936">
        <w:rPr>
          <w:rFonts w:ascii="Century Gothic" w:hAnsi="Century Gothic"/>
          <w:bCs/>
          <w:sz w:val="24"/>
          <w:szCs w:val="24"/>
        </w:rPr>
        <w:t>inmediata, preventiva y otros ámbitos comunitarios sociales o privados</w:t>
      </w:r>
      <w:r w:rsidR="00A3310F">
        <w:rPr>
          <w:rFonts w:ascii="Century Gothic" w:hAnsi="Century Gothic"/>
          <w:bCs/>
          <w:sz w:val="24"/>
          <w:szCs w:val="24"/>
        </w:rPr>
        <w:t xml:space="preserve"> </w:t>
      </w:r>
      <w:r w:rsidRPr="00087936">
        <w:rPr>
          <w:rFonts w:ascii="Century Gothic" w:hAnsi="Century Gothic"/>
          <w:bCs/>
          <w:sz w:val="24"/>
          <w:szCs w:val="24"/>
        </w:rPr>
        <w:t>corresponsables de los objetivos de ésta Ley;</w:t>
      </w:r>
    </w:p>
    <w:p w14:paraId="53F1A42F" w14:textId="77777777" w:rsidR="001A28AA" w:rsidRDefault="001A28AA" w:rsidP="002260D8">
      <w:pPr>
        <w:spacing w:after="0" w:line="360" w:lineRule="auto"/>
        <w:jc w:val="both"/>
        <w:rPr>
          <w:rFonts w:ascii="Century Gothic" w:hAnsi="Century Gothic"/>
          <w:b/>
          <w:bCs/>
          <w:sz w:val="24"/>
          <w:szCs w:val="24"/>
        </w:rPr>
      </w:pPr>
    </w:p>
    <w:p w14:paraId="2303D405" w14:textId="5E637490" w:rsidR="00087936" w:rsidRPr="00087936" w:rsidRDefault="00087936" w:rsidP="002260D8">
      <w:pPr>
        <w:spacing w:after="0" w:line="360" w:lineRule="auto"/>
        <w:jc w:val="both"/>
        <w:rPr>
          <w:rFonts w:ascii="Century Gothic" w:hAnsi="Century Gothic"/>
          <w:bCs/>
          <w:sz w:val="24"/>
          <w:szCs w:val="24"/>
        </w:rPr>
      </w:pPr>
      <w:r w:rsidRPr="00A3310F">
        <w:rPr>
          <w:rFonts w:ascii="Century Gothic" w:hAnsi="Century Gothic"/>
          <w:b/>
          <w:bCs/>
          <w:sz w:val="24"/>
          <w:szCs w:val="24"/>
        </w:rPr>
        <w:t>c)</w:t>
      </w:r>
      <w:r w:rsidR="00A3310F" w:rsidRPr="00A3310F">
        <w:rPr>
          <w:rFonts w:ascii="Century Gothic" w:hAnsi="Century Gothic"/>
          <w:b/>
          <w:bCs/>
          <w:sz w:val="24"/>
          <w:szCs w:val="24"/>
        </w:rPr>
        <w:t>.-</w:t>
      </w:r>
      <w:r w:rsidRPr="00087936">
        <w:rPr>
          <w:rFonts w:ascii="Century Gothic" w:hAnsi="Century Gothic"/>
          <w:bCs/>
          <w:sz w:val="24"/>
          <w:szCs w:val="24"/>
        </w:rPr>
        <w:t xml:space="preserve"> Llevar y mantener actualizado un registro de las instituciones,</w:t>
      </w:r>
      <w:r w:rsidR="00A3310F">
        <w:rPr>
          <w:rFonts w:ascii="Century Gothic" w:hAnsi="Century Gothic"/>
          <w:bCs/>
          <w:sz w:val="24"/>
          <w:szCs w:val="24"/>
        </w:rPr>
        <w:t xml:space="preserve"> </w:t>
      </w:r>
      <w:r w:rsidRPr="00087936">
        <w:rPr>
          <w:rFonts w:ascii="Century Gothic" w:hAnsi="Century Gothic"/>
          <w:bCs/>
          <w:sz w:val="24"/>
          <w:szCs w:val="24"/>
        </w:rPr>
        <w:t>asociaciones, organizaciones no gubernamentales y profesionales del</w:t>
      </w:r>
      <w:r w:rsidR="00A3310F">
        <w:rPr>
          <w:rFonts w:ascii="Century Gothic" w:hAnsi="Century Gothic"/>
          <w:bCs/>
          <w:sz w:val="24"/>
          <w:szCs w:val="24"/>
        </w:rPr>
        <w:t xml:space="preserve"> </w:t>
      </w:r>
      <w:r w:rsidRPr="00087936">
        <w:rPr>
          <w:rFonts w:ascii="Century Gothic" w:hAnsi="Century Gothic"/>
          <w:bCs/>
          <w:sz w:val="24"/>
          <w:szCs w:val="24"/>
        </w:rPr>
        <w:t>sector público, social y privado, que cumplan con los estándares</w:t>
      </w:r>
      <w:r w:rsidR="00A3310F">
        <w:rPr>
          <w:rFonts w:ascii="Century Gothic" w:hAnsi="Century Gothic"/>
          <w:bCs/>
          <w:sz w:val="24"/>
          <w:szCs w:val="24"/>
        </w:rPr>
        <w:t xml:space="preserve"> </w:t>
      </w:r>
      <w:r w:rsidRPr="00087936">
        <w:rPr>
          <w:rFonts w:ascii="Century Gothic" w:hAnsi="Century Gothic"/>
          <w:bCs/>
          <w:sz w:val="24"/>
          <w:szCs w:val="24"/>
        </w:rPr>
        <w:t>establecidos para la coadyuvancia en los objetivos de ésta Ley;</w:t>
      </w:r>
    </w:p>
    <w:p w14:paraId="78348C3E" w14:textId="77777777" w:rsidR="001A28AA" w:rsidRDefault="001A28AA" w:rsidP="002260D8">
      <w:pPr>
        <w:spacing w:after="0" w:line="360" w:lineRule="auto"/>
        <w:jc w:val="both"/>
        <w:rPr>
          <w:rFonts w:ascii="Century Gothic" w:hAnsi="Century Gothic"/>
          <w:b/>
          <w:bCs/>
          <w:sz w:val="24"/>
          <w:szCs w:val="24"/>
        </w:rPr>
      </w:pPr>
    </w:p>
    <w:p w14:paraId="27E4F0A8" w14:textId="18F90FA7" w:rsidR="00087936" w:rsidRPr="00087936" w:rsidRDefault="00087936" w:rsidP="002260D8">
      <w:pPr>
        <w:spacing w:after="0" w:line="360" w:lineRule="auto"/>
        <w:jc w:val="both"/>
        <w:rPr>
          <w:rFonts w:ascii="Century Gothic" w:hAnsi="Century Gothic"/>
          <w:bCs/>
          <w:sz w:val="24"/>
          <w:szCs w:val="24"/>
        </w:rPr>
      </w:pPr>
      <w:r w:rsidRPr="00A3310F">
        <w:rPr>
          <w:rFonts w:ascii="Century Gothic" w:hAnsi="Century Gothic"/>
          <w:b/>
          <w:bCs/>
          <w:sz w:val="24"/>
          <w:szCs w:val="24"/>
        </w:rPr>
        <w:t>d)</w:t>
      </w:r>
      <w:r w:rsidR="00A3310F" w:rsidRPr="00A3310F">
        <w:rPr>
          <w:rFonts w:ascii="Century Gothic" w:hAnsi="Century Gothic"/>
          <w:b/>
          <w:bCs/>
          <w:sz w:val="24"/>
          <w:szCs w:val="24"/>
        </w:rPr>
        <w:t>.-</w:t>
      </w:r>
      <w:r w:rsidRPr="00087936">
        <w:rPr>
          <w:rFonts w:ascii="Century Gothic" w:hAnsi="Century Gothic"/>
          <w:bCs/>
          <w:sz w:val="24"/>
          <w:szCs w:val="24"/>
        </w:rPr>
        <w:t xml:space="preserve"> Celebrar por conducto del Gobernador y Presidentes Municipales,</w:t>
      </w:r>
      <w:r w:rsidR="00A3310F">
        <w:rPr>
          <w:rFonts w:ascii="Century Gothic" w:hAnsi="Century Gothic"/>
          <w:bCs/>
          <w:sz w:val="24"/>
          <w:szCs w:val="24"/>
        </w:rPr>
        <w:t xml:space="preserve"> </w:t>
      </w:r>
      <w:r w:rsidRPr="00087936">
        <w:rPr>
          <w:rFonts w:ascii="Century Gothic" w:hAnsi="Century Gothic"/>
          <w:bCs/>
          <w:sz w:val="24"/>
          <w:szCs w:val="24"/>
        </w:rPr>
        <w:t>convenios con instituciones públicas y privadas, así como</w:t>
      </w:r>
      <w:r w:rsidR="00A3310F">
        <w:rPr>
          <w:rFonts w:ascii="Century Gothic" w:hAnsi="Century Gothic"/>
          <w:bCs/>
          <w:sz w:val="24"/>
          <w:szCs w:val="24"/>
        </w:rPr>
        <w:t xml:space="preserve"> </w:t>
      </w:r>
      <w:r w:rsidRPr="00087936">
        <w:rPr>
          <w:rFonts w:ascii="Century Gothic" w:hAnsi="Century Gothic"/>
          <w:bCs/>
          <w:sz w:val="24"/>
          <w:szCs w:val="24"/>
        </w:rPr>
        <w:t>organizaciones no gubernamentales que se deberán ajustar a los</w:t>
      </w:r>
      <w:r w:rsidR="00A3310F">
        <w:rPr>
          <w:rFonts w:ascii="Century Gothic" w:hAnsi="Century Gothic"/>
          <w:bCs/>
          <w:sz w:val="24"/>
          <w:szCs w:val="24"/>
        </w:rPr>
        <w:t xml:space="preserve"> </w:t>
      </w:r>
      <w:r w:rsidRPr="00087936">
        <w:rPr>
          <w:rFonts w:ascii="Century Gothic" w:hAnsi="Century Gothic"/>
          <w:bCs/>
          <w:sz w:val="24"/>
          <w:szCs w:val="24"/>
        </w:rPr>
        <w:t>protocolos, estratégicas, lineamientos y políticas públicas establecidas</w:t>
      </w:r>
      <w:r w:rsidR="00A3310F">
        <w:rPr>
          <w:rFonts w:ascii="Century Gothic" w:hAnsi="Century Gothic"/>
          <w:bCs/>
          <w:sz w:val="24"/>
          <w:szCs w:val="24"/>
        </w:rPr>
        <w:t xml:space="preserve"> </w:t>
      </w:r>
      <w:r w:rsidRPr="00087936">
        <w:rPr>
          <w:rFonts w:ascii="Century Gothic" w:hAnsi="Century Gothic"/>
          <w:bCs/>
          <w:sz w:val="24"/>
          <w:szCs w:val="24"/>
        </w:rPr>
        <w:t>por la autoridad;</w:t>
      </w:r>
    </w:p>
    <w:p w14:paraId="12F51951" w14:textId="77777777" w:rsidR="001A28AA" w:rsidRDefault="001A28AA" w:rsidP="002260D8">
      <w:pPr>
        <w:spacing w:after="0" w:line="360" w:lineRule="auto"/>
        <w:jc w:val="both"/>
        <w:rPr>
          <w:rFonts w:ascii="Century Gothic" w:hAnsi="Century Gothic"/>
          <w:b/>
          <w:bCs/>
          <w:sz w:val="24"/>
          <w:szCs w:val="24"/>
        </w:rPr>
      </w:pPr>
    </w:p>
    <w:p w14:paraId="14F12916" w14:textId="25DA37B6" w:rsidR="00087936" w:rsidRPr="00087936" w:rsidRDefault="00087936" w:rsidP="002260D8">
      <w:pPr>
        <w:spacing w:after="0" w:line="360" w:lineRule="auto"/>
        <w:jc w:val="both"/>
        <w:rPr>
          <w:rFonts w:ascii="Century Gothic" w:hAnsi="Century Gothic"/>
          <w:bCs/>
          <w:sz w:val="24"/>
          <w:szCs w:val="24"/>
        </w:rPr>
      </w:pPr>
      <w:r w:rsidRPr="00A3310F">
        <w:rPr>
          <w:rFonts w:ascii="Century Gothic" w:hAnsi="Century Gothic"/>
          <w:b/>
          <w:bCs/>
          <w:sz w:val="24"/>
          <w:szCs w:val="24"/>
        </w:rPr>
        <w:t>e)</w:t>
      </w:r>
      <w:r w:rsidR="00A3310F" w:rsidRPr="00A3310F">
        <w:rPr>
          <w:rFonts w:ascii="Century Gothic" w:hAnsi="Century Gothic"/>
          <w:b/>
          <w:bCs/>
          <w:sz w:val="24"/>
          <w:szCs w:val="24"/>
        </w:rPr>
        <w:t>.-</w:t>
      </w:r>
      <w:r w:rsidRPr="00087936">
        <w:rPr>
          <w:rFonts w:ascii="Century Gothic" w:hAnsi="Century Gothic"/>
          <w:bCs/>
          <w:sz w:val="24"/>
          <w:szCs w:val="24"/>
        </w:rPr>
        <w:t xml:space="preserve"> Crear un sistema de registro que contenga información estadística de</w:t>
      </w:r>
    </w:p>
    <w:p w14:paraId="31587F80" w14:textId="1AE62F2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los intentos de suicidios, suicidios cometidos, causa de los decesos,</w:t>
      </w:r>
      <w:r w:rsidR="00F943F4">
        <w:rPr>
          <w:rFonts w:ascii="Century Gothic" w:hAnsi="Century Gothic"/>
          <w:bCs/>
          <w:sz w:val="24"/>
          <w:szCs w:val="24"/>
        </w:rPr>
        <w:t xml:space="preserve"> </w:t>
      </w:r>
      <w:r w:rsidRPr="00087936">
        <w:rPr>
          <w:rFonts w:ascii="Century Gothic" w:hAnsi="Century Gothic"/>
          <w:bCs/>
          <w:sz w:val="24"/>
          <w:szCs w:val="24"/>
        </w:rPr>
        <w:t>edad, sexo, evolución mensual, modalidad utilizada y todo otro dato de</w:t>
      </w:r>
      <w:r w:rsidR="00F943F4">
        <w:rPr>
          <w:rFonts w:ascii="Century Gothic" w:hAnsi="Century Gothic"/>
          <w:bCs/>
          <w:sz w:val="24"/>
          <w:szCs w:val="24"/>
        </w:rPr>
        <w:t xml:space="preserve"> </w:t>
      </w:r>
      <w:r w:rsidRPr="00087936">
        <w:rPr>
          <w:rFonts w:ascii="Century Gothic" w:hAnsi="Century Gothic"/>
          <w:bCs/>
          <w:sz w:val="24"/>
          <w:szCs w:val="24"/>
        </w:rPr>
        <w:t>interés a los fines del mejoramiento de la información estadística, la que</w:t>
      </w:r>
      <w:r w:rsidR="00F943F4">
        <w:rPr>
          <w:rFonts w:ascii="Century Gothic" w:hAnsi="Century Gothic"/>
          <w:bCs/>
          <w:sz w:val="24"/>
          <w:szCs w:val="24"/>
        </w:rPr>
        <w:t xml:space="preserve"> </w:t>
      </w:r>
      <w:r w:rsidRPr="00087936">
        <w:rPr>
          <w:rFonts w:ascii="Century Gothic" w:hAnsi="Century Gothic"/>
          <w:bCs/>
          <w:sz w:val="24"/>
          <w:szCs w:val="24"/>
        </w:rPr>
        <w:t>será proporcionada por los sectores dedicados a la problemática del</w:t>
      </w:r>
      <w:r w:rsidR="00F943F4">
        <w:rPr>
          <w:rFonts w:ascii="Century Gothic" w:hAnsi="Century Gothic"/>
          <w:bCs/>
          <w:sz w:val="24"/>
          <w:szCs w:val="24"/>
        </w:rPr>
        <w:t xml:space="preserve"> </w:t>
      </w:r>
      <w:r w:rsidRPr="00087936">
        <w:rPr>
          <w:rFonts w:ascii="Century Gothic" w:hAnsi="Century Gothic"/>
          <w:bCs/>
          <w:sz w:val="24"/>
          <w:szCs w:val="24"/>
        </w:rPr>
        <w:t>suicidio;</w:t>
      </w:r>
    </w:p>
    <w:p w14:paraId="21713C7D" w14:textId="77777777" w:rsidR="001A28AA" w:rsidRDefault="001A28AA" w:rsidP="002260D8">
      <w:pPr>
        <w:spacing w:after="0" w:line="360" w:lineRule="auto"/>
        <w:jc w:val="both"/>
        <w:rPr>
          <w:rFonts w:ascii="Century Gothic" w:hAnsi="Century Gothic"/>
          <w:b/>
          <w:bCs/>
          <w:sz w:val="24"/>
          <w:szCs w:val="24"/>
        </w:rPr>
      </w:pPr>
    </w:p>
    <w:p w14:paraId="2B202F50" w14:textId="5FD8F664" w:rsidR="00087936" w:rsidRPr="00087936" w:rsidRDefault="00087936" w:rsidP="002260D8">
      <w:pPr>
        <w:spacing w:after="0" w:line="360" w:lineRule="auto"/>
        <w:jc w:val="both"/>
        <w:rPr>
          <w:rFonts w:ascii="Century Gothic" w:hAnsi="Century Gothic"/>
          <w:bCs/>
          <w:sz w:val="24"/>
          <w:szCs w:val="24"/>
        </w:rPr>
      </w:pPr>
      <w:r w:rsidRPr="001A28AA">
        <w:rPr>
          <w:rFonts w:ascii="Century Gothic" w:hAnsi="Century Gothic"/>
          <w:b/>
          <w:bCs/>
          <w:sz w:val="24"/>
          <w:szCs w:val="24"/>
        </w:rPr>
        <w:t>f)</w:t>
      </w:r>
      <w:r w:rsidR="001A28AA">
        <w:rPr>
          <w:rFonts w:ascii="Century Gothic" w:hAnsi="Century Gothic"/>
          <w:b/>
          <w:bCs/>
          <w:sz w:val="24"/>
          <w:szCs w:val="24"/>
        </w:rPr>
        <w:t>.-</w:t>
      </w:r>
      <w:r w:rsidRPr="00087936">
        <w:rPr>
          <w:rFonts w:ascii="Century Gothic" w:hAnsi="Century Gothic"/>
          <w:bCs/>
          <w:sz w:val="24"/>
          <w:szCs w:val="24"/>
        </w:rPr>
        <w:t xml:space="preserve"> Practicar periódicamente la evaluación y monitoreo de las actividades</w:t>
      </w:r>
    </w:p>
    <w:p w14:paraId="0CC3D36D" w14:textId="7777777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vinculadas a los objetivos de la presente Ley.</w:t>
      </w:r>
    </w:p>
    <w:p w14:paraId="102A38F1" w14:textId="77777777" w:rsidR="001A28AA" w:rsidRDefault="001A28AA" w:rsidP="002260D8">
      <w:pPr>
        <w:spacing w:after="0" w:line="360" w:lineRule="auto"/>
        <w:jc w:val="both"/>
        <w:rPr>
          <w:rFonts w:ascii="Century Gothic" w:hAnsi="Century Gothic"/>
          <w:b/>
          <w:bCs/>
          <w:sz w:val="24"/>
          <w:szCs w:val="24"/>
        </w:rPr>
      </w:pPr>
    </w:p>
    <w:p w14:paraId="4F92BB63" w14:textId="77777777" w:rsidR="00087936" w:rsidRPr="00F943F4" w:rsidRDefault="00087936" w:rsidP="002260D8">
      <w:pPr>
        <w:spacing w:after="0" w:line="360" w:lineRule="auto"/>
        <w:jc w:val="both"/>
        <w:rPr>
          <w:rFonts w:ascii="Century Gothic" w:hAnsi="Century Gothic"/>
          <w:b/>
          <w:bCs/>
          <w:sz w:val="24"/>
          <w:szCs w:val="24"/>
        </w:rPr>
      </w:pPr>
      <w:r w:rsidRPr="00F943F4">
        <w:rPr>
          <w:rFonts w:ascii="Century Gothic" w:hAnsi="Century Gothic"/>
          <w:b/>
          <w:bCs/>
          <w:sz w:val="24"/>
          <w:szCs w:val="24"/>
        </w:rPr>
        <w:t>OBLIGACIONES DE LAS AUTORIDADES:</w:t>
      </w:r>
    </w:p>
    <w:p w14:paraId="3ED72B80" w14:textId="77777777" w:rsidR="001A28AA" w:rsidRDefault="001A28AA" w:rsidP="002260D8">
      <w:pPr>
        <w:spacing w:after="0" w:line="360" w:lineRule="auto"/>
        <w:jc w:val="both"/>
        <w:rPr>
          <w:rFonts w:ascii="Century Gothic" w:hAnsi="Century Gothic"/>
          <w:b/>
          <w:bCs/>
          <w:sz w:val="24"/>
          <w:szCs w:val="24"/>
        </w:rPr>
      </w:pPr>
    </w:p>
    <w:p w14:paraId="4B2BA70C" w14:textId="0BABB7AC" w:rsidR="00087936" w:rsidRPr="00087936" w:rsidRDefault="00087936" w:rsidP="002260D8">
      <w:pPr>
        <w:spacing w:after="0" w:line="360" w:lineRule="auto"/>
        <w:jc w:val="both"/>
        <w:rPr>
          <w:rFonts w:ascii="Century Gothic" w:hAnsi="Century Gothic"/>
          <w:bCs/>
          <w:sz w:val="24"/>
          <w:szCs w:val="24"/>
        </w:rPr>
      </w:pPr>
      <w:r w:rsidRPr="00F943F4">
        <w:rPr>
          <w:rFonts w:ascii="Century Gothic" w:hAnsi="Century Gothic"/>
          <w:b/>
          <w:bCs/>
          <w:sz w:val="24"/>
          <w:szCs w:val="24"/>
        </w:rPr>
        <w:t>a)</w:t>
      </w:r>
      <w:r w:rsidR="00F943F4" w:rsidRPr="00F943F4">
        <w:rPr>
          <w:rFonts w:ascii="Century Gothic" w:hAnsi="Century Gothic"/>
          <w:b/>
          <w:bCs/>
          <w:sz w:val="24"/>
          <w:szCs w:val="24"/>
        </w:rPr>
        <w:t>.-</w:t>
      </w:r>
      <w:r w:rsidRPr="00087936">
        <w:rPr>
          <w:rFonts w:ascii="Century Gothic" w:hAnsi="Century Gothic"/>
          <w:bCs/>
          <w:sz w:val="24"/>
          <w:szCs w:val="24"/>
        </w:rPr>
        <w:t xml:space="preserve"> Desarrollar programas de formación, capacitación y prevención de</w:t>
      </w:r>
    </w:p>
    <w:p w14:paraId="64B44848" w14:textId="7777777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las conductas suicidas, promoviéndose el desarrollo de habilidades en</w:t>
      </w:r>
    </w:p>
    <w:p w14:paraId="7345D296" w14:textId="7777777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los equipos institucionales;</w:t>
      </w:r>
    </w:p>
    <w:p w14:paraId="5FAC9EF2" w14:textId="77777777" w:rsidR="001A28AA" w:rsidRDefault="001A28AA" w:rsidP="002260D8">
      <w:pPr>
        <w:spacing w:after="0" w:line="360" w:lineRule="auto"/>
        <w:jc w:val="both"/>
        <w:rPr>
          <w:rFonts w:ascii="Century Gothic" w:hAnsi="Century Gothic"/>
          <w:b/>
          <w:bCs/>
          <w:sz w:val="24"/>
          <w:szCs w:val="24"/>
        </w:rPr>
      </w:pPr>
    </w:p>
    <w:p w14:paraId="5757C12A" w14:textId="6FF84CC2" w:rsidR="00087936" w:rsidRPr="00087936" w:rsidRDefault="00087936" w:rsidP="002260D8">
      <w:pPr>
        <w:spacing w:after="0" w:line="360" w:lineRule="auto"/>
        <w:jc w:val="both"/>
        <w:rPr>
          <w:rFonts w:ascii="Century Gothic" w:hAnsi="Century Gothic"/>
          <w:bCs/>
          <w:sz w:val="24"/>
          <w:szCs w:val="24"/>
        </w:rPr>
      </w:pPr>
      <w:r w:rsidRPr="00F943F4">
        <w:rPr>
          <w:rFonts w:ascii="Century Gothic" w:hAnsi="Century Gothic"/>
          <w:b/>
          <w:bCs/>
          <w:sz w:val="24"/>
          <w:szCs w:val="24"/>
        </w:rPr>
        <w:t>b)</w:t>
      </w:r>
      <w:r w:rsidR="00F943F4" w:rsidRPr="00F943F4">
        <w:rPr>
          <w:rFonts w:ascii="Century Gothic" w:hAnsi="Century Gothic"/>
          <w:b/>
          <w:bCs/>
          <w:sz w:val="24"/>
          <w:szCs w:val="24"/>
        </w:rPr>
        <w:t>.-</w:t>
      </w:r>
      <w:r w:rsidRPr="00087936">
        <w:rPr>
          <w:rFonts w:ascii="Century Gothic" w:hAnsi="Century Gothic"/>
          <w:bCs/>
          <w:sz w:val="24"/>
          <w:szCs w:val="24"/>
        </w:rPr>
        <w:t xml:space="preserve"> Desarrollar campañas de sensibilización y concientización sobre</w:t>
      </w:r>
      <w:r w:rsidR="00F943F4">
        <w:rPr>
          <w:rFonts w:ascii="Century Gothic" w:hAnsi="Century Gothic"/>
          <w:bCs/>
          <w:sz w:val="24"/>
          <w:szCs w:val="24"/>
        </w:rPr>
        <w:t xml:space="preserve"> </w:t>
      </w:r>
      <w:r w:rsidRPr="00087936">
        <w:rPr>
          <w:rFonts w:ascii="Century Gothic" w:hAnsi="Century Gothic"/>
          <w:bCs/>
          <w:sz w:val="24"/>
          <w:szCs w:val="24"/>
        </w:rPr>
        <w:t>factores de riesgo y generación de factores de protección a través de</w:t>
      </w:r>
      <w:r w:rsidR="00F943F4">
        <w:rPr>
          <w:rFonts w:ascii="Century Gothic" w:hAnsi="Century Gothic"/>
          <w:bCs/>
          <w:sz w:val="24"/>
          <w:szCs w:val="24"/>
        </w:rPr>
        <w:t xml:space="preserve"> </w:t>
      </w:r>
      <w:r w:rsidRPr="00087936">
        <w:rPr>
          <w:rFonts w:ascii="Century Gothic" w:hAnsi="Century Gothic"/>
          <w:bCs/>
          <w:sz w:val="24"/>
          <w:szCs w:val="24"/>
        </w:rPr>
        <w:t>los medios de comunicación y otros alternativos;</w:t>
      </w:r>
    </w:p>
    <w:p w14:paraId="7C5A94C2" w14:textId="77777777" w:rsidR="001A28AA" w:rsidRDefault="001A28AA" w:rsidP="002260D8">
      <w:pPr>
        <w:spacing w:after="0" w:line="360" w:lineRule="auto"/>
        <w:jc w:val="both"/>
        <w:rPr>
          <w:rFonts w:ascii="Century Gothic" w:hAnsi="Century Gothic"/>
          <w:b/>
          <w:bCs/>
          <w:sz w:val="24"/>
          <w:szCs w:val="24"/>
        </w:rPr>
      </w:pPr>
    </w:p>
    <w:p w14:paraId="13E631C7" w14:textId="0BA19446" w:rsidR="00087936" w:rsidRPr="00087936" w:rsidRDefault="00087936" w:rsidP="002260D8">
      <w:pPr>
        <w:spacing w:after="0" w:line="360" w:lineRule="auto"/>
        <w:jc w:val="both"/>
        <w:rPr>
          <w:rFonts w:ascii="Century Gothic" w:hAnsi="Century Gothic"/>
          <w:bCs/>
          <w:sz w:val="24"/>
          <w:szCs w:val="24"/>
        </w:rPr>
      </w:pPr>
      <w:r w:rsidRPr="00F943F4">
        <w:rPr>
          <w:rFonts w:ascii="Century Gothic" w:hAnsi="Century Gothic"/>
          <w:b/>
          <w:bCs/>
          <w:sz w:val="24"/>
          <w:szCs w:val="24"/>
        </w:rPr>
        <w:t>c)</w:t>
      </w:r>
      <w:r w:rsidR="00F943F4" w:rsidRPr="00F943F4">
        <w:rPr>
          <w:rFonts w:ascii="Century Gothic" w:hAnsi="Century Gothic"/>
          <w:b/>
          <w:bCs/>
          <w:sz w:val="24"/>
          <w:szCs w:val="24"/>
        </w:rPr>
        <w:t>.-</w:t>
      </w:r>
      <w:r w:rsidRPr="00087936">
        <w:rPr>
          <w:rFonts w:ascii="Century Gothic" w:hAnsi="Century Gothic"/>
          <w:bCs/>
          <w:sz w:val="24"/>
          <w:szCs w:val="24"/>
        </w:rPr>
        <w:t xml:space="preserve"> Elaborar con sustento en los protocolos recomendaciones con</w:t>
      </w:r>
      <w:r w:rsidR="00F943F4">
        <w:rPr>
          <w:rFonts w:ascii="Century Gothic" w:hAnsi="Century Gothic"/>
          <w:bCs/>
          <w:sz w:val="24"/>
          <w:szCs w:val="24"/>
        </w:rPr>
        <w:t xml:space="preserve"> </w:t>
      </w:r>
      <w:r w:rsidRPr="00087936">
        <w:rPr>
          <w:rFonts w:ascii="Century Gothic" w:hAnsi="Century Gothic"/>
          <w:bCs/>
          <w:sz w:val="24"/>
          <w:szCs w:val="24"/>
        </w:rPr>
        <w:t>destino a la población general y segmentos de atención específicos en</w:t>
      </w:r>
      <w:r w:rsidR="00F943F4">
        <w:rPr>
          <w:rFonts w:ascii="Century Gothic" w:hAnsi="Century Gothic"/>
          <w:bCs/>
          <w:sz w:val="24"/>
          <w:szCs w:val="24"/>
        </w:rPr>
        <w:t xml:space="preserve"> </w:t>
      </w:r>
      <w:r w:rsidRPr="00087936">
        <w:rPr>
          <w:rFonts w:ascii="Century Gothic" w:hAnsi="Century Gothic"/>
          <w:bCs/>
          <w:sz w:val="24"/>
          <w:szCs w:val="24"/>
        </w:rPr>
        <w:t>consonancia con las recomendaciones de la Organización Mundial de</w:t>
      </w:r>
      <w:r w:rsidR="001A28AA">
        <w:rPr>
          <w:rFonts w:ascii="Century Gothic" w:hAnsi="Century Gothic"/>
          <w:bCs/>
          <w:sz w:val="24"/>
          <w:szCs w:val="24"/>
        </w:rPr>
        <w:t xml:space="preserve"> </w:t>
      </w:r>
      <w:r w:rsidRPr="00087936">
        <w:rPr>
          <w:rFonts w:ascii="Century Gothic" w:hAnsi="Century Gothic"/>
          <w:bCs/>
          <w:sz w:val="24"/>
          <w:szCs w:val="24"/>
        </w:rPr>
        <w:t>la Salud;</w:t>
      </w:r>
    </w:p>
    <w:p w14:paraId="3A09D76E" w14:textId="77777777" w:rsidR="001A28AA" w:rsidRDefault="001A28AA" w:rsidP="002260D8">
      <w:pPr>
        <w:spacing w:after="0" w:line="360" w:lineRule="auto"/>
        <w:jc w:val="both"/>
        <w:rPr>
          <w:rFonts w:ascii="Century Gothic" w:hAnsi="Century Gothic"/>
          <w:b/>
          <w:bCs/>
          <w:sz w:val="24"/>
          <w:szCs w:val="24"/>
        </w:rPr>
      </w:pPr>
    </w:p>
    <w:p w14:paraId="0110650E" w14:textId="0720542F" w:rsidR="00087936" w:rsidRPr="00087936" w:rsidRDefault="00087936" w:rsidP="002260D8">
      <w:pPr>
        <w:spacing w:after="0" w:line="360" w:lineRule="auto"/>
        <w:jc w:val="both"/>
        <w:rPr>
          <w:rFonts w:ascii="Century Gothic" w:hAnsi="Century Gothic"/>
          <w:bCs/>
          <w:sz w:val="24"/>
          <w:szCs w:val="24"/>
        </w:rPr>
      </w:pPr>
      <w:r w:rsidRPr="00F943F4">
        <w:rPr>
          <w:rFonts w:ascii="Century Gothic" w:hAnsi="Century Gothic"/>
          <w:b/>
          <w:bCs/>
          <w:sz w:val="24"/>
          <w:szCs w:val="24"/>
        </w:rPr>
        <w:t>d)</w:t>
      </w:r>
      <w:r w:rsidR="00F943F4" w:rsidRPr="00F943F4">
        <w:rPr>
          <w:rFonts w:ascii="Century Gothic" w:hAnsi="Century Gothic"/>
          <w:b/>
          <w:bCs/>
          <w:sz w:val="24"/>
          <w:szCs w:val="24"/>
        </w:rPr>
        <w:t>.-</w:t>
      </w:r>
      <w:r w:rsidRPr="00087936">
        <w:rPr>
          <w:rFonts w:ascii="Century Gothic" w:hAnsi="Century Gothic"/>
          <w:bCs/>
          <w:sz w:val="24"/>
          <w:szCs w:val="24"/>
        </w:rPr>
        <w:t xml:space="preserve"> Habilitar una línea telefónica gratuita de atención, cuyos operadores</w:t>
      </w:r>
    </w:p>
    <w:p w14:paraId="6DD8E7DF" w14:textId="01FC0BFE"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estarán debidamente capacitados en la atención en crisis y riesgo de</w:t>
      </w:r>
      <w:r w:rsidR="00F943F4">
        <w:rPr>
          <w:rFonts w:ascii="Century Gothic" w:hAnsi="Century Gothic"/>
          <w:bCs/>
          <w:sz w:val="24"/>
          <w:szCs w:val="24"/>
        </w:rPr>
        <w:t xml:space="preserve"> </w:t>
      </w:r>
      <w:r w:rsidRPr="00087936">
        <w:rPr>
          <w:rFonts w:ascii="Century Gothic" w:hAnsi="Century Gothic"/>
          <w:bCs/>
          <w:sz w:val="24"/>
          <w:szCs w:val="24"/>
        </w:rPr>
        <w:t>conductas suicidas y dotados de la información necesaria referida a una</w:t>
      </w:r>
    </w:p>
    <w:p w14:paraId="35443E8A" w14:textId="77777777"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red de atención y contención.</w:t>
      </w:r>
    </w:p>
    <w:p w14:paraId="50C1E8EB" w14:textId="77777777" w:rsidR="001A28AA" w:rsidRDefault="001A28AA" w:rsidP="002260D8">
      <w:pPr>
        <w:spacing w:after="0" w:line="360" w:lineRule="auto"/>
        <w:jc w:val="both"/>
        <w:rPr>
          <w:rFonts w:ascii="Century Gothic" w:hAnsi="Century Gothic"/>
          <w:b/>
          <w:bCs/>
          <w:sz w:val="24"/>
          <w:szCs w:val="24"/>
        </w:rPr>
      </w:pPr>
    </w:p>
    <w:p w14:paraId="5EE835CA" w14:textId="39A331EE" w:rsidR="00087936" w:rsidRPr="00087936" w:rsidRDefault="00087936" w:rsidP="002260D8">
      <w:pPr>
        <w:spacing w:after="0" w:line="360" w:lineRule="auto"/>
        <w:jc w:val="both"/>
        <w:rPr>
          <w:rFonts w:ascii="Century Gothic" w:hAnsi="Century Gothic"/>
          <w:bCs/>
          <w:sz w:val="24"/>
          <w:szCs w:val="24"/>
        </w:rPr>
      </w:pPr>
      <w:r w:rsidRPr="00F943F4">
        <w:rPr>
          <w:rFonts w:ascii="Century Gothic" w:hAnsi="Century Gothic"/>
          <w:b/>
          <w:bCs/>
          <w:sz w:val="24"/>
          <w:szCs w:val="24"/>
        </w:rPr>
        <w:t>ASISTENCIA GENÉRICA:</w:t>
      </w:r>
      <w:r w:rsidR="00F943F4">
        <w:rPr>
          <w:rFonts w:ascii="Century Gothic" w:hAnsi="Century Gothic"/>
          <w:b/>
          <w:bCs/>
          <w:sz w:val="24"/>
          <w:szCs w:val="24"/>
        </w:rPr>
        <w:t>-</w:t>
      </w:r>
      <w:r w:rsidRPr="00087936">
        <w:rPr>
          <w:rFonts w:ascii="Century Gothic" w:hAnsi="Century Gothic"/>
          <w:bCs/>
          <w:sz w:val="24"/>
          <w:szCs w:val="24"/>
        </w:rPr>
        <w:t xml:space="preserve"> Toda persona que realizó un intento de</w:t>
      </w:r>
      <w:r w:rsidR="00F943F4">
        <w:rPr>
          <w:rFonts w:ascii="Century Gothic" w:hAnsi="Century Gothic"/>
          <w:bCs/>
          <w:sz w:val="24"/>
          <w:szCs w:val="24"/>
        </w:rPr>
        <w:t xml:space="preserve"> </w:t>
      </w:r>
      <w:r w:rsidRPr="00087936">
        <w:rPr>
          <w:rFonts w:ascii="Century Gothic" w:hAnsi="Century Gothic"/>
          <w:bCs/>
          <w:sz w:val="24"/>
          <w:szCs w:val="24"/>
        </w:rPr>
        <w:t>suicidio tiene derecho a ser atendida en el marco de las políticas de</w:t>
      </w:r>
      <w:r w:rsidR="00F943F4">
        <w:rPr>
          <w:rFonts w:ascii="Century Gothic" w:hAnsi="Century Gothic"/>
          <w:bCs/>
          <w:sz w:val="24"/>
          <w:szCs w:val="24"/>
        </w:rPr>
        <w:t xml:space="preserve"> </w:t>
      </w:r>
      <w:r w:rsidRPr="00087936">
        <w:rPr>
          <w:rFonts w:ascii="Century Gothic" w:hAnsi="Century Gothic"/>
          <w:bCs/>
          <w:sz w:val="24"/>
          <w:szCs w:val="24"/>
        </w:rPr>
        <w:t>salud, ésta Ley y la legislación vigente. Las autoridades deberán</w:t>
      </w:r>
      <w:r w:rsidR="00F943F4">
        <w:rPr>
          <w:rFonts w:ascii="Century Gothic" w:hAnsi="Century Gothic"/>
          <w:bCs/>
          <w:sz w:val="24"/>
          <w:szCs w:val="24"/>
        </w:rPr>
        <w:t xml:space="preserve"> </w:t>
      </w:r>
      <w:r w:rsidRPr="00087936">
        <w:rPr>
          <w:rFonts w:ascii="Century Gothic" w:hAnsi="Century Gothic"/>
          <w:bCs/>
          <w:sz w:val="24"/>
          <w:szCs w:val="24"/>
        </w:rPr>
        <w:t>priorizar la asistencia de los niños, niñas y adolescentes sin ningún tipo</w:t>
      </w:r>
      <w:r w:rsidR="00F943F4">
        <w:rPr>
          <w:rFonts w:ascii="Century Gothic" w:hAnsi="Century Gothic"/>
          <w:bCs/>
          <w:sz w:val="24"/>
          <w:szCs w:val="24"/>
        </w:rPr>
        <w:t xml:space="preserve"> </w:t>
      </w:r>
      <w:r w:rsidRPr="00087936">
        <w:rPr>
          <w:rFonts w:ascii="Century Gothic" w:hAnsi="Century Gothic"/>
          <w:bCs/>
          <w:sz w:val="24"/>
          <w:szCs w:val="24"/>
        </w:rPr>
        <w:t>de menoscabo o discriminación.</w:t>
      </w:r>
    </w:p>
    <w:p w14:paraId="17BAAB7F" w14:textId="77777777" w:rsidR="00FA3694" w:rsidRDefault="00FA3694" w:rsidP="002260D8">
      <w:pPr>
        <w:spacing w:after="0" w:line="360" w:lineRule="auto"/>
        <w:jc w:val="both"/>
        <w:rPr>
          <w:rFonts w:ascii="Century Gothic" w:hAnsi="Century Gothic"/>
          <w:b/>
          <w:bCs/>
          <w:sz w:val="24"/>
          <w:szCs w:val="24"/>
        </w:rPr>
      </w:pPr>
    </w:p>
    <w:p w14:paraId="4F77EAEE" w14:textId="19434F28" w:rsidR="00087936" w:rsidRPr="00087936" w:rsidRDefault="00087936" w:rsidP="00E649A5">
      <w:pPr>
        <w:spacing w:after="0" w:line="360" w:lineRule="auto"/>
        <w:jc w:val="both"/>
        <w:rPr>
          <w:rFonts w:ascii="Century Gothic" w:hAnsi="Century Gothic"/>
          <w:bCs/>
          <w:sz w:val="24"/>
          <w:szCs w:val="24"/>
        </w:rPr>
      </w:pPr>
      <w:r w:rsidRPr="00E649A5">
        <w:rPr>
          <w:rFonts w:ascii="Century Gothic" w:hAnsi="Century Gothic"/>
          <w:b/>
          <w:bCs/>
          <w:sz w:val="24"/>
          <w:szCs w:val="24"/>
        </w:rPr>
        <w:t>IMPACTOS FAMILIARES:</w:t>
      </w:r>
      <w:r w:rsidR="00F943F4" w:rsidRPr="00E649A5">
        <w:rPr>
          <w:rFonts w:ascii="Century Gothic" w:hAnsi="Century Gothic"/>
          <w:b/>
          <w:bCs/>
          <w:sz w:val="24"/>
          <w:szCs w:val="24"/>
        </w:rPr>
        <w:t>-</w:t>
      </w:r>
      <w:r w:rsidRPr="00E649A5">
        <w:rPr>
          <w:rFonts w:ascii="Century Gothic" w:hAnsi="Century Gothic"/>
          <w:bCs/>
          <w:sz w:val="24"/>
          <w:szCs w:val="24"/>
        </w:rPr>
        <w:t xml:space="preserve"> Las autoridades del sector salud deberán</w:t>
      </w:r>
      <w:r w:rsidR="00F943F4" w:rsidRPr="00E649A5">
        <w:rPr>
          <w:rFonts w:ascii="Century Gothic" w:hAnsi="Century Gothic"/>
          <w:bCs/>
          <w:sz w:val="24"/>
          <w:szCs w:val="24"/>
        </w:rPr>
        <w:t xml:space="preserve"> </w:t>
      </w:r>
      <w:r w:rsidRPr="00E649A5">
        <w:rPr>
          <w:rFonts w:ascii="Century Gothic" w:hAnsi="Century Gothic"/>
          <w:bCs/>
          <w:sz w:val="24"/>
          <w:szCs w:val="24"/>
        </w:rPr>
        <w:t>ofrecer para la atención del paciente con intento de suicidio un equipo</w:t>
      </w:r>
      <w:r w:rsidR="00F943F4" w:rsidRPr="00E649A5">
        <w:rPr>
          <w:rFonts w:ascii="Century Gothic" w:hAnsi="Century Gothic"/>
          <w:bCs/>
          <w:sz w:val="24"/>
          <w:szCs w:val="24"/>
        </w:rPr>
        <w:t xml:space="preserve"> </w:t>
      </w:r>
      <w:r w:rsidRPr="00E649A5">
        <w:rPr>
          <w:rFonts w:ascii="Century Gothic" w:hAnsi="Century Gothic"/>
          <w:bCs/>
          <w:sz w:val="24"/>
          <w:szCs w:val="24"/>
        </w:rPr>
        <w:t>interdisciplinario, asegurando el acompañamiento del paciente durante</w:t>
      </w:r>
      <w:r w:rsidR="00E649A5">
        <w:rPr>
          <w:rFonts w:ascii="Century Gothic" w:hAnsi="Century Gothic"/>
          <w:bCs/>
          <w:sz w:val="24"/>
          <w:szCs w:val="24"/>
        </w:rPr>
        <w:t xml:space="preserve"> </w:t>
      </w:r>
      <w:r w:rsidRPr="00E649A5">
        <w:rPr>
          <w:rFonts w:ascii="Century Gothic" w:hAnsi="Century Gothic"/>
          <w:bCs/>
          <w:sz w:val="24"/>
          <w:szCs w:val="24"/>
        </w:rPr>
        <w:t>todas las etapas del proceso de tratamiento, rehabilitación y</w:t>
      </w:r>
      <w:r w:rsidR="00F943F4" w:rsidRPr="00E649A5">
        <w:rPr>
          <w:rFonts w:ascii="Century Gothic" w:hAnsi="Century Gothic"/>
          <w:bCs/>
          <w:sz w:val="24"/>
          <w:szCs w:val="24"/>
        </w:rPr>
        <w:t xml:space="preserve"> </w:t>
      </w:r>
      <w:r w:rsidRPr="00E649A5">
        <w:rPr>
          <w:rFonts w:ascii="Century Gothic" w:hAnsi="Century Gothic"/>
          <w:bCs/>
          <w:sz w:val="24"/>
          <w:szCs w:val="24"/>
        </w:rPr>
        <w:t>reincorporación social y promoviendo la integración de equipos de</w:t>
      </w:r>
      <w:r w:rsidR="00F943F4" w:rsidRPr="00E649A5">
        <w:rPr>
          <w:rFonts w:ascii="Century Gothic" w:hAnsi="Century Gothic"/>
          <w:bCs/>
          <w:sz w:val="24"/>
          <w:szCs w:val="24"/>
        </w:rPr>
        <w:t xml:space="preserve"> </w:t>
      </w:r>
      <w:r w:rsidRPr="00E649A5">
        <w:rPr>
          <w:rFonts w:ascii="Century Gothic" w:hAnsi="Century Gothic"/>
          <w:bCs/>
          <w:sz w:val="24"/>
          <w:szCs w:val="24"/>
        </w:rPr>
        <w:t>asistencia con miembros de la familia y la comunidad de pertenencia,</w:t>
      </w:r>
      <w:r w:rsidR="00F943F4" w:rsidRPr="00E649A5">
        <w:rPr>
          <w:rFonts w:ascii="Century Gothic" w:hAnsi="Century Gothic"/>
          <w:bCs/>
          <w:sz w:val="24"/>
          <w:szCs w:val="24"/>
        </w:rPr>
        <w:t xml:space="preserve"> </w:t>
      </w:r>
      <w:r w:rsidRPr="00E649A5">
        <w:rPr>
          <w:rFonts w:ascii="Century Gothic" w:hAnsi="Century Gothic"/>
          <w:bCs/>
          <w:sz w:val="24"/>
          <w:szCs w:val="24"/>
        </w:rPr>
        <w:t>por el plazo que aconseje el equipo asistencial especializado</w:t>
      </w:r>
      <w:r w:rsidR="00F943F4" w:rsidRPr="00E649A5">
        <w:rPr>
          <w:rFonts w:ascii="Century Gothic" w:hAnsi="Century Gothic"/>
          <w:bCs/>
          <w:sz w:val="24"/>
          <w:szCs w:val="24"/>
        </w:rPr>
        <w:t xml:space="preserve"> </w:t>
      </w:r>
      <w:r w:rsidRPr="00E649A5">
        <w:rPr>
          <w:rFonts w:ascii="Century Gothic" w:hAnsi="Century Gothic"/>
          <w:bCs/>
          <w:sz w:val="24"/>
          <w:szCs w:val="24"/>
        </w:rPr>
        <w:t>competente</w:t>
      </w:r>
      <w:r w:rsidRPr="00087936">
        <w:rPr>
          <w:rFonts w:ascii="Century Gothic" w:hAnsi="Century Gothic"/>
          <w:bCs/>
          <w:sz w:val="24"/>
          <w:szCs w:val="24"/>
        </w:rPr>
        <w:t>.</w:t>
      </w:r>
    </w:p>
    <w:p w14:paraId="6F51E4F3" w14:textId="77777777" w:rsidR="00FA3694" w:rsidRDefault="00FA3694" w:rsidP="002260D8">
      <w:pPr>
        <w:spacing w:after="0" w:line="360" w:lineRule="auto"/>
        <w:jc w:val="both"/>
        <w:rPr>
          <w:rFonts w:ascii="Century Gothic" w:hAnsi="Century Gothic"/>
          <w:b/>
          <w:bCs/>
          <w:sz w:val="24"/>
          <w:szCs w:val="24"/>
        </w:rPr>
      </w:pPr>
    </w:p>
    <w:p w14:paraId="76375940" w14:textId="7BC86C9C" w:rsidR="00087936" w:rsidRDefault="00087936" w:rsidP="002260D8">
      <w:pPr>
        <w:spacing w:after="0" w:line="360" w:lineRule="auto"/>
        <w:jc w:val="both"/>
        <w:rPr>
          <w:rFonts w:ascii="Century Gothic" w:hAnsi="Century Gothic"/>
          <w:bCs/>
          <w:sz w:val="24"/>
          <w:szCs w:val="24"/>
        </w:rPr>
      </w:pPr>
      <w:r w:rsidRPr="00F943F4">
        <w:rPr>
          <w:rFonts w:ascii="Century Gothic" w:hAnsi="Century Gothic"/>
          <w:b/>
          <w:bCs/>
          <w:sz w:val="24"/>
          <w:szCs w:val="24"/>
        </w:rPr>
        <w:t>PROTOCOLO</w:t>
      </w:r>
      <w:r w:rsidR="00E73D69">
        <w:rPr>
          <w:rFonts w:ascii="Century Gothic" w:hAnsi="Century Gothic"/>
          <w:b/>
          <w:bCs/>
          <w:sz w:val="24"/>
          <w:szCs w:val="24"/>
        </w:rPr>
        <w:t>S</w:t>
      </w:r>
      <w:r w:rsidRPr="00F943F4">
        <w:rPr>
          <w:rFonts w:ascii="Century Gothic" w:hAnsi="Century Gothic"/>
          <w:b/>
          <w:bCs/>
          <w:sz w:val="24"/>
          <w:szCs w:val="24"/>
        </w:rPr>
        <w:t>:</w:t>
      </w:r>
      <w:r w:rsidRPr="00087936">
        <w:rPr>
          <w:rFonts w:ascii="Century Gothic" w:hAnsi="Century Gothic"/>
          <w:bCs/>
          <w:sz w:val="24"/>
          <w:szCs w:val="24"/>
        </w:rPr>
        <w:t xml:space="preserve"> Las autoridades previstas por esta Ley, de manera</w:t>
      </w:r>
      <w:r w:rsidR="00F943F4">
        <w:rPr>
          <w:rFonts w:ascii="Century Gothic" w:hAnsi="Century Gothic"/>
          <w:bCs/>
          <w:sz w:val="24"/>
          <w:szCs w:val="24"/>
        </w:rPr>
        <w:t xml:space="preserve"> </w:t>
      </w:r>
      <w:r w:rsidRPr="00087936">
        <w:rPr>
          <w:rFonts w:ascii="Century Gothic" w:hAnsi="Century Gothic"/>
          <w:bCs/>
          <w:sz w:val="24"/>
          <w:szCs w:val="24"/>
        </w:rPr>
        <w:t xml:space="preserve">coordinada deberá elaborar y mantener actualizado </w:t>
      </w:r>
      <w:r w:rsidR="00E73D69">
        <w:rPr>
          <w:rFonts w:ascii="Century Gothic" w:hAnsi="Century Gothic"/>
          <w:bCs/>
          <w:sz w:val="24"/>
          <w:szCs w:val="24"/>
        </w:rPr>
        <w:t xml:space="preserve">dos </w:t>
      </w:r>
      <w:r w:rsidRPr="00087936">
        <w:rPr>
          <w:rFonts w:ascii="Century Gothic" w:hAnsi="Century Gothic"/>
          <w:bCs/>
          <w:sz w:val="24"/>
          <w:szCs w:val="24"/>
        </w:rPr>
        <w:t>protocolo</w:t>
      </w:r>
      <w:r w:rsidR="00E73D69">
        <w:rPr>
          <w:rFonts w:ascii="Century Gothic" w:hAnsi="Century Gothic"/>
          <w:bCs/>
          <w:sz w:val="24"/>
          <w:szCs w:val="24"/>
        </w:rPr>
        <w:t>s</w:t>
      </w:r>
      <w:r w:rsidRPr="00087936">
        <w:rPr>
          <w:rFonts w:ascii="Century Gothic" w:hAnsi="Century Gothic"/>
          <w:bCs/>
          <w:sz w:val="24"/>
          <w:szCs w:val="24"/>
        </w:rPr>
        <w:t xml:space="preserve"> de</w:t>
      </w:r>
      <w:r w:rsidR="00F943F4">
        <w:rPr>
          <w:rFonts w:ascii="Century Gothic" w:hAnsi="Century Gothic"/>
          <w:bCs/>
          <w:sz w:val="24"/>
          <w:szCs w:val="24"/>
        </w:rPr>
        <w:t xml:space="preserve"> </w:t>
      </w:r>
      <w:r w:rsidRPr="00087936">
        <w:rPr>
          <w:rFonts w:ascii="Century Gothic" w:hAnsi="Century Gothic"/>
          <w:bCs/>
          <w:sz w:val="24"/>
          <w:szCs w:val="24"/>
        </w:rPr>
        <w:t>atención de la persona con riesgo o comportamiento suicida o con</w:t>
      </w:r>
      <w:r w:rsidR="00F943F4">
        <w:rPr>
          <w:rFonts w:ascii="Century Gothic" w:hAnsi="Century Gothic"/>
          <w:bCs/>
          <w:sz w:val="24"/>
          <w:szCs w:val="24"/>
        </w:rPr>
        <w:t xml:space="preserve"> </w:t>
      </w:r>
      <w:r w:rsidRPr="00087936">
        <w:rPr>
          <w:rFonts w:ascii="Century Gothic" w:hAnsi="Century Gothic"/>
          <w:bCs/>
          <w:sz w:val="24"/>
          <w:szCs w:val="24"/>
        </w:rPr>
        <w:t>intento de suicidio</w:t>
      </w:r>
      <w:r w:rsidR="00E73D69">
        <w:rPr>
          <w:rFonts w:ascii="Century Gothic" w:hAnsi="Century Gothic"/>
          <w:bCs/>
          <w:sz w:val="24"/>
          <w:szCs w:val="24"/>
        </w:rPr>
        <w:t xml:space="preserve">; </w:t>
      </w:r>
      <w:r w:rsidR="005A052A">
        <w:rPr>
          <w:rFonts w:ascii="Century Gothic" w:hAnsi="Century Gothic"/>
          <w:bCs/>
          <w:sz w:val="24"/>
          <w:szCs w:val="24"/>
        </w:rPr>
        <w:t xml:space="preserve">El Primero </w:t>
      </w:r>
      <w:r w:rsidRPr="00087936">
        <w:rPr>
          <w:rFonts w:ascii="Century Gothic" w:hAnsi="Century Gothic"/>
          <w:bCs/>
          <w:sz w:val="24"/>
          <w:szCs w:val="24"/>
        </w:rPr>
        <w:t>que contenga la identificación de factores</w:t>
      </w:r>
      <w:r w:rsidR="00F943F4">
        <w:rPr>
          <w:rFonts w:ascii="Century Gothic" w:hAnsi="Century Gothic"/>
          <w:bCs/>
          <w:sz w:val="24"/>
          <w:szCs w:val="24"/>
        </w:rPr>
        <w:t xml:space="preserve"> </w:t>
      </w:r>
      <w:r w:rsidRPr="00087936">
        <w:rPr>
          <w:rFonts w:ascii="Century Gothic" w:hAnsi="Century Gothic"/>
          <w:bCs/>
          <w:sz w:val="24"/>
          <w:szCs w:val="24"/>
        </w:rPr>
        <w:t>predisponentes, psicofísicos sociodemográficos y ambientales, a los</w:t>
      </w:r>
      <w:r w:rsidR="00F943F4">
        <w:rPr>
          <w:rFonts w:ascii="Century Gothic" w:hAnsi="Century Gothic"/>
          <w:bCs/>
          <w:sz w:val="24"/>
          <w:szCs w:val="24"/>
        </w:rPr>
        <w:t xml:space="preserve"> </w:t>
      </w:r>
      <w:r w:rsidRPr="00087936">
        <w:rPr>
          <w:rFonts w:ascii="Century Gothic" w:hAnsi="Century Gothic"/>
          <w:bCs/>
          <w:sz w:val="24"/>
          <w:szCs w:val="24"/>
        </w:rPr>
        <w:t>fines de poder definir las estrategias de reacción e intervención</w:t>
      </w:r>
      <w:r w:rsidR="00E102BD">
        <w:rPr>
          <w:rFonts w:ascii="Century Gothic" w:hAnsi="Century Gothic"/>
          <w:bCs/>
          <w:sz w:val="24"/>
          <w:szCs w:val="24"/>
        </w:rPr>
        <w:t xml:space="preserve">, el registro de asociaciones, organizaciones no gubernamentales del sector público y privado que cumplan estándares establecidos por la autoridad de aplicación para la prevención y atención del suicidio, </w:t>
      </w:r>
      <w:r w:rsidR="00E73D69">
        <w:rPr>
          <w:rFonts w:ascii="Century Gothic" w:hAnsi="Century Gothic"/>
          <w:bCs/>
          <w:sz w:val="24"/>
          <w:szCs w:val="24"/>
        </w:rPr>
        <w:t xml:space="preserve">y </w:t>
      </w:r>
      <w:r w:rsidR="005A052A">
        <w:rPr>
          <w:rFonts w:ascii="Century Gothic" w:hAnsi="Century Gothic"/>
          <w:bCs/>
          <w:sz w:val="24"/>
          <w:szCs w:val="24"/>
        </w:rPr>
        <w:t>el Segundo</w:t>
      </w:r>
      <w:r w:rsidR="00E73D69">
        <w:rPr>
          <w:rFonts w:ascii="Century Gothic" w:hAnsi="Century Gothic"/>
          <w:bCs/>
          <w:sz w:val="24"/>
          <w:szCs w:val="24"/>
        </w:rPr>
        <w:t xml:space="preserve"> </w:t>
      </w:r>
      <w:r w:rsidR="00E102BD">
        <w:rPr>
          <w:rFonts w:ascii="Century Gothic" w:hAnsi="Century Gothic"/>
          <w:bCs/>
          <w:sz w:val="24"/>
          <w:szCs w:val="24"/>
        </w:rPr>
        <w:t xml:space="preserve">que contenga la mecánica y lineamientos </w:t>
      </w:r>
      <w:r w:rsidR="00ED0C2A">
        <w:rPr>
          <w:rFonts w:ascii="Century Gothic" w:hAnsi="Century Gothic"/>
          <w:bCs/>
          <w:sz w:val="24"/>
          <w:szCs w:val="24"/>
        </w:rPr>
        <w:t xml:space="preserve">de </w:t>
      </w:r>
      <w:r w:rsidR="00ED0C2A" w:rsidRPr="00087936">
        <w:rPr>
          <w:rFonts w:ascii="Century Gothic" w:hAnsi="Century Gothic"/>
          <w:bCs/>
          <w:sz w:val="24"/>
          <w:szCs w:val="24"/>
        </w:rPr>
        <w:t>reacción inmediata, prevención</w:t>
      </w:r>
      <w:r w:rsidR="00ED0C2A">
        <w:rPr>
          <w:rFonts w:ascii="Century Gothic" w:hAnsi="Century Gothic"/>
          <w:bCs/>
          <w:sz w:val="24"/>
          <w:szCs w:val="24"/>
        </w:rPr>
        <w:t xml:space="preserve"> </w:t>
      </w:r>
      <w:r w:rsidR="00ED0C2A" w:rsidRPr="007919B0">
        <w:rPr>
          <w:rFonts w:ascii="Century Gothic" w:hAnsi="Century Gothic"/>
          <w:bCs/>
          <w:sz w:val="24"/>
          <w:szCs w:val="24"/>
        </w:rPr>
        <w:t>social en</w:t>
      </w:r>
      <w:r w:rsidR="00ED0C2A" w:rsidRPr="00087936">
        <w:rPr>
          <w:rFonts w:ascii="Century Gothic" w:hAnsi="Century Gothic"/>
          <w:bCs/>
          <w:sz w:val="24"/>
          <w:szCs w:val="24"/>
        </w:rPr>
        <w:t xml:space="preserve"> materia de protección</w:t>
      </w:r>
      <w:r w:rsidR="00ED0C2A">
        <w:rPr>
          <w:rFonts w:ascii="Century Gothic" w:hAnsi="Century Gothic"/>
          <w:bCs/>
          <w:sz w:val="24"/>
          <w:szCs w:val="24"/>
        </w:rPr>
        <w:t xml:space="preserve"> </w:t>
      </w:r>
      <w:r w:rsidR="00ED0C2A" w:rsidRPr="00087936">
        <w:rPr>
          <w:rFonts w:ascii="Century Gothic" w:hAnsi="Century Gothic"/>
          <w:bCs/>
          <w:sz w:val="24"/>
          <w:szCs w:val="24"/>
        </w:rPr>
        <w:t>civil</w:t>
      </w:r>
      <w:r w:rsidR="00ED0C2A">
        <w:rPr>
          <w:rFonts w:ascii="Century Gothic" w:hAnsi="Century Gothic"/>
          <w:bCs/>
          <w:sz w:val="24"/>
          <w:szCs w:val="24"/>
        </w:rPr>
        <w:t xml:space="preserve">, </w:t>
      </w:r>
      <w:r w:rsidR="00ED0C2A" w:rsidRPr="00087936">
        <w:rPr>
          <w:rFonts w:ascii="Century Gothic" w:hAnsi="Century Gothic"/>
          <w:bCs/>
          <w:sz w:val="24"/>
          <w:szCs w:val="24"/>
        </w:rPr>
        <w:t xml:space="preserve"> bomberos</w:t>
      </w:r>
      <w:r w:rsidR="00ED0C2A">
        <w:rPr>
          <w:rFonts w:ascii="Century Gothic" w:hAnsi="Century Gothic"/>
          <w:bCs/>
          <w:sz w:val="24"/>
          <w:szCs w:val="24"/>
        </w:rPr>
        <w:t xml:space="preserve"> y seguridad pública, asi como de </w:t>
      </w:r>
      <w:r w:rsidR="00E102BD">
        <w:rPr>
          <w:rFonts w:ascii="Century Gothic" w:hAnsi="Century Gothic"/>
          <w:bCs/>
          <w:sz w:val="24"/>
          <w:szCs w:val="24"/>
        </w:rPr>
        <w:t>intervención para los servicios de emergencia hospitalaria, considerando la coordinación entre las instituciones de servicios de salud del sector público y privado,  línea de emergencia y otros ámbitos comunitarios</w:t>
      </w:r>
      <w:r w:rsidR="005A052A">
        <w:rPr>
          <w:rFonts w:ascii="Century Gothic" w:hAnsi="Century Gothic"/>
          <w:bCs/>
          <w:sz w:val="24"/>
          <w:szCs w:val="24"/>
        </w:rPr>
        <w:t xml:space="preserve"> intervinientes.</w:t>
      </w:r>
    </w:p>
    <w:p w14:paraId="46408095" w14:textId="77777777" w:rsidR="00E649A5" w:rsidRPr="00087936" w:rsidRDefault="00E649A5" w:rsidP="002260D8">
      <w:pPr>
        <w:spacing w:after="0" w:line="360" w:lineRule="auto"/>
        <w:jc w:val="both"/>
        <w:rPr>
          <w:rFonts w:ascii="Century Gothic" w:hAnsi="Century Gothic"/>
          <w:bCs/>
          <w:sz w:val="24"/>
          <w:szCs w:val="24"/>
        </w:rPr>
      </w:pPr>
    </w:p>
    <w:p w14:paraId="3BB0DA4A" w14:textId="1DE3B6ED" w:rsidR="00087936" w:rsidRDefault="00087936" w:rsidP="002260D8">
      <w:pPr>
        <w:spacing w:after="0" w:line="360" w:lineRule="auto"/>
        <w:jc w:val="both"/>
        <w:rPr>
          <w:rFonts w:ascii="Century Gothic" w:hAnsi="Century Gothic"/>
          <w:bCs/>
          <w:sz w:val="24"/>
          <w:szCs w:val="24"/>
        </w:rPr>
      </w:pPr>
      <w:r w:rsidRPr="00F943F4">
        <w:rPr>
          <w:rFonts w:ascii="Century Gothic" w:hAnsi="Century Gothic"/>
          <w:b/>
          <w:bCs/>
          <w:sz w:val="24"/>
          <w:szCs w:val="24"/>
        </w:rPr>
        <w:t>PRESUPU</w:t>
      </w:r>
      <w:r w:rsidR="00F943F4">
        <w:rPr>
          <w:rFonts w:ascii="Century Gothic" w:hAnsi="Century Gothic"/>
          <w:b/>
          <w:bCs/>
          <w:sz w:val="24"/>
          <w:szCs w:val="24"/>
        </w:rPr>
        <w:t>E</w:t>
      </w:r>
      <w:r w:rsidRPr="00F943F4">
        <w:rPr>
          <w:rFonts w:ascii="Century Gothic" w:hAnsi="Century Gothic"/>
          <w:b/>
          <w:bCs/>
          <w:sz w:val="24"/>
          <w:szCs w:val="24"/>
        </w:rPr>
        <w:t>STO SUBSIDIARIO:</w:t>
      </w:r>
      <w:r w:rsidRPr="00087936">
        <w:rPr>
          <w:rFonts w:ascii="Century Gothic" w:hAnsi="Century Gothic"/>
          <w:bCs/>
          <w:sz w:val="24"/>
          <w:szCs w:val="24"/>
        </w:rPr>
        <w:t xml:space="preserve"> El Gobernador del Estado, así como los</w:t>
      </w:r>
      <w:r w:rsidR="00384C40">
        <w:rPr>
          <w:rFonts w:ascii="Century Gothic" w:hAnsi="Century Gothic"/>
          <w:bCs/>
          <w:sz w:val="24"/>
          <w:szCs w:val="24"/>
        </w:rPr>
        <w:t xml:space="preserve"> </w:t>
      </w:r>
      <w:r w:rsidRPr="00087936">
        <w:rPr>
          <w:rFonts w:ascii="Century Gothic" w:hAnsi="Century Gothic"/>
          <w:bCs/>
          <w:sz w:val="24"/>
          <w:szCs w:val="24"/>
        </w:rPr>
        <w:t>Presidentes Municipales asegurarán los recursos necesarios, así como</w:t>
      </w:r>
      <w:r w:rsidR="00384C40">
        <w:rPr>
          <w:rFonts w:ascii="Century Gothic" w:hAnsi="Century Gothic"/>
          <w:bCs/>
          <w:sz w:val="24"/>
          <w:szCs w:val="24"/>
        </w:rPr>
        <w:t xml:space="preserve"> </w:t>
      </w:r>
      <w:r w:rsidRPr="00087936">
        <w:rPr>
          <w:rFonts w:ascii="Century Gothic" w:hAnsi="Century Gothic"/>
          <w:bCs/>
          <w:sz w:val="24"/>
          <w:szCs w:val="24"/>
        </w:rPr>
        <w:t>las partidas presupuestales suficientes para cumplir los objetivos de</w:t>
      </w:r>
      <w:r w:rsidR="00384C40">
        <w:rPr>
          <w:rFonts w:ascii="Century Gothic" w:hAnsi="Century Gothic"/>
          <w:bCs/>
          <w:sz w:val="24"/>
          <w:szCs w:val="24"/>
        </w:rPr>
        <w:t xml:space="preserve"> </w:t>
      </w:r>
      <w:r w:rsidRPr="00087936">
        <w:rPr>
          <w:rFonts w:ascii="Century Gothic" w:hAnsi="Century Gothic"/>
          <w:bCs/>
          <w:sz w:val="24"/>
          <w:szCs w:val="24"/>
        </w:rPr>
        <w:t>esta Ley.</w:t>
      </w:r>
    </w:p>
    <w:p w14:paraId="33919FCF" w14:textId="77777777" w:rsidR="00E649A5" w:rsidRPr="00087936" w:rsidRDefault="00E649A5" w:rsidP="002260D8">
      <w:pPr>
        <w:spacing w:after="0" w:line="360" w:lineRule="auto"/>
        <w:jc w:val="both"/>
        <w:rPr>
          <w:rFonts w:ascii="Century Gothic" w:hAnsi="Century Gothic"/>
          <w:bCs/>
          <w:sz w:val="24"/>
          <w:szCs w:val="24"/>
        </w:rPr>
      </w:pPr>
    </w:p>
    <w:p w14:paraId="75C95BD2" w14:textId="748C89ED"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PRIORIDAD DE PROTECCIÓN:</w:t>
      </w:r>
      <w:r w:rsidRPr="00087936">
        <w:rPr>
          <w:rFonts w:ascii="Century Gothic" w:hAnsi="Century Gothic"/>
          <w:bCs/>
          <w:sz w:val="24"/>
          <w:szCs w:val="24"/>
        </w:rPr>
        <w:t xml:space="preserve"> En el caso de tratarse del intento de</w:t>
      </w:r>
      <w:r w:rsidR="00384C40">
        <w:rPr>
          <w:rFonts w:ascii="Century Gothic" w:hAnsi="Century Gothic"/>
          <w:bCs/>
          <w:sz w:val="24"/>
          <w:szCs w:val="24"/>
        </w:rPr>
        <w:t xml:space="preserve"> </w:t>
      </w:r>
      <w:r w:rsidRPr="00087936">
        <w:rPr>
          <w:rFonts w:ascii="Century Gothic" w:hAnsi="Century Gothic"/>
          <w:bCs/>
          <w:sz w:val="24"/>
          <w:szCs w:val="24"/>
        </w:rPr>
        <w:t>suicidio de un niño, niña o adolescente, es obligatoria la comunicación</w:t>
      </w:r>
      <w:r w:rsidR="00384C40">
        <w:rPr>
          <w:rFonts w:ascii="Century Gothic" w:hAnsi="Century Gothic"/>
          <w:bCs/>
          <w:sz w:val="24"/>
          <w:szCs w:val="24"/>
        </w:rPr>
        <w:t xml:space="preserve"> </w:t>
      </w:r>
      <w:r w:rsidRPr="00087936">
        <w:rPr>
          <w:rFonts w:ascii="Century Gothic" w:hAnsi="Century Gothic"/>
          <w:bCs/>
          <w:sz w:val="24"/>
          <w:szCs w:val="24"/>
        </w:rPr>
        <w:t>con la autoridad administrativa de protección de derechos de la niñez</w:t>
      </w:r>
      <w:r w:rsidR="00384C40">
        <w:rPr>
          <w:rFonts w:ascii="Century Gothic" w:hAnsi="Century Gothic"/>
          <w:bCs/>
          <w:sz w:val="24"/>
          <w:szCs w:val="24"/>
        </w:rPr>
        <w:t xml:space="preserve"> </w:t>
      </w:r>
      <w:r w:rsidRPr="00087936">
        <w:rPr>
          <w:rFonts w:ascii="Century Gothic" w:hAnsi="Century Gothic"/>
          <w:bCs/>
          <w:sz w:val="24"/>
          <w:szCs w:val="24"/>
        </w:rPr>
        <w:t>que corresponda en el ámbito municipal o estatal, para la protección</w:t>
      </w:r>
      <w:r w:rsidR="00384C40">
        <w:rPr>
          <w:rFonts w:ascii="Century Gothic" w:hAnsi="Century Gothic"/>
          <w:bCs/>
          <w:sz w:val="24"/>
          <w:szCs w:val="24"/>
        </w:rPr>
        <w:t xml:space="preserve"> </w:t>
      </w:r>
      <w:r w:rsidRPr="00087936">
        <w:rPr>
          <w:rFonts w:ascii="Century Gothic" w:hAnsi="Century Gothic"/>
          <w:bCs/>
          <w:sz w:val="24"/>
          <w:szCs w:val="24"/>
        </w:rPr>
        <w:t>integral de sus derechos.</w:t>
      </w:r>
    </w:p>
    <w:p w14:paraId="74AC8D35" w14:textId="77777777" w:rsidR="00E649A5" w:rsidRPr="00087936" w:rsidRDefault="00E649A5" w:rsidP="002260D8">
      <w:pPr>
        <w:spacing w:after="0" w:line="360" w:lineRule="auto"/>
        <w:jc w:val="both"/>
        <w:rPr>
          <w:rFonts w:ascii="Century Gothic" w:hAnsi="Century Gothic"/>
          <w:bCs/>
          <w:sz w:val="24"/>
          <w:szCs w:val="24"/>
        </w:rPr>
      </w:pPr>
    </w:p>
    <w:p w14:paraId="002BA0CF" w14:textId="1AB20F43"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CONFIDENCIALIDAD:</w:t>
      </w:r>
      <w:r w:rsidR="00384C40" w:rsidRPr="00384C40">
        <w:rPr>
          <w:rFonts w:ascii="Century Gothic" w:hAnsi="Century Gothic"/>
          <w:b/>
          <w:bCs/>
          <w:sz w:val="24"/>
          <w:szCs w:val="24"/>
        </w:rPr>
        <w:t>-</w:t>
      </w:r>
      <w:r w:rsidRPr="00087936">
        <w:rPr>
          <w:rFonts w:ascii="Century Gothic" w:hAnsi="Century Gothic"/>
          <w:bCs/>
          <w:sz w:val="24"/>
          <w:szCs w:val="24"/>
        </w:rPr>
        <w:t xml:space="preserve"> Todo aquel que en el marco de la asistencia y</w:t>
      </w:r>
      <w:r w:rsidR="00384C40">
        <w:rPr>
          <w:rFonts w:ascii="Century Gothic" w:hAnsi="Century Gothic"/>
          <w:bCs/>
          <w:sz w:val="24"/>
          <w:szCs w:val="24"/>
        </w:rPr>
        <w:t xml:space="preserve"> </w:t>
      </w:r>
      <w:r w:rsidRPr="00087936">
        <w:rPr>
          <w:rFonts w:ascii="Century Gothic" w:hAnsi="Century Gothic"/>
          <w:bCs/>
          <w:sz w:val="24"/>
          <w:szCs w:val="24"/>
        </w:rPr>
        <w:t>el tratamiento de una persona que haya intentado suicidarse</w:t>
      </w:r>
      <w:r w:rsidR="00E649A5">
        <w:rPr>
          <w:rFonts w:ascii="Century Gothic" w:hAnsi="Century Gothic"/>
          <w:bCs/>
          <w:sz w:val="24"/>
          <w:szCs w:val="24"/>
        </w:rPr>
        <w:t>,</w:t>
      </w:r>
      <w:r w:rsidRPr="00087936">
        <w:rPr>
          <w:rFonts w:ascii="Century Gothic" w:hAnsi="Century Gothic"/>
          <w:bCs/>
          <w:sz w:val="24"/>
          <w:szCs w:val="24"/>
        </w:rPr>
        <w:t xml:space="preserve"> hayan</w:t>
      </w:r>
      <w:r w:rsidR="00384C40">
        <w:rPr>
          <w:rFonts w:ascii="Century Gothic" w:hAnsi="Century Gothic"/>
          <w:bCs/>
          <w:sz w:val="24"/>
          <w:szCs w:val="24"/>
        </w:rPr>
        <w:t xml:space="preserve"> </w:t>
      </w:r>
      <w:r w:rsidRPr="00087936">
        <w:rPr>
          <w:rFonts w:ascii="Century Gothic" w:hAnsi="Century Gothic"/>
          <w:bCs/>
          <w:sz w:val="24"/>
          <w:szCs w:val="24"/>
        </w:rPr>
        <w:t>tomado contacto o conocimiento del mismo, estarán obligadas a la</w:t>
      </w:r>
      <w:r w:rsidR="00384C40">
        <w:rPr>
          <w:rFonts w:ascii="Century Gothic" w:hAnsi="Century Gothic"/>
          <w:bCs/>
          <w:sz w:val="24"/>
          <w:szCs w:val="24"/>
        </w:rPr>
        <w:t xml:space="preserve"> </w:t>
      </w:r>
      <w:r w:rsidRPr="00087936">
        <w:rPr>
          <w:rFonts w:ascii="Century Gothic" w:hAnsi="Century Gothic"/>
          <w:bCs/>
          <w:sz w:val="24"/>
          <w:szCs w:val="24"/>
        </w:rPr>
        <w:t>confidencialidad de la información.</w:t>
      </w:r>
    </w:p>
    <w:p w14:paraId="3C002B1F" w14:textId="77777777" w:rsidR="00E649A5" w:rsidRPr="00087936" w:rsidRDefault="00E649A5" w:rsidP="002260D8">
      <w:pPr>
        <w:spacing w:after="0" w:line="360" w:lineRule="auto"/>
        <w:jc w:val="both"/>
        <w:rPr>
          <w:rFonts w:ascii="Century Gothic" w:hAnsi="Century Gothic"/>
          <w:bCs/>
          <w:sz w:val="24"/>
          <w:szCs w:val="24"/>
        </w:rPr>
      </w:pPr>
    </w:p>
    <w:p w14:paraId="532C0597" w14:textId="1AC31AF5"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CAPACITACIÓN:</w:t>
      </w:r>
      <w:r w:rsidR="00384C40">
        <w:rPr>
          <w:rFonts w:ascii="Century Gothic" w:hAnsi="Century Gothic"/>
          <w:bCs/>
          <w:sz w:val="24"/>
          <w:szCs w:val="24"/>
        </w:rPr>
        <w:t>-</w:t>
      </w:r>
      <w:r w:rsidRPr="00087936">
        <w:rPr>
          <w:rFonts w:ascii="Century Gothic" w:hAnsi="Century Gothic"/>
          <w:bCs/>
          <w:sz w:val="24"/>
          <w:szCs w:val="24"/>
        </w:rPr>
        <w:t xml:space="preserve"> Las acciones de formación y capacitación se</w:t>
      </w:r>
      <w:r w:rsidR="00384C40">
        <w:rPr>
          <w:rFonts w:ascii="Century Gothic" w:hAnsi="Century Gothic"/>
          <w:bCs/>
          <w:sz w:val="24"/>
          <w:szCs w:val="24"/>
        </w:rPr>
        <w:t xml:space="preserve"> </w:t>
      </w:r>
      <w:r w:rsidRPr="00087936">
        <w:rPr>
          <w:rFonts w:ascii="Century Gothic" w:hAnsi="Century Gothic"/>
          <w:bCs/>
          <w:sz w:val="24"/>
          <w:szCs w:val="24"/>
        </w:rPr>
        <w:t>sustentarán en un protocolo específico que deberá contemplar las</w:t>
      </w:r>
      <w:r w:rsidR="00384C40">
        <w:rPr>
          <w:rFonts w:ascii="Century Gothic" w:hAnsi="Century Gothic"/>
          <w:bCs/>
          <w:sz w:val="24"/>
          <w:szCs w:val="24"/>
        </w:rPr>
        <w:t xml:space="preserve"> </w:t>
      </w:r>
      <w:r w:rsidRPr="00087936">
        <w:rPr>
          <w:rFonts w:ascii="Century Gothic" w:hAnsi="Century Gothic"/>
          <w:bCs/>
          <w:sz w:val="24"/>
          <w:szCs w:val="24"/>
        </w:rPr>
        <w:t>características propias del contexto sociocultural de personas con</w:t>
      </w:r>
      <w:r w:rsidR="00384C40">
        <w:rPr>
          <w:rFonts w:ascii="Century Gothic" w:hAnsi="Century Gothic"/>
          <w:bCs/>
          <w:sz w:val="24"/>
          <w:szCs w:val="24"/>
        </w:rPr>
        <w:t xml:space="preserve"> </w:t>
      </w:r>
      <w:r w:rsidRPr="00087936">
        <w:rPr>
          <w:rFonts w:ascii="Century Gothic" w:hAnsi="Century Gothic"/>
          <w:bCs/>
          <w:sz w:val="24"/>
          <w:szCs w:val="24"/>
        </w:rPr>
        <w:t>conducta o comportamiento suicida y se implementarán en un proceso</w:t>
      </w:r>
      <w:r w:rsidR="00384C40">
        <w:rPr>
          <w:rFonts w:ascii="Century Gothic" w:hAnsi="Century Gothic"/>
          <w:bCs/>
          <w:sz w:val="24"/>
          <w:szCs w:val="24"/>
        </w:rPr>
        <w:t xml:space="preserve"> </w:t>
      </w:r>
      <w:r w:rsidRPr="00087936">
        <w:rPr>
          <w:rFonts w:ascii="Century Gothic" w:hAnsi="Century Gothic"/>
          <w:bCs/>
          <w:sz w:val="24"/>
          <w:szCs w:val="24"/>
        </w:rPr>
        <w:t>sistemático, permanente y de máxima protección posible.</w:t>
      </w:r>
    </w:p>
    <w:p w14:paraId="6D831D6D" w14:textId="77777777" w:rsidR="00E649A5" w:rsidRPr="00087936" w:rsidRDefault="00E649A5" w:rsidP="002260D8">
      <w:pPr>
        <w:spacing w:after="0" w:line="360" w:lineRule="auto"/>
        <w:jc w:val="both"/>
        <w:rPr>
          <w:rFonts w:ascii="Century Gothic" w:hAnsi="Century Gothic"/>
          <w:bCs/>
          <w:sz w:val="24"/>
          <w:szCs w:val="24"/>
        </w:rPr>
      </w:pPr>
    </w:p>
    <w:p w14:paraId="6F8E4054" w14:textId="74584DFC"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PREVENCIÓN ASISTENCIAL:</w:t>
      </w:r>
      <w:r w:rsidR="00384C40" w:rsidRPr="00384C40">
        <w:rPr>
          <w:rFonts w:ascii="Century Gothic" w:hAnsi="Century Gothic"/>
          <w:b/>
          <w:bCs/>
          <w:sz w:val="24"/>
          <w:szCs w:val="24"/>
        </w:rPr>
        <w:t>-</w:t>
      </w:r>
      <w:r w:rsidRPr="00087936">
        <w:rPr>
          <w:rFonts w:ascii="Century Gothic" w:hAnsi="Century Gothic"/>
          <w:bCs/>
          <w:sz w:val="24"/>
          <w:szCs w:val="24"/>
        </w:rPr>
        <w:t xml:space="preserve"> La formación y capacitación</w:t>
      </w:r>
      <w:r w:rsidR="00384C40">
        <w:rPr>
          <w:rFonts w:ascii="Century Gothic" w:hAnsi="Century Gothic"/>
          <w:bCs/>
          <w:sz w:val="24"/>
          <w:szCs w:val="24"/>
        </w:rPr>
        <w:t xml:space="preserve"> </w:t>
      </w:r>
      <w:r w:rsidRPr="00087936">
        <w:rPr>
          <w:rFonts w:ascii="Century Gothic" w:hAnsi="Century Gothic"/>
          <w:bCs/>
          <w:sz w:val="24"/>
          <w:szCs w:val="24"/>
        </w:rPr>
        <w:t>comprenderá distintas áreas de prevención asistencial y posvención</w:t>
      </w:r>
      <w:r w:rsidR="00384C40">
        <w:rPr>
          <w:rFonts w:ascii="Century Gothic" w:hAnsi="Century Gothic"/>
          <w:bCs/>
          <w:sz w:val="24"/>
          <w:szCs w:val="24"/>
        </w:rPr>
        <w:t xml:space="preserve"> </w:t>
      </w:r>
      <w:r w:rsidRPr="00087936">
        <w:rPr>
          <w:rFonts w:ascii="Century Gothic" w:hAnsi="Century Gothic"/>
          <w:bCs/>
          <w:sz w:val="24"/>
          <w:szCs w:val="24"/>
        </w:rPr>
        <w:t>diseñando un espacio de capacitación continuo.</w:t>
      </w:r>
    </w:p>
    <w:p w14:paraId="5A0CBE48" w14:textId="77777777" w:rsidR="00E649A5" w:rsidRPr="00087936" w:rsidRDefault="00E649A5" w:rsidP="002260D8">
      <w:pPr>
        <w:spacing w:after="0" w:line="360" w:lineRule="auto"/>
        <w:jc w:val="both"/>
        <w:rPr>
          <w:rFonts w:ascii="Century Gothic" w:hAnsi="Century Gothic"/>
          <w:bCs/>
          <w:sz w:val="24"/>
          <w:szCs w:val="24"/>
        </w:rPr>
      </w:pPr>
    </w:p>
    <w:p w14:paraId="50847A7D" w14:textId="44A95BD0"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TECNOLOGÍA:</w:t>
      </w:r>
      <w:r w:rsidR="00384C40" w:rsidRPr="00384C40">
        <w:rPr>
          <w:rFonts w:ascii="Century Gothic" w:hAnsi="Century Gothic"/>
          <w:b/>
          <w:bCs/>
          <w:sz w:val="24"/>
          <w:szCs w:val="24"/>
        </w:rPr>
        <w:t>-</w:t>
      </w:r>
      <w:r w:rsidRPr="00087936">
        <w:rPr>
          <w:rFonts w:ascii="Century Gothic" w:hAnsi="Century Gothic"/>
          <w:bCs/>
          <w:sz w:val="24"/>
          <w:szCs w:val="24"/>
        </w:rPr>
        <w:t xml:space="preserve"> En los procesos de formación y capacitación se</w:t>
      </w:r>
      <w:r w:rsidR="00384C40">
        <w:rPr>
          <w:rFonts w:ascii="Century Gothic" w:hAnsi="Century Gothic"/>
          <w:bCs/>
          <w:sz w:val="24"/>
          <w:szCs w:val="24"/>
        </w:rPr>
        <w:t xml:space="preserve"> </w:t>
      </w:r>
      <w:r w:rsidRPr="00087936">
        <w:rPr>
          <w:rFonts w:ascii="Century Gothic" w:hAnsi="Century Gothic"/>
          <w:bCs/>
          <w:sz w:val="24"/>
          <w:szCs w:val="24"/>
        </w:rPr>
        <w:t>priorizará la máxima publicidad de instrumentos preventivos a través de</w:t>
      </w:r>
      <w:r w:rsidR="00384C40">
        <w:rPr>
          <w:rFonts w:ascii="Century Gothic" w:hAnsi="Century Gothic"/>
          <w:bCs/>
          <w:sz w:val="24"/>
          <w:szCs w:val="24"/>
        </w:rPr>
        <w:t xml:space="preserve"> </w:t>
      </w:r>
      <w:r w:rsidRPr="00087936">
        <w:rPr>
          <w:rFonts w:ascii="Century Gothic" w:hAnsi="Century Gothic"/>
          <w:bCs/>
          <w:sz w:val="24"/>
          <w:szCs w:val="24"/>
        </w:rPr>
        <w:t>sistemas y plataformas tecnológicas, así como redes sociales que</w:t>
      </w:r>
      <w:r w:rsidR="00384C40">
        <w:rPr>
          <w:rFonts w:ascii="Century Gothic" w:hAnsi="Century Gothic"/>
          <w:bCs/>
          <w:sz w:val="24"/>
          <w:szCs w:val="24"/>
        </w:rPr>
        <w:t xml:space="preserve"> </w:t>
      </w:r>
      <w:r w:rsidRPr="00087936">
        <w:rPr>
          <w:rFonts w:ascii="Century Gothic" w:hAnsi="Century Gothic"/>
          <w:bCs/>
          <w:sz w:val="24"/>
          <w:szCs w:val="24"/>
        </w:rPr>
        <w:t>permitan la mejor y mayor cobertura posible, en su caso la instalación</w:t>
      </w:r>
      <w:r w:rsidR="00384C40">
        <w:rPr>
          <w:rFonts w:ascii="Century Gothic" w:hAnsi="Century Gothic"/>
          <w:bCs/>
          <w:sz w:val="24"/>
          <w:szCs w:val="24"/>
        </w:rPr>
        <w:t xml:space="preserve"> </w:t>
      </w:r>
      <w:r w:rsidRPr="00087936">
        <w:rPr>
          <w:rFonts w:ascii="Century Gothic" w:hAnsi="Century Gothic"/>
          <w:bCs/>
          <w:sz w:val="24"/>
          <w:szCs w:val="24"/>
        </w:rPr>
        <w:t>de buzones de ayuda fijos instalados preferentemente en</w:t>
      </w:r>
      <w:r w:rsidR="00384C40">
        <w:rPr>
          <w:rFonts w:ascii="Century Gothic" w:hAnsi="Century Gothic"/>
          <w:bCs/>
          <w:sz w:val="24"/>
          <w:szCs w:val="24"/>
        </w:rPr>
        <w:t xml:space="preserve"> </w:t>
      </w:r>
      <w:r w:rsidRPr="00087936">
        <w:rPr>
          <w:rFonts w:ascii="Century Gothic" w:hAnsi="Century Gothic"/>
          <w:bCs/>
          <w:sz w:val="24"/>
          <w:szCs w:val="24"/>
        </w:rPr>
        <w:t>instituciones educativas los cuales estarán a cargos de las áreas</w:t>
      </w:r>
      <w:r w:rsidR="00384C40">
        <w:rPr>
          <w:rFonts w:ascii="Century Gothic" w:hAnsi="Century Gothic"/>
          <w:bCs/>
          <w:sz w:val="24"/>
          <w:szCs w:val="24"/>
        </w:rPr>
        <w:t xml:space="preserve"> </w:t>
      </w:r>
      <w:r w:rsidRPr="00087936">
        <w:rPr>
          <w:rFonts w:ascii="Century Gothic" w:hAnsi="Century Gothic"/>
          <w:bCs/>
          <w:sz w:val="24"/>
          <w:szCs w:val="24"/>
        </w:rPr>
        <w:t>correspondientes de cada institución pública o privada.</w:t>
      </w:r>
    </w:p>
    <w:p w14:paraId="35ECA859" w14:textId="77777777" w:rsidR="00E649A5" w:rsidRPr="00087936" w:rsidRDefault="00E649A5" w:rsidP="002260D8">
      <w:pPr>
        <w:spacing w:after="0" w:line="360" w:lineRule="auto"/>
        <w:jc w:val="both"/>
        <w:rPr>
          <w:rFonts w:ascii="Century Gothic" w:hAnsi="Century Gothic"/>
          <w:bCs/>
          <w:sz w:val="24"/>
          <w:szCs w:val="24"/>
        </w:rPr>
      </w:pPr>
    </w:p>
    <w:p w14:paraId="309F4D76" w14:textId="3ED70D34"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COBERTURA:</w:t>
      </w:r>
      <w:r w:rsidR="00384C40" w:rsidRPr="00384C40">
        <w:rPr>
          <w:rFonts w:ascii="Century Gothic" w:hAnsi="Century Gothic"/>
          <w:b/>
          <w:bCs/>
          <w:sz w:val="24"/>
          <w:szCs w:val="24"/>
        </w:rPr>
        <w:t>-</w:t>
      </w:r>
      <w:r w:rsidRPr="00087936">
        <w:rPr>
          <w:rFonts w:ascii="Century Gothic" w:hAnsi="Century Gothic"/>
          <w:bCs/>
          <w:sz w:val="24"/>
          <w:szCs w:val="24"/>
        </w:rPr>
        <w:t xml:space="preserve"> Los protocolos previstos por esta Ley realizarán la</w:t>
      </w:r>
      <w:r w:rsidR="00384C40">
        <w:rPr>
          <w:rFonts w:ascii="Century Gothic" w:hAnsi="Century Gothic"/>
          <w:bCs/>
          <w:sz w:val="24"/>
          <w:szCs w:val="24"/>
        </w:rPr>
        <w:t xml:space="preserve"> </w:t>
      </w:r>
      <w:r w:rsidRPr="00087936">
        <w:rPr>
          <w:rFonts w:ascii="Century Gothic" w:hAnsi="Century Gothic"/>
          <w:bCs/>
          <w:sz w:val="24"/>
          <w:szCs w:val="24"/>
        </w:rPr>
        <w:t>descripción enunciativa de las personas, autoridades, instituciones,</w:t>
      </w:r>
      <w:r w:rsidR="00384C40">
        <w:rPr>
          <w:rFonts w:ascii="Century Gothic" w:hAnsi="Century Gothic"/>
          <w:bCs/>
          <w:sz w:val="24"/>
          <w:szCs w:val="24"/>
        </w:rPr>
        <w:t xml:space="preserve"> </w:t>
      </w:r>
      <w:r w:rsidRPr="00087936">
        <w:rPr>
          <w:rFonts w:ascii="Century Gothic" w:hAnsi="Century Gothic"/>
          <w:bCs/>
          <w:sz w:val="24"/>
          <w:szCs w:val="24"/>
        </w:rPr>
        <w:t>asociaciones, organizaciones públicas, sociales y privadas</w:t>
      </w:r>
      <w:r w:rsidR="00384C40">
        <w:rPr>
          <w:rFonts w:ascii="Century Gothic" w:hAnsi="Century Gothic"/>
          <w:bCs/>
          <w:sz w:val="24"/>
          <w:szCs w:val="24"/>
        </w:rPr>
        <w:t xml:space="preserve"> </w:t>
      </w:r>
      <w:r w:rsidRPr="00087936">
        <w:rPr>
          <w:rFonts w:ascii="Century Gothic" w:hAnsi="Century Gothic"/>
          <w:bCs/>
          <w:sz w:val="24"/>
          <w:szCs w:val="24"/>
        </w:rPr>
        <w:t>competentes para implementar los contenidos y principios expuestos en</w:t>
      </w:r>
      <w:r w:rsidR="00384C40">
        <w:rPr>
          <w:rFonts w:ascii="Century Gothic" w:hAnsi="Century Gothic"/>
          <w:bCs/>
          <w:sz w:val="24"/>
          <w:szCs w:val="24"/>
        </w:rPr>
        <w:t xml:space="preserve"> </w:t>
      </w:r>
      <w:r w:rsidRPr="00087936">
        <w:rPr>
          <w:rFonts w:ascii="Century Gothic" w:hAnsi="Century Gothic"/>
          <w:bCs/>
          <w:sz w:val="24"/>
          <w:szCs w:val="24"/>
        </w:rPr>
        <w:t>la presente Ley que incluirán cooperación técnica, económica y</w:t>
      </w:r>
      <w:r w:rsidR="00384C40">
        <w:rPr>
          <w:rFonts w:ascii="Century Gothic" w:hAnsi="Century Gothic"/>
          <w:bCs/>
          <w:sz w:val="24"/>
          <w:szCs w:val="24"/>
        </w:rPr>
        <w:t xml:space="preserve"> </w:t>
      </w:r>
      <w:r w:rsidRPr="00087936">
        <w:rPr>
          <w:rFonts w:ascii="Century Gothic" w:hAnsi="Century Gothic"/>
          <w:bCs/>
          <w:sz w:val="24"/>
          <w:szCs w:val="24"/>
        </w:rPr>
        <w:t>financiera para su implementación.</w:t>
      </w:r>
    </w:p>
    <w:p w14:paraId="53033027" w14:textId="77777777" w:rsidR="00E649A5" w:rsidRPr="00087936" w:rsidRDefault="00E649A5" w:rsidP="002260D8">
      <w:pPr>
        <w:spacing w:after="0" w:line="360" w:lineRule="auto"/>
        <w:jc w:val="both"/>
        <w:rPr>
          <w:rFonts w:ascii="Century Gothic" w:hAnsi="Century Gothic"/>
          <w:bCs/>
          <w:sz w:val="24"/>
          <w:szCs w:val="24"/>
        </w:rPr>
      </w:pPr>
    </w:p>
    <w:p w14:paraId="3A10E647" w14:textId="45642DF4" w:rsidR="00087936" w:rsidRP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EVALUACIÓN:</w:t>
      </w:r>
      <w:r w:rsidR="00384C40" w:rsidRPr="00384C40">
        <w:rPr>
          <w:rFonts w:ascii="Century Gothic" w:hAnsi="Century Gothic"/>
          <w:b/>
          <w:bCs/>
          <w:sz w:val="24"/>
          <w:szCs w:val="24"/>
        </w:rPr>
        <w:t>-</w:t>
      </w:r>
      <w:r w:rsidRPr="00087936">
        <w:rPr>
          <w:rFonts w:ascii="Century Gothic" w:hAnsi="Century Gothic"/>
          <w:bCs/>
          <w:sz w:val="24"/>
          <w:szCs w:val="24"/>
        </w:rPr>
        <w:t xml:space="preserve"> La evaluación tendrá por objeto vigilar y confrontar</w:t>
      </w:r>
      <w:r w:rsidR="00384C40">
        <w:rPr>
          <w:rFonts w:ascii="Century Gothic" w:hAnsi="Century Gothic"/>
          <w:bCs/>
          <w:sz w:val="24"/>
          <w:szCs w:val="24"/>
        </w:rPr>
        <w:t xml:space="preserve"> </w:t>
      </w:r>
      <w:r w:rsidRPr="00087936">
        <w:rPr>
          <w:rFonts w:ascii="Century Gothic" w:hAnsi="Century Gothic"/>
          <w:bCs/>
          <w:sz w:val="24"/>
          <w:szCs w:val="24"/>
        </w:rPr>
        <w:t>periódicamente los resultados obtenidos con las metas planteadas, a fin</w:t>
      </w:r>
    </w:p>
    <w:p w14:paraId="1B92E8EA" w14:textId="54A0E383" w:rsid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de determinar la vigencia, modificación o suspensión de las políticas</w:t>
      </w:r>
      <w:r w:rsidR="00384C40">
        <w:rPr>
          <w:rFonts w:ascii="Century Gothic" w:hAnsi="Century Gothic"/>
          <w:bCs/>
          <w:sz w:val="24"/>
          <w:szCs w:val="24"/>
        </w:rPr>
        <w:t xml:space="preserve"> </w:t>
      </w:r>
      <w:r w:rsidRPr="00087936">
        <w:rPr>
          <w:rFonts w:ascii="Century Gothic" w:hAnsi="Century Gothic"/>
          <w:bCs/>
          <w:sz w:val="24"/>
          <w:szCs w:val="24"/>
        </w:rPr>
        <w:t>públicas, así como los avances que hay en la materia.</w:t>
      </w:r>
    </w:p>
    <w:p w14:paraId="3C5B2F7F" w14:textId="77777777" w:rsidR="00E649A5" w:rsidRPr="00087936" w:rsidRDefault="00E649A5" w:rsidP="002260D8">
      <w:pPr>
        <w:spacing w:after="0" w:line="360" w:lineRule="auto"/>
        <w:jc w:val="both"/>
        <w:rPr>
          <w:rFonts w:ascii="Century Gothic" w:hAnsi="Century Gothic"/>
          <w:bCs/>
          <w:sz w:val="24"/>
          <w:szCs w:val="24"/>
        </w:rPr>
      </w:pPr>
    </w:p>
    <w:p w14:paraId="12271A48" w14:textId="2BC14EC0"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PARTICIPACIÓN DE INSTITUCIONES EDUCATIVAS:</w:t>
      </w:r>
      <w:r w:rsidR="00384C40">
        <w:rPr>
          <w:rFonts w:ascii="Century Gothic" w:hAnsi="Century Gothic"/>
          <w:b/>
          <w:bCs/>
          <w:sz w:val="24"/>
          <w:szCs w:val="24"/>
        </w:rPr>
        <w:t>-</w:t>
      </w:r>
      <w:r w:rsidRPr="00087936">
        <w:rPr>
          <w:rFonts w:ascii="Century Gothic" w:hAnsi="Century Gothic"/>
          <w:bCs/>
          <w:sz w:val="24"/>
          <w:szCs w:val="24"/>
        </w:rPr>
        <w:t xml:space="preserve"> En los</w:t>
      </w:r>
      <w:r w:rsidR="00384C40">
        <w:rPr>
          <w:rFonts w:ascii="Century Gothic" w:hAnsi="Century Gothic"/>
          <w:bCs/>
          <w:sz w:val="24"/>
          <w:szCs w:val="24"/>
        </w:rPr>
        <w:t xml:space="preserve"> </w:t>
      </w:r>
      <w:r w:rsidRPr="00087936">
        <w:rPr>
          <w:rFonts w:ascii="Century Gothic" w:hAnsi="Century Gothic"/>
          <w:bCs/>
          <w:sz w:val="24"/>
          <w:szCs w:val="24"/>
        </w:rPr>
        <w:t>procesos de evaluación a que se refiere el presente Capítulo, se</w:t>
      </w:r>
      <w:r w:rsidR="00384C40">
        <w:rPr>
          <w:rFonts w:ascii="Century Gothic" w:hAnsi="Century Gothic"/>
          <w:bCs/>
          <w:sz w:val="24"/>
          <w:szCs w:val="24"/>
        </w:rPr>
        <w:t xml:space="preserve"> </w:t>
      </w:r>
      <w:r w:rsidRPr="00087936">
        <w:rPr>
          <w:rFonts w:ascii="Century Gothic" w:hAnsi="Century Gothic"/>
          <w:bCs/>
          <w:sz w:val="24"/>
          <w:szCs w:val="24"/>
        </w:rPr>
        <w:t xml:space="preserve">considerará la opinión de las Universidades públicas y privadas </w:t>
      </w:r>
      <w:r w:rsidR="00E649A5">
        <w:rPr>
          <w:rFonts w:ascii="Century Gothic" w:hAnsi="Century Gothic"/>
          <w:bCs/>
          <w:sz w:val="24"/>
          <w:szCs w:val="24"/>
        </w:rPr>
        <w:t xml:space="preserve">y organizaciones civiles expertas en el tema </w:t>
      </w:r>
      <w:r w:rsidRPr="00087936">
        <w:rPr>
          <w:rFonts w:ascii="Century Gothic" w:hAnsi="Century Gothic"/>
          <w:bCs/>
          <w:sz w:val="24"/>
          <w:szCs w:val="24"/>
        </w:rPr>
        <w:t>que al</w:t>
      </w:r>
      <w:r w:rsidR="00384C40">
        <w:rPr>
          <w:rFonts w:ascii="Century Gothic" w:hAnsi="Century Gothic"/>
          <w:bCs/>
          <w:sz w:val="24"/>
          <w:szCs w:val="24"/>
        </w:rPr>
        <w:t xml:space="preserve"> </w:t>
      </w:r>
      <w:r w:rsidRPr="00087936">
        <w:rPr>
          <w:rFonts w:ascii="Century Gothic" w:hAnsi="Century Gothic"/>
          <w:bCs/>
          <w:sz w:val="24"/>
          <w:szCs w:val="24"/>
        </w:rPr>
        <w:t>efecto se designen en el Protocolo respectivo.</w:t>
      </w:r>
    </w:p>
    <w:p w14:paraId="31F6F404" w14:textId="77777777" w:rsidR="00E649A5" w:rsidRPr="00087936" w:rsidRDefault="00E649A5" w:rsidP="002260D8">
      <w:pPr>
        <w:spacing w:after="0" w:line="360" w:lineRule="auto"/>
        <w:jc w:val="both"/>
        <w:rPr>
          <w:rFonts w:ascii="Century Gothic" w:hAnsi="Century Gothic"/>
          <w:bCs/>
          <w:sz w:val="24"/>
          <w:szCs w:val="24"/>
        </w:rPr>
      </w:pPr>
    </w:p>
    <w:p w14:paraId="21960BD6" w14:textId="39DA2149" w:rsidR="00087936" w:rsidRP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PERIODICIDAD DE LA EVALUACIÓN:</w:t>
      </w:r>
      <w:r w:rsidR="00384C40" w:rsidRPr="00384C40">
        <w:rPr>
          <w:rFonts w:ascii="Century Gothic" w:hAnsi="Century Gothic"/>
          <w:b/>
          <w:bCs/>
          <w:sz w:val="24"/>
          <w:szCs w:val="24"/>
        </w:rPr>
        <w:t>-</w:t>
      </w:r>
      <w:r w:rsidRPr="00087936">
        <w:rPr>
          <w:rFonts w:ascii="Century Gothic" w:hAnsi="Century Gothic"/>
          <w:bCs/>
          <w:sz w:val="24"/>
          <w:szCs w:val="24"/>
        </w:rPr>
        <w:t xml:space="preserve"> La evaluación de las políticas</w:t>
      </w:r>
      <w:r w:rsidR="00384C40">
        <w:rPr>
          <w:rFonts w:ascii="Century Gothic" w:hAnsi="Century Gothic"/>
          <w:bCs/>
          <w:sz w:val="24"/>
          <w:szCs w:val="24"/>
        </w:rPr>
        <w:t xml:space="preserve"> </w:t>
      </w:r>
      <w:r w:rsidRPr="00087936">
        <w:rPr>
          <w:rFonts w:ascii="Century Gothic" w:hAnsi="Century Gothic"/>
          <w:bCs/>
          <w:sz w:val="24"/>
          <w:szCs w:val="24"/>
        </w:rPr>
        <w:t>públicas se llevará en los términos y con la periodicidad que dispongan</w:t>
      </w:r>
      <w:r w:rsidR="00384C40">
        <w:rPr>
          <w:rFonts w:ascii="Century Gothic" w:hAnsi="Century Gothic"/>
          <w:bCs/>
          <w:sz w:val="24"/>
          <w:szCs w:val="24"/>
        </w:rPr>
        <w:t xml:space="preserve"> </w:t>
      </w:r>
      <w:r w:rsidRPr="00087936">
        <w:rPr>
          <w:rFonts w:ascii="Century Gothic" w:hAnsi="Century Gothic"/>
          <w:bCs/>
          <w:sz w:val="24"/>
          <w:szCs w:val="24"/>
        </w:rPr>
        <w:t>los Protocolos previstos por ésta Ley.</w:t>
      </w:r>
    </w:p>
    <w:p w14:paraId="1450C306" w14:textId="0E733C15" w:rsidR="00087936" w:rsidRPr="00087936" w:rsidRDefault="00087936" w:rsidP="002260D8">
      <w:pPr>
        <w:spacing w:after="0" w:line="360" w:lineRule="auto"/>
        <w:jc w:val="both"/>
        <w:rPr>
          <w:rFonts w:ascii="Century Gothic" w:hAnsi="Century Gothic"/>
          <w:bCs/>
          <w:sz w:val="24"/>
          <w:szCs w:val="24"/>
        </w:rPr>
      </w:pPr>
      <w:r w:rsidRPr="00087936">
        <w:rPr>
          <w:rFonts w:ascii="Century Gothic" w:hAnsi="Century Gothic"/>
          <w:bCs/>
          <w:sz w:val="24"/>
          <w:szCs w:val="24"/>
        </w:rPr>
        <w:t xml:space="preserve"> </w:t>
      </w:r>
    </w:p>
    <w:p w14:paraId="2A3BFF73" w14:textId="7C85AB64"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COMPARECENCIAS EN PODER LEGISLATIVO:</w:t>
      </w:r>
      <w:r w:rsidR="00384C40" w:rsidRPr="00384C40">
        <w:rPr>
          <w:rFonts w:ascii="Century Gothic" w:hAnsi="Century Gothic"/>
          <w:b/>
          <w:bCs/>
          <w:sz w:val="24"/>
          <w:szCs w:val="24"/>
        </w:rPr>
        <w:t>-</w:t>
      </w:r>
      <w:r w:rsidRPr="00087936">
        <w:rPr>
          <w:rFonts w:ascii="Century Gothic" w:hAnsi="Century Gothic"/>
          <w:bCs/>
          <w:sz w:val="24"/>
          <w:szCs w:val="24"/>
        </w:rPr>
        <w:t xml:space="preserve"> El resultado integral</w:t>
      </w:r>
      <w:r w:rsidR="00384C40">
        <w:rPr>
          <w:rFonts w:ascii="Century Gothic" w:hAnsi="Century Gothic"/>
          <w:bCs/>
          <w:sz w:val="24"/>
          <w:szCs w:val="24"/>
        </w:rPr>
        <w:t xml:space="preserve"> </w:t>
      </w:r>
      <w:r w:rsidRPr="00087936">
        <w:rPr>
          <w:rFonts w:ascii="Century Gothic" w:hAnsi="Century Gothic"/>
          <w:bCs/>
          <w:sz w:val="24"/>
          <w:szCs w:val="24"/>
        </w:rPr>
        <w:t>de la evaluación a que se refiere el artículo anterior se remitirá al</w:t>
      </w:r>
      <w:r w:rsidR="00384C40">
        <w:rPr>
          <w:rFonts w:ascii="Century Gothic" w:hAnsi="Century Gothic"/>
          <w:bCs/>
          <w:sz w:val="24"/>
          <w:szCs w:val="24"/>
        </w:rPr>
        <w:t xml:space="preserve"> </w:t>
      </w:r>
      <w:r w:rsidRPr="00087936">
        <w:rPr>
          <w:rFonts w:ascii="Century Gothic" w:hAnsi="Century Gothic"/>
          <w:bCs/>
          <w:sz w:val="24"/>
          <w:szCs w:val="24"/>
        </w:rPr>
        <w:t xml:space="preserve">Congreso del Estado </w:t>
      </w:r>
      <w:r w:rsidR="00A94C9A">
        <w:rPr>
          <w:rFonts w:ascii="Century Gothic" w:hAnsi="Century Gothic"/>
          <w:bCs/>
          <w:sz w:val="24"/>
          <w:szCs w:val="24"/>
        </w:rPr>
        <w:t>Chihuahua</w:t>
      </w:r>
      <w:r w:rsidR="00A94C9A" w:rsidRPr="00087936">
        <w:rPr>
          <w:rFonts w:ascii="Century Gothic" w:hAnsi="Century Gothic"/>
          <w:bCs/>
          <w:sz w:val="24"/>
          <w:szCs w:val="24"/>
        </w:rPr>
        <w:t xml:space="preserve"> </w:t>
      </w:r>
      <w:r w:rsidRPr="00087936">
        <w:rPr>
          <w:rFonts w:ascii="Century Gothic" w:hAnsi="Century Gothic"/>
          <w:bCs/>
          <w:sz w:val="24"/>
          <w:szCs w:val="24"/>
        </w:rPr>
        <w:t>dentro de los primeros 10 días de</w:t>
      </w:r>
      <w:r w:rsidR="00384C40">
        <w:rPr>
          <w:rFonts w:ascii="Century Gothic" w:hAnsi="Century Gothic"/>
          <w:bCs/>
          <w:sz w:val="24"/>
          <w:szCs w:val="24"/>
        </w:rPr>
        <w:t xml:space="preserve"> </w:t>
      </w:r>
      <w:r w:rsidRPr="00087936">
        <w:rPr>
          <w:rFonts w:ascii="Century Gothic" w:hAnsi="Century Gothic"/>
          <w:bCs/>
          <w:sz w:val="24"/>
          <w:szCs w:val="24"/>
        </w:rPr>
        <w:t>agosto de cada año con el fin de que comparezcan ante esta instancia</w:t>
      </w:r>
      <w:r w:rsidR="00384C40">
        <w:rPr>
          <w:rFonts w:ascii="Century Gothic" w:hAnsi="Century Gothic"/>
          <w:bCs/>
          <w:sz w:val="24"/>
          <w:szCs w:val="24"/>
        </w:rPr>
        <w:t xml:space="preserve"> </w:t>
      </w:r>
      <w:r w:rsidRPr="00087936">
        <w:rPr>
          <w:rFonts w:ascii="Century Gothic" w:hAnsi="Century Gothic"/>
          <w:bCs/>
          <w:sz w:val="24"/>
          <w:szCs w:val="24"/>
        </w:rPr>
        <w:t>de manera conjunta las autoridades previstas por el Artículo 9 de ésta</w:t>
      </w:r>
      <w:r w:rsidR="00384C40">
        <w:rPr>
          <w:rFonts w:ascii="Century Gothic" w:hAnsi="Century Gothic"/>
          <w:bCs/>
          <w:sz w:val="24"/>
          <w:szCs w:val="24"/>
        </w:rPr>
        <w:t xml:space="preserve"> </w:t>
      </w:r>
      <w:r w:rsidRPr="00087936">
        <w:rPr>
          <w:rFonts w:ascii="Century Gothic" w:hAnsi="Century Gothic"/>
          <w:bCs/>
          <w:sz w:val="24"/>
          <w:szCs w:val="24"/>
        </w:rPr>
        <w:t>Ley, para exponer, explicar y desglosar los avances y sus resultados.</w:t>
      </w:r>
    </w:p>
    <w:p w14:paraId="2F0D1E87" w14:textId="77777777" w:rsidR="00A94C9A" w:rsidRPr="00087936" w:rsidRDefault="00A94C9A" w:rsidP="002260D8">
      <w:pPr>
        <w:spacing w:after="0" w:line="360" w:lineRule="auto"/>
        <w:jc w:val="both"/>
        <w:rPr>
          <w:rFonts w:ascii="Century Gothic" w:hAnsi="Century Gothic"/>
          <w:bCs/>
          <w:sz w:val="24"/>
          <w:szCs w:val="24"/>
        </w:rPr>
      </w:pPr>
    </w:p>
    <w:p w14:paraId="385C3059" w14:textId="1358A1AD"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FINANCIAMIENTOS:</w:t>
      </w:r>
      <w:r w:rsidR="00384C40" w:rsidRPr="00384C40">
        <w:rPr>
          <w:rFonts w:ascii="Century Gothic" w:hAnsi="Century Gothic"/>
          <w:b/>
          <w:bCs/>
          <w:sz w:val="24"/>
          <w:szCs w:val="24"/>
        </w:rPr>
        <w:t>-</w:t>
      </w:r>
      <w:r w:rsidRPr="00087936">
        <w:rPr>
          <w:rFonts w:ascii="Century Gothic" w:hAnsi="Century Gothic"/>
          <w:bCs/>
          <w:sz w:val="24"/>
          <w:szCs w:val="24"/>
        </w:rPr>
        <w:t xml:space="preserve"> El Ejecutivo del Estado y los Municipios preverán</w:t>
      </w:r>
      <w:r w:rsidR="00384C40">
        <w:rPr>
          <w:rFonts w:ascii="Century Gothic" w:hAnsi="Century Gothic"/>
          <w:bCs/>
          <w:sz w:val="24"/>
          <w:szCs w:val="24"/>
        </w:rPr>
        <w:t xml:space="preserve"> </w:t>
      </w:r>
      <w:r w:rsidRPr="00087936">
        <w:rPr>
          <w:rFonts w:ascii="Century Gothic" w:hAnsi="Century Gothic"/>
          <w:bCs/>
          <w:sz w:val="24"/>
          <w:szCs w:val="24"/>
        </w:rPr>
        <w:t>en sus respectivos presupuestos, recursos para el diagnóstico, diseño,</w:t>
      </w:r>
      <w:r w:rsidR="00384C40">
        <w:rPr>
          <w:rFonts w:ascii="Century Gothic" w:hAnsi="Century Gothic"/>
          <w:bCs/>
          <w:sz w:val="24"/>
          <w:szCs w:val="24"/>
        </w:rPr>
        <w:t xml:space="preserve"> </w:t>
      </w:r>
      <w:r w:rsidRPr="00087936">
        <w:rPr>
          <w:rFonts w:ascii="Century Gothic" w:hAnsi="Century Gothic"/>
          <w:bCs/>
          <w:sz w:val="24"/>
          <w:szCs w:val="24"/>
        </w:rPr>
        <w:t>ejecución y evaluación de políticas públicas previstas por esta Ley.</w:t>
      </w:r>
    </w:p>
    <w:p w14:paraId="2558FCFB" w14:textId="77777777" w:rsidR="00A94C9A" w:rsidRPr="00087936" w:rsidRDefault="00A94C9A" w:rsidP="002260D8">
      <w:pPr>
        <w:spacing w:after="0" w:line="360" w:lineRule="auto"/>
        <w:jc w:val="both"/>
        <w:rPr>
          <w:rFonts w:ascii="Century Gothic" w:hAnsi="Century Gothic"/>
          <w:bCs/>
          <w:sz w:val="24"/>
          <w:szCs w:val="24"/>
        </w:rPr>
      </w:pPr>
    </w:p>
    <w:p w14:paraId="10632A04" w14:textId="10EC9378"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AMPLIACIONES DE FONDOS:</w:t>
      </w:r>
      <w:r w:rsidR="00384C40" w:rsidRPr="00384C40">
        <w:rPr>
          <w:rFonts w:ascii="Century Gothic" w:hAnsi="Century Gothic"/>
          <w:b/>
          <w:bCs/>
          <w:sz w:val="24"/>
          <w:szCs w:val="24"/>
        </w:rPr>
        <w:t>-</w:t>
      </w:r>
      <w:r w:rsidRPr="00087936">
        <w:rPr>
          <w:rFonts w:ascii="Century Gothic" w:hAnsi="Century Gothic"/>
          <w:bCs/>
          <w:sz w:val="24"/>
          <w:szCs w:val="24"/>
        </w:rPr>
        <w:t xml:space="preserve"> el Poder Ejecutivo del Estado y los</w:t>
      </w:r>
      <w:r w:rsidR="00384C40">
        <w:rPr>
          <w:rFonts w:ascii="Century Gothic" w:hAnsi="Century Gothic"/>
          <w:bCs/>
          <w:sz w:val="24"/>
          <w:szCs w:val="24"/>
        </w:rPr>
        <w:t xml:space="preserve"> </w:t>
      </w:r>
      <w:r w:rsidRPr="00087936">
        <w:rPr>
          <w:rFonts w:ascii="Century Gothic" w:hAnsi="Century Gothic"/>
          <w:bCs/>
          <w:sz w:val="24"/>
          <w:szCs w:val="24"/>
        </w:rPr>
        <w:t>Municipios, podrán dentro de sus respectivos ámbitos de competencia</w:t>
      </w:r>
      <w:r w:rsidR="00384C40">
        <w:rPr>
          <w:rFonts w:ascii="Century Gothic" w:hAnsi="Century Gothic"/>
          <w:bCs/>
          <w:sz w:val="24"/>
          <w:szCs w:val="24"/>
        </w:rPr>
        <w:t xml:space="preserve"> </w:t>
      </w:r>
      <w:r w:rsidRPr="00087936">
        <w:rPr>
          <w:rFonts w:ascii="Century Gothic" w:hAnsi="Century Gothic"/>
          <w:bCs/>
          <w:sz w:val="24"/>
          <w:szCs w:val="24"/>
        </w:rPr>
        <w:t>y en atención a su capacidad presupuestal, crear</w:t>
      </w:r>
      <w:r w:rsidR="00A94C9A">
        <w:rPr>
          <w:rFonts w:ascii="Century Gothic" w:hAnsi="Century Gothic"/>
          <w:bCs/>
          <w:sz w:val="24"/>
          <w:szCs w:val="24"/>
        </w:rPr>
        <w:t>an</w:t>
      </w:r>
      <w:r w:rsidRPr="00087936">
        <w:rPr>
          <w:rFonts w:ascii="Century Gothic" w:hAnsi="Century Gothic"/>
          <w:bCs/>
          <w:sz w:val="24"/>
          <w:szCs w:val="24"/>
        </w:rPr>
        <w:t xml:space="preserve"> fondos para la</w:t>
      </w:r>
      <w:r w:rsidR="00384C40">
        <w:rPr>
          <w:rFonts w:ascii="Century Gothic" w:hAnsi="Century Gothic"/>
          <w:bCs/>
          <w:sz w:val="24"/>
          <w:szCs w:val="24"/>
        </w:rPr>
        <w:t xml:space="preserve"> </w:t>
      </w:r>
      <w:r w:rsidRPr="00087936">
        <w:rPr>
          <w:rFonts w:ascii="Century Gothic" w:hAnsi="Century Gothic"/>
          <w:bCs/>
          <w:sz w:val="24"/>
          <w:szCs w:val="24"/>
        </w:rPr>
        <w:t>prevención, formación y capacitación</w:t>
      </w:r>
      <w:r w:rsidR="00A94C9A">
        <w:rPr>
          <w:rFonts w:ascii="Century Gothic" w:hAnsi="Century Gothic"/>
          <w:bCs/>
          <w:sz w:val="24"/>
          <w:szCs w:val="24"/>
        </w:rPr>
        <w:t>, pudiendo ampliarlos determinado por la evolución de la problemática, mas no podrán disminuirlos</w:t>
      </w:r>
      <w:r w:rsidRPr="00087936">
        <w:rPr>
          <w:rFonts w:ascii="Century Gothic" w:hAnsi="Century Gothic"/>
          <w:bCs/>
          <w:sz w:val="24"/>
          <w:szCs w:val="24"/>
        </w:rPr>
        <w:t>.</w:t>
      </w:r>
    </w:p>
    <w:p w14:paraId="5EE21791" w14:textId="77777777" w:rsidR="00D1301D" w:rsidRPr="00087936" w:rsidRDefault="00D1301D" w:rsidP="002260D8">
      <w:pPr>
        <w:spacing w:after="0" w:line="360" w:lineRule="auto"/>
        <w:jc w:val="both"/>
        <w:rPr>
          <w:rFonts w:ascii="Century Gothic" w:hAnsi="Century Gothic"/>
          <w:bCs/>
          <w:sz w:val="24"/>
          <w:szCs w:val="24"/>
        </w:rPr>
      </w:pPr>
    </w:p>
    <w:p w14:paraId="54624EAB" w14:textId="1B59392B" w:rsidR="00087936" w:rsidRDefault="00087936" w:rsidP="002260D8">
      <w:pPr>
        <w:spacing w:after="0" w:line="360" w:lineRule="auto"/>
        <w:jc w:val="both"/>
        <w:rPr>
          <w:rFonts w:ascii="Century Gothic" w:hAnsi="Century Gothic"/>
          <w:bCs/>
          <w:sz w:val="24"/>
          <w:szCs w:val="24"/>
        </w:rPr>
      </w:pPr>
      <w:r w:rsidRPr="00384C40">
        <w:rPr>
          <w:rFonts w:ascii="Century Gothic" w:hAnsi="Century Gothic"/>
          <w:b/>
          <w:bCs/>
          <w:sz w:val="24"/>
          <w:szCs w:val="24"/>
        </w:rPr>
        <w:t>SANCIONES:</w:t>
      </w:r>
      <w:r w:rsidR="00384C40" w:rsidRPr="00384C40">
        <w:rPr>
          <w:rFonts w:ascii="Century Gothic" w:hAnsi="Century Gothic"/>
          <w:b/>
          <w:bCs/>
          <w:sz w:val="24"/>
          <w:szCs w:val="24"/>
        </w:rPr>
        <w:t>-</w:t>
      </w:r>
      <w:r w:rsidRPr="00087936">
        <w:rPr>
          <w:rFonts w:ascii="Century Gothic" w:hAnsi="Century Gothic"/>
          <w:bCs/>
          <w:sz w:val="24"/>
          <w:szCs w:val="24"/>
        </w:rPr>
        <w:t xml:space="preserve"> El incumplimiento de las disposiciones previstas en esta</w:t>
      </w:r>
      <w:r w:rsidR="00384C40">
        <w:rPr>
          <w:rFonts w:ascii="Century Gothic" w:hAnsi="Century Gothic"/>
          <w:bCs/>
          <w:sz w:val="24"/>
          <w:szCs w:val="24"/>
        </w:rPr>
        <w:t xml:space="preserve"> </w:t>
      </w:r>
      <w:r w:rsidRPr="00087936">
        <w:rPr>
          <w:rFonts w:ascii="Century Gothic" w:hAnsi="Century Gothic"/>
          <w:bCs/>
          <w:sz w:val="24"/>
          <w:szCs w:val="24"/>
        </w:rPr>
        <w:t>Ley será sancionado en términos de lo dispuesto por la Ley de</w:t>
      </w:r>
      <w:r w:rsidR="00384C40">
        <w:rPr>
          <w:rFonts w:ascii="Century Gothic" w:hAnsi="Century Gothic"/>
          <w:bCs/>
          <w:sz w:val="24"/>
          <w:szCs w:val="24"/>
        </w:rPr>
        <w:t xml:space="preserve"> </w:t>
      </w:r>
      <w:r w:rsidRPr="00087936">
        <w:rPr>
          <w:rFonts w:ascii="Century Gothic" w:hAnsi="Century Gothic"/>
          <w:bCs/>
          <w:sz w:val="24"/>
          <w:szCs w:val="24"/>
        </w:rPr>
        <w:t xml:space="preserve">Responsabilidades del Estado de </w:t>
      </w:r>
      <w:r w:rsidR="00D1301D">
        <w:rPr>
          <w:rFonts w:ascii="Century Gothic" w:hAnsi="Century Gothic"/>
          <w:bCs/>
          <w:sz w:val="24"/>
          <w:szCs w:val="24"/>
        </w:rPr>
        <w:t>Chihuahua</w:t>
      </w:r>
      <w:r w:rsidRPr="00087936">
        <w:rPr>
          <w:rFonts w:ascii="Century Gothic" w:hAnsi="Century Gothic"/>
          <w:bCs/>
          <w:sz w:val="24"/>
          <w:szCs w:val="24"/>
        </w:rPr>
        <w:t xml:space="preserve">; </w:t>
      </w:r>
      <w:r w:rsidR="00D1301D">
        <w:rPr>
          <w:rFonts w:ascii="Century Gothic" w:hAnsi="Century Gothic"/>
          <w:bCs/>
          <w:sz w:val="24"/>
          <w:szCs w:val="24"/>
        </w:rPr>
        <w:t>C</w:t>
      </w:r>
      <w:r w:rsidRPr="00087936">
        <w:rPr>
          <w:rFonts w:ascii="Century Gothic" w:hAnsi="Century Gothic"/>
          <w:bCs/>
          <w:sz w:val="24"/>
          <w:szCs w:val="24"/>
        </w:rPr>
        <w:t>on</w:t>
      </w:r>
      <w:r w:rsidR="00384C40">
        <w:rPr>
          <w:rFonts w:ascii="Century Gothic" w:hAnsi="Century Gothic"/>
          <w:bCs/>
          <w:sz w:val="24"/>
          <w:szCs w:val="24"/>
        </w:rPr>
        <w:t xml:space="preserve"> </w:t>
      </w:r>
      <w:r w:rsidRPr="00087936">
        <w:rPr>
          <w:rFonts w:ascii="Century Gothic" w:hAnsi="Century Gothic"/>
          <w:bCs/>
          <w:sz w:val="24"/>
          <w:szCs w:val="24"/>
        </w:rPr>
        <w:t>independencia de la procedencia de cualquier otro tipo de</w:t>
      </w:r>
      <w:r w:rsidR="00384C40">
        <w:rPr>
          <w:rFonts w:ascii="Century Gothic" w:hAnsi="Century Gothic"/>
          <w:bCs/>
          <w:sz w:val="24"/>
          <w:szCs w:val="24"/>
        </w:rPr>
        <w:t xml:space="preserve"> </w:t>
      </w:r>
      <w:r w:rsidRPr="00087936">
        <w:rPr>
          <w:rFonts w:ascii="Century Gothic" w:hAnsi="Century Gothic"/>
          <w:bCs/>
          <w:sz w:val="24"/>
          <w:szCs w:val="24"/>
        </w:rPr>
        <w:t>responsabilidad.</w:t>
      </w:r>
    </w:p>
    <w:p w14:paraId="48F2D680" w14:textId="77777777" w:rsidR="00D1301D" w:rsidRPr="00087936" w:rsidRDefault="00D1301D" w:rsidP="002260D8">
      <w:pPr>
        <w:spacing w:after="0" w:line="360" w:lineRule="auto"/>
        <w:jc w:val="both"/>
        <w:rPr>
          <w:rFonts w:ascii="Century Gothic" w:hAnsi="Century Gothic"/>
          <w:bCs/>
          <w:sz w:val="24"/>
          <w:szCs w:val="24"/>
        </w:rPr>
      </w:pPr>
    </w:p>
    <w:p w14:paraId="3289B70B" w14:textId="77777777" w:rsidR="007919B0" w:rsidRDefault="00087936" w:rsidP="007919B0">
      <w:pPr>
        <w:spacing w:after="0" w:line="360" w:lineRule="auto"/>
        <w:jc w:val="both"/>
        <w:rPr>
          <w:rFonts w:ascii="Century Gothic" w:hAnsi="Century Gothic"/>
          <w:bCs/>
          <w:sz w:val="24"/>
          <w:szCs w:val="24"/>
        </w:rPr>
      </w:pPr>
      <w:r w:rsidRPr="00384C40">
        <w:rPr>
          <w:rFonts w:ascii="Century Gothic" w:hAnsi="Century Gothic"/>
          <w:b/>
          <w:bCs/>
          <w:sz w:val="24"/>
          <w:szCs w:val="24"/>
        </w:rPr>
        <w:t>CONDUCTAS GRAVES:</w:t>
      </w:r>
      <w:r w:rsidR="00384C40" w:rsidRPr="00384C40">
        <w:rPr>
          <w:rFonts w:ascii="Century Gothic" w:hAnsi="Century Gothic"/>
          <w:b/>
          <w:bCs/>
          <w:sz w:val="24"/>
          <w:szCs w:val="24"/>
        </w:rPr>
        <w:t>-</w:t>
      </w:r>
      <w:r w:rsidRPr="00087936">
        <w:rPr>
          <w:rFonts w:ascii="Century Gothic" w:hAnsi="Century Gothic"/>
          <w:bCs/>
          <w:sz w:val="24"/>
          <w:szCs w:val="24"/>
        </w:rPr>
        <w:t xml:space="preserve"> Cuando el incumplimiento de las</w:t>
      </w:r>
      <w:r w:rsidR="00384C40">
        <w:rPr>
          <w:rFonts w:ascii="Century Gothic" w:hAnsi="Century Gothic"/>
          <w:bCs/>
          <w:sz w:val="24"/>
          <w:szCs w:val="24"/>
        </w:rPr>
        <w:t xml:space="preserve"> </w:t>
      </w:r>
      <w:r w:rsidRPr="00087936">
        <w:rPr>
          <w:rFonts w:ascii="Century Gothic" w:hAnsi="Century Gothic"/>
          <w:bCs/>
          <w:sz w:val="24"/>
          <w:szCs w:val="24"/>
        </w:rPr>
        <w:t>disposiciones previstas en esta Ley se realice en forma reincidente o</w:t>
      </w:r>
      <w:r w:rsidR="00384C40">
        <w:rPr>
          <w:rFonts w:ascii="Century Gothic" w:hAnsi="Century Gothic"/>
          <w:bCs/>
          <w:sz w:val="24"/>
          <w:szCs w:val="24"/>
        </w:rPr>
        <w:t xml:space="preserve"> </w:t>
      </w:r>
      <w:r w:rsidRPr="00087936">
        <w:rPr>
          <w:rFonts w:ascii="Century Gothic" w:hAnsi="Century Gothic"/>
          <w:bCs/>
          <w:sz w:val="24"/>
          <w:szCs w:val="24"/>
        </w:rPr>
        <w:t>sistemática, las acciones u omisiones de que se trate tendrán el carácter</w:t>
      </w:r>
      <w:r w:rsidR="00384C40">
        <w:rPr>
          <w:rFonts w:ascii="Century Gothic" w:hAnsi="Century Gothic"/>
          <w:bCs/>
          <w:sz w:val="24"/>
          <w:szCs w:val="24"/>
        </w:rPr>
        <w:t xml:space="preserve"> </w:t>
      </w:r>
      <w:r w:rsidRPr="00087936">
        <w:rPr>
          <w:rFonts w:ascii="Century Gothic" w:hAnsi="Century Gothic"/>
          <w:bCs/>
          <w:sz w:val="24"/>
          <w:szCs w:val="24"/>
        </w:rPr>
        <w:t>de faltas graves para efectos de la Ley de Responsabilidades del Estado</w:t>
      </w:r>
      <w:r w:rsidR="00CF57C0">
        <w:rPr>
          <w:rFonts w:ascii="Century Gothic" w:hAnsi="Century Gothic"/>
          <w:bCs/>
          <w:sz w:val="24"/>
          <w:szCs w:val="24"/>
        </w:rPr>
        <w:t xml:space="preserve"> </w:t>
      </w:r>
      <w:r w:rsidRPr="00087936">
        <w:rPr>
          <w:rFonts w:ascii="Century Gothic" w:hAnsi="Century Gothic"/>
          <w:bCs/>
          <w:sz w:val="24"/>
          <w:szCs w:val="24"/>
        </w:rPr>
        <w:t xml:space="preserve">de </w:t>
      </w:r>
      <w:r w:rsidR="00384C40">
        <w:rPr>
          <w:rFonts w:ascii="Century Gothic" w:hAnsi="Century Gothic"/>
          <w:bCs/>
          <w:sz w:val="24"/>
          <w:szCs w:val="24"/>
        </w:rPr>
        <w:t>Chihuahua</w:t>
      </w:r>
      <w:r w:rsidR="007919B0">
        <w:rPr>
          <w:rFonts w:ascii="Century Gothic" w:hAnsi="Century Gothic"/>
          <w:bCs/>
          <w:sz w:val="24"/>
          <w:szCs w:val="24"/>
        </w:rPr>
        <w:t>; C</w:t>
      </w:r>
      <w:r w:rsidR="007919B0" w:rsidRPr="00087936">
        <w:rPr>
          <w:rFonts w:ascii="Century Gothic" w:hAnsi="Century Gothic"/>
          <w:bCs/>
          <w:sz w:val="24"/>
          <w:szCs w:val="24"/>
        </w:rPr>
        <w:t>on</w:t>
      </w:r>
      <w:r w:rsidR="007919B0">
        <w:rPr>
          <w:rFonts w:ascii="Century Gothic" w:hAnsi="Century Gothic"/>
          <w:bCs/>
          <w:sz w:val="24"/>
          <w:szCs w:val="24"/>
        </w:rPr>
        <w:t xml:space="preserve"> </w:t>
      </w:r>
      <w:r w:rsidR="007919B0" w:rsidRPr="00087936">
        <w:rPr>
          <w:rFonts w:ascii="Century Gothic" w:hAnsi="Century Gothic"/>
          <w:bCs/>
          <w:sz w:val="24"/>
          <w:szCs w:val="24"/>
        </w:rPr>
        <w:t>independencia de la procedencia de cualquier otro tipo de</w:t>
      </w:r>
      <w:r w:rsidR="007919B0">
        <w:rPr>
          <w:rFonts w:ascii="Century Gothic" w:hAnsi="Century Gothic"/>
          <w:bCs/>
          <w:sz w:val="24"/>
          <w:szCs w:val="24"/>
        </w:rPr>
        <w:t xml:space="preserve"> </w:t>
      </w:r>
      <w:r w:rsidR="007919B0" w:rsidRPr="00087936">
        <w:rPr>
          <w:rFonts w:ascii="Century Gothic" w:hAnsi="Century Gothic"/>
          <w:bCs/>
          <w:sz w:val="24"/>
          <w:szCs w:val="24"/>
        </w:rPr>
        <w:t>responsabilidad.</w:t>
      </w:r>
    </w:p>
    <w:p w14:paraId="4CB91940" w14:textId="161B5B49" w:rsidR="00087936" w:rsidRPr="00087936" w:rsidRDefault="00087936" w:rsidP="002260D8">
      <w:pPr>
        <w:spacing w:after="0" w:line="360" w:lineRule="auto"/>
        <w:jc w:val="both"/>
        <w:rPr>
          <w:rFonts w:ascii="Century Gothic" w:hAnsi="Century Gothic"/>
          <w:bCs/>
          <w:sz w:val="24"/>
          <w:szCs w:val="24"/>
        </w:rPr>
      </w:pPr>
    </w:p>
    <w:p w14:paraId="342AB2C2" w14:textId="77777777" w:rsidR="00CF57C0" w:rsidRDefault="00CF57C0" w:rsidP="002260D8">
      <w:pPr>
        <w:spacing w:after="0" w:line="360" w:lineRule="auto"/>
        <w:jc w:val="both"/>
        <w:rPr>
          <w:rFonts w:ascii="Century Gothic" w:hAnsi="Century Gothic"/>
          <w:bCs/>
          <w:sz w:val="24"/>
          <w:szCs w:val="24"/>
        </w:rPr>
      </w:pPr>
    </w:p>
    <w:p w14:paraId="40658C41" w14:textId="4A1EB289" w:rsidR="00950818" w:rsidRDefault="00087936" w:rsidP="002260D8">
      <w:pPr>
        <w:spacing w:after="0" w:line="360" w:lineRule="auto"/>
        <w:jc w:val="both"/>
        <w:rPr>
          <w:rFonts w:ascii="Century Gothic" w:hAnsi="Century Gothic"/>
          <w:bCs/>
          <w:sz w:val="24"/>
          <w:szCs w:val="24"/>
        </w:rPr>
      </w:pPr>
      <w:r w:rsidRPr="00CF57C0">
        <w:rPr>
          <w:rFonts w:ascii="Century Gothic" w:hAnsi="Century Gothic"/>
          <w:b/>
          <w:bCs/>
          <w:sz w:val="24"/>
          <w:szCs w:val="24"/>
        </w:rPr>
        <w:t>IMPLEMENTACIÓN DE DISPOSICIONES TRANSITORIAS:</w:t>
      </w:r>
      <w:r w:rsidR="00C07128">
        <w:rPr>
          <w:rFonts w:ascii="Century Gothic" w:hAnsi="Century Gothic"/>
          <w:b/>
          <w:bCs/>
          <w:sz w:val="24"/>
          <w:szCs w:val="24"/>
        </w:rPr>
        <w:t xml:space="preserve"> </w:t>
      </w:r>
      <w:r w:rsidRPr="00087936">
        <w:rPr>
          <w:rFonts w:ascii="Century Gothic" w:hAnsi="Century Gothic"/>
          <w:bCs/>
          <w:sz w:val="24"/>
          <w:szCs w:val="24"/>
        </w:rPr>
        <w:t>Las autoridades previstas por el Artículo 9 de esta Ley, dentro de los 30</w:t>
      </w:r>
      <w:r w:rsidR="00C07128">
        <w:rPr>
          <w:rFonts w:ascii="Century Gothic" w:hAnsi="Century Gothic"/>
          <w:bCs/>
          <w:sz w:val="24"/>
          <w:szCs w:val="24"/>
        </w:rPr>
        <w:t xml:space="preserve"> </w:t>
      </w:r>
      <w:r w:rsidRPr="00087936">
        <w:rPr>
          <w:rFonts w:ascii="Century Gothic" w:hAnsi="Century Gothic"/>
          <w:bCs/>
          <w:sz w:val="24"/>
          <w:szCs w:val="24"/>
        </w:rPr>
        <w:t>días siguientes a la publicación de la Ley deberán celebrar reunión de</w:t>
      </w:r>
      <w:r w:rsidR="00C07128">
        <w:rPr>
          <w:rFonts w:ascii="Century Gothic" w:hAnsi="Century Gothic"/>
          <w:bCs/>
          <w:sz w:val="24"/>
          <w:szCs w:val="24"/>
        </w:rPr>
        <w:t xml:space="preserve"> </w:t>
      </w:r>
      <w:r w:rsidRPr="00087936">
        <w:rPr>
          <w:rFonts w:ascii="Century Gothic" w:hAnsi="Century Gothic"/>
          <w:bCs/>
          <w:sz w:val="24"/>
          <w:szCs w:val="24"/>
        </w:rPr>
        <w:t>coordinación a efecto de cumplir con el diseño de políticas públicas y</w:t>
      </w:r>
      <w:r w:rsidR="00C07128">
        <w:rPr>
          <w:rFonts w:ascii="Century Gothic" w:hAnsi="Century Gothic"/>
          <w:bCs/>
          <w:sz w:val="24"/>
          <w:szCs w:val="24"/>
        </w:rPr>
        <w:t xml:space="preserve"> </w:t>
      </w:r>
      <w:r w:rsidRPr="00087936">
        <w:rPr>
          <w:rFonts w:ascii="Century Gothic" w:hAnsi="Century Gothic"/>
          <w:bCs/>
          <w:sz w:val="24"/>
          <w:szCs w:val="24"/>
        </w:rPr>
        <w:t>protocolos</w:t>
      </w:r>
      <w:r w:rsidR="00C07128">
        <w:rPr>
          <w:rFonts w:ascii="Century Gothic" w:hAnsi="Century Gothic"/>
          <w:bCs/>
          <w:sz w:val="24"/>
          <w:szCs w:val="24"/>
        </w:rPr>
        <w:t xml:space="preserve"> </w:t>
      </w:r>
      <w:r w:rsidR="00C07128">
        <w:rPr>
          <w:rFonts w:ascii="Century Gothic" w:hAnsi="Century Gothic"/>
          <w:bCs/>
          <w:sz w:val="24"/>
          <w:szCs w:val="24"/>
        </w:rPr>
        <w:tab/>
        <w:t xml:space="preserve">y en un término no mayor a120 días emitir y publicar </w:t>
      </w:r>
      <w:r w:rsidR="007919B0">
        <w:rPr>
          <w:rFonts w:ascii="Century Gothic" w:hAnsi="Century Gothic"/>
          <w:bCs/>
          <w:sz w:val="24"/>
          <w:szCs w:val="24"/>
        </w:rPr>
        <w:t xml:space="preserve"> los protocolos</w:t>
      </w:r>
      <w:r w:rsidR="00C07128">
        <w:rPr>
          <w:rFonts w:ascii="Century Gothic" w:hAnsi="Century Gothic"/>
          <w:bCs/>
          <w:sz w:val="24"/>
          <w:szCs w:val="24"/>
        </w:rPr>
        <w:t>.</w:t>
      </w:r>
    </w:p>
    <w:p w14:paraId="12C27C39" w14:textId="77777777" w:rsidR="00950818" w:rsidRDefault="00950818" w:rsidP="002260D8">
      <w:pPr>
        <w:spacing w:after="0" w:line="360" w:lineRule="auto"/>
        <w:jc w:val="both"/>
        <w:rPr>
          <w:rFonts w:ascii="Century Gothic" w:hAnsi="Century Gothic"/>
          <w:bCs/>
          <w:sz w:val="24"/>
          <w:szCs w:val="24"/>
        </w:rPr>
      </w:pPr>
    </w:p>
    <w:p w14:paraId="4E8FB3DB" w14:textId="3E1B6FCD" w:rsidR="00703968" w:rsidRPr="00703968" w:rsidRDefault="001927F5" w:rsidP="00305CC8">
      <w:pPr>
        <w:spacing w:after="0" w:line="360" w:lineRule="auto"/>
        <w:jc w:val="both"/>
        <w:rPr>
          <w:rFonts w:ascii="Century Gothic" w:hAnsi="Century Gothic"/>
          <w:bCs/>
          <w:sz w:val="24"/>
          <w:szCs w:val="24"/>
        </w:rPr>
      </w:pPr>
      <w:r w:rsidRPr="0073535D">
        <w:rPr>
          <w:rFonts w:ascii="Century Gothic" w:hAnsi="Century Gothic"/>
          <w:bCs/>
          <w:sz w:val="24"/>
          <w:szCs w:val="24"/>
        </w:rPr>
        <w:t>Señalado lo a</w:t>
      </w:r>
      <w:r w:rsidR="00703968" w:rsidRPr="0073535D">
        <w:rPr>
          <w:rFonts w:ascii="Century Gothic" w:hAnsi="Century Gothic"/>
          <w:bCs/>
          <w:sz w:val="24"/>
          <w:szCs w:val="24"/>
        </w:rPr>
        <w:t>nteriormente expuesto, y con fundamento en lo dispuesto por los artículos 57 y 58 de la Constitución Política del Estado, someto a consideración de esta Honorable Diputación el siguiente</w:t>
      </w:r>
      <w:r w:rsidR="00703968" w:rsidRPr="00703968">
        <w:rPr>
          <w:rFonts w:ascii="Century Gothic" w:hAnsi="Century Gothic"/>
          <w:bCs/>
          <w:sz w:val="24"/>
          <w:szCs w:val="24"/>
        </w:rPr>
        <w:t>:</w:t>
      </w:r>
    </w:p>
    <w:p w14:paraId="79F3BA1D" w14:textId="77777777" w:rsidR="00703968" w:rsidRPr="00703968" w:rsidRDefault="00703968" w:rsidP="00703968">
      <w:pPr>
        <w:spacing w:line="360" w:lineRule="auto"/>
        <w:jc w:val="center"/>
        <w:rPr>
          <w:rFonts w:ascii="Century Gothic" w:hAnsi="Century Gothic"/>
          <w:b/>
          <w:bCs/>
          <w:sz w:val="24"/>
          <w:szCs w:val="24"/>
        </w:rPr>
      </w:pPr>
      <w:r w:rsidRPr="00703968">
        <w:rPr>
          <w:rFonts w:ascii="Century Gothic" w:hAnsi="Century Gothic"/>
          <w:b/>
          <w:bCs/>
          <w:sz w:val="24"/>
          <w:szCs w:val="24"/>
        </w:rPr>
        <w:t>DECRETO</w:t>
      </w:r>
    </w:p>
    <w:p w14:paraId="2B3D74B8" w14:textId="53EA7ACB" w:rsidR="00570CBE" w:rsidRPr="00570CBE" w:rsidRDefault="00570CBE" w:rsidP="00570CBE">
      <w:pPr>
        <w:spacing w:after="0" w:line="360" w:lineRule="auto"/>
        <w:jc w:val="both"/>
        <w:rPr>
          <w:rFonts w:ascii="Century Gothic" w:hAnsi="Century Gothic"/>
          <w:bCs/>
          <w:sz w:val="24"/>
          <w:szCs w:val="24"/>
        </w:rPr>
      </w:pPr>
      <w:r w:rsidRPr="00A4432C">
        <w:rPr>
          <w:rFonts w:ascii="Century Gothic" w:hAnsi="Century Gothic"/>
          <w:b/>
          <w:bCs/>
          <w:sz w:val="24"/>
          <w:szCs w:val="24"/>
        </w:rPr>
        <w:t>UNICO:</w:t>
      </w:r>
      <w:r w:rsidRPr="00570CBE">
        <w:rPr>
          <w:rFonts w:ascii="Century Gothic" w:hAnsi="Century Gothic"/>
          <w:bCs/>
          <w:sz w:val="24"/>
          <w:szCs w:val="24"/>
        </w:rPr>
        <w:t xml:space="preserve"> Se </w:t>
      </w:r>
      <w:r w:rsidRPr="001927F5">
        <w:rPr>
          <w:rFonts w:ascii="Century Gothic" w:hAnsi="Century Gothic"/>
          <w:b/>
          <w:bCs/>
          <w:sz w:val="24"/>
          <w:szCs w:val="24"/>
        </w:rPr>
        <w:t>CREA</w:t>
      </w:r>
      <w:r w:rsidRPr="00570CBE">
        <w:rPr>
          <w:rFonts w:ascii="Century Gothic" w:hAnsi="Century Gothic"/>
          <w:bCs/>
          <w:sz w:val="24"/>
          <w:szCs w:val="24"/>
        </w:rPr>
        <w:t xml:space="preserve"> la Ley de Prevención del Suicidio para el Estado</w:t>
      </w:r>
      <w:r w:rsidR="00A4432C">
        <w:rPr>
          <w:rFonts w:ascii="Century Gothic" w:hAnsi="Century Gothic"/>
          <w:bCs/>
          <w:sz w:val="24"/>
          <w:szCs w:val="24"/>
        </w:rPr>
        <w:t xml:space="preserve"> de Chihuahua</w:t>
      </w:r>
      <w:r w:rsidRPr="00570CBE">
        <w:rPr>
          <w:rFonts w:ascii="Century Gothic" w:hAnsi="Century Gothic"/>
          <w:bCs/>
          <w:sz w:val="24"/>
          <w:szCs w:val="24"/>
        </w:rPr>
        <w:t xml:space="preserve"> y sus Municipios, para quedar como sigue:</w:t>
      </w:r>
    </w:p>
    <w:p w14:paraId="05CFC9C3" w14:textId="77777777" w:rsidR="00A4432C" w:rsidRDefault="00A4432C" w:rsidP="00570CBE">
      <w:pPr>
        <w:spacing w:after="0" w:line="360" w:lineRule="auto"/>
        <w:jc w:val="both"/>
        <w:rPr>
          <w:rFonts w:ascii="Century Gothic" w:hAnsi="Century Gothic"/>
          <w:bCs/>
          <w:sz w:val="24"/>
          <w:szCs w:val="24"/>
        </w:rPr>
      </w:pPr>
    </w:p>
    <w:p w14:paraId="5327A4C2" w14:textId="6AD3AA63" w:rsidR="00570CBE" w:rsidRPr="00A4432C" w:rsidRDefault="00570CBE" w:rsidP="00570CBE">
      <w:pPr>
        <w:spacing w:after="0" w:line="360" w:lineRule="auto"/>
        <w:jc w:val="both"/>
        <w:rPr>
          <w:rFonts w:ascii="Century Gothic" w:hAnsi="Century Gothic"/>
          <w:b/>
          <w:bCs/>
          <w:sz w:val="24"/>
          <w:szCs w:val="24"/>
        </w:rPr>
      </w:pPr>
      <w:r w:rsidRPr="00A4432C">
        <w:rPr>
          <w:rFonts w:ascii="Century Gothic" w:hAnsi="Century Gothic"/>
          <w:b/>
          <w:bCs/>
          <w:sz w:val="24"/>
          <w:szCs w:val="24"/>
        </w:rPr>
        <w:t xml:space="preserve">LEY </w:t>
      </w:r>
      <w:r w:rsidR="0025165A">
        <w:rPr>
          <w:rFonts w:ascii="Century Gothic" w:hAnsi="Century Gothic"/>
          <w:b/>
          <w:bCs/>
          <w:sz w:val="24"/>
          <w:szCs w:val="24"/>
        </w:rPr>
        <w:t xml:space="preserve">PARA LA </w:t>
      </w:r>
      <w:r w:rsidRPr="00A4432C">
        <w:rPr>
          <w:rFonts w:ascii="Century Gothic" w:hAnsi="Century Gothic"/>
          <w:b/>
          <w:bCs/>
          <w:sz w:val="24"/>
          <w:szCs w:val="24"/>
        </w:rPr>
        <w:t>PREVENCIÓN DEL SUICIDIO PARA EL ESTADO DE</w:t>
      </w:r>
      <w:r w:rsidR="00A4432C" w:rsidRPr="00A4432C">
        <w:rPr>
          <w:rFonts w:ascii="Century Gothic" w:hAnsi="Century Gothic"/>
          <w:b/>
          <w:bCs/>
          <w:sz w:val="24"/>
          <w:szCs w:val="24"/>
        </w:rPr>
        <w:t xml:space="preserve"> CHIHUAHUA</w:t>
      </w:r>
      <w:r w:rsidRPr="00A4432C">
        <w:rPr>
          <w:rFonts w:ascii="Century Gothic" w:hAnsi="Century Gothic"/>
          <w:b/>
          <w:bCs/>
          <w:sz w:val="24"/>
          <w:szCs w:val="24"/>
        </w:rPr>
        <w:t xml:space="preserve"> </w:t>
      </w:r>
    </w:p>
    <w:p w14:paraId="32E89273" w14:textId="77777777" w:rsidR="00570CBE" w:rsidRPr="00495161" w:rsidRDefault="00570CBE" w:rsidP="00495161">
      <w:pPr>
        <w:spacing w:after="0" w:line="360" w:lineRule="auto"/>
        <w:jc w:val="center"/>
        <w:rPr>
          <w:rFonts w:ascii="Century Gothic" w:hAnsi="Century Gothic"/>
          <w:b/>
          <w:bCs/>
          <w:sz w:val="24"/>
          <w:szCs w:val="24"/>
        </w:rPr>
      </w:pPr>
      <w:r w:rsidRPr="00495161">
        <w:rPr>
          <w:rFonts w:ascii="Century Gothic" w:hAnsi="Century Gothic"/>
          <w:b/>
          <w:bCs/>
          <w:sz w:val="24"/>
          <w:szCs w:val="24"/>
        </w:rPr>
        <w:t>CAPÍTULO I</w:t>
      </w:r>
    </w:p>
    <w:p w14:paraId="1F4715CE" w14:textId="77777777" w:rsidR="00570CBE" w:rsidRPr="00495161" w:rsidRDefault="00570CBE" w:rsidP="00495161">
      <w:pPr>
        <w:spacing w:after="0" w:line="360" w:lineRule="auto"/>
        <w:jc w:val="center"/>
        <w:rPr>
          <w:rFonts w:ascii="Century Gothic" w:hAnsi="Century Gothic"/>
          <w:b/>
          <w:bCs/>
          <w:sz w:val="24"/>
          <w:szCs w:val="24"/>
        </w:rPr>
      </w:pPr>
      <w:r w:rsidRPr="00495161">
        <w:rPr>
          <w:rFonts w:ascii="Century Gothic" w:hAnsi="Century Gothic"/>
          <w:b/>
          <w:bCs/>
          <w:sz w:val="24"/>
          <w:szCs w:val="24"/>
        </w:rPr>
        <w:t>DISPOSICIONES PRELIMINARES</w:t>
      </w:r>
    </w:p>
    <w:p w14:paraId="7BDBC700" w14:textId="77777777" w:rsidR="00495161" w:rsidRPr="00495161" w:rsidRDefault="00495161" w:rsidP="00495161">
      <w:pPr>
        <w:spacing w:after="0" w:line="360" w:lineRule="auto"/>
        <w:jc w:val="center"/>
        <w:rPr>
          <w:rFonts w:ascii="Century Gothic" w:hAnsi="Century Gothic"/>
          <w:b/>
          <w:bCs/>
          <w:sz w:val="24"/>
          <w:szCs w:val="24"/>
        </w:rPr>
      </w:pPr>
    </w:p>
    <w:p w14:paraId="18BB42C0" w14:textId="73CBFAC7"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1.-</w:t>
      </w:r>
      <w:r w:rsidRPr="004D2A99">
        <w:rPr>
          <w:rFonts w:ascii="Century Gothic" w:hAnsi="Century Gothic"/>
          <w:bCs/>
          <w:sz w:val="24"/>
          <w:szCs w:val="24"/>
        </w:rPr>
        <w:t xml:space="preserve"> La presente Ley es de orden público, de interés general y de observancia obligatoria en el Estado de </w:t>
      </w:r>
      <w:r w:rsidR="005209F7">
        <w:rPr>
          <w:rFonts w:ascii="Century Gothic" w:hAnsi="Century Gothic"/>
          <w:bCs/>
          <w:sz w:val="24"/>
          <w:szCs w:val="24"/>
        </w:rPr>
        <w:t>C</w:t>
      </w:r>
      <w:r w:rsidR="000F1F06" w:rsidRPr="004D2A99">
        <w:rPr>
          <w:rFonts w:ascii="Century Gothic" w:hAnsi="Century Gothic"/>
          <w:bCs/>
          <w:sz w:val="24"/>
          <w:szCs w:val="24"/>
        </w:rPr>
        <w:t xml:space="preserve">hihuahua </w:t>
      </w:r>
      <w:r w:rsidRPr="004D2A99">
        <w:rPr>
          <w:rFonts w:ascii="Century Gothic" w:hAnsi="Century Gothic"/>
          <w:bCs/>
          <w:sz w:val="24"/>
          <w:szCs w:val="24"/>
        </w:rPr>
        <w:t>y sus municipios y</w:t>
      </w:r>
      <w:r w:rsidR="005209F7">
        <w:rPr>
          <w:rFonts w:ascii="Century Gothic" w:hAnsi="Century Gothic"/>
          <w:bCs/>
          <w:sz w:val="24"/>
          <w:szCs w:val="24"/>
        </w:rPr>
        <w:t xml:space="preserve"> </w:t>
      </w:r>
      <w:r w:rsidRPr="004D2A99">
        <w:rPr>
          <w:rFonts w:ascii="Century Gothic" w:hAnsi="Century Gothic"/>
          <w:bCs/>
          <w:sz w:val="24"/>
          <w:szCs w:val="24"/>
        </w:rPr>
        <w:t xml:space="preserve">tiene por objeto coadyuvar mediante la implementación de políticas públicas preventivas, disuasivas y reactivas a cargo de las </w:t>
      </w:r>
      <w:r w:rsidR="005209F7">
        <w:rPr>
          <w:rFonts w:ascii="Century Gothic" w:hAnsi="Century Gothic"/>
          <w:bCs/>
          <w:sz w:val="24"/>
          <w:szCs w:val="24"/>
        </w:rPr>
        <w:t>I</w:t>
      </w:r>
      <w:r w:rsidRPr="004D2A99">
        <w:rPr>
          <w:rFonts w:ascii="Century Gothic" w:hAnsi="Century Gothic"/>
          <w:bCs/>
          <w:sz w:val="24"/>
          <w:szCs w:val="24"/>
        </w:rPr>
        <w:t>nstituciones del Estado y sus Municipios en la preservación de la vida de toda persona sujeta a un estado de necesidad voluntario, instigado, causado o deliberado a través del cual se tiene el propósito de quitarse la vida o causarse la muerte.</w:t>
      </w:r>
    </w:p>
    <w:p w14:paraId="2CECA071" w14:textId="77777777" w:rsidR="00FE7917" w:rsidRPr="004D2A99" w:rsidRDefault="00FE7917" w:rsidP="00570CBE">
      <w:pPr>
        <w:spacing w:after="0" w:line="360" w:lineRule="auto"/>
        <w:jc w:val="both"/>
        <w:rPr>
          <w:rFonts w:ascii="Century Gothic" w:hAnsi="Century Gothic"/>
          <w:bCs/>
          <w:sz w:val="24"/>
          <w:szCs w:val="24"/>
        </w:rPr>
      </w:pPr>
    </w:p>
    <w:p w14:paraId="36F6465E" w14:textId="6BFBDB89" w:rsidR="00570CBE" w:rsidRPr="004D2A99" w:rsidRDefault="000F1F06"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w:t>
      </w:r>
      <w:r w:rsidR="00570CBE" w:rsidRPr="004D2A99">
        <w:rPr>
          <w:rFonts w:ascii="Century Gothic" w:hAnsi="Century Gothic"/>
          <w:b/>
          <w:bCs/>
          <w:sz w:val="24"/>
          <w:szCs w:val="24"/>
        </w:rPr>
        <w:t xml:space="preserve"> 2.-</w:t>
      </w:r>
      <w:r w:rsidR="00570CBE" w:rsidRPr="004D2A99">
        <w:rPr>
          <w:rFonts w:ascii="Century Gothic" w:hAnsi="Century Gothic"/>
          <w:bCs/>
          <w:sz w:val="24"/>
          <w:szCs w:val="24"/>
        </w:rPr>
        <w:t xml:space="preserve"> Las políticas públicas que implementen las instituciones del Estado y sus municipios se regirán por los principios de máxima</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publicidad, protección amplia, prevención social, reacción inmediata y</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atención posterior en la detención del intento, en la instigación o</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inducción al acto y en el seguimiento posterior para los familiares.</w:t>
      </w:r>
    </w:p>
    <w:p w14:paraId="27ED9429" w14:textId="0D990E7D"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Cs/>
          <w:sz w:val="24"/>
          <w:szCs w:val="24"/>
        </w:rPr>
        <w:t>Los lineamientos para la ejecución de los principios se sustentarán en</w:t>
      </w:r>
      <w:r w:rsidR="000F1F06" w:rsidRPr="004D2A99">
        <w:rPr>
          <w:rFonts w:ascii="Century Gothic" w:hAnsi="Century Gothic"/>
          <w:bCs/>
          <w:sz w:val="24"/>
          <w:szCs w:val="24"/>
        </w:rPr>
        <w:t xml:space="preserve"> </w:t>
      </w:r>
      <w:r w:rsidRPr="004D2A99">
        <w:rPr>
          <w:rFonts w:ascii="Century Gothic" w:hAnsi="Century Gothic"/>
          <w:bCs/>
          <w:sz w:val="24"/>
          <w:szCs w:val="24"/>
        </w:rPr>
        <w:t>las siguientes bases:</w:t>
      </w:r>
    </w:p>
    <w:p w14:paraId="0CD3CED1" w14:textId="77777777" w:rsidR="00FE7917" w:rsidRPr="004D2A99" w:rsidRDefault="00FE7917" w:rsidP="00570CBE">
      <w:pPr>
        <w:spacing w:after="0" w:line="360" w:lineRule="auto"/>
        <w:jc w:val="both"/>
        <w:rPr>
          <w:rFonts w:ascii="Century Gothic" w:hAnsi="Century Gothic"/>
          <w:bCs/>
          <w:sz w:val="24"/>
          <w:szCs w:val="24"/>
        </w:rPr>
      </w:pPr>
    </w:p>
    <w:p w14:paraId="1001D950" w14:textId="295CD58A" w:rsidR="00570CBE" w:rsidRPr="004D2A99" w:rsidRDefault="00FC73BC"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 xml:space="preserve">a).- </w:t>
      </w:r>
      <w:r w:rsidR="00570CBE" w:rsidRPr="004D2A99">
        <w:rPr>
          <w:rFonts w:ascii="Century Gothic" w:hAnsi="Century Gothic"/>
          <w:b/>
          <w:bCs/>
          <w:sz w:val="24"/>
          <w:szCs w:val="24"/>
        </w:rPr>
        <w:t>VIGILANCIA:</w:t>
      </w:r>
      <w:r w:rsidR="00570CBE" w:rsidRPr="004D2A99">
        <w:rPr>
          <w:rFonts w:ascii="Century Gothic" w:hAnsi="Century Gothic"/>
          <w:bCs/>
          <w:sz w:val="24"/>
          <w:szCs w:val="24"/>
        </w:rPr>
        <w:t xml:space="preserve"> Mejorar la calidad y la temporalidad de los datos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sobre el suicidio y los intentos de suicidio, así como apoyar el</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establecimiento de un sistema integrado de recopilación de datos que</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sirva para identificar a grupos y personas vulnerables, así como para</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detectar situaciones de vulnerabilidad.</w:t>
      </w:r>
    </w:p>
    <w:p w14:paraId="34B1F182" w14:textId="77777777" w:rsidR="00FE7917" w:rsidRPr="004D2A99" w:rsidRDefault="00FE7917" w:rsidP="00570CBE">
      <w:pPr>
        <w:spacing w:after="0" w:line="360" w:lineRule="auto"/>
        <w:jc w:val="both"/>
        <w:rPr>
          <w:rFonts w:ascii="Century Gothic" w:hAnsi="Century Gothic"/>
          <w:bCs/>
          <w:sz w:val="24"/>
          <w:szCs w:val="24"/>
        </w:rPr>
      </w:pPr>
    </w:p>
    <w:p w14:paraId="31FA932D" w14:textId="18DDC4BD" w:rsidR="00570CBE" w:rsidRPr="004D2A99" w:rsidRDefault="00826758" w:rsidP="00570CBE">
      <w:pPr>
        <w:spacing w:after="0" w:line="360" w:lineRule="auto"/>
        <w:jc w:val="both"/>
        <w:rPr>
          <w:rFonts w:ascii="Century Gothic" w:hAnsi="Century Gothic"/>
          <w:b/>
          <w:bCs/>
          <w:sz w:val="24"/>
          <w:szCs w:val="24"/>
        </w:rPr>
      </w:pPr>
      <w:r w:rsidRPr="004D2A99">
        <w:rPr>
          <w:rFonts w:ascii="Century Gothic" w:hAnsi="Century Gothic"/>
          <w:b/>
          <w:bCs/>
          <w:sz w:val="24"/>
          <w:szCs w:val="24"/>
        </w:rPr>
        <w:t>b).-</w:t>
      </w:r>
      <w:r w:rsidR="00570CBE" w:rsidRPr="004D2A99">
        <w:rPr>
          <w:rFonts w:ascii="Century Gothic" w:hAnsi="Century Gothic"/>
          <w:b/>
          <w:bCs/>
          <w:sz w:val="24"/>
          <w:szCs w:val="24"/>
        </w:rPr>
        <w:t xml:space="preserve"> RESTRICCIÓN DE MEDIOS UTILIZABLES PARA SUICIDARSE:</w:t>
      </w:r>
    </w:p>
    <w:p w14:paraId="6964AC46" w14:textId="666D6871"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Cs/>
          <w:sz w:val="24"/>
          <w:szCs w:val="24"/>
        </w:rPr>
        <w:t xml:space="preserve">Procurar y gestionar </w:t>
      </w:r>
      <w:r w:rsidR="00826758" w:rsidRPr="004D2A99">
        <w:rPr>
          <w:rFonts w:ascii="Century Gothic" w:hAnsi="Century Gothic"/>
          <w:bCs/>
          <w:sz w:val="24"/>
          <w:szCs w:val="24"/>
        </w:rPr>
        <w:t xml:space="preserve">políticas públicas Para la </w:t>
      </w:r>
      <w:r w:rsidRPr="004D2A99">
        <w:rPr>
          <w:rFonts w:ascii="Century Gothic" w:hAnsi="Century Gothic"/>
          <w:bCs/>
          <w:sz w:val="24"/>
          <w:szCs w:val="24"/>
        </w:rPr>
        <w:t>reducción en la disponibilidad, la accesibilidad y</w:t>
      </w:r>
      <w:r w:rsidR="002D25BF" w:rsidRPr="004D2A99">
        <w:rPr>
          <w:rFonts w:ascii="Century Gothic" w:hAnsi="Century Gothic"/>
          <w:bCs/>
          <w:sz w:val="24"/>
          <w:szCs w:val="24"/>
        </w:rPr>
        <w:t xml:space="preserve"> </w:t>
      </w:r>
      <w:r w:rsidRPr="004D2A99">
        <w:rPr>
          <w:rFonts w:ascii="Century Gothic" w:hAnsi="Century Gothic"/>
          <w:bCs/>
          <w:sz w:val="24"/>
          <w:szCs w:val="24"/>
        </w:rPr>
        <w:t>la fuerza atractiva de los medios utilizables para suicidarse. Reducir la</w:t>
      </w:r>
      <w:r w:rsidR="002D25BF" w:rsidRPr="004D2A99">
        <w:rPr>
          <w:rFonts w:ascii="Century Gothic" w:hAnsi="Century Gothic"/>
          <w:bCs/>
          <w:sz w:val="24"/>
          <w:szCs w:val="24"/>
        </w:rPr>
        <w:t xml:space="preserve"> </w:t>
      </w:r>
      <w:r w:rsidRPr="004D2A99">
        <w:rPr>
          <w:rFonts w:ascii="Century Gothic" w:hAnsi="Century Gothic"/>
          <w:bCs/>
          <w:sz w:val="24"/>
          <w:szCs w:val="24"/>
        </w:rPr>
        <w:t>toxicidad y el poder letal de los medios disponibles.</w:t>
      </w:r>
    </w:p>
    <w:p w14:paraId="298AC9F1" w14:textId="77777777" w:rsidR="00FE7917" w:rsidRPr="004D2A99" w:rsidRDefault="00FE7917" w:rsidP="00570CBE">
      <w:pPr>
        <w:spacing w:after="0" w:line="360" w:lineRule="auto"/>
        <w:jc w:val="both"/>
        <w:rPr>
          <w:rFonts w:ascii="Century Gothic" w:hAnsi="Century Gothic"/>
          <w:bCs/>
          <w:sz w:val="24"/>
          <w:szCs w:val="24"/>
        </w:rPr>
      </w:pPr>
    </w:p>
    <w:p w14:paraId="7AB0D265" w14:textId="37702695" w:rsidR="00570CBE" w:rsidRPr="004D2A99" w:rsidRDefault="00826758"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 xml:space="preserve">c).- </w:t>
      </w:r>
      <w:r w:rsidR="00570CBE" w:rsidRPr="004D2A99">
        <w:rPr>
          <w:rFonts w:ascii="Century Gothic" w:hAnsi="Century Gothic"/>
          <w:b/>
          <w:bCs/>
          <w:sz w:val="24"/>
          <w:szCs w:val="24"/>
        </w:rPr>
        <w:t>MEDIOS DE DIFUSIÓN:</w:t>
      </w:r>
      <w:r w:rsidR="00570CBE" w:rsidRPr="004D2A99">
        <w:rPr>
          <w:rFonts w:ascii="Century Gothic" w:hAnsi="Century Gothic"/>
          <w:bCs/>
          <w:sz w:val="24"/>
          <w:szCs w:val="24"/>
        </w:rPr>
        <w:t xml:space="preserve"> Sugerir </w:t>
      </w:r>
      <w:r w:rsidR="00723E5E" w:rsidRPr="004D2A99">
        <w:rPr>
          <w:rFonts w:ascii="Century Gothic" w:hAnsi="Century Gothic"/>
          <w:bCs/>
          <w:sz w:val="24"/>
          <w:szCs w:val="24"/>
        </w:rPr>
        <w:t xml:space="preserve">e implementar políticas públicas para </w:t>
      </w:r>
      <w:r w:rsidR="00570CBE" w:rsidRPr="004D2A99">
        <w:rPr>
          <w:rFonts w:ascii="Century Gothic" w:hAnsi="Century Gothic"/>
          <w:bCs/>
          <w:sz w:val="24"/>
          <w:szCs w:val="24"/>
        </w:rPr>
        <w:t>la aplicación de directrices para</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los medios de difusión en pro de una información y difusión responsable</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sobre los suicidios en la prensa, la radio, la televisión y las redes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sociales.</w:t>
      </w:r>
    </w:p>
    <w:p w14:paraId="4C71E17D" w14:textId="77777777" w:rsidR="00FE7917" w:rsidRPr="004D2A99" w:rsidRDefault="00FE7917" w:rsidP="00570CBE">
      <w:pPr>
        <w:spacing w:after="0" w:line="360" w:lineRule="auto"/>
        <w:jc w:val="both"/>
        <w:rPr>
          <w:rFonts w:ascii="Century Gothic" w:hAnsi="Century Gothic"/>
          <w:bCs/>
          <w:sz w:val="24"/>
          <w:szCs w:val="24"/>
        </w:rPr>
      </w:pPr>
    </w:p>
    <w:p w14:paraId="1F6903DC" w14:textId="1B6E0BA2" w:rsidR="00570CBE" w:rsidRPr="004D2A99" w:rsidRDefault="003F7783"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 xml:space="preserve">d).- </w:t>
      </w:r>
      <w:r w:rsidR="00570CBE" w:rsidRPr="004D2A99">
        <w:rPr>
          <w:rFonts w:ascii="Century Gothic" w:hAnsi="Century Gothic"/>
          <w:b/>
          <w:bCs/>
          <w:sz w:val="24"/>
          <w:szCs w:val="24"/>
        </w:rPr>
        <w:t>ACCESO A SERVICIOS:</w:t>
      </w:r>
      <w:r w:rsidR="00570CBE" w:rsidRPr="004D2A99">
        <w:rPr>
          <w:rFonts w:ascii="Century Gothic" w:hAnsi="Century Gothic"/>
          <w:bCs/>
          <w:sz w:val="24"/>
          <w:szCs w:val="24"/>
        </w:rPr>
        <w:t xml:space="preserve"> Promover un mayor acceso a servicios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integrales para las personas vulnerables a los comportamientos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suicidas</w:t>
      </w:r>
      <w:r w:rsidR="00E915AA" w:rsidRPr="004D2A99">
        <w:rPr>
          <w:rFonts w:ascii="Century Gothic" w:hAnsi="Century Gothic"/>
          <w:bCs/>
          <w:sz w:val="24"/>
          <w:szCs w:val="24"/>
        </w:rPr>
        <w:t>, e</w:t>
      </w:r>
      <w:r w:rsidR="00570CBE" w:rsidRPr="004D2A99">
        <w:rPr>
          <w:rFonts w:ascii="Century Gothic" w:hAnsi="Century Gothic"/>
          <w:bCs/>
          <w:sz w:val="24"/>
          <w:szCs w:val="24"/>
        </w:rPr>
        <w:t>limina</w:t>
      </w:r>
      <w:r w:rsidR="00E915AA" w:rsidRPr="004D2A99">
        <w:rPr>
          <w:rFonts w:ascii="Century Gothic" w:hAnsi="Century Gothic"/>
          <w:bCs/>
          <w:sz w:val="24"/>
          <w:szCs w:val="24"/>
        </w:rPr>
        <w:t>ndo</w:t>
      </w:r>
      <w:r w:rsidR="00570CBE" w:rsidRPr="004D2A99">
        <w:rPr>
          <w:rFonts w:ascii="Century Gothic" w:hAnsi="Century Gothic"/>
          <w:bCs/>
          <w:sz w:val="24"/>
          <w:szCs w:val="24"/>
        </w:rPr>
        <w:t xml:space="preserve"> las barreras a la atención.</w:t>
      </w:r>
    </w:p>
    <w:p w14:paraId="20870CA5" w14:textId="77777777" w:rsidR="00FE7917" w:rsidRPr="004D2A99" w:rsidRDefault="00FE7917" w:rsidP="00570CBE">
      <w:pPr>
        <w:spacing w:after="0" w:line="360" w:lineRule="auto"/>
        <w:jc w:val="both"/>
        <w:rPr>
          <w:rFonts w:ascii="Century Gothic" w:hAnsi="Century Gothic"/>
          <w:bCs/>
          <w:sz w:val="24"/>
          <w:szCs w:val="24"/>
        </w:rPr>
      </w:pPr>
    </w:p>
    <w:p w14:paraId="44396DE1" w14:textId="26006E01" w:rsidR="00570CBE" w:rsidRPr="004D2A99" w:rsidRDefault="00FC143F"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 xml:space="preserve">e).- </w:t>
      </w:r>
      <w:r w:rsidR="00570CBE" w:rsidRPr="004D2A99">
        <w:rPr>
          <w:rFonts w:ascii="Century Gothic" w:hAnsi="Century Gothic"/>
          <w:b/>
          <w:bCs/>
          <w:sz w:val="24"/>
          <w:szCs w:val="24"/>
        </w:rPr>
        <w:t>CAPACITACIÓN, FORMACIÓN Y EDUCACIÓN</w:t>
      </w:r>
      <w:r w:rsidR="00570CBE" w:rsidRPr="004D2A99">
        <w:rPr>
          <w:rFonts w:ascii="Century Gothic" w:hAnsi="Century Gothic"/>
          <w:bCs/>
          <w:sz w:val="24"/>
          <w:szCs w:val="24"/>
        </w:rPr>
        <w:t>: Mantener</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programas de capacitación integrales. Mejorar la competencia de los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proveedores de atención primaria y el tratamiento de las personas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vulnerables.</w:t>
      </w:r>
    </w:p>
    <w:p w14:paraId="77FCD0C2" w14:textId="77777777" w:rsidR="00FE7917" w:rsidRPr="004D2A99" w:rsidRDefault="00FE7917" w:rsidP="00570CBE">
      <w:pPr>
        <w:spacing w:after="0" w:line="360" w:lineRule="auto"/>
        <w:jc w:val="both"/>
        <w:rPr>
          <w:rFonts w:ascii="Century Gothic" w:hAnsi="Century Gothic"/>
          <w:bCs/>
          <w:sz w:val="24"/>
          <w:szCs w:val="24"/>
        </w:rPr>
      </w:pPr>
    </w:p>
    <w:p w14:paraId="330C8A64" w14:textId="44EC585C" w:rsidR="00570CBE" w:rsidRPr="004D2A99" w:rsidRDefault="00701077"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 xml:space="preserve">f).- </w:t>
      </w:r>
      <w:r w:rsidR="00570CBE" w:rsidRPr="004D2A99">
        <w:rPr>
          <w:rFonts w:ascii="Century Gothic" w:hAnsi="Century Gothic"/>
          <w:b/>
          <w:bCs/>
          <w:sz w:val="24"/>
          <w:szCs w:val="24"/>
        </w:rPr>
        <w:t>TRATAMIENTO:</w:t>
      </w:r>
      <w:r w:rsidR="00570CBE" w:rsidRPr="004D2A99">
        <w:rPr>
          <w:rFonts w:ascii="Century Gothic" w:hAnsi="Century Gothic"/>
          <w:bCs/>
          <w:sz w:val="24"/>
          <w:szCs w:val="24"/>
        </w:rPr>
        <w:t xml:space="preserve"> Mejorar la calidad de la atención y las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intervenciones basadas en datos científicos, especialmente para los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individuos después de un intento de suicidio. Mejorar la investigación y</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la evaluación de las intervenciones eficaces.</w:t>
      </w:r>
    </w:p>
    <w:p w14:paraId="38E192DF" w14:textId="77777777" w:rsidR="00FE7917" w:rsidRPr="004D2A99" w:rsidRDefault="00FE7917" w:rsidP="00570CBE">
      <w:pPr>
        <w:spacing w:after="0" w:line="360" w:lineRule="auto"/>
        <w:jc w:val="both"/>
        <w:rPr>
          <w:rFonts w:ascii="Century Gothic" w:hAnsi="Century Gothic"/>
          <w:bCs/>
          <w:sz w:val="24"/>
          <w:szCs w:val="24"/>
        </w:rPr>
      </w:pPr>
    </w:p>
    <w:p w14:paraId="55440BD6" w14:textId="40080381" w:rsidR="00570CBE" w:rsidRPr="004D2A99" w:rsidRDefault="00701077"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g).-</w:t>
      </w:r>
      <w:r w:rsidR="00570CBE" w:rsidRPr="004D2A99">
        <w:rPr>
          <w:rFonts w:ascii="Century Gothic" w:hAnsi="Century Gothic"/>
          <w:b/>
          <w:bCs/>
          <w:sz w:val="24"/>
          <w:szCs w:val="24"/>
        </w:rPr>
        <w:t>INTERVENCIÓN EN CRISIS</w:t>
      </w:r>
      <w:r w:rsidR="00570CBE" w:rsidRPr="004D2A99">
        <w:rPr>
          <w:rFonts w:ascii="Century Gothic" w:hAnsi="Century Gothic"/>
          <w:bCs/>
          <w:sz w:val="24"/>
          <w:szCs w:val="24"/>
        </w:rPr>
        <w:t xml:space="preserve">: Velar por que </w:t>
      </w:r>
      <w:r w:rsidRPr="004D2A99">
        <w:rPr>
          <w:rFonts w:ascii="Century Gothic" w:hAnsi="Century Gothic"/>
          <w:bCs/>
          <w:sz w:val="24"/>
          <w:szCs w:val="24"/>
        </w:rPr>
        <w:t xml:space="preserve">todas </w:t>
      </w:r>
      <w:r w:rsidR="00570CBE" w:rsidRPr="004D2A99">
        <w:rPr>
          <w:rFonts w:ascii="Century Gothic" w:hAnsi="Century Gothic"/>
          <w:bCs/>
          <w:sz w:val="24"/>
          <w:szCs w:val="24"/>
        </w:rPr>
        <w:t>las comunidades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tengan la capacidad de responder a las crisis con intervenciones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apropiadas y por qué las personas en situación de crisis tengan acceso</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a una atención de emergencia, incluso a través de Internet o de líneas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telefónicas de ayuda.</w:t>
      </w:r>
    </w:p>
    <w:p w14:paraId="40CC3A2C" w14:textId="77777777" w:rsidR="00FE7917" w:rsidRPr="004D2A99" w:rsidRDefault="00FE7917" w:rsidP="00570CBE">
      <w:pPr>
        <w:spacing w:after="0" w:line="360" w:lineRule="auto"/>
        <w:jc w:val="both"/>
        <w:rPr>
          <w:rFonts w:ascii="Century Gothic" w:hAnsi="Century Gothic"/>
          <w:bCs/>
          <w:sz w:val="24"/>
          <w:szCs w:val="24"/>
        </w:rPr>
      </w:pPr>
    </w:p>
    <w:p w14:paraId="25C34B26" w14:textId="5F10DF4F" w:rsidR="00570CBE" w:rsidRPr="004D2A99" w:rsidRDefault="00221DC8"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 xml:space="preserve">h).- </w:t>
      </w:r>
      <w:r w:rsidR="00570CBE" w:rsidRPr="004D2A99">
        <w:rPr>
          <w:rFonts w:ascii="Century Gothic" w:hAnsi="Century Gothic"/>
          <w:b/>
          <w:bCs/>
          <w:sz w:val="24"/>
          <w:szCs w:val="24"/>
        </w:rPr>
        <w:t>INTERVENCIÓN POSTERIOR</w:t>
      </w:r>
      <w:r w:rsidR="00570CBE" w:rsidRPr="004D2A99">
        <w:rPr>
          <w:rFonts w:ascii="Century Gothic" w:hAnsi="Century Gothic"/>
          <w:bCs/>
          <w:sz w:val="24"/>
          <w:szCs w:val="24"/>
        </w:rPr>
        <w:t>: Mejorar la respuesta y el cuidado</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a los afectados por suicidio o intentos de suicidio. Prestar servicios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propicios y rehabilitadores a las personas afectadas por intentos de</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suicidio.</w:t>
      </w:r>
    </w:p>
    <w:p w14:paraId="75E0768F" w14:textId="77777777" w:rsidR="00FE7917" w:rsidRPr="004D2A99" w:rsidRDefault="00FE7917" w:rsidP="00570CBE">
      <w:pPr>
        <w:spacing w:after="0" w:line="360" w:lineRule="auto"/>
        <w:jc w:val="both"/>
        <w:rPr>
          <w:rFonts w:ascii="Century Gothic" w:hAnsi="Century Gothic"/>
          <w:bCs/>
          <w:sz w:val="24"/>
          <w:szCs w:val="24"/>
        </w:rPr>
      </w:pPr>
    </w:p>
    <w:p w14:paraId="63EB1CEE" w14:textId="5E217182" w:rsidR="00570CBE" w:rsidRPr="004D2A99" w:rsidRDefault="00221DC8"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i).-</w:t>
      </w:r>
      <w:r w:rsidR="00570CBE" w:rsidRPr="004D2A99">
        <w:rPr>
          <w:rFonts w:ascii="Century Gothic" w:hAnsi="Century Gothic"/>
          <w:b/>
          <w:bCs/>
          <w:sz w:val="24"/>
          <w:szCs w:val="24"/>
        </w:rPr>
        <w:t xml:space="preserve"> CONCIENTIZACIÓN:</w:t>
      </w:r>
      <w:r w:rsidR="00570CBE" w:rsidRPr="004D2A99">
        <w:rPr>
          <w:rFonts w:ascii="Century Gothic" w:hAnsi="Century Gothic"/>
          <w:bCs/>
          <w:sz w:val="24"/>
          <w:szCs w:val="24"/>
        </w:rPr>
        <w:t xml:space="preserve"> Establecer campañas de información</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pública para ayudar a entender que el suicidio es prevenible. Mejorar el</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acceso del público y de los profesionales a la información acerca de</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todos los aspectos de la prevención del comportamiento suicida.</w:t>
      </w:r>
    </w:p>
    <w:p w14:paraId="5F2C9DF8" w14:textId="77777777" w:rsidR="00FE7917" w:rsidRPr="004D2A99" w:rsidRDefault="00FE7917" w:rsidP="00570CBE">
      <w:pPr>
        <w:spacing w:after="0" w:line="360" w:lineRule="auto"/>
        <w:jc w:val="both"/>
        <w:rPr>
          <w:rFonts w:ascii="Century Gothic" w:hAnsi="Century Gothic"/>
          <w:bCs/>
          <w:sz w:val="24"/>
          <w:szCs w:val="24"/>
        </w:rPr>
      </w:pPr>
    </w:p>
    <w:p w14:paraId="7CFAE2E8" w14:textId="072A6315" w:rsidR="00570CBE" w:rsidRPr="004D2A99" w:rsidRDefault="0032729F"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j).-</w:t>
      </w:r>
      <w:r w:rsidR="00570CBE" w:rsidRPr="004D2A99">
        <w:rPr>
          <w:rFonts w:ascii="Century Gothic" w:hAnsi="Century Gothic"/>
          <w:b/>
          <w:bCs/>
          <w:sz w:val="24"/>
          <w:szCs w:val="24"/>
        </w:rPr>
        <w:t xml:space="preserve"> REDUCCIÓN DE ESTIGMA</w:t>
      </w:r>
      <w:r w:rsidR="00570CBE" w:rsidRPr="004D2A99">
        <w:rPr>
          <w:rFonts w:ascii="Century Gothic" w:hAnsi="Century Gothic"/>
          <w:bCs/>
          <w:sz w:val="24"/>
          <w:szCs w:val="24"/>
        </w:rPr>
        <w:t>S: Promover la utilización de</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servicios de salud mental, prevención del consumo de sustancias</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psicoactivas y atención relacionada con el suicidio. Reducir la</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discriminación contra quienes utilizan estos servicios.</w:t>
      </w:r>
    </w:p>
    <w:p w14:paraId="3F313E37" w14:textId="77777777" w:rsidR="00FE7917" w:rsidRPr="004D2A99" w:rsidRDefault="00FE7917" w:rsidP="00570CBE">
      <w:pPr>
        <w:spacing w:after="0" w:line="360" w:lineRule="auto"/>
        <w:jc w:val="both"/>
        <w:rPr>
          <w:rFonts w:ascii="Century Gothic" w:hAnsi="Century Gothic"/>
          <w:bCs/>
          <w:sz w:val="24"/>
          <w:szCs w:val="24"/>
        </w:rPr>
      </w:pPr>
    </w:p>
    <w:p w14:paraId="43ECE636" w14:textId="091C4560" w:rsidR="00570CBE" w:rsidRPr="004D2A99" w:rsidRDefault="008746A7"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k)</w:t>
      </w:r>
      <w:r w:rsidR="00570CBE" w:rsidRPr="004D2A99">
        <w:rPr>
          <w:rFonts w:ascii="Century Gothic" w:hAnsi="Century Gothic"/>
          <w:b/>
          <w:bCs/>
          <w:sz w:val="24"/>
          <w:szCs w:val="24"/>
        </w:rPr>
        <w:t>.- SUPERVISIÓN Y CORRDINACIÓN:</w:t>
      </w:r>
      <w:r w:rsidR="00570CBE" w:rsidRPr="004D2A99">
        <w:rPr>
          <w:rFonts w:ascii="Century Gothic" w:hAnsi="Century Gothic"/>
          <w:bCs/>
          <w:sz w:val="24"/>
          <w:szCs w:val="24"/>
        </w:rPr>
        <w:t xml:space="preserve"> Establecer instituciones u</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organismos para promover y coordinar la investigación, la capacitación</w:t>
      </w:r>
      <w:r w:rsidR="002D25BF" w:rsidRPr="004D2A99">
        <w:rPr>
          <w:rFonts w:ascii="Century Gothic" w:hAnsi="Century Gothic"/>
          <w:bCs/>
          <w:sz w:val="24"/>
          <w:szCs w:val="24"/>
        </w:rPr>
        <w:t xml:space="preserve"> </w:t>
      </w:r>
      <w:r w:rsidR="00570CBE" w:rsidRPr="004D2A99">
        <w:rPr>
          <w:rFonts w:ascii="Century Gothic" w:hAnsi="Century Gothic"/>
          <w:bCs/>
          <w:sz w:val="24"/>
          <w:szCs w:val="24"/>
        </w:rPr>
        <w:t>y la prestación de servicios relacionados con comportamientos suicidas.</w:t>
      </w:r>
    </w:p>
    <w:p w14:paraId="63513189" w14:textId="7283B581" w:rsidR="00570CBE" w:rsidRPr="00570CBE" w:rsidRDefault="00570CBE" w:rsidP="00570CBE">
      <w:pPr>
        <w:spacing w:after="0" w:line="360" w:lineRule="auto"/>
        <w:jc w:val="both"/>
        <w:rPr>
          <w:rFonts w:ascii="Century Gothic" w:hAnsi="Century Gothic"/>
          <w:bCs/>
          <w:sz w:val="24"/>
          <w:szCs w:val="24"/>
        </w:rPr>
      </w:pPr>
      <w:r w:rsidRPr="004D2A99">
        <w:rPr>
          <w:rFonts w:ascii="Century Gothic" w:hAnsi="Century Gothic"/>
          <w:bCs/>
          <w:sz w:val="24"/>
          <w:szCs w:val="24"/>
        </w:rPr>
        <w:t>Fortalecer la respuesta de los sistemas sociales a los comportamientos</w:t>
      </w:r>
      <w:r w:rsidR="002D25BF" w:rsidRPr="004D2A99">
        <w:rPr>
          <w:rFonts w:ascii="Century Gothic" w:hAnsi="Century Gothic"/>
          <w:bCs/>
          <w:sz w:val="24"/>
          <w:szCs w:val="24"/>
        </w:rPr>
        <w:t xml:space="preserve"> </w:t>
      </w:r>
      <w:r w:rsidRPr="004D2A99">
        <w:rPr>
          <w:rFonts w:ascii="Century Gothic" w:hAnsi="Century Gothic"/>
          <w:bCs/>
          <w:sz w:val="24"/>
          <w:szCs w:val="24"/>
        </w:rPr>
        <w:t>suicidas.</w:t>
      </w:r>
    </w:p>
    <w:p w14:paraId="4DB512B4" w14:textId="77777777" w:rsidR="00FE7917" w:rsidRDefault="00FE7917" w:rsidP="00570CBE">
      <w:pPr>
        <w:spacing w:after="0" w:line="360" w:lineRule="auto"/>
        <w:jc w:val="both"/>
        <w:rPr>
          <w:rFonts w:ascii="Century Gothic" w:hAnsi="Century Gothic"/>
          <w:bCs/>
          <w:sz w:val="24"/>
          <w:szCs w:val="24"/>
        </w:rPr>
      </w:pPr>
    </w:p>
    <w:p w14:paraId="1BC630ED" w14:textId="28C1FA34" w:rsidR="00471A8A" w:rsidRDefault="00570CBE" w:rsidP="00570CBE">
      <w:pPr>
        <w:spacing w:after="0" w:line="360" w:lineRule="auto"/>
        <w:jc w:val="both"/>
        <w:rPr>
          <w:rFonts w:ascii="Century Gothic" w:hAnsi="Century Gothic"/>
          <w:bCs/>
          <w:sz w:val="24"/>
          <w:szCs w:val="24"/>
        </w:rPr>
      </w:pPr>
      <w:r w:rsidRPr="00495161">
        <w:rPr>
          <w:rFonts w:ascii="Century Gothic" w:hAnsi="Century Gothic"/>
          <w:b/>
          <w:bCs/>
          <w:sz w:val="24"/>
          <w:szCs w:val="24"/>
        </w:rPr>
        <w:t>ARTÍCULO 3.-</w:t>
      </w:r>
      <w:r w:rsidRPr="00570CBE">
        <w:rPr>
          <w:rFonts w:ascii="Century Gothic" w:hAnsi="Century Gothic"/>
          <w:bCs/>
          <w:sz w:val="24"/>
          <w:szCs w:val="24"/>
        </w:rPr>
        <w:t xml:space="preserve"> La presente Ley se sustenta </w:t>
      </w:r>
      <w:r w:rsidR="00471A8A" w:rsidRPr="00296BCD">
        <w:rPr>
          <w:rFonts w:ascii="Century Gothic" w:hAnsi="Century Gothic"/>
          <w:bCs/>
          <w:sz w:val="24"/>
          <w:szCs w:val="24"/>
        </w:rPr>
        <w:t>en la protección prevista por la constitución política de los estados unidos mexicanos  fundamentalmente en su artículo primero, los tratados internacionales en derechos humanos firmados por México, el artículo quinto de la constitución política del estado de chihuahua y el  derecho a la vida como ius cogens.</w:t>
      </w:r>
    </w:p>
    <w:p w14:paraId="1321AC7C" w14:textId="77777777" w:rsidR="00471A8A" w:rsidRDefault="00471A8A" w:rsidP="00570CBE">
      <w:pPr>
        <w:spacing w:after="0" w:line="360" w:lineRule="auto"/>
        <w:jc w:val="both"/>
        <w:rPr>
          <w:rFonts w:ascii="Century Gothic" w:hAnsi="Century Gothic"/>
          <w:bCs/>
          <w:sz w:val="24"/>
          <w:szCs w:val="24"/>
        </w:rPr>
      </w:pPr>
    </w:p>
    <w:p w14:paraId="454AFB26" w14:textId="73F5514C"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 xml:space="preserve">ARTÍCULO 4.- </w:t>
      </w:r>
      <w:r w:rsidRPr="004D2A99">
        <w:rPr>
          <w:rFonts w:ascii="Century Gothic" w:hAnsi="Century Gothic"/>
          <w:bCs/>
          <w:sz w:val="24"/>
          <w:szCs w:val="24"/>
        </w:rPr>
        <w:t>Las instituciones públicas previstas por ésta Ley, y de</w:t>
      </w:r>
      <w:r w:rsidR="003032DF" w:rsidRPr="004D2A99">
        <w:rPr>
          <w:rFonts w:ascii="Century Gothic" w:hAnsi="Century Gothic"/>
          <w:bCs/>
          <w:sz w:val="24"/>
          <w:szCs w:val="24"/>
        </w:rPr>
        <w:t xml:space="preserve"> </w:t>
      </w:r>
      <w:r w:rsidRPr="004D2A99">
        <w:rPr>
          <w:rFonts w:ascii="Century Gothic" w:hAnsi="Century Gothic"/>
          <w:bCs/>
          <w:sz w:val="24"/>
          <w:szCs w:val="24"/>
        </w:rPr>
        <w:t>manera subsidiaria toda persona, organización, asociación, institución</w:t>
      </w:r>
      <w:r w:rsidR="003032DF" w:rsidRPr="004D2A99">
        <w:rPr>
          <w:rFonts w:ascii="Century Gothic" w:hAnsi="Century Gothic"/>
          <w:bCs/>
          <w:sz w:val="24"/>
          <w:szCs w:val="24"/>
        </w:rPr>
        <w:t xml:space="preserve"> </w:t>
      </w:r>
      <w:r w:rsidRPr="004D2A99">
        <w:rPr>
          <w:rFonts w:ascii="Century Gothic" w:hAnsi="Century Gothic"/>
          <w:bCs/>
          <w:sz w:val="24"/>
          <w:szCs w:val="24"/>
        </w:rPr>
        <w:t>social o privada, será responsable de promover la atención</w:t>
      </w:r>
      <w:r w:rsidR="003032DF" w:rsidRPr="004D2A99">
        <w:rPr>
          <w:rFonts w:ascii="Century Gothic" w:hAnsi="Century Gothic"/>
          <w:bCs/>
          <w:sz w:val="24"/>
          <w:szCs w:val="24"/>
        </w:rPr>
        <w:t xml:space="preserve"> </w:t>
      </w:r>
      <w:r w:rsidRPr="004D2A99">
        <w:rPr>
          <w:rFonts w:ascii="Century Gothic" w:hAnsi="Century Gothic"/>
          <w:bCs/>
          <w:sz w:val="24"/>
          <w:szCs w:val="24"/>
        </w:rPr>
        <w:t>biopsicosocial, la investigación científica y epidemiológica, la</w:t>
      </w:r>
      <w:r w:rsidR="003032DF" w:rsidRPr="004D2A99">
        <w:rPr>
          <w:rFonts w:ascii="Century Gothic" w:hAnsi="Century Gothic"/>
          <w:bCs/>
          <w:sz w:val="24"/>
          <w:szCs w:val="24"/>
        </w:rPr>
        <w:t xml:space="preserve"> </w:t>
      </w:r>
      <w:r w:rsidRPr="004D2A99">
        <w:rPr>
          <w:rFonts w:ascii="Century Gothic" w:hAnsi="Century Gothic"/>
          <w:bCs/>
          <w:sz w:val="24"/>
          <w:szCs w:val="24"/>
        </w:rPr>
        <w:t>capacitación profesional en la detección y atención de las personas en</w:t>
      </w:r>
      <w:r w:rsidR="003032DF" w:rsidRPr="004D2A99">
        <w:rPr>
          <w:rFonts w:ascii="Century Gothic" w:hAnsi="Century Gothic"/>
          <w:bCs/>
          <w:sz w:val="24"/>
          <w:szCs w:val="24"/>
        </w:rPr>
        <w:t xml:space="preserve"> </w:t>
      </w:r>
      <w:r w:rsidRPr="004D2A99">
        <w:rPr>
          <w:rFonts w:ascii="Century Gothic" w:hAnsi="Century Gothic"/>
          <w:bCs/>
          <w:sz w:val="24"/>
          <w:szCs w:val="24"/>
        </w:rPr>
        <w:t>riesgo de suicidio y la asistencia a las familias de víctimas del suicidio,</w:t>
      </w:r>
      <w:r w:rsidR="003032DF" w:rsidRPr="004D2A99">
        <w:rPr>
          <w:rFonts w:ascii="Century Gothic" w:hAnsi="Century Gothic"/>
          <w:bCs/>
          <w:sz w:val="24"/>
          <w:szCs w:val="24"/>
        </w:rPr>
        <w:t xml:space="preserve"> </w:t>
      </w:r>
      <w:r w:rsidRPr="004D2A99">
        <w:rPr>
          <w:rFonts w:ascii="Century Gothic" w:hAnsi="Century Gothic"/>
          <w:bCs/>
          <w:sz w:val="24"/>
          <w:szCs w:val="24"/>
        </w:rPr>
        <w:t>en sus respectivos ámbitos de competencia aplicable.</w:t>
      </w:r>
    </w:p>
    <w:p w14:paraId="0007011D" w14:textId="77777777" w:rsidR="00FE7917" w:rsidRPr="004D2A99" w:rsidRDefault="00FE7917" w:rsidP="00570CBE">
      <w:pPr>
        <w:spacing w:after="0" w:line="360" w:lineRule="auto"/>
        <w:jc w:val="both"/>
        <w:rPr>
          <w:rFonts w:ascii="Century Gothic" w:hAnsi="Century Gothic"/>
          <w:bCs/>
          <w:sz w:val="24"/>
          <w:szCs w:val="24"/>
        </w:rPr>
      </w:pPr>
    </w:p>
    <w:p w14:paraId="6891B5D9" w14:textId="77777777"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5.-</w:t>
      </w:r>
      <w:r w:rsidRPr="004D2A99">
        <w:rPr>
          <w:rFonts w:ascii="Century Gothic" w:hAnsi="Century Gothic"/>
          <w:bCs/>
          <w:sz w:val="24"/>
          <w:szCs w:val="24"/>
        </w:rPr>
        <w:t xml:space="preserve"> Para los efectos de esta Ley se entiende como:</w:t>
      </w:r>
    </w:p>
    <w:p w14:paraId="48928069" w14:textId="77777777" w:rsidR="00EB4CAA" w:rsidRDefault="00EB4CAA" w:rsidP="00570CBE">
      <w:pPr>
        <w:spacing w:after="0" w:line="360" w:lineRule="auto"/>
        <w:jc w:val="both"/>
        <w:rPr>
          <w:rFonts w:ascii="Century Gothic" w:hAnsi="Century Gothic"/>
          <w:b/>
          <w:bCs/>
          <w:sz w:val="24"/>
          <w:szCs w:val="24"/>
        </w:rPr>
      </w:pPr>
    </w:p>
    <w:p w14:paraId="6F8C706B" w14:textId="23E65873"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w:t>
      </w:r>
      <w:r w:rsidR="009F0392" w:rsidRPr="004D2A99">
        <w:rPr>
          <w:rFonts w:ascii="Century Gothic" w:hAnsi="Century Gothic"/>
          <w:b/>
          <w:bCs/>
          <w:sz w:val="24"/>
          <w:szCs w:val="24"/>
        </w:rPr>
        <w:t>.-</w:t>
      </w:r>
      <w:r w:rsidRPr="004D2A99">
        <w:rPr>
          <w:rFonts w:ascii="Century Gothic" w:hAnsi="Century Gothic"/>
          <w:b/>
          <w:bCs/>
          <w:sz w:val="24"/>
          <w:szCs w:val="24"/>
        </w:rPr>
        <w:t xml:space="preserve"> Intento de suicidio:</w:t>
      </w:r>
      <w:r w:rsidRPr="004D2A99">
        <w:rPr>
          <w:rFonts w:ascii="Century Gothic" w:hAnsi="Century Gothic"/>
          <w:bCs/>
          <w:sz w:val="24"/>
          <w:szCs w:val="24"/>
        </w:rPr>
        <w:t xml:space="preserve"> a toda acción autoinfligida con el objeto de</w:t>
      </w:r>
      <w:r w:rsidR="003032DF" w:rsidRPr="004D2A99">
        <w:rPr>
          <w:rFonts w:ascii="Century Gothic" w:hAnsi="Century Gothic"/>
          <w:bCs/>
          <w:sz w:val="24"/>
          <w:szCs w:val="24"/>
        </w:rPr>
        <w:t xml:space="preserve"> </w:t>
      </w:r>
      <w:r w:rsidRPr="004D2A99">
        <w:rPr>
          <w:rFonts w:ascii="Century Gothic" w:hAnsi="Century Gothic"/>
          <w:bCs/>
          <w:sz w:val="24"/>
          <w:szCs w:val="24"/>
        </w:rPr>
        <w:t>generarse un daño potencialmente letal;</w:t>
      </w:r>
    </w:p>
    <w:p w14:paraId="57E5F499" w14:textId="77777777" w:rsidR="00495161" w:rsidRPr="004D2A99" w:rsidRDefault="00495161" w:rsidP="00570CBE">
      <w:pPr>
        <w:spacing w:after="0" w:line="360" w:lineRule="auto"/>
        <w:jc w:val="both"/>
        <w:rPr>
          <w:rFonts w:ascii="Century Gothic" w:hAnsi="Century Gothic"/>
          <w:bCs/>
          <w:sz w:val="24"/>
          <w:szCs w:val="24"/>
        </w:rPr>
      </w:pPr>
    </w:p>
    <w:p w14:paraId="58EC31D2" w14:textId="56DBEF0B"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b)</w:t>
      </w:r>
      <w:r w:rsidR="009F0392" w:rsidRPr="004D2A99">
        <w:rPr>
          <w:rFonts w:ascii="Century Gothic" w:hAnsi="Century Gothic"/>
          <w:b/>
          <w:bCs/>
          <w:sz w:val="24"/>
          <w:szCs w:val="24"/>
        </w:rPr>
        <w:t>.-</w:t>
      </w:r>
      <w:r w:rsidRPr="004D2A99">
        <w:rPr>
          <w:rFonts w:ascii="Century Gothic" w:hAnsi="Century Gothic"/>
          <w:b/>
          <w:bCs/>
          <w:sz w:val="24"/>
          <w:szCs w:val="24"/>
        </w:rPr>
        <w:t xml:space="preserve"> Posvención:</w:t>
      </w:r>
      <w:r w:rsidRPr="004D2A99">
        <w:rPr>
          <w:rFonts w:ascii="Century Gothic" w:hAnsi="Century Gothic"/>
          <w:bCs/>
          <w:sz w:val="24"/>
          <w:szCs w:val="24"/>
        </w:rPr>
        <w:t xml:space="preserve"> a las acciones e intervenciones posteriores a un evento</w:t>
      </w:r>
      <w:r w:rsidR="003032DF" w:rsidRPr="004D2A99">
        <w:rPr>
          <w:rFonts w:ascii="Century Gothic" w:hAnsi="Century Gothic"/>
          <w:bCs/>
          <w:sz w:val="24"/>
          <w:szCs w:val="24"/>
        </w:rPr>
        <w:t xml:space="preserve"> </w:t>
      </w:r>
      <w:r w:rsidRPr="004D2A99">
        <w:rPr>
          <w:rFonts w:ascii="Century Gothic" w:hAnsi="Century Gothic"/>
          <w:bCs/>
          <w:sz w:val="24"/>
          <w:szCs w:val="24"/>
        </w:rPr>
        <w:t>autodestructivo destinadas a trabajar con las personas, familia o</w:t>
      </w:r>
      <w:r w:rsidR="003032DF" w:rsidRPr="004D2A99">
        <w:rPr>
          <w:rFonts w:ascii="Century Gothic" w:hAnsi="Century Gothic"/>
          <w:bCs/>
          <w:sz w:val="24"/>
          <w:szCs w:val="24"/>
        </w:rPr>
        <w:t xml:space="preserve"> </w:t>
      </w:r>
      <w:r w:rsidRPr="004D2A99">
        <w:rPr>
          <w:rFonts w:ascii="Century Gothic" w:hAnsi="Century Gothic"/>
          <w:bCs/>
          <w:sz w:val="24"/>
          <w:szCs w:val="24"/>
        </w:rPr>
        <w:t>instituciones vinculadas a la persona que se quitó la vida.</w:t>
      </w:r>
    </w:p>
    <w:p w14:paraId="2BE57C6E" w14:textId="77777777" w:rsidR="00495161" w:rsidRPr="004D2A99" w:rsidRDefault="00495161" w:rsidP="00570CBE">
      <w:pPr>
        <w:spacing w:after="0" w:line="360" w:lineRule="auto"/>
        <w:jc w:val="both"/>
        <w:rPr>
          <w:rFonts w:ascii="Century Gothic" w:hAnsi="Century Gothic"/>
          <w:bCs/>
          <w:sz w:val="24"/>
          <w:szCs w:val="24"/>
        </w:rPr>
      </w:pPr>
    </w:p>
    <w:p w14:paraId="11A0080F" w14:textId="74D38133"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c</w:t>
      </w:r>
      <w:r w:rsidR="009F0392" w:rsidRPr="004D2A99">
        <w:rPr>
          <w:rFonts w:ascii="Century Gothic" w:hAnsi="Century Gothic"/>
          <w:b/>
          <w:bCs/>
          <w:sz w:val="24"/>
          <w:szCs w:val="24"/>
        </w:rPr>
        <w:t>).-</w:t>
      </w:r>
      <w:r w:rsidRPr="004D2A99">
        <w:rPr>
          <w:rFonts w:ascii="Century Gothic" w:hAnsi="Century Gothic"/>
          <w:b/>
          <w:bCs/>
          <w:sz w:val="24"/>
          <w:szCs w:val="24"/>
        </w:rPr>
        <w:t xml:space="preserve"> Accesibilidad y Comunicación:</w:t>
      </w:r>
      <w:r w:rsidRPr="004D2A99">
        <w:rPr>
          <w:rFonts w:ascii="Century Gothic" w:hAnsi="Century Gothic"/>
          <w:bCs/>
          <w:sz w:val="24"/>
          <w:szCs w:val="24"/>
        </w:rPr>
        <w:t xml:space="preserve"> Línea telefónica gratuita de atención,</w:t>
      </w:r>
      <w:r w:rsidR="003032DF" w:rsidRPr="004D2A99">
        <w:rPr>
          <w:rFonts w:ascii="Century Gothic" w:hAnsi="Century Gothic"/>
          <w:bCs/>
          <w:sz w:val="24"/>
          <w:szCs w:val="24"/>
        </w:rPr>
        <w:t xml:space="preserve"> </w:t>
      </w:r>
      <w:r w:rsidRPr="004D2A99">
        <w:rPr>
          <w:rFonts w:ascii="Century Gothic" w:hAnsi="Century Gothic"/>
          <w:bCs/>
          <w:sz w:val="24"/>
          <w:szCs w:val="24"/>
        </w:rPr>
        <w:t>se entenderá por esta vía de comunicación tanto a la atención telefónica</w:t>
      </w:r>
      <w:r w:rsidR="003032DF" w:rsidRPr="004D2A99">
        <w:rPr>
          <w:rFonts w:ascii="Century Gothic" w:hAnsi="Century Gothic"/>
          <w:bCs/>
          <w:sz w:val="24"/>
          <w:szCs w:val="24"/>
        </w:rPr>
        <w:t xml:space="preserve"> </w:t>
      </w:r>
      <w:r w:rsidRPr="004D2A99">
        <w:rPr>
          <w:rFonts w:ascii="Century Gothic" w:hAnsi="Century Gothic"/>
          <w:bCs/>
          <w:sz w:val="24"/>
          <w:szCs w:val="24"/>
        </w:rPr>
        <w:t>entre receptor y usuario, así como redes sociales y todo tipo de</w:t>
      </w:r>
      <w:r w:rsidR="003032DF" w:rsidRPr="004D2A99">
        <w:rPr>
          <w:rFonts w:ascii="Century Gothic" w:hAnsi="Century Gothic"/>
          <w:bCs/>
          <w:sz w:val="24"/>
          <w:szCs w:val="24"/>
        </w:rPr>
        <w:t xml:space="preserve"> </w:t>
      </w:r>
      <w:r w:rsidRPr="004D2A99">
        <w:rPr>
          <w:rFonts w:ascii="Century Gothic" w:hAnsi="Century Gothic"/>
          <w:bCs/>
          <w:sz w:val="24"/>
          <w:szCs w:val="24"/>
        </w:rPr>
        <w:t>plataforma tecnológica o buzones físicos.</w:t>
      </w:r>
    </w:p>
    <w:p w14:paraId="27C253E2" w14:textId="77777777" w:rsidR="00FE7917" w:rsidRPr="004D2A99" w:rsidRDefault="00FE7917" w:rsidP="00570CBE">
      <w:pPr>
        <w:spacing w:after="0" w:line="360" w:lineRule="auto"/>
        <w:jc w:val="both"/>
        <w:rPr>
          <w:rFonts w:ascii="Century Gothic" w:hAnsi="Century Gothic"/>
          <w:bCs/>
          <w:sz w:val="24"/>
          <w:szCs w:val="24"/>
        </w:rPr>
      </w:pPr>
    </w:p>
    <w:p w14:paraId="333C4290" w14:textId="1B0061D8"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6.-</w:t>
      </w:r>
      <w:r w:rsidRPr="004D2A99">
        <w:rPr>
          <w:rFonts w:ascii="Century Gothic" w:hAnsi="Century Gothic"/>
          <w:bCs/>
          <w:sz w:val="24"/>
          <w:szCs w:val="24"/>
        </w:rPr>
        <w:t xml:space="preserve"> Los efectos y propósitos de esta Ley se sustentan en la</w:t>
      </w:r>
      <w:r w:rsidR="003032DF" w:rsidRPr="004D2A99">
        <w:rPr>
          <w:rFonts w:ascii="Century Gothic" w:hAnsi="Century Gothic"/>
          <w:bCs/>
          <w:sz w:val="24"/>
          <w:szCs w:val="24"/>
        </w:rPr>
        <w:t xml:space="preserve"> </w:t>
      </w:r>
      <w:r w:rsidRPr="004D2A99">
        <w:rPr>
          <w:rFonts w:ascii="Century Gothic" w:hAnsi="Century Gothic"/>
          <w:bCs/>
          <w:sz w:val="24"/>
          <w:szCs w:val="24"/>
        </w:rPr>
        <w:t>disminución de la incidencia y prevalencia de la conducta y</w:t>
      </w:r>
      <w:r w:rsidR="003032DF" w:rsidRPr="004D2A99">
        <w:rPr>
          <w:rFonts w:ascii="Century Gothic" w:hAnsi="Century Gothic"/>
          <w:bCs/>
          <w:sz w:val="24"/>
          <w:szCs w:val="24"/>
        </w:rPr>
        <w:t xml:space="preserve"> </w:t>
      </w:r>
      <w:r w:rsidRPr="004D2A99">
        <w:rPr>
          <w:rFonts w:ascii="Century Gothic" w:hAnsi="Century Gothic"/>
          <w:bCs/>
          <w:sz w:val="24"/>
          <w:szCs w:val="24"/>
        </w:rPr>
        <w:t>comportamiento suicida, a través de la prevención, asistencia y</w:t>
      </w:r>
      <w:r w:rsidR="003032DF" w:rsidRPr="004D2A99">
        <w:rPr>
          <w:rFonts w:ascii="Century Gothic" w:hAnsi="Century Gothic"/>
          <w:bCs/>
          <w:sz w:val="24"/>
          <w:szCs w:val="24"/>
        </w:rPr>
        <w:t xml:space="preserve"> </w:t>
      </w:r>
      <w:r w:rsidRPr="004D2A99">
        <w:rPr>
          <w:rFonts w:ascii="Century Gothic" w:hAnsi="Century Gothic"/>
          <w:bCs/>
          <w:sz w:val="24"/>
          <w:szCs w:val="24"/>
        </w:rPr>
        <w:t>posvención.</w:t>
      </w:r>
    </w:p>
    <w:p w14:paraId="6518CE3B" w14:textId="77777777" w:rsidR="00FE7917" w:rsidRPr="004D2A99" w:rsidRDefault="00FE7917" w:rsidP="00570CBE">
      <w:pPr>
        <w:spacing w:after="0" w:line="360" w:lineRule="auto"/>
        <w:jc w:val="both"/>
        <w:rPr>
          <w:rFonts w:ascii="Century Gothic" w:hAnsi="Century Gothic"/>
          <w:bCs/>
          <w:sz w:val="24"/>
          <w:szCs w:val="24"/>
        </w:rPr>
      </w:pPr>
    </w:p>
    <w:p w14:paraId="05BF0B31" w14:textId="048990E4"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7. —</w:t>
      </w:r>
      <w:r w:rsidRPr="004D2A99">
        <w:rPr>
          <w:rFonts w:ascii="Century Gothic" w:hAnsi="Century Gothic"/>
          <w:bCs/>
          <w:sz w:val="24"/>
          <w:szCs w:val="24"/>
        </w:rPr>
        <w:t xml:space="preserve"> Son lineamientos de implementación de esta Ley a</w:t>
      </w:r>
      <w:r w:rsidR="003032DF" w:rsidRPr="004D2A99">
        <w:rPr>
          <w:rFonts w:ascii="Century Gothic" w:hAnsi="Century Gothic"/>
          <w:bCs/>
          <w:sz w:val="24"/>
          <w:szCs w:val="24"/>
        </w:rPr>
        <w:t xml:space="preserve"> </w:t>
      </w:r>
      <w:r w:rsidRPr="004D2A99">
        <w:rPr>
          <w:rFonts w:ascii="Century Gothic" w:hAnsi="Century Gothic"/>
          <w:bCs/>
          <w:sz w:val="24"/>
          <w:szCs w:val="24"/>
        </w:rPr>
        <w:t>cargo de los previstos por el Artículo 4 de este ordenamiento:</w:t>
      </w:r>
    </w:p>
    <w:p w14:paraId="491D7E75" w14:textId="77777777" w:rsidR="00257FB3" w:rsidRPr="004D2A99" w:rsidRDefault="00257FB3" w:rsidP="00570CBE">
      <w:pPr>
        <w:spacing w:after="0" w:line="360" w:lineRule="auto"/>
        <w:jc w:val="both"/>
        <w:rPr>
          <w:rFonts w:ascii="Century Gothic" w:hAnsi="Century Gothic"/>
          <w:bCs/>
          <w:sz w:val="24"/>
          <w:szCs w:val="24"/>
        </w:rPr>
      </w:pPr>
    </w:p>
    <w:p w14:paraId="1A3E2338" w14:textId="52610501"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w:t>
      </w:r>
      <w:r w:rsidR="00257FB3" w:rsidRPr="004D2A99">
        <w:rPr>
          <w:rFonts w:ascii="Century Gothic" w:hAnsi="Century Gothic"/>
          <w:b/>
          <w:bCs/>
          <w:sz w:val="24"/>
          <w:szCs w:val="24"/>
        </w:rPr>
        <w:t>.-</w:t>
      </w:r>
      <w:r w:rsidRPr="004D2A99">
        <w:rPr>
          <w:rFonts w:ascii="Century Gothic" w:hAnsi="Century Gothic"/>
          <w:bCs/>
          <w:sz w:val="24"/>
          <w:szCs w:val="24"/>
        </w:rPr>
        <w:t xml:space="preserve"> El esfuerzo coordinado, interdisciplinario, interinstitucional y</w:t>
      </w:r>
      <w:r w:rsidR="003032DF" w:rsidRPr="004D2A99">
        <w:rPr>
          <w:rFonts w:ascii="Century Gothic" w:hAnsi="Century Gothic"/>
          <w:bCs/>
          <w:sz w:val="24"/>
          <w:szCs w:val="24"/>
        </w:rPr>
        <w:t xml:space="preserve"> </w:t>
      </w:r>
      <w:r w:rsidRPr="004D2A99">
        <w:rPr>
          <w:rFonts w:ascii="Century Gothic" w:hAnsi="Century Gothic"/>
          <w:bCs/>
          <w:sz w:val="24"/>
          <w:szCs w:val="24"/>
        </w:rPr>
        <w:t>multifactorial de la problemática del suicidio;</w:t>
      </w:r>
    </w:p>
    <w:p w14:paraId="0B893B87" w14:textId="77777777" w:rsidR="00257FB3" w:rsidRPr="004D2A99" w:rsidRDefault="00257FB3" w:rsidP="00570CBE">
      <w:pPr>
        <w:spacing w:after="0" w:line="360" w:lineRule="auto"/>
        <w:jc w:val="both"/>
        <w:rPr>
          <w:rFonts w:ascii="Century Gothic" w:hAnsi="Century Gothic"/>
          <w:bCs/>
          <w:sz w:val="24"/>
          <w:szCs w:val="24"/>
        </w:rPr>
      </w:pPr>
    </w:p>
    <w:p w14:paraId="10D65CAE" w14:textId="6F09D685"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b)</w:t>
      </w:r>
      <w:r w:rsidR="00257FB3" w:rsidRPr="004D2A99">
        <w:rPr>
          <w:rFonts w:ascii="Century Gothic" w:hAnsi="Century Gothic"/>
          <w:b/>
          <w:bCs/>
          <w:sz w:val="24"/>
          <w:szCs w:val="24"/>
        </w:rPr>
        <w:t>.-</w:t>
      </w:r>
      <w:r w:rsidRPr="004D2A99">
        <w:rPr>
          <w:rFonts w:ascii="Century Gothic" w:hAnsi="Century Gothic"/>
          <w:bCs/>
          <w:sz w:val="24"/>
          <w:szCs w:val="24"/>
        </w:rPr>
        <w:t xml:space="preserve"> El desarrollo de acciones y estrategias para lograr la sensibilización</w:t>
      </w:r>
      <w:r w:rsidR="003032DF" w:rsidRPr="004D2A99">
        <w:rPr>
          <w:rFonts w:ascii="Century Gothic" w:hAnsi="Century Gothic"/>
          <w:bCs/>
          <w:sz w:val="24"/>
          <w:szCs w:val="24"/>
        </w:rPr>
        <w:t xml:space="preserve"> </w:t>
      </w:r>
      <w:r w:rsidRPr="004D2A99">
        <w:rPr>
          <w:rFonts w:ascii="Century Gothic" w:hAnsi="Century Gothic"/>
          <w:bCs/>
          <w:sz w:val="24"/>
          <w:szCs w:val="24"/>
        </w:rPr>
        <w:t>y concientización en la población de la problemática de las conductas y</w:t>
      </w:r>
      <w:r w:rsidR="003032DF" w:rsidRPr="004D2A99">
        <w:rPr>
          <w:rFonts w:ascii="Century Gothic" w:hAnsi="Century Gothic"/>
          <w:bCs/>
          <w:sz w:val="24"/>
          <w:szCs w:val="24"/>
        </w:rPr>
        <w:t xml:space="preserve"> </w:t>
      </w:r>
      <w:r w:rsidRPr="004D2A99">
        <w:rPr>
          <w:rFonts w:ascii="Century Gothic" w:hAnsi="Century Gothic"/>
          <w:bCs/>
          <w:sz w:val="24"/>
          <w:szCs w:val="24"/>
        </w:rPr>
        <w:t>comportamientos suicidas;</w:t>
      </w:r>
    </w:p>
    <w:p w14:paraId="2ABD6889" w14:textId="77777777" w:rsidR="00257FB3" w:rsidRPr="004D2A99" w:rsidRDefault="00257FB3" w:rsidP="00570CBE">
      <w:pPr>
        <w:spacing w:after="0" w:line="360" w:lineRule="auto"/>
        <w:jc w:val="both"/>
        <w:rPr>
          <w:rFonts w:ascii="Century Gothic" w:hAnsi="Century Gothic"/>
          <w:bCs/>
          <w:sz w:val="24"/>
          <w:szCs w:val="24"/>
        </w:rPr>
      </w:pPr>
    </w:p>
    <w:p w14:paraId="71A4E2A0" w14:textId="6777A061"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c)</w:t>
      </w:r>
      <w:r w:rsidR="00257FB3" w:rsidRPr="004D2A99">
        <w:rPr>
          <w:rFonts w:ascii="Century Gothic" w:hAnsi="Century Gothic"/>
          <w:b/>
          <w:bCs/>
          <w:sz w:val="24"/>
          <w:szCs w:val="24"/>
        </w:rPr>
        <w:t>.-</w:t>
      </w:r>
      <w:r w:rsidRPr="004D2A99">
        <w:rPr>
          <w:rFonts w:ascii="Century Gothic" w:hAnsi="Century Gothic"/>
          <w:bCs/>
          <w:sz w:val="24"/>
          <w:szCs w:val="24"/>
        </w:rPr>
        <w:t xml:space="preserve"> La ejecución de los servicios asistenciales y la capacitación de los</w:t>
      </w:r>
      <w:r w:rsidR="003032DF" w:rsidRPr="004D2A99">
        <w:rPr>
          <w:rFonts w:ascii="Century Gothic" w:hAnsi="Century Gothic"/>
          <w:bCs/>
          <w:sz w:val="24"/>
          <w:szCs w:val="24"/>
        </w:rPr>
        <w:t xml:space="preserve"> </w:t>
      </w:r>
      <w:r w:rsidRPr="004D2A99">
        <w:rPr>
          <w:rFonts w:ascii="Century Gothic" w:hAnsi="Century Gothic"/>
          <w:bCs/>
          <w:sz w:val="24"/>
          <w:szCs w:val="24"/>
        </w:rPr>
        <w:t>recursos humanos destinados al cumplimiento de los objetivos de esta</w:t>
      </w:r>
      <w:r w:rsidR="003032DF" w:rsidRPr="004D2A99">
        <w:rPr>
          <w:rFonts w:ascii="Century Gothic" w:hAnsi="Century Gothic"/>
          <w:bCs/>
          <w:sz w:val="24"/>
          <w:szCs w:val="24"/>
        </w:rPr>
        <w:t xml:space="preserve"> </w:t>
      </w:r>
      <w:r w:rsidRPr="004D2A99">
        <w:rPr>
          <w:rFonts w:ascii="Century Gothic" w:hAnsi="Century Gothic"/>
          <w:bCs/>
          <w:sz w:val="24"/>
          <w:szCs w:val="24"/>
        </w:rPr>
        <w:t>Ley;</w:t>
      </w:r>
    </w:p>
    <w:p w14:paraId="3F6015FA" w14:textId="77777777" w:rsidR="00257FB3" w:rsidRPr="004D2A99" w:rsidRDefault="00257FB3" w:rsidP="00570CBE">
      <w:pPr>
        <w:spacing w:after="0" w:line="360" w:lineRule="auto"/>
        <w:jc w:val="both"/>
        <w:rPr>
          <w:rFonts w:ascii="Century Gothic" w:hAnsi="Century Gothic"/>
          <w:bCs/>
          <w:sz w:val="24"/>
          <w:szCs w:val="24"/>
        </w:rPr>
      </w:pPr>
    </w:p>
    <w:p w14:paraId="4C280FD2" w14:textId="73509103"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d)</w:t>
      </w:r>
      <w:r w:rsidR="00257FB3" w:rsidRPr="004D2A99">
        <w:rPr>
          <w:rFonts w:ascii="Century Gothic" w:hAnsi="Century Gothic"/>
          <w:b/>
          <w:bCs/>
          <w:sz w:val="24"/>
          <w:szCs w:val="24"/>
        </w:rPr>
        <w:t>.-</w:t>
      </w:r>
      <w:r w:rsidRPr="004D2A99">
        <w:rPr>
          <w:rFonts w:ascii="Century Gothic" w:hAnsi="Century Gothic"/>
          <w:bCs/>
          <w:sz w:val="24"/>
          <w:szCs w:val="24"/>
        </w:rPr>
        <w:t xml:space="preserve"> La promoción de la creación de redes y plataformas digitales de</w:t>
      </w:r>
      <w:r w:rsidR="003032DF" w:rsidRPr="004D2A99">
        <w:rPr>
          <w:rFonts w:ascii="Century Gothic" w:hAnsi="Century Gothic"/>
          <w:bCs/>
          <w:sz w:val="24"/>
          <w:szCs w:val="24"/>
        </w:rPr>
        <w:t xml:space="preserve"> </w:t>
      </w:r>
      <w:r w:rsidRPr="004D2A99">
        <w:rPr>
          <w:rFonts w:ascii="Century Gothic" w:hAnsi="Century Gothic"/>
          <w:bCs/>
          <w:sz w:val="24"/>
          <w:szCs w:val="24"/>
        </w:rPr>
        <w:t>apoyo de la sociedad civil a los fines de la prevención, la detección de</w:t>
      </w:r>
      <w:r w:rsidR="003032DF" w:rsidRPr="004D2A99">
        <w:rPr>
          <w:rFonts w:ascii="Century Gothic" w:hAnsi="Century Gothic"/>
          <w:bCs/>
          <w:sz w:val="24"/>
          <w:szCs w:val="24"/>
        </w:rPr>
        <w:t xml:space="preserve"> </w:t>
      </w:r>
      <w:r w:rsidRPr="004D2A99">
        <w:rPr>
          <w:rFonts w:ascii="Century Gothic" w:hAnsi="Century Gothic"/>
          <w:bCs/>
          <w:sz w:val="24"/>
          <w:szCs w:val="24"/>
        </w:rPr>
        <w:t>personas en riesgo, el tratamiento y la capacitación en la problemática</w:t>
      </w:r>
      <w:r w:rsidR="003032DF" w:rsidRPr="004D2A99">
        <w:rPr>
          <w:rFonts w:ascii="Century Gothic" w:hAnsi="Century Gothic"/>
          <w:bCs/>
          <w:sz w:val="24"/>
          <w:szCs w:val="24"/>
        </w:rPr>
        <w:t xml:space="preserve"> </w:t>
      </w:r>
      <w:r w:rsidRPr="004D2A99">
        <w:rPr>
          <w:rFonts w:ascii="Century Gothic" w:hAnsi="Century Gothic"/>
          <w:bCs/>
          <w:sz w:val="24"/>
          <w:szCs w:val="24"/>
        </w:rPr>
        <w:t>del suicidio;</w:t>
      </w:r>
    </w:p>
    <w:p w14:paraId="6437F93A" w14:textId="77777777" w:rsidR="00257FB3" w:rsidRPr="004D2A99" w:rsidRDefault="00257FB3" w:rsidP="00570CBE">
      <w:pPr>
        <w:spacing w:after="0" w:line="360" w:lineRule="auto"/>
        <w:jc w:val="both"/>
        <w:rPr>
          <w:rFonts w:ascii="Century Gothic" w:hAnsi="Century Gothic"/>
          <w:bCs/>
          <w:sz w:val="24"/>
          <w:szCs w:val="24"/>
        </w:rPr>
      </w:pPr>
    </w:p>
    <w:p w14:paraId="372D09D6" w14:textId="74D80FE1"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e)</w:t>
      </w:r>
      <w:r w:rsidR="00257FB3" w:rsidRPr="004D2A99">
        <w:rPr>
          <w:rFonts w:ascii="Century Gothic" w:hAnsi="Century Gothic"/>
          <w:b/>
          <w:bCs/>
          <w:sz w:val="24"/>
          <w:szCs w:val="24"/>
        </w:rPr>
        <w:t>.-</w:t>
      </w:r>
      <w:r w:rsidRPr="004D2A99">
        <w:rPr>
          <w:rFonts w:ascii="Century Gothic" w:hAnsi="Century Gothic"/>
          <w:bCs/>
          <w:sz w:val="24"/>
          <w:szCs w:val="24"/>
        </w:rPr>
        <w:t xml:space="preserve"> La celebración de acuerdos y convenios interinstitucionales e</w:t>
      </w:r>
      <w:r w:rsidR="003032DF" w:rsidRPr="004D2A99">
        <w:rPr>
          <w:rFonts w:ascii="Century Gothic" w:hAnsi="Century Gothic"/>
          <w:bCs/>
          <w:sz w:val="24"/>
          <w:szCs w:val="24"/>
        </w:rPr>
        <w:t xml:space="preserve"> </w:t>
      </w:r>
      <w:r w:rsidRPr="004D2A99">
        <w:rPr>
          <w:rFonts w:ascii="Century Gothic" w:hAnsi="Century Gothic"/>
          <w:bCs/>
          <w:sz w:val="24"/>
          <w:szCs w:val="24"/>
        </w:rPr>
        <w:t>intersectoriales para efectos de socializar los contenidos de la</w:t>
      </w:r>
      <w:r w:rsidR="003032DF" w:rsidRPr="004D2A99">
        <w:rPr>
          <w:rFonts w:ascii="Century Gothic" w:hAnsi="Century Gothic"/>
          <w:bCs/>
          <w:sz w:val="24"/>
          <w:szCs w:val="24"/>
        </w:rPr>
        <w:t xml:space="preserve"> </w:t>
      </w:r>
      <w:r w:rsidRPr="004D2A99">
        <w:rPr>
          <w:rFonts w:ascii="Century Gothic" w:hAnsi="Century Gothic"/>
          <w:bCs/>
          <w:sz w:val="24"/>
          <w:szCs w:val="24"/>
        </w:rPr>
        <w:t>prevención del suicidio así como la formación de redes de apoyo</w:t>
      </w:r>
      <w:r w:rsidR="003032DF" w:rsidRPr="004D2A99">
        <w:rPr>
          <w:rFonts w:ascii="Century Gothic" w:hAnsi="Century Gothic"/>
          <w:bCs/>
          <w:sz w:val="24"/>
          <w:szCs w:val="24"/>
        </w:rPr>
        <w:t xml:space="preserve"> </w:t>
      </w:r>
      <w:r w:rsidRPr="004D2A99">
        <w:rPr>
          <w:rFonts w:ascii="Century Gothic" w:hAnsi="Century Gothic"/>
          <w:bCs/>
          <w:sz w:val="24"/>
          <w:szCs w:val="24"/>
        </w:rPr>
        <w:t>derivados de estos instrumentos.</w:t>
      </w:r>
    </w:p>
    <w:p w14:paraId="55DF24AB" w14:textId="77777777" w:rsidR="00570CBE" w:rsidRPr="004D2A99" w:rsidRDefault="00570CBE" w:rsidP="00495161">
      <w:pPr>
        <w:spacing w:after="0" w:line="360" w:lineRule="auto"/>
        <w:jc w:val="center"/>
        <w:rPr>
          <w:rFonts w:ascii="Century Gothic" w:hAnsi="Century Gothic"/>
          <w:b/>
          <w:bCs/>
          <w:sz w:val="24"/>
          <w:szCs w:val="24"/>
        </w:rPr>
      </w:pPr>
      <w:r w:rsidRPr="004D2A99">
        <w:rPr>
          <w:rFonts w:ascii="Century Gothic" w:hAnsi="Century Gothic"/>
          <w:b/>
          <w:bCs/>
          <w:sz w:val="24"/>
          <w:szCs w:val="24"/>
        </w:rPr>
        <w:t>CAPÍTULO II</w:t>
      </w:r>
    </w:p>
    <w:p w14:paraId="6C8E8A5C" w14:textId="77777777" w:rsidR="00570CBE" w:rsidRPr="004D2A99" w:rsidRDefault="00570CBE" w:rsidP="00495161">
      <w:pPr>
        <w:spacing w:after="0" w:line="360" w:lineRule="auto"/>
        <w:jc w:val="center"/>
        <w:rPr>
          <w:rFonts w:ascii="Century Gothic" w:hAnsi="Century Gothic"/>
          <w:b/>
          <w:bCs/>
          <w:sz w:val="24"/>
          <w:szCs w:val="24"/>
        </w:rPr>
      </w:pPr>
      <w:r w:rsidRPr="004D2A99">
        <w:rPr>
          <w:rFonts w:ascii="Century Gothic" w:hAnsi="Century Gothic"/>
          <w:b/>
          <w:bCs/>
          <w:sz w:val="24"/>
          <w:szCs w:val="24"/>
        </w:rPr>
        <w:t>PERSONAS E INSTITUCIONES COMPETENTES</w:t>
      </w:r>
    </w:p>
    <w:p w14:paraId="1DE3628D" w14:textId="77777777" w:rsidR="00495161" w:rsidRPr="004D2A99" w:rsidRDefault="00495161" w:rsidP="00570CBE">
      <w:pPr>
        <w:spacing w:after="0" w:line="360" w:lineRule="auto"/>
        <w:jc w:val="both"/>
        <w:rPr>
          <w:rFonts w:ascii="Century Gothic" w:hAnsi="Century Gothic"/>
          <w:bCs/>
          <w:sz w:val="24"/>
          <w:szCs w:val="24"/>
        </w:rPr>
      </w:pPr>
    </w:p>
    <w:p w14:paraId="5BE6C66B" w14:textId="6D30B313"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8. —</w:t>
      </w:r>
      <w:r w:rsidRPr="004D2A99">
        <w:rPr>
          <w:rFonts w:ascii="Century Gothic" w:hAnsi="Century Gothic"/>
          <w:bCs/>
          <w:sz w:val="24"/>
          <w:szCs w:val="24"/>
        </w:rPr>
        <w:t xml:space="preserve"> Son autoridades competentes que se coordinarán para</w:t>
      </w:r>
      <w:r w:rsidR="003032DF" w:rsidRPr="004D2A99">
        <w:rPr>
          <w:rFonts w:ascii="Century Gothic" w:hAnsi="Century Gothic"/>
          <w:bCs/>
          <w:sz w:val="24"/>
          <w:szCs w:val="24"/>
        </w:rPr>
        <w:t xml:space="preserve"> </w:t>
      </w:r>
      <w:r w:rsidRPr="004D2A99">
        <w:rPr>
          <w:rFonts w:ascii="Century Gothic" w:hAnsi="Century Gothic"/>
          <w:bCs/>
          <w:sz w:val="24"/>
          <w:szCs w:val="24"/>
        </w:rPr>
        <w:t>la aplicación de la presente Ley:</w:t>
      </w:r>
    </w:p>
    <w:p w14:paraId="374885DA" w14:textId="77777777" w:rsidR="00495161" w:rsidRPr="004D2A99" w:rsidRDefault="00495161" w:rsidP="00570CBE">
      <w:pPr>
        <w:spacing w:after="0" w:line="360" w:lineRule="auto"/>
        <w:jc w:val="both"/>
        <w:rPr>
          <w:rFonts w:ascii="Century Gothic" w:hAnsi="Century Gothic"/>
          <w:bCs/>
          <w:sz w:val="24"/>
          <w:szCs w:val="24"/>
        </w:rPr>
      </w:pPr>
    </w:p>
    <w:p w14:paraId="1E4CD62B" w14:textId="7A0F7AEC"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I.-</w:t>
      </w:r>
      <w:r w:rsidRPr="004D2A99">
        <w:rPr>
          <w:rFonts w:ascii="Century Gothic" w:hAnsi="Century Gothic"/>
          <w:bCs/>
          <w:sz w:val="24"/>
          <w:szCs w:val="24"/>
        </w:rPr>
        <w:t xml:space="preserve"> El Gobernador del Estado y los Presidentes Municipales</w:t>
      </w:r>
      <w:r w:rsidR="007E0D4D">
        <w:rPr>
          <w:rFonts w:ascii="Century Gothic" w:hAnsi="Century Gothic"/>
          <w:bCs/>
          <w:sz w:val="24"/>
          <w:szCs w:val="24"/>
        </w:rPr>
        <w:t>, e</w:t>
      </w:r>
      <w:r w:rsidRPr="004D2A99">
        <w:rPr>
          <w:rFonts w:ascii="Century Gothic" w:hAnsi="Century Gothic"/>
          <w:bCs/>
          <w:sz w:val="24"/>
          <w:szCs w:val="24"/>
        </w:rPr>
        <w:t>n lo que</w:t>
      </w:r>
      <w:r w:rsidR="003032DF" w:rsidRPr="004D2A99">
        <w:rPr>
          <w:rFonts w:ascii="Century Gothic" w:hAnsi="Century Gothic"/>
          <w:bCs/>
          <w:sz w:val="24"/>
          <w:szCs w:val="24"/>
        </w:rPr>
        <w:t xml:space="preserve"> </w:t>
      </w:r>
      <w:r w:rsidRPr="004D2A99">
        <w:rPr>
          <w:rFonts w:ascii="Century Gothic" w:hAnsi="Century Gothic"/>
          <w:bCs/>
          <w:sz w:val="24"/>
          <w:szCs w:val="24"/>
        </w:rPr>
        <w:t>respecta al cumplimiento institucional de los objetivos de esta Ley, así</w:t>
      </w:r>
      <w:r w:rsidR="003032DF" w:rsidRPr="004D2A99">
        <w:rPr>
          <w:rFonts w:ascii="Century Gothic" w:hAnsi="Century Gothic"/>
          <w:bCs/>
          <w:sz w:val="24"/>
          <w:szCs w:val="24"/>
        </w:rPr>
        <w:t xml:space="preserve"> </w:t>
      </w:r>
      <w:r w:rsidRPr="004D2A99">
        <w:rPr>
          <w:rFonts w:ascii="Century Gothic" w:hAnsi="Century Gothic"/>
          <w:bCs/>
          <w:sz w:val="24"/>
          <w:szCs w:val="24"/>
        </w:rPr>
        <w:t>como la expedición de protocolos, políticas públicas, estrategias y</w:t>
      </w:r>
      <w:r w:rsidR="003032DF" w:rsidRPr="004D2A99">
        <w:rPr>
          <w:rFonts w:ascii="Century Gothic" w:hAnsi="Century Gothic"/>
          <w:bCs/>
          <w:sz w:val="24"/>
          <w:szCs w:val="24"/>
        </w:rPr>
        <w:t xml:space="preserve"> </w:t>
      </w:r>
      <w:r w:rsidRPr="004D2A99">
        <w:rPr>
          <w:rFonts w:ascii="Century Gothic" w:hAnsi="Century Gothic"/>
          <w:bCs/>
          <w:sz w:val="24"/>
          <w:szCs w:val="24"/>
        </w:rPr>
        <w:t>lineamientos de actuación y coordinación;</w:t>
      </w:r>
    </w:p>
    <w:p w14:paraId="7443D2BC" w14:textId="77777777" w:rsidR="00495161" w:rsidRPr="004D2A99" w:rsidRDefault="00495161" w:rsidP="00570CBE">
      <w:pPr>
        <w:spacing w:after="0" w:line="360" w:lineRule="auto"/>
        <w:jc w:val="both"/>
        <w:rPr>
          <w:rFonts w:ascii="Century Gothic" w:hAnsi="Century Gothic"/>
          <w:bCs/>
          <w:sz w:val="24"/>
          <w:szCs w:val="24"/>
        </w:rPr>
      </w:pPr>
    </w:p>
    <w:p w14:paraId="2646C0A7" w14:textId="00645844" w:rsidR="00570CBE" w:rsidRPr="00570CBE" w:rsidRDefault="00570CBE" w:rsidP="00570CBE">
      <w:pPr>
        <w:spacing w:after="0" w:line="360" w:lineRule="auto"/>
        <w:jc w:val="both"/>
        <w:rPr>
          <w:rFonts w:ascii="Century Gothic" w:hAnsi="Century Gothic"/>
          <w:bCs/>
          <w:sz w:val="24"/>
          <w:szCs w:val="24"/>
        </w:rPr>
      </w:pPr>
      <w:r w:rsidRPr="004D2A99">
        <w:rPr>
          <w:rFonts w:ascii="Century Gothic" w:hAnsi="Century Gothic"/>
          <w:bCs/>
          <w:sz w:val="24"/>
          <w:szCs w:val="24"/>
        </w:rPr>
        <w:t>II.- La Secretaria de Salud y sus homólogos en los Gobiernos</w:t>
      </w:r>
      <w:r w:rsidR="003032DF" w:rsidRPr="004D2A99">
        <w:rPr>
          <w:rFonts w:ascii="Century Gothic" w:hAnsi="Century Gothic"/>
          <w:bCs/>
          <w:sz w:val="24"/>
          <w:szCs w:val="24"/>
        </w:rPr>
        <w:t xml:space="preserve"> </w:t>
      </w:r>
      <w:r w:rsidRPr="004D2A99">
        <w:rPr>
          <w:rFonts w:ascii="Century Gothic" w:hAnsi="Century Gothic"/>
          <w:bCs/>
          <w:sz w:val="24"/>
          <w:szCs w:val="24"/>
        </w:rPr>
        <w:t>Municipales, en lo que respecta a los tratamientos contemplados en la</w:t>
      </w:r>
      <w:r w:rsidR="003032DF" w:rsidRPr="004D2A99">
        <w:rPr>
          <w:rFonts w:ascii="Century Gothic" w:hAnsi="Century Gothic"/>
          <w:bCs/>
          <w:sz w:val="24"/>
          <w:szCs w:val="24"/>
        </w:rPr>
        <w:t xml:space="preserve"> </w:t>
      </w:r>
      <w:r w:rsidRPr="004D2A99">
        <w:rPr>
          <w:rFonts w:ascii="Century Gothic" w:hAnsi="Century Gothic"/>
          <w:bCs/>
          <w:sz w:val="24"/>
          <w:szCs w:val="24"/>
        </w:rPr>
        <w:t>Ley de Salud Pública e instrumentos jurídico normativos aplicables. Por</w:t>
      </w:r>
      <w:r w:rsidR="003032DF" w:rsidRPr="004D2A99">
        <w:rPr>
          <w:rFonts w:ascii="Century Gothic" w:hAnsi="Century Gothic"/>
          <w:bCs/>
          <w:sz w:val="24"/>
          <w:szCs w:val="24"/>
        </w:rPr>
        <w:t xml:space="preserve"> </w:t>
      </w:r>
      <w:r w:rsidRPr="004D2A99">
        <w:rPr>
          <w:rFonts w:ascii="Century Gothic" w:hAnsi="Century Gothic"/>
          <w:bCs/>
          <w:sz w:val="24"/>
          <w:szCs w:val="24"/>
        </w:rPr>
        <w:t>el Sector Salud Estatal, tendrá la coordinación para el cumplimiento</w:t>
      </w:r>
      <w:r w:rsidR="003032DF" w:rsidRPr="004D2A99">
        <w:rPr>
          <w:rFonts w:ascii="Century Gothic" w:hAnsi="Century Gothic"/>
          <w:bCs/>
          <w:sz w:val="24"/>
          <w:szCs w:val="24"/>
        </w:rPr>
        <w:t xml:space="preserve"> </w:t>
      </w:r>
      <w:r w:rsidRPr="004D2A99">
        <w:rPr>
          <w:rFonts w:ascii="Century Gothic" w:hAnsi="Century Gothic"/>
          <w:bCs/>
          <w:sz w:val="24"/>
          <w:szCs w:val="24"/>
        </w:rPr>
        <w:t>integral de los objetivos de esta Ley</w:t>
      </w:r>
      <w:r w:rsidR="007F55D9">
        <w:rPr>
          <w:rFonts w:ascii="Century Gothic" w:hAnsi="Century Gothic"/>
          <w:bCs/>
          <w:sz w:val="24"/>
          <w:szCs w:val="24"/>
        </w:rPr>
        <w:t xml:space="preserve"> el área corresp</w:t>
      </w:r>
      <w:r w:rsidR="002D0B72">
        <w:rPr>
          <w:rFonts w:ascii="Century Gothic" w:hAnsi="Century Gothic"/>
          <w:bCs/>
          <w:sz w:val="24"/>
          <w:szCs w:val="24"/>
        </w:rPr>
        <w:t>o</w:t>
      </w:r>
      <w:r w:rsidR="007F55D9">
        <w:rPr>
          <w:rFonts w:ascii="Century Gothic" w:hAnsi="Century Gothic"/>
          <w:bCs/>
          <w:sz w:val="24"/>
          <w:szCs w:val="24"/>
        </w:rPr>
        <w:t>ndiente</w:t>
      </w:r>
      <w:r w:rsidRPr="007F55D9">
        <w:rPr>
          <w:rFonts w:ascii="Century Gothic" w:hAnsi="Century Gothic"/>
          <w:bCs/>
          <w:sz w:val="24"/>
          <w:szCs w:val="24"/>
        </w:rPr>
        <w:t>.</w:t>
      </w:r>
    </w:p>
    <w:p w14:paraId="68F86EA1" w14:textId="77777777" w:rsidR="00495161" w:rsidRDefault="00495161" w:rsidP="00570CBE">
      <w:pPr>
        <w:spacing w:after="0" w:line="360" w:lineRule="auto"/>
        <w:jc w:val="both"/>
        <w:rPr>
          <w:rFonts w:ascii="Century Gothic" w:hAnsi="Century Gothic"/>
          <w:bCs/>
          <w:sz w:val="24"/>
          <w:szCs w:val="24"/>
        </w:rPr>
      </w:pPr>
    </w:p>
    <w:p w14:paraId="626751AB" w14:textId="1CB69F5B"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III.-</w:t>
      </w:r>
      <w:r w:rsidRPr="004D2A99">
        <w:rPr>
          <w:rFonts w:ascii="Century Gothic" w:hAnsi="Century Gothic"/>
          <w:bCs/>
          <w:sz w:val="24"/>
          <w:szCs w:val="24"/>
        </w:rPr>
        <w:t xml:space="preserve"> La Secretaria encargada de </w:t>
      </w:r>
      <w:r w:rsidR="00934A76" w:rsidRPr="004D2A99">
        <w:rPr>
          <w:rFonts w:ascii="Century Gothic" w:hAnsi="Century Gothic"/>
          <w:bCs/>
          <w:sz w:val="24"/>
          <w:szCs w:val="24"/>
        </w:rPr>
        <w:t>la función educativa</w:t>
      </w:r>
      <w:r w:rsidRPr="004D2A99">
        <w:rPr>
          <w:rFonts w:ascii="Century Gothic" w:hAnsi="Century Gothic"/>
          <w:bCs/>
          <w:sz w:val="24"/>
          <w:szCs w:val="24"/>
        </w:rPr>
        <w:t xml:space="preserve"> y sus homólogos</w:t>
      </w:r>
      <w:r w:rsidR="003032DF" w:rsidRPr="004D2A99">
        <w:rPr>
          <w:rFonts w:ascii="Century Gothic" w:hAnsi="Century Gothic"/>
          <w:bCs/>
          <w:sz w:val="24"/>
          <w:szCs w:val="24"/>
        </w:rPr>
        <w:t xml:space="preserve"> </w:t>
      </w:r>
      <w:r w:rsidRPr="004D2A99">
        <w:rPr>
          <w:rFonts w:ascii="Century Gothic" w:hAnsi="Century Gothic"/>
          <w:bCs/>
          <w:sz w:val="24"/>
          <w:szCs w:val="24"/>
        </w:rPr>
        <w:t>en los gobiernos municipales, en lo aplicable a la prevención y</w:t>
      </w:r>
      <w:r w:rsidR="003032DF" w:rsidRPr="004D2A99">
        <w:rPr>
          <w:rFonts w:ascii="Century Gothic" w:hAnsi="Century Gothic"/>
          <w:bCs/>
          <w:sz w:val="24"/>
          <w:szCs w:val="24"/>
        </w:rPr>
        <w:t xml:space="preserve"> </w:t>
      </w:r>
      <w:r w:rsidRPr="004D2A99">
        <w:rPr>
          <w:rFonts w:ascii="Century Gothic" w:hAnsi="Century Gothic"/>
          <w:bCs/>
          <w:sz w:val="24"/>
          <w:szCs w:val="24"/>
        </w:rPr>
        <w:t>concientización dentro del Sistema Educativo.</w:t>
      </w:r>
    </w:p>
    <w:p w14:paraId="1DB90BE7" w14:textId="77777777" w:rsidR="00495161" w:rsidRPr="004D2A99" w:rsidRDefault="00495161" w:rsidP="00570CBE">
      <w:pPr>
        <w:spacing w:after="0" w:line="360" w:lineRule="auto"/>
        <w:jc w:val="both"/>
        <w:rPr>
          <w:rFonts w:ascii="Century Gothic" w:hAnsi="Century Gothic"/>
          <w:bCs/>
          <w:sz w:val="24"/>
          <w:szCs w:val="24"/>
        </w:rPr>
      </w:pPr>
    </w:p>
    <w:p w14:paraId="6B5194A5" w14:textId="31536AB2"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IV.-</w:t>
      </w:r>
      <w:r w:rsidRPr="004D2A99">
        <w:rPr>
          <w:rFonts w:ascii="Century Gothic" w:hAnsi="Century Gothic"/>
          <w:bCs/>
          <w:sz w:val="24"/>
          <w:szCs w:val="24"/>
        </w:rPr>
        <w:t xml:space="preserve"> Los Sistemas para el Desarrollo Integral de la Familia, en lo relativo</w:t>
      </w:r>
      <w:r w:rsidR="003032DF" w:rsidRPr="004D2A99">
        <w:rPr>
          <w:rFonts w:ascii="Century Gothic" w:hAnsi="Century Gothic"/>
          <w:bCs/>
          <w:sz w:val="24"/>
          <w:szCs w:val="24"/>
        </w:rPr>
        <w:t xml:space="preserve"> </w:t>
      </w:r>
      <w:r w:rsidRPr="004D2A99">
        <w:rPr>
          <w:rFonts w:ascii="Century Gothic" w:hAnsi="Century Gothic"/>
          <w:bCs/>
          <w:sz w:val="24"/>
          <w:szCs w:val="24"/>
        </w:rPr>
        <w:t>a la atención biopsicosocial, en la prevención social del suicidio y</w:t>
      </w:r>
      <w:r w:rsidR="003032DF" w:rsidRPr="004D2A99">
        <w:rPr>
          <w:rFonts w:ascii="Century Gothic" w:hAnsi="Century Gothic"/>
          <w:bCs/>
          <w:sz w:val="24"/>
          <w:szCs w:val="24"/>
        </w:rPr>
        <w:t xml:space="preserve"> </w:t>
      </w:r>
      <w:r w:rsidRPr="004D2A99">
        <w:rPr>
          <w:rFonts w:ascii="Century Gothic" w:hAnsi="Century Gothic"/>
          <w:bCs/>
          <w:sz w:val="24"/>
          <w:szCs w:val="24"/>
        </w:rPr>
        <w:t>posvención.</w:t>
      </w:r>
    </w:p>
    <w:p w14:paraId="2D5B7A98" w14:textId="77777777" w:rsidR="00495161" w:rsidRPr="004D2A99" w:rsidRDefault="00495161" w:rsidP="00570CBE">
      <w:pPr>
        <w:spacing w:after="0" w:line="360" w:lineRule="auto"/>
        <w:jc w:val="both"/>
        <w:rPr>
          <w:rFonts w:ascii="Century Gothic" w:hAnsi="Century Gothic"/>
          <w:bCs/>
          <w:sz w:val="24"/>
          <w:szCs w:val="24"/>
        </w:rPr>
      </w:pPr>
    </w:p>
    <w:p w14:paraId="039A9340" w14:textId="68EEC578"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V.-</w:t>
      </w:r>
      <w:r w:rsidRPr="004D2A99">
        <w:rPr>
          <w:rFonts w:ascii="Century Gothic" w:hAnsi="Century Gothic"/>
          <w:bCs/>
          <w:sz w:val="24"/>
          <w:szCs w:val="24"/>
        </w:rPr>
        <w:t xml:space="preserve"> La </w:t>
      </w:r>
      <w:r w:rsidR="00934A76" w:rsidRPr="004D2A99">
        <w:rPr>
          <w:rFonts w:ascii="Century Gothic" w:hAnsi="Century Gothic"/>
          <w:bCs/>
          <w:sz w:val="24"/>
          <w:szCs w:val="24"/>
        </w:rPr>
        <w:t xml:space="preserve">Fiscaliza </w:t>
      </w:r>
      <w:r w:rsidRPr="004D2A99">
        <w:rPr>
          <w:rFonts w:ascii="Century Gothic" w:hAnsi="Century Gothic"/>
          <w:bCs/>
          <w:sz w:val="24"/>
          <w:szCs w:val="24"/>
        </w:rPr>
        <w:t>General de Justicia del Estado, las Secretarias de</w:t>
      </w:r>
      <w:r w:rsidR="003032DF" w:rsidRPr="004D2A99">
        <w:rPr>
          <w:rFonts w:ascii="Century Gothic" w:hAnsi="Century Gothic"/>
          <w:bCs/>
          <w:sz w:val="24"/>
          <w:szCs w:val="24"/>
        </w:rPr>
        <w:t xml:space="preserve"> </w:t>
      </w:r>
      <w:r w:rsidRPr="004D2A99">
        <w:rPr>
          <w:rFonts w:ascii="Century Gothic" w:hAnsi="Century Gothic"/>
          <w:bCs/>
          <w:sz w:val="24"/>
          <w:szCs w:val="24"/>
        </w:rPr>
        <w:t>Seguridad de los ámbitos Estatal y Municipales, así como las áreas que</w:t>
      </w:r>
      <w:r w:rsidR="003032DF" w:rsidRPr="004D2A99">
        <w:rPr>
          <w:rFonts w:ascii="Century Gothic" w:hAnsi="Century Gothic"/>
          <w:bCs/>
          <w:sz w:val="24"/>
          <w:szCs w:val="24"/>
        </w:rPr>
        <w:t xml:space="preserve"> </w:t>
      </w:r>
      <w:r w:rsidRPr="004D2A99">
        <w:rPr>
          <w:rFonts w:ascii="Century Gothic" w:hAnsi="Century Gothic"/>
          <w:bCs/>
          <w:sz w:val="24"/>
          <w:szCs w:val="24"/>
        </w:rPr>
        <w:t>las componen y, sus homólogos en los Gobiernos Municipales, en lo</w:t>
      </w:r>
      <w:r w:rsidR="003032DF" w:rsidRPr="004D2A99">
        <w:rPr>
          <w:rFonts w:ascii="Century Gothic" w:hAnsi="Century Gothic"/>
          <w:bCs/>
          <w:sz w:val="24"/>
          <w:szCs w:val="24"/>
        </w:rPr>
        <w:t xml:space="preserve"> </w:t>
      </w:r>
      <w:r w:rsidRPr="004D2A99">
        <w:rPr>
          <w:rFonts w:ascii="Century Gothic" w:hAnsi="Century Gothic"/>
          <w:bCs/>
          <w:sz w:val="24"/>
          <w:szCs w:val="24"/>
        </w:rPr>
        <w:t>que concierne a desarrollos estadísticos, sistemas de reacción</w:t>
      </w:r>
      <w:r w:rsidR="003032DF" w:rsidRPr="004D2A99">
        <w:rPr>
          <w:rFonts w:ascii="Century Gothic" w:hAnsi="Century Gothic"/>
          <w:bCs/>
          <w:sz w:val="24"/>
          <w:szCs w:val="24"/>
        </w:rPr>
        <w:t xml:space="preserve"> </w:t>
      </w:r>
      <w:r w:rsidRPr="004D2A99">
        <w:rPr>
          <w:rFonts w:ascii="Century Gothic" w:hAnsi="Century Gothic"/>
          <w:bCs/>
          <w:sz w:val="24"/>
          <w:szCs w:val="24"/>
        </w:rPr>
        <w:t>inmediata, de prevención social y posvención.</w:t>
      </w:r>
    </w:p>
    <w:p w14:paraId="297AD7DC" w14:textId="77777777" w:rsidR="00495161" w:rsidRPr="004D2A99" w:rsidRDefault="00495161" w:rsidP="00570CBE">
      <w:pPr>
        <w:spacing w:after="0" w:line="360" w:lineRule="auto"/>
        <w:jc w:val="both"/>
        <w:rPr>
          <w:rFonts w:ascii="Century Gothic" w:hAnsi="Century Gothic"/>
          <w:bCs/>
          <w:sz w:val="24"/>
          <w:szCs w:val="24"/>
        </w:rPr>
      </w:pPr>
    </w:p>
    <w:p w14:paraId="2608D47A" w14:textId="4A6185DE"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VI.-</w:t>
      </w:r>
      <w:r w:rsidRPr="004D2A99">
        <w:rPr>
          <w:rFonts w:ascii="Century Gothic" w:hAnsi="Century Gothic"/>
          <w:bCs/>
          <w:sz w:val="24"/>
          <w:szCs w:val="24"/>
        </w:rPr>
        <w:t xml:space="preserve"> El área estatal y municipales competentes en materia de protección</w:t>
      </w:r>
      <w:r w:rsidR="003032DF" w:rsidRPr="004D2A99">
        <w:rPr>
          <w:rFonts w:ascii="Century Gothic" w:hAnsi="Century Gothic"/>
          <w:bCs/>
          <w:sz w:val="24"/>
          <w:szCs w:val="24"/>
        </w:rPr>
        <w:t xml:space="preserve"> </w:t>
      </w:r>
      <w:r w:rsidRPr="004D2A99">
        <w:rPr>
          <w:rFonts w:ascii="Century Gothic" w:hAnsi="Century Gothic"/>
          <w:bCs/>
          <w:sz w:val="24"/>
          <w:szCs w:val="24"/>
        </w:rPr>
        <w:t>civil</w:t>
      </w:r>
      <w:r w:rsidR="00E64675">
        <w:rPr>
          <w:rFonts w:ascii="Century Gothic" w:hAnsi="Century Gothic"/>
          <w:bCs/>
          <w:sz w:val="24"/>
          <w:szCs w:val="24"/>
        </w:rPr>
        <w:t xml:space="preserve">, </w:t>
      </w:r>
      <w:r w:rsidRPr="004D2A99">
        <w:rPr>
          <w:rFonts w:ascii="Century Gothic" w:hAnsi="Century Gothic"/>
          <w:bCs/>
          <w:sz w:val="24"/>
          <w:szCs w:val="24"/>
        </w:rPr>
        <w:t>bomberos</w:t>
      </w:r>
      <w:r w:rsidR="00E64675">
        <w:rPr>
          <w:rFonts w:ascii="Century Gothic" w:hAnsi="Century Gothic"/>
          <w:bCs/>
          <w:sz w:val="24"/>
          <w:szCs w:val="24"/>
        </w:rPr>
        <w:t xml:space="preserve"> y seguridad publica</w:t>
      </w:r>
      <w:r w:rsidRPr="004D2A99">
        <w:rPr>
          <w:rFonts w:ascii="Century Gothic" w:hAnsi="Century Gothic"/>
          <w:bCs/>
          <w:sz w:val="24"/>
          <w:szCs w:val="24"/>
        </w:rPr>
        <w:t xml:space="preserve"> en lo que respecta a reacción inmediata, prevención</w:t>
      </w:r>
      <w:r w:rsidR="003032DF" w:rsidRPr="004D2A99">
        <w:rPr>
          <w:rFonts w:ascii="Century Gothic" w:hAnsi="Century Gothic"/>
          <w:bCs/>
          <w:sz w:val="24"/>
          <w:szCs w:val="24"/>
        </w:rPr>
        <w:t xml:space="preserve"> </w:t>
      </w:r>
      <w:r w:rsidRPr="004D2A99">
        <w:rPr>
          <w:rFonts w:ascii="Century Gothic" w:hAnsi="Century Gothic"/>
          <w:bCs/>
          <w:sz w:val="24"/>
          <w:szCs w:val="24"/>
        </w:rPr>
        <w:t>social y en lo aplicable posvención.</w:t>
      </w:r>
    </w:p>
    <w:p w14:paraId="68B7E710" w14:textId="77777777" w:rsidR="00495161" w:rsidRPr="004D2A99" w:rsidRDefault="00495161" w:rsidP="00570CBE">
      <w:pPr>
        <w:spacing w:after="0" w:line="360" w:lineRule="auto"/>
        <w:jc w:val="both"/>
        <w:rPr>
          <w:rFonts w:ascii="Century Gothic" w:hAnsi="Century Gothic"/>
          <w:bCs/>
          <w:sz w:val="24"/>
          <w:szCs w:val="24"/>
        </w:rPr>
      </w:pPr>
    </w:p>
    <w:p w14:paraId="1C5A8432" w14:textId="308FAD45"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VI</w:t>
      </w:r>
      <w:r w:rsidR="00934A76" w:rsidRPr="004D2A99">
        <w:rPr>
          <w:rFonts w:ascii="Century Gothic" w:hAnsi="Century Gothic"/>
          <w:b/>
          <w:bCs/>
          <w:sz w:val="24"/>
          <w:szCs w:val="24"/>
        </w:rPr>
        <w:t>I.</w:t>
      </w:r>
      <w:r w:rsidRPr="004D2A99">
        <w:rPr>
          <w:rFonts w:ascii="Century Gothic" w:hAnsi="Century Gothic"/>
          <w:b/>
          <w:bCs/>
          <w:sz w:val="24"/>
          <w:szCs w:val="24"/>
        </w:rPr>
        <w:t>-</w:t>
      </w:r>
      <w:r w:rsidRPr="004D2A99">
        <w:rPr>
          <w:rFonts w:ascii="Century Gothic" w:hAnsi="Century Gothic"/>
          <w:bCs/>
          <w:sz w:val="24"/>
          <w:szCs w:val="24"/>
        </w:rPr>
        <w:t xml:space="preserve"> Las demás que se determinen por el Gobernador y Presidentes</w:t>
      </w:r>
      <w:r w:rsidR="003032DF" w:rsidRPr="004D2A99">
        <w:rPr>
          <w:rFonts w:ascii="Century Gothic" w:hAnsi="Century Gothic"/>
          <w:bCs/>
          <w:sz w:val="24"/>
          <w:szCs w:val="24"/>
        </w:rPr>
        <w:t xml:space="preserve"> </w:t>
      </w:r>
      <w:r w:rsidRPr="004D2A99">
        <w:rPr>
          <w:rFonts w:ascii="Century Gothic" w:hAnsi="Century Gothic"/>
          <w:bCs/>
          <w:sz w:val="24"/>
          <w:szCs w:val="24"/>
        </w:rPr>
        <w:t>Municipales para el cumplimiento de los fines y objetivos de ésta Ley.</w:t>
      </w:r>
    </w:p>
    <w:p w14:paraId="5751898A" w14:textId="77777777" w:rsidR="00FE7917" w:rsidRPr="004D2A99" w:rsidRDefault="00FE7917" w:rsidP="00570CBE">
      <w:pPr>
        <w:spacing w:after="0" w:line="360" w:lineRule="auto"/>
        <w:jc w:val="both"/>
        <w:rPr>
          <w:rFonts w:ascii="Century Gothic" w:hAnsi="Century Gothic"/>
          <w:bCs/>
          <w:sz w:val="24"/>
          <w:szCs w:val="24"/>
        </w:rPr>
      </w:pPr>
    </w:p>
    <w:p w14:paraId="081ADEA5" w14:textId="40E02302"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9.-</w:t>
      </w:r>
      <w:r w:rsidRPr="004D2A99">
        <w:rPr>
          <w:rFonts w:ascii="Century Gothic" w:hAnsi="Century Gothic"/>
          <w:bCs/>
          <w:sz w:val="24"/>
          <w:szCs w:val="24"/>
        </w:rPr>
        <w:t xml:space="preserve"> Son funciones de las autoridades competentes para la</w:t>
      </w:r>
      <w:r w:rsidR="003032DF" w:rsidRPr="004D2A99">
        <w:rPr>
          <w:rFonts w:ascii="Century Gothic" w:hAnsi="Century Gothic"/>
          <w:bCs/>
          <w:sz w:val="24"/>
          <w:szCs w:val="24"/>
        </w:rPr>
        <w:t xml:space="preserve"> </w:t>
      </w:r>
      <w:r w:rsidRPr="004D2A99">
        <w:rPr>
          <w:rFonts w:ascii="Century Gothic" w:hAnsi="Century Gothic"/>
          <w:bCs/>
          <w:sz w:val="24"/>
          <w:szCs w:val="24"/>
        </w:rPr>
        <w:t>aplicación de esta Ley:</w:t>
      </w:r>
    </w:p>
    <w:p w14:paraId="72285056" w14:textId="77777777" w:rsidR="00495161" w:rsidRPr="004D2A99" w:rsidRDefault="00495161" w:rsidP="00570CBE">
      <w:pPr>
        <w:spacing w:after="0" w:line="360" w:lineRule="auto"/>
        <w:jc w:val="both"/>
        <w:rPr>
          <w:rFonts w:ascii="Century Gothic" w:hAnsi="Century Gothic"/>
          <w:bCs/>
          <w:sz w:val="24"/>
          <w:szCs w:val="24"/>
        </w:rPr>
      </w:pPr>
    </w:p>
    <w:p w14:paraId="552FC641" w14:textId="31F7B47A"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w:t>
      </w:r>
      <w:r w:rsidR="005163D5" w:rsidRPr="004D2A99">
        <w:rPr>
          <w:rFonts w:ascii="Century Gothic" w:hAnsi="Century Gothic"/>
          <w:b/>
          <w:bCs/>
          <w:sz w:val="24"/>
          <w:szCs w:val="24"/>
        </w:rPr>
        <w:t>.-</w:t>
      </w:r>
      <w:r w:rsidRPr="004D2A99">
        <w:rPr>
          <w:rFonts w:ascii="Century Gothic" w:hAnsi="Century Gothic"/>
          <w:bCs/>
          <w:sz w:val="24"/>
          <w:szCs w:val="24"/>
        </w:rPr>
        <w:t xml:space="preserve"> La capacitación de los recursos humanos en la problemática del</w:t>
      </w:r>
      <w:r w:rsidR="003032DF" w:rsidRPr="004D2A99">
        <w:rPr>
          <w:rFonts w:ascii="Century Gothic" w:hAnsi="Century Gothic"/>
          <w:bCs/>
          <w:sz w:val="24"/>
          <w:szCs w:val="24"/>
        </w:rPr>
        <w:t xml:space="preserve"> </w:t>
      </w:r>
      <w:r w:rsidRPr="004D2A99">
        <w:rPr>
          <w:rFonts w:ascii="Century Gothic" w:hAnsi="Century Gothic"/>
          <w:bCs/>
          <w:sz w:val="24"/>
          <w:szCs w:val="24"/>
        </w:rPr>
        <w:t>suicidio y formación para la detección de las personas en situación de</w:t>
      </w:r>
      <w:r w:rsidR="003032DF" w:rsidRPr="004D2A99">
        <w:rPr>
          <w:rFonts w:ascii="Century Gothic" w:hAnsi="Century Gothic"/>
          <w:bCs/>
          <w:sz w:val="24"/>
          <w:szCs w:val="24"/>
        </w:rPr>
        <w:t xml:space="preserve"> </w:t>
      </w:r>
      <w:r w:rsidRPr="004D2A99">
        <w:rPr>
          <w:rFonts w:ascii="Century Gothic" w:hAnsi="Century Gothic"/>
          <w:bCs/>
          <w:sz w:val="24"/>
          <w:szCs w:val="24"/>
        </w:rPr>
        <w:t>riesgo a través de una instrucción sistemática y permanente;</w:t>
      </w:r>
    </w:p>
    <w:p w14:paraId="0F9EF94B" w14:textId="77777777" w:rsidR="00495161" w:rsidRPr="004D2A99" w:rsidRDefault="00495161" w:rsidP="00570CBE">
      <w:pPr>
        <w:spacing w:after="0" w:line="360" w:lineRule="auto"/>
        <w:jc w:val="both"/>
        <w:rPr>
          <w:rFonts w:ascii="Century Gothic" w:hAnsi="Century Gothic"/>
          <w:bCs/>
          <w:sz w:val="24"/>
          <w:szCs w:val="24"/>
        </w:rPr>
      </w:pPr>
    </w:p>
    <w:p w14:paraId="4C40CDA1" w14:textId="06D37C33"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b)</w:t>
      </w:r>
      <w:r w:rsidR="005163D5" w:rsidRPr="004D2A99">
        <w:rPr>
          <w:rFonts w:ascii="Century Gothic" w:hAnsi="Century Gothic"/>
          <w:b/>
          <w:bCs/>
          <w:sz w:val="24"/>
          <w:szCs w:val="24"/>
        </w:rPr>
        <w:t>.-</w:t>
      </w:r>
      <w:r w:rsidRPr="004D2A99">
        <w:rPr>
          <w:rFonts w:ascii="Century Gothic" w:hAnsi="Century Gothic"/>
          <w:bCs/>
          <w:sz w:val="24"/>
          <w:szCs w:val="24"/>
        </w:rPr>
        <w:t xml:space="preserve"> La elaboración de un protocolo de actuación, así como un protocolo</w:t>
      </w:r>
      <w:r w:rsidR="003032DF" w:rsidRPr="004D2A99">
        <w:rPr>
          <w:rFonts w:ascii="Century Gothic" w:hAnsi="Century Gothic"/>
          <w:bCs/>
          <w:sz w:val="24"/>
          <w:szCs w:val="24"/>
        </w:rPr>
        <w:t xml:space="preserve"> </w:t>
      </w:r>
      <w:r w:rsidRPr="004D2A99">
        <w:rPr>
          <w:rFonts w:ascii="Century Gothic" w:hAnsi="Century Gothic"/>
          <w:bCs/>
          <w:sz w:val="24"/>
          <w:szCs w:val="24"/>
        </w:rPr>
        <w:t>de coordinación entre autoridades, la línea telefónica de reacción</w:t>
      </w:r>
      <w:r w:rsidR="003032DF" w:rsidRPr="004D2A99">
        <w:rPr>
          <w:rFonts w:ascii="Century Gothic" w:hAnsi="Century Gothic"/>
          <w:bCs/>
          <w:sz w:val="24"/>
          <w:szCs w:val="24"/>
        </w:rPr>
        <w:t xml:space="preserve"> </w:t>
      </w:r>
      <w:r w:rsidRPr="004D2A99">
        <w:rPr>
          <w:rFonts w:ascii="Century Gothic" w:hAnsi="Century Gothic"/>
          <w:bCs/>
          <w:sz w:val="24"/>
          <w:szCs w:val="24"/>
        </w:rPr>
        <w:t>inmediata, preventiva y otros ámbitos comunitarios sociales o privados</w:t>
      </w:r>
      <w:r w:rsidR="003032DF" w:rsidRPr="004D2A99">
        <w:rPr>
          <w:rFonts w:ascii="Century Gothic" w:hAnsi="Century Gothic"/>
          <w:bCs/>
          <w:sz w:val="24"/>
          <w:szCs w:val="24"/>
        </w:rPr>
        <w:t xml:space="preserve"> </w:t>
      </w:r>
      <w:r w:rsidRPr="004D2A99">
        <w:rPr>
          <w:rFonts w:ascii="Century Gothic" w:hAnsi="Century Gothic"/>
          <w:bCs/>
          <w:sz w:val="24"/>
          <w:szCs w:val="24"/>
        </w:rPr>
        <w:t>corresponsables de los objetivos de ésta Ley;</w:t>
      </w:r>
    </w:p>
    <w:p w14:paraId="60CE6412" w14:textId="77777777" w:rsidR="00495161" w:rsidRPr="004D2A99" w:rsidRDefault="00495161" w:rsidP="00570CBE">
      <w:pPr>
        <w:spacing w:after="0" w:line="360" w:lineRule="auto"/>
        <w:jc w:val="both"/>
        <w:rPr>
          <w:rFonts w:ascii="Century Gothic" w:hAnsi="Century Gothic"/>
          <w:bCs/>
          <w:sz w:val="24"/>
          <w:szCs w:val="24"/>
        </w:rPr>
      </w:pPr>
    </w:p>
    <w:p w14:paraId="660489F4" w14:textId="7A5055C3"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c)</w:t>
      </w:r>
      <w:r w:rsidR="005163D5" w:rsidRPr="004D2A99">
        <w:rPr>
          <w:rFonts w:ascii="Century Gothic" w:hAnsi="Century Gothic"/>
          <w:b/>
          <w:bCs/>
          <w:sz w:val="24"/>
          <w:szCs w:val="24"/>
        </w:rPr>
        <w:t>.-</w:t>
      </w:r>
      <w:r w:rsidRPr="004D2A99">
        <w:rPr>
          <w:rFonts w:ascii="Century Gothic" w:hAnsi="Century Gothic"/>
          <w:bCs/>
          <w:sz w:val="24"/>
          <w:szCs w:val="24"/>
        </w:rPr>
        <w:t xml:space="preserve"> Llevar y mantener actualizado un registro de las instituciones,</w:t>
      </w:r>
      <w:r w:rsidR="003032DF" w:rsidRPr="004D2A99">
        <w:rPr>
          <w:rFonts w:ascii="Century Gothic" w:hAnsi="Century Gothic"/>
          <w:bCs/>
          <w:sz w:val="24"/>
          <w:szCs w:val="24"/>
        </w:rPr>
        <w:t xml:space="preserve"> </w:t>
      </w:r>
      <w:r w:rsidRPr="004D2A99">
        <w:rPr>
          <w:rFonts w:ascii="Century Gothic" w:hAnsi="Century Gothic"/>
          <w:bCs/>
          <w:sz w:val="24"/>
          <w:szCs w:val="24"/>
        </w:rPr>
        <w:t>asociaciones, organizaciones no gubernamentales y profesionales del</w:t>
      </w:r>
      <w:r w:rsidR="003032DF" w:rsidRPr="004D2A99">
        <w:rPr>
          <w:rFonts w:ascii="Century Gothic" w:hAnsi="Century Gothic"/>
          <w:bCs/>
          <w:sz w:val="24"/>
          <w:szCs w:val="24"/>
        </w:rPr>
        <w:t xml:space="preserve"> </w:t>
      </w:r>
      <w:r w:rsidRPr="004D2A99">
        <w:rPr>
          <w:rFonts w:ascii="Century Gothic" w:hAnsi="Century Gothic"/>
          <w:bCs/>
          <w:sz w:val="24"/>
          <w:szCs w:val="24"/>
        </w:rPr>
        <w:t>sector público, social y privado, que cumplan con los estándares</w:t>
      </w:r>
      <w:r w:rsidR="003032DF" w:rsidRPr="004D2A99">
        <w:rPr>
          <w:rFonts w:ascii="Century Gothic" w:hAnsi="Century Gothic"/>
          <w:bCs/>
          <w:sz w:val="24"/>
          <w:szCs w:val="24"/>
        </w:rPr>
        <w:t xml:space="preserve"> </w:t>
      </w:r>
      <w:r w:rsidRPr="004D2A99">
        <w:rPr>
          <w:rFonts w:ascii="Century Gothic" w:hAnsi="Century Gothic"/>
          <w:bCs/>
          <w:sz w:val="24"/>
          <w:szCs w:val="24"/>
        </w:rPr>
        <w:t>establecidos para la coadyuvancia en los objetivos de ésta Ley;</w:t>
      </w:r>
    </w:p>
    <w:p w14:paraId="40F5E689" w14:textId="77777777" w:rsidR="00495161" w:rsidRPr="004D2A99" w:rsidRDefault="00495161" w:rsidP="00570CBE">
      <w:pPr>
        <w:spacing w:after="0" w:line="360" w:lineRule="auto"/>
        <w:jc w:val="both"/>
        <w:rPr>
          <w:rFonts w:ascii="Century Gothic" w:hAnsi="Century Gothic"/>
          <w:bCs/>
          <w:sz w:val="24"/>
          <w:szCs w:val="24"/>
        </w:rPr>
      </w:pPr>
    </w:p>
    <w:p w14:paraId="0BCA3882" w14:textId="76F7249B"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d)</w:t>
      </w:r>
      <w:r w:rsidR="005163D5" w:rsidRPr="004D2A99">
        <w:rPr>
          <w:rFonts w:ascii="Century Gothic" w:hAnsi="Century Gothic"/>
          <w:b/>
          <w:bCs/>
          <w:sz w:val="24"/>
          <w:szCs w:val="24"/>
        </w:rPr>
        <w:t>.-</w:t>
      </w:r>
      <w:r w:rsidRPr="004D2A99">
        <w:rPr>
          <w:rFonts w:ascii="Century Gothic" w:hAnsi="Century Gothic"/>
          <w:bCs/>
          <w:sz w:val="24"/>
          <w:szCs w:val="24"/>
        </w:rPr>
        <w:t xml:space="preserve"> Celebrar por conducto del Gobernador y Presidentes Municipales,</w:t>
      </w:r>
      <w:r w:rsidR="003032DF" w:rsidRPr="004D2A99">
        <w:rPr>
          <w:rFonts w:ascii="Century Gothic" w:hAnsi="Century Gothic"/>
          <w:bCs/>
          <w:sz w:val="24"/>
          <w:szCs w:val="24"/>
        </w:rPr>
        <w:t xml:space="preserve"> </w:t>
      </w:r>
      <w:r w:rsidRPr="004D2A99">
        <w:rPr>
          <w:rFonts w:ascii="Century Gothic" w:hAnsi="Century Gothic"/>
          <w:bCs/>
          <w:sz w:val="24"/>
          <w:szCs w:val="24"/>
        </w:rPr>
        <w:t>convenios con instituciones públicas y privadas, así como</w:t>
      </w:r>
      <w:r w:rsidR="003032DF" w:rsidRPr="004D2A99">
        <w:rPr>
          <w:rFonts w:ascii="Century Gothic" w:hAnsi="Century Gothic"/>
          <w:bCs/>
          <w:sz w:val="24"/>
          <w:szCs w:val="24"/>
        </w:rPr>
        <w:t xml:space="preserve"> </w:t>
      </w:r>
      <w:r w:rsidRPr="004D2A99">
        <w:rPr>
          <w:rFonts w:ascii="Century Gothic" w:hAnsi="Century Gothic"/>
          <w:bCs/>
          <w:sz w:val="24"/>
          <w:szCs w:val="24"/>
        </w:rPr>
        <w:t>organizaciones no gubernamentales que se deberán ajustar a los</w:t>
      </w:r>
      <w:r w:rsidR="003032DF" w:rsidRPr="004D2A99">
        <w:rPr>
          <w:rFonts w:ascii="Century Gothic" w:hAnsi="Century Gothic"/>
          <w:bCs/>
          <w:sz w:val="24"/>
          <w:szCs w:val="24"/>
        </w:rPr>
        <w:t xml:space="preserve"> </w:t>
      </w:r>
      <w:r w:rsidRPr="004D2A99">
        <w:rPr>
          <w:rFonts w:ascii="Century Gothic" w:hAnsi="Century Gothic"/>
          <w:bCs/>
          <w:sz w:val="24"/>
          <w:szCs w:val="24"/>
        </w:rPr>
        <w:t>protocolos, estratégicas, lineamientos y políticas públicas establecidas</w:t>
      </w:r>
      <w:r w:rsidR="003032DF" w:rsidRPr="004D2A99">
        <w:rPr>
          <w:rFonts w:ascii="Century Gothic" w:hAnsi="Century Gothic"/>
          <w:bCs/>
          <w:sz w:val="24"/>
          <w:szCs w:val="24"/>
        </w:rPr>
        <w:t xml:space="preserve"> </w:t>
      </w:r>
      <w:r w:rsidRPr="004D2A99">
        <w:rPr>
          <w:rFonts w:ascii="Century Gothic" w:hAnsi="Century Gothic"/>
          <w:bCs/>
          <w:sz w:val="24"/>
          <w:szCs w:val="24"/>
        </w:rPr>
        <w:t>por la autoridad;</w:t>
      </w:r>
    </w:p>
    <w:p w14:paraId="3499DBC1" w14:textId="77777777" w:rsidR="00495161" w:rsidRPr="004D2A99" w:rsidRDefault="00495161" w:rsidP="00570CBE">
      <w:pPr>
        <w:spacing w:after="0" w:line="360" w:lineRule="auto"/>
        <w:jc w:val="both"/>
        <w:rPr>
          <w:rFonts w:ascii="Century Gothic" w:hAnsi="Century Gothic"/>
          <w:bCs/>
          <w:sz w:val="24"/>
          <w:szCs w:val="24"/>
        </w:rPr>
      </w:pPr>
    </w:p>
    <w:p w14:paraId="30234A97" w14:textId="02443770"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e)</w:t>
      </w:r>
      <w:r w:rsidR="005163D5" w:rsidRPr="004D2A99">
        <w:rPr>
          <w:rFonts w:ascii="Century Gothic" w:hAnsi="Century Gothic"/>
          <w:b/>
          <w:bCs/>
          <w:sz w:val="24"/>
          <w:szCs w:val="24"/>
        </w:rPr>
        <w:t>.-</w:t>
      </w:r>
      <w:r w:rsidRPr="004D2A99">
        <w:rPr>
          <w:rFonts w:ascii="Century Gothic" w:hAnsi="Century Gothic"/>
          <w:bCs/>
          <w:sz w:val="24"/>
          <w:szCs w:val="24"/>
        </w:rPr>
        <w:t xml:space="preserve"> Crear un sistema de registro que contenga información estadística de</w:t>
      </w:r>
      <w:r w:rsidR="003032DF" w:rsidRPr="004D2A99">
        <w:rPr>
          <w:rFonts w:ascii="Century Gothic" w:hAnsi="Century Gothic"/>
          <w:bCs/>
          <w:sz w:val="24"/>
          <w:szCs w:val="24"/>
        </w:rPr>
        <w:t xml:space="preserve"> </w:t>
      </w:r>
      <w:r w:rsidRPr="004D2A99">
        <w:rPr>
          <w:rFonts w:ascii="Century Gothic" w:hAnsi="Century Gothic"/>
          <w:bCs/>
          <w:sz w:val="24"/>
          <w:szCs w:val="24"/>
        </w:rPr>
        <w:t>los intentos de suicidios, suicidios cometidos, causa de los decesos,</w:t>
      </w:r>
      <w:r w:rsidR="003032DF" w:rsidRPr="004D2A99">
        <w:rPr>
          <w:rFonts w:ascii="Century Gothic" w:hAnsi="Century Gothic"/>
          <w:bCs/>
          <w:sz w:val="24"/>
          <w:szCs w:val="24"/>
        </w:rPr>
        <w:t xml:space="preserve"> </w:t>
      </w:r>
      <w:r w:rsidRPr="004D2A99">
        <w:rPr>
          <w:rFonts w:ascii="Century Gothic" w:hAnsi="Century Gothic"/>
          <w:bCs/>
          <w:sz w:val="24"/>
          <w:szCs w:val="24"/>
        </w:rPr>
        <w:t>edad, sexo, evolución mensual, modalidad utilizada y todo otro dato de</w:t>
      </w:r>
      <w:r w:rsidR="003032DF" w:rsidRPr="004D2A99">
        <w:rPr>
          <w:rFonts w:ascii="Century Gothic" w:hAnsi="Century Gothic"/>
          <w:bCs/>
          <w:sz w:val="24"/>
          <w:szCs w:val="24"/>
        </w:rPr>
        <w:t xml:space="preserve"> </w:t>
      </w:r>
      <w:r w:rsidRPr="004D2A99">
        <w:rPr>
          <w:rFonts w:ascii="Century Gothic" w:hAnsi="Century Gothic"/>
          <w:bCs/>
          <w:sz w:val="24"/>
          <w:szCs w:val="24"/>
        </w:rPr>
        <w:t>interés a los fines del mejoramiento de la información estadística, la que</w:t>
      </w:r>
      <w:r w:rsidR="003032DF" w:rsidRPr="004D2A99">
        <w:rPr>
          <w:rFonts w:ascii="Century Gothic" w:hAnsi="Century Gothic"/>
          <w:bCs/>
          <w:sz w:val="24"/>
          <w:szCs w:val="24"/>
        </w:rPr>
        <w:t xml:space="preserve"> </w:t>
      </w:r>
      <w:r w:rsidRPr="004D2A99">
        <w:rPr>
          <w:rFonts w:ascii="Century Gothic" w:hAnsi="Century Gothic"/>
          <w:bCs/>
          <w:sz w:val="24"/>
          <w:szCs w:val="24"/>
        </w:rPr>
        <w:t>será proporcionada por los sectores dedicados a la problemática del</w:t>
      </w:r>
      <w:r w:rsidR="003032DF" w:rsidRPr="004D2A99">
        <w:rPr>
          <w:rFonts w:ascii="Century Gothic" w:hAnsi="Century Gothic"/>
          <w:bCs/>
          <w:sz w:val="24"/>
          <w:szCs w:val="24"/>
        </w:rPr>
        <w:t xml:space="preserve"> </w:t>
      </w:r>
      <w:r w:rsidRPr="004D2A99">
        <w:rPr>
          <w:rFonts w:ascii="Century Gothic" w:hAnsi="Century Gothic"/>
          <w:bCs/>
          <w:sz w:val="24"/>
          <w:szCs w:val="24"/>
        </w:rPr>
        <w:t>suicidio;</w:t>
      </w:r>
    </w:p>
    <w:p w14:paraId="0D90479E" w14:textId="77777777" w:rsidR="00495161" w:rsidRPr="004D2A99" w:rsidRDefault="00495161" w:rsidP="00570CBE">
      <w:pPr>
        <w:spacing w:after="0" w:line="360" w:lineRule="auto"/>
        <w:jc w:val="both"/>
        <w:rPr>
          <w:rFonts w:ascii="Century Gothic" w:hAnsi="Century Gothic"/>
          <w:bCs/>
          <w:sz w:val="24"/>
          <w:szCs w:val="24"/>
        </w:rPr>
      </w:pPr>
    </w:p>
    <w:p w14:paraId="54F14DA2" w14:textId="0E0F712C"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f)</w:t>
      </w:r>
      <w:r w:rsidR="005163D5" w:rsidRPr="004D2A99">
        <w:rPr>
          <w:rFonts w:ascii="Century Gothic" w:hAnsi="Century Gothic"/>
          <w:b/>
          <w:bCs/>
          <w:sz w:val="24"/>
          <w:szCs w:val="24"/>
        </w:rPr>
        <w:t>.-</w:t>
      </w:r>
      <w:r w:rsidRPr="004D2A99">
        <w:rPr>
          <w:rFonts w:ascii="Century Gothic" w:hAnsi="Century Gothic"/>
          <w:bCs/>
          <w:sz w:val="24"/>
          <w:szCs w:val="24"/>
        </w:rPr>
        <w:t xml:space="preserve"> Practicar periódicamente la evaluación y monitoreo de las actividades</w:t>
      </w:r>
    </w:p>
    <w:p w14:paraId="483C2455" w14:textId="1897138E" w:rsidR="00570CBE" w:rsidRPr="004D2A99" w:rsidRDefault="005163D5" w:rsidP="00570CBE">
      <w:pPr>
        <w:spacing w:after="0" w:line="360" w:lineRule="auto"/>
        <w:jc w:val="both"/>
        <w:rPr>
          <w:rFonts w:ascii="Century Gothic" w:hAnsi="Century Gothic"/>
          <w:bCs/>
          <w:sz w:val="24"/>
          <w:szCs w:val="24"/>
        </w:rPr>
      </w:pPr>
      <w:r w:rsidRPr="004D2A99">
        <w:rPr>
          <w:rFonts w:ascii="Century Gothic" w:hAnsi="Century Gothic"/>
          <w:bCs/>
          <w:sz w:val="24"/>
          <w:szCs w:val="24"/>
        </w:rPr>
        <w:t>vinculadas</w:t>
      </w:r>
      <w:r w:rsidR="00570CBE" w:rsidRPr="004D2A99">
        <w:rPr>
          <w:rFonts w:ascii="Century Gothic" w:hAnsi="Century Gothic"/>
          <w:bCs/>
          <w:sz w:val="24"/>
          <w:szCs w:val="24"/>
        </w:rPr>
        <w:t xml:space="preserve"> a los objetivos de la presente Ley.</w:t>
      </w:r>
    </w:p>
    <w:p w14:paraId="6E16604D" w14:textId="77777777" w:rsidR="00FE7917" w:rsidRPr="004D2A99" w:rsidRDefault="00FE7917" w:rsidP="00570CBE">
      <w:pPr>
        <w:spacing w:after="0" w:line="360" w:lineRule="auto"/>
        <w:jc w:val="both"/>
        <w:rPr>
          <w:rFonts w:ascii="Century Gothic" w:hAnsi="Century Gothic"/>
          <w:bCs/>
          <w:sz w:val="24"/>
          <w:szCs w:val="24"/>
        </w:rPr>
      </w:pPr>
    </w:p>
    <w:p w14:paraId="464A9A9C" w14:textId="77777777" w:rsidR="00570CBE" w:rsidRPr="004D2A99" w:rsidRDefault="00570CBE" w:rsidP="00495161">
      <w:pPr>
        <w:spacing w:after="0" w:line="360" w:lineRule="auto"/>
        <w:jc w:val="center"/>
        <w:rPr>
          <w:rFonts w:ascii="Century Gothic" w:hAnsi="Century Gothic"/>
          <w:b/>
          <w:bCs/>
          <w:sz w:val="24"/>
          <w:szCs w:val="24"/>
        </w:rPr>
      </w:pPr>
      <w:r w:rsidRPr="004D2A99">
        <w:rPr>
          <w:rFonts w:ascii="Century Gothic" w:hAnsi="Century Gothic"/>
          <w:b/>
          <w:bCs/>
          <w:sz w:val="24"/>
          <w:szCs w:val="24"/>
        </w:rPr>
        <w:t>CAPÍTULO III</w:t>
      </w:r>
    </w:p>
    <w:p w14:paraId="371A2252" w14:textId="77777777" w:rsidR="00570CBE" w:rsidRPr="004D2A99" w:rsidRDefault="00570CBE" w:rsidP="00495161">
      <w:pPr>
        <w:spacing w:after="0" w:line="360" w:lineRule="auto"/>
        <w:jc w:val="center"/>
        <w:rPr>
          <w:rFonts w:ascii="Century Gothic" w:hAnsi="Century Gothic"/>
          <w:b/>
          <w:bCs/>
          <w:sz w:val="24"/>
          <w:szCs w:val="24"/>
        </w:rPr>
      </w:pPr>
      <w:r w:rsidRPr="004D2A99">
        <w:rPr>
          <w:rFonts w:ascii="Century Gothic" w:hAnsi="Century Gothic"/>
          <w:b/>
          <w:bCs/>
          <w:sz w:val="24"/>
          <w:szCs w:val="24"/>
        </w:rPr>
        <w:t>PREVENCIÓN</w:t>
      </w:r>
    </w:p>
    <w:p w14:paraId="6B795CC3" w14:textId="77777777" w:rsidR="00FE7917" w:rsidRPr="004D2A99" w:rsidRDefault="00FE7917" w:rsidP="00495161">
      <w:pPr>
        <w:spacing w:after="0" w:line="360" w:lineRule="auto"/>
        <w:jc w:val="center"/>
        <w:rPr>
          <w:rFonts w:ascii="Century Gothic" w:hAnsi="Century Gothic"/>
          <w:b/>
          <w:bCs/>
          <w:sz w:val="24"/>
          <w:szCs w:val="24"/>
        </w:rPr>
      </w:pPr>
    </w:p>
    <w:p w14:paraId="1B92F59A" w14:textId="737874B2"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w:t>
      </w:r>
      <w:r w:rsidR="00FE7917" w:rsidRPr="004D2A99">
        <w:rPr>
          <w:rFonts w:ascii="Century Gothic" w:hAnsi="Century Gothic"/>
          <w:b/>
          <w:bCs/>
          <w:sz w:val="24"/>
          <w:szCs w:val="24"/>
        </w:rPr>
        <w:t xml:space="preserve"> </w:t>
      </w:r>
      <w:r w:rsidRPr="004D2A99">
        <w:rPr>
          <w:rFonts w:ascii="Century Gothic" w:hAnsi="Century Gothic"/>
          <w:b/>
          <w:bCs/>
          <w:sz w:val="24"/>
          <w:szCs w:val="24"/>
        </w:rPr>
        <w:t>10.</w:t>
      </w:r>
      <w:r w:rsidR="00F47471" w:rsidRPr="004D2A99">
        <w:rPr>
          <w:rFonts w:ascii="Century Gothic" w:hAnsi="Century Gothic"/>
          <w:b/>
          <w:bCs/>
          <w:sz w:val="24"/>
          <w:szCs w:val="24"/>
        </w:rPr>
        <w:t>-</w:t>
      </w:r>
      <w:r w:rsidRPr="004D2A99">
        <w:rPr>
          <w:rFonts w:ascii="Century Gothic" w:hAnsi="Century Gothic"/>
          <w:bCs/>
          <w:sz w:val="24"/>
          <w:szCs w:val="24"/>
        </w:rPr>
        <w:t>Las autoridades en sus respectivos ámbitos de</w:t>
      </w:r>
      <w:r w:rsidR="003032DF" w:rsidRPr="004D2A99">
        <w:rPr>
          <w:rFonts w:ascii="Century Gothic" w:hAnsi="Century Gothic"/>
          <w:bCs/>
          <w:sz w:val="24"/>
          <w:szCs w:val="24"/>
        </w:rPr>
        <w:t xml:space="preserve"> </w:t>
      </w:r>
      <w:r w:rsidRPr="004D2A99">
        <w:rPr>
          <w:rFonts w:ascii="Century Gothic" w:hAnsi="Century Gothic"/>
          <w:bCs/>
          <w:sz w:val="24"/>
          <w:szCs w:val="24"/>
        </w:rPr>
        <w:t>competencia deberán:</w:t>
      </w:r>
    </w:p>
    <w:p w14:paraId="73183D54" w14:textId="77777777" w:rsidR="00495161" w:rsidRPr="004D2A99" w:rsidRDefault="00495161" w:rsidP="00570CBE">
      <w:pPr>
        <w:spacing w:after="0" w:line="360" w:lineRule="auto"/>
        <w:jc w:val="both"/>
        <w:rPr>
          <w:rFonts w:ascii="Century Gothic" w:hAnsi="Century Gothic"/>
          <w:bCs/>
          <w:sz w:val="24"/>
          <w:szCs w:val="24"/>
        </w:rPr>
      </w:pPr>
    </w:p>
    <w:p w14:paraId="28B70F45" w14:textId="6158C266"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w:t>
      </w:r>
      <w:r w:rsidR="00F47471" w:rsidRPr="004D2A99">
        <w:rPr>
          <w:rFonts w:ascii="Century Gothic" w:hAnsi="Century Gothic"/>
          <w:b/>
          <w:bCs/>
          <w:sz w:val="24"/>
          <w:szCs w:val="24"/>
        </w:rPr>
        <w:t>.-</w:t>
      </w:r>
      <w:r w:rsidRPr="004D2A99">
        <w:rPr>
          <w:rFonts w:ascii="Century Gothic" w:hAnsi="Century Gothic"/>
          <w:bCs/>
          <w:sz w:val="24"/>
          <w:szCs w:val="24"/>
        </w:rPr>
        <w:t xml:space="preserve"> Desarrollar programas de formación, capacitación y prevención de</w:t>
      </w:r>
      <w:r w:rsidR="003032DF" w:rsidRPr="004D2A99">
        <w:rPr>
          <w:rFonts w:ascii="Century Gothic" w:hAnsi="Century Gothic"/>
          <w:bCs/>
          <w:sz w:val="24"/>
          <w:szCs w:val="24"/>
        </w:rPr>
        <w:t xml:space="preserve"> </w:t>
      </w:r>
      <w:r w:rsidRPr="004D2A99">
        <w:rPr>
          <w:rFonts w:ascii="Century Gothic" w:hAnsi="Century Gothic"/>
          <w:bCs/>
          <w:sz w:val="24"/>
          <w:szCs w:val="24"/>
        </w:rPr>
        <w:t>las conductas suicidas, promoviéndose el desarrollo de habilidades en</w:t>
      </w:r>
      <w:r w:rsidR="003032DF" w:rsidRPr="004D2A99">
        <w:rPr>
          <w:rFonts w:ascii="Century Gothic" w:hAnsi="Century Gothic"/>
          <w:bCs/>
          <w:sz w:val="24"/>
          <w:szCs w:val="24"/>
        </w:rPr>
        <w:t xml:space="preserve"> </w:t>
      </w:r>
      <w:r w:rsidRPr="004D2A99">
        <w:rPr>
          <w:rFonts w:ascii="Century Gothic" w:hAnsi="Century Gothic"/>
          <w:bCs/>
          <w:sz w:val="24"/>
          <w:szCs w:val="24"/>
        </w:rPr>
        <w:t>los equipos institucionales;</w:t>
      </w:r>
    </w:p>
    <w:p w14:paraId="03F5C3EB" w14:textId="77777777" w:rsidR="00495161" w:rsidRPr="004D2A99" w:rsidRDefault="00495161" w:rsidP="00570CBE">
      <w:pPr>
        <w:spacing w:after="0" w:line="360" w:lineRule="auto"/>
        <w:jc w:val="both"/>
        <w:rPr>
          <w:rFonts w:ascii="Century Gothic" w:hAnsi="Century Gothic"/>
          <w:bCs/>
          <w:sz w:val="24"/>
          <w:szCs w:val="24"/>
        </w:rPr>
      </w:pPr>
    </w:p>
    <w:p w14:paraId="4EA3D1C0" w14:textId="25269E05"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b)</w:t>
      </w:r>
      <w:r w:rsidR="00F47471" w:rsidRPr="004D2A99">
        <w:rPr>
          <w:rFonts w:ascii="Century Gothic" w:hAnsi="Century Gothic"/>
          <w:b/>
          <w:bCs/>
          <w:sz w:val="24"/>
          <w:szCs w:val="24"/>
        </w:rPr>
        <w:t>.-</w:t>
      </w:r>
      <w:r w:rsidRPr="004D2A99">
        <w:rPr>
          <w:rFonts w:ascii="Century Gothic" w:hAnsi="Century Gothic"/>
          <w:bCs/>
          <w:sz w:val="24"/>
          <w:szCs w:val="24"/>
        </w:rPr>
        <w:t xml:space="preserve"> Desarrollar campañas de sensibilización y concientización sobre</w:t>
      </w:r>
      <w:r w:rsidR="003032DF" w:rsidRPr="004D2A99">
        <w:rPr>
          <w:rFonts w:ascii="Century Gothic" w:hAnsi="Century Gothic"/>
          <w:bCs/>
          <w:sz w:val="24"/>
          <w:szCs w:val="24"/>
        </w:rPr>
        <w:t xml:space="preserve"> </w:t>
      </w:r>
      <w:r w:rsidRPr="004D2A99">
        <w:rPr>
          <w:rFonts w:ascii="Century Gothic" w:hAnsi="Century Gothic"/>
          <w:bCs/>
          <w:sz w:val="24"/>
          <w:szCs w:val="24"/>
        </w:rPr>
        <w:t>factores de riesgo y generación de factores de protección a través de</w:t>
      </w:r>
      <w:r w:rsidR="003032DF" w:rsidRPr="004D2A99">
        <w:rPr>
          <w:rFonts w:ascii="Century Gothic" w:hAnsi="Century Gothic"/>
          <w:bCs/>
          <w:sz w:val="24"/>
          <w:szCs w:val="24"/>
        </w:rPr>
        <w:t xml:space="preserve"> </w:t>
      </w:r>
      <w:r w:rsidRPr="004D2A99">
        <w:rPr>
          <w:rFonts w:ascii="Century Gothic" w:hAnsi="Century Gothic"/>
          <w:bCs/>
          <w:sz w:val="24"/>
          <w:szCs w:val="24"/>
        </w:rPr>
        <w:t>los medios de comunicación y otros alternativos;</w:t>
      </w:r>
    </w:p>
    <w:p w14:paraId="0669C05A" w14:textId="77777777" w:rsidR="00495161" w:rsidRPr="004D2A99" w:rsidRDefault="00495161" w:rsidP="00570CBE">
      <w:pPr>
        <w:spacing w:after="0" w:line="360" w:lineRule="auto"/>
        <w:jc w:val="both"/>
        <w:rPr>
          <w:rFonts w:ascii="Century Gothic" w:hAnsi="Century Gothic"/>
          <w:bCs/>
          <w:sz w:val="24"/>
          <w:szCs w:val="24"/>
        </w:rPr>
      </w:pPr>
    </w:p>
    <w:p w14:paraId="522400BF" w14:textId="5588ECEC"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c)</w:t>
      </w:r>
      <w:r w:rsidR="00F47471" w:rsidRPr="004D2A99">
        <w:rPr>
          <w:rFonts w:ascii="Century Gothic" w:hAnsi="Century Gothic"/>
          <w:b/>
          <w:bCs/>
          <w:sz w:val="24"/>
          <w:szCs w:val="24"/>
        </w:rPr>
        <w:t>.-</w:t>
      </w:r>
      <w:r w:rsidRPr="004D2A99">
        <w:rPr>
          <w:rFonts w:ascii="Century Gothic" w:hAnsi="Century Gothic"/>
          <w:bCs/>
          <w:sz w:val="24"/>
          <w:szCs w:val="24"/>
        </w:rPr>
        <w:t xml:space="preserve"> Elaborar con sustento en los protocolos recomendaciones con</w:t>
      </w:r>
      <w:r w:rsidR="003032DF" w:rsidRPr="004D2A99">
        <w:rPr>
          <w:rFonts w:ascii="Century Gothic" w:hAnsi="Century Gothic"/>
          <w:bCs/>
          <w:sz w:val="24"/>
          <w:szCs w:val="24"/>
        </w:rPr>
        <w:t xml:space="preserve"> </w:t>
      </w:r>
      <w:r w:rsidRPr="004D2A99">
        <w:rPr>
          <w:rFonts w:ascii="Century Gothic" w:hAnsi="Century Gothic"/>
          <w:bCs/>
          <w:sz w:val="24"/>
          <w:szCs w:val="24"/>
        </w:rPr>
        <w:t>destino a la población general y segmentos de atención específicos en</w:t>
      </w:r>
      <w:r w:rsidR="003032DF" w:rsidRPr="004D2A99">
        <w:rPr>
          <w:rFonts w:ascii="Century Gothic" w:hAnsi="Century Gothic"/>
          <w:bCs/>
          <w:sz w:val="24"/>
          <w:szCs w:val="24"/>
        </w:rPr>
        <w:t xml:space="preserve"> </w:t>
      </w:r>
      <w:r w:rsidRPr="004D2A99">
        <w:rPr>
          <w:rFonts w:ascii="Century Gothic" w:hAnsi="Century Gothic"/>
          <w:bCs/>
          <w:sz w:val="24"/>
          <w:szCs w:val="24"/>
        </w:rPr>
        <w:t>consonancia con las recomendaciones de la Organización Mundial de</w:t>
      </w:r>
      <w:r w:rsidR="003032DF" w:rsidRPr="004D2A99">
        <w:rPr>
          <w:rFonts w:ascii="Century Gothic" w:hAnsi="Century Gothic"/>
          <w:bCs/>
          <w:sz w:val="24"/>
          <w:szCs w:val="24"/>
        </w:rPr>
        <w:t xml:space="preserve"> </w:t>
      </w:r>
      <w:r w:rsidRPr="004D2A99">
        <w:rPr>
          <w:rFonts w:ascii="Century Gothic" w:hAnsi="Century Gothic"/>
          <w:bCs/>
          <w:sz w:val="24"/>
          <w:szCs w:val="24"/>
        </w:rPr>
        <w:t>la Salud;</w:t>
      </w:r>
    </w:p>
    <w:p w14:paraId="2204F618" w14:textId="77777777" w:rsidR="00495161" w:rsidRPr="004D2A99" w:rsidRDefault="00495161" w:rsidP="00570CBE">
      <w:pPr>
        <w:spacing w:after="0" w:line="360" w:lineRule="auto"/>
        <w:jc w:val="both"/>
        <w:rPr>
          <w:rFonts w:ascii="Century Gothic" w:hAnsi="Century Gothic"/>
          <w:bCs/>
          <w:sz w:val="24"/>
          <w:szCs w:val="24"/>
        </w:rPr>
      </w:pPr>
    </w:p>
    <w:p w14:paraId="108E4FB1" w14:textId="23F75825"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d)</w:t>
      </w:r>
      <w:r w:rsidR="00F47471" w:rsidRPr="004D2A99">
        <w:rPr>
          <w:rFonts w:ascii="Century Gothic" w:hAnsi="Century Gothic"/>
          <w:b/>
          <w:bCs/>
          <w:sz w:val="24"/>
          <w:szCs w:val="24"/>
        </w:rPr>
        <w:t>.-</w:t>
      </w:r>
      <w:r w:rsidRPr="004D2A99">
        <w:rPr>
          <w:rFonts w:ascii="Century Gothic" w:hAnsi="Century Gothic"/>
          <w:bCs/>
          <w:sz w:val="24"/>
          <w:szCs w:val="24"/>
        </w:rPr>
        <w:t xml:space="preserve"> Habilitar una línea telefónica gratuita de atención, cuyos operadores</w:t>
      </w:r>
      <w:r w:rsidR="003032DF" w:rsidRPr="004D2A99">
        <w:rPr>
          <w:rFonts w:ascii="Century Gothic" w:hAnsi="Century Gothic"/>
          <w:bCs/>
          <w:sz w:val="24"/>
          <w:szCs w:val="24"/>
        </w:rPr>
        <w:t xml:space="preserve"> </w:t>
      </w:r>
      <w:r w:rsidRPr="004D2A99">
        <w:rPr>
          <w:rFonts w:ascii="Century Gothic" w:hAnsi="Century Gothic"/>
          <w:bCs/>
          <w:sz w:val="24"/>
          <w:szCs w:val="24"/>
        </w:rPr>
        <w:t>estarán debidamente capacitados en la atención en crisis y riesgo de</w:t>
      </w:r>
      <w:r w:rsidR="003032DF" w:rsidRPr="004D2A99">
        <w:rPr>
          <w:rFonts w:ascii="Century Gothic" w:hAnsi="Century Gothic"/>
          <w:bCs/>
          <w:sz w:val="24"/>
          <w:szCs w:val="24"/>
        </w:rPr>
        <w:t xml:space="preserve"> </w:t>
      </w:r>
      <w:r w:rsidRPr="004D2A99">
        <w:rPr>
          <w:rFonts w:ascii="Century Gothic" w:hAnsi="Century Gothic"/>
          <w:bCs/>
          <w:sz w:val="24"/>
          <w:szCs w:val="24"/>
        </w:rPr>
        <w:t>conductas suicidas y dotados de la información necesaria referida a una</w:t>
      </w:r>
    </w:p>
    <w:p w14:paraId="3E93E5BC" w14:textId="77777777"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Cs/>
          <w:sz w:val="24"/>
          <w:szCs w:val="24"/>
        </w:rPr>
        <w:t>red de atención y contención.</w:t>
      </w:r>
    </w:p>
    <w:p w14:paraId="5B488857" w14:textId="77777777" w:rsidR="001C4C2B" w:rsidRDefault="001C4C2B" w:rsidP="00495161">
      <w:pPr>
        <w:spacing w:after="0" w:line="360" w:lineRule="auto"/>
        <w:jc w:val="center"/>
        <w:rPr>
          <w:rFonts w:ascii="Century Gothic" w:hAnsi="Century Gothic"/>
          <w:b/>
          <w:bCs/>
          <w:sz w:val="24"/>
          <w:szCs w:val="24"/>
        </w:rPr>
      </w:pPr>
    </w:p>
    <w:p w14:paraId="65CC255F" w14:textId="77777777" w:rsidR="00EB4CAA" w:rsidRPr="004D2A99" w:rsidRDefault="00EB4CAA" w:rsidP="00EB4CAA">
      <w:pPr>
        <w:spacing w:after="0" w:line="360" w:lineRule="auto"/>
        <w:jc w:val="center"/>
        <w:rPr>
          <w:rFonts w:ascii="Century Gothic" w:hAnsi="Century Gothic"/>
          <w:b/>
          <w:bCs/>
          <w:sz w:val="24"/>
          <w:szCs w:val="24"/>
        </w:rPr>
      </w:pPr>
      <w:r w:rsidRPr="004D2A99">
        <w:rPr>
          <w:rFonts w:ascii="Century Gothic" w:hAnsi="Century Gothic"/>
          <w:b/>
          <w:bCs/>
          <w:sz w:val="24"/>
          <w:szCs w:val="24"/>
        </w:rPr>
        <w:t>CAPÍTULO IV</w:t>
      </w:r>
    </w:p>
    <w:p w14:paraId="63C29F67" w14:textId="4658CCD3" w:rsidR="00EB4CAA" w:rsidRPr="004D2A99" w:rsidRDefault="00EB4CAA" w:rsidP="00EB4CAA">
      <w:pPr>
        <w:spacing w:after="0" w:line="360" w:lineRule="auto"/>
        <w:jc w:val="center"/>
        <w:rPr>
          <w:rFonts w:ascii="Century Gothic" w:hAnsi="Century Gothic"/>
          <w:b/>
          <w:bCs/>
          <w:sz w:val="24"/>
          <w:szCs w:val="24"/>
        </w:rPr>
      </w:pPr>
      <w:r>
        <w:rPr>
          <w:rFonts w:ascii="Century Gothic" w:hAnsi="Century Gothic"/>
          <w:b/>
          <w:bCs/>
          <w:sz w:val="24"/>
          <w:szCs w:val="24"/>
        </w:rPr>
        <w:t xml:space="preserve">PROTOCOLOS </w:t>
      </w:r>
    </w:p>
    <w:p w14:paraId="0DEADF36" w14:textId="77777777" w:rsidR="00EB4CAA" w:rsidRDefault="00EB4CAA" w:rsidP="00495161">
      <w:pPr>
        <w:spacing w:after="0" w:line="360" w:lineRule="auto"/>
        <w:jc w:val="center"/>
        <w:rPr>
          <w:rFonts w:ascii="Century Gothic" w:hAnsi="Century Gothic"/>
          <w:b/>
          <w:bCs/>
          <w:sz w:val="24"/>
          <w:szCs w:val="24"/>
        </w:rPr>
      </w:pPr>
    </w:p>
    <w:p w14:paraId="5A5CE396" w14:textId="77777777" w:rsidR="00EB4CAA" w:rsidRDefault="00EB4CAA" w:rsidP="00EB4CAA">
      <w:pPr>
        <w:spacing w:after="0" w:line="360" w:lineRule="auto"/>
        <w:jc w:val="both"/>
        <w:rPr>
          <w:rFonts w:ascii="Century Gothic" w:hAnsi="Century Gothic"/>
          <w:bCs/>
          <w:sz w:val="24"/>
          <w:szCs w:val="24"/>
        </w:rPr>
      </w:pPr>
      <w:r>
        <w:rPr>
          <w:rFonts w:ascii="Century Gothic" w:hAnsi="Century Gothic"/>
          <w:b/>
          <w:bCs/>
          <w:sz w:val="24"/>
          <w:szCs w:val="24"/>
        </w:rPr>
        <w:t xml:space="preserve">11.- </w:t>
      </w:r>
      <w:r w:rsidRPr="00087936">
        <w:rPr>
          <w:rFonts w:ascii="Century Gothic" w:hAnsi="Century Gothic"/>
          <w:bCs/>
          <w:sz w:val="24"/>
          <w:szCs w:val="24"/>
        </w:rPr>
        <w:t>Las autoridades previstas por esta Ley, de manera</w:t>
      </w:r>
      <w:r>
        <w:rPr>
          <w:rFonts w:ascii="Century Gothic" w:hAnsi="Century Gothic"/>
          <w:bCs/>
          <w:sz w:val="24"/>
          <w:szCs w:val="24"/>
        </w:rPr>
        <w:t xml:space="preserve"> colegiada y </w:t>
      </w:r>
      <w:r w:rsidRPr="00087936">
        <w:rPr>
          <w:rFonts w:ascii="Century Gothic" w:hAnsi="Century Gothic"/>
          <w:bCs/>
          <w:sz w:val="24"/>
          <w:szCs w:val="24"/>
        </w:rPr>
        <w:t xml:space="preserve">coordinada </w:t>
      </w:r>
      <w:r>
        <w:rPr>
          <w:rFonts w:ascii="Century Gothic" w:hAnsi="Century Gothic"/>
          <w:bCs/>
          <w:sz w:val="24"/>
          <w:szCs w:val="24"/>
        </w:rPr>
        <w:t xml:space="preserve">elaboraran </w:t>
      </w:r>
      <w:r w:rsidRPr="00087936">
        <w:rPr>
          <w:rFonts w:ascii="Century Gothic" w:hAnsi="Century Gothic"/>
          <w:bCs/>
          <w:sz w:val="24"/>
          <w:szCs w:val="24"/>
        </w:rPr>
        <w:t>y mante</w:t>
      </w:r>
      <w:r>
        <w:rPr>
          <w:rFonts w:ascii="Century Gothic" w:hAnsi="Century Gothic"/>
          <w:bCs/>
          <w:sz w:val="24"/>
          <w:szCs w:val="24"/>
        </w:rPr>
        <w:t xml:space="preserve">ndrán </w:t>
      </w:r>
      <w:r w:rsidRPr="00087936">
        <w:rPr>
          <w:rFonts w:ascii="Century Gothic" w:hAnsi="Century Gothic"/>
          <w:bCs/>
          <w:sz w:val="24"/>
          <w:szCs w:val="24"/>
        </w:rPr>
        <w:t>actualizado</w:t>
      </w:r>
      <w:r>
        <w:rPr>
          <w:rFonts w:ascii="Century Gothic" w:hAnsi="Century Gothic"/>
          <w:bCs/>
          <w:sz w:val="24"/>
          <w:szCs w:val="24"/>
        </w:rPr>
        <w:t>s</w:t>
      </w:r>
      <w:r w:rsidRPr="00087936">
        <w:rPr>
          <w:rFonts w:ascii="Century Gothic" w:hAnsi="Century Gothic"/>
          <w:bCs/>
          <w:sz w:val="24"/>
          <w:szCs w:val="24"/>
        </w:rPr>
        <w:t xml:space="preserve"> </w:t>
      </w:r>
      <w:r>
        <w:rPr>
          <w:rFonts w:ascii="Century Gothic" w:hAnsi="Century Gothic"/>
          <w:bCs/>
          <w:sz w:val="24"/>
          <w:szCs w:val="24"/>
        </w:rPr>
        <w:t xml:space="preserve">dos </w:t>
      </w:r>
      <w:r w:rsidRPr="00087936">
        <w:rPr>
          <w:rFonts w:ascii="Century Gothic" w:hAnsi="Century Gothic"/>
          <w:bCs/>
          <w:sz w:val="24"/>
          <w:szCs w:val="24"/>
        </w:rPr>
        <w:t>protocolo</w:t>
      </w:r>
      <w:r>
        <w:rPr>
          <w:rFonts w:ascii="Century Gothic" w:hAnsi="Century Gothic"/>
          <w:bCs/>
          <w:sz w:val="24"/>
          <w:szCs w:val="24"/>
        </w:rPr>
        <w:t>s</w:t>
      </w:r>
      <w:r w:rsidRPr="00087936">
        <w:rPr>
          <w:rFonts w:ascii="Century Gothic" w:hAnsi="Century Gothic"/>
          <w:bCs/>
          <w:sz w:val="24"/>
          <w:szCs w:val="24"/>
        </w:rPr>
        <w:t xml:space="preserve"> de</w:t>
      </w:r>
      <w:r>
        <w:rPr>
          <w:rFonts w:ascii="Century Gothic" w:hAnsi="Century Gothic"/>
          <w:bCs/>
          <w:sz w:val="24"/>
          <w:szCs w:val="24"/>
        </w:rPr>
        <w:t xml:space="preserve"> </w:t>
      </w:r>
      <w:r w:rsidRPr="00087936">
        <w:rPr>
          <w:rFonts w:ascii="Century Gothic" w:hAnsi="Century Gothic"/>
          <w:bCs/>
          <w:sz w:val="24"/>
          <w:szCs w:val="24"/>
        </w:rPr>
        <w:t>atención de la persona con riesgo o comportamiento suicida o con</w:t>
      </w:r>
      <w:r>
        <w:rPr>
          <w:rFonts w:ascii="Century Gothic" w:hAnsi="Century Gothic"/>
          <w:bCs/>
          <w:sz w:val="24"/>
          <w:szCs w:val="24"/>
        </w:rPr>
        <w:t xml:space="preserve"> </w:t>
      </w:r>
      <w:r w:rsidRPr="00087936">
        <w:rPr>
          <w:rFonts w:ascii="Century Gothic" w:hAnsi="Century Gothic"/>
          <w:bCs/>
          <w:sz w:val="24"/>
          <w:szCs w:val="24"/>
        </w:rPr>
        <w:t>intento de suicidio</w:t>
      </w:r>
      <w:r>
        <w:rPr>
          <w:rFonts w:ascii="Century Gothic" w:hAnsi="Century Gothic"/>
          <w:bCs/>
          <w:sz w:val="24"/>
          <w:szCs w:val="24"/>
        </w:rPr>
        <w:t xml:space="preserve">; </w:t>
      </w:r>
    </w:p>
    <w:p w14:paraId="1BA9ADFF" w14:textId="77777777" w:rsidR="00EB4CAA" w:rsidRDefault="00EB4CAA" w:rsidP="00EB4CAA">
      <w:pPr>
        <w:spacing w:after="0" w:line="360" w:lineRule="auto"/>
        <w:jc w:val="both"/>
        <w:rPr>
          <w:rFonts w:ascii="Century Gothic" w:hAnsi="Century Gothic"/>
          <w:bCs/>
          <w:sz w:val="24"/>
          <w:szCs w:val="24"/>
        </w:rPr>
      </w:pPr>
    </w:p>
    <w:p w14:paraId="5337212F" w14:textId="7F734908" w:rsidR="00EB4CAA" w:rsidRDefault="00EB4CAA" w:rsidP="00EB4CAA">
      <w:pPr>
        <w:spacing w:after="0" w:line="360" w:lineRule="auto"/>
        <w:jc w:val="both"/>
        <w:rPr>
          <w:rFonts w:ascii="Century Gothic" w:hAnsi="Century Gothic"/>
          <w:bCs/>
          <w:sz w:val="24"/>
          <w:szCs w:val="24"/>
        </w:rPr>
      </w:pPr>
      <w:r w:rsidRPr="00E75421">
        <w:rPr>
          <w:rFonts w:ascii="Century Gothic" w:hAnsi="Century Gothic"/>
          <w:b/>
          <w:bCs/>
          <w:sz w:val="24"/>
          <w:szCs w:val="24"/>
        </w:rPr>
        <w:t>a).-</w:t>
      </w:r>
      <w:r>
        <w:rPr>
          <w:rFonts w:ascii="Century Gothic" w:hAnsi="Century Gothic"/>
          <w:bCs/>
          <w:sz w:val="24"/>
          <w:szCs w:val="24"/>
        </w:rPr>
        <w:t xml:space="preserve"> Un protocolo </w:t>
      </w:r>
      <w:r w:rsidR="003C7A21">
        <w:rPr>
          <w:rFonts w:ascii="Century Gothic" w:hAnsi="Century Gothic"/>
          <w:bCs/>
          <w:sz w:val="24"/>
          <w:szCs w:val="24"/>
        </w:rPr>
        <w:t xml:space="preserve">de intervención </w:t>
      </w:r>
      <w:r w:rsidRPr="00087936">
        <w:rPr>
          <w:rFonts w:ascii="Century Gothic" w:hAnsi="Century Gothic"/>
          <w:bCs/>
          <w:sz w:val="24"/>
          <w:szCs w:val="24"/>
        </w:rPr>
        <w:t>que contenga la identificación de factores</w:t>
      </w:r>
      <w:r>
        <w:rPr>
          <w:rFonts w:ascii="Century Gothic" w:hAnsi="Century Gothic"/>
          <w:bCs/>
          <w:sz w:val="24"/>
          <w:szCs w:val="24"/>
        </w:rPr>
        <w:t xml:space="preserve"> </w:t>
      </w:r>
      <w:r w:rsidRPr="00087936">
        <w:rPr>
          <w:rFonts w:ascii="Century Gothic" w:hAnsi="Century Gothic"/>
          <w:bCs/>
          <w:sz w:val="24"/>
          <w:szCs w:val="24"/>
        </w:rPr>
        <w:t>predisponentes, psicofísicos sociodemográficos y ambientales a los</w:t>
      </w:r>
      <w:r>
        <w:rPr>
          <w:rFonts w:ascii="Century Gothic" w:hAnsi="Century Gothic"/>
          <w:bCs/>
          <w:sz w:val="24"/>
          <w:szCs w:val="24"/>
        </w:rPr>
        <w:t xml:space="preserve"> </w:t>
      </w:r>
      <w:r w:rsidRPr="00087936">
        <w:rPr>
          <w:rFonts w:ascii="Century Gothic" w:hAnsi="Century Gothic"/>
          <w:bCs/>
          <w:sz w:val="24"/>
          <w:szCs w:val="24"/>
        </w:rPr>
        <w:t xml:space="preserve">fines </w:t>
      </w:r>
      <w:r w:rsidR="003C7A21">
        <w:rPr>
          <w:rFonts w:ascii="Century Gothic" w:hAnsi="Century Gothic"/>
          <w:bCs/>
          <w:sz w:val="24"/>
          <w:szCs w:val="24"/>
        </w:rPr>
        <w:t xml:space="preserve">para </w:t>
      </w:r>
      <w:r w:rsidRPr="00087936">
        <w:rPr>
          <w:rFonts w:ascii="Century Gothic" w:hAnsi="Century Gothic"/>
          <w:bCs/>
          <w:sz w:val="24"/>
          <w:szCs w:val="24"/>
        </w:rPr>
        <w:t>poder definir las estrategias de reacción e intervención</w:t>
      </w:r>
      <w:r w:rsidR="00E64675">
        <w:rPr>
          <w:rFonts w:ascii="Century Gothic" w:hAnsi="Century Gothic"/>
          <w:bCs/>
          <w:sz w:val="24"/>
          <w:szCs w:val="24"/>
        </w:rPr>
        <w:t xml:space="preserve"> de las autoridades obligadas,</w:t>
      </w:r>
      <w:r>
        <w:rPr>
          <w:rFonts w:ascii="Century Gothic" w:hAnsi="Century Gothic"/>
          <w:bCs/>
          <w:sz w:val="24"/>
          <w:szCs w:val="24"/>
        </w:rPr>
        <w:t xml:space="preserve">el registro de asociaciones, organizaciones no gubernamentales del sector público y privado que cumplan estándares establecidos por la autoridad de aplicación para la prevención y atención del suicidio, </w:t>
      </w:r>
    </w:p>
    <w:p w14:paraId="0E57BAA4" w14:textId="77777777" w:rsidR="00EB4CAA" w:rsidRDefault="00EB4CAA" w:rsidP="00EB4CAA">
      <w:pPr>
        <w:spacing w:after="0" w:line="360" w:lineRule="auto"/>
        <w:jc w:val="both"/>
        <w:rPr>
          <w:rFonts w:ascii="Century Gothic" w:hAnsi="Century Gothic"/>
          <w:bCs/>
          <w:sz w:val="24"/>
          <w:szCs w:val="24"/>
        </w:rPr>
      </w:pPr>
    </w:p>
    <w:p w14:paraId="4C9905B0" w14:textId="24A4F0E2" w:rsidR="00EB4CAA" w:rsidRDefault="00EB4CAA" w:rsidP="00EB4CAA">
      <w:pPr>
        <w:spacing w:after="0" w:line="360" w:lineRule="auto"/>
        <w:jc w:val="both"/>
        <w:rPr>
          <w:rFonts w:ascii="Century Gothic" w:hAnsi="Century Gothic"/>
          <w:bCs/>
          <w:sz w:val="24"/>
          <w:szCs w:val="24"/>
        </w:rPr>
      </w:pPr>
      <w:r w:rsidRPr="003C7A21">
        <w:rPr>
          <w:rFonts w:ascii="Century Gothic" w:hAnsi="Century Gothic"/>
          <w:b/>
          <w:bCs/>
          <w:sz w:val="24"/>
          <w:szCs w:val="24"/>
        </w:rPr>
        <w:t>b).-</w:t>
      </w:r>
      <w:r>
        <w:rPr>
          <w:rFonts w:ascii="Century Gothic" w:hAnsi="Century Gothic"/>
          <w:bCs/>
          <w:sz w:val="24"/>
          <w:szCs w:val="24"/>
        </w:rPr>
        <w:t xml:space="preserve"> Un protocolo </w:t>
      </w:r>
      <w:r w:rsidR="003C7A21">
        <w:rPr>
          <w:rFonts w:ascii="Century Gothic" w:hAnsi="Century Gothic"/>
          <w:bCs/>
          <w:sz w:val="24"/>
          <w:szCs w:val="24"/>
        </w:rPr>
        <w:t xml:space="preserve">de intervención </w:t>
      </w:r>
      <w:r w:rsidR="00E64675">
        <w:rPr>
          <w:rFonts w:ascii="Century Gothic" w:hAnsi="Century Gothic"/>
          <w:bCs/>
          <w:sz w:val="24"/>
          <w:szCs w:val="24"/>
        </w:rPr>
        <w:t xml:space="preserve">de emergencia </w:t>
      </w:r>
      <w:r>
        <w:rPr>
          <w:rFonts w:ascii="Century Gothic" w:hAnsi="Century Gothic"/>
          <w:bCs/>
          <w:sz w:val="24"/>
          <w:szCs w:val="24"/>
        </w:rPr>
        <w:t xml:space="preserve">que contenga la mecánica y lineamientos de </w:t>
      </w:r>
      <w:r w:rsidRPr="00087936">
        <w:rPr>
          <w:rFonts w:ascii="Century Gothic" w:hAnsi="Century Gothic"/>
          <w:bCs/>
          <w:sz w:val="24"/>
          <w:szCs w:val="24"/>
        </w:rPr>
        <w:t>reacción inmediata</w:t>
      </w:r>
      <w:r w:rsidR="00E64675">
        <w:rPr>
          <w:rFonts w:ascii="Century Gothic" w:hAnsi="Century Gothic"/>
          <w:bCs/>
          <w:sz w:val="24"/>
          <w:szCs w:val="24"/>
        </w:rPr>
        <w:t xml:space="preserve"> en</w:t>
      </w:r>
      <w:r w:rsidRPr="00087936">
        <w:rPr>
          <w:rFonts w:ascii="Century Gothic" w:hAnsi="Century Gothic"/>
          <w:bCs/>
          <w:sz w:val="24"/>
          <w:szCs w:val="24"/>
        </w:rPr>
        <w:t xml:space="preserve"> prevención</w:t>
      </w:r>
      <w:r>
        <w:rPr>
          <w:rFonts w:ascii="Century Gothic" w:hAnsi="Century Gothic"/>
          <w:bCs/>
          <w:sz w:val="24"/>
          <w:szCs w:val="24"/>
        </w:rPr>
        <w:t xml:space="preserve"> </w:t>
      </w:r>
      <w:r w:rsidRPr="007919B0">
        <w:rPr>
          <w:rFonts w:ascii="Century Gothic" w:hAnsi="Century Gothic"/>
          <w:bCs/>
          <w:sz w:val="24"/>
          <w:szCs w:val="24"/>
        </w:rPr>
        <w:t>social en</w:t>
      </w:r>
      <w:r w:rsidRPr="00087936">
        <w:rPr>
          <w:rFonts w:ascii="Century Gothic" w:hAnsi="Century Gothic"/>
          <w:bCs/>
          <w:sz w:val="24"/>
          <w:szCs w:val="24"/>
        </w:rPr>
        <w:t xml:space="preserve"> materia de protección</w:t>
      </w:r>
      <w:r>
        <w:rPr>
          <w:rFonts w:ascii="Century Gothic" w:hAnsi="Century Gothic"/>
          <w:bCs/>
          <w:sz w:val="24"/>
          <w:szCs w:val="24"/>
        </w:rPr>
        <w:t xml:space="preserve"> </w:t>
      </w:r>
      <w:r w:rsidRPr="00087936">
        <w:rPr>
          <w:rFonts w:ascii="Century Gothic" w:hAnsi="Century Gothic"/>
          <w:bCs/>
          <w:sz w:val="24"/>
          <w:szCs w:val="24"/>
        </w:rPr>
        <w:t>civil</w:t>
      </w:r>
      <w:r>
        <w:rPr>
          <w:rFonts w:ascii="Century Gothic" w:hAnsi="Century Gothic"/>
          <w:bCs/>
          <w:sz w:val="24"/>
          <w:szCs w:val="24"/>
        </w:rPr>
        <w:t xml:space="preserve">, </w:t>
      </w:r>
      <w:r w:rsidRPr="00087936">
        <w:rPr>
          <w:rFonts w:ascii="Century Gothic" w:hAnsi="Century Gothic"/>
          <w:bCs/>
          <w:sz w:val="24"/>
          <w:szCs w:val="24"/>
        </w:rPr>
        <w:t xml:space="preserve"> bomberos</w:t>
      </w:r>
      <w:r>
        <w:rPr>
          <w:rFonts w:ascii="Century Gothic" w:hAnsi="Century Gothic"/>
          <w:bCs/>
          <w:sz w:val="24"/>
          <w:szCs w:val="24"/>
        </w:rPr>
        <w:t xml:space="preserve"> y seguridad pública, </w:t>
      </w:r>
      <w:r w:rsidR="003C7A21">
        <w:rPr>
          <w:rFonts w:ascii="Century Gothic" w:hAnsi="Century Gothic"/>
          <w:bCs/>
          <w:sz w:val="24"/>
          <w:szCs w:val="24"/>
        </w:rPr>
        <w:t>así</w:t>
      </w:r>
      <w:r>
        <w:rPr>
          <w:rFonts w:ascii="Century Gothic" w:hAnsi="Century Gothic"/>
          <w:bCs/>
          <w:sz w:val="24"/>
          <w:szCs w:val="24"/>
        </w:rPr>
        <w:t xml:space="preserve"> como de intervención para los servicios de emergencia hospitalaria, considerando la coordinación entre las instituciones de servicios de salud del sector público y privado, </w:t>
      </w:r>
      <w:r w:rsidR="003C7A21">
        <w:rPr>
          <w:rFonts w:ascii="Century Gothic" w:hAnsi="Century Gothic"/>
          <w:bCs/>
          <w:sz w:val="24"/>
          <w:szCs w:val="24"/>
        </w:rPr>
        <w:t xml:space="preserve">una </w:t>
      </w:r>
      <w:r>
        <w:rPr>
          <w:rFonts w:ascii="Century Gothic" w:hAnsi="Century Gothic"/>
          <w:bCs/>
          <w:sz w:val="24"/>
          <w:szCs w:val="24"/>
        </w:rPr>
        <w:t xml:space="preserve">línea </w:t>
      </w:r>
      <w:r w:rsidR="003C7A21">
        <w:rPr>
          <w:rFonts w:ascii="Century Gothic" w:hAnsi="Century Gothic"/>
          <w:bCs/>
          <w:sz w:val="24"/>
          <w:szCs w:val="24"/>
        </w:rPr>
        <w:t xml:space="preserve">telefónica </w:t>
      </w:r>
      <w:r w:rsidR="00E64675">
        <w:rPr>
          <w:rFonts w:ascii="Century Gothic" w:hAnsi="Century Gothic"/>
          <w:bCs/>
          <w:sz w:val="24"/>
          <w:szCs w:val="24"/>
        </w:rPr>
        <w:t xml:space="preserve">o cualquier medio electrónico eficaz </w:t>
      </w:r>
      <w:r>
        <w:rPr>
          <w:rFonts w:ascii="Century Gothic" w:hAnsi="Century Gothic"/>
          <w:bCs/>
          <w:sz w:val="24"/>
          <w:szCs w:val="24"/>
        </w:rPr>
        <w:t>de emergencia y otros ámbitos comunitarios intervinientes.</w:t>
      </w:r>
    </w:p>
    <w:p w14:paraId="081620DF" w14:textId="77777777" w:rsidR="003C7A21" w:rsidRDefault="003C7A21" w:rsidP="00EB4CAA">
      <w:pPr>
        <w:spacing w:after="0" w:line="360" w:lineRule="auto"/>
        <w:jc w:val="both"/>
        <w:rPr>
          <w:rFonts w:ascii="Century Gothic" w:hAnsi="Century Gothic"/>
          <w:bCs/>
          <w:sz w:val="24"/>
          <w:szCs w:val="24"/>
        </w:rPr>
      </w:pPr>
    </w:p>
    <w:p w14:paraId="4AE12C1F" w14:textId="53F7B6B2" w:rsidR="00570CBE" w:rsidRPr="004D2A99" w:rsidRDefault="00570CBE" w:rsidP="00495161">
      <w:pPr>
        <w:spacing w:after="0" w:line="360" w:lineRule="auto"/>
        <w:jc w:val="center"/>
        <w:rPr>
          <w:rFonts w:ascii="Century Gothic" w:hAnsi="Century Gothic"/>
          <w:b/>
          <w:bCs/>
          <w:sz w:val="24"/>
          <w:szCs w:val="24"/>
        </w:rPr>
      </w:pPr>
      <w:r w:rsidRPr="004D2A99">
        <w:rPr>
          <w:rFonts w:ascii="Century Gothic" w:hAnsi="Century Gothic"/>
          <w:b/>
          <w:bCs/>
          <w:sz w:val="24"/>
          <w:szCs w:val="24"/>
        </w:rPr>
        <w:t>CAPÍTULO V</w:t>
      </w:r>
    </w:p>
    <w:p w14:paraId="3B667E66" w14:textId="77777777" w:rsidR="00570CBE" w:rsidRPr="004D2A99" w:rsidRDefault="00570CBE" w:rsidP="00495161">
      <w:pPr>
        <w:spacing w:after="0" w:line="360" w:lineRule="auto"/>
        <w:jc w:val="center"/>
        <w:rPr>
          <w:rFonts w:ascii="Century Gothic" w:hAnsi="Century Gothic"/>
          <w:b/>
          <w:bCs/>
          <w:sz w:val="24"/>
          <w:szCs w:val="24"/>
        </w:rPr>
      </w:pPr>
      <w:r w:rsidRPr="004D2A99">
        <w:rPr>
          <w:rFonts w:ascii="Century Gothic" w:hAnsi="Century Gothic"/>
          <w:b/>
          <w:bCs/>
          <w:sz w:val="24"/>
          <w:szCs w:val="24"/>
        </w:rPr>
        <w:t>ASISTENCIA</w:t>
      </w:r>
    </w:p>
    <w:p w14:paraId="181BEB48" w14:textId="77777777" w:rsidR="00FE7917" w:rsidRPr="004D2A99" w:rsidRDefault="00FE7917" w:rsidP="00570CBE">
      <w:pPr>
        <w:spacing w:after="0" w:line="360" w:lineRule="auto"/>
        <w:jc w:val="both"/>
        <w:rPr>
          <w:rFonts w:ascii="Century Gothic" w:hAnsi="Century Gothic"/>
          <w:bCs/>
          <w:sz w:val="24"/>
          <w:szCs w:val="24"/>
        </w:rPr>
      </w:pPr>
    </w:p>
    <w:p w14:paraId="54E283F5" w14:textId="6EA36163"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1</w:t>
      </w:r>
      <w:r w:rsidR="003C7A21">
        <w:rPr>
          <w:rFonts w:ascii="Century Gothic" w:hAnsi="Century Gothic"/>
          <w:b/>
          <w:bCs/>
          <w:sz w:val="24"/>
          <w:szCs w:val="24"/>
        </w:rPr>
        <w:t>2</w:t>
      </w:r>
      <w:r w:rsidRPr="004D2A99">
        <w:rPr>
          <w:rFonts w:ascii="Century Gothic" w:hAnsi="Century Gothic"/>
          <w:b/>
          <w:bCs/>
          <w:sz w:val="24"/>
          <w:szCs w:val="24"/>
        </w:rPr>
        <w:t>. -</w:t>
      </w:r>
      <w:r w:rsidRPr="004D2A99">
        <w:rPr>
          <w:rFonts w:ascii="Century Gothic" w:hAnsi="Century Gothic"/>
          <w:bCs/>
          <w:sz w:val="24"/>
          <w:szCs w:val="24"/>
        </w:rPr>
        <w:t xml:space="preserve"> Toda persona que </w:t>
      </w:r>
      <w:r w:rsidR="007D554F" w:rsidRPr="004D2A99">
        <w:rPr>
          <w:rFonts w:ascii="Century Gothic" w:hAnsi="Century Gothic"/>
          <w:bCs/>
          <w:sz w:val="24"/>
          <w:szCs w:val="24"/>
        </w:rPr>
        <w:t xml:space="preserve">ha manifestado su intención o </w:t>
      </w:r>
      <w:r w:rsidRPr="004D2A99">
        <w:rPr>
          <w:rFonts w:ascii="Century Gothic" w:hAnsi="Century Gothic"/>
          <w:bCs/>
          <w:sz w:val="24"/>
          <w:szCs w:val="24"/>
        </w:rPr>
        <w:t xml:space="preserve">realizó un intento de suicidio </w:t>
      </w:r>
      <w:r w:rsidR="007D554F" w:rsidRPr="004D2A99">
        <w:rPr>
          <w:rFonts w:ascii="Century Gothic" w:hAnsi="Century Gothic"/>
          <w:bCs/>
          <w:sz w:val="24"/>
          <w:szCs w:val="24"/>
        </w:rPr>
        <w:t xml:space="preserve">o </w:t>
      </w:r>
      <w:r w:rsidRPr="004D2A99">
        <w:rPr>
          <w:rFonts w:ascii="Century Gothic" w:hAnsi="Century Gothic"/>
          <w:bCs/>
          <w:sz w:val="24"/>
          <w:szCs w:val="24"/>
        </w:rPr>
        <w:t>tiene</w:t>
      </w:r>
      <w:r w:rsidR="003032DF" w:rsidRPr="004D2A99">
        <w:rPr>
          <w:rFonts w:ascii="Century Gothic" w:hAnsi="Century Gothic"/>
          <w:bCs/>
          <w:sz w:val="24"/>
          <w:szCs w:val="24"/>
        </w:rPr>
        <w:t xml:space="preserve"> </w:t>
      </w:r>
      <w:r w:rsidRPr="004D2A99">
        <w:rPr>
          <w:rFonts w:ascii="Century Gothic" w:hAnsi="Century Gothic"/>
          <w:bCs/>
          <w:sz w:val="24"/>
          <w:szCs w:val="24"/>
        </w:rPr>
        <w:t>derecho a ser atendida en el marco de las políticas de salud, ésta Ley y</w:t>
      </w:r>
      <w:r w:rsidR="003032DF" w:rsidRPr="004D2A99">
        <w:rPr>
          <w:rFonts w:ascii="Century Gothic" w:hAnsi="Century Gothic"/>
          <w:bCs/>
          <w:sz w:val="24"/>
          <w:szCs w:val="24"/>
        </w:rPr>
        <w:t xml:space="preserve"> </w:t>
      </w:r>
      <w:r w:rsidRPr="004D2A99">
        <w:rPr>
          <w:rFonts w:ascii="Century Gothic" w:hAnsi="Century Gothic"/>
          <w:bCs/>
          <w:sz w:val="24"/>
          <w:szCs w:val="24"/>
        </w:rPr>
        <w:t>la legislación vigente. Las autoridades deberán priorizar la asistencia de</w:t>
      </w:r>
      <w:r w:rsidR="003032DF" w:rsidRPr="004D2A99">
        <w:rPr>
          <w:rFonts w:ascii="Century Gothic" w:hAnsi="Century Gothic"/>
          <w:bCs/>
          <w:sz w:val="24"/>
          <w:szCs w:val="24"/>
        </w:rPr>
        <w:t xml:space="preserve"> </w:t>
      </w:r>
      <w:r w:rsidRPr="004D2A99">
        <w:rPr>
          <w:rFonts w:ascii="Century Gothic" w:hAnsi="Century Gothic"/>
          <w:bCs/>
          <w:sz w:val="24"/>
          <w:szCs w:val="24"/>
        </w:rPr>
        <w:t>los niños, niñas y adolescentes sin ningún tipo de menoscabo o</w:t>
      </w:r>
      <w:r w:rsidR="003032DF" w:rsidRPr="004D2A99">
        <w:rPr>
          <w:rFonts w:ascii="Century Gothic" w:hAnsi="Century Gothic"/>
          <w:bCs/>
          <w:sz w:val="24"/>
          <w:szCs w:val="24"/>
        </w:rPr>
        <w:t xml:space="preserve"> </w:t>
      </w:r>
      <w:r w:rsidRPr="004D2A99">
        <w:rPr>
          <w:rFonts w:ascii="Century Gothic" w:hAnsi="Century Gothic"/>
          <w:bCs/>
          <w:sz w:val="24"/>
          <w:szCs w:val="24"/>
        </w:rPr>
        <w:t>discriminación.</w:t>
      </w:r>
    </w:p>
    <w:p w14:paraId="32F7BC52" w14:textId="77777777" w:rsidR="00635D79" w:rsidRPr="004D2A99" w:rsidRDefault="00635D79" w:rsidP="00570CBE">
      <w:pPr>
        <w:spacing w:after="0" w:line="360" w:lineRule="auto"/>
        <w:jc w:val="both"/>
        <w:rPr>
          <w:rFonts w:ascii="Century Gothic" w:hAnsi="Century Gothic"/>
          <w:bCs/>
          <w:sz w:val="24"/>
          <w:szCs w:val="24"/>
        </w:rPr>
      </w:pPr>
    </w:p>
    <w:p w14:paraId="4FBCA64B" w14:textId="70039F5F"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1</w:t>
      </w:r>
      <w:r w:rsidR="003C7A21">
        <w:rPr>
          <w:rFonts w:ascii="Century Gothic" w:hAnsi="Century Gothic"/>
          <w:b/>
          <w:bCs/>
          <w:sz w:val="24"/>
          <w:szCs w:val="24"/>
        </w:rPr>
        <w:t>3</w:t>
      </w:r>
      <w:r w:rsidRPr="004D2A99">
        <w:rPr>
          <w:rFonts w:ascii="Century Gothic" w:hAnsi="Century Gothic"/>
          <w:b/>
          <w:bCs/>
          <w:sz w:val="24"/>
          <w:szCs w:val="24"/>
        </w:rPr>
        <w:t>.-</w:t>
      </w:r>
      <w:r w:rsidRPr="004D2A99">
        <w:rPr>
          <w:rFonts w:ascii="Century Gothic" w:hAnsi="Century Gothic"/>
          <w:bCs/>
          <w:sz w:val="24"/>
          <w:szCs w:val="24"/>
        </w:rPr>
        <w:t xml:space="preserve"> Las autoridades del sector salud deberán ofrecer para</w:t>
      </w:r>
      <w:r w:rsidR="003032DF" w:rsidRPr="004D2A99">
        <w:rPr>
          <w:rFonts w:ascii="Century Gothic" w:hAnsi="Century Gothic"/>
          <w:bCs/>
          <w:sz w:val="24"/>
          <w:szCs w:val="24"/>
        </w:rPr>
        <w:t xml:space="preserve"> </w:t>
      </w:r>
      <w:r w:rsidRPr="004D2A99">
        <w:rPr>
          <w:rFonts w:ascii="Century Gothic" w:hAnsi="Century Gothic"/>
          <w:bCs/>
          <w:sz w:val="24"/>
          <w:szCs w:val="24"/>
        </w:rPr>
        <w:t>la atención del paciente con intento de suicidio un equipo</w:t>
      </w:r>
      <w:r w:rsidR="003032DF" w:rsidRPr="004D2A99">
        <w:rPr>
          <w:rFonts w:ascii="Century Gothic" w:hAnsi="Century Gothic"/>
          <w:bCs/>
          <w:sz w:val="24"/>
          <w:szCs w:val="24"/>
        </w:rPr>
        <w:t xml:space="preserve"> </w:t>
      </w:r>
      <w:r w:rsidRPr="004D2A99">
        <w:rPr>
          <w:rFonts w:ascii="Century Gothic" w:hAnsi="Century Gothic"/>
          <w:bCs/>
          <w:sz w:val="24"/>
          <w:szCs w:val="24"/>
        </w:rPr>
        <w:t>interdisciplinario, asegurando el acompañamiento del paciente durante</w:t>
      </w:r>
      <w:r w:rsidR="003032DF" w:rsidRPr="004D2A99">
        <w:rPr>
          <w:rFonts w:ascii="Century Gothic" w:hAnsi="Century Gothic"/>
          <w:bCs/>
          <w:sz w:val="24"/>
          <w:szCs w:val="24"/>
        </w:rPr>
        <w:t xml:space="preserve"> </w:t>
      </w:r>
      <w:r w:rsidRPr="004D2A99">
        <w:rPr>
          <w:rFonts w:ascii="Century Gothic" w:hAnsi="Century Gothic"/>
          <w:bCs/>
          <w:sz w:val="24"/>
          <w:szCs w:val="24"/>
        </w:rPr>
        <w:t>todas las etapas del proceso de tratamiento, rehabilitación y</w:t>
      </w:r>
      <w:r w:rsidR="003032DF" w:rsidRPr="004D2A99">
        <w:rPr>
          <w:rFonts w:ascii="Century Gothic" w:hAnsi="Century Gothic"/>
          <w:bCs/>
          <w:sz w:val="24"/>
          <w:szCs w:val="24"/>
        </w:rPr>
        <w:t xml:space="preserve"> </w:t>
      </w:r>
      <w:r w:rsidRPr="004D2A99">
        <w:rPr>
          <w:rFonts w:ascii="Century Gothic" w:hAnsi="Century Gothic"/>
          <w:bCs/>
          <w:sz w:val="24"/>
          <w:szCs w:val="24"/>
        </w:rPr>
        <w:t>reincorporación social y promoviendo la integración de equipos de</w:t>
      </w:r>
      <w:r w:rsidR="003032DF" w:rsidRPr="004D2A99">
        <w:rPr>
          <w:rFonts w:ascii="Century Gothic" w:hAnsi="Century Gothic"/>
          <w:bCs/>
          <w:sz w:val="24"/>
          <w:szCs w:val="24"/>
        </w:rPr>
        <w:t xml:space="preserve"> </w:t>
      </w:r>
      <w:r w:rsidRPr="004D2A99">
        <w:rPr>
          <w:rFonts w:ascii="Century Gothic" w:hAnsi="Century Gothic"/>
          <w:bCs/>
          <w:sz w:val="24"/>
          <w:szCs w:val="24"/>
        </w:rPr>
        <w:t>asistencia con miembros de la familia y la comunidad de pertenencia,</w:t>
      </w:r>
      <w:r w:rsidR="003032DF" w:rsidRPr="004D2A99">
        <w:rPr>
          <w:rFonts w:ascii="Century Gothic" w:hAnsi="Century Gothic"/>
          <w:bCs/>
          <w:sz w:val="24"/>
          <w:szCs w:val="24"/>
        </w:rPr>
        <w:t xml:space="preserve"> </w:t>
      </w:r>
      <w:r w:rsidRPr="004D2A99">
        <w:rPr>
          <w:rFonts w:ascii="Century Gothic" w:hAnsi="Century Gothic"/>
          <w:bCs/>
          <w:sz w:val="24"/>
          <w:szCs w:val="24"/>
        </w:rPr>
        <w:t>por el plazo que aconseje el equipo asistencial especializado</w:t>
      </w:r>
      <w:r w:rsidR="003032DF" w:rsidRPr="004D2A99">
        <w:rPr>
          <w:rFonts w:ascii="Century Gothic" w:hAnsi="Century Gothic"/>
          <w:bCs/>
          <w:sz w:val="24"/>
          <w:szCs w:val="24"/>
        </w:rPr>
        <w:t xml:space="preserve"> </w:t>
      </w:r>
      <w:r w:rsidRPr="004D2A99">
        <w:rPr>
          <w:rFonts w:ascii="Century Gothic" w:hAnsi="Century Gothic"/>
          <w:bCs/>
          <w:sz w:val="24"/>
          <w:szCs w:val="24"/>
        </w:rPr>
        <w:t>competente.</w:t>
      </w:r>
    </w:p>
    <w:p w14:paraId="021DD49E" w14:textId="77777777" w:rsidR="00FE7917" w:rsidRPr="004D2A99" w:rsidRDefault="00FE7917" w:rsidP="00570CBE">
      <w:pPr>
        <w:spacing w:after="0" w:line="360" w:lineRule="auto"/>
        <w:jc w:val="both"/>
        <w:rPr>
          <w:rFonts w:ascii="Century Gothic" w:hAnsi="Century Gothic"/>
          <w:b/>
          <w:bCs/>
          <w:sz w:val="24"/>
          <w:szCs w:val="24"/>
        </w:rPr>
      </w:pPr>
    </w:p>
    <w:p w14:paraId="17BEAFEB" w14:textId="0E188160" w:rsidR="00570CBE" w:rsidRPr="00570CBE"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1</w:t>
      </w:r>
      <w:r w:rsidR="003C7A21">
        <w:rPr>
          <w:rFonts w:ascii="Century Gothic" w:hAnsi="Century Gothic"/>
          <w:b/>
          <w:bCs/>
          <w:sz w:val="24"/>
          <w:szCs w:val="24"/>
        </w:rPr>
        <w:t>4</w:t>
      </w:r>
      <w:r w:rsidRPr="004D2A99">
        <w:rPr>
          <w:rFonts w:ascii="Century Gothic" w:hAnsi="Century Gothic"/>
          <w:b/>
          <w:bCs/>
          <w:sz w:val="24"/>
          <w:szCs w:val="24"/>
        </w:rPr>
        <w:t>.-</w:t>
      </w:r>
      <w:r w:rsidRPr="004D2A99">
        <w:rPr>
          <w:rFonts w:ascii="Century Gothic" w:hAnsi="Century Gothic"/>
          <w:bCs/>
          <w:sz w:val="24"/>
          <w:szCs w:val="24"/>
        </w:rPr>
        <w:t xml:space="preserve"> Las autoridades previstas por esta Ley, de manera</w:t>
      </w:r>
      <w:r w:rsidR="003032DF" w:rsidRPr="004D2A99">
        <w:rPr>
          <w:rFonts w:ascii="Century Gothic" w:hAnsi="Century Gothic"/>
          <w:bCs/>
          <w:sz w:val="24"/>
          <w:szCs w:val="24"/>
        </w:rPr>
        <w:t xml:space="preserve"> </w:t>
      </w:r>
      <w:r w:rsidRPr="004D2A99">
        <w:rPr>
          <w:rFonts w:ascii="Century Gothic" w:hAnsi="Century Gothic"/>
          <w:bCs/>
          <w:sz w:val="24"/>
          <w:szCs w:val="24"/>
        </w:rPr>
        <w:t>coordinada deberá elaborar y mantener actualizado un protocolo de</w:t>
      </w:r>
      <w:r w:rsidR="003032DF" w:rsidRPr="004D2A99">
        <w:rPr>
          <w:rFonts w:ascii="Century Gothic" w:hAnsi="Century Gothic"/>
          <w:bCs/>
          <w:sz w:val="24"/>
          <w:szCs w:val="24"/>
        </w:rPr>
        <w:t xml:space="preserve"> </w:t>
      </w:r>
      <w:r w:rsidRPr="004D2A99">
        <w:rPr>
          <w:rFonts w:ascii="Century Gothic" w:hAnsi="Century Gothic"/>
          <w:bCs/>
          <w:sz w:val="24"/>
          <w:szCs w:val="24"/>
        </w:rPr>
        <w:t>atención de la persona con riesgo o comportamiento suicida o con</w:t>
      </w:r>
      <w:r w:rsidR="003032DF" w:rsidRPr="004D2A99">
        <w:rPr>
          <w:rFonts w:ascii="Century Gothic" w:hAnsi="Century Gothic"/>
          <w:bCs/>
          <w:sz w:val="24"/>
          <w:szCs w:val="24"/>
        </w:rPr>
        <w:t xml:space="preserve"> </w:t>
      </w:r>
      <w:r w:rsidRPr="004D2A99">
        <w:rPr>
          <w:rFonts w:ascii="Century Gothic" w:hAnsi="Century Gothic"/>
          <w:bCs/>
          <w:sz w:val="24"/>
          <w:szCs w:val="24"/>
        </w:rPr>
        <w:t xml:space="preserve">intento de suicidio, que contenga </w:t>
      </w:r>
      <w:r w:rsidR="004F10C0">
        <w:rPr>
          <w:rFonts w:ascii="Century Gothic" w:hAnsi="Century Gothic"/>
          <w:bCs/>
          <w:sz w:val="24"/>
          <w:szCs w:val="24"/>
        </w:rPr>
        <w:t xml:space="preserve">datos de </w:t>
      </w:r>
      <w:r w:rsidRPr="004D2A99">
        <w:rPr>
          <w:rFonts w:ascii="Century Gothic" w:hAnsi="Century Gothic"/>
          <w:bCs/>
          <w:sz w:val="24"/>
          <w:szCs w:val="24"/>
        </w:rPr>
        <w:t>identificación de factores</w:t>
      </w:r>
      <w:r w:rsidR="003032DF" w:rsidRPr="004D2A99">
        <w:rPr>
          <w:rFonts w:ascii="Century Gothic" w:hAnsi="Century Gothic"/>
          <w:bCs/>
          <w:sz w:val="24"/>
          <w:szCs w:val="24"/>
        </w:rPr>
        <w:t xml:space="preserve"> </w:t>
      </w:r>
      <w:r w:rsidRPr="004D2A99">
        <w:rPr>
          <w:rFonts w:ascii="Century Gothic" w:hAnsi="Century Gothic"/>
          <w:bCs/>
          <w:sz w:val="24"/>
          <w:szCs w:val="24"/>
        </w:rPr>
        <w:t>predisponentes, psicofísicos sociodemográficos y ambientales, a los</w:t>
      </w:r>
      <w:r w:rsidR="003032DF" w:rsidRPr="004D2A99">
        <w:rPr>
          <w:rFonts w:ascii="Century Gothic" w:hAnsi="Century Gothic"/>
          <w:bCs/>
          <w:sz w:val="24"/>
          <w:szCs w:val="24"/>
        </w:rPr>
        <w:t xml:space="preserve"> </w:t>
      </w:r>
      <w:r w:rsidRPr="004D2A99">
        <w:rPr>
          <w:rFonts w:ascii="Century Gothic" w:hAnsi="Century Gothic"/>
          <w:bCs/>
          <w:sz w:val="24"/>
          <w:szCs w:val="24"/>
        </w:rPr>
        <w:t>fines de poder definir las estrategias de reacción e intervención.</w:t>
      </w:r>
      <w:r w:rsidR="006217AF">
        <w:rPr>
          <w:rFonts w:ascii="Century Gothic" w:hAnsi="Century Gothic"/>
          <w:bCs/>
          <w:sz w:val="24"/>
          <w:szCs w:val="24"/>
        </w:rPr>
        <w:t xml:space="preserve"> </w:t>
      </w:r>
      <w:r w:rsidR="006217AF" w:rsidRPr="004F10C0">
        <w:rPr>
          <w:rFonts w:ascii="Century Gothic" w:hAnsi="Century Gothic"/>
          <w:bCs/>
          <w:sz w:val="24"/>
          <w:szCs w:val="24"/>
        </w:rPr>
        <w:t>Dichos datos personales serán exclusivamente para los fines de la presente ley por lo que serán confidenciales.</w:t>
      </w:r>
      <w:r w:rsidR="006217AF">
        <w:rPr>
          <w:rFonts w:ascii="Century Gothic" w:hAnsi="Century Gothic"/>
          <w:bCs/>
          <w:sz w:val="24"/>
          <w:szCs w:val="24"/>
        </w:rPr>
        <w:t xml:space="preserve"> </w:t>
      </w:r>
    </w:p>
    <w:p w14:paraId="4D72725C" w14:textId="77777777" w:rsidR="00FE7917" w:rsidRDefault="00FE7917" w:rsidP="00570CBE">
      <w:pPr>
        <w:spacing w:after="0" w:line="360" w:lineRule="auto"/>
        <w:jc w:val="both"/>
        <w:rPr>
          <w:rFonts w:ascii="Century Gothic" w:hAnsi="Century Gothic"/>
          <w:bCs/>
          <w:sz w:val="24"/>
          <w:szCs w:val="24"/>
        </w:rPr>
      </w:pPr>
    </w:p>
    <w:p w14:paraId="3A9A1FC5" w14:textId="40CD10F0" w:rsidR="00FE7917"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1</w:t>
      </w:r>
      <w:r w:rsidR="003C7A21">
        <w:rPr>
          <w:rFonts w:ascii="Century Gothic" w:hAnsi="Century Gothic"/>
          <w:b/>
          <w:bCs/>
          <w:sz w:val="24"/>
          <w:szCs w:val="24"/>
        </w:rPr>
        <w:t>5</w:t>
      </w:r>
      <w:r w:rsidRPr="004D2A99">
        <w:rPr>
          <w:rFonts w:ascii="Century Gothic" w:hAnsi="Century Gothic"/>
          <w:b/>
          <w:bCs/>
          <w:sz w:val="24"/>
          <w:szCs w:val="24"/>
        </w:rPr>
        <w:t>.-</w:t>
      </w:r>
      <w:r w:rsidRPr="004D2A99">
        <w:rPr>
          <w:rFonts w:ascii="Century Gothic" w:hAnsi="Century Gothic"/>
          <w:bCs/>
          <w:sz w:val="24"/>
          <w:szCs w:val="24"/>
        </w:rPr>
        <w:t xml:space="preserve"> El Gobernador del Estado, así como los Presidentes</w:t>
      </w:r>
      <w:r w:rsidR="003032DF" w:rsidRPr="004D2A99">
        <w:rPr>
          <w:rFonts w:ascii="Century Gothic" w:hAnsi="Century Gothic"/>
          <w:bCs/>
          <w:sz w:val="24"/>
          <w:szCs w:val="24"/>
        </w:rPr>
        <w:t xml:space="preserve"> </w:t>
      </w:r>
      <w:r w:rsidRPr="004D2A99">
        <w:rPr>
          <w:rFonts w:ascii="Century Gothic" w:hAnsi="Century Gothic"/>
          <w:bCs/>
          <w:sz w:val="24"/>
          <w:szCs w:val="24"/>
        </w:rPr>
        <w:t>Municipales asegurarán los recursos necesarios, así como las partidas</w:t>
      </w:r>
      <w:r w:rsidR="003032DF" w:rsidRPr="004D2A99">
        <w:rPr>
          <w:rFonts w:ascii="Century Gothic" w:hAnsi="Century Gothic"/>
          <w:bCs/>
          <w:sz w:val="24"/>
          <w:szCs w:val="24"/>
        </w:rPr>
        <w:t xml:space="preserve"> </w:t>
      </w:r>
      <w:r w:rsidRPr="004D2A99">
        <w:rPr>
          <w:rFonts w:ascii="Century Gothic" w:hAnsi="Century Gothic"/>
          <w:bCs/>
          <w:sz w:val="24"/>
          <w:szCs w:val="24"/>
        </w:rPr>
        <w:t>presupuestales suficientes para cumplir los objetivos de esta Ley.</w:t>
      </w:r>
      <w:r w:rsidR="00B0527B">
        <w:rPr>
          <w:rFonts w:ascii="Century Gothic" w:hAnsi="Century Gothic"/>
          <w:bCs/>
          <w:sz w:val="24"/>
          <w:szCs w:val="24"/>
        </w:rPr>
        <w:t xml:space="preserve"> </w:t>
      </w:r>
    </w:p>
    <w:p w14:paraId="160FA8F9" w14:textId="77777777" w:rsidR="005320B7" w:rsidRDefault="005320B7" w:rsidP="00570CBE">
      <w:pPr>
        <w:spacing w:after="0" w:line="360" w:lineRule="auto"/>
        <w:jc w:val="both"/>
        <w:rPr>
          <w:rFonts w:ascii="Century Gothic" w:hAnsi="Century Gothic"/>
          <w:bCs/>
          <w:sz w:val="24"/>
          <w:szCs w:val="24"/>
        </w:rPr>
      </w:pPr>
    </w:p>
    <w:p w14:paraId="575F9BB9" w14:textId="0CB17914"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1</w:t>
      </w:r>
      <w:r w:rsidR="003C7A21">
        <w:rPr>
          <w:rFonts w:ascii="Century Gothic" w:hAnsi="Century Gothic"/>
          <w:b/>
          <w:bCs/>
          <w:sz w:val="24"/>
          <w:szCs w:val="24"/>
        </w:rPr>
        <w:t>6</w:t>
      </w:r>
      <w:r w:rsidRPr="004D2A99">
        <w:rPr>
          <w:rFonts w:ascii="Century Gothic" w:hAnsi="Century Gothic"/>
          <w:b/>
          <w:bCs/>
          <w:sz w:val="24"/>
          <w:szCs w:val="24"/>
        </w:rPr>
        <w:t>. -</w:t>
      </w:r>
      <w:r w:rsidRPr="004D2A99">
        <w:rPr>
          <w:rFonts w:ascii="Century Gothic" w:hAnsi="Century Gothic"/>
          <w:bCs/>
          <w:sz w:val="24"/>
          <w:szCs w:val="24"/>
        </w:rPr>
        <w:t xml:space="preserve"> En el caso de tratarse del intento de suicidio de un</w:t>
      </w:r>
      <w:r w:rsidR="003032DF" w:rsidRPr="004D2A99">
        <w:rPr>
          <w:rFonts w:ascii="Century Gothic" w:hAnsi="Century Gothic"/>
          <w:bCs/>
          <w:sz w:val="24"/>
          <w:szCs w:val="24"/>
        </w:rPr>
        <w:t xml:space="preserve"> </w:t>
      </w:r>
      <w:r w:rsidRPr="004D2A99">
        <w:rPr>
          <w:rFonts w:ascii="Century Gothic" w:hAnsi="Century Gothic"/>
          <w:bCs/>
          <w:sz w:val="24"/>
          <w:szCs w:val="24"/>
        </w:rPr>
        <w:t>niño, niña o adolescente, es obligatoria la comunicación con la autoridad</w:t>
      </w:r>
      <w:r w:rsidR="003032DF" w:rsidRPr="004D2A99">
        <w:rPr>
          <w:rFonts w:ascii="Century Gothic" w:hAnsi="Century Gothic"/>
          <w:bCs/>
          <w:sz w:val="24"/>
          <w:szCs w:val="24"/>
        </w:rPr>
        <w:t xml:space="preserve"> </w:t>
      </w:r>
      <w:r w:rsidRPr="004D2A99">
        <w:rPr>
          <w:rFonts w:ascii="Century Gothic" w:hAnsi="Century Gothic"/>
          <w:bCs/>
          <w:sz w:val="24"/>
          <w:szCs w:val="24"/>
        </w:rPr>
        <w:t>administrativa de protección de derechos de la niñez que corresponda</w:t>
      </w:r>
      <w:r w:rsidR="003032DF" w:rsidRPr="004D2A99">
        <w:rPr>
          <w:rFonts w:ascii="Century Gothic" w:hAnsi="Century Gothic"/>
          <w:bCs/>
          <w:sz w:val="24"/>
          <w:szCs w:val="24"/>
        </w:rPr>
        <w:t xml:space="preserve"> </w:t>
      </w:r>
      <w:r w:rsidRPr="004D2A99">
        <w:rPr>
          <w:rFonts w:ascii="Century Gothic" w:hAnsi="Century Gothic"/>
          <w:bCs/>
          <w:sz w:val="24"/>
          <w:szCs w:val="24"/>
        </w:rPr>
        <w:t>en el ámbito municipal o estatal, para la protección integral de sus</w:t>
      </w:r>
      <w:r w:rsidR="003032DF" w:rsidRPr="004D2A99">
        <w:rPr>
          <w:rFonts w:ascii="Century Gothic" w:hAnsi="Century Gothic"/>
          <w:bCs/>
          <w:sz w:val="24"/>
          <w:szCs w:val="24"/>
        </w:rPr>
        <w:t xml:space="preserve"> </w:t>
      </w:r>
      <w:r w:rsidRPr="004D2A99">
        <w:rPr>
          <w:rFonts w:ascii="Century Gothic" w:hAnsi="Century Gothic"/>
          <w:bCs/>
          <w:sz w:val="24"/>
          <w:szCs w:val="24"/>
        </w:rPr>
        <w:t>derechos.</w:t>
      </w:r>
    </w:p>
    <w:p w14:paraId="45C1AC12" w14:textId="77777777" w:rsidR="00FE7917" w:rsidRPr="004D2A99" w:rsidRDefault="00FE7917" w:rsidP="00570CBE">
      <w:pPr>
        <w:spacing w:after="0" w:line="360" w:lineRule="auto"/>
        <w:jc w:val="both"/>
        <w:rPr>
          <w:rFonts w:ascii="Century Gothic" w:hAnsi="Century Gothic"/>
          <w:bCs/>
          <w:sz w:val="24"/>
          <w:szCs w:val="24"/>
        </w:rPr>
      </w:pPr>
    </w:p>
    <w:p w14:paraId="5ED6727B" w14:textId="0B90D7B2"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1</w:t>
      </w:r>
      <w:r w:rsidR="003C7A21">
        <w:rPr>
          <w:rFonts w:ascii="Century Gothic" w:hAnsi="Century Gothic"/>
          <w:b/>
          <w:bCs/>
          <w:sz w:val="24"/>
          <w:szCs w:val="24"/>
        </w:rPr>
        <w:t>7</w:t>
      </w:r>
      <w:r w:rsidRPr="004D2A99">
        <w:rPr>
          <w:rFonts w:ascii="Century Gothic" w:hAnsi="Century Gothic"/>
          <w:b/>
          <w:bCs/>
          <w:sz w:val="24"/>
          <w:szCs w:val="24"/>
        </w:rPr>
        <w:t>.-</w:t>
      </w:r>
      <w:r w:rsidRPr="004D2A99">
        <w:rPr>
          <w:rFonts w:ascii="Century Gothic" w:hAnsi="Century Gothic"/>
          <w:bCs/>
          <w:sz w:val="24"/>
          <w:szCs w:val="24"/>
        </w:rPr>
        <w:t xml:space="preserve"> Todo aquel que en el marco de la asistencia y el</w:t>
      </w:r>
      <w:r w:rsidR="003032DF" w:rsidRPr="004D2A99">
        <w:rPr>
          <w:rFonts w:ascii="Century Gothic" w:hAnsi="Century Gothic"/>
          <w:bCs/>
          <w:sz w:val="24"/>
          <w:szCs w:val="24"/>
        </w:rPr>
        <w:t xml:space="preserve"> </w:t>
      </w:r>
      <w:r w:rsidRPr="004D2A99">
        <w:rPr>
          <w:rFonts w:ascii="Century Gothic" w:hAnsi="Century Gothic"/>
          <w:bCs/>
          <w:sz w:val="24"/>
          <w:szCs w:val="24"/>
        </w:rPr>
        <w:t>tratamiento de una persona que haya intentado suicidarse</w:t>
      </w:r>
      <w:r w:rsidR="0043535A" w:rsidRPr="004D2A99">
        <w:rPr>
          <w:rFonts w:ascii="Century Gothic" w:hAnsi="Century Gothic"/>
          <w:bCs/>
          <w:sz w:val="24"/>
          <w:szCs w:val="24"/>
        </w:rPr>
        <w:t xml:space="preserve"> o</w:t>
      </w:r>
      <w:r w:rsidRPr="004D2A99">
        <w:rPr>
          <w:rFonts w:ascii="Century Gothic" w:hAnsi="Century Gothic"/>
          <w:bCs/>
          <w:sz w:val="24"/>
          <w:szCs w:val="24"/>
        </w:rPr>
        <w:t xml:space="preserve"> hayan</w:t>
      </w:r>
      <w:r w:rsidR="003032DF" w:rsidRPr="004D2A99">
        <w:rPr>
          <w:rFonts w:ascii="Century Gothic" w:hAnsi="Century Gothic"/>
          <w:bCs/>
          <w:sz w:val="24"/>
          <w:szCs w:val="24"/>
        </w:rPr>
        <w:t xml:space="preserve"> </w:t>
      </w:r>
      <w:r w:rsidRPr="004D2A99">
        <w:rPr>
          <w:rFonts w:ascii="Century Gothic" w:hAnsi="Century Gothic"/>
          <w:bCs/>
          <w:sz w:val="24"/>
          <w:szCs w:val="24"/>
        </w:rPr>
        <w:t>tomado contacto o conocimiento del mismo, estarán obligadas a la</w:t>
      </w:r>
      <w:r w:rsidR="003032DF" w:rsidRPr="004D2A99">
        <w:rPr>
          <w:rFonts w:ascii="Century Gothic" w:hAnsi="Century Gothic"/>
          <w:bCs/>
          <w:sz w:val="24"/>
          <w:szCs w:val="24"/>
        </w:rPr>
        <w:t xml:space="preserve"> </w:t>
      </w:r>
      <w:r w:rsidRPr="004D2A99">
        <w:rPr>
          <w:rFonts w:ascii="Century Gothic" w:hAnsi="Century Gothic"/>
          <w:bCs/>
          <w:sz w:val="24"/>
          <w:szCs w:val="24"/>
        </w:rPr>
        <w:t>confidencialidad de la información.</w:t>
      </w:r>
    </w:p>
    <w:p w14:paraId="63F2AFF9" w14:textId="64BBE06C" w:rsidR="00570CBE" w:rsidRPr="004D2A99" w:rsidRDefault="00570CBE" w:rsidP="00FE7917">
      <w:pPr>
        <w:spacing w:after="0" w:line="360" w:lineRule="auto"/>
        <w:jc w:val="center"/>
        <w:rPr>
          <w:rFonts w:ascii="Century Gothic" w:hAnsi="Century Gothic"/>
          <w:b/>
          <w:bCs/>
          <w:sz w:val="24"/>
          <w:szCs w:val="24"/>
        </w:rPr>
      </w:pPr>
      <w:r w:rsidRPr="004D2A99">
        <w:rPr>
          <w:rFonts w:ascii="Century Gothic" w:hAnsi="Century Gothic"/>
          <w:b/>
          <w:bCs/>
          <w:sz w:val="24"/>
          <w:szCs w:val="24"/>
        </w:rPr>
        <w:t>CAPÍTULO V</w:t>
      </w:r>
      <w:r w:rsidR="003C7A21">
        <w:rPr>
          <w:rFonts w:ascii="Century Gothic" w:hAnsi="Century Gothic"/>
          <w:b/>
          <w:bCs/>
          <w:sz w:val="24"/>
          <w:szCs w:val="24"/>
        </w:rPr>
        <w:t>I</w:t>
      </w:r>
    </w:p>
    <w:p w14:paraId="7055D4BF" w14:textId="77777777" w:rsidR="00570CBE" w:rsidRPr="004D2A99" w:rsidRDefault="00570CBE" w:rsidP="00FE7917">
      <w:pPr>
        <w:spacing w:after="0" w:line="360" w:lineRule="auto"/>
        <w:jc w:val="center"/>
        <w:rPr>
          <w:rFonts w:ascii="Century Gothic" w:hAnsi="Century Gothic"/>
          <w:b/>
          <w:bCs/>
          <w:sz w:val="24"/>
          <w:szCs w:val="24"/>
        </w:rPr>
      </w:pPr>
      <w:r w:rsidRPr="004D2A99">
        <w:rPr>
          <w:rFonts w:ascii="Century Gothic" w:hAnsi="Century Gothic"/>
          <w:b/>
          <w:bCs/>
          <w:sz w:val="24"/>
          <w:szCs w:val="24"/>
        </w:rPr>
        <w:t>CAPACITACIÓN</w:t>
      </w:r>
    </w:p>
    <w:p w14:paraId="54D7346D" w14:textId="77777777" w:rsidR="00FE7917" w:rsidRPr="004D2A99" w:rsidRDefault="00FE7917" w:rsidP="00570CBE">
      <w:pPr>
        <w:spacing w:after="0" w:line="360" w:lineRule="auto"/>
        <w:jc w:val="both"/>
        <w:rPr>
          <w:rFonts w:ascii="Century Gothic" w:hAnsi="Century Gothic"/>
          <w:bCs/>
          <w:sz w:val="24"/>
          <w:szCs w:val="24"/>
        </w:rPr>
      </w:pPr>
    </w:p>
    <w:p w14:paraId="397C0C62" w14:textId="2FFFEDA3"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1</w:t>
      </w:r>
      <w:r w:rsidR="003C7A21">
        <w:rPr>
          <w:rFonts w:ascii="Century Gothic" w:hAnsi="Century Gothic"/>
          <w:b/>
          <w:bCs/>
          <w:sz w:val="24"/>
          <w:szCs w:val="24"/>
        </w:rPr>
        <w:t>8</w:t>
      </w:r>
      <w:r w:rsidRPr="004D2A99">
        <w:rPr>
          <w:rFonts w:ascii="Century Gothic" w:hAnsi="Century Gothic"/>
          <w:b/>
          <w:bCs/>
          <w:sz w:val="24"/>
          <w:szCs w:val="24"/>
        </w:rPr>
        <w:t>.-</w:t>
      </w:r>
      <w:r w:rsidRPr="004D2A99">
        <w:rPr>
          <w:rFonts w:ascii="Century Gothic" w:hAnsi="Century Gothic"/>
          <w:bCs/>
          <w:sz w:val="24"/>
          <w:szCs w:val="24"/>
        </w:rPr>
        <w:t xml:space="preserve"> Las acciones de formación y capacitación se</w:t>
      </w:r>
      <w:r w:rsidR="003032DF" w:rsidRPr="004D2A99">
        <w:rPr>
          <w:rFonts w:ascii="Century Gothic" w:hAnsi="Century Gothic"/>
          <w:bCs/>
          <w:sz w:val="24"/>
          <w:szCs w:val="24"/>
        </w:rPr>
        <w:t xml:space="preserve"> </w:t>
      </w:r>
      <w:r w:rsidRPr="004D2A99">
        <w:rPr>
          <w:rFonts w:ascii="Century Gothic" w:hAnsi="Century Gothic"/>
          <w:bCs/>
          <w:sz w:val="24"/>
          <w:szCs w:val="24"/>
        </w:rPr>
        <w:t xml:space="preserve">sustentarán en </w:t>
      </w:r>
      <w:r w:rsidR="00EB4CAA">
        <w:rPr>
          <w:rFonts w:ascii="Century Gothic" w:hAnsi="Century Gothic"/>
          <w:bCs/>
          <w:sz w:val="24"/>
          <w:szCs w:val="24"/>
        </w:rPr>
        <w:t xml:space="preserve">dos </w:t>
      </w:r>
      <w:r w:rsidRPr="004D2A99">
        <w:rPr>
          <w:rFonts w:ascii="Century Gothic" w:hAnsi="Century Gothic"/>
          <w:bCs/>
          <w:sz w:val="24"/>
          <w:szCs w:val="24"/>
        </w:rPr>
        <w:t>protocolo</w:t>
      </w:r>
      <w:r w:rsidR="00EB4CAA">
        <w:rPr>
          <w:rFonts w:ascii="Century Gothic" w:hAnsi="Century Gothic"/>
          <w:bCs/>
          <w:sz w:val="24"/>
          <w:szCs w:val="24"/>
        </w:rPr>
        <w:t>s</w:t>
      </w:r>
      <w:r w:rsidRPr="004D2A99">
        <w:rPr>
          <w:rFonts w:ascii="Century Gothic" w:hAnsi="Century Gothic"/>
          <w:bCs/>
          <w:sz w:val="24"/>
          <w:szCs w:val="24"/>
        </w:rPr>
        <w:t xml:space="preserve"> específico</w:t>
      </w:r>
      <w:r w:rsidR="00EB4CAA">
        <w:rPr>
          <w:rFonts w:ascii="Century Gothic" w:hAnsi="Century Gothic"/>
          <w:bCs/>
          <w:sz w:val="24"/>
          <w:szCs w:val="24"/>
        </w:rPr>
        <w:t>s</w:t>
      </w:r>
      <w:r w:rsidRPr="004D2A99">
        <w:rPr>
          <w:rFonts w:ascii="Century Gothic" w:hAnsi="Century Gothic"/>
          <w:bCs/>
          <w:sz w:val="24"/>
          <w:szCs w:val="24"/>
        </w:rPr>
        <w:t xml:space="preserve"> que deberá</w:t>
      </w:r>
      <w:r w:rsidR="00EB4CAA">
        <w:rPr>
          <w:rFonts w:ascii="Century Gothic" w:hAnsi="Century Gothic"/>
          <w:bCs/>
          <w:sz w:val="24"/>
          <w:szCs w:val="24"/>
        </w:rPr>
        <w:t>n</w:t>
      </w:r>
      <w:r w:rsidRPr="004D2A99">
        <w:rPr>
          <w:rFonts w:ascii="Century Gothic" w:hAnsi="Century Gothic"/>
          <w:bCs/>
          <w:sz w:val="24"/>
          <w:szCs w:val="24"/>
        </w:rPr>
        <w:t xml:space="preserve"> contemplar las</w:t>
      </w:r>
      <w:r w:rsidR="003032DF" w:rsidRPr="004D2A99">
        <w:rPr>
          <w:rFonts w:ascii="Century Gothic" w:hAnsi="Century Gothic"/>
          <w:bCs/>
          <w:sz w:val="24"/>
          <w:szCs w:val="24"/>
        </w:rPr>
        <w:t xml:space="preserve"> </w:t>
      </w:r>
      <w:r w:rsidRPr="004D2A99">
        <w:rPr>
          <w:rFonts w:ascii="Century Gothic" w:hAnsi="Century Gothic"/>
          <w:bCs/>
          <w:sz w:val="24"/>
          <w:szCs w:val="24"/>
        </w:rPr>
        <w:t>características propias del contexto sociocultural de personas con</w:t>
      </w:r>
      <w:r w:rsidR="003032DF" w:rsidRPr="004D2A99">
        <w:rPr>
          <w:rFonts w:ascii="Century Gothic" w:hAnsi="Century Gothic"/>
          <w:bCs/>
          <w:sz w:val="24"/>
          <w:szCs w:val="24"/>
        </w:rPr>
        <w:t xml:space="preserve"> </w:t>
      </w:r>
      <w:r w:rsidRPr="004D2A99">
        <w:rPr>
          <w:rFonts w:ascii="Century Gothic" w:hAnsi="Century Gothic"/>
          <w:bCs/>
          <w:sz w:val="24"/>
          <w:szCs w:val="24"/>
        </w:rPr>
        <w:t>conducta o comportamiento suicida y se implementarán en un proceso</w:t>
      </w:r>
      <w:r w:rsidR="003032DF" w:rsidRPr="004D2A99">
        <w:rPr>
          <w:rFonts w:ascii="Century Gothic" w:hAnsi="Century Gothic"/>
          <w:bCs/>
          <w:sz w:val="24"/>
          <w:szCs w:val="24"/>
        </w:rPr>
        <w:t xml:space="preserve"> </w:t>
      </w:r>
      <w:r w:rsidRPr="004D2A99">
        <w:rPr>
          <w:rFonts w:ascii="Century Gothic" w:hAnsi="Century Gothic"/>
          <w:bCs/>
          <w:sz w:val="24"/>
          <w:szCs w:val="24"/>
        </w:rPr>
        <w:t>sistemático, permanente y de máxima protección posible.</w:t>
      </w:r>
    </w:p>
    <w:p w14:paraId="174343DF" w14:textId="22D7E83F" w:rsidR="00345AF4" w:rsidRPr="004D2A99" w:rsidRDefault="00345AF4" w:rsidP="00570CBE">
      <w:pPr>
        <w:spacing w:after="0" w:line="360" w:lineRule="auto"/>
        <w:jc w:val="both"/>
        <w:rPr>
          <w:rFonts w:ascii="Century Gothic" w:hAnsi="Century Gothic"/>
          <w:b/>
          <w:bCs/>
          <w:sz w:val="24"/>
          <w:szCs w:val="24"/>
        </w:rPr>
      </w:pPr>
    </w:p>
    <w:p w14:paraId="1A719084" w14:textId="7178D403"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1</w:t>
      </w:r>
      <w:r w:rsidR="003C7A21">
        <w:rPr>
          <w:rFonts w:ascii="Century Gothic" w:hAnsi="Century Gothic"/>
          <w:b/>
          <w:bCs/>
          <w:sz w:val="24"/>
          <w:szCs w:val="24"/>
        </w:rPr>
        <w:t>9</w:t>
      </w:r>
      <w:r w:rsidRPr="004D2A99">
        <w:rPr>
          <w:rFonts w:ascii="Century Gothic" w:hAnsi="Century Gothic"/>
          <w:b/>
          <w:bCs/>
          <w:sz w:val="24"/>
          <w:szCs w:val="24"/>
        </w:rPr>
        <w:t>. -</w:t>
      </w:r>
      <w:r w:rsidRPr="004D2A99">
        <w:rPr>
          <w:rFonts w:ascii="Century Gothic" w:hAnsi="Century Gothic"/>
          <w:bCs/>
          <w:sz w:val="24"/>
          <w:szCs w:val="24"/>
        </w:rPr>
        <w:t xml:space="preserve"> La formación y capacitación comprenderá distintas</w:t>
      </w:r>
      <w:r w:rsidR="003032DF" w:rsidRPr="004D2A99">
        <w:rPr>
          <w:rFonts w:ascii="Century Gothic" w:hAnsi="Century Gothic"/>
          <w:bCs/>
          <w:sz w:val="24"/>
          <w:szCs w:val="24"/>
        </w:rPr>
        <w:t xml:space="preserve"> </w:t>
      </w:r>
      <w:r w:rsidRPr="004D2A99">
        <w:rPr>
          <w:rFonts w:ascii="Century Gothic" w:hAnsi="Century Gothic"/>
          <w:bCs/>
          <w:sz w:val="24"/>
          <w:szCs w:val="24"/>
        </w:rPr>
        <w:t>áreas de prevención asistencial y posvención diseñando un espacio de</w:t>
      </w:r>
      <w:r w:rsidR="003032DF" w:rsidRPr="004D2A99">
        <w:rPr>
          <w:rFonts w:ascii="Century Gothic" w:hAnsi="Century Gothic"/>
          <w:bCs/>
          <w:sz w:val="24"/>
          <w:szCs w:val="24"/>
        </w:rPr>
        <w:t xml:space="preserve"> </w:t>
      </w:r>
      <w:r w:rsidRPr="004D2A99">
        <w:rPr>
          <w:rFonts w:ascii="Century Gothic" w:hAnsi="Century Gothic"/>
          <w:bCs/>
          <w:sz w:val="24"/>
          <w:szCs w:val="24"/>
        </w:rPr>
        <w:t>capacitación continuo.</w:t>
      </w:r>
    </w:p>
    <w:p w14:paraId="13CE4435" w14:textId="77777777" w:rsidR="00FE7917" w:rsidRPr="004D2A99" w:rsidRDefault="00FE7917" w:rsidP="00570CBE">
      <w:pPr>
        <w:spacing w:after="0" w:line="360" w:lineRule="auto"/>
        <w:jc w:val="both"/>
        <w:rPr>
          <w:rFonts w:ascii="Century Gothic" w:hAnsi="Century Gothic"/>
          <w:b/>
          <w:bCs/>
          <w:sz w:val="24"/>
          <w:szCs w:val="24"/>
        </w:rPr>
      </w:pPr>
    </w:p>
    <w:p w14:paraId="76BF658E" w14:textId="37ADBD29"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 xml:space="preserve">ARTÍCULO </w:t>
      </w:r>
      <w:r w:rsidR="003C7A21">
        <w:rPr>
          <w:rFonts w:ascii="Century Gothic" w:hAnsi="Century Gothic"/>
          <w:b/>
          <w:bCs/>
          <w:sz w:val="24"/>
          <w:szCs w:val="24"/>
        </w:rPr>
        <w:t>20</w:t>
      </w:r>
      <w:r w:rsidRPr="004D2A99">
        <w:rPr>
          <w:rFonts w:ascii="Century Gothic" w:hAnsi="Century Gothic"/>
          <w:b/>
          <w:bCs/>
          <w:sz w:val="24"/>
          <w:szCs w:val="24"/>
        </w:rPr>
        <w:t>.-</w:t>
      </w:r>
      <w:r w:rsidRPr="004D2A99">
        <w:rPr>
          <w:rFonts w:ascii="Century Gothic" w:hAnsi="Century Gothic"/>
          <w:bCs/>
          <w:sz w:val="24"/>
          <w:szCs w:val="24"/>
        </w:rPr>
        <w:t xml:space="preserve"> En los procesos de formación y capacitación se</w:t>
      </w:r>
      <w:r w:rsidR="003032DF" w:rsidRPr="004D2A99">
        <w:rPr>
          <w:rFonts w:ascii="Century Gothic" w:hAnsi="Century Gothic"/>
          <w:bCs/>
          <w:sz w:val="24"/>
          <w:szCs w:val="24"/>
        </w:rPr>
        <w:t xml:space="preserve"> </w:t>
      </w:r>
      <w:r w:rsidRPr="004D2A99">
        <w:rPr>
          <w:rFonts w:ascii="Century Gothic" w:hAnsi="Century Gothic"/>
          <w:bCs/>
          <w:sz w:val="24"/>
          <w:szCs w:val="24"/>
        </w:rPr>
        <w:t>priorizará la máxima publicidad de instrumentos preventivos a través de</w:t>
      </w:r>
      <w:r w:rsidR="003032DF" w:rsidRPr="004D2A99">
        <w:rPr>
          <w:rFonts w:ascii="Century Gothic" w:hAnsi="Century Gothic"/>
          <w:bCs/>
          <w:sz w:val="24"/>
          <w:szCs w:val="24"/>
        </w:rPr>
        <w:t xml:space="preserve"> </w:t>
      </w:r>
      <w:r w:rsidRPr="004D2A99">
        <w:rPr>
          <w:rFonts w:ascii="Century Gothic" w:hAnsi="Century Gothic"/>
          <w:bCs/>
          <w:sz w:val="24"/>
          <w:szCs w:val="24"/>
        </w:rPr>
        <w:t>sistemas y plataformas tecnológicas, así como redes sociales que</w:t>
      </w:r>
      <w:r w:rsidR="003032DF" w:rsidRPr="004D2A99">
        <w:rPr>
          <w:rFonts w:ascii="Century Gothic" w:hAnsi="Century Gothic"/>
          <w:bCs/>
          <w:sz w:val="24"/>
          <w:szCs w:val="24"/>
        </w:rPr>
        <w:t xml:space="preserve"> </w:t>
      </w:r>
      <w:r w:rsidRPr="004D2A99">
        <w:rPr>
          <w:rFonts w:ascii="Century Gothic" w:hAnsi="Century Gothic"/>
          <w:bCs/>
          <w:sz w:val="24"/>
          <w:szCs w:val="24"/>
        </w:rPr>
        <w:t>permitan la mejor y mayor cobertura posible.</w:t>
      </w:r>
    </w:p>
    <w:p w14:paraId="6B1B6637" w14:textId="77777777" w:rsidR="00FE7917" w:rsidRPr="004D2A99" w:rsidRDefault="00FE7917" w:rsidP="00570CBE">
      <w:pPr>
        <w:spacing w:after="0" w:line="360" w:lineRule="auto"/>
        <w:jc w:val="both"/>
        <w:rPr>
          <w:rFonts w:ascii="Century Gothic" w:hAnsi="Century Gothic"/>
          <w:bCs/>
          <w:sz w:val="24"/>
          <w:szCs w:val="24"/>
        </w:rPr>
      </w:pPr>
    </w:p>
    <w:p w14:paraId="27A802FB" w14:textId="639194D2" w:rsidR="00570CBE" w:rsidRPr="004D2A99" w:rsidRDefault="00570CBE" w:rsidP="00FE7917">
      <w:pPr>
        <w:spacing w:after="0" w:line="360" w:lineRule="auto"/>
        <w:jc w:val="center"/>
        <w:rPr>
          <w:rFonts w:ascii="Century Gothic" w:hAnsi="Century Gothic"/>
          <w:b/>
          <w:bCs/>
          <w:sz w:val="24"/>
          <w:szCs w:val="24"/>
        </w:rPr>
      </w:pPr>
      <w:r w:rsidRPr="004D2A99">
        <w:rPr>
          <w:rFonts w:ascii="Century Gothic" w:hAnsi="Century Gothic"/>
          <w:b/>
          <w:bCs/>
          <w:sz w:val="24"/>
          <w:szCs w:val="24"/>
        </w:rPr>
        <w:t>CAPÍTULO VI</w:t>
      </w:r>
      <w:r w:rsidR="003C7A21">
        <w:rPr>
          <w:rFonts w:ascii="Century Gothic" w:hAnsi="Century Gothic"/>
          <w:b/>
          <w:bCs/>
          <w:sz w:val="24"/>
          <w:szCs w:val="24"/>
        </w:rPr>
        <w:t>I</w:t>
      </w:r>
    </w:p>
    <w:p w14:paraId="73872BED" w14:textId="77777777" w:rsidR="00570CBE" w:rsidRPr="004D2A99" w:rsidRDefault="00570CBE" w:rsidP="00FE7917">
      <w:pPr>
        <w:spacing w:after="0" w:line="360" w:lineRule="auto"/>
        <w:jc w:val="center"/>
        <w:rPr>
          <w:rFonts w:ascii="Century Gothic" w:hAnsi="Century Gothic"/>
          <w:b/>
          <w:bCs/>
          <w:sz w:val="24"/>
          <w:szCs w:val="24"/>
        </w:rPr>
      </w:pPr>
      <w:r w:rsidRPr="004D2A99">
        <w:rPr>
          <w:rFonts w:ascii="Century Gothic" w:hAnsi="Century Gothic"/>
          <w:b/>
          <w:bCs/>
          <w:sz w:val="24"/>
          <w:szCs w:val="24"/>
        </w:rPr>
        <w:t>COBERTURA</w:t>
      </w:r>
    </w:p>
    <w:p w14:paraId="152D3854" w14:textId="77777777" w:rsidR="00FE7917" w:rsidRPr="004D2A99" w:rsidRDefault="00FE7917" w:rsidP="00570CBE">
      <w:pPr>
        <w:spacing w:after="0" w:line="360" w:lineRule="auto"/>
        <w:jc w:val="both"/>
        <w:rPr>
          <w:rFonts w:ascii="Century Gothic" w:hAnsi="Century Gothic"/>
          <w:b/>
          <w:bCs/>
          <w:sz w:val="24"/>
          <w:szCs w:val="24"/>
        </w:rPr>
      </w:pPr>
    </w:p>
    <w:p w14:paraId="67B85610" w14:textId="4056F8BF"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2</w:t>
      </w:r>
      <w:r w:rsidR="003C7A21">
        <w:rPr>
          <w:rFonts w:ascii="Century Gothic" w:hAnsi="Century Gothic"/>
          <w:b/>
          <w:bCs/>
          <w:sz w:val="24"/>
          <w:szCs w:val="24"/>
        </w:rPr>
        <w:t>1</w:t>
      </w:r>
      <w:r w:rsidRPr="004D2A99">
        <w:rPr>
          <w:rFonts w:ascii="Century Gothic" w:hAnsi="Century Gothic"/>
          <w:b/>
          <w:bCs/>
          <w:sz w:val="24"/>
          <w:szCs w:val="24"/>
        </w:rPr>
        <w:t>.</w:t>
      </w:r>
      <w:r w:rsidR="00345AF4" w:rsidRPr="004D2A99">
        <w:rPr>
          <w:rFonts w:ascii="Century Gothic" w:hAnsi="Century Gothic"/>
          <w:b/>
          <w:bCs/>
          <w:sz w:val="24"/>
          <w:szCs w:val="24"/>
        </w:rPr>
        <w:t>-</w:t>
      </w:r>
      <w:r w:rsidRPr="004D2A99">
        <w:rPr>
          <w:rFonts w:ascii="Century Gothic" w:hAnsi="Century Gothic"/>
          <w:bCs/>
          <w:sz w:val="24"/>
          <w:szCs w:val="24"/>
        </w:rPr>
        <w:t xml:space="preserve"> Los protocolos previstos por esta Ley realizarán la</w:t>
      </w:r>
      <w:r w:rsidR="003032DF" w:rsidRPr="004D2A99">
        <w:rPr>
          <w:rFonts w:ascii="Century Gothic" w:hAnsi="Century Gothic"/>
          <w:bCs/>
          <w:sz w:val="24"/>
          <w:szCs w:val="24"/>
        </w:rPr>
        <w:t xml:space="preserve"> </w:t>
      </w:r>
      <w:r w:rsidRPr="004D2A99">
        <w:rPr>
          <w:rFonts w:ascii="Century Gothic" w:hAnsi="Century Gothic"/>
          <w:bCs/>
          <w:sz w:val="24"/>
          <w:szCs w:val="24"/>
        </w:rPr>
        <w:t>descripción enunciativa de las personas, autoridades, instituciones,</w:t>
      </w:r>
      <w:r w:rsidR="003032DF" w:rsidRPr="004D2A99">
        <w:rPr>
          <w:rFonts w:ascii="Century Gothic" w:hAnsi="Century Gothic"/>
          <w:bCs/>
          <w:sz w:val="24"/>
          <w:szCs w:val="24"/>
        </w:rPr>
        <w:t xml:space="preserve"> </w:t>
      </w:r>
      <w:r w:rsidRPr="004D2A99">
        <w:rPr>
          <w:rFonts w:ascii="Century Gothic" w:hAnsi="Century Gothic"/>
          <w:bCs/>
          <w:sz w:val="24"/>
          <w:szCs w:val="24"/>
        </w:rPr>
        <w:t>asociaciones, organizaciones públicas, sociales y privadas</w:t>
      </w:r>
      <w:r w:rsidR="003032DF" w:rsidRPr="004D2A99">
        <w:rPr>
          <w:rFonts w:ascii="Century Gothic" w:hAnsi="Century Gothic"/>
          <w:bCs/>
          <w:sz w:val="24"/>
          <w:szCs w:val="24"/>
        </w:rPr>
        <w:t xml:space="preserve"> </w:t>
      </w:r>
      <w:r w:rsidRPr="004D2A99">
        <w:rPr>
          <w:rFonts w:ascii="Century Gothic" w:hAnsi="Century Gothic"/>
          <w:bCs/>
          <w:sz w:val="24"/>
          <w:szCs w:val="24"/>
        </w:rPr>
        <w:t>competentes para implementar los contenidos y principios expuestos en</w:t>
      </w:r>
      <w:r w:rsidR="003032DF" w:rsidRPr="004D2A99">
        <w:rPr>
          <w:rFonts w:ascii="Century Gothic" w:hAnsi="Century Gothic"/>
          <w:bCs/>
          <w:sz w:val="24"/>
          <w:szCs w:val="24"/>
        </w:rPr>
        <w:t xml:space="preserve"> </w:t>
      </w:r>
      <w:r w:rsidRPr="004D2A99">
        <w:rPr>
          <w:rFonts w:ascii="Century Gothic" w:hAnsi="Century Gothic"/>
          <w:bCs/>
          <w:sz w:val="24"/>
          <w:szCs w:val="24"/>
        </w:rPr>
        <w:t>la presente Ley que incluirán cooperación técnica, económica y</w:t>
      </w:r>
      <w:r w:rsidR="003032DF" w:rsidRPr="004D2A99">
        <w:rPr>
          <w:rFonts w:ascii="Century Gothic" w:hAnsi="Century Gothic"/>
          <w:bCs/>
          <w:sz w:val="24"/>
          <w:szCs w:val="24"/>
        </w:rPr>
        <w:t xml:space="preserve"> </w:t>
      </w:r>
      <w:r w:rsidRPr="004D2A99">
        <w:rPr>
          <w:rFonts w:ascii="Century Gothic" w:hAnsi="Century Gothic"/>
          <w:bCs/>
          <w:sz w:val="24"/>
          <w:szCs w:val="24"/>
        </w:rPr>
        <w:t>financiera para su implementación.</w:t>
      </w:r>
    </w:p>
    <w:p w14:paraId="02D6BB2C" w14:textId="77777777" w:rsidR="00FE7917" w:rsidRPr="004D2A99" w:rsidRDefault="00FE7917" w:rsidP="00570CBE">
      <w:pPr>
        <w:spacing w:after="0" w:line="360" w:lineRule="auto"/>
        <w:jc w:val="both"/>
        <w:rPr>
          <w:rFonts w:ascii="Century Gothic" w:hAnsi="Century Gothic"/>
          <w:bCs/>
          <w:sz w:val="24"/>
          <w:szCs w:val="24"/>
        </w:rPr>
      </w:pPr>
    </w:p>
    <w:p w14:paraId="6A001F41" w14:textId="7B800F1C" w:rsidR="00570CBE" w:rsidRPr="004D2A99" w:rsidRDefault="00570CBE" w:rsidP="00FE7917">
      <w:pPr>
        <w:spacing w:after="0" w:line="360" w:lineRule="auto"/>
        <w:jc w:val="center"/>
        <w:rPr>
          <w:rFonts w:ascii="Century Gothic" w:hAnsi="Century Gothic"/>
          <w:b/>
          <w:bCs/>
          <w:sz w:val="24"/>
          <w:szCs w:val="24"/>
        </w:rPr>
      </w:pPr>
      <w:r w:rsidRPr="004D2A99">
        <w:rPr>
          <w:rFonts w:ascii="Century Gothic" w:hAnsi="Century Gothic"/>
          <w:b/>
          <w:bCs/>
          <w:sz w:val="24"/>
          <w:szCs w:val="24"/>
        </w:rPr>
        <w:t>CAPÍTULO VII</w:t>
      </w:r>
      <w:r w:rsidR="003C7A21">
        <w:rPr>
          <w:rFonts w:ascii="Century Gothic" w:hAnsi="Century Gothic"/>
          <w:b/>
          <w:bCs/>
          <w:sz w:val="24"/>
          <w:szCs w:val="24"/>
        </w:rPr>
        <w:t>I</w:t>
      </w:r>
    </w:p>
    <w:p w14:paraId="21BBDE20" w14:textId="77777777" w:rsidR="00570CBE" w:rsidRPr="004D2A99" w:rsidRDefault="00570CBE" w:rsidP="00FE7917">
      <w:pPr>
        <w:spacing w:after="0" w:line="360" w:lineRule="auto"/>
        <w:jc w:val="center"/>
        <w:rPr>
          <w:rFonts w:ascii="Century Gothic" w:hAnsi="Century Gothic"/>
          <w:b/>
          <w:bCs/>
          <w:sz w:val="24"/>
          <w:szCs w:val="24"/>
        </w:rPr>
      </w:pPr>
      <w:r w:rsidRPr="004D2A99">
        <w:rPr>
          <w:rFonts w:ascii="Century Gothic" w:hAnsi="Century Gothic"/>
          <w:b/>
          <w:bCs/>
          <w:sz w:val="24"/>
          <w:szCs w:val="24"/>
        </w:rPr>
        <w:t>EVALUACIÓN</w:t>
      </w:r>
    </w:p>
    <w:p w14:paraId="08625ECF" w14:textId="77777777" w:rsidR="00371AB3" w:rsidRPr="004D2A99" w:rsidRDefault="00371AB3" w:rsidP="00570CBE">
      <w:pPr>
        <w:spacing w:after="0" w:line="360" w:lineRule="auto"/>
        <w:jc w:val="both"/>
        <w:rPr>
          <w:rFonts w:ascii="Century Gothic" w:hAnsi="Century Gothic"/>
          <w:b/>
          <w:bCs/>
          <w:sz w:val="24"/>
          <w:szCs w:val="24"/>
        </w:rPr>
      </w:pPr>
    </w:p>
    <w:p w14:paraId="6862E931" w14:textId="4FF57FB1" w:rsidR="00461EDE" w:rsidRPr="007467EE"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2</w:t>
      </w:r>
      <w:r w:rsidR="003C7A21">
        <w:rPr>
          <w:rFonts w:ascii="Century Gothic" w:hAnsi="Century Gothic"/>
          <w:b/>
          <w:bCs/>
          <w:sz w:val="24"/>
          <w:szCs w:val="24"/>
        </w:rPr>
        <w:t>2</w:t>
      </w:r>
      <w:r w:rsidRPr="004D2A99">
        <w:rPr>
          <w:rFonts w:ascii="Century Gothic" w:hAnsi="Century Gothic"/>
          <w:b/>
          <w:bCs/>
          <w:sz w:val="24"/>
          <w:szCs w:val="24"/>
        </w:rPr>
        <w:t>.-</w:t>
      </w:r>
      <w:r w:rsidRPr="004D2A99">
        <w:rPr>
          <w:rFonts w:ascii="Century Gothic" w:hAnsi="Century Gothic"/>
          <w:bCs/>
          <w:sz w:val="24"/>
          <w:szCs w:val="24"/>
        </w:rPr>
        <w:t xml:space="preserve"> La evaluación tendrá por objeto vigilar y confrontar</w:t>
      </w:r>
      <w:r w:rsidR="003032DF" w:rsidRPr="004D2A99">
        <w:rPr>
          <w:rFonts w:ascii="Century Gothic" w:hAnsi="Century Gothic"/>
          <w:bCs/>
          <w:sz w:val="24"/>
          <w:szCs w:val="24"/>
        </w:rPr>
        <w:t xml:space="preserve"> </w:t>
      </w:r>
      <w:r w:rsidRPr="004D2A99">
        <w:rPr>
          <w:rFonts w:ascii="Century Gothic" w:hAnsi="Century Gothic"/>
          <w:bCs/>
          <w:sz w:val="24"/>
          <w:szCs w:val="24"/>
        </w:rPr>
        <w:t>periódicamente los resultados obtenidos con las metas planteadas, a fin</w:t>
      </w:r>
      <w:r w:rsidR="003032DF" w:rsidRPr="004D2A99">
        <w:rPr>
          <w:rFonts w:ascii="Century Gothic" w:hAnsi="Century Gothic"/>
          <w:bCs/>
          <w:sz w:val="24"/>
          <w:szCs w:val="24"/>
        </w:rPr>
        <w:t xml:space="preserve"> </w:t>
      </w:r>
      <w:r w:rsidRPr="004D2A99">
        <w:rPr>
          <w:rFonts w:ascii="Century Gothic" w:hAnsi="Century Gothic"/>
          <w:bCs/>
          <w:sz w:val="24"/>
          <w:szCs w:val="24"/>
        </w:rPr>
        <w:t>de determinar la vigencia, modificación o suspensión de las políticas</w:t>
      </w:r>
      <w:r w:rsidR="003032DF" w:rsidRPr="004D2A99">
        <w:rPr>
          <w:rFonts w:ascii="Century Gothic" w:hAnsi="Century Gothic"/>
          <w:bCs/>
          <w:sz w:val="24"/>
          <w:szCs w:val="24"/>
        </w:rPr>
        <w:t xml:space="preserve"> </w:t>
      </w:r>
      <w:r w:rsidRPr="004D2A99">
        <w:rPr>
          <w:rFonts w:ascii="Century Gothic" w:hAnsi="Century Gothic"/>
          <w:bCs/>
          <w:sz w:val="24"/>
          <w:szCs w:val="24"/>
        </w:rPr>
        <w:t>públicas, así como los avances que hay en la materia.</w:t>
      </w:r>
    </w:p>
    <w:p w14:paraId="3598EDA5" w14:textId="77777777" w:rsidR="00461EDE" w:rsidRPr="004D2A99" w:rsidRDefault="00461EDE" w:rsidP="00570CBE">
      <w:pPr>
        <w:spacing w:after="0" w:line="360" w:lineRule="auto"/>
        <w:jc w:val="both"/>
        <w:rPr>
          <w:rFonts w:ascii="Century Gothic" w:hAnsi="Century Gothic"/>
          <w:b/>
          <w:bCs/>
          <w:sz w:val="24"/>
          <w:szCs w:val="24"/>
        </w:rPr>
      </w:pPr>
    </w:p>
    <w:p w14:paraId="42C5DE06" w14:textId="6E0296C2"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2</w:t>
      </w:r>
      <w:r w:rsidR="003C7A21">
        <w:rPr>
          <w:rFonts w:ascii="Century Gothic" w:hAnsi="Century Gothic"/>
          <w:b/>
          <w:bCs/>
          <w:sz w:val="24"/>
          <w:szCs w:val="24"/>
        </w:rPr>
        <w:t>3</w:t>
      </w:r>
      <w:r w:rsidRPr="004D2A99">
        <w:rPr>
          <w:rFonts w:ascii="Century Gothic" w:hAnsi="Century Gothic"/>
          <w:b/>
          <w:bCs/>
          <w:sz w:val="24"/>
          <w:szCs w:val="24"/>
        </w:rPr>
        <w:t>.-</w:t>
      </w:r>
      <w:r w:rsidRPr="004D2A99">
        <w:rPr>
          <w:rFonts w:ascii="Century Gothic" w:hAnsi="Century Gothic"/>
          <w:bCs/>
          <w:sz w:val="24"/>
          <w:szCs w:val="24"/>
        </w:rPr>
        <w:t xml:space="preserve"> En los procesos de evaluación a que se refiere el</w:t>
      </w:r>
      <w:r w:rsidR="003032DF" w:rsidRPr="004D2A99">
        <w:rPr>
          <w:rFonts w:ascii="Century Gothic" w:hAnsi="Century Gothic"/>
          <w:bCs/>
          <w:sz w:val="24"/>
          <w:szCs w:val="24"/>
        </w:rPr>
        <w:t xml:space="preserve"> </w:t>
      </w:r>
      <w:r w:rsidRPr="004D2A99">
        <w:rPr>
          <w:rFonts w:ascii="Century Gothic" w:hAnsi="Century Gothic"/>
          <w:bCs/>
          <w:sz w:val="24"/>
          <w:szCs w:val="24"/>
        </w:rPr>
        <w:t>presente Capítulo, se considerará la opinión de las Universidades</w:t>
      </w:r>
      <w:r w:rsidR="003032DF" w:rsidRPr="004D2A99">
        <w:rPr>
          <w:rFonts w:ascii="Century Gothic" w:hAnsi="Century Gothic"/>
          <w:bCs/>
          <w:sz w:val="24"/>
          <w:szCs w:val="24"/>
        </w:rPr>
        <w:t xml:space="preserve"> </w:t>
      </w:r>
      <w:r w:rsidRPr="004D2A99">
        <w:rPr>
          <w:rFonts w:ascii="Century Gothic" w:hAnsi="Century Gothic"/>
          <w:bCs/>
          <w:sz w:val="24"/>
          <w:szCs w:val="24"/>
        </w:rPr>
        <w:t>públicas y privadas</w:t>
      </w:r>
      <w:r w:rsidR="00461EDE" w:rsidRPr="004D2A99">
        <w:rPr>
          <w:rFonts w:ascii="Century Gothic" w:hAnsi="Century Gothic"/>
          <w:bCs/>
          <w:sz w:val="24"/>
          <w:szCs w:val="24"/>
        </w:rPr>
        <w:t xml:space="preserve"> y organizaciones civiles especializadas en el tema </w:t>
      </w:r>
      <w:r w:rsidRPr="004D2A99">
        <w:rPr>
          <w:rFonts w:ascii="Century Gothic" w:hAnsi="Century Gothic"/>
          <w:bCs/>
          <w:sz w:val="24"/>
          <w:szCs w:val="24"/>
        </w:rPr>
        <w:t>que al efecto se designen en el Protocolo respectivo.</w:t>
      </w:r>
    </w:p>
    <w:p w14:paraId="4FB5109A" w14:textId="77777777" w:rsidR="00371AB3" w:rsidRPr="004D2A99" w:rsidRDefault="00371AB3" w:rsidP="00570CBE">
      <w:pPr>
        <w:spacing w:after="0" w:line="360" w:lineRule="auto"/>
        <w:jc w:val="both"/>
        <w:rPr>
          <w:rFonts w:ascii="Century Gothic" w:hAnsi="Century Gothic"/>
          <w:bCs/>
          <w:sz w:val="24"/>
          <w:szCs w:val="24"/>
        </w:rPr>
      </w:pPr>
    </w:p>
    <w:p w14:paraId="2B60E116" w14:textId="6A0F5E79" w:rsidR="00570CBE" w:rsidRPr="004D2A99" w:rsidRDefault="006E01AD"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w:t>
      </w:r>
      <w:r w:rsidR="00570CBE" w:rsidRPr="004D2A99">
        <w:rPr>
          <w:rFonts w:ascii="Century Gothic" w:hAnsi="Century Gothic"/>
          <w:b/>
          <w:bCs/>
          <w:sz w:val="24"/>
          <w:szCs w:val="24"/>
        </w:rPr>
        <w:t xml:space="preserve"> 2</w:t>
      </w:r>
      <w:r w:rsidR="003C7A21">
        <w:rPr>
          <w:rFonts w:ascii="Century Gothic" w:hAnsi="Century Gothic"/>
          <w:b/>
          <w:bCs/>
          <w:sz w:val="24"/>
          <w:szCs w:val="24"/>
        </w:rPr>
        <w:t>4</w:t>
      </w:r>
      <w:r w:rsidR="00570CBE" w:rsidRPr="004D2A99">
        <w:rPr>
          <w:rFonts w:ascii="Century Gothic" w:hAnsi="Century Gothic"/>
          <w:b/>
          <w:bCs/>
          <w:sz w:val="24"/>
          <w:szCs w:val="24"/>
        </w:rPr>
        <w:t>.-</w:t>
      </w:r>
      <w:r w:rsidR="00570CBE" w:rsidRPr="004D2A99">
        <w:rPr>
          <w:rFonts w:ascii="Century Gothic" w:hAnsi="Century Gothic"/>
          <w:bCs/>
          <w:sz w:val="24"/>
          <w:szCs w:val="24"/>
        </w:rPr>
        <w:t xml:space="preserve"> La evaluación de las políticas públicas se llevará en los</w:t>
      </w:r>
      <w:r w:rsidR="003032DF" w:rsidRPr="004D2A99">
        <w:rPr>
          <w:rFonts w:ascii="Century Gothic" w:hAnsi="Century Gothic"/>
          <w:bCs/>
          <w:sz w:val="24"/>
          <w:szCs w:val="24"/>
        </w:rPr>
        <w:t xml:space="preserve"> </w:t>
      </w:r>
      <w:r w:rsidR="00570CBE" w:rsidRPr="004D2A99">
        <w:rPr>
          <w:rFonts w:ascii="Century Gothic" w:hAnsi="Century Gothic"/>
          <w:bCs/>
          <w:sz w:val="24"/>
          <w:szCs w:val="24"/>
        </w:rPr>
        <w:t>términos y con la periodicidad que dispongan los Protocolos previstos</w:t>
      </w:r>
      <w:r w:rsidR="003032DF" w:rsidRPr="004D2A99">
        <w:rPr>
          <w:rFonts w:ascii="Century Gothic" w:hAnsi="Century Gothic"/>
          <w:bCs/>
          <w:sz w:val="24"/>
          <w:szCs w:val="24"/>
        </w:rPr>
        <w:t xml:space="preserve"> </w:t>
      </w:r>
      <w:r w:rsidR="00570CBE" w:rsidRPr="004D2A99">
        <w:rPr>
          <w:rFonts w:ascii="Century Gothic" w:hAnsi="Century Gothic"/>
          <w:bCs/>
          <w:sz w:val="24"/>
          <w:szCs w:val="24"/>
        </w:rPr>
        <w:t>por ésta Ley.</w:t>
      </w:r>
    </w:p>
    <w:p w14:paraId="704ACEDE" w14:textId="77777777" w:rsidR="00371AB3" w:rsidRPr="004D2A99" w:rsidRDefault="00371AB3" w:rsidP="00570CBE">
      <w:pPr>
        <w:spacing w:after="0" w:line="360" w:lineRule="auto"/>
        <w:jc w:val="both"/>
        <w:rPr>
          <w:rFonts w:ascii="Century Gothic" w:hAnsi="Century Gothic"/>
          <w:bCs/>
          <w:sz w:val="24"/>
          <w:szCs w:val="24"/>
        </w:rPr>
      </w:pPr>
    </w:p>
    <w:p w14:paraId="5C6F1DC1" w14:textId="5044D3D9"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2</w:t>
      </w:r>
      <w:r w:rsidR="003C7A21">
        <w:rPr>
          <w:rFonts w:ascii="Century Gothic" w:hAnsi="Century Gothic"/>
          <w:b/>
          <w:bCs/>
          <w:sz w:val="24"/>
          <w:szCs w:val="24"/>
        </w:rPr>
        <w:t>5</w:t>
      </w:r>
      <w:r w:rsidRPr="004D2A99">
        <w:rPr>
          <w:rFonts w:ascii="Century Gothic" w:hAnsi="Century Gothic"/>
          <w:b/>
          <w:bCs/>
          <w:sz w:val="24"/>
          <w:szCs w:val="24"/>
        </w:rPr>
        <w:t>.-</w:t>
      </w:r>
      <w:r w:rsidRPr="004D2A99">
        <w:rPr>
          <w:rFonts w:ascii="Century Gothic" w:hAnsi="Century Gothic"/>
          <w:bCs/>
          <w:sz w:val="24"/>
          <w:szCs w:val="24"/>
        </w:rPr>
        <w:t xml:space="preserve"> El resultado integral de la evaluación a que se refiere</w:t>
      </w:r>
      <w:r w:rsidR="003032DF" w:rsidRPr="004D2A99">
        <w:rPr>
          <w:rFonts w:ascii="Century Gothic" w:hAnsi="Century Gothic"/>
          <w:bCs/>
          <w:sz w:val="24"/>
          <w:szCs w:val="24"/>
        </w:rPr>
        <w:t xml:space="preserve"> </w:t>
      </w:r>
      <w:r w:rsidRPr="004D2A99">
        <w:rPr>
          <w:rFonts w:ascii="Century Gothic" w:hAnsi="Century Gothic"/>
          <w:bCs/>
          <w:sz w:val="24"/>
          <w:szCs w:val="24"/>
        </w:rPr>
        <w:t xml:space="preserve">el artículo anterior se remitirá al Congreso del </w:t>
      </w:r>
      <w:r w:rsidR="003032DF" w:rsidRPr="004D2A99">
        <w:rPr>
          <w:rFonts w:ascii="Century Gothic" w:hAnsi="Century Gothic"/>
          <w:bCs/>
          <w:sz w:val="24"/>
          <w:szCs w:val="24"/>
        </w:rPr>
        <w:t xml:space="preserve">Chihuahua </w:t>
      </w:r>
      <w:r w:rsidRPr="004D2A99">
        <w:rPr>
          <w:rFonts w:ascii="Century Gothic" w:hAnsi="Century Gothic"/>
          <w:bCs/>
          <w:sz w:val="24"/>
          <w:szCs w:val="24"/>
        </w:rPr>
        <w:t>dentro de los primeros 10 días de agosto de cada año con el fin de que</w:t>
      </w:r>
      <w:r w:rsidR="003032DF" w:rsidRPr="004D2A99">
        <w:rPr>
          <w:rFonts w:ascii="Century Gothic" w:hAnsi="Century Gothic"/>
          <w:bCs/>
          <w:sz w:val="24"/>
          <w:szCs w:val="24"/>
        </w:rPr>
        <w:t xml:space="preserve"> </w:t>
      </w:r>
      <w:r w:rsidRPr="004D2A99">
        <w:rPr>
          <w:rFonts w:ascii="Century Gothic" w:hAnsi="Century Gothic"/>
          <w:bCs/>
          <w:sz w:val="24"/>
          <w:szCs w:val="24"/>
        </w:rPr>
        <w:t>comparezcan ante esta instancia de manera conjunta las autoridades</w:t>
      </w:r>
      <w:r w:rsidR="003032DF" w:rsidRPr="004D2A99">
        <w:rPr>
          <w:rFonts w:ascii="Century Gothic" w:hAnsi="Century Gothic"/>
          <w:bCs/>
          <w:sz w:val="24"/>
          <w:szCs w:val="24"/>
        </w:rPr>
        <w:t xml:space="preserve"> </w:t>
      </w:r>
      <w:r w:rsidRPr="004D2A99">
        <w:rPr>
          <w:rFonts w:ascii="Century Gothic" w:hAnsi="Century Gothic"/>
          <w:bCs/>
          <w:sz w:val="24"/>
          <w:szCs w:val="24"/>
        </w:rPr>
        <w:t>previstas por el Artículo 9 de ésta Ley, para exponer, explicar y</w:t>
      </w:r>
      <w:r w:rsidR="003032DF" w:rsidRPr="004D2A99">
        <w:rPr>
          <w:rFonts w:ascii="Century Gothic" w:hAnsi="Century Gothic"/>
          <w:bCs/>
          <w:sz w:val="24"/>
          <w:szCs w:val="24"/>
        </w:rPr>
        <w:t xml:space="preserve"> </w:t>
      </w:r>
      <w:r w:rsidRPr="004D2A99">
        <w:rPr>
          <w:rFonts w:ascii="Century Gothic" w:hAnsi="Century Gothic"/>
          <w:bCs/>
          <w:sz w:val="24"/>
          <w:szCs w:val="24"/>
        </w:rPr>
        <w:t>desglosar los avances y sus resultados.</w:t>
      </w:r>
    </w:p>
    <w:p w14:paraId="2DD563C9" w14:textId="64CE047B" w:rsidR="00570CBE" w:rsidRPr="004D2A99" w:rsidRDefault="00570CBE" w:rsidP="00371AB3">
      <w:pPr>
        <w:spacing w:after="0" w:line="360" w:lineRule="auto"/>
        <w:jc w:val="center"/>
        <w:rPr>
          <w:rFonts w:ascii="Century Gothic" w:hAnsi="Century Gothic"/>
          <w:b/>
          <w:bCs/>
          <w:sz w:val="24"/>
          <w:szCs w:val="24"/>
        </w:rPr>
      </w:pPr>
      <w:r w:rsidRPr="004D2A99">
        <w:rPr>
          <w:rFonts w:ascii="Century Gothic" w:hAnsi="Century Gothic"/>
          <w:b/>
          <w:bCs/>
          <w:sz w:val="24"/>
          <w:szCs w:val="24"/>
        </w:rPr>
        <w:t>CAPÍTULO I</w:t>
      </w:r>
      <w:r w:rsidR="003C7A21">
        <w:rPr>
          <w:rFonts w:ascii="Century Gothic" w:hAnsi="Century Gothic"/>
          <w:b/>
          <w:bCs/>
          <w:sz w:val="24"/>
          <w:szCs w:val="24"/>
        </w:rPr>
        <w:t>X</w:t>
      </w:r>
    </w:p>
    <w:p w14:paraId="6E61D45B" w14:textId="77777777" w:rsidR="00570CBE" w:rsidRPr="004D2A99" w:rsidRDefault="00570CBE" w:rsidP="00371AB3">
      <w:pPr>
        <w:spacing w:after="0" w:line="360" w:lineRule="auto"/>
        <w:jc w:val="center"/>
        <w:rPr>
          <w:rFonts w:ascii="Century Gothic" w:hAnsi="Century Gothic"/>
          <w:b/>
          <w:bCs/>
          <w:sz w:val="24"/>
          <w:szCs w:val="24"/>
        </w:rPr>
      </w:pPr>
      <w:r w:rsidRPr="004D2A99">
        <w:rPr>
          <w:rFonts w:ascii="Century Gothic" w:hAnsi="Century Gothic"/>
          <w:b/>
          <w:bCs/>
          <w:sz w:val="24"/>
          <w:szCs w:val="24"/>
        </w:rPr>
        <w:t>DEL FINANCIAMIENTO</w:t>
      </w:r>
    </w:p>
    <w:p w14:paraId="6B4E43E9" w14:textId="77777777" w:rsidR="00371AB3" w:rsidRPr="004D2A99" w:rsidRDefault="00371AB3" w:rsidP="00570CBE">
      <w:pPr>
        <w:spacing w:after="0" w:line="360" w:lineRule="auto"/>
        <w:jc w:val="both"/>
        <w:rPr>
          <w:rFonts w:ascii="Century Gothic" w:hAnsi="Century Gothic"/>
          <w:bCs/>
          <w:sz w:val="24"/>
          <w:szCs w:val="24"/>
        </w:rPr>
      </w:pPr>
    </w:p>
    <w:p w14:paraId="1CFC4EEE" w14:textId="59CE39B5"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2</w:t>
      </w:r>
      <w:r w:rsidR="003C7A21">
        <w:rPr>
          <w:rFonts w:ascii="Century Gothic" w:hAnsi="Century Gothic"/>
          <w:b/>
          <w:bCs/>
          <w:sz w:val="24"/>
          <w:szCs w:val="24"/>
        </w:rPr>
        <w:t>6</w:t>
      </w:r>
      <w:r w:rsidRPr="004D2A99">
        <w:rPr>
          <w:rFonts w:ascii="Century Gothic" w:hAnsi="Century Gothic"/>
          <w:b/>
          <w:bCs/>
          <w:sz w:val="24"/>
          <w:szCs w:val="24"/>
        </w:rPr>
        <w:t>.-</w:t>
      </w:r>
      <w:r w:rsidRPr="004D2A99">
        <w:rPr>
          <w:rFonts w:ascii="Century Gothic" w:hAnsi="Century Gothic"/>
          <w:bCs/>
          <w:sz w:val="24"/>
          <w:szCs w:val="24"/>
        </w:rPr>
        <w:t xml:space="preserve"> El Ejecutivo del Estado y los Municipios preverán en</w:t>
      </w:r>
      <w:r w:rsidR="003032DF" w:rsidRPr="004D2A99">
        <w:rPr>
          <w:rFonts w:ascii="Century Gothic" w:hAnsi="Century Gothic"/>
          <w:bCs/>
          <w:sz w:val="24"/>
          <w:szCs w:val="24"/>
        </w:rPr>
        <w:t xml:space="preserve"> </w:t>
      </w:r>
      <w:r w:rsidRPr="004D2A99">
        <w:rPr>
          <w:rFonts w:ascii="Century Gothic" w:hAnsi="Century Gothic"/>
          <w:bCs/>
          <w:sz w:val="24"/>
          <w:szCs w:val="24"/>
        </w:rPr>
        <w:t>sus respectivos presupuestos, recursos para el diagnóstico, diseño,</w:t>
      </w:r>
      <w:r w:rsidR="003032DF" w:rsidRPr="004D2A99">
        <w:rPr>
          <w:rFonts w:ascii="Century Gothic" w:hAnsi="Century Gothic"/>
          <w:bCs/>
          <w:sz w:val="24"/>
          <w:szCs w:val="24"/>
        </w:rPr>
        <w:t xml:space="preserve"> </w:t>
      </w:r>
      <w:r w:rsidRPr="004D2A99">
        <w:rPr>
          <w:rFonts w:ascii="Century Gothic" w:hAnsi="Century Gothic"/>
          <w:bCs/>
          <w:sz w:val="24"/>
          <w:szCs w:val="24"/>
        </w:rPr>
        <w:t>ejecución y evaluación de políticas públicas previstas por esta Ley.</w:t>
      </w:r>
    </w:p>
    <w:p w14:paraId="34902680" w14:textId="77777777" w:rsidR="00371AB3" w:rsidRPr="004D2A99" w:rsidRDefault="00371AB3" w:rsidP="00570CBE">
      <w:pPr>
        <w:spacing w:after="0" w:line="360" w:lineRule="auto"/>
        <w:jc w:val="both"/>
        <w:rPr>
          <w:rFonts w:ascii="Century Gothic" w:hAnsi="Century Gothic"/>
          <w:bCs/>
          <w:sz w:val="24"/>
          <w:szCs w:val="24"/>
        </w:rPr>
      </w:pPr>
    </w:p>
    <w:p w14:paraId="46149A52" w14:textId="18309C18" w:rsidR="006E01AD" w:rsidRPr="007467EE" w:rsidRDefault="00570CBE" w:rsidP="007467EE">
      <w:pPr>
        <w:spacing w:after="0" w:line="360" w:lineRule="auto"/>
        <w:jc w:val="both"/>
        <w:rPr>
          <w:rFonts w:ascii="Century Gothic" w:hAnsi="Century Gothic"/>
          <w:bCs/>
          <w:sz w:val="24"/>
          <w:szCs w:val="24"/>
        </w:rPr>
      </w:pPr>
      <w:r w:rsidRPr="004D2A99">
        <w:rPr>
          <w:rFonts w:ascii="Century Gothic" w:hAnsi="Century Gothic"/>
          <w:b/>
          <w:bCs/>
          <w:sz w:val="24"/>
          <w:szCs w:val="24"/>
        </w:rPr>
        <w:t>ARTÍCULO 2</w:t>
      </w:r>
      <w:r w:rsidR="003C7A21">
        <w:rPr>
          <w:rFonts w:ascii="Century Gothic" w:hAnsi="Century Gothic"/>
          <w:b/>
          <w:bCs/>
          <w:sz w:val="24"/>
          <w:szCs w:val="24"/>
        </w:rPr>
        <w:t>7</w:t>
      </w:r>
      <w:r w:rsidRPr="004D2A99">
        <w:rPr>
          <w:rFonts w:ascii="Century Gothic" w:hAnsi="Century Gothic"/>
          <w:b/>
          <w:bCs/>
          <w:sz w:val="24"/>
          <w:szCs w:val="24"/>
        </w:rPr>
        <w:t>.-</w:t>
      </w:r>
      <w:r w:rsidRPr="004D2A99">
        <w:rPr>
          <w:rFonts w:ascii="Century Gothic" w:hAnsi="Century Gothic"/>
          <w:bCs/>
          <w:sz w:val="24"/>
          <w:szCs w:val="24"/>
        </w:rPr>
        <w:t xml:space="preserve"> No obstante, lo dispuesto en el Artículo anterior, el</w:t>
      </w:r>
      <w:r w:rsidR="003032DF" w:rsidRPr="004D2A99">
        <w:rPr>
          <w:rFonts w:ascii="Century Gothic" w:hAnsi="Century Gothic"/>
          <w:bCs/>
          <w:sz w:val="24"/>
          <w:szCs w:val="24"/>
        </w:rPr>
        <w:t xml:space="preserve"> </w:t>
      </w:r>
      <w:r w:rsidRPr="004D2A99">
        <w:rPr>
          <w:rFonts w:ascii="Century Gothic" w:hAnsi="Century Gothic"/>
          <w:bCs/>
          <w:sz w:val="24"/>
          <w:szCs w:val="24"/>
        </w:rPr>
        <w:t>Poder Ejecutivo del Estado y los Municipios, podrán dentro de sus</w:t>
      </w:r>
      <w:r w:rsidR="003032DF" w:rsidRPr="004D2A99">
        <w:rPr>
          <w:rFonts w:ascii="Century Gothic" w:hAnsi="Century Gothic"/>
          <w:bCs/>
          <w:sz w:val="24"/>
          <w:szCs w:val="24"/>
        </w:rPr>
        <w:t xml:space="preserve"> </w:t>
      </w:r>
      <w:r w:rsidRPr="004D2A99">
        <w:rPr>
          <w:rFonts w:ascii="Century Gothic" w:hAnsi="Century Gothic"/>
          <w:bCs/>
          <w:sz w:val="24"/>
          <w:szCs w:val="24"/>
        </w:rPr>
        <w:t>respectivos ámbitos de competencia y en atención a su capacidad</w:t>
      </w:r>
      <w:r w:rsidR="003032DF" w:rsidRPr="004D2A99">
        <w:rPr>
          <w:rFonts w:ascii="Century Gothic" w:hAnsi="Century Gothic"/>
          <w:bCs/>
          <w:sz w:val="24"/>
          <w:szCs w:val="24"/>
        </w:rPr>
        <w:t xml:space="preserve"> </w:t>
      </w:r>
      <w:r w:rsidRPr="004D2A99">
        <w:rPr>
          <w:rFonts w:ascii="Century Gothic" w:hAnsi="Century Gothic"/>
          <w:bCs/>
          <w:sz w:val="24"/>
          <w:szCs w:val="24"/>
        </w:rPr>
        <w:t>presupuestal, crear fondos para la prevención, formación y</w:t>
      </w:r>
      <w:r w:rsidR="003032DF" w:rsidRPr="004D2A99">
        <w:rPr>
          <w:rFonts w:ascii="Century Gothic" w:hAnsi="Century Gothic"/>
          <w:bCs/>
          <w:sz w:val="24"/>
          <w:szCs w:val="24"/>
        </w:rPr>
        <w:t xml:space="preserve"> </w:t>
      </w:r>
      <w:r w:rsidRPr="004D2A99">
        <w:rPr>
          <w:rFonts w:ascii="Century Gothic" w:hAnsi="Century Gothic"/>
          <w:bCs/>
          <w:sz w:val="24"/>
          <w:szCs w:val="24"/>
        </w:rPr>
        <w:t>capacitación.</w:t>
      </w:r>
    </w:p>
    <w:p w14:paraId="1F71170E" w14:textId="77777777" w:rsidR="006E01AD" w:rsidRPr="004D2A99" w:rsidRDefault="006E01AD" w:rsidP="00371AB3">
      <w:pPr>
        <w:spacing w:after="0" w:line="360" w:lineRule="auto"/>
        <w:jc w:val="center"/>
        <w:rPr>
          <w:rFonts w:ascii="Century Gothic" w:hAnsi="Century Gothic"/>
          <w:b/>
          <w:bCs/>
          <w:sz w:val="24"/>
          <w:szCs w:val="24"/>
        </w:rPr>
      </w:pPr>
    </w:p>
    <w:p w14:paraId="24092CCC" w14:textId="5E23D9A2" w:rsidR="00570CBE" w:rsidRPr="004D2A99" w:rsidRDefault="00570CBE" w:rsidP="00371AB3">
      <w:pPr>
        <w:spacing w:after="0" w:line="360" w:lineRule="auto"/>
        <w:jc w:val="center"/>
        <w:rPr>
          <w:rFonts w:ascii="Century Gothic" w:hAnsi="Century Gothic"/>
          <w:b/>
          <w:bCs/>
          <w:sz w:val="24"/>
          <w:szCs w:val="24"/>
        </w:rPr>
      </w:pPr>
      <w:r w:rsidRPr="004D2A99">
        <w:rPr>
          <w:rFonts w:ascii="Century Gothic" w:hAnsi="Century Gothic"/>
          <w:b/>
          <w:bCs/>
          <w:sz w:val="24"/>
          <w:szCs w:val="24"/>
        </w:rPr>
        <w:t>CAPÍTULO</w:t>
      </w:r>
      <w:r w:rsidR="006822F1">
        <w:rPr>
          <w:rFonts w:ascii="Century Gothic" w:hAnsi="Century Gothic"/>
          <w:b/>
          <w:bCs/>
          <w:sz w:val="24"/>
          <w:szCs w:val="24"/>
        </w:rPr>
        <w:t xml:space="preserve"> </w:t>
      </w:r>
      <w:r w:rsidRPr="004D2A99">
        <w:rPr>
          <w:rFonts w:ascii="Century Gothic" w:hAnsi="Century Gothic"/>
          <w:b/>
          <w:bCs/>
          <w:sz w:val="24"/>
          <w:szCs w:val="24"/>
        </w:rPr>
        <w:t>X</w:t>
      </w:r>
    </w:p>
    <w:p w14:paraId="0F084EED" w14:textId="77777777" w:rsidR="00570CBE" w:rsidRPr="004D2A99" w:rsidRDefault="00570CBE" w:rsidP="00371AB3">
      <w:pPr>
        <w:spacing w:after="0" w:line="360" w:lineRule="auto"/>
        <w:jc w:val="center"/>
        <w:rPr>
          <w:rFonts w:ascii="Century Gothic" w:hAnsi="Century Gothic"/>
          <w:b/>
          <w:bCs/>
          <w:sz w:val="24"/>
          <w:szCs w:val="24"/>
        </w:rPr>
      </w:pPr>
      <w:r w:rsidRPr="004D2A99">
        <w:rPr>
          <w:rFonts w:ascii="Century Gothic" w:hAnsi="Century Gothic"/>
          <w:b/>
          <w:bCs/>
          <w:sz w:val="24"/>
          <w:szCs w:val="24"/>
        </w:rPr>
        <w:t>DE LAS SANCIONES</w:t>
      </w:r>
    </w:p>
    <w:p w14:paraId="40F2273F" w14:textId="77777777" w:rsidR="00371AB3" w:rsidRPr="004D2A99" w:rsidRDefault="00371AB3" w:rsidP="00570CBE">
      <w:pPr>
        <w:spacing w:after="0" w:line="360" w:lineRule="auto"/>
        <w:jc w:val="both"/>
        <w:rPr>
          <w:rFonts w:ascii="Century Gothic" w:hAnsi="Century Gothic"/>
          <w:bCs/>
          <w:sz w:val="24"/>
          <w:szCs w:val="24"/>
        </w:rPr>
      </w:pPr>
    </w:p>
    <w:p w14:paraId="59395A4B" w14:textId="200F14FC"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2</w:t>
      </w:r>
      <w:r w:rsidR="003C7A21">
        <w:rPr>
          <w:rFonts w:ascii="Century Gothic" w:hAnsi="Century Gothic"/>
          <w:b/>
          <w:bCs/>
          <w:sz w:val="24"/>
          <w:szCs w:val="24"/>
        </w:rPr>
        <w:t>8</w:t>
      </w:r>
      <w:r w:rsidRPr="004D2A99">
        <w:rPr>
          <w:rFonts w:ascii="Century Gothic" w:hAnsi="Century Gothic"/>
          <w:b/>
          <w:bCs/>
          <w:sz w:val="24"/>
          <w:szCs w:val="24"/>
        </w:rPr>
        <w:t>.-</w:t>
      </w:r>
      <w:r w:rsidRPr="004D2A99">
        <w:rPr>
          <w:rFonts w:ascii="Century Gothic" w:hAnsi="Century Gothic"/>
          <w:bCs/>
          <w:sz w:val="24"/>
          <w:szCs w:val="24"/>
        </w:rPr>
        <w:t xml:space="preserve"> El incumplimiento de las disposiciones previstas en</w:t>
      </w:r>
      <w:r w:rsidR="003032DF" w:rsidRPr="004D2A99">
        <w:rPr>
          <w:rFonts w:ascii="Century Gothic" w:hAnsi="Century Gothic"/>
          <w:bCs/>
          <w:sz w:val="24"/>
          <w:szCs w:val="24"/>
        </w:rPr>
        <w:t xml:space="preserve"> </w:t>
      </w:r>
      <w:r w:rsidRPr="004D2A99">
        <w:rPr>
          <w:rFonts w:ascii="Century Gothic" w:hAnsi="Century Gothic"/>
          <w:bCs/>
          <w:sz w:val="24"/>
          <w:szCs w:val="24"/>
        </w:rPr>
        <w:t>esta Ley será sancionado en términos de lo dispuesto por la Ley de</w:t>
      </w:r>
      <w:r w:rsidR="003032DF" w:rsidRPr="004D2A99">
        <w:rPr>
          <w:rFonts w:ascii="Century Gothic" w:hAnsi="Century Gothic"/>
          <w:bCs/>
          <w:sz w:val="24"/>
          <w:szCs w:val="24"/>
        </w:rPr>
        <w:t xml:space="preserve"> </w:t>
      </w:r>
      <w:r w:rsidRPr="004D2A99">
        <w:rPr>
          <w:rFonts w:ascii="Century Gothic" w:hAnsi="Century Gothic"/>
          <w:bCs/>
          <w:sz w:val="24"/>
          <w:szCs w:val="24"/>
        </w:rPr>
        <w:t xml:space="preserve">Responsabilidades del Estado </w:t>
      </w:r>
      <w:r w:rsidR="006E01AD" w:rsidRPr="004D2A99">
        <w:rPr>
          <w:rFonts w:ascii="Century Gothic" w:hAnsi="Century Gothic"/>
          <w:bCs/>
          <w:sz w:val="24"/>
          <w:szCs w:val="24"/>
        </w:rPr>
        <w:t>de Chihuahua</w:t>
      </w:r>
      <w:r w:rsidRPr="004D2A99">
        <w:rPr>
          <w:rFonts w:ascii="Century Gothic" w:hAnsi="Century Gothic"/>
          <w:bCs/>
          <w:sz w:val="24"/>
          <w:szCs w:val="24"/>
        </w:rPr>
        <w:t>; lo anterior, con</w:t>
      </w:r>
      <w:r w:rsidR="003032DF" w:rsidRPr="004D2A99">
        <w:rPr>
          <w:rFonts w:ascii="Century Gothic" w:hAnsi="Century Gothic"/>
          <w:bCs/>
          <w:sz w:val="24"/>
          <w:szCs w:val="24"/>
        </w:rPr>
        <w:t xml:space="preserve"> </w:t>
      </w:r>
      <w:r w:rsidRPr="004D2A99">
        <w:rPr>
          <w:rFonts w:ascii="Century Gothic" w:hAnsi="Century Gothic"/>
          <w:bCs/>
          <w:sz w:val="24"/>
          <w:szCs w:val="24"/>
        </w:rPr>
        <w:t>independencia de la procedencia de cualquier otro tipo de</w:t>
      </w:r>
      <w:r w:rsidR="003032DF" w:rsidRPr="004D2A99">
        <w:rPr>
          <w:rFonts w:ascii="Century Gothic" w:hAnsi="Century Gothic"/>
          <w:bCs/>
          <w:sz w:val="24"/>
          <w:szCs w:val="24"/>
        </w:rPr>
        <w:t xml:space="preserve"> </w:t>
      </w:r>
      <w:r w:rsidRPr="004D2A99">
        <w:rPr>
          <w:rFonts w:ascii="Century Gothic" w:hAnsi="Century Gothic"/>
          <w:bCs/>
          <w:sz w:val="24"/>
          <w:szCs w:val="24"/>
        </w:rPr>
        <w:t>responsabilidad.</w:t>
      </w:r>
    </w:p>
    <w:p w14:paraId="24D865FE" w14:textId="77777777" w:rsidR="00371AB3" w:rsidRPr="004D2A99" w:rsidRDefault="00371AB3" w:rsidP="00570CBE">
      <w:pPr>
        <w:spacing w:after="0" w:line="360" w:lineRule="auto"/>
        <w:jc w:val="both"/>
        <w:rPr>
          <w:rFonts w:ascii="Century Gothic" w:hAnsi="Century Gothic"/>
          <w:bCs/>
          <w:sz w:val="24"/>
          <w:szCs w:val="24"/>
        </w:rPr>
      </w:pPr>
    </w:p>
    <w:p w14:paraId="1271B95D" w14:textId="386A7005"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ARTÍCULO 2</w:t>
      </w:r>
      <w:r w:rsidR="003C7A21">
        <w:rPr>
          <w:rFonts w:ascii="Century Gothic" w:hAnsi="Century Gothic"/>
          <w:b/>
          <w:bCs/>
          <w:sz w:val="24"/>
          <w:szCs w:val="24"/>
        </w:rPr>
        <w:t>9</w:t>
      </w:r>
      <w:r w:rsidRPr="004D2A99">
        <w:rPr>
          <w:rFonts w:ascii="Century Gothic" w:hAnsi="Century Gothic"/>
          <w:b/>
          <w:bCs/>
          <w:sz w:val="24"/>
          <w:szCs w:val="24"/>
        </w:rPr>
        <w:t>.-</w:t>
      </w:r>
      <w:r w:rsidRPr="004D2A99">
        <w:rPr>
          <w:rFonts w:ascii="Century Gothic" w:hAnsi="Century Gothic"/>
          <w:bCs/>
          <w:sz w:val="24"/>
          <w:szCs w:val="24"/>
        </w:rPr>
        <w:t xml:space="preserve"> Cuando el incumplimiento de las disposiciones</w:t>
      </w:r>
      <w:r w:rsidR="003032DF" w:rsidRPr="004D2A99">
        <w:rPr>
          <w:rFonts w:ascii="Century Gothic" w:hAnsi="Century Gothic"/>
          <w:bCs/>
          <w:sz w:val="24"/>
          <w:szCs w:val="24"/>
        </w:rPr>
        <w:t xml:space="preserve"> </w:t>
      </w:r>
      <w:r w:rsidRPr="004D2A99">
        <w:rPr>
          <w:rFonts w:ascii="Century Gothic" w:hAnsi="Century Gothic"/>
          <w:bCs/>
          <w:sz w:val="24"/>
          <w:szCs w:val="24"/>
        </w:rPr>
        <w:t>previstas en esta Ley se realice en forma reincidente o sistemática, las</w:t>
      </w:r>
      <w:r w:rsidR="003032DF" w:rsidRPr="004D2A99">
        <w:rPr>
          <w:rFonts w:ascii="Century Gothic" w:hAnsi="Century Gothic"/>
          <w:bCs/>
          <w:sz w:val="24"/>
          <w:szCs w:val="24"/>
        </w:rPr>
        <w:t xml:space="preserve"> </w:t>
      </w:r>
      <w:r w:rsidRPr="004D2A99">
        <w:rPr>
          <w:rFonts w:ascii="Century Gothic" w:hAnsi="Century Gothic"/>
          <w:bCs/>
          <w:sz w:val="24"/>
          <w:szCs w:val="24"/>
        </w:rPr>
        <w:t>acciones u omisiones de que se trate tendrán el carácter de faltas</w:t>
      </w:r>
      <w:r w:rsidR="003032DF" w:rsidRPr="004D2A99">
        <w:rPr>
          <w:rFonts w:ascii="Century Gothic" w:hAnsi="Century Gothic"/>
          <w:bCs/>
          <w:sz w:val="24"/>
          <w:szCs w:val="24"/>
        </w:rPr>
        <w:t xml:space="preserve"> </w:t>
      </w:r>
      <w:r w:rsidRPr="004D2A99">
        <w:rPr>
          <w:rFonts w:ascii="Century Gothic" w:hAnsi="Century Gothic"/>
          <w:bCs/>
          <w:sz w:val="24"/>
          <w:szCs w:val="24"/>
        </w:rPr>
        <w:t xml:space="preserve">graves para efectos de la Ley de Responsabilidades del Estado de </w:t>
      </w:r>
      <w:r w:rsidR="003032DF" w:rsidRPr="004D2A99">
        <w:rPr>
          <w:rFonts w:ascii="Century Gothic" w:hAnsi="Century Gothic"/>
          <w:bCs/>
          <w:sz w:val="24"/>
          <w:szCs w:val="24"/>
        </w:rPr>
        <w:t>Chihuahua</w:t>
      </w:r>
      <w:r w:rsidRPr="004D2A99">
        <w:rPr>
          <w:rFonts w:ascii="Century Gothic" w:hAnsi="Century Gothic"/>
          <w:bCs/>
          <w:sz w:val="24"/>
          <w:szCs w:val="24"/>
        </w:rPr>
        <w:t>.</w:t>
      </w:r>
    </w:p>
    <w:p w14:paraId="4ABEA7D9" w14:textId="77777777" w:rsidR="00371AB3" w:rsidRPr="004D2A99" w:rsidRDefault="00371AB3" w:rsidP="00570CBE">
      <w:pPr>
        <w:spacing w:after="0" w:line="360" w:lineRule="auto"/>
        <w:jc w:val="both"/>
        <w:rPr>
          <w:rFonts w:ascii="Century Gothic" w:hAnsi="Century Gothic"/>
          <w:bCs/>
          <w:sz w:val="24"/>
          <w:szCs w:val="24"/>
        </w:rPr>
      </w:pPr>
    </w:p>
    <w:p w14:paraId="2FE0DAA9" w14:textId="60B9960F" w:rsidR="00570CBE" w:rsidRPr="004D2A99" w:rsidRDefault="00570CBE" w:rsidP="00371AB3">
      <w:pPr>
        <w:spacing w:after="0" w:line="360" w:lineRule="auto"/>
        <w:jc w:val="center"/>
        <w:rPr>
          <w:rFonts w:ascii="Century Gothic" w:hAnsi="Century Gothic"/>
          <w:b/>
          <w:bCs/>
          <w:sz w:val="24"/>
          <w:szCs w:val="24"/>
        </w:rPr>
      </w:pPr>
      <w:r w:rsidRPr="004D2A99">
        <w:rPr>
          <w:rFonts w:ascii="Century Gothic" w:hAnsi="Century Gothic"/>
          <w:b/>
          <w:bCs/>
          <w:sz w:val="24"/>
          <w:szCs w:val="24"/>
        </w:rPr>
        <w:t>TRANSITORIOS</w:t>
      </w:r>
    </w:p>
    <w:p w14:paraId="36150DA7" w14:textId="77777777" w:rsidR="00371AB3" w:rsidRPr="004D2A99" w:rsidRDefault="00371AB3" w:rsidP="00570CBE">
      <w:pPr>
        <w:spacing w:after="0" w:line="360" w:lineRule="auto"/>
        <w:jc w:val="both"/>
        <w:rPr>
          <w:rFonts w:ascii="Century Gothic" w:hAnsi="Century Gothic"/>
          <w:bCs/>
          <w:sz w:val="24"/>
          <w:szCs w:val="24"/>
        </w:rPr>
      </w:pPr>
    </w:p>
    <w:p w14:paraId="5ED20CFB" w14:textId="3C155721"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PRIMERO.-</w:t>
      </w:r>
      <w:r w:rsidRPr="004D2A99">
        <w:rPr>
          <w:rFonts w:ascii="Century Gothic" w:hAnsi="Century Gothic"/>
          <w:bCs/>
          <w:sz w:val="24"/>
          <w:szCs w:val="24"/>
        </w:rPr>
        <w:t xml:space="preserve"> La presente </w:t>
      </w:r>
      <w:r w:rsidR="00E02677" w:rsidRPr="004D2A99">
        <w:rPr>
          <w:rFonts w:ascii="Century Gothic" w:hAnsi="Century Gothic"/>
          <w:bCs/>
          <w:sz w:val="24"/>
          <w:szCs w:val="24"/>
        </w:rPr>
        <w:t xml:space="preserve">Ley </w:t>
      </w:r>
      <w:r w:rsidRPr="004D2A99">
        <w:rPr>
          <w:rFonts w:ascii="Century Gothic" w:hAnsi="Century Gothic"/>
          <w:bCs/>
          <w:sz w:val="24"/>
          <w:szCs w:val="24"/>
        </w:rPr>
        <w:t>entrará en vigor al día siguiente</w:t>
      </w:r>
      <w:r w:rsidR="003032DF" w:rsidRPr="004D2A99">
        <w:rPr>
          <w:rFonts w:ascii="Century Gothic" w:hAnsi="Century Gothic"/>
          <w:bCs/>
          <w:sz w:val="24"/>
          <w:szCs w:val="24"/>
        </w:rPr>
        <w:t xml:space="preserve"> </w:t>
      </w:r>
      <w:r w:rsidRPr="004D2A99">
        <w:rPr>
          <w:rFonts w:ascii="Century Gothic" w:hAnsi="Century Gothic"/>
          <w:bCs/>
          <w:sz w:val="24"/>
          <w:szCs w:val="24"/>
        </w:rPr>
        <w:t xml:space="preserve">de su publicación en el Periódico Oficial del Estado de </w:t>
      </w:r>
      <w:r w:rsidR="003032DF" w:rsidRPr="004D2A99">
        <w:rPr>
          <w:rFonts w:ascii="Century Gothic" w:hAnsi="Century Gothic"/>
          <w:bCs/>
          <w:sz w:val="24"/>
          <w:szCs w:val="24"/>
        </w:rPr>
        <w:t>Chihuahua</w:t>
      </w:r>
      <w:r w:rsidRPr="004D2A99">
        <w:rPr>
          <w:rFonts w:ascii="Century Gothic" w:hAnsi="Century Gothic"/>
          <w:bCs/>
          <w:sz w:val="24"/>
          <w:szCs w:val="24"/>
        </w:rPr>
        <w:t>.</w:t>
      </w:r>
    </w:p>
    <w:p w14:paraId="0F3A06FA" w14:textId="77777777" w:rsidR="00371AB3" w:rsidRPr="004D2A99" w:rsidRDefault="00371AB3" w:rsidP="00570CBE">
      <w:pPr>
        <w:spacing w:after="0" w:line="360" w:lineRule="auto"/>
        <w:jc w:val="both"/>
        <w:rPr>
          <w:rFonts w:ascii="Century Gothic" w:hAnsi="Century Gothic"/>
          <w:bCs/>
          <w:sz w:val="24"/>
          <w:szCs w:val="24"/>
        </w:rPr>
      </w:pPr>
    </w:p>
    <w:p w14:paraId="6899F52E" w14:textId="02AC8FB8" w:rsidR="00570CBE" w:rsidRPr="004D2A99" w:rsidRDefault="00570CBE"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SEGUNDO. -</w:t>
      </w:r>
      <w:r w:rsidRPr="004D2A99">
        <w:rPr>
          <w:rFonts w:ascii="Century Gothic" w:hAnsi="Century Gothic"/>
          <w:bCs/>
          <w:sz w:val="24"/>
          <w:szCs w:val="24"/>
        </w:rPr>
        <w:t xml:space="preserve"> Las autoridades previstas por el Artículo </w:t>
      </w:r>
      <w:r w:rsidR="00D016F0">
        <w:rPr>
          <w:rFonts w:ascii="Century Gothic" w:hAnsi="Century Gothic"/>
          <w:bCs/>
          <w:sz w:val="24"/>
          <w:szCs w:val="24"/>
        </w:rPr>
        <w:t>8</w:t>
      </w:r>
      <w:r w:rsidRPr="004D2A99">
        <w:rPr>
          <w:rFonts w:ascii="Century Gothic" w:hAnsi="Century Gothic"/>
          <w:bCs/>
          <w:sz w:val="24"/>
          <w:szCs w:val="24"/>
        </w:rPr>
        <w:t xml:space="preserve"> de esta Ley,</w:t>
      </w:r>
      <w:r w:rsidR="003032DF" w:rsidRPr="004D2A99">
        <w:rPr>
          <w:rFonts w:ascii="Century Gothic" w:hAnsi="Century Gothic"/>
          <w:bCs/>
          <w:sz w:val="24"/>
          <w:szCs w:val="24"/>
        </w:rPr>
        <w:t xml:space="preserve"> </w:t>
      </w:r>
      <w:r w:rsidRPr="004D2A99">
        <w:rPr>
          <w:rFonts w:ascii="Century Gothic" w:hAnsi="Century Gothic"/>
          <w:bCs/>
          <w:sz w:val="24"/>
          <w:szCs w:val="24"/>
        </w:rPr>
        <w:t xml:space="preserve">dentro de los 30 días siguientes a </w:t>
      </w:r>
      <w:r w:rsidR="007467EE">
        <w:rPr>
          <w:rFonts w:ascii="Century Gothic" w:hAnsi="Century Gothic"/>
          <w:bCs/>
          <w:sz w:val="24"/>
          <w:szCs w:val="24"/>
        </w:rPr>
        <w:t>su</w:t>
      </w:r>
      <w:r w:rsidRPr="004D2A99">
        <w:rPr>
          <w:rFonts w:ascii="Century Gothic" w:hAnsi="Century Gothic"/>
          <w:bCs/>
          <w:sz w:val="24"/>
          <w:szCs w:val="24"/>
        </w:rPr>
        <w:t xml:space="preserve"> publicación</w:t>
      </w:r>
      <w:r w:rsidR="007467EE">
        <w:rPr>
          <w:rFonts w:ascii="Century Gothic" w:hAnsi="Century Gothic"/>
          <w:bCs/>
          <w:sz w:val="24"/>
          <w:szCs w:val="24"/>
        </w:rPr>
        <w:t>,</w:t>
      </w:r>
      <w:r w:rsidRPr="004D2A99">
        <w:rPr>
          <w:rFonts w:ascii="Century Gothic" w:hAnsi="Century Gothic"/>
          <w:bCs/>
          <w:sz w:val="24"/>
          <w:szCs w:val="24"/>
        </w:rPr>
        <w:t xml:space="preserve"> deberán</w:t>
      </w:r>
      <w:r w:rsidR="003032DF" w:rsidRPr="004D2A99">
        <w:rPr>
          <w:rFonts w:ascii="Century Gothic" w:hAnsi="Century Gothic"/>
          <w:bCs/>
          <w:sz w:val="24"/>
          <w:szCs w:val="24"/>
        </w:rPr>
        <w:t xml:space="preserve"> </w:t>
      </w:r>
      <w:r w:rsidRPr="004D2A99">
        <w:rPr>
          <w:rFonts w:ascii="Century Gothic" w:hAnsi="Century Gothic"/>
          <w:bCs/>
          <w:sz w:val="24"/>
          <w:szCs w:val="24"/>
        </w:rPr>
        <w:t>celebrar reunión de coordinación a efecto de cumplir con el diseño de</w:t>
      </w:r>
      <w:r w:rsidR="003032DF" w:rsidRPr="004D2A99">
        <w:rPr>
          <w:rFonts w:ascii="Century Gothic" w:hAnsi="Century Gothic"/>
          <w:bCs/>
          <w:sz w:val="24"/>
          <w:szCs w:val="24"/>
        </w:rPr>
        <w:t xml:space="preserve"> </w:t>
      </w:r>
      <w:r w:rsidRPr="004D2A99">
        <w:rPr>
          <w:rFonts w:ascii="Century Gothic" w:hAnsi="Century Gothic"/>
          <w:bCs/>
          <w:sz w:val="24"/>
          <w:szCs w:val="24"/>
        </w:rPr>
        <w:t xml:space="preserve">políticas </w:t>
      </w:r>
      <w:r w:rsidR="00E02677" w:rsidRPr="004D2A99">
        <w:rPr>
          <w:rFonts w:ascii="Century Gothic" w:hAnsi="Century Gothic"/>
          <w:bCs/>
          <w:sz w:val="24"/>
          <w:szCs w:val="24"/>
        </w:rPr>
        <w:t>públicas</w:t>
      </w:r>
      <w:r w:rsidRPr="004D2A99">
        <w:rPr>
          <w:rFonts w:ascii="Century Gothic" w:hAnsi="Century Gothic"/>
          <w:bCs/>
          <w:sz w:val="24"/>
          <w:szCs w:val="24"/>
        </w:rPr>
        <w:t xml:space="preserve"> y protocolos.</w:t>
      </w:r>
    </w:p>
    <w:p w14:paraId="402A61D0" w14:textId="77777777" w:rsidR="00371AB3" w:rsidRPr="004D2A99" w:rsidRDefault="00371AB3" w:rsidP="00570CBE">
      <w:pPr>
        <w:spacing w:after="0" w:line="360" w:lineRule="auto"/>
        <w:jc w:val="both"/>
        <w:rPr>
          <w:rFonts w:ascii="Century Gothic" w:hAnsi="Century Gothic"/>
          <w:bCs/>
          <w:sz w:val="24"/>
          <w:szCs w:val="24"/>
        </w:rPr>
      </w:pPr>
    </w:p>
    <w:p w14:paraId="0AB35857" w14:textId="31122CE2" w:rsidR="00CC30F2" w:rsidRPr="007467EE" w:rsidRDefault="00570CBE" w:rsidP="00570CBE">
      <w:pPr>
        <w:spacing w:after="0" w:line="360" w:lineRule="auto"/>
        <w:jc w:val="both"/>
        <w:rPr>
          <w:rFonts w:ascii="Century Gothic" w:hAnsi="Century Gothic"/>
          <w:b/>
          <w:bCs/>
          <w:sz w:val="24"/>
          <w:szCs w:val="24"/>
        </w:rPr>
      </w:pPr>
      <w:r w:rsidRPr="004D2A99">
        <w:rPr>
          <w:rFonts w:ascii="Century Gothic" w:hAnsi="Century Gothic"/>
          <w:b/>
          <w:bCs/>
          <w:sz w:val="24"/>
          <w:szCs w:val="24"/>
        </w:rPr>
        <w:t xml:space="preserve">TERCERO. </w:t>
      </w:r>
      <w:r w:rsidR="00CC30F2" w:rsidRPr="004D2A99">
        <w:rPr>
          <w:rFonts w:ascii="Century Gothic" w:hAnsi="Century Gothic"/>
          <w:b/>
          <w:bCs/>
          <w:sz w:val="24"/>
          <w:szCs w:val="24"/>
        </w:rPr>
        <w:t>–</w:t>
      </w:r>
      <w:r w:rsidRPr="004D2A99">
        <w:rPr>
          <w:rFonts w:ascii="Century Gothic" w:hAnsi="Century Gothic"/>
          <w:bCs/>
          <w:sz w:val="24"/>
          <w:szCs w:val="24"/>
        </w:rPr>
        <w:t xml:space="preserve"> </w:t>
      </w:r>
      <w:r w:rsidR="00CC30F2" w:rsidRPr="004D2A99">
        <w:rPr>
          <w:rFonts w:ascii="Century Gothic" w:hAnsi="Century Gothic"/>
          <w:bCs/>
          <w:sz w:val="24"/>
          <w:szCs w:val="24"/>
        </w:rPr>
        <w:t xml:space="preserve">Las autoridades previstas por el Artículo </w:t>
      </w:r>
      <w:r w:rsidR="00FD2742">
        <w:rPr>
          <w:rFonts w:ascii="Century Gothic" w:hAnsi="Century Gothic"/>
          <w:bCs/>
          <w:sz w:val="24"/>
          <w:szCs w:val="24"/>
        </w:rPr>
        <w:t>8</w:t>
      </w:r>
      <w:r w:rsidR="00CC30F2" w:rsidRPr="004D2A99">
        <w:rPr>
          <w:rFonts w:ascii="Century Gothic" w:hAnsi="Century Gothic"/>
          <w:bCs/>
          <w:sz w:val="24"/>
          <w:szCs w:val="24"/>
        </w:rPr>
        <w:t xml:space="preserve"> de esta Ley, dentro de los </w:t>
      </w:r>
      <w:r w:rsidR="00FD5041" w:rsidRPr="004D2A99">
        <w:rPr>
          <w:rFonts w:ascii="Century Gothic" w:hAnsi="Century Gothic"/>
          <w:bCs/>
          <w:sz w:val="24"/>
          <w:szCs w:val="24"/>
        </w:rPr>
        <w:t>120</w:t>
      </w:r>
      <w:r w:rsidR="00CC30F2" w:rsidRPr="004D2A99">
        <w:rPr>
          <w:rFonts w:ascii="Century Gothic" w:hAnsi="Century Gothic"/>
          <w:bCs/>
          <w:sz w:val="24"/>
          <w:szCs w:val="24"/>
        </w:rPr>
        <w:t xml:space="preserve"> días </w:t>
      </w:r>
      <w:r w:rsidR="00FD5041" w:rsidRPr="004D2A99">
        <w:rPr>
          <w:rFonts w:ascii="Century Gothic" w:hAnsi="Century Gothic"/>
          <w:bCs/>
          <w:sz w:val="24"/>
          <w:szCs w:val="24"/>
        </w:rPr>
        <w:t xml:space="preserve">improrrogables </w:t>
      </w:r>
      <w:r w:rsidR="00CC30F2" w:rsidRPr="004D2A99">
        <w:rPr>
          <w:rFonts w:ascii="Century Gothic" w:hAnsi="Century Gothic"/>
          <w:bCs/>
          <w:sz w:val="24"/>
          <w:szCs w:val="24"/>
        </w:rPr>
        <w:t xml:space="preserve">siguientes a la publicación de la Ley deberán emitir </w:t>
      </w:r>
      <w:r w:rsidR="004E0C5C">
        <w:rPr>
          <w:rFonts w:ascii="Century Gothic" w:hAnsi="Century Gothic"/>
          <w:bCs/>
          <w:sz w:val="24"/>
          <w:szCs w:val="24"/>
        </w:rPr>
        <w:t>los</w:t>
      </w:r>
      <w:r w:rsidR="00FD5041" w:rsidRPr="004D2A99">
        <w:rPr>
          <w:rFonts w:ascii="Century Gothic" w:hAnsi="Century Gothic"/>
          <w:bCs/>
          <w:sz w:val="24"/>
          <w:szCs w:val="24"/>
        </w:rPr>
        <w:t xml:space="preserve"> protocolo</w:t>
      </w:r>
      <w:r w:rsidR="004E0C5C">
        <w:rPr>
          <w:rFonts w:ascii="Century Gothic" w:hAnsi="Century Gothic"/>
          <w:bCs/>
          <w:sz w:val="24"/>
          <w:szCs w:val="24"/>
        </w:rPr>
        <w:t>s</w:t>
      </w:r>
      <w:r w:rsidR="00FD5041" w:rsidRPr="004D2A99">
        <w:rPr>
          <w:rFonts w:ascii="Century Gothic" w:hAnsi="Century Gothic"/>
          <w:bCs/>
          <w:sz w:val="24"/>
          <w:szCs w:val="24"/>
        </w:rPr>
        <w:t xml:space="preserve"> a que se refiere la presente Ley. </w:t>
      </w:r>
    </w:p>
    <w:p w14:paraId="1D50A653" w14:textId="77777777" w:rsidR="00CC30F2" w:rsidRPr="004D2A99" w:rsidRDefault="00CC30F2" w:rsidP="00570CBE">
      <w:pPr>
        <w:spacing w:after="0" w:line="360" w:lineRule="auto"/>
        <w:jc w:val="both"/>
        <w:rPr>
          <w:rFonts w:ascii="Century Gothic" w:hAnsi="Century Gothic"/>
          <w:bCs/>
          <w:sz w:val="24"/>
          <w:szCs w:val="24"/>
        </w:rPr>
      </w:pPr>
    </w:p>
    <w:p w14:paraId="32508EFD" w14:textId="273019B2" w:rsidR="004E0C5C" w:rsidRDefault="00FD5041" w:rsidP="00570CBE">
      <w:pPr>
        <w:spacing w:after="0" w:line="360" w:lineRule="auto"/>
        <w:jc w:val="both"/>
        <w:rPr>
          <w:rFonts w:ascii="Century Gothic" w:hAnsi="Century Gothic"/>
          <w:bCs/>
          <w:sz w:val="24"/>
          <w:szCs w:val="24"/>
        </w:rPr>
      </w:pPr>
      <w:r w:rsidRPr="004D2A99">
        <w:rPr>
          <w:rFonts w:ascii="Century Gothic" w:hAnsi="Century Gothic"/>
          <w:b/>
          <w:bCs/>
          <w:sz w:val="24"/>
          <w:szCs w:val="24"/>
        </w:rPr>
        <w:t>CUARTO.-</w:t>
      </w:r>
      <w:r w:rsidRPr="004D2A99">
        <w:rPr>
          <w:rFonts w:ascii="Century Gothic" w:hAnsi="Century Gothic"/>
          <w:bCs/>
          <w:sz w:val="24"/>
          <w:szCs w:val="24"/>
        </w:rPr>
        <w:t xml:space="preserve"> </w:t>
      </w:r>
      <w:r w:rsidR="004E0C5C" w:rsidRPr="004D2A99">
        <w:rPr>
          <w:rFonts w:ascii="Century Gothic" w:hAnsi="Century Gothic"/>
          <w:bCs/>
          <w:sz w:val="24"/>
          <w:szCs w:val="24"/>
        </w:rPr>
        <w:t xml:space="preserve">Las autoridades previstas por el Artículo </w:t>
      </w:r>
      <w:r w:rsidR="004E0C5C">
        <w:rPr>
          <w:rFonts w:ascii="Century Gothic" w:hAnsi="Century Gothic"/>
          <w:bCs/>
          <w:sz w:val="24"/>
          <w:szCs w:val="24"/>
        </w:rPr>
        <w:t>8</w:t>
      </w:r>
      <w:r w:rsidR="004E0C5C" w:rsidRPr="004D2A99">
        <w:rPr>
          <w:rFonts w:ascii="Century Gothic" w:hAnsi="Century Gothic"/>
          <w:bCs/>
          <w:sz w:val="24"/>
          <w:szCs w:val="24"/>
        </w:rPr>
        <w:t xml:space="preserve"> de esta Ley, dentro de los 1</w:t>
      </w:r>
      <w:r w:rsidR="004E0C5C">
        <w:rPr>
          <w:rFonts w:ascii="Century Gothic" w:hAnsi="Century Gothic"/>
          <w:bCs/>
          <w:sz w:val="24"/>
          <w:szCs w:val="24"/>
        </w:rPr>
        <w:t>6</w:t>
      </w:r>
      <w:r w:rsidR="004E0C5C" w:rsidRPr="004D2A99">
        <w:rPr>
          <w:rFonts w:ascii="Century Gothic" w:hAnsi="Century Gothic"/>
          <w:bCs/>
          <w:sz w:val="24"/>
          <w:szCs w:val="24"/>
        </w:rPr>
        <w:t xml:space="preserve">0 días improrrogables siguientes a la publicación de la Ley deberán emitir </w:t>
      </w:r>
      <w:r w:rsidR="004E0C5C">
        <w:rPr>
          <w:rFonts w:ascii="Century Gothic" w:hAnsi="Century Gothic"/>
          <w:bCs/>
          <w:sz w:val="24"/>
          <w:szCs w:val="24"/>
        </w:rPr>
        <w:t xml:space="preserve">las normas reglamentarias </w:t>
      </w:r>
      <w:r w:rsidR="004E0C5C" w:rsidRPr="004D2A99">
        <w:rPr>
          <w:rFonts w:ascii="Century Gothic" w:hAnsi="Century Gothic"/>
          <w:bCs/>
          <w:sz w:val="24"/>
          <w:szCs w:val="24"/>
        </w:rPr>
        <w:t>a que se refiere la presente Ley</w:t>
      </w:r>
    </w:p>
    <w:p w14:paraId="70F5742E" w14:textId="77777777" w:rsidR="004E0C5C" w:rsidRDefault="004E0C5C" w:rsidP="00570CBE">
      <w:pPr>
        <w:spacing w:after="0" w:line="360" w:lineRule="auto"/>
        <w:jc w:val="both"/>
        <w:rPr>
          <w:rFonts w:ascii="Century Gothic" w:hAnsi="Century Gothic"/>
          <w:bCs/>
          <w:sz w:val="24"/>
          <w:szCs w:val="24"/>
        </w:rPr>
      </w:pPr>
    </w:p>
    <w:p w14:paraId="2D986641" w14:textId="2ACA6B6E" w:rsidR="00570CBE" w:rsidRPr="004D2A99" w:rsidRDefault="004E0C5C" w:rsidP="00570CBE">
      <w:pPr>
        <w:spacing w:after="0" w:line="360" w:lineRule="auto"/>
        <w:jc w:val="both"/>
        <w:rPr>
          <w:rFonts w:ascii="Century Gothic" w:hAnsi="Century Gothic"/>
          <w:bCs/>
          <w:sz w:val="24"/>
          <w:szCs w:val="24"/>
        </w:rPr>
      </w:pPr>
      <w:r w:rsidRPr="004E0C5C">
        <w:rPr>
          <w:rFonts w:ascii="Century Gothic" w:hAnsi="Century Gothic"/>
          <w:b/>
          <w:bCs/>
          <w:sz w:val="24"/>
          <w:szCs w:val="24"/>
        </w:rPr>
        <w:t>QUINTO.-</w:t>
      </w:r>
      <w:r>
        <w:rPr>
          <w:rFonts w:ascii="Century Gothic" w:hAnsi="Century Gothic"/>
          <w:bCs/>
          <w:sz w:val="24"/>
          <w:szCs w:val="24"/>
        </w:rPr>
        <w:t xml:space="preserve"> </w:t>
      </w:r>
      <w:r w:rsidR="00570CBE" w:rsidRPr="004D2A99">
        <w:rPr>
          <w:rFonts w:ascii="Century Gothic" w:hAnsi="Century Gothic"/>
          <w:bCs/>
          <w:sz w:val="24"/>
          <w:szCs w:val="24"/>
        </w:rPr>
        <w:t>Las bases normativas previstas en esta Ley relativas a</w:t>
      </w:r>
      <w:r w:rsidR="003032DF" w:rsidRPr="004D2A99">
        <w:rPr>
          <w:rFonts w:ascii="Century Gothic" w:hAnsi="Century Gothic"/>
          <w:bCs/>
          <w:sz w:val="24"/>
          <w:szCs w:val="24"/>
        </w:rPr>
        <w:t xml:space="preserve"> </w:t>
      </w:r>
      <w:r w:rsidR="00570CBE" w:rsidRPr="004D2A99">
        <w:rPr>
          <w:rFonts w:ascii="Century Gothic" w:hAnsi="Century Gothic"/>
          <w:bCs/>
          <w:sz w:val="24"/>
          <w:szCs w:val="24"/>
        </w:rPr>
        <w:t xml:space="preserve">los rubros presupuestales </w:t>
      </w:r>
      <w:r>
        <w:rPr>
          <w:rFonts w:ascii="Century Gothic" w:hAnsi="Century Gothic"/>
          <w:bCs/>
          <w:sz w:val="24"/>
          <w:szCs w:val="24"/>
        </w:rPr>
        <w:t xml:space="preserve">se emitirán preventivamente dentro de los treinta días siguientes a la publicación de esta ley en el periódico oficial del estado y en definitiva en el presupuesto de egresos  posterior a la en el periódico oficial del estado sin sujeción </w:t>
      </w:r>
      <w:r w:rsidR="00570CBE" w:rsidRPr="004D2A99">
        <w:rPr>
          <w:rFonts w:ascii="Century Gothic" w:hAnsi="Century Gothic"/>
          <w:bCs/>
          <w:sz w:val="24"/>
          <w:szCs w:val="24"/>
        </w:rPr>
        <w:t>a las disponibilidades financieras</w:t>
      </w:r>
      <w:r w:rsidR="003032DF" w:rsidRPr="004D2A99">
        <w:rPr>
          <w:rFonts w:ascii="Century Gothic" w:hAnsi="Century Gothic"/>
          <w:bCs/>
          <w:sz w:val="24"/>
          <w:szCs w:val="24"/>
        </w:rPr>
        <w:t xml:space="preserve"> </w:t>
      </w:r>
      <w:r w:rsidR="00570CBE" w:rsidRPr="004D2A99">
        <w:rPr>
          <w:rFonts w:ascii="Century Gothic" w:hAnsi="Century Gothic"/>
          <w:bCs/>
          <w:sz w:val="24"/>
          <w:szCs w:val="24"/>
        </w:rPr>
        <w:t>del presupuesto correspondiente.</w:t>
      </w:r>
    </w:p>
    <w:p w14:paraId="70B4D82B" w14:textId="77777777" w:rsidR="00FD5041" w:rsidRPr="004D2A99" w:rsidRDefault="00FD5041" w:rsidP="00141C3F">
      <w:pPr>
        <w:spacing w:line="360" w:lineRule="auto"/>
        <w:jc w:val="both"/>
        <w:rPr>
          <w:rFonts w:ascii="Century Gothic" w:hAnsi="Century Gothic"/>
          <w:b/>
          <w:bCs/>
          <w:sz w:val="24"/>
          <w:szCs w:val="24"/>
        </w:rPr>
      </w:pPr>
    </w:p>
    <w:p w14:paraId="3024F518" w14:textId="77777777" w:rsidR="00141C3F" w:rsidRPr="004D2A99" w:rsidRDefault="00141C3F" w:rsidP="00141C3F">
      <w:pPr>
        <w:spacing w:line="360" w:lineRule="auto"/>
        <w:jc w:val="both"/>
        <w:rPr>
          <w:rFonts w:ascii="Century Gothic" w:hAnsi="Century Gothic"/>
          <w:bCs/>
          <w:sz w:val="24"/>
          <w:szCs w:val="24"/>
        </w:rPr>
      </w:pPr>
      <w:r w:rsidRPr="004D2A99">
        <w:rPr>
          <w:rFonts w:ascii="Century Gothic" w:hAnsi="Century Gothic"/>
          <w:b/>
          <w:bCs/>
          <w:sz w:val="24"/>
          <w:szCs w:val="24"/>
        </w:rPr>
        <w:t>ECONÓMICO:</w:t>
      </w:r>
      <w:r w:rsidRPr="004D2A99">
        <w:rPr>
          <w:rFonts w:ascii="Century Gothic" w:hAnsi="Century Gothic"/>
          <w:bCs/>
          <w:sz w:val="24"/>
          <w:szCs w:val="24"/>
        </w:rPr>
        <w:t xml:space="preserve"> Aprobado que sea, túrnese a la Secretaría para que elabore la Minuta de Decreto en los términos en que deba publicarse.</w:t>
      </w:r>
    </w:p>
    <w:p w14:paraId="1958A2C0" w14:textId="2772C9BF" w:rsidR="00703968" w:rsidRPr="00703968" w:rsidRDefault="00703968" w:rsidP="00703968">
      <w:pPr>
        <w:spacing w:line="360" w:lineRule="auto"/>
        <w:jc w:val="both"/>
        <w:rPr>
          <w:rFonts w:ascii="Century Gothic" w:hAnsi="Century Gothic"/>
          <w:bCs/>
          <w:sz w:val="24"/>
          <w:szCs w:val="24"/>
        </w:rPr>
      </w:pPr>
      <w:r w:rsidRPr="004D2A99">
        <w:rPr>
          <w:rFonts w:ascii="Century Gothic" w:hAnsi="Century Gothic"/>
          <w:bCs/>
          <w:sz w:val="24"/>
          <w:szCs w:val="24"/>
        </w:rPr>
        <w:t xml:space="preserve">Dado en el Honorable Congreso del Estado, a </w:t>
      </w:r>
      <w:r w:rsidR="00FD5041" w:rsidRPr="004D2A99">
        <w:rPr>
          <w:rFonts w:ascii="Century Gothic" w:hAnsi="Century Gothic"/>
          <w:bCs/>
          <w:sz w:val="24"/>
          <w:szCs w:val="24"/>
        </w:rPr>
        <w:t xml:space="preserve">los </w:t>
      </w:r>
      <w:r w:rsidR="00690ECA">
        <w:rPr>
          <w:rFonts w:ascii="Century Gothic" w:hAnsi="Century Gothic"/>
          <w:bCs/>
          <w:sz w:val="24"/>
          <w:szCs w:val="24"/>
        </w:rPr>
        <w:t>10</w:t>
      </w:r>
      <w:r w:rsidR="00FD5041" w:rsidRPr="004D2A99">
        <w:rPr>
          <w:rFonts w:ascii="Century Gothic" w:hAnsi="Century Gothic"/>
          <w:bCs/>
          <w:sz w:val="24"/>
          <w:szCs w:val="24"/>
        </w:rPr>
        <w:t xml:space="preserve"> días del mes de </w:t>
      </w:r>
      <w:r w:rsidR="00690ECA">
        <w:rPr>
          <w:rFonts w:ascii="Century Gothic" w:hAnsi="Century Gothic"/>
          <w:bCs/>
          <w:sz w:val="24"/>
          <w:szCs w:val="24"/>
        </w:rPr>
        <w:t xml:space="preserve">septiembre </w:t>
      </w:r>
      <w:r w:rsidRPr="004D2A99">
        <w:rPr>
          <w:rFonts w:ascii="Century Gothic" w:hAnsi="Century Gothic"/>
          <w:bCs/>
          <w:sz w:val="24"/>
          <w:szCs w:val="24"/>
        </w:rPr>
        <w:t>del año dos mil ve</w:t>
      </w:r>
      <w:r w:rsidRPr="00703968">
        <w:rPr>
          <w:rFonts w:ascii="Century Gothic" w:hAnsi="Century Gothic"/>
          <w:bCs/>
          <w:sz w:val="24"/>
          <w:szCs w:val="24"/>
        </w:rPr>
        <w:t>inte</w:t>
      </w:r>
    </w:p>
    <w:p w14:paraId="2A586194" w14:textId="77777777" w:rsidR="0046673C" w:rsidRPr="0026388B" w:rsidRDefault="0046673C" w:rsidP="00703968">
      <w:pPr>
        <w:spacing w:after="0" w:line="360" w:lineRule="auto"/>
        <w:ind w:right="49"/>
        <w:jc w:val="both"/>
        <w:rPr>
          <w:rFonts w:ascii="Century Gothic" w:hAnsi="Century Gothic"/>
          <w:b/>
          <w:bCs/>
          <w:sz w:val="24"/>
          <w:szCs w:val="24"/>
        </w:rPr>
      </w:pPr>
    </w:p>
    <w:p w14:paraId="566C28FD" w14:textId="6EFC6415" w:rsidR="0046673C" w:rsidRDefault="0046673C" w:rsidP="00DA1872">
      <w:pPr>
        <w:spacing w:line="360" w:lineRule="auto"/>
        <w:jc w:val="center"/>
        <w:rPr>
          <w:rFonts w:ascii="Century Gothic" w:hAnsi="Century Gothic"/>
          <w:b/>
          <w:bCs/>
          <w:sz w:val="24"/>
          <w:szCs w:val="24"/>
        </w:rPr>
      </w:pPr>
      <w:r w:rsidRPr="0026388B">
        <w:rPr>
          <w:rFonts w:ascii="Century Gothic" w:hAnsi="Century Gothic"/>
          <w:b/>
          <w:bCs/>
          <w:sz w:val="24"/>
          <w:szCs w:val="24"/>
        </w:rPr>
        <w:t>ATENTAMENTE</w:t>
      </w:r>
      <w:r w:rsidR="00D16E04">
        <w:rPr>
          <w:rFonts w:ascii="Century Gothic" w:hAnsi="Century Gothic"/>
          <w:b/>
          <w:bCs/>
          <w:sz w:val="24"/>
          <w:szCs w:val="24"/>
        </w:rPr>
        <w:br/>
      </w:r>
      <w:r w:rsidRPr="0026388B">
        <w:rPr>
          <w:rFonts w:ascii="Century Gothic" w:hAnsi="Century Gothic"/>
          <w:b/>
          <w:bCs/>
          <w:sz w:val="24"/>
          <w:szCs w:val="24"/>
        </w:rPr>
        <w:t>DIPUTADO GUSTAVO DE LA ROSA HICKERSON</w:t>
      </w:r>
    </w:p>
    <w:sectPr w:rsidR="0046673C" w:rsidSect="0045160B">
      <w:headerReference w:type="default" r:id="rId8"/>
      <w:footerReference w:type="even" r:id="rId9"/>
      <w:footerReference w:type="default" r:id="rId10"/>
      <w:pgSz w:w="12240" w:h="15840"/>
      <w:pgMar w:top="17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04065" w14:textId="77777777" w:rsidR="00D410EC" w:rsidRDefault="00D410EC" w:rsidP="0015602E">
      <w:pPr>
        <w:spacing w:after="0" w:line="240" w:lineRule="auto"/>
      </w:pPr>
      <w:r>
        <w:separator/>
      </w:r>
    </w:p>
  </w:endnote>
  <w:endnote w:type="continuationSeparator" w:id="0">
    <w:p w14:paraId="408B5D66" w14:textId="77777777" w:rsidR="00D410EC" w:rsidRDefault="00D410EC"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C11D4" w14:textId="77777777" w:rsidR="00384C40" w:rsidRDefault="00384C40" w:rsidP="00DF30FE">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EE2EC" w14:textId="537B9EC8" w:rsidR="00384C40" w:rsidRDefault="00384C40">
    <w:pPr>
      <w:pStyle w:val="Piedepgina"/>
    </w:pPr>
    <w:r w:rsidRPr="0045160B">
      <w:rPr>
        <w:noProof/>
        <w:lang w:eastAsia="es-MX"/>
      </w:rPr>
      <mc:AlternateContent>
        <mc:Choice Requires="wps">
          <w:drawing>
            <wp:anchor distT="0" distB="0" distL="114300" distR="114300" simplePos="0" relativeHeight="251671552" behindDoc="0" locked="0" layoutInCell="1" allowOverlap="1" wp14:anchorId="7DE82BA9" wp14:editId="008390EF">
              <wp:simplePos x="0" y="0"/>
              <wp:positionH relativeFrom="column">
                <wp:posOffset>-1115695</wp:posOffset>
              </wp:positionH>
              <wp:positionV relativeFrom="paragraph">
                <wp:posOffset>528955</wp:posOffset>
              </wp:positionV>
              <wp:extent cx="7881986" cy="90805"/>
              <wp:effectExtent l="0" t="0" r="24130" b="23495"/>
              <wp:wrapNone/>
              <wp:docPr id="23" name="Rectangle 23"/>
              <wp:cNvGraphicFramePr/>
              <a:graphic xmlns:a="http://schemas.openxmlformats.org/drawingml/2006/main">
                <a:graphicData uri="http://schemas.microsoft.com/office/word/2010/wordprocessingShape">
                  <wps:wsp>
                    <wps:cNvSpPr/>
                    <wps:spPr>
                      <a:xfrm>
                        <a:off x="0" y="0"/>
                        <a:ext cx="7881986" cy="90805"/>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B7C2E" id="Rectangle 23" o:spid="_x0000_s1026" style="position:absolute;margin-left:-87.85pt;margin-top:41.65pt;width:620.6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" fillcolor="#ddd8c2 [2894]" strokecolor="#ddd8c2 [2894]" strokeweight="2pt"/>
          </w:pict>
        </mc:Fallback>
      </mc:AlternateContent>
    </w:r>
    <w:r w:rsidRPr="0045160B">
      <w:rPr>
        <w:noProof/>
        <w:lang w:eastAsia="es-MX"/>
      </w:rPr>
      <mc:AlternateContent>
        <mc:Choice Requires="wps">
          <w:drawing>
            <wp:anchor distT="0" distB="0" distL="114300" distR="114300" simplePos="0" relativeHeight="251670528" behindDoc="0" locked="0" layoutInCell="1" allowOverlap="1" wp14:anchorId="0BAB7F06" wp14:editId="459F04AF">
              <wp:simplePos x="0" y="0"/>
              <wp:positionH relativeFrom="column">
                <wp:posOffset>-1115695</wp:posOffset>
              </wp:positionH>
              <wp:positionV relativeFrom="paragraph">
                <wp:posOffset>300355</wp:posOffset>
              </wp:positionV>
              <wp:extent cx="7960360" cy="294157"/>
              <wp:effectExtent l="0" t="0" r="21590" b="10795"/>
              <wp:wrapNone/>
              <wp:docPr id="22" name="Rectangle 22"/>
              <wp:cNvGraphicFramePr/>
              <a:graphic xmlns:a="http://schemas.openxmlformats.org/drawingml/2006/main">
                <a:graphicData uri="http://schemas.microsoft.com/office/word/2010/wordprocessingShape">
                  <wps:wsp>
                    <wps:cNvSpPr/>
                    <wps:spPr>
                      <a:xfrm>
                        <a:off x="0" y="0"/>
                        <a:ext cx="7960360" cy="294157"/>
                      </a:xfrm>
                      <a:prstGeom prst="rect">
                        <a:avLst/>
                      </a:prstGeom>
                      <a:solidFill>
                        <a:schemeClr val="accent2">
                          <a:lumMod val="5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02497" id="Rectangle 22" o:spid="_x0000_s1026" style="position:absolute;margin-left:-87.85pt;margin-top:23.65pt;width:626.8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" fillcolor="#622423 [1605]" strokecolor="#622423 [1605]" strokeweight="2pt"/>
          </w:pict>
        </mc:Fallback>
      </mc:AlternateContent>
    </w:r>
    <w:r>
      <w:rPr>
        <w:noProof/>
        <w:lang w:eastAsia="es-MX"/>
      </w:rPr>
      <mc:AlternateContent>
        <mc:Choice Requires="wps">
          <w:drawing>
            <wp:anchor distT="0" distB="0" distL="114300" distR="114300" simplePos="0" relativeHeight="251668480" behindDoc="0" locked="0" layoutInCell="1" allowOverlap="1" wp14:anchorId="3E497126" wp14:editId="2EFE4C18">
              <wp:simplePos x="0" y="0"/>
              <wp:positionH relativeFrom="column">
                <wp:posOffset>-1151521</wp:posOffset>
              </wp:positionH>
              <wp:positionV relativeFrom="paragraph">
                <wp:posOffset>621251</wp:posOffset>
              </wp:positionV>
              <wp:extent cx="6127750" cy="171450"/>
              <wp:effectExtent l="0" t="0" r="25400" b="19050"/>
              <wp:wrapNone/>
              <wp:docPr id="21" name="Rectangle 21"/>
              <wp:cNvGraphicFramePr/>
              <a:graphic xmlns:a="http://schemas.openxmlformats.org/drawingml/2006/main">
                <a:graphicData uri="http://schemas.microsoft.com/office/word/2010/wordprocessingShape">
                  <wps:wsp>
                    <wps:cNvSpPr/>
                    <wps:spPr>
                      <a:xfrm>
                        <a:off x="0" y="0"/>
                        <a:ext cx="6127750" cy="171450"/>
                      </a:xfrm>
                      <a:prstGeom prst="rect">
                        <a:avLst/>
                      </a:prstGeom>
                      <a:solidFill>
                        <a:schemeClr val="accent2">
                          <a:lumMod val="5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C49AA" id="Rectangle 21" o:spid="_x0000_s1026" style="position:absolute;margin-left:-90.65pt;margin-top:48.9pt;width:482.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" fillcolor="#622423 [1605]" strokecolor="#622423 [1605]"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8FB99" w14:textId="77777777" w:rsidR="00D410EC" w:rsidRDefault="00D410EC" w:rsidP="0015602E">
      <w:pPr>
        <w:spacing w:after="0" w:line="240" w:lineRule="auto"/>
      </w:pPr>
      <w:r>
        <w:separator/>
      </w:r>
    </w:p>
  </w:footnote>
  <w:footnote w:type="continuationSeparator" w:id="0">
    <w:p w14:paraId="493D4B74" w14:textId="77777777" w:rsidR="00D410EC" w:rsidRDefault="00D410EC"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A7B3" w14:textId="16D8CB9B" w:rsidR="00384C40" w:rsidRPr="0045160B" w:rsidRDefault="00384C40" w:rsidP="006F6028">
    <w:pPr>
      <w:pStyle w:val="Piedepgina"/>
      <w:jc w:val="right"/>
      <w:rPr>
        <w:rFonts w:ascii="Arial" w:hAnsi="Arial" w:cs="Arial"/>
        <w:i/>
        <w:iCs/>
        <w:sz w:val="23"/>
        <w:szCs w:val="23"/>
      </w:rPr>
    </w:pPr>
    <w:r w:rsidRPr="00AC3920">
      <w:rPr>
        <w:noProof/>
        <w:lang w:eastAsia="es-MX"/>
      </w:rPr>
      <w:drawing>
        <wp:anchor distT="0" distB="0" distL="114300" distR="114300" simplePos="0" relativeHeight="251657216" behindDoc="1" locked="0" layoutInCell="1" allowOverlap="1" wp14:anchorId="18328DEA" wp14:editId="723C79C6">
          <wp:simplePos x="0" y="0"/>
          <wp:positionH relativeFrom="column">
            <wp:posOffset>-922655</wp:posOffset>
          </wp:positionH>
          <wp:positionV relativeFrom="paragraph">
            <wp:posOffset>-414020</wp:posOffset>
          </wp:positionV>
          <wp:extent cx="1026160" cy="1026160"/>
          <wp:effectExtent l="0" t="0" r="0" b="0"/>
          <wp:wrapNone/>
          <wp:docPr id="27" name="Imagen 3" descr="C:\Users\alejandra\Desktop\logo 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Desktop\logo 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160"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sz w:val="24"/>
          <w:szCs w:val="24"/>
        </w:rPr>
        <w:id w:val="168854142"/>
        <w:docPartObj>
          <w:docPartGallery w:val="Page Numbers (Margins)"/>
          <w:docPartUnique/>
        </w:docPartObj>
      </w:sdtPr>
      <w:sdtEndPr/>
      <w:sdtContent>
        <w:r>
          <w:rPr>
            <w:noProof/>
            <w:sz w:val="24"/>
            <w:szCs w:val="24"/>
            <w:lang w:eastAsia="es-MX"/>
          </w:rPr>
          <mc:AlternateContent>
            <mc:Choice Requires="wps">
              <w:drawing>
                <wp:anchor distT="0" distB="0" distL="114300" distR="114300" simplePos="0" relativeHeight="251663360" behindDoc="0" locked="0" layoutInCell="0" allowOverlap="1" wp14:anchorId="77EB47E8" wp14:editId="339C864B">
                  <wp:simplePos x="0" y="0"/>
                  <wp:positionH relativeFrom="rightMargin">
                    <wp:align>center</wp:align>
                  </wp:positionH>
                  <wp:positionV relativeFrom="page">
                    <wp:align>center</wp:align>
                  </wp:positionV>
                  <wp:extent cx="762000" cy="895350"/>
                  <wp:effectExtent l="0" t="0" r="0" b="0"/>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Cs w:val="44"/>
                                  <w:lang w:val="es-ES"/>
                                </w:rPr>
                                <w:id w:val="216749887"/>
                                <w:docPartObj>
                                  <w:docPartGallery w:val="Page Numbers (Margins)"/>
                                  <w:docPartUnique/>
                                </w:docPartObj>
                              </w:sdtPr>
                              <w:sdtEndPr/>
                              <w:sdtContent>
                                <w:p w14:paraId="70DC8DED" w14:textId="77777777" w:rsidR="00384C40" w:rsidRPr="006F6028" w:rsidRDefault="00384C40">
                                  <w:pPr>
                                    <w:jc w:val="center"/>
                                    <w:rPr>
                                      <w:rFonts w:asciiTheme="majorHAnsi" w:hAnsiTheme="majorHAnsi"/>
                                      <w:sz w:val="32"/>
                                      <w:szCs w:val="44"/>
                                      <w:lang w:val="es-ES"/>
                                    </w:rPr>
                                  </w:pPr>
                                  <w:r w:rsidRPr="006F6028">
                                    <w:rPr>
                                      <w:sz w:val="8"/>
                                      <w:lang w:val="es-ES"/>
                                    </w:rPr>
                                    <w:fldChar w:fldCharType="begin"/>
                                  </w:r>
                                  <w:r w:rsidRPr="006F6028">
                                    <w:rPr>
                                      <w:sz w:val="8"/>
                                      <w:lang w:val="es-ES"/>
                                    </w:rPr>
                                    <w:instrText xml:space="preserve"> PAGE  \* MERGEFORMAT </w:instrText>
                                  </w:r>
                                  <w:r w:rsidRPr="006F6028">
                                    <w:rPr>
                                      <w:sz w:val="8"/>
                                      <w:lang w:val="es-ES"/>
                                    </w:rPr>
                                    <w:fldChar w:fldCharType="separate"/>
                                  </w:r>
                                  <w:r w:rsidR="00D71E34" w:rsidRPr="00D71E34">
                                    <w:rPr>
                                      <w:rFonts w:asciiTheme="majorHAnsi" w:hAnsiTheme="majorHAnsi"/>
                                      <w:noProof/>
                                      <w:szCs w:val="44"/>
                                    </w:rPr>
                                    <w:t>1</w:t>
                                  </w:r>
                                  <w:r w:rsidRPr="006F6028">
                                    <w:rPr>
                                      <w:sz w:val="8"/>
                                      <w:lang w:val="es-ES"/>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B47E8" id="Rectangle 1" o:spid="_x0000_s1026" style="position:absolute;left:0;text-align:left;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8vhggIAAAY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T0/L4Y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szCs w:val="44"/>
                            <w:lang w:val="es-ES"/>
                          </w:rPr>
                          <w:id w:val="216749887"/>
                          <w:docPartObj>
                            <w:docPartGallery w:val="Page Numbers (Margins)"/>
                            <w:docPartUnique/>
                          </w:docPartObj>
                        </w:sdtPr>
                        <w:sdtEndPr/>
                        <w:sdtContent>
                          <w:p w14:paraId="70DC8DED" w14:textId="77777777" w:rsidR="00384C40" w:rsidRPr="006F6028" w:rsidRDefault="00384C40">
                            <w:pPr>
                              <w:jc w:val="center"/>
                              <w:rPr>
                                <w:rFonts w:asciiTheme="majorHAnsi" w:hAnsiTheme="majorHAnsi"/>
                                <w:sz w:val="32"/>
                                <w:szCs w:val="44"/>
                                <w:lang w:val="es-ES"/>
                              </w:rPr>
                            </w:pPr>
                            <w:r w:rsidRPr="006F6028">
                              <w:rPr>
                                <w:sz w:val="8"/>
                                <w:lang w:val="es-ES"/>
                              </w:rPr>
                              <w:fldChar w:fldCharType="begin"/>
                            </w:r>
                            <w:r w:rsidRPr="006F6028">
                              <w:rPr>
                                <w:sz w:val="8"/>
                                <w:lang w:val="es-ES"/>
                              </w:rPr>
                              <w:instrText xml:space="preserve"> PAGE  \* MERGEFORMAT </w:instrText>
                            </w:r>
                            <w:r w:rsidRPr="006F6028">
                              <w:rPr>
                                <w:sz w:val="8"/>
                                <w:lang w:val="es-ES"/>
                              </w:rPr>
                              <w:fldChar w:fldCharType="separate"/>
                            </w:r>
                            <w:r w:rsidR="00D71E34" w:rsidRPr="00D71E34">
                              <w:rPr>
                                <w:rFonts w:asciiTheme="majorHAnsi" w:hAnsiTheme="majorHAnsi"/>
                                <w:noProof/>
                                <w:szCs w:val="44"/>
                              </w:rPr>
                              <w:t>1</w:t>
                            </w:r>
                            <w:r w:rsidRPr="006F6028">
                              <w:rPr>
                                <w:sz w:val="8"/>
                                <w:lang w:val="es-ES"/>
                              </w:rPr>
                              <w:fldChar w:fldCharType="end"/>
                            </w:r>
                          </w:p>
                        </w:sdtContent>
                      </w:sdt>
                    </w:txbxContent>
                  </v:textbox>
                  <w10:wrap anchorx="margin" anchory="page"/>
                </v:rect>
              </w:pict>
            </mc:Fallback>
          </mc:AlternateContent>
        </w:r>
      </w:sdtContent>
    </w:sdt>
    <w:r w:rsidRPr="0045160B">
      <w:rPr>
        <w:rFonts w:ascii="Arial" w:hAnsi="Arial" w:cs="Arial"/>
        <w:i/>
        <w:iCs/>
        <w:sz w:val="23"/>
        <w:szCs w:val="23"/>
      </w:rPr>
      <w:t>“2020, por un nuevo federalismo fiscal, justo y equitativo”</w:t>
    </w:r>
  </w:p>
  <w:p w14:paraId="471F39E5" w14:textId="77777777" w:rsidR="00384C40" w:rsidRPr="0045160B" w:rsidRDefault="00384C40" w:rsidP="006F6028">
    <w:pPr>
      <w:pStyle w:val="Piedepgina"/>
      <w:jc w:val="right"/>
      <w:rPr>
        <w:rFonts w:ascii="Arial" w:hAnsi="Arial" w:cs="Arial"/>
        <w:i/>
        <w:iCs/>
        <w:sz w:val="23"/>
        <w:szCs w:val="23"/>
      </w:rPr>
    </w:pPr>
    <w:r w:rsidRPr="0045160B">
      <w:rPr>
        <w:rFonts w:ascii="Arial" w:hAnsi="Arial" w:cs="Arial"/>
        <w:i/>
        <w:iCs/>
        <w:sz w:val="23"/>
        <w:szCs w:val="23"/>
      </w:rPr>
      <w:t>“2020, año de la sanidad vegetal</w:t>
    </w:r>
  </w:p>
  <w:p w14:paraId="13FCE50E" w14:textId="4B4DB86A" w:rsidR="00384C40" w:rsidRDefault="00384C40" w:rsidP="00DF30FE">
    <w:pPr>
      <w:pStyle w:val="Encabezado"/>
      <w:tabs>
        <w:tab w:val="clear" w:pos="4419"/>
        <w:tab w:val="clear" w:pos="8838"/>
        <w:tab w:val="left" w:pos="6937"/>
      </w:tabs>
      <w:jc w:val="center"/>
    </w:pPr>
    <w:r>
      <w:rPr>
        <w:noProof/>
        <w:lang w:eastAsia="es-MX"/>
      </w:rPr>
      <mc:AlternateContent>
        <mc:Choice Requires="wps">
          <w:drawing>
            <wp:anchor distT="0" distB="0" distL="114300" distR="114300" simplePos="0" relativeHeight="251666432" behindDoc="0" locked="0" layoutInCell="1" allowOverlap="1" wp14:anchorId="5DEA3C74" wp14:editId="12A04A06">
              <wp:simplePos x="0" y="0"/>
              <wp:positionH relativeFrom="column">
                <wp:posOffset>128905</wp:posOffset>
              </wp:positionH>
              <wp:positionV relativeFrom="paragraph">
                <wp:posOffset>184150</wp:posOffset>
              </wp:positionV>
              <wp:extent cx="6610350" cy="45719"/>
              <wp:effectExtent l="0" t="0" r="19050" b="12065"/>
              <wp:wrapNone/>
              <wp:docPr id="20" name="Rectangle 20"/>
              <wp:cNvGraphicFramePr/>
              <a:graphic xmlns:a="http://schemas.openxmlformats.org/drawingml/2006/main">
                <a:graphicData uri="http://schemas.microsoft.com/office/word/2010/wordprocessingShape">
                  <wps:wsp>
                    <wps:cNvSpPr/>
                    <wps:spPr>
                      <a:xfrm>
                        <a:off x="0" y="0"/>
                        <a:ext cx="6610350" cy="45719"/>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98A02" id="Rectangle 20" o:spid="_x0000_s1026" style="position:absolute;margin-left:10.15pt;margin-top:14.5pt;width:52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" fillcolor="#ddd8c2 [2894]" strokecolor="#ddd8c2 [2894]" strokeweight="2pt"/>
          </w:pict>
        </mc:Fallback>
      </mc:AlternateContent>
    </w:r>
    <w:r>
      <w:rPr>
        <w:noProof/>
        <w:lang w:eastAsia="es-MX"/>
      </w:rPr>
      <mc:AlternateContent>
        <mc:Choice Requires="wps">
          <w:drawing>
            <wp:anchor distT="0" distB="0" distL="114300" distR="114300" simplePos="0" relativeHeight="251664384" behindDoc="0" locked="0" layoutInCell="1" allowOverlap="1" wp14:anchorId="67E21D47" wp14:editId="2A44816D">
              <wp:simplePos x="0" y="0"/>
              <wp:positionH relativeFrom="column">
                <wp:posOffset>128905</wp:posOffset>
              </wp:positionH>
              <wp:positionV relativeFrom="paragraph">
                <wp:posOffset>58420</wp:posOffset>
              </wp:positionV>
              <wp:extent cx="6676390" cy="146050"/>
              <wp:effectExtent l="0" t="0" r="10160" b="25400"/>
              <wp:wrapNone/>
              <wp:docPr id="19" name="Rectangle 19"/>
              <wp:cNvGraphicFramePr/>
              <a:graphic xmlns:a="http://schemas.openxmlformats.org/drawingml/2006/main">
                <a:graphicData uri="http://schemas.microsoft.com/office/word/2010/wordprocessingShape">
                  <wps:wsp>
                    <wps:cNvSpPr/>
                    <wps:spPr>
                      <a:xfrm>
                        <a:off x="0" y="0"/>
                        <a:ext cx="6676390" cy="146050"/>
                      </a:xfrm>
                      <a:prstGeom prst="rect">
                        <a:avLst/>
                      </a:prstGeom>
                      <a:solidFill>
                        <a:schemeClr val="accent2">
                          <a:lumMod val="5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F4C1C" id="Rectangle 19" o:spid="_x0000_s1026" style="position:absolute;margin-left:10.15pt;margin-top:4.6pt;width:525.7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" fillcolor="#622423 [1605]" strokecolor="#622423 [160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221D4"/>
    <w:multiLevelType w:val="hybridMultilevel"/>
    <w:tmpl w:val="7E223C2E"/>
    <w:lvl w:ilvl="0" w:tplc="6156A884">
      <w:start w:val="1"/>
      <w:numFmt w:val="upperRoman"/>
      <w:lvlText w:val="%1."/>
      <w:lvlJc w:val="left"/>
      <w:pPr>
        <w:ind w:left="1490" w:hanging="720"/>
      </w:pPr>
      <w:rPr>
        <w:rFonts w:hint="default"/>
      </w:rPr>
    </w:lvl>
    <w:lvl w:ilvl="1" w:tplc="080A0019" w:tentative="1">
      <w:start w:val="1"/>
      <w:numFmt w:val="lowerLetter"/>
      <w:lvlText w:val="%2."/>
      <w:lvlJc w:val="left"/>
      <w:pPr>
        <w:ind w:left="1850" w:hanging="360"/>
      </w:pPr>
    </w:lvl>
    <w:lvl w:ilvl="2" w:tplc="080A001B" w:tentative="1">
      <w:start w:val="1"/>
      <w:numFmt w:val="lowerRoman"/>
      <w:lvlText w:val="%3."/>
      <w:lvlJc w:val="right"/>
      <w:pPr>
        <w:ind w:left="2570" w:hanging="180"/>
      </w:pPr>
    </w:lvl>
    <w:lvl w:ilvl="3" w:tplc="080A000F" w:tentative="1">
      <w:start w:val="1"/>
      <w:numFmt w:val="decimal"/>
      <w:lvlText w:val="%4."/>
      <w:lvlJc w:val="left"/>
      <w:pPr>
        <w:ind w:left="3290" w:hanging="360"/>
      </w:pPr>
    </w:lvl>
    <w:lvl w:ilvl="4" w:tplc="080A0019" w:tentative="1">
      <w:start w:val="1"/>
      <w:numFmt w:val="lowerLetter"/>
      <w:lvlText w:val="%5."/>
      <w:lvlJc w:val="left"/>
      <w:pPr>
        <w:ind w:left="4010" w:hanging="360"/>
      </w:pPr>
    </w:lvl>
    <w:lvl w:ilvl="5" w:tplc="080A001B" w:tentative="1">
      <w:start w:val="1"/>
      <w:numFmt w:val="lowerRoman"/>
      <w:lvlText w:val="%6."/>
      <w:lvlJc w:val="right"/>
      <w:pPr>
        <w:ind w:left="4730" w:hanging="180"/>
      </w:pPr>
    </w:lvl>
    <w:lvl w:ilvl="6" w:tplc="080A000F" w:tentative="1">
      <w:start w:val="1"/>
      <w:numFmt w:val="decimal"/>
      <w:lvlText w:val="%7."/>
      <w:lvlJc w:val="left"/>
      <w:pPr>
        <w:ind w:left="5450" w:hanging="360"/>
      </w:pPr>
    </w:lvl>
    <w:lvl w:ilvl="7" w:tplc="080A0019" w:tentative="1">
      <w:start w:val="1"/>
      <w:numFmt w:val="lowerLetter"/>
      <w:lvlText w:val="%8."/>
      <w:lvlJc w:val="left"/>
      <w:pPr>
        <w:ind w:left="6170" w:hanging="360"/>
      </w:pPr>
    </w:lvl>
    <w:lvl w:ilvl="8" w:tplc="080A001B" w:tentative="1">
      <w:start w:val="1"/>
      <w:numFmt w:val="lowerRoman"/>
      <w:lvlText w:val="%9."/>
      <w:lvlJc w:val="right"/>
      <w:pPr>
        <w:ind w:left="6890" w:hanging="180"/>
      </w:pPr>
    </w:lvl>
  </w:abstractNum>
  <w:abstractNum w:abstractNumId="1" w15:restartNumberingAfterBreak="0">
    <w:nsid w:val="149E2C14"/>
    <w:multiLevelType w:val="multilevel"/>
    <w:tmpl w:val="087E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36B13"/>
    <w:multiLevelType w:val="hybridMultilevel"/>
    <w:tmpl w:val="AFA499C4"/>
    <w:lvl w:ilvl="0" w:tplc="C2B675D4">
      <w:start w:val="1"/>
      <w:numFmt w:val="upperRoman"/>
      <w:lvlText w:val="%1."/>
      <w:lvlJc w:val="left"/>
      <w:pPr>
        <w:ind w:left="770" w:hanging="720"/>
      </w:pPr>
      <w:rPr>
        <w:rFonts w:hint="default"/>
      </w:rPr>
    </w:lvl>
    <w:lvl w:ilvl="1" w:tplc="080A0019" w:tentative="1">
      <w:start w:val="1"/>
      <w:numFmt w:val="lowerLetter"/>
      <w:lvlText w:val="%2."/>
      <w:lvlJc w:val="left"/>
      <w:pPr>
        <w:ind w:left="1130" w:hanging="360"/>
      </w:pPr>
    </w:lvl>
    <w:lvl w:ilvl="2" w:tplc="080A001B" w:tentative="1">
      <w:start w:val="1"/>
      <w:numFmt w:val="lowerRoman"/>
      <w:lvlText w:val="%3."/>
      <w:lvlJc w:val="right"/>
      <w:pPr>
        <w:ind w:left="1850" w:hanging="180"/>
      </w:pPr>
    </w:lvl>
    <w:lvl w:ilvl="3" w:tplc="080A000F" w:tentative="1">
      <w:start w:val="1"/>
      <w:numFmt w:val="decimal"/>
      <w:lvlText w:val="%4."/>
      <w:lvlJc w:val="left"/>
      <w:pPr>
        <w:ind w:left="2570" w:hanging="360"/>
      </w:pPr>
    </w:lvl>
    <w:lvl w:ilvl="4" w:tplc="080A0019" w:tentative="1">
      <w:start w:val="1"/>
      <w:numFmt w:val="lowerLetter"/>
      <w:lvlText w:val="%5."/>
      <w:lvlJc w:val="left"/>
      <w:pPr>
        <w:ind w:left="3290" w:hanging="360"/>
      </w:pPr>
    </w:lvl>
    <w:lvl w:ilvl="5" w:tplc="080A001B" w:tentative="1">
      <w:start w:val="1"/>
      <w:numFmt w:val="lowerRoman"/>
      <w:lvlText w:val="%6."/>
      <w:lvlJc w:val="right"/>
      <w:pPr>
        <w:ind w:left="4010" w:hanging="180"/>
      </w:pPr>
    </w:lvl>
    <w:lvl w:ilvl="6" w:tplc="080A000F" w:tentative="1">
      <w:start w:val="1"/>
      <w:numFmt w:val="decimal"/>
      <w:lvlText w:val="%7."/>
      <w:lvlJc w:val="left"/>
      <w:pPr>
        <w:ind w:left="4730" w:hanging="360"/>
      </w:pPr>
    </w:lvl>
    <w:lvl w:ilvl="7" w:tplc="080A0019" w:tentative="1">
      <w:start w:val="1"/>
      <w:numFmt w:val="lowerLetter"/>
      <w:lvlText w:val="%8."/>
      <w:lvlJc w:val="left"/>
      <w:pPr>
        <w:ind w:left="5450" w:hanging="360"/>
      </w:pPr>
    </w:lvl>
    <w:lvl w:ilvl="8" w:tplc="080A001B" w:tentative="1">
      <w:start w:val="1"/>
      <w:numFmt w:val="lowerRoman"/>
      <w:lvlText w:val="%9."/>
      <w:lvlJc w:val="right"/>
      <w:pPr>
        <w:ind w:left="6170" w:hanging="180"/>
      </w:pPr>
    </w:lvl>
  </w:abstractNum>
  <w:abstractNum w:abstractNumId="3" w15:restartNumberingAfterBreak="0">
    <w:nsid w:val="20E6524B"/>
    <w:multiLevelType w:val="hybridMultilevel"/>
    <w:tmpl w:val="5F165E5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961BF5"/>
    <w:multiLevelType w:val="hybridMultilevel"/>
    <w:tmpl w:val="5510B6E8"/>
    <w:lvl w:ilvl="0" w:tplc="AB6A6F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83774A"/>
    <w:multiLevelType w:val="hybridMultilevel"/>
    <w:tmpl w:val="68E8F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F564D2"/>
    <w:multiLevelType w:val="hybridMultilevel"/>
    <w:tmpl w:val="EB78DD96"/>
    <w:lvl w:ilvl="0" w:tplc="F33A8AF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A5F084D"/>
    <w:multiLevelType w:val="hybridMultilevel"/>
    <w:tmpl w:val="DFA2EC28"/>
    <w:lvl w:ilvl="0" w:tplc="39C48840">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A6FB9"/>
    <w:multiLevelType w:val="hybridMultilevel"/>
    <w:tmpl w:val="043E264A"/>
    <w:lvl w:ilvl="0" w:tplc="F61C3D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E72DCC"/>
    <w:multiLevelType w:val="hybridMultilevel"/>
    <w:tmpl w:val="618CC8EC"/>
    <w:lvl w:ilvl="0" w:tplc="C6BCD704">
      <w:start w:val="1"/>
      <w:numFmt w:val="upperRoman"/>
      <w:lvlText w:val="%1."/>
      <w:lvlJc w:val="left"/>
      <w:pPr>
        <w:ind w:left="288" w:hanging="720"/>
      </w:pPr>
      <w:rPr>
        <w:rFonts w:hint="default"/>
      </w:rPr>
    </w:lvl>
    <w:lvl w:ilvl="1" w:tplc="080A0019" w:tentative="1">
      <w:start w:val="1"/>
      <w:numFmt w:val="lowerLetter"/>
      <w:lvlText w:val="%2."/>
      <w:lvlJc w:val="left"/>
      <w:pPr>
        <w:ind w:left="648" w:hanging="360"/>
      </w:pPr>
    </w:lvl>
    <w:lvl w:ilvl="2" w:tplc="080A001B" w:tentative="1">
      <w:start w:val="1"/>
      <w:numFmt w:val="lowerRoman"/>
      <w:lvlText w:val="%3."/>
      <w:lvlJc w:val="right"/>
      <w:pPr>
        <w:ind w:left="1368" w:hanging="180"/>
      </w:pPr>
    </w:lvl>
    <w:lvl w:ilvl="3" w:tplc="080A000F" w:tentative="1">
      <w:start w:val="1"/>
      <w:numFmt w:val="decimal"/>
      <w:lvlText w:val="%4."/>
      <w:lvlJc w:val="left"/>
      <w:pPr>
        <w:ind w:left="2088" w:hanging="360"/>
      </w:pPr>
    </w:lvl>
    <w:lvl w:ilvl="4" w:tplc="080A0019" w:tentative="1">
      <w:start w:val="1"/>
      <w:numFmt w:val="lowerLetter"/>
      <w:lvlText w:val="%5."/>
      <w:lvlJc w:val="left"/>
      <w:pPr>
        <w:ind w:left="2808" w:hanging="360"/>
      </w:pPr>
    </w:lvl>
    <w:lvl w:ilvl="5" w:tplc="080A001B" w:tentative="1">
      <w:start w:val="1"/>
      <w:numFmt w:val="lowerRoman"/>
      <w:lvlText w:val="%6."/>
      <w:lvlJc w:val="right"/>
      <w:pPr>
        <w:ind w:left="3528" w:hanging="180"/>
      </w:pPr>
    </w:lvl>
    <w:lvl w:ilvl="6" w:tplc="080A000F" w:tentative="1">
      <w:start w:val="1"/>
      <w:numFmt w:val="decimal"/>
      <w:lvlText w:val="%7."/>
      <w:lvlJc w:val="left"/>
      <w:pPr>
        <w:ind w:left="4248" w:hanging="360"/>
      </w:pPr>
    </w:lvl>
    <w:lvl w:ilvl="7" w:tplc="080A0019" w:tentative="1">
      <w:start w:val="1"/>
      <w:numFmt w:val="lowerLetter"/>
      <w:lvlText w:val="%8."/>
      <w:lvlJc w:val="left"/>
      <w:pPr>
        <w:ind w:left="4968" w:hanging="360"/>
      </w:pPr>
    </w:lvl>
    <w:lvl w:ilvl="8" w:tplc="080A001B" w:tentative="1">
      <w:start w:val="1"/>
      <w:numFmt w:val="lowerRoman"/>
      <w:lvlText w:val="%9."/>
      <w:lvlJc w:val="right"/>
      <w:pPr>
        <w:ind w:left="5688" w:hanging="180"/>
      </w:pPr>
    </w:lvl>
  </w:abstractNum>
  <w:abstractNum w:abstractNumId="10" w15:restartNumberingAfterBreak="0">
    <w:nsid w:val="4D8E7A8B"/>
    <w:multiLevelType w:val="hybridMultilevel"/>
    <w:tmpl w:val="4C1AEB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E2E6F"/>
    <w:multiLevelType w:val="hybridMultilevel"/>
    <w:tmpl w:val="4A7CDA86"/>
    <w:lvl w:ilvl="0" w:tplc="4D82C7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9B01D6"/>
    <w:multiLevelType w:val="hybridMultilevel"/>
    <w:tmpl w:val="F91427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D470AB"/>
    <w:multiLevelType w:val="hybridMultilevel"/>
    <w:tmpl w:val="B6067492"/>
    <w:lvl w:ilvl="0" w:tplc="E6446DAA">
      <w:start w:val="1"/>
      <w:numFmt w:val="upperRoman"/>
      <w:lvlText w:val="%1."/>
      <w:lvlJc w:val="left"/>
      <w:pPr>
        <w:ind w:left="1080" w:hanging="72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3"/>
  </w:num>
  <w:num w:numId="5">
    <w:abstractNumId w:val="12"/>
  </w:num>
  <w:num w:numId="6">
    <w:abstractNumId w:val="8"/>
  </w:num>
  <w:num w:numId="7">
    <w:abstractNumId w:val="6"/>
  </w:num>
  <w:num w:numId="8">
    <w:abstractNumId w:val="9"/>
  </w:num>
  <w:num w:numId="9">
    <w:abstractNumId w:val="13"/>
  </w:num>
  <w:num w:numId="10">
    <w:abstractNumId w:val="2"/>
  </w:num>
  <w:num w:numId="11">
    <w:abstractNumId w:val="0"/>
  </w:num>
  <w:num w:numId="12">
    <w:abstractNumId w:val="1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1C"/>
    <w:rsid w:val="00010A10"/>
    <w:rsid w:val="000133C0"/>
    <w:rsid w:val="00016D0E"/>
    <w:rsid w:val="00032A3B"/>
    <w:rsid w:val="000365AE"/>
    <w:rsid w:val="00043EC1"/>
    <w:rsid w:val="000444A9"/>
    <w:rsid w:val="00061FAC"/>
    <w:rsid w:val="00080800"/>
    <w:rsid w:val="00083397"/>
    <w:rsid w:val="000850CA"/>
    <w:rsid w:val="00087936"/>
    <w:rsid w:val="000B01CB"/>
    <w:rsid w:val="000B5CAB"/>
    <w:rsid w:val="000C140D"/>
    <w:rsid w:val="000C1695"/>
    <w:rsid w:val="000C1FDA"/>
    <w:rsid w:val="000D0951"/>
    <w:rsid w:val="000D2283"/>
    <w:rsid w:val="000D4405"/>
    <w:rsid w:val="000F1F06"/>
    <w:rsid w:val="000F5EF7"/>
    <w:rsid w:val="000F5F8F"/>
    <w:rsid w:val="00136A9E"/>
    <w:rsid w:val="00141C3F"/>
    <w:rsid w:val="00153046"/>
    <w:rsid w:val="0015602E"/>
    <w:rsid w:val="001927F5"/>
    <w:rsid w:val="001A28AA"/>
    <w:rsid w:val="001C4C2B"/>
    <w:rsid w:val="001E6EF2"/>
    <w:rsid w:val="001F41B2"/>
    <w:rsid w:val="002125D9"/>
    <w:rsid w:val="00213D1C"/>
    <w:rsid w:val="00215EBF"/>
    <w:rsid w:val="00221DC8"/>
    <w:rsid w:val="00222B97"/>
    <w:rsid w:val="0022375E"/>
    <w:rsid w:val="002260D8"/>
    <w:rsid w:val="002274F6"/>
    <w:rsid w:val="002333B9"/>
    <w:rsid w:val="0025165A"/>
    <w:rsid w:val="00252AF8"/>
    <w:rsid w:val="00257B69"/>
    <w:rsid w:val="00257FB3"/>
    <w:rsid w:val="00263818"/>
    <w:rsid w:val="0026388B"/>
    <w:rsid w:val="0028200C"/>
    <w:rsid w:val="00283B36"/>
    <w:rsid w:val="00286E90"/>
    <w:rsid w:val="00290311"/>
    <w:rsid w:val="00296BCD"/>
    <w:rsid w:val="002A1B8D"/>
    <w:rsid w:val="002A2822"/>
    <w:rsid w:val="002A6565"/>
    <w:rsid w:val="002B07F2"/>
    <w:rsid w:val="002C60D1"/>
    <w:rsid w:val="002D0B72"/>
    <w:rsid w:val="002D25BF"/>
    <w:rsid w:val="002E1306"/>
    <w:rsid w:val="002E1AED"/>
    <w:rsid w:val="002F54B5"/>
    <w:rsid w:val="003032DF"/>
    <w:rsid w:val="00303FBB"/>
    <w:rsid w:val="00305CC8"/>
    <w:rsid w:val="00315901"/>
    <w:rsid w:val="0032729F"/>
    <w:rsid w:val="00332461"/>
    <w:rsid w:val="00345AF4"/>
    <w:rsid w:val="00356007"/>
    <w:rsid w:val="00371AB3"/>
    <w:rsid w:val="00381869"/>
    <w:rsid w:val="00384C40"/>
    <w:rsid w:val="0038521C"/>
    <w:rsid w:val="003864FD"/>
    <w:rsid w:val="0039294D"/>
    <w:rsid w:val="003A7A47"/>
    <w:rsid w:val="003C7A21"/>
    <w:rsid w:val="003D10C7"/>
    <w:rsid w:val="003D2624"/>
    <w:rsid w:val="003D3887"/>
    <w:rsid w:val="003D65F4"/>
    <w:rsid w:val="003E0ED9"/>
    <w:rsid w:val="003F7783"/>
    <w:rsid w:val="004011BA"/>
    <w:rsid w:val="00410E49"/>
    <w:rsid w:val="00413F0F"/>
    <w:rsid w:val="00416FA6"/>
    <w:rsid w:val="004221C9"/>
    <w:rsid w:val="00423623"/>
    <w:rsid w:val="004243F5"/>
    <w:rsid w:val="00433078"/>
    <w:rsid w:val="00434B99"/>
    <w:rsid w:val="0043535A"/>
    <w:rsid w:val="00443D56"/>
    <w:rsid w:val="0045160B"/>
    <w:rsid w:val="004560CC"/>
    <w:rsid w:val="00457DCE"/>
    <w:rsid w:val="00461EDE"/>
    <w:rsid w:val="004666A4"/>
    <w:rsid w:val="0046673C"/>
    <w:rsid w:val="00471A8A"/>
    <w:rsid w:val="00474339"/>
    <w:rsid w:val="00495161"/>
    <w:rsid w:val="004A5416"/>
    <w:rsid w:val="004B2B4D"/>
    <w:rsid w:val="004B3D8F"/>
    <w:rsid w:val="004B48F5"/>
    <w:rsid w:val="004B57D0"/>
    <w:rsid w:val="004C245A"/>
    <w:rsid w:val="004C3944"/>
    <w:rsid w:val="004C7F58"/>
    <w:rsid w:val="004D2A99"/>
    <w:rsid w:val="004D2DB9"/>
    <w:rsid w:val="004D627F"/>
    <w:rsid w:val="004D7387"/>
    <w:rsid w:val="004E0C5C"/>
    <w:rsid w:val="004E13B4"/>
    <w:rsid w:val="004E4E9C"/>
    <w:rsid w:val="004E6F57"/>
    <w:rsid w:val="004E7C95"/>
    <w:rsid w:val="004F10C0"/>
    <w:rsid w:val="004F13DF"/>
    <w:rsid w:val="004F75FC"/>
    <w:rsid w:val="0050798B"/>
    <w:rsid w:val="00514E0E"/>
    <w:rsid w:val="005163D5"/>
    <w:rsid w:val="005209F7"/>
    <w:rsid w:val="005309DF"/>
    <w:rsid w:val="005320B7"/>
    <w:rsid w:val="00532E24"/>
    <w:rsid w:val="00540D6A"/>
    <w:rsid w:val="0054348A"/>
    <w:rsid w:val="0054632F"/>
    <w:rsid w:val="00557698"/>
    <w:rsid w:val="00570C90"/>
    <w:rsid w:val="00570CBE"/>
    <w:rsid w:val="00574105"/>
    <w:rsid w:val="005A052A"/>
    <w:rsid w:val="005A2329"/>
    <w:rsid w:val="005A3AD5"/>
    <w:rsid w:val="005A70D6"/>
    <w:rsid w:val="005C1383"/>
    <w:rsid w:val="005C1ACA"/>
    <w:rsid w:val="005C5E86"/>
    <w:rsid w:val="005C7A39"/>
    <w:rsid w:val="005D3D16"/>
    <w:rsid w:val="005E05CE"/>
    <w:rsid w:val="005E6184"/>
    <w:rsid w:val="005F44EE"/>
    <w:rsid w:val="005F74A6"/>
    <w:rsid w:val="006217AF"/>
    <w:rsid w:val="00626F7B"/>
    <w:rsid w:val="00635D79"/>
    <w:rsid w:val="00642D40"/>
    <w:rsid w:val="00644699"/>
    <w:rsid w:val="006522E3"/>
    <w:rsid w:val="006543A0"/>
    <w:rsid w:val="00665E2F"/>
    <w:rsid w:val="006822F1"/>
    <w:rsid w:val="00690ECA"/>
    <w:rsid w:val="006A148B"/>
    <w:rsid w:val="006A659A"/>
    <w:rsid w:val="006B06AE"/>
    <w:rsid w:val="006B4965"/>
    <w:rsid w:val="006C090F"/>
    <w:rsid w:val="006C5A67"/>
    <w:rsid w:val="006E01AD"/>
    <w:rsid w:val="006F6028"/>
    <w:rsid w:val="00701077"/>
    <w:rsid w:val="00703968"/>
    <w:rsid w:val="00707789"/>
    <w:rsid w:val="00723E5E"/>
    <w:rsid w:val="00726ED5"/>
    <w:rsid w:val="00734437"/>
    <w:rsid w:val="0073500A"/>
    <w:rsid w:val="0073535D"/>
    <w:rsid w:val="00746125"/>
    <w:rsid w:val="007467EE"/>
    <w:rsid w:val="00746DA2"/>
    <w:rsid w:val="00752B8B"/>
    <w:rsid w:val="00765513"/>
    <w:rsid w:val="00781554"/>
    <w:rsid w:val="007919B0"/>
    <w:rsid w:val="00791B31"/>
    <w:rsid w:val="00791CC2"/>
    <w:rsid w:val="00792A6C"/>
    <w:rsid w:val="00796764"/>
    <w:rsid w:val="007A7C17"/>
    <w:rsid w:val="007B7DFC"/>
    <w:rsid w:val="007D554F"/>
    <w:rsid w:val="007E0D4D"/>
    <w:rsid w:val="007F55D9"/>
    <w:rsid w:val="007F73A7"/>
    <w:rsid w:val="007F7CAA"/>
    <w:rsid w:val="008047C7"/>
    <w:rsid w:val="00804809"/>
    <w:rsid w:val="00814756"/>
    <w:rsid w:val="0081756E"/>
    <w:rsid w:val="008227F0"/>
    <w:rsid w:val="00826758"/>
    <w:rsid w:val="00863709"/>
    <w:rsid w:val="00871BC3"/>
    <w:rsid w:val="008735A3"/>
    <w:rsid w:val="00873A65"/>
    <w:rsid w:val="008744FA"/>
    <w:rsid w:val="008746A7"/>
    <w:rsid w:val="008761A8"/>
    <w:rsid w:val="00887209"/>
    <w:rsid w:val="0089264C"/>
    <w:rsid w:val="00893257"/>
    <w:rsid w:val="00893B65"/>
    <w:rsid w:val="008B17A5"/>
    <w:rsid w:val="008B3E9D"/>
    <w:rsid w:val="008B5F54"/>
    <w:rsid w:val="008D3A2F"/>
    <w:rsid w:val="008F0B57"/>
    <w:rsid w:val="008F6239"/>
    <w:rsid w:val="00900C90"/>
    <w:rsid w:val="009112C9"/>
    <w:rsid w:val="0092078E"/>
    <w:rsid w:val="0092358E"/>
    <w:rsid w:val="00924931"/>
    <w:rsid w:val="00934637"/>
    <w:rsid w:val="00934A76"/>
    <w:rsid w:val="00943004"/>
    <w:rsid w:val="00950818"/>
    <w:rsid w:val="009567BD"/>
    <w:rsid w:val="00976FBD"/>
    <w:rsid w:val="00985E48"/>
    <w:rsid w:val="0099367D"/>
    <w:rsid w:val="009943E7"/>
    <w:rsid w:val="00996A28"/>
    <w:rsid w:val="009B3407"/>
    <w:rsid w:val="009B7348"/>
    <w:rsid w:val="009D7204"/>
    <w:rsid w:val="009E0EE3"/>
    <w:rsid w:val="009E0F58"/>
    <w:rsid w:val="009E15B1"/>
    <w:rsid w:val="009F0392"/>
    <w:rsid w:val="009F2022"/>
    <w:rsid w:val="009F7073"/>
    <w:rsid w:val="00A00C09"/>
    <w:rsid w:val="00A05BAC"/>
    <w:rsid w:val="00A124E2"/>
    <w:rsid w:val="00A264CA"/>
    <w:rsid w:val="00A3310F"/>
    <w:rsid w:val="00A35196"/>
    <w:rsid w:val="00A4432C"/>
    <w:rsid w:val="00A5137A"/>
    <w:rsid w:val="00A613CC"/>
    <w:rsid w:val="00A67F46"/>
    <w:rsid w:val="00A705FC"/>
    <w:rsid w:val="00A73210"/>
    <w:rsid w:val="00A94C9A"/>
    <w:rsid w:val="00AB174E"/>
    <w:rsid w:val="00AB4231"/>
    <w:rsid w:val="00AC0F27"/>
    <w:rsid w:val="00AC28A5"/>
    <w:rsid w:val="00AC577C"/>
    <w:rsid w:val="00AC7603"/>
    <w:rsid w:val="00AD0EFB"/>
    <w:rsid w:val="00AD6FBC"/>
    <w:rsid w:val="00AE2547"/>
    <w:rsid w:val="00AE5472"/>
    <w:rsid w:val="00B0527B"/>
    <w:rsid w:val="00B2382E"/>
    <w:rsid w:val="00B27093"/>
    <w:rsid w:val="00B32DCB"/>
    <w:rsid w:val="00B45C59"/>
    <w:rsid w:val="00B52AC2"/>
    <w:rsid w:val="00B610D2"/>
    <w:rsid w:val="00B63A91"/>
    <w:rsid w:val="00BC05D7"/>
    <w:rsid w:val="00BD4B7B"/>
    <w:rsid w:val="00C02BF7"/>
    <w:rsid w:val="00C04DCB"/>
    <w:rsid w:val="00C06B3B"/>
    <w:rsid w:val="00C07128"/>
    <w:rsid w:val="00C14023"/>
    <w:rsid w:val="00C16340"/>
    <w:rsid w:val="00C1770D"/>
    <w:rsid w:val="00C21BA1"/>
    <w:rsid w:val="00C52CAA"/>
    <w:rsid w:val="00C5364E"/>
    <w:rsid w:val="00C6088C"/>
    <w:rsid w:val="00C705B4"/>
    <w:rsid w:val="00C74048"/>
    <w:rsid w:val="00C83F1F"/>
    <w:rsid w:val="00C863DE"/>
    <w:rsid w:val="00CB3CE8"/>
    <w:rsid w:val="00CC30F2"/>
    <w:rsid w:val="00CD0C43"/>
    <w:rsid w:val="00CF57C0"/>
    <w:rsid w:val="00D016F0"/>
    <w:rsid w:val="00D01B2E"/>
    <w:rsid w:val="00D106F5"/>
    <w:rsid w:val="00D1301D"/>
    <w:rsid w:val="00D16E04"/>
    <w:rsid w:val="00D179C0"/>
    <w:rsid w:val="00D33292"/>
    <w:rsid w:val="00D367BE"/>
    <w:rsid w:val="00D410EC"/>
    <w:rsid w:val="00D43399"/>
    <w:rsid w:val="00D51A02"/>
    <w:rsid w:val="00D52BF6"/>
    <w:rsid w:val="00D71E34"/>
    <w:rsid w:val="00D72308"/>
    <w:rsid w:val="00D817EB"/>
    <w:rsid w:val="00D8339D"/>
    <w:rsid w:val="00DA1872"/>
    <w:rsid w:val="00DC21D3"/>
    <w:rsid w:val="00DD135F"/>
    <w:rsid w:val="00DD26F9"/>
    <w:rsid w:val="00DD2AAF"/>
    <w:rsid w:val="00DD6A36"/>
    <w:rsid w:val="00DF30FE"/>
    <w:rsid w:val="00DF44E3"/>
    <w:rsid w:val="00E0137B"/>
    <w:rsid w:val="00E0196A"/>
    <w:rsid w:val="00E02677"/>
    <w:rsid w:val="00E06BE6"/>
    <w:rsid w:val="00E102BD"/>
    <w:rsid w:val="00E172A9"/>
    <w:rsid w:val="00E23123"/>
    <w:rsid w:val="00E27FE9"/>
    <w:rsid w:val="00E51190"/>
    <w:rsid w:val="00E51CB0"/>
    <w:rsid w:val="00E53910"/>
    <w:rsid w:val="00E568B4"/>
    <w:rsid w:val="00E641B3"/>
    <w:rsid w:val="00E64675"/>
    <w:rsid w:val="00E649A5"/>
    <w:rsid w:val="00E65D6F"/>
    <w:rsid w:val="00E73D69"/>
    <w:rsid w:val="00E75421"/>
    <w:rsid w:val="00E86497"/>
    <w:rsid w:val="00E900C6"/>
    <w:rsid w:val="00E915AA"/>
    <w:rsid w:val="00E936F4"/>
    <w:rsid w:val="00EA3A63"/>
    <w:rsid w:val="00EB246C"/>
    <w:rsid w:val="00EB4CAA"/>
    <w:rsid w:val="00EC053B"/>
    <w:rsid w:val="00ED0C2A"/>
    <w:rsid w:val="00ED6232"/>
    <w:rsid w:val="00EE0CAA"/>
    <w:rsid w:val="00EE1710"/>
    <w:rsid w:val="00EF0A10"/>
    <w:rsid w:val="00F10C05"/>
    <w:rsid w:val="00F14693"/>
    <w:rsid w:val="00F15523"/>
    <w:rsid w:val="00F21568"/>
    <w:rsid w:val="00F240CB"/>
    <w:rsid w:val="00F36E9D"/>
    <w:rsid w:val="00F43501"/>
    <w:rsid w:val="00F46C96"/>
    <w:rsid w:val="00F47471"/>
    <w:rsid w:val="00F71B1E"/>
    <w:rsid w:val="00F943F4"/>
    <w:rsid w:val="00F945C9"/>
    <w:rsid w:val="00FA3694"/>
    <w:rsid w:val="00FC143F"/>
    <w:rsid w:val="00FC73BC"/>
    <w:rsid w:val="00FD2742"/>
    <w:rsid w:val="00FD5041"/>
    <w:rsid w:val="00FD6575"/>
    <w:rsid w:val="00FE74C7"/>
    <w:rsid w:val="00FE7917"/>
    <w:rsid w:val="00FF6F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134D1"/>
  <w15:docId w15:val="{9CE2FA92-8859-4977-A4BA-F5564737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C90"/>
  </w:style>
  <w:style w:type="paragraph" w:styleId="Ttulo1">
    <w:name w:val="heading 1"/>
    <w:basedOn w:val="Normal"/>
    <w:next w:val="Normal"/>
    <w:link w:val="Ttulo1Car"/>
    <w:uiPriority w:val="9"/>
    <w:qFormat/>
    <w:rsid w:val="00EF0A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C02BF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8521C"/>
    <w:pPr>
      <w:spacing w:after="0" w:line="240" w:lineRule="auto"/>
    </w:pPr>
  </w:style>
  <w:style w:type="character" w:customStyle="1" w:styleId="Ttulo3Car">
    <w:name w:val="Título 3 Car"/>
    <w:basedOn w:val="Fuentedeprrafopredeter"/>
    <w:link w:val="Ttulo3"/>
    <w:uiPriority w:val="9"/>
    <w:rsid w:val="00C02BF7"/>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C02BF7"/>
    <w:rPr>
      <w:color w:val="0000FF"/>
      <w:u w:val="single"/>
    </w:rPr>
  </w:style>
  <w:style w:type="character" w:styleId="CitaHTML">
    <w:name w:val="HTML Cite"/>
    <w:basedOn w:val="Fuentedeprrafopredeter"/>
    <w:uiPriority w:val="99"/>
    <w:semiHidden/>
    <w:unhideWhenUsed/>
    <w:rsid w:val="00C02BF7"/>
    <w:rPr>
      <w:i/>
      <w:iCs/>
    </w:rPr>
  </w:style>
  <w:style w:type="character" w:customStyle="1" w:styleId="st">
    <w:name w:val="st"/>
    <w:basedOn w:val="Fuentedeprrafopredeter"/>
    <w:rsid w:val="00C02BF7"/>
  </w:style>
  <w:style w:type="character" w:styleId="nfasis">
    <w:name w:val="Emphasis"/>
    <w:basedOn w:val="Fuentedeprrafopredeter"/>
    <w:uiPriority w:val="20"/>
    <w:qFormat/>
    <w:rsid w:val="00C02BF7"/>
    <w:rPr>
      <w:i/>
      <w:iCs/>
    </w:rPr>
  </w:style>
  <w:style w:type="paragraph" w:styleId="Encabezado">
    <w:name w:val="header"/>
    <w:basedOn w:val="Normal"/>
    <w:link w:val="EncabezadoCar"/>
    <w:uiPriority w:val="99"/>
    <w:unhideWhenUsed/>
    <w:rsid w:val="001560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02E"/>
  </w:style>
  <w:style w:type="paragraph" w:styleId="Piedepgina">
    <w:name w:val="footer"/>
    <w:basedOn w:val="Normal"/>
    <w:link w:val="PiedepginaCar"/>
    <w:uiPriority w:val="99"/>
    <w:unhideWhenUsed/>
    <w:rsid w:val="001560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02E"/>
  </w:style>
  <w:style w:type="paragraph" w:customStyle="1" w:styleId="a">
    <w:basedOn w:val="Normal"/>
    <w:next w:val="Puesto"/>
    <w:link w:val="TtuloCar"/>
    <w:qFormat/>
    <w:rsid w:val="00A05BAC"/>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link w:val="a"/>
    <w:rsid w:val="00A05BAC"/>
    <w:rPr>
      <w:rFonts w:ascii="Arial" w:eastAsia="Times New Roman" w:hAnsi="Arial" w:cs="Times New Roman"/>
      <w:b/>
      <w:sz w:val="24"/>
      <w:szCs w:val="20"/>
      <w:lang w:val="es-ES" w:eastAsia="es-ES"/>
    </w:rPr>
  </w:style>
  <w:style w:type="paragraph" w:styleId="Puesto">
    <w:name w:val="Title"/>
    <w:basedOn w:val="Normal"/>
    <w:next w:val="Normal"/>
    <w:link w:val="PuestoCar"/>
    <w:uiPriority w:val="10"/>
    <w:qFormat/>
    <w:rsid w:val="00A05B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05BAC"/>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746125"/>
    <w:pPr>
      <w:ind w:left="720"/>
      <w:contextualSpacing/>
    </w:pPr>
  </w:style>
  <w:style w:type="paragraph" w:styleId="Textonotapie">
    <w:name w:val="footnote text"/>
    <w:basedOn w:val="Normal"/>
    <w:link w:val="TextonotapieCar"/>
    <w:uiPriority w:val="99"/>
    <w:unhideWhenUsed/>
    <w:rsid w:val="00746125"/>
    <w:pPr>
      <w:spacing w:after="0" w:line="240" w:lineRule="auto"/>
    </w:pPr>
    <w:rPr>
      <w:sz w:val="20"/>
      <w:szCs w:val="20"/>
    </w:rPr>
  </w:style>
  <w:style w:type="character" w:customStyle="1" w:styleId="TextonotapieCar">
    <w:name w:val="Texto nota pie Car"/>
    <w:basedOn w:val="Fuentedeprrafopredeter"/>
    <w:link w:val="Textonotapie"/>
    <w:uiPriority w:val="99"/>
    <w:rsid w:val="00746125"/>
    <w:rPr>
      <w:sz w:val="20"/>
      <w:szCs w:val="20"/>
    </w:rPr>
  </w:style>
  <w:style w:type="character" w:styleId="Refdenotaalpie">
    <w:name w:val="footnote reference"/>
    <w:basedOn w:val="Fuentedeprrafopredeter"/>
    <w:uiPriority w:val="99"/>
    <w:semiHidden/>
    <w:unhideWhenUsed/>
    <w:rsid w:val="00746125"/>
    <w:rPr>
      <w:vertAlign w:val="superscript"/>
    </w:rPr>
  </w:style>
  <w:style w:type="paragraph" w:customStyle="1" w:styleId="Body">
    <w:name w:val="Body"/>
    <w:rsid w:val="00C7404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styleId="Textoennegrita">
    <w:name w:val="Strong"/>
    <w:basedOn w:val="Fuentedeprrafopredeter"/>
    <w:uiPriority w:val="22"/>
    <w:qFormat/>
    <w:rsid w:val="00C74048"/>
    <w:rPr>
      <w:b/>
      <w:bCs/>
    </w:rPr>
  </w:style>
  <w:style w:type="character" w:customStyle="1" w:styleId="Ttulo1Car">
    <w:name w:val="Título 1 Car"/>
    <w:basedOn w:val="Fuentedeprrafopredeter"/>
    <w:link w:val="Ttulo1"/>
    <w:uiPriority w:val="9"/>
    <w:rsid w:val="00EF0A10"/>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7039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968"/>
    <w:rPr>
      <w:rFonts w:ascii="Tahoma" w:hAnsi="Tahoma" w:cs="Tahoma"/>
      <w:sz w:val="16"/>
      <w:szCs w:val="16"/>
    </w:rPr>
  </w:style>
  <w:style w:type="paragraph" w:customStyle="1" w:styleId="Default">
    <w:name w:val="Default"/>
    <w:rsid w:val="00AB42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76655">
      <w:bodyDiv w:val="1"/>
      <w:marLeft w:val="0"/>
      <w:marRight w:val="0"/>
      <w:marTop w:val="0"/>
      <w:marBottom w:val="0"/>
      <w:divBdr>
        <w:top w:val="none" w:sz="0" w:space="0" w:color="auto"/>
        <w:left w:val="none" w:sz="0" w:space="0" w:color="auto"/>
        <w:bottom w:val="none" w:sz="0" w:space="0" w:color="auto"/>
        <w:right w:val="none" w:sz="0" w:space="0" w:color="auto"/>
      </w:divBdr>
    </w:div>
    <w:div w:id="564074804">
      <w:bodyDiv w:val="1"/>
      <w:marLeft w:val="0"/>
      <w:marRight w:val="0"/>
      <w:marTop w:val="0"/>
      <w:marBottom w:val="0"/>
      <w:divBdr>
        <w:top w:val="none" w:sz="0" w:space="0" w:color="auto"/>
        <w:left w:val="none" w:sz="0" w:space="0" w:color="auto"/>
        <w:bottom w:val="none" w:sz="0" w:space="0" w:color="auto"/>
        <w:right w:val="none" w:sz="0" w:space="0" w:color="auto"/>
      </w:divBdr>
      <w:divsChild>
        <w:div w:id="307322029">
          <w:marLeft w:val="0"/>
          <w:marRight w:val="0"/>
          <w:marTop w:val="0"/>
          <w:marBottom w:val="40"/>
          <w:divBdr>
            <w:top w:val="none" w:sz="0" w:space="0" w:color="auto"/>
            <w:left w:val="none" w:sz="0" w:space="0" w:color="auto"/>
            <w:bottom w:val="none" w:sz="0" w:space="0" w:color="auto"/>
            <w:right w:val="none" w:sz="0" w:space="0" w:color="auto"/>
          </w:divBdr>
        </w:div>
        <w:div w:id="198053279">
          <w:marLeft w:val="720"/>
          <w:marRight w:val="0"/>
          <w:marTop w:val="0"/>
          <w:marBottom w:val="40"/>
          <w:divBdr>
            <w:top w:val="none" w:sz="0" w:space="0" w:color="auto"/>
            <w:left w:val="none" w:sz="0" w:space="0" w:color="auto"/>
            <w:bottom w:val="none" w:sz="0" w:space="0" w:color="auto"/>
            <w:right w:val="none" w:sz="0" w:space="0" w:color="auto"/>
          </w:divBdr>
        </w:div>
      </w:divsChild>
    </w:div>
    <w:div w:id="966857762">
      <w:bodyDiv w:val="1"/>
      <w:marLeft w:val="0"/>
      <w:marRight w:val="0"/>
      <w:marTop w:val="0"/>
      <w:marBottom w:val="0"/>
      <w:divBdr>
        <w:top w:val="none" w:sz="0" w:space="0" w:color="auto"/>
        <w:left w:val="none" w:sz="0" w:space="0" w:color="auto"/>
        <w:bottom w:val="none" w:sz="0" w:space="0" w:color="auto"/>
        <w:right w:val="none" w:sz="0" w:space="0" w:color="auto"/>
      </w:divBdr>
    </w:div>
    <w:div w:id="1265651735">
      <w:bodyDiv w:val="1"/>
      <w:marLeft w:val="0"/>
      <w:marRight w:val="0"/>
      <w:marTop w:val="0"/>
      <w:marBottom w:val="0"/>
      <w:divBdr>
        <w:top w:val="none" w:sz="0" w:space="0" w:color="auto"/>
        <w:left w:val="none" w:sz="0" w:space="0" w:color="auto"/>
        <w:bottom w:val="none" w:sz="0" w:space="0" w:color="auto"/>
        <w:right w:val="none" w:sz="0" w:space="0" w:color="auto"/>
      </w:divBdr>
    </w:div>
    <w:div w:id="1323197404">
      <w:bodyDiv w:val="1"/>
      <w:marLeft w:val="0"/>
      <w:marRight w:val="0"/>
      <w:marTop w:val="0"/>
      <w:marBottom w:val="0"/>
      <w:divBdr>
        <w:top w:val="none" w:sz="0" w:space="0" w:color="auto"/>
        <w:left w:val="none" w:sz="0" w:space="0" w:color="auto"/>
        <w:bottom w:val="none" w:sz="0" w:space="0" w:color="auto"/>
        <w:right w:val="none" w:sz="0" w:space="0" w:color="auto"/>
      </w:divBdr>
    </w:div>
    <w:div w:id="1440175537">
      <w:bodyDiv w:val="1"/>
      <w:marLeft w:val="0"/>
      <w:marRight w:val="0"/>
      <w:marTop w:val="0"/>
      <w:marBottom w:val="0"/>
      <w:divBdr>
        <w:top w:val="none" w:sz="0" w:space="0" w:color="auto"/>
        <w:left w:val="none" w:sz="0" w:space="0" w:color="auto"/>
        <w:bottom w:val="none" w:sz="0" w:space="0" w:color="auto"/>
        <w:right w:val="none" w:sz="0" w:space="0" w:color="auto"/>
      </w:divBdr>
    </w:div>
    <w:div w:id="1598096166">
      <w:bodyDiv w:val="1"/>
      <w:marLeft w:val="0"/>
      <w:marRight w:val="0"/>
      <w:marTop w:val="0"/>
      <w:marBottom w:val="0"/>
      <w:divBdr>
        <w:top w:val="none" w:sz="0" w:space="0" w:color="auto"/>
        <w:left w:val="none" w:sz="0" w:space="0" w:color="auto"/>
        <w:bottom w:val="none" w:sz="0" w:space="0" w:color="auto"/>
        <w:right w:val="none" w:sz="0" w:space="0" w:color="auto"/>
      </w:divBdr>
      <w:divsChild>
        <w:div w:id="391929630">
          <w:marLeft w:val="0"/>
          <w:marRight w:val="0"/>
          <w:marTop w:val="0"/>
          <w:marBottom w:val="0"/>
          <w:divBdr>
            <w:top w:val="none" w:sz="0" w:space="0" w:color="auto"/>
            <w:left w:val="none" w:sz="0" w:space="0" w:color="auto"/>
            <w:bottom w:val="none" w:sz="0" w:space="0" w:color="auto"/>
            <w:right w:val="none" w:sz="0" w:space="0" w:color="auto"/>
          </w:divBdr>
        </w:div>
        <w:div w:id="1791127078">
          <w:marLeft w:val="0"/>
          <w:marRight w:val="0"/>
          <w:marTop w:val="0"/>
          <w:marBottom w:val="0"/>
          <w:divBdr>
            <w:top w:val="none" w:sz="0" w:space="0" w:color="auto"/>
            <w:left w:val="none" w:sz="0" w:space="0" w:color="auto"/>
            <w:bottom w:val="none" w:sz="0" w:space="0" w:color="auto"/>
            <w:right w:val="none" w:sz="0" w:space="0" w:color="auto"/>
          </w:divBdr>
        </w:div>
        <w:div w:id="1841584080">
          <w:marLeft w:val="0"/>
          <w:marRight w:val="0"/>
          <w:marTop w:val="0"/>
          <w:marBottom w:val="0"/>
          <w:divBdr>
            <w:top w:val="none" w:sz="0" w:space="0" w:color="auto"/>
            <w:left w:val="none" w:sz="0" w:space="0" w:color="auto"/>
            <w:bottom w:val="none" w:sz="0" w:space="0" w:color="auto"/>
            <w:right w:val="none" w:sz="0" w:space="0" w:color="auto"/>
          </w:divBdr>
          <w:divsChild>
            <w:div w:id="824588451">
              <w:marLeft w:val="0"/>
              <w:marRight w:val="0"/>
              <w:marTop w:val="0"/>
              <w:marBottom w:val="0"/>
              <w:divBdr>
                <w:top w:val="none" w:sz="0" w:space="0" w:color="auto"/>
                <w:left w:val="none" w:sz="0" w:space="0" w:color="auto"/>
                <w:bottom w:val="none" w:sz="0" w:space="0" w:color="auto"/>
                <w:right w:val="none" w:sz="0" w:space="0" w:color="auto"/>
              </w:divBdr>
              <w:divsChild>
                <w:div w:id="1553544604">
                  <w:marLeft w:val="45"/>
                  <w:marRight w:val="45"/>
                  <w:marTop w:val="15"/>
                  <w:marBottom w:val="0"/>
                  <w:divBdr>
                    <w:top w:val="none" w:sz="0" w:space="0" w:color="auto"/>
                    <w:left w:val="none" w:sz="0" w:space="0" w:color="auto"/>
                    <w:bottom w:val="none" w:sz="0" w:space="0" w:color="auto"/>
                    <w:right w:val="none" w:sz="0" w:space="0" w:color="auto"/>
                  </w:divBdr>
                  <w:divsChild>
                    <w:div w:id="1487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7D3BC-47E7-4B2F-A96F-D790D694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6001</Words>
  <Characters>33010</Characters>
  <Application>Microsoft Office Word</Application>
  <DocSecurity>0</DocSecurity>
  <Lines>275</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RevolucionUnattended</Company>
  <LinksUpToDate>false</LinksUpToDate>
  <CharactersWithSpaces>38934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mgonzalez</dc:creator>
  <cp:lastModifiedBy>Usuario de Windows</cp:lastModifiedBy>
  <cp:revision>2</cp:revision>
  <cp:lastPrinted>2020-02-19T19:19:00Z</cp:lastPrinted>
  <dcterms:created xsi:type="dcterms:W3CDTF">2020-09-10T17:39:00Z</dcterms:created>
  <dcterms:modified xsi:type="dcterms:W3CDTF">2020-09-10T17:39:00Z</dcterms:modified>
</cp:coreProperties>
</file>