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0088D" w14:textId="77777777" w:rsidR="00647D3A" w:rsidRPr="00647D3A" w:rsidRDefault="00647D3A" w:rsidP="00647D3A">
      <w:pPr>
        <w:shd w:val="clear" w:color="auto" w:fill="FFFFFF"/>
        <w:spacing w:line="360" w:lineRule="auto"/>
        <w:jc w:val="both"/>
        <w:rPr>
          <w:rFonts w:ascii="Times New Roman" w:hAnsi="Times New Roman" w:cs="Times New Roman"/>
          <w:color w:val="000000"/>
          <w:sz w:val="28"/>
          <w:szCs w:val="28"/>
        </w:rPr>
      </w:pPr>
      <w:bookmarkStart w:id="0" w:name="_GoBack"/>
      <w:bookmarkEnd w:id="0"/>
      <w:r w:rsidRPr="00647D3A">
        <w:rPr>
          <w:rFonts w:ascii="Times New Roman" w:hAnsi="Times New Roman" w:cs="Times New Roman"/>
          <w:b/>
          <w:bCs/>
          <w:color w:val="000000"/>
          <w:sz w:val="28"/>
          <w:szCs w:val="28"/>
          <w:bdr w:val="none" w:sz="0" w:space="0" w:color="auto" w:frame="1"/>
        </w:rPr>
        <w:t>H. CONGRESO DEL ESTADO DE CHIHUAHUA</w:t>
      </w:r>
      <w:r w:rsidRPr="00647D3A">
        <w:rPr>
          <w:rFonts w:ascii="Times New Roman" w:hAnsi="Times New Roman" w:cs="Times New Roman"/>
          <w:color w:val="000000"/>
          <w:sz w:val="28"/>
          <w:szCs w:val="28"/>
          <w:bdr w:val="none" w:sz="0" w:space="0" w:color="auto" w:frame="1"/>
        </w:rPr>
        <w:t> </w:t>
      </w:r>
    </w:p>
    <w:p w14:paraId="0A64D9A0" w14:textId="77777777" w:rsidR="00647D3A" w:rsidRPr="00647D3A" w:rsidRDefault="00647D3A" w:rsidP="00647D3A">
      <w:pPr>
        <w:shd w:val="clear" w:color="auto" w:fill="FFFFFF"/>
        <w:spacing w:line="360" w:lineRule="auto"/>
        <w:jc w:val="both"/>
        <w:rPr>
          <w:rFonts w:ascii="Times New Roman" w:hAnsi="Times New Roman" w:cs="Times New Roman"/>
          <w:color w:val="000000"/>
          <w:sz w:val="28"/>
          <w:szCs w:val="28"/>
        </w:rPr>
      </w:pPr>
      <w:r w:rsidRPr="00647D3A">
        <w:rPr>
          <w:rFonts w:ascii="Times New Roman" w:hAnsi="Times New Roman" w:cs="Times New Roman"/>
          <w:b/>
          <w:bCs/>
          <w:color w:val="000000"/>
          <w:sz w:val="28"/>
          <w:szCs w:val="28"/>
          <w:bdr w:val="none" w:sz="0" w:space="0" w:color="auto" w:frame="1"/>
        </w:rPr>
        <w:t>P R E S E N T E.</w:t>
      </w:r>
      <w:r w:rsidRPr="00647D3A">
        <w:rPr>
          <w:rFonts w:ascii="Times New Roman" w:hAnsi="Times New Roman" w:cs="Times New Roman"/>
          <w:color w:val="000000"/>
          <w:sz w:val="28"/>
          <w:szCs w:val="28"/>
          <w:bdr w:val="none" w:sz="0" w:space="0" w:color="auto" w:frame="1"/>
        </w:rPr>
        <w:t> </w:t>
      </w:r>
    </w:p>
    <w:p w14:paraId="59FD7EC7" w14:textId="77777777" w:rsidR="00647D3A" w:rsidRPr="00647D3A" w:rsidRDefault="00647D3A" w:rsidP="00647D3A">
      <w:pPr>
        <w:shd w:val="clear" w:color="auto" w:fill="FFFFFF"/>
        <w:spacing w:line="360" w:lineRule="auto"/>
        <w:jc w:val="both"/>
        <w:rPr>
          <w:rFonts w:ascii="Times New Roman" w:hAnsi="Times New Roman" w:cs="Times New Roman"/>
          <w:color w:val="000000"/>
          <w:sz w:val="28"/>
          <w:szCs w:val="28"/>
        </w:rPr>
      </w:pPr>
      <w:r w:rsidRPr="00647D3A">
        <w:rPr>
          <w:rFonts w:ascii="Times New Roman" w:hAnsi="Times New Roman" w:cs="Times New Roman"/>
          <w:b/>
          <w:bCs/>
          <w:color w:val="000000"/>
          <w:sz w:val="28"/>
          <w:szCs w:val="28"/>
          <w:bdr w:val="none" w:sz="0" w:space="0" w:color="auto" w:frame="1"/>
        </w:rPr>
        <w:t> </w:t>
      </w:r>
    </w:p>
    <w:p w14:paraId="6CF58636" w14:textId="00A01132" w:rsidR="00647D3A" w:rsidRPr="00647D3A" w:rsidRDefault="008E414F" w:rsidP="00647D3A">
      <w:pPr>
        <w:pStyle w:val="Textoindependiente"/>
        <w:shd w:val="clear" w:color="auto" w:fill="FFFFFF"/>
        <w:spacing w:after="0" w:line="360" w:lineRule="auto"/>
        <w:jc w:val="both"/>
        <w:rPr>
          <w:rFonts w:ascii="Times New Roman" w:hAnsi="Times New Roman" w:cs="Times New Roman"/>
          <w:color w:val="000000"/>
          <w:sz w:val="28"/>
          <w:szCs w:val="28"/>
        </w:rPr>
      </w:pPr>
      <w:r w:rsidRPr="008E414F">
        <w:rPr>
          <w:rFonts w:ascii="Times New Roman" w:hAnsi="Times New Roman" w:cs="Times New Roman"/>
          <w:color w:val="000000"/>
          <w:sz w:val="28"/>
          <w:szCs w:val="28"/>
          <w:bdr w:val="none" w:sz="0" w:space="0" w:color="auto" w:frame="1"/>
        </w:rPr>
        <w:t>Los que suscriben, </w:t>
      </w:r>
      <w:r w:rsidRPr="008E414F">
        <w:rPr>
          <w:rFonts w:ascii="Times New Roman" w:hAnsi="Times New Roman" w:cs="Times New Roman"/>
          <w:b/>
          <w:bCs/>
          <w:color w:val="000000"/>
          <w:sz w:val="28"/>
          <w:szCs w:val="28"/>
          <w:bdr w:val="none" w:sz="0" w:space="0" w:color="auto" w:frame="1"/>
        </w:rPr>
        <w:t>Adriana Terrazas Porras, Edin Cuauhtémoc Estrada Sotelo, Leticia Ortega Máynez, Óscar Daniel Avitia Arellanes, Rosana Díaz Reyes, Gustavo De la Rosa Hickerson, Magdalena Rentería Pérez, María Antonieta Pérez Reyes, Benjamín Carrera Chávez y David Oscar Castrejón Rivas</w:t>
      </w:r>
      <w:r w:rsidRPr="008E414F">
        <w:rPr>
          <w:rFonts w:ascii="Times New Roman" w:hAnsi="Times New Roman" w:cs="Times New Roman"/>
          <w:color w:val="000000"/>
          <w:sz w:val="28"/>
          <w:szCs w:val="28"/>
          <w:bdr w:val="none" w:sz="0" w:space="0" w:color="auto" w:frame="1"/>
        </w:rPr>
        <w:t xml:space="preserve">, en nuestro carácter de Diputados de la Sexagésima Séptima Legislatura del Honorable Congreso del Estado de Chihuahua e integrantes del Grupo Parlamentario de Morena; </w:t>
      </w:r>
      <w:r w:rsidR="00647D3A" w:rsidRPr="00647D3A">
        <w:rPr>
          <w:rFonts w:ascii="Times New Roman" w:hAnsi="Times New Roman" w:cs="Times New Roman"/>
          <w:color w:val="000000"/>
          <w:sz w:val="28"/>
          <w:szCs w:val="28"/>
          <w:bdr w:val="none" w:sz="0" w:space="0" w:color="auto" w:frame="1"/>
        </w:rPr>
        <w:t xml:space="preserve">con fundamento en lo dispuesto por el artículo 68, fracción </w:t>
      </w:r>
      <w:r w:rsidR="00DA4DDD">
        <w:rPr>
          <w:rFonts w:ascii="Times New Roman" w:hAnsi="Times New Roman" w:cs="Times New Roman"/>
          <w:color w:val="000000"/>
          <w:sz w:val="28"/>
          <w:szCs w:val="28"/>
          <w:bdr w:val="none" w:sz="0" w:space="0" w:color="auto" w:frame="1"/>
        </w:rPr>
        <w:t>primera</w:t>
      </w:r>
      <w:r w:rsidR="00647D3A" w:rsidRPr="00647D3A">
        <w:rPr>
          <w:rFonts w:ascii="Times New Roman" w:hAnsi="Times New Roman" w:cs="Times New Roman"/>
          <w:color w:val="000000"/>
          <w:sz w:val="28"/>
          <w:szCs w:val="28"/>
          <w:bdr w:val="none" w:sz="0" w:space="0" w:color="auto" w:frame="1"/>
        </w:rPr>
        <w:t xml:space="preserve"> de la Constitución Política del Estado de Chihuahua, así como por el artículo 167 fracción </w:t>
      </w:r>
      <w:r w:rsidR="00647D3A">
        <w:rPr>
          <w:rFonts w:ascii="Times New Roman" w:hAnsi="Times New Roman" w:cs="Times New Roman"/>
          <w:color w:val="000000"/>
          <w:sz w:val="28"/>
          <w:szCs w:val="28"/>
          <w:bdr w:val="none" w:sz="0" w:space="0" w:color="auto" w:frame="1"/>
        </w:rPr>
        <w:t>primera</w:t>
      </w:r>
      <w:r w:rsidR="00647D3A" w:rsidRPr="00647D3A">
        <w:rPr>
          <w:rFonts w:ascii="Times New Roman" w:hAnsi="Times New Roman" w:cs="Times New Roman"/>
          <w:color w:val="000000"/>
          <w:sz w:val="28"/>
          <w:szCs w:val="28"/>
          <w:bdr w:val="none" w:sz="0" w:space="0" w:color="auto" w:frame="1"/>
        </w:rPr>
        <w:t xml:space="preserve"> de la Ley Orgánica del Poder Legislativo del Estado de Chihuahua, acudo ante</w:t>
      </w:r>
      <w:r w:rsidR="00DA4DDD">
        <w:rPr>
          <w:rFonts w:ascii="Times New Roman" w:hAnsi="Times New Roman" w:cs="Times New Roman"/>
          <w:color w:val="000000"/>
          <w:sz w:val="28"/>
          <w:szCs w:val="28"/>
          <w:bdr w:val="none" w:sz="0" w:space="0" w:color="auto" w:frame="1"/>
        </w:rPr>
        <w:t xml:space="preserve"> </w:t>
      </w:r>
      <w:r w:rsidR="00647D3A" w:rsidRPr="00647D3A">
        <w:rPr>
          <w:rFonts w:ascii="Times New Roman" w:hAnsi="Times New Roman" w:cs="Times New Roman"/>
          <w:color w:val="000000"/>
          <w:sz w:val="28"/>
          <w:szCs w:val="28"/>
          <w:bdr w:val="none" w:sz="0" w:space="0" w:color="auto" w:frame="1"/>
        </w:rPr>
        <w:t>este Honorable Cuerpo Colegiado para someter a consideración del Pleno la siguiente iniciativa con carácter de Decreto, a efecto de adicionar un párrafo al artículo 147 de la Ley Orgánica del Poder Legislativo del Estado, al tenor de la siguiente: </w:t>
      </w:r>
    </w:p>
    <w:p w14:paraId="222AB15E" w14:textId="77777777" w:rsidR="00647D3A" w:rsidRPr="00647D3A" w:rsidRDefault="00647D3A" w:rsidP="00647D3A">
      <w:pPr>
        <w:pStyle w:val="Textoindependiente"/>
        <w:shd w:val="clear" w:color="auto" w:fill="FFFFFF"/>
        <w:spacing w:after="0" w:line="360" w:lineRule="auto"/>
        <w:jc w:val="both"/>
        <w:rPr>
          <w:rFonts w:ascii="Times New Roman" w:hAnsi="Times New Roman" w:cs="Times New Roman"/>
          <w:color w:val="000000"/>
          <w:sz w:val="28"/>
          <w:szCs w:val="28"/>
        </w:rPr>
      </w:pPr>
      <w:r w:rsidRPr="00647D3A">
        <w:rPr>
          <w:rFonts w:ascii="Times New Roman" w:hAnsi="Times New Roman" w:cs="Times New Roman"/>
          <w:b/>
          <w:bCs/>
          <w:color w:val="000000"/>
          <w:sz w:val="28"/>
          <w:szCs w:val="28"/>
          <w:bdr w:val="none" w:sz="0" w:space="0" w:color="auto" w:frame="1"/>
        </w:rPr>
        <w:t> </w:t>
      </w:r>
    </w:p>
    <w:p w14:paraId="3DFED8A8" w14:textId="77777777" w:rsidR="008E414F" w:rsidRDefault="008E414F" w:rsidP="00647D3A">
      <w:pPr>
        <w:pStyle w:val="Textoindependiente"/>
        <w:shd w:val="clear" w:color="auto" w:fill="FFFFFF"/>
        <w:spacing w:after="0" w:line="360" w:lineRule="auto"/>
        <w:jc w:val="center"/>
        <w:rPr>
          <w:rFonts w:ascii="Times New Roman" w:hAnsi="Times New Roman" w:cs="Times New Roman"/>
          <w:b/>
          <w:bCs/>
          <w:color w:val="000000"/>
          <w:sz w:val="28"/>
          <w:szCs w:val="28"/>
          <w:bdr w:val="none" w:sz="0" w:space="0" w:color="auto" w:frame="1"/>
        </w:rPr>
      </w:pPr>
    </w:p>
    <w:p w14:paraId="18E1F222" w14:textId="77777777" w:rsidR="008E414F" w:rsidRDefault="008E414F" w:rsidP="00647D3A">
      <w:pPr>
        <w:pStyle w:val="Textoindependiente"/>
        <w:shd w:val="clear" w:color="auto" w:fill="FFFFFF"/>
        <w:spacing w:after="0" w:line="360" w:lineRule="auto"/>
        <w:jc w:val="center"/>
        <w:rPr>
          <w:rFonts w:ascii="Times New Roman" w:hAnsi="Times New Roman" w:cs="Times New Roman"/>
          <w:b/>
          <w:bCs/>
          <w:color w:val="000000"/>
          <w:sz w:val="28"/>
          <w:szCs w:val="28"/>
          <w:bdr w:val="none" w:sz="0" w:space="0" w:color="auto" w:frame="1"/>
        </w:rPr>
      </w:pPr>
    </w:p>
    <w:p w14:paraId="7D3AC7A6" w14:textId="77777777" w:rsidR="008E414F" w:rsidRDefault="008E414F" w:rsidP="00647D3A">
      <w:pPr>
        <w:pStyle w:val="Textoindependiente"/>
        <w:shd w:val="clear" w:color="auto" w:fill="FFFFFF"/>
        <w:spacing w:after="0" w:line="360" w:lineRule="auto"/>
        <w:jc w:val="center"/>
        <w:rPr>
          <w:rFonts w:ascii="Times New Roman" w:hAnsi="Times New Roman" w:cs="Times New Roman"/>
          <w:b/>
          <w:bCs/>
          <w:color w:val="000000"/>
          <w:sz w:val="28"/>
          <w:szCs w:val="28"/>
          <w:bdr w:val="none" w:sz="0" w:space="0" w:color="auto" w:frame="1"/>
        </w:rPr>
      </w:pPr>
    </w:p>
    <w:p w14:paraId="464B41F5" w14:textId="77777777" w:rsidR="008E414F" w:rsidRDefault="008E414F" w:rsidP="00647D3A">
      <w:pPr>
        <w:pStyle w:val="Textoindependiente"/>
        <w:shd w:val="clear" w:color="auto" w:fill="FFFFFF"/>
        <w:spacing w:after="0" w:line="360" w:lineRule="auto"/>
        <w:jc w:val="center"/>
        <w:rPr>
          <w:rFonts w:ascii="Times New Roman" w:hAnsi="Times New Roman" w:cs="Times New Roman"/>
          <w:b/>
          <w:bCs/>
          <w:color w:val="000000"/>
          <w:sz w:val="28"/>
          <w:szCs w:val="28"/>
          <w:bdr w:val="none" w:sz="0" w:space="0" w:color="auto" w:frame="1"/>
        </w:rPr>
      </w:pPr>
    </w:p>
    <w:p w14:paraId="5AE31E6A" w14:textId="530A1EC5" w:rsidR="00647D3A" w:rsidRDefault="00647D3A" w:rsidP="00647D3A">
      <w:pPr>
        <w:pStyle w:val="Textoindependiente"/>
        <w:shd w:val="clear" w:color="auto" w:fill="FFFFFF"/>
        <w:spacing w:after="0" w:line="360" w:lineRule="auto"/>
        <w:jc w:val="center"/>
        <w:rPr>
          <w:rFonts w:ascii="Times New Roman" w:hAnsi="Times New Roman" w:cs="Times New Roman"/>
          <w:b/>
          <w:bCs/>
          <w:color w:val="000000"/>
          <w:sz w:val="28"/>
          <w:szCs w:val="28"/>
          <w:bdr w:val="none" w:sz="0" w:space="0" w:color="auto" w:frame="1"/>
        </w:rPr>
      </w:pPr>
      <w:r w:rsidRPr="00647D3A">
        <w:rPr>
          <w:rFonts w:ascii="Times New Roman" w:hAnsi="Times New Roman" w:cs="Times New Roman"/>
          <w:b/>
          <w:bCs/>
          <w:color w:val="000000"/>
          <w:sz w:val="28"/>
          <w:szCs w:val="28"/>
          <w:bdr w:val="none" w:sz="0" w:space="0" w:color="auto" w:frame="1"/>
        </w:rPr>
        <w:lastRenderedPageBreak/>
        <w:t>EXPOSICIÓN DE MOTIVOS</w:t>
      </w:r>
    </w:p>
    <w:p w14:paraId="75E1C4F7" w14:textId="77777777" w:rsidR="00647D3A" w:rsidRPr="00647D3A" w:rsidRDefault="00647D3A" w:rsidP="00647D3A">
      <w:pPr>
        <w:pStyle w:val="Textoindependiente"/>
        <w:shd w:val="clear" w:color="auto" w:fill="FFFFFF"/>
        <w:spacing w:after="0" w:line="360" w:lineRule="auto"/>
        <w:jc w:val="center"/>
        <w:rPr>
          <w:rFonts w:ascii="Times New Roman" w:hAnsi="Times New Roman" w:cs="Times New Roman"/>
          <w:color w:val="000000"/>
          <w:sz w:val="28"/>
          <w:szCs w:val="28"/>
        </w:rPr>
      </w:pPr>
    </w:p>
    <w:p w14:paraId="5612BC59" w14:textId="728C8228" w:rsidR="00647D3A" w:rsidRPr="00647D3A" w:rsidRDefault="00647D3A" w:rsidP="00647D3A">
      <w:pPr>
        <w:pStyle w:val="Textoindependiente"/>
        <w:shd w:val="clear" w:color="auto" w:fill="FFFFFF"/>
        <w:spacing w:after="0" w:line="360" w:lineRule="auto"/>
        <w:jc w:val="both"/>
        <w:rPr>
          <w:rFonts w:ascii="Times New Roman" w:hAnsi="Times New Roman" w:cs="Times New Roman"/>
          <w:color w:val="000000"/>
          <w:sz w:val="28"/>
          <w:szCs w:val="28"/>
        </w:rPr>
      </w:pPr>
      <w:r w:rsidRPr="00647D3A">
        <w:rPr>
          <w:rFonts w:ascii="Times New Roman" w:hAnsi="Times New Roman" w:cs="Times New Roman"/>
          <w:color w:val="000000"/>
          <w:sz w:val="28"/>
          <w:szCs w:val="28"/>
          <w:bdr w:val="none" w:sz="0" w:space="0" w:color="auto" w:frame="1"/>
        </w:rPr>
        <w:t>Fue en el año 2017, cuando la Asamblea General de las Naciones Unidas proclamó el día 23 de septiembre de cada año</w:t>
      </w:r>
      <w:r w:rsidR="00E70EB3">
        <w:rPr>
          <w:rFonts w:ascii="Times New Roman" w:hAnsi="Times New Roman" w:cs="Times New Roman"/>
          <w:color w:val="000000"/>
          <w:sz w:val="28"/>
          <w:szCs w:val="28"/>
          <w:bdr w:val="none" w:sz="0" w:space="0" w:color="auto" w:frame="1"/>
        </w:rPr>
        <w:t xml:space="preserve">, </w:t>
      </w:r>
      <w:r w:rsidRPr="00647D3A">
        <w:rPr>
          <w:rFonts w:ascii="Times New Roman" w:hAnsi="Times New Roman" w:cs="Times New Roman"/>
          <w:color w:val="000000"/>
          <w:sz w:val="28"/>
          <w:szCs w:val="28"/>
          <w:bdr w:val="none" w:sz="0" w:space="0" w:color="auto" w:frame="1"/>
        </w:rPr>
        <w:t>como el </w:t>
      </w:r>
      <w:r w:rsidRPr="00647D3A">
        <w:rPr>
          <w:rFonts w:ascii="Times New Roman" w:hAnsi="Times New Roman" w:cs="Times New Roman"/>
          <w:i/>
          <w:iCs/>
          <w:color w:val="000000"/>
          <w:sz w:val="28"/>
          <w:szCs w:val="28"/>
          <w:bdr w:val="none" w:sz="0" w:space="0" w:color="auto" w:frame="1"/>
        </w:rPr>
        <w:t>Día Internacional de las Lenguas de Señas,</w:t>
      </w:r>
      <w:r w:rsidRPr="00647D3A">
        <w:rPr>
          <w:rFonts w:ascii="Times New Roman" w:hAnsi="Times New Roman" w:cs="Times New Roman"/>
          <w:color w:val="000000"/>
          <w:sz w:val="28"/>
          <w:szCs w:val="28"/>
          <w:bdr w:val="none" w:sz="0" w:space="0" w:color="auto" w:frame="1"/>
        </w:rPr>
        <w:t> a través de la resolución A/72/439.  </w:t>
      </w:r>
    </w:p>
    <w:p w14:paraId="27D07521" w14:textId="1B4F1C04" w:rsidR="00647D3A" w:rsidRPr="00647D3A" w:rsidRDefault="00647D3A" w:rsidP="00647D3A">
      <w:pPr>
        <w:pStyle w:val="Textoindependiente"/>
        <w:shd w:val="clear" w:color="auto" w:fill="FFFFFF"/>
        <w:spacing w:after="0" w:line="360" w:lineRule="auto"/>
        <w:jc w:val="both"/>
        <w:rPr>
          <w:rFonts w:ascii="Times New Roman" w:hAnsi="Times New Roman" w:cs="Times New Roman"/>
          <w:color w:val="000000"/>
          <w:sz w:val="28"/>
          <w:szCs w:val="28"/>
        </w:rPr>
      </w:pPr>
      <w:r w:rsidRPr="00647D3A">
        <w:rPr>
          <w:rFonts w:ascii="Times New Roman" w:hAnsi="Times New Roman" w:cs="Times New Roman"/>
          <w:color w:val="000000"/>
          <w:sz w:val="28"/>
          <w:szCs w:val="28"/>
          <w:bdr w:val="none" w:sz="0" w:space="0" w:color="auto" w:frame="1"/>
        </w:rPr>
        <w:t>Dicha resolución reconoce que el acceso temprano al lenguaje de señas</w:t>
      </w:r>
      <w:r w:rsidR="00DA4DDD">
        <w:rPr>
          <w:rFonts w:ascii="Times New Roman" w:hAnsi="Times New Roman" w:cs="Times New Roman"/>
          <w:color w:val="000000"/>
          <w:sz w:val="28"/>
          <w:szCs w:val="28"/>
          <w:bdr w:val="none" w:sz="0" w:space="0" w:color="auto" w:frame="1"/>
        </w:rPr>
        <w:t>,</w:t>
      </w:r>
      <w:r w:rsidRPr="00647D3A">
        <w:rPr>
          <w:rFonts w:ascii="Times New Roman" w:hAnsi="Times New Roman" w:cs="Times New Roman"/>
          <w:color w:val="000000"/>
          <w:sz w:val="28"/>
          <w:szCs w:val="28"/>
          <w:bdr w:val="none" w:sz="0" w:space="0" w:color="auto" w:frame="1"/>
        </w:rPr>
        <w:t xml:space="preserve"> los servicios en este</w:t>
      </w:r>
      <w:r w:rsidR="00DA4DDD">
        <w:rPr>
          <w:rFonts w:ascii="Times New Roman" w:hAnsi="Times New Roman" w:cs="Times New Roman"/>
          <w:color w:val="000000"/>
          <w:sz w:val="28"/>
          <w:szCs w:val="28"/>
          <w:bdr w:val="none" w:sz="0" w:space="0" w:color="auto" w:frame="1"/>
        </w:rPr>
        <w:t xml:space="preserve"> mismo</w:t>
      </w:r>
      <w:r w:rsidR="00E70EB3">
        <w:rPr>
          <w:rFonts w:ascii="Times New Roman" w:hAnsi="Times New Roman" w:cs="Times New Roman"/>
          <w:color w:val="000000"/>
          <w:sz w:val="28"/>
          <w:szCs w:val="28"/>
          <w:bdr w:val="none" w:sz="0" w:space="0" w:color="auto" w:frame="1"/>
        </w:rPr>
        <w:t xml:space="preserve"> y </w:t>
      </w:r>
      <w:r w:rsidRPr="00647D3A">
        <w:rPr>
          <w:rFonts w:ascii="Times New Roman" w:hAnsi="Times New Roman" w:cs="Times New Roman"/>
          <w:color w:val="000000"/>
          <w:sz w:val="28"/>
          <w:szCs w:val="28"/>
          <w:bdr w:val="none" w:sz="0" w:space="0" w:color="auto" w:frame="1"/>
        </w:rPr>
        <w:t xml:space="preserve">la educación de calidad, </w:t>
      </w:r>
      <w:r w:rsidR="00E70EB3">
        <w:rPr>
          <w:rFonts w:ascii="Times New Roman" w:hAnsi="Times New Roman" w:cs="Times New Roman"/>
          <w:color w:val="000000"/>
          <w:sz w:val="28"/>
          <w:szCs w:val="28"/>
          <w:bdr w:val="none" w:sz="0" w:space="0" w:color="auto" w:frame="1"/>
        </w:rPr>
        <w:t>son</w:t>
      </w:r>
      <w:r w:rsidRPr="00647D3A">
        <w:rPr>
          <w:rFonts w:ascii="Times New Roman" w:hAnsi="Times New Roman" w:cs="Times New Roman"/>
          <w:color w:val="000000"/>
          <w:sz w:val="28"/>
          <w:szCs w:val="28"/>
          <w:bdr w:val="none" w:sz="0" w:space="0" w:color="auto" w:frame="1"/>
        </w:rPr>
        <w:t xml:space="preserve"> vital para el crecimiento y desarrollo del individuo con discapacidad auditiva y fundamental para el logro de los objetivos de desarrollo acordados internacionalmente. </w:t>
      </w:r>
    </w:p>
    <w:p w14:paraId="032A41D1" w14:textId="77777777" w:rsidR="00647D3A" w:rsidRPr="00647D3A" w:rsidRDefault="00647D3A" w:rsidP="00647D3A">
      <w:pPr>
        <w:pStyle w:val="Textoindependiente"/>
        <w:shd w:val="clear" w:color="auto" w:fill="FFFFFF"/>
        <w:spacing w:after="0" w:line="360" w:lineRule="auto"/>
        <w:jc w:val="both"/>
        <w:rPr>
          <w:rFonts w:ascii="Times New Roman" w:hAnsi="Times New Roman" w:cs="Times New Roman"/>
          <w:color w:val="000000"/>
          <w:sz w:val="28"/>
          <w:szCs w:val="28"/>
        </w:rPr>
      </w:pPr>
      <w:r w:rsidRPr="00647D3A">
        <w:rPr>
          <w:rFonts w:ascii="Times New Roman" w:hAnsi="Times New Roman" w:cs="Times New Roman"/>
          <w:color w:val="000000"/>
          <w:sz w:val="28"/>
          <w:szCs w:val="28"/>
          <w:bdr w:val="none" w:sz="0" w:space="0" w:color="auto" w:frame="1"/>
        </w:rPr>
        <w:t>De la misma manera reconoce la importancia de preservar las lenguas de signos como parte de la diversidad lingüística y cultural.  </w:t>
      </w:r>
    </w:p>
    <w:p w14:paraId="072BA5B4" w14:textId="5E38A646" w:rsidR="00647D3A" w:rsidRPr="00647D3A" w:rsidRDefault="00647D3A" w:rsidP="00647D3A">
      <w:pPr>
        <w:pStyle w:val="Textoindependiente"/>
        <w:shd w:val="clear" w:color="auto" w:fill="FFFFFF"/>
        <w:spacing w:after="0" w:line="360" w:lineRule="auto"/>
        <w:jc w:val="both"/>
        <w:rPr>
          <w:rFonts w:ascii="Times New Roman" w:hAnsi="Times New Roman" w:cs="Times New Roman"/>
          <w:color w:val="000000"/>
          <w:sz w:val="28"/>
          <w:szCs w:val="28"/>
        </w:rPr>
      </w:pPr>
      <w:r w:rsidRPr="00647D3A">
        <w:rPr>
          <w:rFonts w:ascii="Times New Roman" w:hAnsi="Times New Roman" w:cs="Times New Roman"/>
          <w:color w:val="000000"/>
          <w:sz w:val="28"/>
          <w:szCs w:val="28"/>
          <w:bdr w:val="none" w:sz="0" w:space="0" w:color="auto" w:frame="1"/>
        </w:rPr>
        <w:t>Sin duda esta proclamación surg</w:t>
      </w:r>
      <w:r w:rsidR="00E70EB3">
        <w:rPr>
          <w:rFonts w:ascii="Times New Roman" w:hAnsi="Times New Roman" w:cs="Times New Roman"/>
          <w:color w:val="000000"/>
          <w:sz w:val="28"/>
          <w:szCs w:val="28"/>
          <w:bdr w:val="none" w:sz="0" w:space="0" w:color="auto" w:frame="1"/>
        </w:rPr>
        <w:t>io</w:t>
      </w:r>
      <w:r w:rsidRPr="00647D3A">
        <w:rPr>
          <w:rFonts w:ascii="Times New Roman" w:hAnsi="Times New Roman" w:cs="Times New Roman"/>
          <w:color w:val="000000"/>
          <w:sz w:val="28"/>
          <w:szCs w:val="28"/>
          <w:bdr w:val="none" w:sz="0" w:space="0" w:color="auto" w:frame="1"/>
        </w:rPr>
        <w:t xml:space="preserve"> para concientizar sobre la importancia de la lengua de signos</w:t>
      </w:r>
      <w:r w:rsidR="00E70EB3">
        <w:rPr>
          <w:rFonts w:ascii="Times New Roman" w:hAnsi="Times New Roman" w:cs="Times New Roman"/>
          <w:color w:val="000000"/>
          <w:sz w:val="28"/>
          <w:szCs w:val="28"/>
          <w:bdr w:val="none" w:sz="0" w:space="0" w:color="auto" w:frame="1"/>
        </w:rPr>
        <w:t>,</w:t>
      </w:r>
      <w:r w:rsidRPr="00647D3A">
        <w:rPr>
          <w:rFonts w:ascii="Times New Roman" w:hAnsi="Times New Roman" w:cs="Times New Roman"/>
          <w:color w:val="000000"/>
          <w:sz w:val="28"/>
          <w:szCs w:val="28"/>
          <w:bdr w:val="none" w:sz="0" w:space="0" w:color="auto" w:frame="1"/>
        </w:rPr>
        <w:t xml:space="preserve"> en la plena realización de los derechos humanos de las personas con discapacidad auditiva. </w:t>
      </w:r>
    </w:p>
    <w:p w14:paraId="103AEFE9" w14:textId="77777777" w:rsidR="008E414F" w:rsidRDefault="008E414F" w:rsidP="00647D3A">
      <w:pPr>
        <w:pStyle w:val="Textoindependiente"/>
        <w:shd w:val="clear" w:color="auto" w:fill="FFFFFF"/>
        <w:spacing w:after="0" w:line="360" w:lineRule="auto"/>
        <w:jc w:val="both"/>
        <w:rPr>
          <w:rFonts w:ascii="Times New Roman" w:hAnsi="Times New Roman" w:cs="Times New Roman"/>
          <w:color w:val="000000"/>
          <w:sz w:val="28"/>
          <w:szCs w:val="28"/>
          <w:bdr w:val="none" w:sz="0" w:space="0" w:color="auto" w:frame="1"/>
        </w:rPr>
      </w:pPr>
    </w:p>
    <w:p w14:paraId="30809567" w14:textId="207DABF7" w:rsidR="00647D3A" w:rsidRPr="00647D3A" w:rsidRDefault="00647D3A" w:rsidP="00647D3A">
      <w:pPr>
        <w:pStyle w:val="Textoindependiente"/>
        <w:shd w:val="clear" w:color="auto" w:fill="FFFFFF"/>
        <w:spacing w:after="0" w:line="360" w:lineRule="auto"/>
        <w:jc w:val="both"/>
        <w:rPr>
          <w:rFonts w:ascii="Times New Roman" w:hAnsi="Times New Roman" w:cs="Times New Roman"/>
          <w:color w:val="000000"/>
          <w:sz w:val="28"/>
          <w:szCs w:val="28"/>
        </w:rPr>
      </w:pPr>
      <w:r w:rsidRPr="00647D3A">
        <w:rPr>
          <w:rFonts w:ascii="Times New Roman" w:hAnsi="Times New Roman" w:cs="Times New Roman"/>
          <w:color w:val="000000"/>
          <w:sz w:val="28"/>
          <w:szCs w:val="28"/>
          <w:bdr w:val="none" w:sz="0" w:space="0" w:color="auto" w:frame="1"/>
        </w:rPr>
        <w:t>Según el Instituto Nacional de Estadística y Geografía (INEGI), en México existen más de dos millones de personas sordas, lo que representa un gran reto para esta comunidad como el visibilizarse y contar con las herramientas necesarias para avanzar hacia una sociedad incluyente. </w:t>
      </w:r>
    </w:p>
    <w:p w14:paraId="4FF064ED" w14:textId="44F83357" w:rsidR="00647D3A" w:rsidRPr="00647D3A" w:rsidRDefault="00647D3A" w:rsidP="00647D3A">
      <w:pPr>
        <w:pStyle w:val="Textoindependiente"/>
        <w:shd w:val="clear" w:color="auto" w:fill="FFFFFF"/>
        <w:spacing w:after="0" w:line="360" w:lineRule="auto"/>
        <w:jc w:val="both"/>
        <w:rPr>
          <w:rFonts w:ascii="Times New Roman" w:hAnsi="Times New Roman" w:cs="Times New Roman"/>
          <w:color w:val="000000"/>
          <w:sz w:val="28"/>
          <w:szCs w:val="28"/>
        </w:rPr>
      </w:pPr>
      <w:r w:rsidRPr="00647D3A">
        <w:rPr>
          <w:rFonts w:ascii="Times New Roman" w:hAnsi="Times New Roman" w:cs="Times New Roman"/>
          <w:color w:val="000000"/>
          <w:sz w:val="28"/>
          <w:szCs w:val="28"/>
          <w:bdr w:val="none" w:sz="0" w:space="0" w:color="auto" w:frame="1"/>
        </w:rPr>
        <w:t xml:space="preserve">Actualmente en México el Congreso </w:t>
      </w:r>
      <w:r>
        <w:rPr>
          <w:rFonts w:ascii="Times New Roman" w:hAnsi="Times New Roman" w:cs="Times New Roman"/>
          <w:color w:val="000000"/>
          <w:sz w:val="28"/>
          <w:szCs w:val="28"/>
          <w:bdr w:val="none" w:sz="0" w:space="0" w:color="auto" w:frame="1"/>
        </w:rPr>
        <w:t>G</w:t>
      </w:r>
      <w:r w:rsidRPr="00647D3A">
        <w:rPr>
          <w:rFonts w:ascii="Times New Roman" w:hAnsi="Times New Roman" w:cs="Times New Roman"/>
          <w:color w:val="000000"/>
          <w:sz w:val="28"/>
          <w:szCs w:val="28"/>
          <w:bdr w:val="none" w:sz="0" w:space="0" w:color="auto" w:frame="1"/>
        </w:rPr>
        <w:t xml:space="preserve">eneral de los Estados Unidos ha incorporado </w:t>
      </w:r>
      <w:r w:rsidR="00E70EB3">
        <w:rPr>
          <w:rFonts w:ascii="Times New Roman" w:hAnsi="Times New Roman" w:cs="Times New Roman"/>
          <w:color w:val="000000"/>
          <w:sz w:val="28"/>
          <w:szCs w:val="28"/>
          <w:bdr w:val="none" w:sz="0" w:space="0" w:color="auto" w:frame="1"/>
        </w:rPr>
        <w:t>dicho lenguaje</w:t>
      </w:r>
      <w:r w:rsidRPr="00647D3A">
        <w:rPr>
          <w:rFonts w:ascii="Times New Roman" w:hAnsi="Times New Roman" w:cs="Times New Roman"/>
          <w:color w:val="000000"/>
          <w:sz w:val="28"/>
          <w:szCs w:val="28"/>
          <w:bdr w:val="none" w:sz="0" w:space="0" w:color="auto" w:frame="1"/>
        </w:rPr>
        <w:t xml:space="preserve"> en sus transmisiones y tan solo en algunas </w:t>
      </w:r>
      <w:r w:rsidRPr="00647D3A">
        <w:rPr>
          <w:rFonts w:ascii="Times New Roman" w:hAnsi="Times New Roman" w:cs="Times New Roman"/>
          <w:color w:val="000000"/>
          <w:sz w:val="28"/>
          <w:szCs w:val="28"/>
          <w:bdr w:val="none" w:sz="0" w:space="0" w:color="auto" w:frame="1"/>
        </w:rPr>
        <w:lastRenderedPageBreak/>
        <w:t>legislaturas locales ha sido incorporado como es el caso de Coahuila, del Estado de México, Sinaloa y Zacatecas. </w:t>
      </w:r>
    </w:p>
    <w:p w14:paraId="1F0EBDFD" w14:textId="77777777" w:rsidR="008E414F" w:rsidRDefault="008E414F" w:rsidP="00647D3A">
      <w:pPr>
        <w:pStyle w:val="Textoindependiente"/>
        <w:shd w:val="clear" w:color="auto" w:fill="FFFFFF"/>
        <w:spacing w:after="0" w:line="360" w:lineRule="auto"/>
        <w:jc w:val="both"/>
        <w:rPr>
          <w:rFonts w:ascii="Times New Roman" w:hAnsi="Times New Roman" w:cs="Times New Roman"/>
          <w:color w:val="000000"/>
          <w:sz w:val="28"/>
          <w:szCs w:val="28"/>
          <w:bdr w:val="none" w:sz="0" w:space="0" w:color="auto" w:frame="1"/>
        </w:rPr>
      </w:pPr>
    </w:p>
    <w:p w14:paraId="545CC4DB" w14:textId="40127491" w:rsidR="00647D3A" w:rsidRDefault="00647D3A" w:rsidP="00647D3A">
      <w:pPr>
        <w:pStyle w:val="Textoindependiente"/>
        <w:shd w:val="clear" w:color="auto" w:fill="FFFFFF"/>
        <w:spacing w:after="0" w:line="360" w:lineRule="auto"/>
        <w:jc w:val="both"/>
        <w:rPr>
          <w:rFonts w:ascii="Times New Roman" w:hAnsi="Times New Roman" w:cs="Times New Roman"/>
          <w:color w:val="000000"/>
          <w:sz w:val="28"/>
          <w:szCs w:val="28"/>
          <w:bdr w:val="none" w:sz="0" w:space="0" w:color="auto" w:frame="1"/>
        </w:rPr>
      </w:pPr>
      <w:r w:rsidRPr="00647D3A">
        <w:rPr>
          <w:rFonts w:ascii="Times New Roman" w:hAnsi="Times New Roman" w:cs="Times New Roman"/>
          <w:color w:val="000000"/>
          <w:sz w:val="28"/>
          <w:szCs w:val="28"/>
          <w:bdr w:val="none" w:sz="0" w:space="0" w:color="auto" w:frame="1"/>
        </w:rPr>
        <w:t xml:space="preserve">En nuestro estado aún y con las propuestas hechas por algunos legisladores en </w:t>
      </w:r>
      <w:r>
        <w:rPr>
          <w:rFonts w:ascii="Times New Roman" w:hAnsi="Times New Roman" w:cs="Times New Roman"/>
          <w:color w:val="000000"/>
          <w:sz w:val="28"/>
          <w:szCs w:val="28"/>
          <w:bdr w:val="none" w:sz="0" w:space="0" w:color="auto" w:frame="1"/>
        </w:rPr>
        <w:t>el pasado</w:t>
      </w:r>
      <w:r w:rsidRPr="00647D3A">
        <w:rPr>
          <w:rFonts w:ascii="Times New Roman" w:hAnsi="Times New Roman" w:cs="Times New Roman"/>
          <w:color w:val="000000"/>
          <w:sz w:val="28"/>
          <w:szCs w:val="28"/>
          <w:bdr w:val="none" w:sz="0" w:space="0" w:color="auto" w:frame="1"/>
        </w:rPr>
        <w:t>, no ha sido posible que</w:t>
      </w:r>
      <w:r w:rsidR="00E70EB3">
        <w:rPr>
          <w:rFonts w:ascii="Times New Roman" w:hAnsi="Times New Roman" w:cs="Times New Roman"/>
          <w:color w:val="000000"/>
          <w:sz w:val="28"/>
          <w:szCs w:val="28"/>
          <w:bdr w:val="none" w:sz="0" w:space="0" w:color="auto" w:frame="1"/>
        </w:rPr>
        <w:t xml:space="preserve"> este Poder</w:t>
      </w:r>
      <w:r w:rsidRPr="00647D3A">
        <w:rPr>
          <w:rFonts w:ascii="Times New Roman" w:hAnsi="Times New Roman" w:cs="Times New Roman"/>
          <w:color w:val="000000"/>
          <w:sz w:val="28"/>
          <w:szCs w:val="28"/>
          <w:bdr w:val="none" w:sz="0" w:space="0" w:color="auto" w:frame="1"/>
        </w:rPr>
        <w:t xml:space="preserve">  cuente con un intérprete. </w:t>
      </w:r>
    </w:p>
    <w:p w14:paraId="323F4220" w14:textId="65CDDAA5" w:rsidR="00647D3A" w:rsidRDefault="00647D3A" w:rsidP="00647D3A">
      <w:p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Tan e</w:t>
      </w:r>
      <w:r w:rsidRPr="00647D3A">
        <w:rPr>
          <w:rFonts w:ascii="Times New Roman" w:hAnsi="Times New Roman" w:cs="Times New Roman"/>
          <w:color w:val="000000"/>
          <w:sz w:val="28"/>
          <w:szCs w:val="28"/>
          <w:bdr w:val="none" w:sz="0" w:space="0" w:color="auto" w:frame="1"/>
        </w:rPr>
        <w:t>s así que el artículo 129 de la Ley Orgánica que rige a este Poder, señala en su fracción XXIV</w:t>
      </w:r>
      <w:r>
        <w:rPr>
          <w:rFonts w:ascii="Times New Roman" w:hAnsi="Times New Roman" w:cs="Times New Roman"/>
          <w:color w:val="000000"/>
          <w:sz w:val="28"/>
          <w:szCs w:val="28"/>
          <w:bdr w:val="none" w:sz="0" w:space="0" w:color="auto" w:frame="1"/>
        </w:rPr>
        <w:t xml:space="preserve"> </w:t>
      </w:r>
      <w:r w:rsidRPr="00647D3A">
        <w:rPr>
          <w:rFonts w:ascii="Times New Roman" w:hAnsi="Times New Roman" w:cs="Times New Roman"/>
          <w:color w:val="000000"/>
          <w:sz w:val="28"/>
          <w:szCs w:val="28"/>
          <w:bdr w:val="none" w:sz="0" w:space="0" w:color="auto" w:frame="1"/>
        </w:rPr>
        <w:t>que a la Secretaría de Administración le corresponde: Difundir, impulsar y supervisar las actividades del Congreso y de sus órganos, por los medios disponibles, en asuntos de comunicación social; así como coordinar la relación con los medios de comunicación masiva y llevar a cabo las acciones para su adecuado funcionamiento, </w:t>
      </w:r>
      <w:r w:rsidRPr="00647D3A">
        <w:rPr>
          <w:rFonts w:ascii="Times New Roman" w:hAnsi="Times New Roman" w:cs="Times New Roman"/>
          <w:b/>
          <w:bCs/>
          <w:color w:val="000000"/>
          <w:sz w:val="28"/>
          <w:szCs w:val="28"/>
          <w:bdr w:val="none" w:sz="0" w:space="0" w:color="auto" w:frame="1"/>
        </w:rPr>
        <w:t>en el cual se incorpore el uso del lenguaje de señas</w:t>
      </w:r>
      <w:r w:rsidRPr="00647D3A">
        <w:rPr>
          <w:rFonts w:ascii="Times New Roman" w:hAnsi="Times New Roman" w:cs="Times New Roman"/>
          <w:color w:val="000000"/>
          <w:sz w:val="28"/>
          <w:szCs w:val="28"/>
          <w:bdr w:val="none" w:sz="0" w:space="0" w:color="auto" w:frame="1"/>
        </w:rPr>
        <w:t>, con el fin de auxiliar a las personas con discapacidad auditiva. </w:t>
      </w:r>
    </w:p>
    <w:p w14:paraId="19721B8B" w14:textId="3CC2422D" w:rsidR="00647D3A" w:rsidRPr="00647D3A" w:rsidRDefault="00647D3A" w:rsidP="00647D3A">
      <w:pPr>
        <w:shd w:val="clear" w:color="auto" w:fill="FFFFFF"/>
        <w:spacing w:line="360" w:lineRule="auto"/>
        <w:jc w:val="both"/>
        <w:rPr>
          <w:rFonts w:ascii="Times New Roman" w:hAnsi="Times New Roman" w:cs="Times New Roman"/>
          <w:color w:val="000000"/>
          <w:sz w:val="28"/>
          <w:szCs w:val="28"/>
        </w:rPr>
      </w:pPr>
      <w:r w:rsidRPr="00647D3A">
        <w:rPr>
          <w:rFonts w:ascii="Times New Roman" w:hAnsi="Times New Roman" w:cs="Times New Roman"/>
          <w:color w:val="000000"/>
          <w:sz w:val="28"/>
          <w:szCs w:val="28"/>
          <w:bdr w:val="none" w:sz="0" w:space="0" w:color="auto" w:frame="1"/>
        </w:rPr>
        <w:t xml:space="preserve">Han transcurrido </w:t>
      </w:r>
      <w:r w:rsidR="001061BF">
        <w:rPr>
          <w:rFonts w:ascii="Times New Roman" w:hAnsi="Times New Roman" w:cs="Times New Roman"/>
          <w:color w:val="000000"/>
          <w:sz w:val="28"/>
          <w:szCs w:val="28"/>
          <w:bdr w:val="none" w:sz="0" w:space="0" w:color="auto" w:frame="1"/>
        </w:rPr>
        <w:t xml:space="preserve">ya </w:t>
      </w:r>
      <w:r w:rsidRPr="00647D3A">
        <w:rPr>
          <w:rFonts w:ascii="Times New Roman" w:hAnsi="Times New Roman" w:cs="Times New Roman"/>
          <w:color w:val="000000"/>
          <w:sz w:val="28"/>
          <w:szCs w:val="28"/>
          <w:bdr w:val="none" w:sz="0" w:space="0" w:color="auto" w:frame="1"/>
        </w:rPr>
        <w:t xml:space="preserve">23 días </w:t>
      </w:r>
      <w:r w:rsidR="001061BF">
        <w:rPr>
          <w:rFonts w:ascii="Times New Roman" w:hAnsi="Times New Roman" w:cs="Times New Roman"/>
          <w:color w:val="000000"/>
          <w:sz w:val="28"/>
          <w:szCs w:val="28"/>
          <w:bdr w:val="none" w:sz="0" w:space="0" w:color="auto" w:frame="1"/>
        </w:rPr>
        <w:t>de que</w:t>
      </w:r>
      <w:r w:rsidRPr="00647D3A">
        <w:rPr>
          <w:rFonts w:ascii="Times New Roman" w:hAnsi="Times New Roman" w:cs="Times New Roman"/>
          <w:color w:val="000000"/>
          <w:sz w:val="28"/>
          <w:szCs w:val="28"/>
          <w:bdr w:val="none" w:sz="0" w:space="0" w:color="auto" w:frame="1"/>
        </w:rPr>
        <w:t xml:space="preserve"> dio inicio esta nueva legislatura, donde se han llevado a cabo varias sesiones y en ninguna de ellas he podido constatar la presencia de alguna persona que interprete las mismas mediante el uso del lenguaje de señas. </w:t>
      </w:r>
    </w:p>
    <w:p w14:paraId="472D1288" w14:textId="77777777" w:rsidR="008E414F" w:rsidRDefault="008E414F" w:rsidP="00647D3A">
      <w:pPr>
        <w:pStyle w:val="Textoindependiente"/>
        <w:shd w:val="clear" w:color="auto" w:fill="FFFFFF"/>
        <w:spacing w:after="0" w:line="360" w:lineRule="auto"/>
        <w:jc w:val="both"/>
        <w:rPr>
          <w:rFonts w:ascii="Times New Roman" w:hAnsi="Times New Roman" w:cs="Times New Roman"/>
          <w:color w:val="000000"/>
          <w:sz w:val="28"/>
          <w:szCs w:val="28"/>
          <w:bdr w:val="none" w:sz="0" w:space="0" w:color="auto" w:frame="1"/>
        </w:rPr>
      </w:pPr>
    </w:p>
    <w:p w14:paraId="49976835" w14:textId="139B4830" w:rsidR="00647D3A" w:rsidRPr="00E70EB3" w:rsidRDefault="00647D3A" w:rsidP="00647D3A">
      <w:pPr>
        <w:pStyle w:val="Textoindependiente"/>
        <w:shd w:val="clear" w:color="auto" w:fill="FFFFFF"/>
        <w:spacing w:after="0" w:line="360" w:lineRule="auto"/>
        <w:jc w:val="both"/>
        <w:rPr>
          <w:rFonts w:ascii="Times New Roman" w:hAnsi="Times New Roman" w:cs="Times New Roman"/>
          <w:color w:val="000000"/>
          <w:sz w:val="28"/>
          <w:szCs w:val="28"/>
          <w:bdr w:val="none" w:sz="0" w:space="0" w:color="auto" w:frame="1"/>
        </w:rPr>
      </w:pPr>
      <w:r w:rsidRPr="00647D3A">
        <w:rPr>
          <w:rFonts w:ascii="Times New Roman" w:hAnsi="Times New Roman" w:cs="Times New Roman"/>
          <w:color w:val="000000"/>
          <w:sz w:val="28"/>
          <w:szCs w:val="28"/>
          <w:bdr w:val="none" w:sz="0" w:space="0" w:color="auto" w:frame="1"/>
        </w:rPr>
        <w:t>Si bien es cierto</w:t>
      </w:r>
      <w:r w:rsidR="00E70EB3">
        <w:rPr>
          <w:rFonts w:ascii="Times New Roman" w:hAnsi="Times New Roman" w:cs="Times New Roman"/>
          <w:color w:val="000000"/>
          <w:sz w:val="28"/>
          <w:szCs w:val="28"/>
          <w:bdr w:val="none" w:sz="0" w:space="0" w:color="auto" w:frame="1"/>
        </w:rPr>
        <w:t>,</w:t>
      </w:r>
      <w:r w:rsidRPr="00647D3A">
        <w:rPr>
          <w:rFonts w:ascii="Times New Roman" w:hAnsi="Times New Roman" w:cs="Times New Roman"/>
          <w:color w:val="000000"/>
          <w:sz w:val="28"/>
          <w:szCs w:val="28"/>
          <w:bdr w:val="none" w:sz="0" w:space="0" w:color="auto" w:frame="1"/>
        </w:rPr>
        <w:t xml:space="preserve"> la contratación de un intérprete para este Congreso puede generar una carga presupuestal, pero es un costo que  debemos asumir, pues </w:t>
      </w:r>
      <w:r w:rsidRPr="00647D3A">
        <w:rPr>
          <w:rFonts w:ascii="Times New Roman" w:hAnsi="Times New Roman" w:cs="Times New Roman"/>
          <w:color w:val="000000"/>
          <w:sz w:val="28"/>
          <w:szCs w:val="28"/>
          <w:bdr w:val="none" w:sz="0" w:space="0" w:color="auto" w:frame="1"/>
        </w:rPr>
        <w:lastRenderedPageBreak/>
        <w:t>nuestra principal obligación es legislar en favor de la sociedad a la cual representamos</w:t>
      </w:r>
      <w:r w:rsidR="00E70EB3">
        <w:rPr>
          <w:rFonts w:ascii="Times New Roman" w:hAnsi="Times New Roman" w:cs="Times New Roman"/>
          <w:color w:val="000000"/>
          <w:sz w:val="28"/>
          <w:szCs w:val="28"/>
          <w:bdr w:val="none" w:sz="0" w:space="0" w:color="auto" w:frame="1"/>
        </w:rPr>
        <w:t xml:space="preserve"> y ser un poder incluyente.</w:t>
      </w:r>
      <w:r w:rsidRPr="00647D3A">
        <w:rPr>
          <w:rFonts w:ascii="Times New Roman" w:hAnsi="Times New Roman" w:cs="Times New Roman"/>
          <w:color w:val="000000"/>
          <w:sz w:val="28"/>
          <w:szCs w:val="28"/>
          <w:bdr w:val="none" w:sz="0" w:space="0" w:color="auto" w:frame="1"/>
        </w:rPr>
        <w:t> </w:t>
      </w:r>
    </w:p>
    <w:p w14:paraId="2CE7CE3B" w14:textId="440BDF1A" w:rsidR="00647D3A" w:rsidRDefault="00647D3A" w:rsidP="00647D3A">
      <w:pPr>
        <w:pStyle w:val="Textoindependiente"/>
        <w:shd w:val="clear" w:color="auto" w:fill="FFFFFF"/>
        <w:spacing w:after="0" w:line="360" w:lineRule="auto"/>
        <w:jc w:val="both"/>
        <w:rPr>
          <w:rFonts w:ascii="Times New Roman" w:hAnsi="Times New Roman" w:cs="Times New Roman"/>
          <w:color w:val="000000"/>
          <w:sz w:val="28"/>
          <w:szCs w:val="28"/>
          <w:bdr w:val="none" w:sz="0" w:space="0" w:color="auto" w:frame="1"/>
        </w:rPr>
      </w:pPr>
      <w:r w:rsidRPr="00647D3A">
        <w:rPr>
          <w:rFonts w:ascii="Times New Roman" w:hAnsi="Times New Roman" w:cs="Times New Roman"/>
          <w:color w:val="000000"/>
          <w:sz w:val="28"/>
          <w:szCs w:val="28"/>
          <w:bdr w:val="none" w:sz="0" w:space="0" w:color="auto" w:frame="1"/>
        </w:rPr>
        <w:t> </w:t>
      </w:r>
      <w:r w:rsidR="00E70EB3">
        <w:rPr>
          <w:rFonts w:ascii="Times New Roman" w:hAnsi="Times New Roman" w:cs="Times New Roman"/>
          <w:color w:val="000000"/>
          <w:sz w:val="28"/>
          <w:szCs w:val="28"/>
          <w:bdr w:val="none" w:sz="0" w:space="0" w:color="auto" w:frame="1"/>
        </w:rPr>
        <w:t xml:space="preserve">Es </w:t>
      </w:r>
      <w:r w:rsidRPr="00647D3A">
        <w:rPr>
          <w:rFonts w:ascii="Times New Roman" w:hAnsi="Times New Roman" w:cs="Times New Roman"/>
          <w:color w:val="000000"/>
          <w:sz w:val="28"/>
          <w:szCs w:val="28"/>
          <w:bdr w:val="none" w:sz="0" w:space="0" w:color="auto" w:frame="1"/>
        </w:rPr>
        <w:t xml:space="preserve">momento de que la Sexagésima Séptima legislatura y que el Honorable Congreso del </w:t>
      </w:r>
      <w:r>
        <w:rPr>
          <w:rFonts w:ascii="Times New Roman" w:hAnsi="Times New Roman" w:cs="Times New Roman"/>
          <w:color w:val="000000"/>
          <w:sz w:val="28"/>
          <w:szCs w:val="28"/>
          <w:bdr w:val="none" w:sz="0" w:space="0" w:color="auto" w:frame="1"/>
        </w:rPr>
        <w:t>E</w:t>
      </w:r>
      <w:r w:rsidRPr="00647D3A">
        <w:rPr>
          <w:rFonts w:ascii="Times New Roman" w:hAnsi="Times New Roman" w:cs="Times New Roman"/>
          <w:color w:val="000000"/>
          <w:sz w:val="28"/>
          <w:szCs w:val="28"/>
          <w:bdr w:val="none" w:sz="0" w:space="0" w:color="auto" w:frame="1"/>
        </w:rPr>
        <w:t xml:space="preserve">stado cuente con un intérprete del lenguaje de señas, </w:t>
      </w:r>
      <w:r>
        <w:rPr>
          <w:rFonts w:ascii="Times New Roman" w:hAnsi="Times New Roman" w:cs="Times New Roman"/>
          <w:color w:val="000000"/>
          <w:sz w:val="28"/>
          <w:szCs w:val="28"/>
          <w:bdr w:val="none" w:sz="0" w:space="0" w:color="auto" w:frame="1"/>
        </w:rPr>
        <w:t>que permita a</w:t>
      </w:r>
      <w:r w:rsidRPr="00647D3A">
        <w:rPr>
          <w:rFonts w:ascii="Times New Roman" w:hAnsi="Times New Roman" w:cs="Times New Roman"/>
          <w:color w:val="000000"/>
          <w:sz w:val="28"/>
          <w:szCs w:val="28"/>
          <w:bdr w:val="none" w:sz="0" w:space="0" w:color="auto" w:frame="1"/>
        </w:rPr>
        <w:t xml:space="preserve"> todos los Chihuahuenses co</w:t>
      </w:r>
      <w:r>
        <w:rPr>
          <w:rFonts w:ascii="Times New Roman" w:hAnsi="Times New Roman" w:cs="Times New Roman"/>
          <w:color w:val="000000"/>
          <w:sz w:val="28"/>
          <w:szCs w:val="28"/>
          <w:bdr w:val="none" w:sz="0" w:space="0" w:color="auto" w:frame="1"/>
        </w:rPr>
        <w:t xml:space="preserve">nocer </w:t>
      </w:r>
      <w:r w:rsidRPr="00647D3A">
        <w:rPr>
          <w:rFonts w:ascii="Times New Roman" w:hAnsi="Times New Roman" w:cs="Times New Roman"/>
          <w:color w:val="000000"/>
          <w:sz w:val="28"/>
          <w:szCs w:val="28"/>
          <w:bdr w:val="none" w:sz="0" w:space="0" w:color="auto" w:frame="1"/>
        </w:rPr>
        <w:t xml:space="preserve">las decisiones y acciones que </w:t>
      </w:r>
      <w:r w:rsidR="00E70EB3">
        <w:rPr>
          <w:rFonts w:ascii="Times New Roman" w:hAnsi="Times New Roman" w:cs="Times New Roman"/>
          <w:color w:val="000000"/>
          <w:sz w:val="28"/>
          <w:szCs w:val="28"/>
          <w:bdr w:val="none" w:sz="0" w:space="0" w:color="auto" w:frame="1"/>
        </w:rPr>
        <w:t>tomamos en nuestro carácter de legisladores.</w:t>
      </w:r>
    </w:p>
    <w:p w14:paraId="7DF37866" w14:textId="77777777" w:rsidR="008E414F" w:rsidRDefault="008E414F" w:rsidP="00647D3A">
      <w:pPr>
        <w:pStyle w:val="Textoindependiente"/>
        <w:shd w:val="clear" w:color="auto" w:fill="FFFFFF"/>
        <w:spacing w:after="0" w:line="360" w:lineRule="auto"/>
        <w:jc w:val="both"/>
        <w:rPr>
          <w:rFonts w:ascii="Times New Roman" w:hAnsi="Times New Roman" w:cs="Times New Roman"/>
          <w:color w:val="000000"/>
          <w:sz w:val="28"/>
          <w:szCs w:val="28"/>
          <w:bdr w:val="none" w:sz="0" w:space="0" w:color="auto" w:frame="1"/>
        </w:rPr>
      </w:pPr>
    </w:p>
    <w:p w14:paraId="4101FDDA" w14:textId="272CD4FB" w:rsidR="00647D3A" w:rsidRPr="00647D3A" w:rsidRDefault="00647D3A" w:rsidP="00647D3A">
      <w:pPr>
        <w:pStyle w:val="Textoindependiente"/>
        <w:shd w:val="clear" w:color="auto" w:fill="FFFFFF"/>
        <w:spacing w:after="0" w:line="360" w:lineRule="auto"/>
        <w:jc w:val="both"/>
        <w:rPr>
          <w:rFonts w:ascii="Times New Roman" w:hAnsi="Times New Roman" w:cs="Times New Roman"/>
          <w:color w:val="000000"/>
          <w:sz w:val="28"/>
          <w:szCs w:val="28"/>
        </w:rPr>
      </w:pPr>
      <w:r w:rsidRPr="00647D3A">
        <w:rPr>
          <w:rFonts w:ascii="Times New Roman" w:hAnsi="Times New Roman" w:cs="Times New Roman"/>
          <w:color w:val="000000"/>
          <w:sz w:val="28"/>
          <w:szCs w:val="28"/>
          <w:bdr w:val="none" w:sz="0" w:space="0" w:color="auto" w:frame="1"/>
        </w:rPr>
        <w:t>Por lo anteriormente expuesto y con la finalidad de continuar trabajando en el fortalecimiento de acciones que promuevan y garanticen la inclusión de las personas con discapacidad, como es el caso del reconocimiento de la lengua de señas mexicana, como parte del patrimonio lingüístico, y como obligación de este Poder Legislativo y en general de todos los niveles y órdenes de gobierno, al uso de modos, medios y formatos de comunicación, accesibles, es que someto a consideración de esta Honorable Asamblea, el siguiente: </w:t>
      </w:r>
    </w:p>
    <w:p w14:paraId="64C68325" w14:textId="52884BE5" w:rsidR="00647D3A" w:rsidRPr="00647D3A" w:rsidRDefault="00647D3A" w:rsidP="00647D3A">
      <w:pPr>
        <w:pStyle w:val="Textoindependiente"/>
        <w:shd w:val="clear" w:color="auto" w:fill="FFFFFF"/>
        <w:spacing w:after="0" w:line="360" w:lineRule="auto"/>
        <w:rPr>
          <w:rFonts w:ascii="Times New Roman" w:hAnsi="Times New Roman" w:cs="Times New Roman"/>
          <w:color w:val="000000"/>
          <w:sz w:val="28"/>
          <w:szCs w:val="28"/>
        </w:rPr>
      </w:pPr>
    </w:p>
    <w:p w14:paraId="2EA20487" w14:textId="51D48335" w:rsidR="00647D3A" w:rsidRPr="00647D3A" w:rsidRDefault="00647D3A" w:rsidP="00647D3A">
      <w:pPr>
        <w:pStyle w:val="Textoindependiente"/>
        <w:shd w:val="clear" w:color="auto" w:fill="FFFFFF"/>
        <w:spacing w:after="0" w:line="360" w:lineRule="auto"/>
        <w:jc w:val="center"/>
        <w:rPr>
          <w:rFonts w:ascii="Times New Roman" w:hAnsi="Times New Roman" w:cs="Times New Roman"/>
          <w:color w:val="000000"/>
          <w:sz w:val="28"/>
          <w:szCs w:val="28"/>
        </w:rPr>
      </w:pPr>
      <w:r w:rsidRPr="00647D3A">
        <w:rPr>
          <w:rFonts w:ascii="Times New Roman" w:hAnsi="Times New Roman" w:cs="Times New Roman"/>
          <w:b/>
          <w:bCs/>
          <w:color w:val="000000"/>
          <w:sz w:val="28"/>
          <w:szCs w:val="28"/>
          <w:bdr w:val="none" w:sz="0" w:space="0" w:color="auto" w:frame="1"/>
        </w:rPr>
        <w:t>D E C R E T O</w:t>
      </w:r>
    </w:p>
    <w:p w14:paraId="1894709C" w14:textId="77777777" w:rsidR="00647D3A" w:rsidRPr="00647D3A" w:rsidRDefault="00647D3A" w:rsidP="00647D3A">
      <w:pPr>
        <w:pStyle w:val="Textoindependiente"/>
        <w:shd w:val="clear" w:color="auto" w:fill="FFFFFF"/>
        <w:spacing w:after="0" w:line="360" w:lineRule="auto"/>
        <w:jc w:val="both"/>
        <w:rPr>
          <w:rFonts w:ascii="Times New Roman" w:hAnsi="Times New Roman" w:cs="Times New Roman"/>
          <w:color w:val="000000"/>
          <w:sz w:val="28"/>
          <w:szCs w:val="28"/>
        </w:rPr>
      </w:pPr>
      <w:r w:rsidRPr="00647D3A">
        <w:rPr>
          <w:rFonts w:ascii="Times New Roman" w:hAnsi="Times New Roman" w:cs="Times New Roman"/>
          <w:color w:val="000000"/>
          <w:sz w:val="28"/>
          <w:szCs w:val="28"/>
          <w:bdr w:val="none" w:sz="0" w:space="0" w:color="auto" w:frame="1"/>
        </w:rPr>
        <w:t> </w:t>
      </w:r>
    </w:p>
    <w:p w14:paraId="11B0C1AE" w14:textId="667D2967" w:rsidR="00647D3A" w:rsidRPr="00647D3A" w:rsidRDefault="00647D3A" w:rsidP="00647D3A">
      <w:pPr>
        <w:pStyle w:val="Textoindependiente"/>
        <w:shd w:val="clear" w:color="auto" w:fill="FFFFFF"/>
        <w:spacing w:after="0" w:line="360" w:lineRule="auto"/>
        <w:jc w:val="both"/>
        <w:rPr>
          <w:rFonts w:ascii="Times New Roman" w:hAnsi="Times New Roman" w:cs="Times New Roman"/>
          <w:color w:val="000000"/>
          <w:sz w:val="28"/>
          <w:szCs w:val="28"/>
        </w:rPr>
      </w:pPr>
      <w:r w:rsidRPr="00647D3A">
        <w:rPr>
          <w:rFonts w:ascii="Times New Roman" w:hAnsi="Times New Roman" w:cs="Times New Roman"/>
          <w:b/>
          <w:bCs/>
          <w:color w:val="000000"/>
          <w:sz w:val="28"/>
          <w:szCs w:val="28"/>
          <w:bdr w:val="none" w:sz="0" w:space="0" w:color="auto" w:frame="1"/>
        </w:rPr>
        <w:t>ARTÍCULO ÚNICO.</w:t>
      </w:r>
      <w:r w:rsidRPr="00647D3A">
        <w:rPr>
          <w:rFonts w:ascii="Times New Roman" w:hAnsi="Times New Roman" w:cs="Times New Roman"/>
          <w:color w:val="000000"/>
          <w:sz w:val="28"/>
          <w:szCs w:val="28"/>
          <w:bdr w:val="none" w:sz="0" w:space="0" w:color="auto" w:frame="1"/>
        </w:rPr>
        <w:t> Se adiciona un</w:t>
      </w:r>
      <w:r w:rsidR="008E414F">
        <w:rPr>
          <w:rFonts w:ascii="Times New Roman" w:hAnsi="Times New Roman" w:cs="Times New Roman"/>
          <w:color w:val="000000"/>
          <w:sz w:val="28"/>
          <w:szCs w:val="28"/>
          <w:bdr w:val="none" w:sz="0" w:space="0" w:color="auto" w:frame="1"/>
        </w:rPr>
        <w:t xml:space="preserve"> segundo</w:t>
      </w:r>
      <w:r w:rsidRPr="00647D3A">
        <w:rPr>
          <w:rFonts w:ascii="Times New Roman" w:hAnsi="Times New Roman" w:cs="Times New Roman"/>
          <w:color w:val="000000"/>
          <w:sz w:val="28"/>
          <w:szCs w:val="28"/>
          <w:bdr w:val="none" w:sz="0" w:space="0" w:color="auto" w:frame="1"/>
        </w:rPr>
        <w:t xml:space="preserve"> párrafo al artículo 147 de la Ley Orgánica del Poder Legislativo del Estado de Chihuahua, para quedar redactado de la siguiente forma: </w:t>
      </w:r>
    </w:p>
    <w:p w14:paraId="4502DBBF" w14:textId="77777777" w:rsidR="00647D3A" w:rsidRPr="00647D3A" w:rsidRDefault="00647D3A" w:rsidP="00647D3A">
      <w:pPr>
        <w:pStyle w:val="Textoindependiente"/>
        <w:shd w:val="clear" w:color="auto" w:fill="FFFFFF"/>
        <w:spacing w:after="0" w:line="360" w:lineRule="auto"/>
        <w:jc w:val="both"/>
        <w:rPr>
          <w:rFonts w:ascii="Times New Roman" w:hAnsi="Times New Roman" w:cs="Times New Roman"/>
          <w:color w:val="000000"/>
          <w:sz w:val="28"/>
          <w:szCs w:val="28"/>
        </w:rPr>
      </w:pPr>
      <w:r w:rsidRPr="00647D3A">
        <w:rPr>
          <w:rFonts w:ascii="Times New Roman" w:hAnsi="Times New Roman" w:cs="Times New Roman"/>
          <w:color w:val="000000"/>
          <w:sz w:val="28"/>
          <w:szCs w:val="28"/>
          <w:bdr w:val="none" w:sz="0" w:space="0" w:color="auto" w:frame="1"/>
        </w:rPr>
        <w:t> </w:t>
      </w:r>
    </w:p>
    <w:p w14:paraId="4E5A69A7" w14:textId="7DCE1C70" w:rsidR="00647D3A" w:rsidRPr="00647D3A" w:rsidRDefault="00647D3A" w:rsidP="00647D3A">
      <w:pPr>
        <w:shd w:val="clear" w:color="auto" w:fill="FFFFFF"/>
        <w:spacing w:line="360" w:lineRule="auto"/>
        <w:jc w:val="both"/>
        <w:rPr>
          <w:rFonts w:ascii="Times New Roman" w:hAnsi="Times New Roman" w:cs="Times New Roman"/>
          <w:color w:val="000000"/>
          <w:sz w:val="28"/>
          <w:szCs w:val="28"/>
        </w:rPr>
      </w:pPr>
      <w:r w:rsidRPr="00647D3A">
        <w:rPr>
          <w:rFonts w:ascii="Times New Roman" w:hAnsi="Times New Roman" w:cs="Times New Roman"/>
          <w:color w:val="000000"/>
          <w:sz w:val="28"/>
          <w:szCs w:val="28"/>
          <w:bdr w:val="none" w:sz="0" w:space="0" w:color="auto" w:frame="1"/>
        </w:rPr>
        <w:t>Articulo 147. La sesión legislativa, es la reunión que se celebra en el Recinto Oficial, en la cual participan todas las diputadas y los diputados, para desahogar los asuntos que por disposición de la Constitución Política del Estado, esta Ley y demás ordenamientos jurídicos le competen. </w:t>
      </w:r>
    </w:p>
    <w:p w14:paraId="7D93F88A" w14:textId="0D12B6D8" w:rsidR="00647D3A" w:rsidRPr="00647D3A" w:rsidRDefault="00647D3A" w:rsidP="00647D3A">
      <w:pPr>
        <w:shd w:val="clear" w:color="auto" w:fill="FFFFFF"/>
        <w:spacing w:line="360" w:lineRule="auto"/>
        <w:jc w:val="both"/>
        <w:rPr>
          <w:rFonts w:ascii="Times New Roman" w:hAnsi="Times New Roman" w:cs="Times New Roman"/>
          <w:color w:val="000000"/>
          <w:sz w:val="28"/>
          <w:szCs w:val="28"/>
        </w:rPr>
      </w:pPr>
      <w:r w:rsidRPr="00647D3A">
        <w:rPr>
          <w:rFonts w:ascii="Times New Roman" w:hAnsi="Times New Roman" w:cs="Times New Roman"/>
          <w:b/>
          <w:bCs/>
          <w:color w:val="000000"/>
          <w:sz w:val="28"/>
          <w:szCs w:val="28"/>
          <w:bdr w:val="none" w:sz="0" w:space="0" w:color="auto" w:frame="1"/>
        </w:rPr>
        <w:t xml:space="preserve">Para el desarrollo de todas las sesiones de la Legislatura y de la Diputación Permanente, se dispondrá de un </w:t>
      </w:r>
      <w:r w:rsidR="00DA4DDD">
        <w:rPr>
          <w:rFonts w:ascii="Times New Roman" w:hAnsi="Times New Roman" w:cs="Times New Roman"/>
          <w:b/>
          <w:bCs/>
          <w:color w:val="000000"/>
          <w:sz w:val="28"/>
          <w:szCs w:val="28"/>
          <w:bdr w:val="none" w:sz="0" w:space="0" w:color="auto" w:frame="1"/>
        </w:rPr>
        <w:t>i</w:t>
      </w:r>
      <w:r w:rsidRPr="00647D3A">
        <w:rPr>
          <w:rFonts w:ascii="Times New Roman" w:hAnsi="Times New Roman" w:cs="Times New Roman"/>
          <w:b/>
          <w:bCs/>
          <w:color w:val="000000"/>
          <w:sz w:val="28"/>
          <w:szCs w:val="28"/>
          <w:bdr w:val="none" w:sz="0" w:space="0" w:color="auto" w:frame="1"/>
        </w:rPr>
        <w:t xml:space="preserve">ntérprete de </w:t>
      </w:r>
      <w:r w:rsidR="00DA4DDD">
        <w:rPr>
          <w:rFonts w:ascii="Times New Roman" w:hAnsi="Times New Roman" w:cs="Times New Roman"/>
          <w:b/>
          <w:bCs/>
          <w:color w:val="000000"/>
          <w:sz w:val="28"/>
          <w:szCs w:val="28"/>
          <w:bdr w:val="none" w:sz="0" w:space="0" w:color="auto" w:frame="1"/>
        </w:rPr>
        <w:t>l</w:t>
      </w:r>
      <w:r w:rsidRPr="00647D3A">
        <w:rPr>
          <w:rFonts w:ascii="Times New Roman" w:hAnsi="Times New Roman" w:cs="Times New Roman"/>
          <w:b/>
          <w:bCs/>
          <w:color w:val="000000"/>
          <w:sz w:val="28"/>
          <w:szCs w:val="28"/>
          <w:bdr w:val="none" w:sz="0" w:space="0" w:color="auto" w:frame="1"/>
        </w:rPr>
        <w:t xml:space="preserve">engua de </w:t>
      </w:r>
      <w:r w:rsidR="00DA4DDD">
        <w:rPr>
          <w:rFonts w:ascii="Times New Roman" w:hAnsi="Times New Roman" w:cs="Times New Roman"/>
          <w:b/>
          <w:bCs/>
          <w:color w:val="000000"/>
          <w:sz w:val="28"/>
          <w:szCs w:val="28"/>
          <w:bdr w:val="none" w:sz="0" w:space="0" w:color="auto" w:frame="1"/>
        </w:rPr>
        <w:t>s</w:t>
      </w:r>
      <w:r w:rsidRPr="00647D3A">
        <w:rPr>
          <w:rFonts w:ascii="Times New Roman" w:hAnsi="Times New Roman" w:cs="Times New Roman"/>
          <w:b/>
          <w:bCs/>
          <w:color w:val="000000"/>
          <w:sz w:val="28"/>
          <w:szCs w:val="28"/>
          <w:bdr w:val="none" w:sz="0" w:space="0" w:color="auto" w:frame="1"/>
        </w:rPr>
        <w:t>eñas mexicanas, con el fin de traducir a las personas con discapacidad auditiva los asuntos que se desahogan en las mismas. Así mismo, en las transmisiones que se realicen a través de la página electrónica y de las demás plataformas digitales del Poder Legislativo, se colocara un recuadro permanente en la pantalla donde se enfoque en todo momento a la o el intérprete. </w:t>
      </w:r>
    </w:p>
    <w:p w14:paraId="29FD9FBF" w14:textId="6B199546" w:rsidR="00647D3A" w:rsidRPr="00647D3A" w:rsidRDefault="00647D3A" w:rsidP="00647D3A">
      <w:pPr>
        <w:pStyle w:val="Textoindependiente"/>
        <w:shd w:val="clear" w:color="auto" w:fill="FFFFFF"/>
        <w:spacing w:after="0" w:line="360" w:lineRule="auto"/>
        <w:jc w:val="both"/>
        <w:rPr>
          <w:rFonts w:ascii="Times New Roman" w:hAnsi="Times New Roman" w:cs="Times New Roman"/>
          <w:color w:val="000000"/>
          <w:sz w:val="28"/>
          <w:szCs w:val="28"/>
        </w:rPr>
      </w:pPr>
      <w:r w:rsidRPr="00647D3A">
        <w:rPr>
          <w:rFonts w:ascii="Times New Roman" w:hAnsi="Times New Roman" w:cs="Times New Roman"/>
          <w:color w:val="000000"/>
          <w:sz w:val="28"/>
          <w:szCs w:val="28"/>
          <w:bdr w:val="none" w:sz="0" w:space="0" w:color="auto" w:frame="1"/>
        </w:rPr>
        <w:t> </w:t>
      </w:r>
    </w:p>
    <w:p w14:paraId="01E62E98" w14:textId="3151AE68" w:rsidR="00647D3A" w:rsidRPr="002103D3" w:rsidRDefault="00647D3A" w:rsidP="00647D3A">
      <w:pPr>
        <w:pStyle w:val="Textoindependiente"/>
        <w:shd w:val="clear" w:color="auto" w:fill="FFFFFF"/>
        <w:spacing w:after="0" w:line="360" w:lineRule="auto"/>
        <w:jc w:val="center"/>
        <w:rPr>
          <w:rFonts w:ascii="Times New Roman" w:hAnsi="Times New Roman" w:cs="Times New Roman"/>
          <w:color w:val="000000"/>
          <w:sz w:val="28"/>
          <w:szCs w:val="28"/>
        </w:rPr>
      </w:pPr>
      <w:r w:rsidRPr="002103D3">
        <w:rPr>
          <w:rFonts w:ascii="Times New Roman" w:hAnsi="Times New Roman" w:cs="Times New Roman"/>
          <w:b/>
          <w:bCs/>
          <w:color w:val="000000"/>
          <w:sz w:val="28"/>
          <w:szCs w:val="28"/>
          <w:bdr w:val="none" w:sz="0" w:space="0" w:color="auto" w:frame="1"/>
        </w:rPr>
        <w:t>ARTÍCULOS   TRANSITORIOS</w:t>
      </w:r>
    </w:p>
    <w:p w14:paraId="76962647" w14:textId="77777777" w:rsidR="00647D3A" w:rsidRPr="002103D3" w:rsidRDefault="00647D3A" w:rsidP="00647D3A">
      <w:pPr>
        <w:pStyle w:val="Textoindependiente"/>
        <w:shd w:val="clear" w:color="auto" w:fill="FFFFFF"/>
        <w:spacing w:after="0" w:line="360" w:lineRule="auto"/>
        <w:jc w:val="both"/>
        <w:rPr>
          <w:rFonts w:ascii="Times New Roman" w:hAnsi="Times New Roman" w:cs="Times New Roman"/>
          <w:color w:val="000000"/>
          <w:sz w:val="28"/>
          <w:szCs w:val="28"/>
        </w:rPr>
      </w:pPr>
      <w:r w:rsidRPr="002103D3">
        <w:rPr>
          <w:rFonts w:ascii="Times New Roman" w:hAnsi="Times New Roman" w:cs="Times New Roman"/>
          <w:b/>
          <w:bCs/>
          <w:color w:val="000000"/>
          <w:sz w:val="28"/>
          <w:szCs w:val="28"/>
          <w:bdr w:val="none" w:sz="0" w:space="0" w:color="auto" w:frame="1"/>
        </w:rPr>
        <w:t> </w:t>
      </w:r>
    </w:p>
    <w:p w14:paraId="79476050" w14:textId="77777777" w:rsidR="00647D3A" w:rsidRPr="00647D3A" w:rsidRDefault="00647D3A" w:rsidP="00647D3A">
      <w:pPr>
        <w:pStyle w:val="Textoindependiente"/>
        <w:shd w:val="clear" w:color="auto" w:fill="FFFFFF"/>
        <w:spacing w:after="0" w:line="360" w:lineRule="auto"/>
        <w:jc w:val="both"/>
        <w:rPr>
          <w:rFonts w:ascii="Times New Roman" w:hAnsi="Times New Roman" w:cs="Times New Roman"/>
          <w:color w:val="000000"/>
          <w:sz w:val="28"/>
          <w:szCs w:val="28"/>
        </w:rPr>
      </w:pPr>
      <w:r w:rsidRPr="00647D3A">
        <w:rPr>
          <w:rFonts w:ascii="Times New Roman" w:hAnsi="Times New Roman" w:cs="Times New Roman"/>
          <w:b/>
          <w:bCs/>
          <w:color w:val="000000"/>
          <w:sz w:val="28"/>
          <w:szCs w:val="28"/>
          <w:bdr w:val="none" w:sz="0" w:space="0" w:color="auto" w:frame="1"/>
        </w:rPr>
        <w:t>PRIMERO</w:t>
      </w:r>
      <w:r w:rsidRPr="00647D3A">
        <w:rPr>
          <w:rFonts w:ascii="Times New Roman" w:hAnsi="Times New Roman" w:cs="Times New Roman"/>
          <w:color w:val="000000"/>
          <w:sz w:val="28"/>
          <w:szCs w:val="28"/>
          <w:bdr w:val="none" w:sz="0" w:space="0" w:color="auto" w:frame="1"/>
        </w:rPr>
        <w:t>. El presente Decreto entrará en vigor al día siguiente de su publicación en el Periódico Oficial del Estado. </w:t>
      </w:r>
    </w:p>
    <w:p w14:paraId="4246CAD5" w14:textId="77777777" w:rsidR="00647D3A" w:rsidRPr="00647D3A" w:rsidRDefault="00647D3A" w:rsidP="00647D3A">
      <w:pPr>
        <w:pStyle w:val="Textoindependiente"/>
        <w:shd w:val="clear" w:color="auto" w:fill="FFFFFF"/>
        <w:spacing w:after="0" w:line="360" w:lineRule="auto"/>
        <w:jc w:val="both"/>
        <w:rPr>
          <w:rFonts w:ascii="Times New Roman" w:hAnsi="Times New Roman" w:cs="Times New Roman"/>
          <w:color w:val="000000"/>
          <w:sz w:val="28"/>
          <w:szCs w:val="28"/>
        </w:rPr>
      </w:pPr>
      <w:r w:rsidRPr="00647D3A">
        <w:rPr>
          <w:rFonts w:ascii="Times New Roman" w:hAnsi="Times New Roman" w:cs="Times New Roman"/>
          <w:color w:val="000000"/>
          <w:sz w:val="28"/>
          <w:szCs w:val="28"/>
          <w:bdr w:val="none" w:sz="0" w:space="0" w:color="auto" w:frame="1"/>
        </w:rPr>
        <w:t> </w:t>
      </w:r>
    </w:p>
    <w:p w14:paraId="30E02B44" w14:textId="77777777" w:rsidR="00647D3A" w:rsidRPr="00647D3A" w:rsidRDefault="00647D3A" w:rsidP="00647D3A">
      <w:pPr>
        <w:pStyle w:val="Textoindependiente"/>
        <w:shd w:val="clear" w:color="auto" w:fill="FFFFFF"/>
        <w:spacing w:after="0" w:line="360" w:lineRule="auto"/>
        <w:jc w:val="both"/>
        <w:rPr>
          <w:rFonts w:ascii="Times New Roman" w:hAnsi="Times New Roman" w:cs="Times New Roman"/>
          <w:color w:val="000000"/>
          <w:sz w:val="28"/>
          <w:szCs w:val="28"/>
        </w:rPr>
      </w:pPr>
      <w:r w:rsidRPr="00647D3A">
        <w:rPr>
          <w:rFonts w:ascii="Times New Roman" w:hAnsi="Times New Roman" w:cs="Times New Roman"/>
          <w:b/>
          <w:bCs/>
          <w:color w:val="000000"/>
          <w:sz w:val="28"/>
          <w:szCs w:val="28"/>
          <w:bdr w:val="none" w:sz="0" w:space="0" w:color="auto" w:frame="1"/>
        </w:rPr>
        <w:t>SEGUNDO</w:t>
      </w:r>
      <w:r w:rsidRPr="00647D3A">
        <w:rPr>
          <w:rFonts w:ascii="Times New Roman" w:hAnsi="Times New Roman" w:cs="Times New Roman"/>
          <w:color w:val="000000"/>
          <w:sz w:val="28"/>
          <w:szCs w:val="28"/>
          <w:bdr w:val="none" w:sz="0" w:space="0" w:color="auto" w:frame="1"/>
        </w:rPr>
        <w:t>. El Congreso del Estado contara con un plazo de 180 días naturales para implementar lo dispuesto en el presente Decreto, contados a partir de su entrada en vigor. </w:t>
      </w:r>
    </w:p>
    <w:p w14:paraId="22E89A09" w14:textId="77777777" w:rsidR="00647D3A" w:rsidRPr="00647D3A" w:rsidRDefault="00647D3A" w:rsidP="00647D3A">
      <w:pPr>
        <w:pStyle w:val="Textoindependiente"/>
        <w:shd w:val="clear" w:color="auto" w:fill="FFFFFF"/>
        <w:spacing w:after="0" w:line="360" w:lineRule="auto"/>
        <w:jc w:val="both"/>
        <w:rPr>
          <w:rFonts w:ascii="Times New Roman" w:hAnsi="Times New Roman" w:cs="Times New Roman"/>
          <w:color w:val="000000"/>
          <w:sz w:val="28"/>
          <w:szCs w:val="28"/>
        </w:rPr>
      </w:pPr>
      <w:r w:rsidRPr="00647D3A">
        <w:rPr>
          <w:rFonts w:ascii="Times New Roman" w:hAnsi="Times New Roman" w:cs="Times New Roman"/>
          <w:color w:val="000000"/>
          <w:sz w:val="28"/>
          <w:szCs w:val="28"/>
          <w:bdr w:val="none" w:sz="0" w:space="0" w:color="auto" w:frame="1"/>
        </w:rPr>
        <w:t> </w:t>
      </w:r>
    </w:p>
    <w:p w14:paraId="506A05F0" w14:textId="77777777" w:rsidR="00647D3A" w:rsidRPr="00647D3A" w:rsidRDefault="00647D3A" w:rsidP="00647D3A">
      <w:pPr>
        <w:shd w:val="clear" w:color="auto" w:fill="FFFFFF"/>
        <w:spacing w:line="360" w:lineRule="auto"/>
        <w:jc w:val="both"/>
        <w:rPr>
          <w:rFonts w:ascii="Times New Roman" w:hAnsi="Times New Roman" w:cs="Times New Roman"/>
          <w:color w:val="000000"/>
          <w:sz w:val="28"/>
          <w:szCs w:val="28"/>
        </w:rPr>
      </w:pPr>
      <w:r w:rsidRPr="00647D3A">
        <w:rPr>
          <w:rFonts w:ascii="Times New Roman" w:hAnsi="Times New Roman" w:cs="Times New Roman"/>
          <w:b/>
          <w:bCs/>
          <w:color w:val="000000"/>
          <w:sz w:val="28"/>
          <w:szCs w:val="28"/>
          <w:bdr w:val="none" w:sz="0" w:space="0" w:color="auto" w:frame="1"/>
        </w:rPr>
        <w:t>ECONÓMICO.</w:t>
      </w:r>
      <w:r w:rsidRPr="00647D3A">
        <w:rPr>
          <w:rFonts w:ascii="Times New Roman" w:hAnsi="Times New Roman" w:cs="Times New Roman"/>
          <w:color w:val="000000"/>
          <w:sz w:val="28"/>
          <w:szCs w:val="28"/>
          <w:bdr w:val="none" w:sz="0" w:space="0" w:color="auto" w:frame="1"/>
        </w:rPr>
        <w:t> Aprobado que sea, túrnese a la Secretaría para que elabore la Minuta de Decreto correspondiente. </w:t>
      </w:r>
    </w:p>
    <w:p w14:paraId="60094957" w14:textId="6A6EB757" w:rsidR="00647D3A" w:rsidRPr="00647D3A" w:rsidRDefault="00647D3A" w:rsidP="00647D3A">
      <w:pPr>
        <w:shd w:val="clear" w:color="auto" w:fill="FFFFFF"/>
        <w:spacing w:line="360" w:lineRule="auto"/>
        <w:jc w:val="both"/>
        <w:rPr>
          <w:rFonts w:ascii="Times New Roman" w:hAnsi="Times New Roman" w:cs="Times New Roman"/>
          <w:color w:val="000000"/>
          <w:sz w:val="28"/>
          <w:szCs w:val="28"/>
        </w:rPr>
      </w:pPr>
      <w:r w:rsidRPr="00647D3A">
        <w:rPr>
          <w:rFonts w:ascii="Times New Roman" w:hAnsi="Times New Roman" w:cs="Times New Roman"/>
          <w:b/>
          <w:bCs/>
          <w:color w:val="000000"/>
          <w:sz w:val="28"/>
          <w:szCs w:val="28"/>
          <w:bdr w:val="none" w:sz="0" w:space="0" w:color="auto" w:frame="1"/>
        </w:rPr>
        <w:t>D A D O</w:t>
      </w:r>
      <w:r w:rsidRPr="00647D3A">
        <w:rPr>
          <w:rFonts w:ascii="Times New Roman" w:hAnsi="Times New Roman" w:cs="Times New Roman"/>
          <w:color w:val="000000"/>
          <w:sz w:val="28"/>
          <w:szCs w:val="28"/>
          <w:bdr w:val="none" w:sz="0" w:space="0" w:color="auto" w:frame="1"/>
        </w:rPr>
        <w:t> en el recinto oficial de Sesiones del Poder Legislativo del Estado, a los 23 días del mes de septiembre del año 2021. </w:t>
      </w:r>
    </w:p>
    <w:p w14:paraId="4FAD187C" w14:textId="77777777" w:rsidR="008E414F" w:rsidRDefault="008E414F" w:rsidP="00647D3A">
      <w:pPr>
        <w:shd w:val="clear" w:color="auto" w:fill="FFFFFF"/>
        <w:spacing w:line="360" w:lineRule="auto"/>
        <w:jc w:val="center"/>
        <w:rPr>
          <w:rFonts w:ascii="Times New Roman" w:hAnsi="Times New Roman" w:cs="Times New Roman"/>
          <w:b/>
          <w:bCs/>
          <w:color w:val="000000"/>
          <w:sz w:val="28"/>
          <w:szCs w:val="28"/>
          <w:bdr w:val="none" w:sz="0" w:space="0" w:color="auto" w:frame="1"/>
        </w:rPr>
      </w:pPr>
    </w:p>
    <w:p w14:paraId="0FC3BF99" w14:textId="77777777" w:rsidR="008E414F" w:rsidRPr="002F2437" w:rsidRDefault="008E414F" w:rsidP="008E414F">
      <w:pPr>
        <w:spacing w:line="360" w:lineRule="auto"/>
        <w:jc w:val="center"/>
        <w:rPr>
          <w:b/>
          <w:sz w:val="30"/>
          <w:szCs w:val="30"/>
        </w:rPr>
      </w:pPr>
      <w:r w:rsidRPr="002F2437">
        <w:rPr>
          <w:b/>
          <w:sz w:val="30"/>
          <w:szCs w:val="30"/>
        </w:rPr>
        <w:t>A T E N T A M E N T E</w:t>
      </w:r>
    </w:p>
    <w:p w14:paraId="639A178A" w14:textId="77777777" w:rsidR="008E414F" w:rsidRPr="002F2437" w:rsidRDefault="008E414F" w:rsidP="008E414F">
      <w:pPr>
        <w:pStyle w:val="Prrafodelista"/>
        <w:spacing w:line="360" w:lineRule="auto"/>
        <w:ind w:left="0"/>
        <w:rPr>
          <w:rFonts w:ascii="Times New Roman" w:hAnsi="Times New Roman" w:cs="Times New Roman"/>
          <w:b/>
          <w:sz w:val="30"/>
          <w:szCs w:val="30"/>
          <w:shd w:val="clear" w:color="auto" w:fill="FFFFFF"/>
        </w:rPr>
      </w:pPr>
    </w:p>
    <w:p w14:paraId="10755B3A" w14:textId="77777777" w:rsidR="008E414F" w:rsidRPr="002F2437" w:rsidRDefault="008E414F" w:rsidP="008E414F">
      <w:pPr>
        <w:pStyle w:val="Prrafodelista"/>
        <w:spacing w:line="360" w:lineRule="auto"/>
        <w:ind w:left="0"/>
        <w:rPr>
          <w:rFonts w:ascii="Times New Roman" w:hAnsi="Times New Roman" w:cs="Times New Roman"/>
          <w:b/>
          <w:sz w:val="30"/>
          <w:szCs w:val="30"/>
          <w:shd w:val="clear" w:color="auto" w:fill="FFFFFF"/>
        </w:rPr>
      </w:pPr>
    </w:p>
    <w:p w14:paraId="01397C9E" w14:textId="77777777" w:rsidR="008E414F" w:rsidRPr="002F2437" w:rsidRDefault="008E414F" w:rsidP="008E414F">
      <w:pPr>
        <w:pStyle w:val="Prrafodelista"/>
        <w:spacing w:line="360" w:lineRule="auto"/>
        <w:ind w:left="0"/>
        <w:rPr>
          <w:rFonts w:ascii="Times New Roman" w:hAnsi="Times New Roman" w:cs="Times New Roman"/>
          <w:b/>
          <w:sz w:val="30"/>
          <w:szCs w:val="30"/>
          <w:shd w:val="clear" w:color="auto" w:fill="FFFFFF"/>
        </w:rPr>
      </w:pPr>
    </w:p>
    <w:p w14:paraId="156E63E3" w14:textId="77777777" w:rsidR="008E414F" w:rsidRPr="002F2437" w:rsidRDefault="008E414F" w:rsidP="008E414F">
      <w:pPr>
        <w:spacing w:line="360" w:lineRule="auto"/>
        <w:jc w:val="center"/>
        <w:rPr>
          <w:rFonts w:eastAsia="Arial Unicode MS"/>
          <w:b/>
          <w:sz w:val="30"/>
          <w:szCs w:val="30"/>
        </w:rPr>
      </w:pPr>
      <w:r w:rsidRPr="002F2437">
        <w:rPr>
          <w:b/>
          <w:sz w:val="30"/>
          <w:szCs w:val="30"/>
        </w:rPr>
        <w:t>DIP.</w:t>
      </w:r>
      <w:r w:rsidRPr="002F2437">
        <w:rPr>
          <w:rFonts w:eastAsia="Times New Roman"/>
          <w:b/>
          <w:sz w:val="30"/>
          <w:szCs w:val="30"/>
        </w:rPr>
        <w:t xml:space="preserve"> ADRIANA TERRAZAS PORRAS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E414F" w:rsidRPr="002F2437" w14:paraId="1D1E4B73" w14:textId="77777777" w:rsidTr="00A30BAE">
        <w:trPr>
          <w:trHeight w:val="2268"/>
        </w:trPr>
        <w:tc>
          <w:tcPr>
            <w:tcW w:w="4414" w:type="dxa"/>
            <w:vAlign w:val="bottom"/>
          </w:tcPr>
          <w:p w14:paraId="46FAAE91" w14:textId="77777777" w:rsidR="008E414F" w:rsidRPr="002F2437" w:rsidRDefault="008E414F" w:rsidP="00A30BAE">
            <w:pPr>
              <w:spacing w:line="360" w:lineRule="auto"/>
              <w:jc w:val="center"/>
              <w:rPr>
                <w:b/>
                <w:bCs/>
                <w:sz w:val="30"/>
                <w:szCs w:val="30"/>
              </w:rPr>
            </w:pPr>
            <w:r w:rsidRPr="002F2437">
              <w:rPr>
                <w:b/>
                <w:bCs/>
                <w:sz w:val="30"/>
                <w:szCs w:val="30"/>
              </w:rPr>
              <w:t xml:space="preserve">DIP. LETICIA ORTEGA </w:t>
            </w:r>
          </w:p>
          <w:p w14:paraId="1A07D160" w14:textId="77777777" w:rsidR="008E414F" w:rsidRPr="002F2437" w:rsidRDefault="008E414F" w:rsidP="00A30BAE">
            <w:pPr>
              <w:spacing w:line="360" w:lineRule="auto"/>
              <w:jc w:val="center"/>
              <w:rPr>
                <w:b/>
                <w:bCs/>
                <w:sz w:val="30"/>
                <w:szCs w:val="30"/>
              </w:rPr>
            </w:pPr>
            <w:r w:rsidRPr="002F2437">
              <w:rPr>
                <w:b/>
                <w:bCs/>
                <w:sz w:val="30"/>
                <w:szCs w:val="30"/>
              </w:rPr>
              <w:t>MÁYNEZ</w:t>
            </w:r>
          </w:p>
        </w:tc>
        <w:tc>
          <w:tcPr>
            <w:tcW w:w="4414" w:type="dxa"/>
            <w:vAlign w:val="bottom"/>
          </w:tcPr>
          <w:p w14:paraId="38F7FFD4" w14:textId="77777777" w:rsidR="008E414F" w:rsidRPr="002F2437" w:rsidRDefault="008E414F" w:rsidP="00A30BAE">
            <w:pPr>
              <w:spacing w:line="360" w:lineRule="auto"/>
              <w:jc w:val="center"/>
              <w:rPr>
                <w:b/>
                <w:bCs/>
                <w:sz w:val="30"/>
                <w:szCs w:val="30"/>
              </w:rPr>
            </w:pPr>
            <w:r w:rsidRPr="002F2437">
              <w:rPr>
                <w:b/>
                <w:bCs/>
                <w:sz w:val="30"/>
                <w:szCs w:val="30"/>
              </w:rPr>
              <w:t>DIP. ÓSCAR DANIEL AVITIA ARELLANES</w:t>
            </w:r>
          </w:p>
        </w:tc>
      </w:tr>
      <w:tr w:rsidR="008E414F" w:rsidRPr="002F2437" w14:paraId="13D2DEBA" w14:textId="77777777" w:rsidTr="00A30BAE">
        <w:trPr>
          <w:trHeight w:val="2268"/>
        </w:trPr>
        <w:tc>
          <w:tcPr>
            <w:tcW w:w="4414" w:type="dxa"/>
            <w:vAlign w:val="bottom"/>
          </w:tcPr>
          <w:p w14:paraId="2E412FAE" w14:textId="77777777" w:rsidR="008E414F" w:rsidRPr="002F2437" w:rsidRDefault="008E414F" w:rsidP="00A30BAE">
            <w:pPr>
              <w:spacing w:line="360" w:lineRule="auto"/>
              <w:jc w:val="center"/>
              <w:rPr>
                <w:b/>
                <w:bCs/>
                <w:sz w:val="30"/>
                <w:szCs w:val="30"/>
              </w:rPr>
            </w:pPr>
            <w:r w:rsidRPr="002F2437">
              <w:rPr>
                <w:b/>
                <w:bCs/>
                <w:sz w:val="30"/>
                <w:szCs w:val="30"/>
              </w:rPr>
              <w:t xml:space="preserve">DIP. ROSANA DÍAZ </w:t>
            </w:r>
          </w:p>
          <w:p w14:paraId="15CEE2D5" w14:textId="77777777" w:rsidR="008E414F" w:rsidRPr="002F2437" w:rsidRDefault="008E414F" w:rsidP="00A30BAE">
            <w:pPr>
              <w:spacing w:line="360" w:lineRule="auto"/>
              <w:jc w:val="center"/>
              <w:rPr>
                <w:b/>
                <w:bCs/>
                <w:sz w:val="30"/>
                <w:szCs w:val="30"/>
              </w:rPr>
            </w:pPr>
            <w:r w:rsidRPr="002F2437">
              <w:rPr>
                <w:b/>
                <w:bCs/>
                <w:sz w:val="30"/>
                <w:szCs w:val="30"/>
              </w:rPr>
              <w:t>REYES</w:t>
            </w:r>
          </w:p>
        </w:tc>
        <w:tc>
          <w:tcPr>
            <w:tcW w:w="4414" w:type="dxa"/>
            <w:vAlign w:val="bottom"/>
          </w:tcPr>
          <w:p w14:paraId="3CE0B6D5" w14:textId="77777777" w:rsidR="008E414F" w:rsidRPr="002F2437" w:rsidRDefault="008E414F" w:rsidP="00A30BAE">
            <w:pPr>
              <w:spacing w:line="360" w:lineRule="auto"/>
              <w:jc w:val="center"/>
              <w:rPr>
                <w:b/>
                <w:bCs/>
                <w:sz w:val="30"/>
                <w:szCs w:val="30"/>
              </w:rPr>
            </w:pPr>
            <w:r w:rsidRPr="002F2437">
              <w:rPr>
                <w:b/>
                <w:bCs/>
                <w:sz w:val="30"/>
                <w:szCs w:val="30"/>
              </w:rPr>
              <w:t>DIP. GUSTAVO DE LA ROSA HICKERSON</w:t>
            </w:r>
          </w:p>
        </w:tc>
      </w:tr>
      <w:tr w:rsidR="008E414F" w:rsidRPr="002F2437" w14:paraId="1C149F88" w14:textId="77777777" w:rsidTr="00A30BAE">
        <w:trPr>
          <w:trHeight w:val="2268"/>
        </w:trPr>
        <w:tc>
          <w:tcPr>
            <w:tcW w:w="4414" w:type="dxa"/>
            <w:vAlign w:val="bottom"/>
          </w:tcPr>
          <w:p w14:paraId="1BB734C7" w14:textId="77777777" w:rsidR="008E414F" w:rsidRPr="002F2437" w:rsidRDefault="008E414F" w:rsidP="00A30BAE">
            <w:pPr>
              <w:spacing w:line="360" w:lineRule="auto"/>
              <w:jc w:val="center"/>
              <w:rPr>
                <w:b/>
                <w:bCs/>
                <w:sz w:val="30"/>
                <w:szCs w:val="30"/>
              </w:rPr>
            </w:pPr>
            <w:r w:rsidRPr="002F2437">
              <w:rPr>
                <w:rFonts w:eastAsia="Times New Roman"/>
                <w:b/>
                <w:sz w:val="30"/>
                <w:szCs w:val="30"/>
              </w:rPr>
              <w:t>DIP. MAGDALENA RENTERÍA PÉREZ</w:t>
            </w:r>
          </w:p>
        </w:tc>
        <w:tc>
          <w:tcPr>
            <w:tcW w:w="4414" w:type="dxa"/>
            <w:vAlign w:val="bottom"/>
          </w:tcPr>
          <w:p w14:paraId="5E707A67" w14:textId="77777777" w:rsidR="008E414F" w:rsidRPr="002F2437" w:rsidRDefault="008E414F" w:rsidP="00A30BAE">
            <w:pPr>
              <w:spacing w:line="360" w:lineRule="auto"/>
              <w:jc w:val="center"/>
              <w:rPr>
                <w:b/>
                <w:bCs/>
                <w:sz w:val="30"/>
                <w:szCs w:val="30"/>
              </w:rPr>
            </w:pPr>
            <w:r w:rsidRPr="002F2437">
              <w:rPr>
                <w:b/>
                <w:bCs/>
                <w:sz w:val="30"/>
                <w:szCs w:val="30"/>
              </w:rPr>
              <w:t>DIP. MARIA ANTONIETA PÉREZ REYES</w:t>
            </w:r>
          </w:p>
        </w:tc>
      </w:tr>
      <w:tr w:rsidR="008E414F" w:rsidRPr="002F2437" w14:paraId="4743AF72" w14:textId="77777777" w:rsidTr="00A30BAE">
        <w:trPr>
          <w:trHeight w:val="2268"/>
        </w:trPr>
        <w:tc>
          <w:tcPr>
            <w:tcW w:w="4414" w:type="dxa"/>
            <w:vAlign w:val="bottom"/>
          </w:tcPr>
          <w:p w14:paraId="5E38DD46" w14:textId="77777777" w:rsidR="008E414F" w:rsidRPr="002F2437" w:rsidRDefault="008E414F" w:rsidP="00A30BAE">
            <w:pPr>
              <w:spacing w:line="360" w:lineRule="auto"/>
              <w:jc w:val="center"/>
              <w:rPr>
                <w:b/>
                <w:bCs/>
                <w:sz w:val="30"/>
                <w:szCs w:val="30"/>
              </w:rPr>
            </w:pPr>
            <w:r w:rsidRPr="002F2437">
              <w:rPr>
                <w:b/>
                <w:bCs/>
                <w:sz w:val="30"/>
                <w:szCs w:val="30"/>
              </w:rPr>
              <w:t xml:space="preserve">DIP. </w:t>
            </w:r>
            <w:r w:rsidRPr="000E44C7">
              <w:rPr>
                <w:b/>
                <w:bCs/>
                <w:sz w:val="30"/>
                <w:szCs w:val="30"/>
              </w:rPr>
              <w:t>EDIN CUAUHTÉMOC ESTRADA</w:t>
            </w:r>
            <w:r w:rsidRPr="002F2437">
              <w:rPr>
                <w:b/>
                <w:bCs/>
                <w:sz w:val="30"/>
                <w:szCs w:val="30"/>
              </w:rPr>
              <w:t xml:space="preserve"> </w:t>
            </w:r>
            <w:r w:rsidRPr="000E44C7">
              <w:rPr>
                <w:b/>
                <w:bCs/>
                <w:sz w:val="30"/>
                <w:szCs w:val="30"/>
              </w:rPr>
              <w:t>SOTELO</w:t>
            </w:r>
          </w:p>
        </w:tc>
        <w:tc>
          <w:tcPr>
            <w:tcW w:w="4414" w:type="dxa"/>
            <w:vAlign w:val="bottom"/>
          </w:tcPr>
          <w:p w14:paraId="468DC176" w14:textId="77777777" w:rsidR="008E414F" w:rsidRPr="002F2437" w:rsidRDefault="008E414F" w:rsidP="00A30BAE">
            <w:pPr>
              <w:spacing w:line="360" w:lineRule="auto"/>
              <w:jc w:val="center"/>
              <w:rPr>
                <w:b/>
                <w:bCs/>
                <w:sz w:val="30"/>
                <w:szCs w:val="30"/>
              </w:rPr>
            </w:pPr>
            <w:r w:rsidRPr="002F2437">
              <w:rPr>
                <w:b/>
                <w:bCs/>
                <w:sz w:val="30"/>
                <w:szCs w:val="30"/>
              </w:rPr>
              <w:t>DIP. BENJAMÍN CARRERA CHÁVEZ</w:t>
            </w:r>
          </w:p>
        </w:tc>
      </w:tr>
      <w:tr w:rsidR="008E414F" w:rsidRPr="002F2437" w14:paraId="50E49A7F" w14:textId="77777777" w:rsidTr="00A30BAE">
        <w:trPr>
          <w:trHeight w:val="2268"/>
        </w:trPr>
        <w:tc>
          <w:tcPr>
            <w:tcW w:w="4414" w:type="dxa"/>
            <w:vAlign w:val="bottom"/>
          </w:tcPr>
          <w:p w14:paraId="0AAE919E" w14:textId="77777777" w:rsidR="008E414F" w:rsidRPr="002F2437" w:rsidRDefault="008E414F" w:rsidP="00A30BAE">
            <w:pPr>
              <w:spacing w:line="360" w:lineRule="auto"/>
              <w:jc w:val="center"/>
              <w:rPr>
                <w:b/>
                <w:bCs/>
                <w:sz w:val="30"/>
                <w:szCs w:val="30"/>
              </w:rPr>
            </w:pPr>
            <w:r w:rsidRPr="002F2437">
              <w:rPr>
                <w:b/>
                <w:bCs/>
                <w:sz w:val="30"/>
                <w:szCs w:val="30"/>
              </w:rPr>
              <w:t>DIP. DAVID OSCAR CASTREJÓN RIVAS</w:t>
            </w:r>
          </w:p>
        </w:tc>
        <w:tc>
          <w:tcPr>
            <w:tcW w:w="4414" w:type="dxa"/>
          </w:tcPr>
          <w:p w14:paraId="66150EC5" w14:textId="77777777" w:rsidR="008E414F" w:rsidRPr="002F2437" w:rsidRDefault="008E414F" w:rsidP="00A30BAE">
            <w:pPr>
              <w:spacing w:line="360" w:lineRule="auto"/>
              <w:jc w:val="center"/>
              <w:rPr>
                <w:sz w:val="30"/>
                <w:szCs w:val="30"/>
              </w:rPr>
            </w:pPr>
          </w:p>
        </w:tc>
      </w:tr>
    </w:tbl>
    <w:p w14:paraId="64A42EF5" w14:textId="0BC9444A" w:rsidR="008E414F" w:rsidRPr="008E414F" w:rsidRDefault="008E414F" w:rsidP="008E414F">
      <w:pPr>
        <w:shd w:val="clear" w:color="auto" w:fill="FFFFFF"/>
        <w:spacing w:line="360" w:lineRule="auto"/>
        <w:jc w:val="center"/>
        <w:rPr>
          <w:rFonts w:ascii="Times New Roman" w:hAnsi="Times New Roman" w:cs="Times New Roman"/>
          <w:sz w:val="18"/>
          <w:szCs w:val="18"/>
        </w:rPr>
      </w:pPr>
    </w:p>
    <w:sectPr w:rsidR="008E414F" w:rsidRPr="008E414F" w:rsidSect="00C066C2">
      <w:headerReference w:type="default" r:id="rId6"/>
      <w:pgSz w:w="12240" w:h="15840"/>
      <w:pgMar w:top="3686"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0F12E" w14:textId="77777777" w:rsidR="00825B7C" w:rsidRDefault="00825B7C">
      <w:pPr>
        <w:spacing w:after="0" w:line="240" w:lineRule="auto"/>
      </w:pPr>
      <w:r>
        <w:separator/>
      </w:r>
    </w:p>
  </w:endnote>
  <w:endnote w:type="continuationSeparator" w:id="0">
    <w:p w14:paraId="3B756EFE" w14:textId="77777777" w:rsidR="00825B7C" w:rsidRDefault="00825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F13DA" w14:textId="77777777" w:rsidR="00825B7C" w:rsidRDefault="00825B7C">
      <w:pPr>
        <w:spacing w:after="0" w:line="240" w:lineRule="auto"/>
      </w:pPr>
      <w:r>
        <w:separator/>
      </w:r>
    </w:p>
  </w:footnote>
  <w:footnote w:type="continuationSeparator" w:id="0">
    <w:p w14:paraId="72CCB19A" w14:textId="77777777" w:rsidR="00825B7C" w:rsidRDefault="00825B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E8A47" w14:textId="0D8A1DE9" w:rsidR="00413A0E" w:rsidRDefault="0010716C">
    <w:pPr>
      <w:pStyle w:val="Encabezado"/>
    </w:pPr>
    <w:r>
      <w:rPr>
        <w:noProof/>
        <w:lang w:eastAsia="es-MX"/>
      </w:rPr>
      <w:drawing>
        <wp:anchor distT="0" distB="0" distL="114300" distR="114300" simplePos="0" relativeHeight="251659264" behindDoc="1" locked="0" layoutInCell="1" allowOverlap="1" wp14:anchorId="08051015" wp14:editId="4546A7C2">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B23"/>
    <w:rsid w:val="0002708B"/>
    <w:rsid w:val="001061BF"/>
    <w:rsid w:val="0010716C"/>
    <w:rsid w:val="002103D3"/>
    <w:rsid w:val="00271CA7"/>
    <w:rsid w:val="002722F8"/>
    <w:rsid w:val="00290018"/>
    <w:rsid w:val="003218D1"/>
    <w:rsid w:val="00413A0E"/>
    <w:rsid w:val="004F1D43"/>
    <w:rsid w:val="004F336E"/>
    <w:rsid w:val="005C0516"/>
    <w:rsid w:val="00647D3A"/>
    <w:rsid w:val="00655D39"/>
    <w:rsid w:val="00677991"/>
    <w:rsid w:val="006D7B23"/>
    <w:rsid w:val="007577A6"/>
    <w:rsid w:val="00800D6D"/>
    <w:rsid w:val="00814808"/>
    <w:rsid w:val="00825B7C"/>
    <w:rsid w:val="008E414F"/>
    <w:rsid w:val="009069B9"/>
    <w:rsid w:val="009159C0"/>
    <w:rsid w:val="009708C8"/>
    <w:rsid w:val="00AF47AE"/>
    <w:rsid w:val="00BA0D4C"/>
    <w:rsid w:val="00C47EF5"/>
    <w:rsid w:val="00C51994"/>
    <w:rsid w:val="00C674E9"/>
    <w:rsid w:val="00D5639F"/>
    <w:rsid w:val="00DA4DDD"/>
    <w:rsid w:val="00DB4873"/>
    <w:rsid w:val="00E30089"/>
    <w:rsid w:val="00E419EB"/>
    <w:rsid w:val="00E70EB3"/>
    <w:rsid w:val="00E7501F"/>
    <w:rsid w:val="00F81CB1"/>
    <w:rsid w:val="00FF1002"/>
    <w:rsid w:val="00FF6A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A1DA"/>
  <w15:chartTrackingRefBased/>
  <w15:docId w15:val="{7862ACC4-D6E3-EB48-BAE2-01B1E545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B23"/>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7B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7B23"/>
    <w:rPr>
      <w:sz w:val="22"/>
      <w:szCs w:val="22"/>
    </w:rPr>
  </w:style>
  <w:style w:type="paragraph" w:styleId="Textoindependiente">
    <w:name w:val="Body Text"/>
    <w:basedOn w:val="Normal"/>
    <w:link w:val="TextoindependienteCar"/>
    <w:uiPriority w:val="99"/>
    <w:unhideWhenUsed/>
    <w:rsid w:val="006D7B23"/>
    <w:pPr>
      <w:spacing w:after="120"/>
    </w:pPr>
  </w:style>
  <w:style w:type="character" w:customStyle="1" w:styleId="TextoindependienteCar">
    <w:name w:val="Texto independiente Car"/>
    <w:basedOn w:val="Fuentedeprrafopredeter"/>
    <w:link w:val="Textoindependiente"/>
    <w:uiPriority w:val="99"/>
    <w:rsid w:val="006D7B23"/>
    <w:rPr>
      <w:sz w:val="22"/>
      <w:szCs w:val="22"/>
    </w:rPr>
  </w:style>
  <w:style w:type="paragraph" w:styleId="Prrafodelista">
    <w:name w:val="List Paragraph"/>
    <w:aliases w:val="Imagen,Tabla de contenido"/>
    <w:basedOn w:val="Normal"/>
    <w:link w:val="PrrafodelistaCar"/>
    <w:uiPriority w:val="34"/>
    <w:qFormat/>
    <w:rsid w:val="008E414F"/>
    <w:pPr>
      <w:ind w:left="720"/>
      <w:contextualSpacing/>
    </w:pPr>
  </w:style>
  <w:style w:type="character" w:customStyle="1" w:styleId="PrrafodelistaCar">
    <w:name w:val="Párrafo de lista Car"/>
    <w:aliases w:val="Imagen Car,Tabla de contenido Car"/>
    <w:link w:val="Prrafodelista"/>
    <w:uiPriority w:val="34"/>
    <w:locked/>
    <w:rsid w:val="008E414F"/>
    <w:rPr>
      <w:sz w:val="22"/>
      <w:szCs w:val="22"/>
    </w:rPr>
  </w:style>
  <w:style w:type="table" w:styleId="Tablaconcuadrcula">
    <w:name w:val="Table Grid"/>
    <w:basedOn w:val="Tablanormal"/>
    <w:uiPriority w:val="39"/>
    <w:rsid w:val="008E414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8E41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414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794267">
      <w:bodyDiv w:val="1"/>
      <w:marLeft w:val="0"/>
      <w:marRight w:val="0"/>
      <w:marTop w:val="0"/>
      <w:marBottom w:val="0"/>
      <w:divBdr>
        <w:top w:val="none" w:sz="0" w:space="0" w:color="auto"/>
        <w:left w:val="none" w:sz="0" w:space="0" w:color="auto"/>
        <w:bottom w:val="none" w:sz="0" w:space="0" w:color="auto"/>
        <w:right w:val="none" w:sz="0" w:space="0" w:color="auto"/>
      </w:divBdr>
    </w:div>
    <w:div w:id="547228231">
      <w:bodyDiv w:val="1"/>
      <w:marLeft w:val="0"/>
      <w:marRight w:val="0"/>
      <w:marTop w:val="0"/>
      <w:marBottom w:val="0"/>
      <w:divBdr>
        <w:top w:val="none" w:sz="0" w:space="0" w:color="auto"/>
        <w:left w:val="none" w:sz="0" w:space="0" w:color="auto"/>
        <w:bottom w:val="none" w:sz="0" w:space="0" w:color="auto"/>
        <w:right w:val="none" w:sz="0" w:space="0" w:color="auto"/>
      </w:divBdr>
    </w:div>
    <w:div w:id="595134272">
      <w:bodyDiv w:val="1"/>
      <w:marLeft w:val="0"/>
      <w:marRight w:val="0"/>
      <w:marTop w:val="0"/>
      <w:marBottom w:val="0"/>
      <w:divBdr>
        <w:top w:val="none" w:sz="0" w:space="0" w:color="auto"/>
        <w:left w:val="none" w:sz="0" w:space="0" w:color="auto"/>
        <w:bottom w:val="none" w:sz="0" w:space="0" w:color="auto"/>
        <w:right w:val="none" w:sz="0" w:space="0" w:color="auto"/>
      </w:divBdr>
    </w:div>
    <w:div w:id="726415545">
      <w:bodyDiv w:val="1"/>
      <w:marLeft w:val="0"/>
      <w:marRight w:val="0"/>
      <w:marTop w:val="0"/>
      <w:marBottom w:val="0"/>
      <w:divBdr>
        <w:top w:val="none" w:sz="0" w:space="0" w:color="auto"/>
        <w:left w:val="none" w:sz="0" w:space="0" w:color="auto"/>
        <w:bottom w:val="none" w:sz="0" w:space="0" w:color="auto"/>
        <w:right w:val="none" w:sz="0" w:space="0" w:color="auto"/>
      </w:divBdr>
    </w:div>
    <w:div w:id="756948811">
      <w:bodyDiv w:val="1"/>
      <w:marLeft w:val="0"/>
      <w:marRight w:val="0"/>
      <w:marTop w:val="0"/>
      <w:marBottom w:val="0"/>
      <w:divBdr>
        <w:top w:val="none" w:sz="0" w:space="0" w:color="auto"/>
        <w:left w:val="none" w:sz="0" w:space="0" w:color="auto"/>
        <w:bottom w:val="none" w:sz="0" w:space="0" w:color="auto"/>
        <w:right w:val="none" w:sz="0" w:space="0" w:color="auto"/>
      </w:divBdr>
    </w:div>
    <w:div w:id="852649900">
      <w:bodyDiv w:val="1"/>
      <w:marLeft w:val="0"/>
      <w:marRight w:val="0"/>
      <w:marTop w:val="0"/>
      <w:marBottom w:val="0"/>
      <w:divBdr>
        <w:top w:val="none" w:sz="0" w:space="0" w:color="auto"/>
        <w:left w:val="none" w:sz="0" w:space="0" w:color="auto"/>
        <w:bottom w:val="none" w:sz="0" w:space="0" w:color="auto"/>
        <w:right w:val="none" w:sz="0" w:space="0" w:color="auto"/>
      </w:divBdr>
    </w:div>
    <w:div w:id="1225682716">
      <w:bodyDiv w:val="1"/>
      <w:marLeft w:val="0"/>
      <w:marRight w:val="0"/>
      <w:marTop w:val="0"/>
      <w:marBottom w:val="0"/>
      <w:divBdr>
        <w:top w:val="none" w:sz="0" w:space="0" w:color="auto"/>
        <w:left w:val="none" w:sz="0" w:space="0" w:color="auto"/>
        <w:bottom w:val="none" w:sz="0" w:space="0" w:color="auto"/>
        <w:right w:val="none" w:sz="0" w:space="0" w:color="auto"/>
      </w:divBdr>
    </w:div>
    <w:div w:id="1619409561">
      <w:bodyDiv w:val="1"/>
      <w:marLeft w:val="0"/>
      <w:marRight w:val="0"/>
      <w:marTop w:val="0"/>
      <w:marBottom w:val="0"/>
      <w:divBdr>
        <w:top w:val="none" w:sz="0" w:space="0" w:color="auto"/>
        <w:left w:val="none" w:sz="0" w:space="0" w:color="auto"/>
        <w:bottom w:val="none" w:sz="0" w:space="0" w:color="auto"/>
        <w:right w:val="none" w:sz="0" w:space="0" w:color="auto"/>
      </w:divBdr>
    </w:div>
    <w:div w:id="1660306063">
      <w:bodyDiv w:val="1"/>
      <w:marLeft w:val="0"/>
      <w:marRight w:val="0"/>
      <w:marTop w:val="0"/>
      <w:marBottom w:val="0"/>
      <w:divBdr>
        <w:top w:val="none" w:sz="0" w:space="0" w:color="auto"/>
        <w:left w:val="none" w:sz="0" w:space="0" w:color="auto"/>
        <w:bottom w:val="none" w:sz="0" w:space="0" w:color="auto"/>
        <w:right w:val="none" w:sz="0" w:space="0" w:color="auto"/>
      </w:divBdr>
    </w:div>
    <w:div w:id="1856456562">
      <w:bodyDiv w:val="1"/>
      <w:marLeft w:val="0"/>
      <w:marRight w:val="0"/>
      <w:marTop w:val="0"/>
      <w:marBottom w:val="0"/>
      <w:divBdr>
        <w:top w:val="none" w:sz="0" w:space="0" w:color="auto"/>
        <w:left w:val="none" w:sz="0" w:space="0" w:color="auto"/>
        <w:bottom w:val="none" w:sz="0" w:space="0" w:color="auto"/>
        <w:right w:val="none" w:sz="0" w:space="0" w:color="auto"/>
      </w:divBdr>
    </w:div>
    <w:div w:id="1988900215">
      <w:bodyDiv w:val="1"/>
      <w:marLeft w:val="0"/>
      <w:marRight w:val="0"/>
      <w:marTop w:val="0"/>
      <w:marBottom w:val="0"/>
      <w:divBdr>
        <w:top w:val="none" w:sz="0" w:space="0" w:color="auto"/>
        <w:left w:val="none" w:sz="0" w:space="0" w:color="auto"/>
        <w:bottom w:val="none" w:sz="0" w:space="0" w:color="auto"/>
        <w:right w:val="none" w:sz="0" w:space="0" w:color="auto"/>
      </w:divBdr>
    </w:div>
    <w:div w:id="204829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968</Words>
  <Characters>5326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Berenys Loya</dc:creator>
  <cp:keywords/>
  <dc:description/>
  <cp:lastModifiedBy>Sonia Pérez Chacón</cp:lastModifiedBy>
  <cp:revision>2</cp:revision>
  <cp:lastPrinted>2021-09-23T15:27:00Z</cp:lastPrinted>
  <dcterms:created xsi:type="dcterms:W3CDTF">2021-09-23T15:51:00Z</dcterms:created>
  <dcterms:modified xsi:type="dcterms:W3CDTF">2021-09-23T15:51:00Z</dcterms:modified>
</cp:coreProperties>
</file>