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572B9" w14:textId="4CFDDC76"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ab/>
      </w:r>
      <w:r w:rsidRPr="00954A8B">
        <w:rPr>
          <w:rFonts w:ascii="Arial" w:hAnsi="Arial" w:cs="Arial"/>
          <w:sz w:val="30"/>
          <w:szCs w:val="30"/>
        </w:rPr>
        <w:tab/>
      </w:r>
      <w:r w:rsidRPr="00954A8B">
        <w:rPr>
          <w:rFonts w:ascii="Arial" w:hAnsi="Arial" w:cs="Arial"/>
          <w:sz w:val="30"/>
          <w:szCs w:val="30"/>
        </w:rPr>
        <w:tab/>
      </w:r>
    </w:p>
    <w:p w14:paraId="68DECBAB" w14:textId="77777777" w:rsidR="007F6CB5" w:rsidRPr="00954A8B" w:rsidRDefault="007F6CB5" w:rsidP="007F6CB5">
      <w:pPr>
        <w:spacing w:after="0" w:line="360" w:lineRule="auto"/>
        <w:jc w:val="both"/>
        <w:rPr>
          <w:rFonts w:ascii="Arial" w:hAnsi="Arial" w:cs="Arial"/>
          <w:sz w:val="30"/>
          <w:szCs w:val="30"/>
        </w:rPr>
      </w:pPr>
      <w:r w:rsidRPr="00954A8B">
        <w:rPr>
          <w:rFonts w:ascii="Arial" w:hAnsi="Arial" w:cs="Arial"/>
          <w:sz w:val="30"/>
          <w:szCs w:val="30"/>
        </w:rPr>
        <w:t>HONORABLE CONGRESO DEL ESTADO DE CHIHUAHUA.</w:t>
      </w:r>
    </w:p>
    <w:p w14:paraId="46383C42" w14:textId="77777777" w:rsidR="007F6CB5" w:rsidRPr="00954A8B" w:rsidRDefault="007F6CB5" w:rsidP="007F6CB5">
      <w:pPr>
        <w:spacing w:after="0" w:line="360" w:lineRule="auto"/>
        <w:jc w:val="both"/>
        <w:rPr>
          <w:rFonts w:ascii="Arial" w:hAnsi="Arial" w:cs="Arial"/>
          <w:sz w:val="30"/>
          <w:szCs w:val="30"/>
        </w:rPr>
      </w:pPr>
      <w:r w:rsidRPr="00954A8B">
        <w:rPr>
          <w:rFonts w:ascii="Arial" w:hAnsi="Arial" w:cs="Arial"/>
          <w:sz w:val="30"/>
          <w:szCs w:val="30"/>
        </w:rPr>
        <w:t>Presente. –</w:t>
      </w:r>
    </w:p>
    <w:p w14:paraId="393FD375" w14:textId="77777777" w:rsidR="00954A8B" w:rsidRPr="00954A8B" w:rsidRDefault="00954A8B" w:rsidP="007F6CB5">
      <w:pPr>
        <w:spacing w:line="360" w:lineRule="auto"/>
        <w:jc w:val="both"/>
        <w:rPr>
          <w:rFonts w:ascii="Arial" w:hAnsi="Arial" w:cs="Arial"/>
          <w:sz w:val="30"/>
          <w:szCs w:val="30"/>
        </w:rPr>
      </w:pPr>
    </w:p>
    <w:p w14:paraId="3F1D8F82" w14:textId="456B1CE2"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ab/>
        <w:t xml:space="preserve">La suscrita Yesenia Guadalupe Reyes Calzadias en mi carácter de Diputada de la sexagésima sétima legislatura del Honorable Congreso del Estado de Chihuahua del grupo parlamentario del Partido de la Revolución Democrática, y en su representación, en uso de las atribuciones conferidas por los artículos 57 y 58 de la Constitución Política del Estado de Chihuahua; 169 y 174 fracción II (segunda), de la Ley orgánica del Poder Legislativo, así como los numerales 75 y 76 del Reglamento Interior y de Prácticas Parlamentarias del Poder Legislativo; comparezco ante esta honorable representación popular para </w:t>
      </w:r>
      <w:r w:rsidRPr="00954A8B">
        <w:rPr>
          <w:rFonts w:ascii="Arial" w:hAnsi="Arial" w:cs="Arial"/>
          <w:b/>
          <w:bCs/>
          <w:sz w:val="30"/>
          <w:szCs w:val="30"/>
        </w:rPr>
        <w:t xml:space="preserve">presentar punto de acuerdo con el carácter de urgente resolución a fin  </w:t>
      </w:r>
      <w:r w:rsidRPr="00954A8B">
        <w:rPr>
          <w:rFonts w:ascii="Arial" w:hAnsi="Arial" w:cs="Arial"/>
          <w:sz w:val="30"/>
          <w:szCs w:val="30"/>
        </w:rPr>
        <w:t>a fin de exhortar respetuosamente al titular del ejecutivo federal, para que por conducto del Instituto Nacional de Antropología e Historia (INAH), implemente acciones para reparación del techo, conservación y mantenimiento del Museo de las Culturas del Norte, ubicado en la Zona Arqueológica de Paquimé, en el Municipio de Casas Grandes, Chihuahua.</w:t>
      </w:r>
      <w:bookmarkStart w:id="0" w:name="_GoBack"/>
      <w:bookmarkEnd w:id="0"/>
    </w:p>
    <w:p w14:paraId="6C174DC2" w14:textId="77777777" w:rsidR="007F6CB5" w:rsidRPr="00954A8B" w:rsidRDefault="007F6CB5" w:rsidP="007F6CB5">
      <w:pPr>
        <w:spacing w:line="360" w:lineRule="auto"/>
        <w:jc w:val="center"/>
        <w:rPr>
          <w:rFonts w:ascii="Arial" w:hAnsi="Arial" w:cs="Arial"/>
          <w:sz w:val="30"/>
          <w:szCs w:val="30"/>
        </w:rPr>
      </w:pPr>
      <w:r w:rsidRPr="00954A8B">
        <w:rPr>
          <w:rFonts w:ascii="Arial" w:hAnsi="Arial" w:cs="Arial"/>
          <w:b/>
          <w:bCs/>
          <w:sz w:val="30"/>
          <w:szCs w:val="30"/>
        </w:rPr>
        <w:t>EXPOSICIÓN DE MOTIVOS</w:t>
      </w:r>
      <w:r w:rsidRPr="00954A8B">
        <w:rPr>
          <w:rFonts w:ascii="Arial" w:hAnsi="Arial" w:cs="Arial"/>
          <w:sz w:val="30"/>
          <w:szCs w:val="30"/>
        </w:rPr>
        <w:t>.</w:t>
      </w:r>
    </w:p>
    <w:p w14:paraId="550EFC05" w14:textId="77777777" w:rsidR="007F6CB5" w:rsidRPr="00954A8B" w:rsidRDefault="007F6CB5" w:rsidP="00561461">
      <w:pPr>
        <w:spacing w:line="360" w:lineRule="auto"/>
        <w:ind w:firstLine="708"/>
        <w:jc w:val="both"/>
        <w:rPr>
          <w:rFonts w:ascii="Arial" w:hAnsi="Arial" w:cs="Arial"/>
          <w:sz w:val="30"/>
          <w:szCs w:val="30"/>
        </w:rPr>
      </w:pPr>
      <w:r w:rsidRPr="00954A8B">
        <w:rPr>
          <w:rFonts w:ascii="Arial" w:hAnsi="Arial" w:cs="Arial"/>
          <w:sz w:val="30"/>
          <w:szCs w:val="30"/>
        </w:rPr>
        <w:lastRenderedPageBreak/>
        <w:t>El Instituto Nacional de Antropología e Historia (INAH) cuenta con la obligación de resguardo, conservación, mantenimiento, administración y operación de 193 Zonas Arqueológicas en el País, en el Estado de Chihuahua son cinco, todas ubicadas en el Distrito Local 01, Cuarenta Casas, Cueva Grande y Huápoca en el Municipio de Madera, en el Municipio de Casas Grandes se encuentran la Cueva de la Olla y la Zona Arqueológica de Paquimé, la más importante del norte del País.</w:t>
      </w:r>
    </w:p>
    <w:p w14:paraId="3AE71F10" w14:textId="77777777" w:rsidR="007F6CB5" w:rsidRPr="00954A8B" w:rsidRDefault="007F6CB5" w:rsidP="00561461">
      <w:pPr>
        <w:spacing w:line="360" w:lineRule="auto"/>
        <w:ind w:firstLine="708"/>
        <w:jc w:val="both"/>
        <w:rPr>
          <w:rFonts w:ascii="Arial" w:hAnsi="Arial" w:cs="Arial"/>
          <w:sz w:val="30"/>
          <w:szCs w:val="30"/>
        </w:rPr>
      </w:pPr>
      <w:r w:rsidRPr="00954A8B">
        <w:rPr>
          <w:rFonts w:ascii="Arial" w:hAnsi="Arial" w:cs="Arial"/>
          <w:sz w:val="30"/>
          <w:szCs w:val="30"/>
        </w:rPr>
        <w:t>En nuestro País México, existen treinta y cinco sitios declarados por la Organización de las Naciones Unidas para la Educación, la Ciencia y la Cultura (UNESCO), como Patrimonios Culturales de la Humanidad, el único en el Estado de Chihuahua es la Zona Arqueológica de Paquimé, a la cual le fue entregada su nombramiento como Patrimonio Cultural de la Humanidad en el año 1998.</w:t>
      </w:r>
    </w:p>
    <w:p w14:paraId="38E69C62" w14:textId="555A582A"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 xml:space="preserve">Con la obligación de reparación, conservación, mantenimiento, administración y operación el Instituto Nacional de Antropología e Historia, existe una Red de Museos del INAH, los cuales son 162 recintos en todo el País; en el Estado de Chihuahua son dos, el Museo de la Revolución en la Frontera, Ex Aduana de Cd. Juárez, con ubicación en Av. 16 de Septiembre, esquina con Av. Juárez s/n, Colonia Centro, Código Postal 32000, y el otro museo con responsabilidad del </w:t>
      </w:r>
      <w:r w:rsidRPr="00954A8B">
        <w:rPr>
          <w:rFonts w:ascii="Arial" w:hAnsi="Arial" w:cs="Arial"/>
          <w:sz w:val="30"/>
          <w:szCs w:val="30"/>
        </w:rPr>
        <w:lastRenderedPageBreak/>
        <w:t>INAH es el Museo de las Culturas del Norte, ubicado en el Centro Cultural Paquimé, en la Zona Arqueológica de Paquimé, Patrimonio Cultural de la Humanidad.</w:t>
      </w:r>
    </w:p>
    <w:p w14:paraId="020A31C6"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DESCRIPCIÓN DEL INMUEBLE DEL MUSEO DE LAS CULTURAS EL NORTE.</w:t>
      </w:r>
    </w:p>
    <w:p w14:paraId="5C24280F"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El Museo de las Culturas del Norte se inicio con su construcción el primero de marzo de 1994, concluyendo el mes de noviembre de 1995, el proyecto es de Mario Schjetnan, se trata de un edificio con un diseño contemporáneo, semienterrado, con planta circular, amplios patios interiores, extensos ventanales y sus tonalidades y texturas se incorporan armónicamente al paisaje desértico.</w:t>
      </w:r>
    </w:p>
    <w:p w14:paraId="7221AAF4"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Este proyecto arquitectónico ganó el Premio Internacional de Criticas, en la Bienal de Arquitectura en Buenos Aires, Argentina en el año de 1992, y recibió el Premio INAH “Miguel Covarrubias”, el Proyecto del Museo de las Culturas del Norte es reconocido nacional e internacionalmente. El Museo de las Culturas del Norte abre sus puertas el 26 de febrero de 1996.</w:t>
      </w:r>
    </w:p>
    <w:p w14:paraId="10A84BE1"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TEMÁTICAS TRATADAS EN EL MUSEO DE LAS CULTURAS DEL NORTE.</w:t>
      </w:r>
    </w:p>
    <w:p w14:paraId="2373A652"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lastRenderedPageBreak/>
        <w:t>Alberga una de las más bellas colecciones arqueológicas del México antiguo, recuperadas durante las excavaciones en la zona de Paquimé, y de otros importantes sitios arqueológicos de la región conformada por el norte de México y el suroeste de Estados Unidos de Norteamérica conocida como la Gran Chichimeca, este acervo tiene un valor especial por incluir piezas únicas en su tipo y pertenecer a un sitio declarado Patrimonio Cultural de la Humanidad por la Unesco en 1998.</w:t>
      </w:r>
    </w:p>
    <w:p w14:paraId="26C05861"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El discurso ofrece un panorama de la Gran Chichimeca, el territorio de las culturas del norte y el mosaico mesoamericano. Se difunden los siguientes temas: La llegada del hombre al continente americano y la forma de vida de las poblaciones nómadas. Los antecedentes y desarrollo de los pueblos de tierra, siendo Paquimé mismo un Pueblo de Tierra, se les llama así a los pueblos que tienen como característica sus construcciones de muros de tierra, en lo que se recrea la complejidad de Paquimé detallando las edificaciones y la impresionante ingeniería hidráulica de la ciudad.</w:t>
      </w:r>
    </w:p>
    <w:p w14:paraId="3C0B4ABE"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Se muestra la maestría de los artesanos sobre el manejo de la piedra, la concha, el hueso, el cobre, y la arcilla, así como la delicadeza en el diseño de vasijas, collares, brazaletes, ornamentos, fetiches y materiales de construcción, que son testimonio no solo de la intensa actividad religiosa y comercial con las culturas del suroeste de Estados Unidos de Norteamérica y Mesoamérica, sino de la gran sensibilidad y talento de los pobladores de esta ciudad llamada Paquimé. La decadencia de la ciudad y la llegada de conquistadores y misioneros, la importancia del discurso radica en que se enfatizan las relaciones culturales entre Mesoamérica y el Suroeste de Estados Unidos. Se le da una importancia mayor a la tradicionalmente referida a un solo sitio, o a una sola cultura, como comúnmente se concebían los museos de sitio del INAH, por ello la denominación de Museos de Culturas del norte, lema que aparece en todos nuestros escritos “2021 Año de las Culturas del Norte”.</w:t>
      </w:r>
    </w:p>
    <w:p w14:paraId="183F3C22"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 xml:space="preserve">SITUACION DE LA CUBIERTA (TECHO) DEL MUSEO DE LAS CULTURAS DEL NORTE. </w:t>
      </w:r>
    </w:p>
    <w:p w14:paraId="4CF2A769"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Dictamen de la cubierta elaborado por el INAH.</w:t>
      </w:r>
    </w:p>
    <w:p w14:paraId="140D56CA"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El Museo de las Culturas del Norte, presenta desde hace varios años, filtraciones de agua pluvial en la cubierta, debido a escaso mantenimiento y a su peculiar sistema de construcción.</w:t>
      </w:r>
    </w:p>
    <w:p w14:paraId="5EC74F95"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Se dictamino la necesidad de los siguientes trabajos:</w:t>
      </w:r>
    </w:p>
    <w:p w14:paraId="1F44FCEB"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1.- Liberación de baldosas de cerámica y barro en mal estado.</w:t>
      </w:r>
    </w:p>
    <w:p w14:paraId="34A78B87"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2.- Liberación de capa asfáltica</w:t>
      </w:r>
    </w:p>
    <w:p w14:paraId="1AA090D0"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3.- Sellado de fisuras.</w:t>
      </w:r>
    </w:p>
    <w:p w14:paraId="1CE03C14"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4.- Suministro y colocación de impermeabilizante con malla de refuerzo.</w:t>
      </w:r>
    </w:p>
    <w:p w14:paraId="616D8DCD"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5.- Suministro y colocación de impermeabilizante de base epoxica.</w:t>
      </w:r>
    </w:p>
    <w:p w14:paraId="42E5D6B3" w14:textId="77777777" w:rsidR="007F6CB5" w:rsidRPr="00954A8B" w:rsidRDefault="007F6CB5" w:rsidP="00A031E7">
      <w:pPr>
        <w:spacing w:line="360" w:lineRule="auto"/>
        <w:ind w:firstLine="708"/>
        <w:jc w:val="both"/>
        <w:rPr>
          <w:rFonts w:ascii="Arial" w:hAnsi="Arial" w:cs="Arial"/>
          <w:sz w:val="30"/>
          <w:szCs w:val="30"/>
        </w:rPr>
      </w:pPr>
      <w:r w:rsidRPr="00954A8B">
        <w:rPr>
          <w:rFonts w:ascii="Arial" w:hAnsi="Arial" w:cs="Arial"/>
          <w:sz w:val="30"/>
          <w:szCs w:val="30"/>
        </w:rPr>
        <w:t>Actualmente las oficinas centrales del INAH no han liberado el recurso para la realización de los trabajos y se están dañando las instalaciones y afectando piezas y trabajos de museografía.</w:t>
      </w:r>
    </w:p>
    <w:p w14:paraId="066A7A15" w14:textId="05F52A96" w:rsidR="007F6CB5" w:rsidRPr="00954A8B" w:rsidRDefault="007F6CB5" w:rsidP="00A031E7">
      <w:pPr>
        <w:spacing w:line="360" w:lineRule="auto"/>
        <w:jc w:val="center"/>
        <w:rPr>
          <w:rFonts w:ascii="Arial" w:hAnsi="Arial" w:cs="Arial"/>
          <w:b/>
          <w:bCs/>
          <w:sz w:val="30"/>
          <w:szCs w:val="30"/>
        </w:rPr>
      </w:pPr>
      <w:r w:rsidRPr="00954A8B">
        <w:rPr>
          <w:rFonts w:ascii="Arial" w:hAnsi="Arial" w:cs="Arial"/>
          <w:b/>
          <w:bCs/>
          <w:sz w:val="30"/>
          <w:szCs w:val="30"/>
        </w:rPr>
        <w:t>ACUERDO</w:t>
      </w:r>
    </w:p>
    <w:p w14:paraId="3DDA1E11"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ÚNICO. – La Sexagésima Séptima Legislatura del Honorable Congreso del Estado de Chihuahua exhorta respetuosamente al Ejecutivo Federal, para que por su conducto instruya al Instituto Nacional de Antropología e Historia, implemente acciones de reparación del techo del Museo de las Culturas del Norte, ubicado en la Zona Arqueológica de Paquimé, en el Municipio de Casas Grandes, Chihuahua, dando cumplimiento a su obligación de conservación, reparación y mantenimiento de zonas arqueológicas y museos que están bajo su resguardo.</w:t>
      </w:r>
    </w:p>
    <w:p w14:paraId="73C052FB"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ECONÓMICO. - Aprobado que sea, turnarse a la Secretaria para que elaboren la minuta del acuerdo correspondiente.</w:t>
      </w:r>
    </w:p>
    <w:p w14:paraId="343C5B19"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Dado en el recinto oficial del Honorable Congreso del Estado de Chihuahua, a los 21 días del mes de septiembre de 2021.</w:t>
      </w:r>
    </w:p>
    <w:p w14:paraId="0A7FA7ED" w14:textId="77777777" w:rsidR="007F6CB5" w:rsidRPr="00954A8B" w:rsidRDefault="007F6CB5" w:rsidP="007F6CB5">
      <w:pPr>
        <w:spacing w:line="360" w:lineRule="auto"/>
        <w:jc w:val="both"/>
        <w:rPr>
          <w:rFonts w:ascii="Arial" w:hAnsi="Arial" w:cs="Arial"/>
          <w:sz w:val="30"/>
          <w:szCs w:val="30"/>
        </w:rPr>
      </w:pPr>
      <w:r w:rsidRPr="00954A8B">
        <w:rPr>
          <w:rFonts w:ascii="Arial" w:hAnsi="Arial" w:cs="Arial"/>
          <w:sz w:val="30"/>
          <w:szCs w:val="30"/>
        </w:rPr>
        <w:t>Atentamente.</w:t>
      </w:r>
    </w:p>
    <w:p w14:paraId="5E59DA68" w14:textId="77777777" w:rsidR="007F6CB5" w:rsidRPr="00954A8B" w:rsidRDefault="007F6CB5" w:rsidP="007F6CB5">
      <w:pPr>
        <w:spacing w:line="360" w:lineRule="auto"/>
        <w:jc w:val="both"/>
        <w:rPr>
          <w:rFonts w:ascii="Arial" w:hAnsi="Arial" w:cs="Arial"/>
          <w:sz w:val="30"/>
          <w:szCs w:val="30"/>
        </w:rPr>
      </w:pPr>
    </w:p>
    <w:p w14:paraId="381CA12C" w14:textId="77777777" w:rsidR="007F6CB5" w:rsidRPr="00954A8B" w:rsidRDefault="007F6CB5" w:rsidP="007F6CB5">
      <w:pPr>
        <w:spacing w:after="0" w:line="360" w:lineRule="auto"/>
        <w:jc w:val="both"/>
        <w:rPr>
          <w:rFonts w:ascii="Arial" w:hAnsi="Arial" w:cs="Arial"/>
          <w:sz w:val="30"/>
          <w:szCs w:val="30"/>
        </w:rPr>
      </w:pPr>
      <w:r w:rsidRPr="00954A8B">
        <w:rPr>
          <w:rFonts w:ascii="Arial" w:hAnsi="Arial" w:cs="Arial"/>
          <w:sz w:val="30"/>
          <w:szCs w:val="30"/>
        </w:rPr>
        <w:t>Diputada Yesenia Guadalupe Reyes Calzadias</w:t>
      </w:r>
    </w:p>
    <w:p w14:paraId="3D5FE336" w14:textId="75937226" w:rsidR="007F6CB5" w:rsidRPr="00954A8B" w:rsidRDefault="007F6CB5" w:rsidP="007F6CB5">
      <w:pPr>
        <w:spacing w:after="0" w:line="360" w:lineRule="auto"/>
        <w:jc w:val="both"/>
        <w:rPr>
          <w:rFonts w:ascii="Arial" w:hAnsi="Arial" w:cs="Arial"/>
          <w:sz w:val="30"/>
          <w:szCs w:val="30"/>
        </w:rPr>
      </w:pPr>
      <w:r w:rsidRPr="00954A8B">
        <w:rPr>
          <w:rFonts w:ascii="Arial" w:hAnsi="Arial" w:cs="Arial"/>
          <w:sz w:val="30"/>
          <w:szCs w:val="30"/>
        </w:rPr>
        <w:t xml:space="preserve">Grupo </w:t>
      </w:r>
      <w:r w:rsidR="00954A8B">
        <w:rPr>
          <w:rFonts w:ascii="Arial" w:hAnsi="Arial" w:cs="Arial"/>
          <w:sz w:val="30"/>
          <w:szCs w:val="30"/>
        </w:rPr>
        <w:t>P</w:t>
      </w:r>
      <w:r w:rsidRPr="00954A8B">
        <w:rPr>
          <w:rFonts w:ascii="Arial" w:hAnsi="Arial" w:cs="Arial"/>
          <w:sz w:val="30"/>
          <w:szCs w:val="30"/>
        </w:rPr>
        <w:t>arlamentario del Partido de la Revolución Democrática</w:t>
      </w:r>
    </w:p>
    <w:p w14:paraId="4F3A5293" w14:textId="6118EA18" w:rsidR="009232A2" w:rsidRPr="00954A8B" w:rsidRDefault="009232A2" w:rsidP="007F6CB5">
      <w:pPr>
        <w:rPr>
          <w:sz w:val="30"/>
          <w:szCs w:val="30"/>
        </w:rPr>
      </w:pPr>
    </w:p>
    <w:sectPr w:rsidR="009232A2" w:rsidRPr="00954A8B" w:rsidSect="00175A05">
      <w:headerReference w:type="even" r:id="rId8"/>
      <w:headerReference w:type="default" r:id="rId9"/>
      <w:footerReference w:type="even" r:id="rId10"/>
      <w:footerReference w:type="default" r:id="rId11"/>
      <w:headerReference w:type="first" r:id="rId12"/>
      <w:footerReference w:type="first" r:id="rId13"/>
      <w:pgSz w:w="12240" w:h="15840"/>
      <w:pgMar w:top="3402" w:right="1134" w:bottom="1134"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77944" w14:textId="77777777" w:rsidR="004B05C3" w:rsidRDefault="004B05C3">
      <w:pPr>
        <w:spacing w:after="0" w:line="240" w:lineRule="auto"/>
      </w:pPr>
      <w:r>
        <w:separator/>
      </w:r>
    </w:p>
  </w:endnote>
  <w:endnote w:type="continuationSeparator" w:id="0">
    <w:p w14:paraId="23D5C15B" w14:textId="77777777" w:rsidR="004B05C3" w:rsidRDefault="004B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359B" w14:textId="77777777" w:rsidR="00C75C92" w:rsidRDefault="00C75C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53AD" w14:textId="77777777" w:rsidR="00E27311" w:rsidRDefault="00E27311">
    <w:pPr>
      <w:pStyle w:val="Piedepgina"/>
      <w:jc w:val="right"/>
    </w:pPr>
    <w:r>
      <w:fldChar w:fldCharType="begin"/>
    </w:r>
    <w:r>
      <w:instrText>PAGE   \* MERGEFORMAT</w:instrText>
    </w:r>
    <w:r>
      <w:fldChar w:fldCharType="separate"/>
    </w:r>
    <w:r w:rsidR="00EC4C69" w:rsidRPr="00EC4C69">
      <w:rPr>
        <w:noProof/>
        <w:lang w:val="es-ES"/>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56C12" w14:textId="77777777" w:rsidR="00C75C92" w:rsidRDefault="00C75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50370" w14:textId="77777777" w:rsidR="004B05C3" w:rsidRDefault="004B05C3">
      <w:pPr>
        <w:spacing w:after="0" w:line="240" w:lineRule="auto"/>
      </w:pPr>
      <w:r>
        <w:separator/>
      </w:r>
    </w:p>
  </w:footnote>
  <w:footnote w:type="continuationSeparator" w:id="0">
    <w:p w14:paraId="10743C7D" w14:textId="77777777" w:rsidR="004B05C3" w:rsidRDefault="004B0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5631" w14:textId="77777777" w:rsidR="00C75C92" w:rsidRDefault="00C75C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D849" w14:textId="3B4D3936" w:rsidR="0016724D" w:rsidRPr="007F6CB5" w:rsidRDefault="00BF7CD1" w:rsidP="00955ACF">
    <w:pPr>
      <w:pStyle w:val="Encabezado"/>
      <w:rPr>
        <w:sz w:val="20"/>
        <w:szCs w:val="20"/>
      </w:rPr>
    </w:pPr>
    <w:r>
      <w:rPr>
        <w:noProof/>
        <w:lang w:eastAsia="es-MX"/>
      </w:rPr>
      <w:drawing>
        <wp:anchor distT="0" distB="0" distL="114300" distR="114300" simplePos="0" relativeHeight="251657728" behindDoc="0" locked="0" layoutInCell="1" allowOverlap="1" wp14:anchorId="4E8367B1" wp14:editId="763F1839">
          <wp:simplePos x="0" y="0"/>
          <wp:positionH relativeFrom="column">
            <wp:posOffset>-577850</wp:posOffset>
          </wp:positionH>
          <wp:positionV relativeFrom="paragraph">
            <wp:posOffset>72390</wp:posOffset>
          </wp:positionV>
          <wp:extent cx="1332230" cy="1501775"/>
          <wp:effectExtent l="0" t="0" r="0" b="0"/>
          <wp:wrapSquare wrapText="bothSides"/>
          <wp:docPr id="2"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1501775"/>
                  </a:xfrm>
                  <a:prstGeom prst="rect">
                    <a:avLst/>
                  </a:prstGeom>
                  <a:noFill/>
                </pic:spPr>
              </pic:pic>
            </a:graphicData>
          </a:graphic>
          <wp14:sizeRelH relativeFrom="margin">
            <wp14:pctWidth>0</wp14:pctWidth>
          </wp14:sizeRelH>
          <wp14:sizeRelV relativeFrom="margin">
            <wp14:pctHeight>0</wp14:pctHeight>
          </wp14:sizeRelV>
        </wp:anchor>
      </w:drawing>
    </w:r>
    <w:r w:rsidR="00955ACF">
      <w:t xml:space="preserve">                         </w:t>
    </w:r>
    <w:r w:rsidR="00955ACF" w:rsidRPr="007F6CB5">
      <w:rPr>
        <w:sz w:val="20"/>
        <w:szCs w:val="20"/>
      </w:rPr>
      <w:t xml:space="preserve">     “2021, Año del Bicentenario de la Consumación de </w:t>
    </w:r>
    <w:r w:rsidR="00FC6115" w:rsidRPr="007F6CB5">
      <w:rPr>
        <w:sz w:val="20"/>
        <w:szCs w:val="20"/>
      </w:rPr>
      <w:t>la Independencia</w:t>
    </w:r>
    <w:r w:rsidR="00955ACF" w:rsidRPr="007F6CB5">
      <w:rPr>
        <w:sz w:val="20"/>
        <w:szCs w:val="20"/>
      </w:rPr>
      <w:t xml:space="preserve"> de México”</w:t>
    </w:r>
  </w:p>
  <w:p w14:paraId="516A31B6" w14:textId="62782F5F" w:rsidR="00955ACF" w:rsidRPr="007F6CB5" w:rsidRDefault="00955ACF" w:rsidP="00955ACF">
    <w:pPr>
      <w:pStyle w:val="Encabezado"/>
      <w:rPr>
        <w:sz w:val="20"/>
        <w:szCs w:val="20"/>
      </w:rPr>
    </w:pPr>
    <w:r w:rsidRPr="007F6CB5">
      <w:rPr>
        <w:sz w:val="20"/>
        <w:szCs w:val="20"/>
      </w:rPr>
      <w:tab/>
      <w:t xml:space="preserve">                                                                      “2021, Año de las Culturas del Norte”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6BC8" w14:textId="77777777" w:rsidR="00C75C92" w:rsidRDefault="00C75C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507"/>
    <w:multiLevelType w:val="hybridMultilevel"/>
    <w:tmpl w:val="A6767960"/>
    <w:lvl w:ilvl="0" w:tplc="2CD40E4A">
      <w:start w:val="1"/>
      <w:numFmt w:val="decimal"/>
      <w:lvlText w:val="%1."/>
      <w:lvlJc w:val="left"/>
      <w:pPr>
        <w:ind w:left="0" w:firstLine="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8440DD9"/>
    <w:multiLevelType w:val="hybridMultilevel"/>
    <w:tmpl w:val="4D46EB0A"/>
    <w:lvl w:ilvl="0" w:tplc="A11669E2">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A1D7ECC"/>
    <w:multiLevelType w:val="hybridMultilevel"/>
    <w:tmpl w:val="2196C3F4"/>
    <w:lvl w:ilvl="0" w:tplc="FFCA86B4">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04F6EC5"/>
    <w:multiLevelType w:val="multilevel"/>
    <w:tmpl w:val="7A34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D5633"/>
    <w:multiLevelType w:val="hybridMultilevel"/>
    <w:tmpl w:val="0B3AFC5C"/>
    <w:lvl w:ilvl="0" w:tplc="E9DEA734">
      <w:start w:val="1"/>
      <w:numFmt w:val="upperRoman"/>
      <w:lvlText w:val="%1."/>
      <w:lvlJc w:val="right"/>
      <w:pPr>
        <w:ind w:left="113" w:firstLine="24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3D2080"/>
    <w:multiLevelType w:val="hybridMultilevel"/>
    <w:tmpl w:val="00307A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9058E"/>
    <w:multiLevelType w:val="multilevel"/>
    <w:tmpl w:val="ABF4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92"/>
    <w:rsid w:val="00006A94"/>
    <w:rsid w:val="00007014"/>
    <w:rsid w:val="000077FB"/>
    <w:rsid w:val="000148D7"/>
    <w:rsid w:val="000175C1"/>
    <w:rsid w:val="00017F6F"/>
    <w:rsid w:val="000207A0"/>
    <w:rsid w:val="00024500"/>
    <w:rsid w:val="00024E0F"/>
    <w:rsid w:val="00025184"/>
    <w:rsid w:val="000264E4"/>
    <w:rsid w:val="00026E57"/>
    <w:rsid w:val="00032651"/>
    <w:rsid w:val="00046957"/>
    <w:rsid w:val="00047C5A"/>
    <w:rsid w:val="00050E7D"/>
    <w:rsid w:val="000665D8"/>
    <w:rsid w:val="00066DF0"/>
    <w:rsid w:val="00067E8A"/>
    <w:rsid w:val="000719FA"/>
    <w:rsid w:val="00074B1E"/>
    <w:rsid w:val="00084B4B"/>
    <w:rsid w:val="00090A7C"/>
    <w:rsid w:val="0009703C"/>
    <w:rsid w:val="000A22D4"/>
    <w:rsid w:val="000A4BD0"/>
    <w:rsid w:val="000B7C84"/>
    <w:rsid w:val="000B7D49"/>
    <w:rsid w:val="000C0122"/>
    <w:rsid w:val="000C1557"/>
    <w:rsid w:val="000C7284"/>
    <w:rsid w:val="000D30CB"/>
    <w:rsid w:val="000E21B5"/>
    <w:rsid w:val="000F14B4"/>
    <w:rsid w:val="000F2455"/>
    <w:rsid w:val="000F69AF"/>
    <w:rsid w:val="0010046D"/>
    <w:rsid w:val="00100CC8"/>
    <w:rsid w:val="00104C34"/>
    <w:rsid w:val="00105D89"/>
    <w:rsid w:val="0011139F"/>
    <w:rsid w:val="001113A1"/>
    <w:rsid w:val="001114FB"/>
    <w:rsid w:val="00111A9A"/>
    <w:rsid w:val="00111BF1"/>
    <w:rsid w:val="001277E0"/>
    <w:rsid w:val="00132CFC"/>
    <w:rsid w:val="001460DE"/>
    <w:rsid w:val="00152DA0"/>
    <w:rsid w:val="00153936"/>
    <w:rsid w:val="0016017C"/>
    <w:rsid w:val="0016724D"/>
    <w:rsid w:val="00175A05"/>
    <w:rsid w:val="0018102F"/>
    <w:rsid w:val="00197A1D"/>
    <w:rsid w:val="001A39D4"/>
    <w:rsid w:val="001B0DBA"/>
    <w:rsid w:val="001C7DF0"/>
    <w:rsid w:val="001D775C"/>
    <w:rsid w:val="001E7587"/>
    <w:rsid w:val="001F4F65"/>
    <w:rsid w:val="001F5662"/>
    <w:rsid w:val="00202D60"/>
    <w:rsid w:val="002128CF"/>
    <w:rsid w:val="002215AE"/>
    <w:rsid w:val="00223C36"/>
    <w:rsid w:val="00225A1E"/>
    <w:rsid w:val="00226878"/>
    <w:rsid w:val="002353DD"/>
    <w:rsid w:val="00235981"/>
    <w:rsid w:val="0023602F"/>
    <w:rsid w:val="00241A44"/>
    <w:rsid w:val="00244BF5"/>
    <w:rsid w:val="002461C8"/>
    <w:rsid w:val="00262FE6"/>
    <w:rsid w:val="00266F87"/>
    <w:rsid w:val="00270F20"/>
    <w:rsid w:val="0027298F"/>
    <w:rsid w:val="00272BFE"/>
    <w:rsid w:val="002763B9"/>
    <w:rsid w:val="00284ACE"/>
    <w:rsid w:val="00295DC7"/>
    <w:rsid w:val="002A139C"/>
    <w:rsid w:val="002A32B2"/>
    <w:rsid w:val="002B12C8"/>
    <w:rsid w:val="002B32B1"/>
    <w:rsid w:val="002B6CB2"/>
    <w:rsid w:val="002B7C16"/>
    <w:rsid w:val="002C2FAB"/>
    <w:rsid w:val="002D13C7"/>
    <w:rsid w:val="002D2126"/>
    <w:rsid w:val="002D2EFE"/>
    <w:rsid w:val="002E1797"/>
    <w:rsid w:val="002E578F"/>
    <w:rsid w:val="002E5B29"/>
    <w:rsid w:val="002F1A7D"/>
    <w:rsid w:val="003033D0"/>
    <w:rsid w:val="0030402F"/>
    <w:rsid w:val="003077DF"/>
    <w:rsid w:val="0032056B"/>
    <w:rsid w:val="00330342"/>
    <w:rsid w:val="00331EDA"/>
    <w:rsid w:val="003379C2"/>
    <w:rsid w:val="003557B2"/>
    <w:rsid w:val="003616FC"/>
    <w:rsid w:val="003717CF"/>
    <w:rsid w:val="0037461C"/>
    <w:rsid w:val="00383F2A"/>
    <w:rsid w:val="00384B88"/>
    <w:rsid w:val="00392F1C"/>
    <w:rsid w:val="00394983"/>
    <w:rsid w:val="003A04B6"/>
    <w:rsid w:val="003A369F"/>
    <w:rsid w:val="003A3DA0"/>
    <w:rsid w:val="003A433A"/>
    <w:rsid w:val="003B0640"/>
    <w:rsid w:val="003B0FC3"/>
    <w:rsid w:val="003B4CF2"/>
    <w:rsid w:val="003C0F60"/>
    <w:rsid w:val="003C1887"/>
    <w:rsid w:val="003D2BD7"/>
    <w:rsid w:val="003E2A7C"/>
    <w:rsid w:val="003E379A"/>
    <w:rsid w:val="003E7908"/>
    <w:rsid w:val="003F18EC"/>
    <w:rsid w:val="003F735D"/>
    <w:rsid w:val="003F7E79"/>
    <w:rsid w:val="00402B5D"/>
    <w:rsid w:val="00405203"/>
    <w:rsid w:val="004075A1"/>
    <w:rsid w:val="00411372"/>
    <w:rsid w:val="00412C91"/>
    <w:rsid w:val="00412FB4"/>
    <w:rsid w:val="00423D31"/>
    <w:rsid w:val="00426562"/>
    <w:rsid w:val="00430601"/>
    <w:rsid w:val="00431010"/>
    <w:rsid w:val="00437545"/>
    <w:rsid w:val="0044225E"/>
    <w:rsid w:val="00445971"/>
    <w:rsid w:val="0045055C"/>
    <w:rsid w:val="00450D16"/>
    <w:rsid w:val="00454F30"/>
    <w:rsid w:val="00456BA3"/>
    <w:rsid w:val="00457262"/>
    <w:rsid w:val="00467F58"/>
    <w:rsid w:val="00472F4D"/>
    <w:rsid w:val="004757BE"/>
    <w:rsid w:val="00482C00"/>
    <w:rsid w:val="00486AB3"/>
    <w:rsid w:val="00494539"/>
    <w:rsid w:val="004A33FC"/>
    <w:rsid w:val="004B05C3"/>
    <w:rsid w:val="004B7B4C"/>
    <w:rsid w:val="004E4616"/>
    <w:rsid w:val="004F0E43"/>
    <w:rsid w:val="004F180D"/>
    <w:rsid w:val="004F7B4B"/>
    <w:rsid w:val="00507D6E"/>
    <w:rsid w:val="005179C2"/>
    <w:rsid w:val="00521799"/>
    <w:rsid w:val="00523504"/>
    <w:rsid w:val="00525707"/>
    <w:rsid w:val="00530F98"/>
    <w:rsid w:val="00532352"/>
    <w:rsid w:val="00532B09"/>
    <w:rsid w:val="00534296"/>
    <w:rsid w:val="00541488"/>
    <w:rsid w:val="00543294"/>
    <w:rsid w:val="00543C0B"/>
    <w:rsid w:val="005441B4"/>
    <w:rsid w:val="00552108"/>
    <w:rsid w:val="0055289D"/>
    <w:rsid w:val="00561461"/>
    <w:rsid w:val="0056342F"/>
    <w:rsid w:val="0056409F"/>
    <w:rsid w:val="0056511A"/>
    <w:rsid w:val="00566D46"/>
    <w:rsid w:val="005779D2"/>
    <w:rsid w:val="00581476"/>
    <w:rsid w:val="00594A84"/>
    <w:rsid w:val="00595EB2"/>
    <w:rsid w:val="00597F30"/>
    <w:rsid w:val="005A0A2C"/>
    <w:rsid w:val="005C00CE"/>
    <w:rsid w:val="005C3708"/>
    <w:rsid w:val="005D140C"/>
    <w:rsid w:val="005E1C4A"/>
    <w:rsid w:val="005E3C47"/>
    <w:rsid w:val="00605374"/>
    <w:rsid w:val="00605553"/>
    <w:rsid w:val="006105FD"/>
    <w:rsid w:val="00611144"/>
    <w:rsid w:val="00611DE4"/>
    <w:rsid w:val="00622311"/>
    <w:rsid w:val="00623540"/>
    <w:rsid w:val="006319F5"/>
    <w:rsid w:val="006324B7"/>
    <w:rsid w:val="006343B7"/>
    <w:rsid w:val="006424DB"/>
    <w:rsid w:val="00643231"/>
    <w:rsid w:val="00650B38"/>
    <w:rsid w:val="00651826"/>
    <w:rsid w:val="0065252F"/>
    <w:rsid w:val="006544EF"/>
    <w:rsid w:val="00666E3C"/>
    <w:rsid w:val="0067036A"/>
    <w:rsid w:val="0067294B"/>
    <w:rsid w:val="00672EAE"/>
    <w:rsid w:val="00681E0B"/>
    <w:rsid w:val="006873BE"/>
    <w:rsid w:val="006914D4"/>
    <w:rsid w:val="006918F1"/>
    <w:rsid w:val="0069352B"/>
    <w:rsid w:val="00695981"/>
    <w:rsid w:val="006A41F3"/>
    <w:rsid w:val="006A547B"/>
    <w:rsid w:val="006A658E"/>
    <w:rsid w:val="006B5103"/>
    <w:rsid w:val="006C0E95"/>
    <w:rsid w:val="006C1370"/>
    <w:rsid w:val="006D1186"/>
    <w:rsid w:val="006E1CF0"/>
    <w:rsid w:val="006E26A3"/>
    <w:rsid w:val="006E5CE5"/>
    <w:rsid w:val="006E5DA4"/>
    <w:rsid w:val="006F2143"/>
    <w:rsid w:val="006F3F7E"/>
    <w:rsid w:val="006F68CA"/>
    <w:rsid w:val="006F7A81"/>
    <w:rsid w:val="006F7EF5"/>
    <w:rsid w:val="00707CBC"/>
    <w:rsid w:val="00710969"/>
    <w:rsid w:val="00716572"/>
    <w:rsid w:val="007166D4"/>
    <w:rsid w:val="00716DD4"/>
    <w:rsid w:val="00724892"/>
    <w:rsid w:val="00726E89"/>
    <w:rsid w:val="00731A7F"/>
    <w:rsid w:val="0073428F"/>
    <w:rsid w:val="00735810"/>
    <w:rsid w:val="00736008"/>
    <w:rsid w:val="00736ADC"/>
    <w:rsid w:val="0074039B"/>
    <w:rsid w:val="007414F8"/>
    <w:rsid w:val="00742118"/>
    <w:rsid w:val="007437AA"/>
    <w:rsid w:val="0074460C"/>
    <w:rsid w:val="00746A6F"/>
    <w:rsid w:val="00753F90"/>
    <w:rsid w:val="00761E41"/>
    <w:rsid w:val="00767EAB"/>
    <w:rsid w:val="007701BB"/>
    <w:rsid w:val="007707F2"/>
    <w:rsid w:val="0078140A"/>
    <w:rsid w:val="0078474C"/>
    <w:rsid w:val="00791585"/>
    <w:rsid w:val="00792984"/>
    <w:rsid w:val="007978F5"/>
    <w:rsid w:val="007A0286"/>
    <w:rsid w:val="007B5C1B"/>
    <w:rsid w:val="007B7C02"/>
    <w:rsid w:val="007C6E77"/>
    <w:rsid w:val="007C72BB"/>
    <w:rsid w:val="007D100E"/>
    <w:rsid w:val="007D5976"/>
    <w:rsid w:val="007D7045"/>
    <w:rsid w:val="007D74D1"/>
    <w:rsid w:val="007F1B18"/>
    <w:rsid w:val="007F6CB5"/>
    <w:rsid w:val="00800558"/>
    <w:rsid w:val="00802D8F"/>
    <w:rsid w:val="00803F5C"/>
    <w:rsid w:val="00805E9F"/>
    <w:rsid w:val="00814EAF"/>
    <w:rsid w:val="008202FE"/>
    <w:rsid w:val="0082361A"/>
    <w:rsid w:val="008256E9"/>
    <w:rsid w:val="00827ABF"/>
    <w:rsid w:val="00830523"/>
    <w:rsid w:val="00832927"/>
    <w:rsid w:val="00835264"/>
    <w:rsid w:val="00836F7B"/>
    <w:rsid w:val="0084463B"/>
    <w:rsid w:val="00850B65"/>
    <w:rsid w:val="00853810"/>
    <w:rsid w:val="00865BA1"/>
    <w:rsid w:val="008730FC"/>
    <w:rsid w:val="008836F0"/>
    <w:rsid w:val="00884B59"/>
    <w:rsid w:val="00892F9F"/>
    <w:rsid w:val="00893317"/>
    <w:rsid w:val="008A19A8"/>
    <w:rsid w:val="008A694E"/>
    <w:rsid w:val="008A7F39"/>
    <w:rsid w:val="008D0C54"/>
    <w:rsid w:val="008D47E7"/>
    <w:rsid w:val="008D4DE1"/>
    <w:rsid w:val="008D7F21"/>
    <w:rsid w:val="008E6E51"/>
    <w:rsid w:val="008F1BDE"/>
    <w:rsid w:val="008F3EAC"/>
    <w:rsid w:val="00911544"/>
    <w:rsid w:val="00913BB5"/>
    <w:rsid w:val="00915A67"/>
    <w:rsid w:val="009232A2"/>
    <w:rsid w:val="00924EF6"/>
    <w:rsid w:val="009330B9"/>
    <w:rsid w:val="0093383A"/>
    <w:rsid w:val="00933F9E"/>
    <w:rsid w:val="0093594A"/>
    <w:rsid w:val="00941D7D"/>
    <w:rsid w:val="00951273"/>
    <w:rsid w:val="00951A96"/>
    <w:rsid w:val="009543E4"/>
    <w:rsid w:val="00954A8B"/>
    <w:rsid w:val="00955ACF"/>
    <w:rsid w:val="00956056"/>
    <w:rsid w:val="00957F09"/>
    <w:rsid w:val="009626E4"/>
    <w:rsid w:val="00966916"/>
    <w:rsid w:val="00971E24"/>
    <w:rsid w:val="0097496A"/>
    <w:rsid w:val="009759BF"/>
    <w:rsid w:val="00986EFC"/>
    <w:rsid w:val="00997E5B"/>
    <w:rsid w:val="009A16B8"/>
    <w:rsid w:val="009A2BAE"/>
    <w:rsid w:val="009A3099"/>
    <w:rsid w:val="009A5A25"/>
    <w:rsid w:val="009B1328"/>
    <w:rsid w:val="009B1B86"/>
    <w:rsid w:val="009B34A7"/>
    <w:rsid w:val="009B4A95"/>
    <w:rsid w:val="009B5959"/>
    <w:rsid w:val="009C1589"/>
    <w:rsid w:val="009D5C81"/>
    <w:rsid w:val="009D7DB9"/>
    <w:rsid w:val="009E0087"/>
    <w:rsid w:val="009E5164"/>
    <w:rsid w:val="009F2B46"/>
    <w:rsid w:val="009F5EA0"/>
    <w:rsid w:val="00A0264C"/>
    <w:rsid w:val="00A031E7"/>
    <w:rsid w:val="00A0332B"/>
    <w:rsid w:val="00A05832"/>
    <w:rsid w:val="00A07FEE"/>
    <w:rsid w:val="00A20C46"/>
    <w:rsid w:val="00A23F36"/>
    <w:rsid w:val="00A2445A"/>
    <w:rsid w:val="00A30491"/>
    <w:rsid w:val="00A31DBC"/>
    <w:rsid w:val="00A40932"/>
    <w:rsid w:val="00A428A1"/>
    <w:rsid w:val="00A431E1"/>
    <w:rsid w:val="00A475B1"/>
    <w:rsid w:val="00A51F3D"/>
    <w:rsid w:val="00A530FE"/>
    <w:rsid w:val="00A553EF"/>
    <w:rsid w:val="00A60467"/>
    <w:rsid w:val="00A60ADA"/>
    <w:rsid w:val="00A617D9"/>
    <w:rsid w:val="00A6183C"/>
    <w:rsid w:val="00A72046"/>
    <w:rsid w:val="00A740EC"/>
    <w:rsid w:val="00A76771"/>
    <w:rsid w:val="00A767F5"/>
    <w:rsid w:val="00A777DD"/>
    <w:rsid w:val="00A854D3"/>
    <w:rsid w:val="00A9532E"/>
    <w:rsid w:val="00AA11D9"/>
    <w:rsid w:val="00AB4E39"/>
    <w:rsid w:val="00AB635E"/>
    <w:rsid w:val="00AC37D3"/>
    <w:rsid w:val="00AD3E4C"/>
    <w:rsid w:val="00AD3EF1"/>
    <w:rsid w:val="00AD65F7"/>
    <w:rsid w:val="00AE2C06"/>
    <w:rsid w:val="00AF007A"/>
    <w:rsid w:val="00AF02B2"/>
    <w:rsid w:val="00B02844"/>
    <w:rsid w:val="00B046A4"/>
    <w:rsid w:val="00B13C24"/>
    <w:rsid w:val="00B370BB"/>
    <w:rsid w:val="00B43A40"/>
    <w:rsid w:val="00B5088E"/>
    <w:rsid w:val="00B51611"/>
    <w:rsid w:val="00B53472"/>
    <w:rsid w:val="00B54457"/>
    <w:rsid w:val="00B57AF1"/>
    <w:rsid w:val="00B64597"/>
    <w:rsid w:val="00B65DDF"/>
    <w:rsid w:val="00B83D3E"/>
    <w:rsid w:val="00B9376B"/>
    <w:rsid w:val="00B969F3"/>
    <w:rsid w:val="00B97982"/>
    <w:rsid w:val="00BA5790"/>
    <w:rsid w:val="00BB4482"/>
    <w:rsid w:val="00BB6904"/>
    <w:rsid w:val="00BB6D55"/>
    <w:rsid w:val="00BC1F7F"/>
    <w:rsid w:val="00BC2A49"/>
    <w:rsid w:val="00BC6964"/>
    <w:rsid w:val="00BD3F1E"/>
    <w:rsid w:val="00BD58E8"/>
    <w:rsid w:val="00BD679A"/>
    <w:rsid w:val="00BD6AEA"/>
    <w:rsid w:val="00BE7964"/>
    <w:rsid w:val="00BF0C48"/>
    <w:rsid w:val="00BF2885"/>
    <w:rsid w:val="00BF7CD1"/>
    <w:rsid w:val="00C15776"/>
    <w:rsid w:val="00C22C48"/>
    <w:rsid w:val="00C26C8B"/>
    <w:rsid w:val="00C30A14"/>
    <w:rsid w:val="00C336AA"/>
    <w:rsid w:val="00C360FC"/>
    <w:rsid w:val="00C43551"/>
    <w:rsid w:val="00C4610F"/>
    <w:rsid w:val="00C471EC"/>
    <w:rsid w:val="00C51407"/>
    <w:rsid w:val="00C51AE0"/>
    <w:rsid w:val="00C56670"/>
    <w:rsid w:val="00C72AB1"/>
    <w:rsid w:val="00C73AA0"/>
    <w:rsid w:val="00C75C92"/>
    <w:rsid w:val="00C908FC"/>
    <w:rsid w:val="00C938BF"/>
    <w:rsid w:val="00C95E33"/>
    <w:rsid w:val="00C96431"/>
    <w:rsid w:val="00CA017A"/>
    <w:rsid w:val="00CA1699"/>
    <w:rsid w:val="00CA5E68"/>
    <w:rsid w:val="00CB0401"/>
    <w:rsid w:val="00CB180B"/>
    <w:rsid w:val="00CB2A67"/>
    <w:rsid w:val="00CB3809"/>
    <w:rsid w:val="00CC2192"/>
    <w:rsid w:val="00CC7B61"/>
    <w:rsid w:val="00CE0923"/>
    <w:rsid w:val="00CE1C35"/>
    <w:rsid w:val="00CE6844"/>
    <w:rsid w:val="00CE750C"/>
    <w:rsid w:val="00CF1D28"/>
    <w:rsid w:val="00CF6B74"/>
    <w:rsid w:val="00D00C07"/>
    <w:rsid w:val="00D0798E"/>
    <w:rsid w:val="00D10C10"/>
    <w:rsid w:val="00D15B2D"/>
    <w:rsid w:val="00D22170"/>
    <w:rsid w:val="00D36DD7"/>
    <w:rsid w:val="00D41660"/>
    <w:rsid w:val="00D42CBB"/>
    <w:rsid w:val="00D4517E"/>
    <w:rsid w:val="00D45B78"/>
    <w:rsid w:val="00D5329C"/>
    <w:rsid w:val="00D5524E"/>
    <w:rsid w:val="00D57E80"/>
    <w:rsid w:val="00D615BB"/>
    <w:rsid w:val="00D625D3"/>
    <w:rsid w:val="00D6451E"/>
    <w:rsid w:val="00D7198F"/>
    <w:rsid w:val="00D732F7"/>
    <w:rsid w:val="00D74EE4"/>
    <w:rsid w:val="00D7545F"/>
    <w:rsid w:val="00D759D2"/>
    <w:rsid w:val="00D87CDD"/>
    <w:rsid w:val="00D9054C"/>
    <w:rsid w:val="00D933ED"/>
    <w:rsid w:val="00D94906"/>
    <w:rsid w:val="00D965F8"/>
    <w:rsid w:val="00D96D4D"/>
    <w:rsid w:val="00DA70CD"/>
    <w:rsid w:val="00DB4B37"/>
    <w:rsid w:val="00DB6EB0"/>
    <w:rsid w:val="00DC0D74"/>
    <w:rsid w:val="00DC5EDA"/>
    <w:rsid w:val="00DD0354"/>
    <w:rsid w:val="00DD2D73"/>
    <w:rsid w:val="00DE3C14"/>
    <w:rsid w:val="00DE46F1"/>
    <w:rsid w:val="00DE6DE2"/>
    <w:rsid w:val="00DE7CD4"/>
    <w:rsid w:val="00DF495B"/>
    <w:rsid w:val="00DF6934"/>
    <w:rsid w:val="00DF7339"/>
    <w:rsid w:val="00DF7978"/>
    <w:rsid w:val="00E00319"/>
    <w:rsid w:val="00E00ADC"/>
    <w:rsid w:val="00E0758A"/>
    <w:rsid w:val="00E132E7"/>
    <w:rsid w:val="00E153CE"/>
    <w:rsid w:val="00E17890"/>
    <w:rsid w:val="00E17B24"/>
    <w:rsid w:val="00E215AA"/>
    <w:rsid w:val="00E27311"/>
    <w:rsid w:val="00E27FF4"/>
    <w:rsid w:val="00E3499B"/>
    <w:rsid w:val="00E3573D"/>
    <w:rsid w:val="00E357D6"/>
    <w:rsid w:val="00E3720F"/>
    <w:rsid w:val="00E40D84"/>
    <w:rsid w:val="00E4146B"/>
    <w:rsid w:val="00E529E7"/>
    <w:rsid w:val="00E52A0C"/>
    <w:rsid w:val="00E57075"/>
    <w:rsid w:val="00E60475"/>
    <w:rsid w:val="00E64CF5"/>
    <w:rsid w:val="00E66348"/>
    <w:rsid w:val="00E713AA"/>
    <w:rsid w:val="00E76E77"/>
    <w:rsid w:val="00E82D80"/>
    <w:rsid w:val="00E8629D"/>
    <w:rsid w:val="00E86737"/>
    <w:rsid w:val="00E86CDD"/>
    <w:rsid w:val="00E86F8F"/>
    <w:rsid w:val="00E9167E"/>
    <w:rsid w:val="00E9293C"/>
    <w:rsid w:val="00E943FD"/>
    <w:rsid w:val="00E96253"/>
    <w:rsid w:val="00EB3102"/>
    <w:rsid w:val="00EC4C69"/>
    <w:rsid w:val="00EC5A25"/>
    <w:rsid w:val="00EC6B28"/>
    <w:rsid w:val="00ED3F26"/>
    <w:rsid w:val="00EF097D"/>
    <w:rsid w:val="00EF7856"/>
    <w:rsid w:val="00F010DD"/>
    <w:rsid w:val="00F05894"/>
    <w:rsid w:val="00F101DA"/>
    <w:rsid w:val="00F17153"/>
    <w:rsid w:val="00F22C09"/>
    <w:rsid w:val="00F32065"/>
    <w:rsid w:val="00F3433A"/>
    <w:rsid w:val="00F46CD3"/>
    <w:rsid w:val="00F47616"/>
    <w:rsid w:val="00F500E8"/>
    <w:rsid w:val="00F50AB5"/>
    <w:rsid w:val="00F5510B"/>
    <w:rsid w:val="00F568E8"/>
    <w:rsid w:val="00F60387"/>
    <w:rsid w:val="00F6241A"/>
    <w:rsid w:val="00F64F23"/>
    <w:rsid w:val="00F66755"/>
    <w:rsid w:val="00F84FA2"/>
    <w:rsid w:val="00F904A0"/>
    <w:rsid w:val="00F93DB3"/>
    <w:rsid w:val="00F944D3"/>
    <w:rsid w:val="00F96BCC"/>
    <w:rsid w:val="00F974BC"/>
    <w:rsid w:val="00FA4407"/>
    <w:rsid w:val="00FA4833"/>
    <w:rsid w:val="00FA5579"/>
    <w:rsid w:val="00FB083A"/>
    <w:rsid w:val="00FB33A3"/>
    <w:rsid w:val="00FB5436"/>
    <w:rsid w:val="00FB697B"/>
    <w:rsid w:val="00FC336B"/>
    <w:rsid w:val="00FC6115"/>
    <w:rsid w:val="00FD0F9C"/>
    <w:rsid w:val="00FD3C3A"/>
    <w:rsid w:val="00FD4509"/>
    <w:rsid w:val="00FE57B5"/>
    <w:rsid w:val="00FE645E"/>
    <w:rsid w:val="00FF32BE"/>
    <w:rsid w:val="00FF64F4"/>
    <w:rsid w:val="00FF667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C1343"/>
  <w15:chartTrackingRefBased/>
  <w15:docId w15:val="{BA54D206-7E57-4526-B6C6-21712E80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92"/>
    <w:pPr>
      <w:spacing w:after="160" w:line="259" w:lineRule="auto"/>
    </w:pPr>
    <w:rPr>
      <w:sz w:val="22"/>
      <w:szCs w:val="22"/>
      <w:lang w:eastAsia="en-US"/>
    </w:rPr>
  </w:style>
  <w:style w:type="paragraph" w:styleId="Ttulo1">
    <w:name w:val="heading 1"/>
    <w:basedOn w:val="Normal"/>
    <w:next w:val="Normal"/>
    <w:link w:val="Ttulo1Car"/>
    <w:uiPriority w:val="9"/>
    <w:qFormat/>
    <w:rsid w:val="007C72BB"/>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link w:val="Ttulo2Car"/>
    <w:uiPriority w:val="9"/>
    <w:qFormat/>
    <w:rsid w:val="006A658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tulo3">
    <w:name w:val="heading 3"/>
    <w:basedOn w:val="Normal"/>
    <w:next w:val="Normal"/>
    <w:link w:val="Ttulo3Car"/>
    <w:uiPriority w:val="9"/>
    <w:unhideWhenUsed/>
    <w:qFormat/>
    <w:rsid w:val="003F18EC"/>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uiPriority w:val="9"/>
    <w:unhideWhenUsed/>
    <w:qFormat/>
    <w:rsid w:val="00262FE6"/>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48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892"/>
  </w:style>
  <w:style w:type="paragraph" w:styleId="Textonotapie">
    <w:name w:val="footnote text"/>
    <w:basedOn w:val="Normal"/>
    <w:link w:val="TextonotapieCar"/>
    <w:uiPriority w:val="99"/>
    <w:semiHidden/>
    <w:unhideWhenUsed/>
    <w:rsid w:val="003F735D"/>
    <w:pPr>
      <w:spacing w:after="0" w:line="240" w:lineRule="auto"/>
    </w:pPr>
    <w:rPr>
      <w:sz w:val="20"/>
      <w:szCs w:val="20"/>
      <w:lang w:val="x-none" w:eastAsia="x-none"/>
    </w:rPr>
  </w:style>
  <w:style w:type="character" w:customStyle="1" w:styleId="TextonotapieCar">
    <w:name w:val="Texto nota pie Car"/>
    <w:link w:val="Textonotapie"/>
    <w:uiPriority w:val="99"/>
    <w:semiHidden/>
    <w:rsid w:val="003F735D"/>
    <w:rPr>
      <w:sz w:val="20"/>
      <w:szCs w:val="20"/>
    </w:rPr>
  </w:style>
  <w:style w:type="character" w:styleId="Refdenotaalpie">
    <w:name w:val="footnote reference"/>
    <w:uiPriority w:val="99"/>
    <w:semiHidden/>
    <w:unhideWhenUsed/>
    <w:rsid w:val="003F735D"/>
    <w:rPr>
      <w:vertAlign w:val="superscript"/>
    </w:rPr>
  </w:style>
  <w:style w:type="paragraph" w:styleId="NormalWeb">
    <w:name w:val="Normal (Web)"/>
    <w:basedOn w:val="Normal"/>
    <w:uiPriority w:val="99"/>
    <w:semiHidden/>
    <w:unhideWhenUsed/>
    <w:rsid w:val="00C30A1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E96253"/>
    <w:pPr>
      <w:ind w:left="720"/>
      <w:contextualSpacing/>
    </w:pPr>
  </w:style>
  <w:style w:type="paragraph" w:styleId="Textodeglobo">
    <w:name w:val="Balloon Text"/>
    <w:basedOn w:val="Normal"/>
    <w:link w:val="TextodegloboCar"/>
    <w:uiPriority w:val="99"/>
    <w:semiHidden/>
    <w:unhideWhenUsed/>
    <w:rsid w:val="0073428F"/>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73428F"/>
    <w:rPr>
      <w:rFonts w:ascii="Segoe UI" w:hAnsi="Segoe UI" w:cs="Segoe UI"/>
      <w:sz w:val="18"/>
      <w:szCs w:val="18"/>
    </w:rPr>
  </w:style>
  <w:style w:type="paragraph" w:styleId="Encabezado">
    <w:name w:val="header"/>
    <w:basedOn w:val="Normal"/>
    <w:link w:val="EncabezadoCar"/>
    <w:uiPriority w:val="99"/>
    <w:unhideWhenUsed/>
    <w:rsid w:val="001672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24D"/>
  </w:style>
  <w:style w:type="character" w:styleId="Hipervnculo">
    <w:name w:val="Hyperlink"/>
    <w:uiPriority w:val="99"/>
    <w:unhideWhenUsed/>
    <w:rsid w:val="00956056"/>
    <w:rPr>
      <w:color w:val="0000FF"/>
      <w:u w:val="single"/>
    </w:rPr>
  </w:style>
  <w:style w:type="character" w:styleId="Textoennegrita">
    <w:name w:val="Strong"/>
    <w:uiPriority w:val="22"/>
    <w:qFormat/>
    <w:rsid w:val="00DC0D74"/>
    <w:rPr>
      <w:b/>
      <w:bCs/>
    </w:rPr>
  </w:style>
  <w:style w:type="character" w:customStyle="1" w:styleId="Ttulo2Car">
    <w:name w:val="Título 2 Car"/>
    <w:link w:val="Ttulo2"/>
    <w:uiPriority w:val="9"/>
    <w:rsid w:val="006A658E"/>
    <w:rPr>
      <w:rFonts w:ascii="Times New Roman" w:eastAsia="Times New Roman" w:hAnsi="Times New Roman"/>
      <w:b/>
      <w:bCs/>
      <w:sz w:val="36"/>
      <w:szCs w:val="36"/>
    </w:rPr>
  </w:style>
  <w:style w:type="table" w:styleId="Tablaconcuadrcula">
    <w:name w:val="Table Grid"/>
    <w:basedOn w:val="Tablanormal"/>
    <w:uiPriority w:val="39"/>
    <w:rsid w:val="00802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rsid w:val="003B0FC3"/>
    <w:pPr>
      <w:spacing w:after="101" w:line="216" w:lineRule="exact"/>
      <w:ind w:firstLine="288"/>
      <w:jc w:val="both"/>
    </w:pPr>
    <w:rPr>
      <w:rFonts w:ascii="Arial" w:eastAsia="Times New Roman" w:hAnsi="Arial" w:cs="Arial"/>
      <w:sz w:val="18"/>
      <w:szCs w:val="18"/>
      <w:lang w:val="es-ES" w:eastAsia="es-ES"/>
    </w:rPr>
  </w:style>
  <w:style w:type="character" w:customStyle="1" w:styleId="Ttulo3Car">
    <w:name w:val="Título 3 Car"/>
    <w:link w:val="Ttulo3"/>
    <w:uiPriority w:val="9"/>
    <w:rsid w:val="003F18EC"/>
    <w:rPr>
      <w:rFonts w:ascii="Calibri Light" w:eastAsia="Times New Roman" w:hAnsi="Calibri Light" w:cs="Times New Roman"/>
      <w:b/>
      <w:bCs/>
      <w:sz w:val="26"/>
      <w:szCs w:val="26"/>
      <w:lang w:eastAsia="en-US"/>
    </w:rPr>
  </w:style>
  <w:style w:type="character" w:customStyle="1" w:styleId="Ttulo1Car">
    <w:name w:val="Título 1 Car"/>
    <w:link w:val="Ttulo1"/>
    <w:uiPriority w:val="9"/>
    <w:rsid w:val="007C72BB"/>
    <w:rPr>
      <w:rFonts w:ascii="Calibri Light" w:eastAsia="Times New Roman" w:hAnsi="Calibri Light" w:cs="Times New Roman"/>
      <w:b/>
      <w:bCs/>
      <w:kern w:val="32"/>
      <w:sz w:val="32"/>
      <w:szCs w:val="32"/>
      <w:lang w:eastAsia="en-US"/>
    </w:rPr>
  </w:style>
  <w:style w:type="paragraph" w:customStyle="1" w:styleId="Predeterminado">
    <w:name w:val="Predeterminado"/>
    <w:rsid w:val="00E3720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E3720F"/>
    <w:rPr>
      <w:lang w:val="pt-PT"/>
    </w:rPr>
  </w:style>
  <w:style w:type="character" w:styleId="nfasis">
    <w:name w:val="Emphasis"/>
    <w:uiPriority w:val="20"/>
    <w:qFormat/>
    <w:rsid w:val="000148D7"/>
    <w:rPr>
      <w:i/>
      <w:iCs/>
    </w:rPr>
  </w:style>
  <w:style w:type="character" w:customStyle="1" w:styleId="UnresolvedMention">
    <w:name w:val="Unresolved Mention"/>
    <w:uiPriority w:val="99"/>
    <w:semiHidden/>
    <w:unhideWhenUsed/>
    <w:rsid w:val="009A3099"/>
    <w:rPr>
      <w:color w:val="605E5C"/>
      <w:shd w:val="clear" w:color="auto" w:fill="E1DFDD"/>
    </w:rPr>
  </w:style>
  <w:style w:type="character" w:customStyle="1" w:styleId="Ttulo4Car">
    <w:name w:val="Título 4 Car"/>
    <w:link w:val="Ttulo4"/>
    <w:uiPriority w:val="9"/>
    <w:rsid w:val="00262FE6"/>
    <w:rPr>
      <w:rFonts w:ascii="Calibri" w:eastAsia="Times New Roman" w:hAnsi="Calibri" w:cs="Times New Roman"/>
      <w:b/>
      <w:bCs/>
      <w:sz w:val="28"/>
      <w:szCs w:val="28"/>
      <w:lang w:eastAsia="en-US"/>
    </w:rPr>
  </w:style>
  <w:style w:type="paragraph" w:styleId="Lista2">
    <w:name w:val="List 2"/>
    <w:basedOn w:val="Normal"/>
    <w:uiPriority w:val="99"/>
    <w:unhideWhenUsed/>
    <w:rsid w:val="00262FE6"/>
    <w:pPr>
      <w:ind w:left="566" w:hanging="283"/>
      <w:contextualSpacing/>
    </w:pPr>
  </w:style>
  <w:style w:type="paragraph" w:styleId="Textoindependiente">
    <w:name w:val="Body Text"/>
    <w:basedOn w:val="Normal"/>
    <w:link w:val="TextoindependienteCar"/>
    <w:uiPriority w:val="99"/>
    <w:unhideWhenUsed/>
    <w:rsid w:val="00262FE6"/>
    <w:pPr>
      <w:spacing w:after="120"/>
    </w:pPr>
  </w:style>
  <w:style w:type="character" w:customStyle="1" w:styleId="TextoindependienteCar">
    <w:name w:val="Texto independiente Car"/>
    <w:link w:val="Textoindependiente"/>
    <w:uiPriority w:val="99"/>
    <w:rsid w:val="00262FE6"/>
    <w:rPr>
      <w:sz w:val="22"/>
      <w:szCs w:val="22"/>
      <w:lang w:eastAsia="en-US"/>
    </w:rPr>
  </w:style>
  <w:style w:type="character" w:customStyle="1" w:styleId="normaltextrun">
    <w:name w:val="normaltextrun"/>
    <w:basedOn w:val="Fuentedeprrafopredeter"/>
    <w:rsid w:val="00F5510B"/>
  </w:style>
  <w:style w:type="character" w:customStyle="1" w:styleId="eop">
    <w:name w:val="eop"/>
    <w:basedOn w:val="Fuentedeprrafopredeter"/>
    <w:rsid w:val="00F5510B"/>
  </w:style>
  <w:style w:type="paragraph" w:customStyle="1" w:styleId="paragraph">
    <w:name w:val="paragraph"/>
    <w:basedOn w:val="Normal"/>
    <w:rsid w:val="00F5510B"/>
    <w:pPr>
      <w:spacing w:before="100" w:beforeAutospacing="1" w:after="100" w:afterAutospacing="1" w:line="240" w:lineRule="auto"/>
    </w:pPr>
    <w:rPr>
      <w:rFonts w:ascii="Times New Roman" w:eastAsia="MS Mincho" w:hAnsi="Times New Roman"/>
      <w:sz w:val="20"/>
      <w:szCs w:val="20"/>
      <w:lang w:val="es-ES_tradnl" w:eastAsia="es-ES"/>
    </w:rPr>
  </w:style>
  <w:style w:type="character" w:styleId="Hipervnculovisitado">
    <w:name w:val="FollowedHyperlink"/>
    <w:basedOn w:val="Fuentedeprrafopredeter"/>
    <w:uiPriority w:val="99"/>
    <w:semiHidden/>
    <w:unhideWhenUsed/>
    <w:rsid w:val="00E60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20">
      <w:bodyDiv w:val="1"/>
      <w:marLeft w:val="0"/>
      <w:marRight w:val="0"/>
      <w:marTop w:val="0"/>
      <w:marBottom w:val="0"/>
      <w:divBdr>
        <w:top w:val="none" w:sz="0" w:space="0" w:color="auto"/>
        <w:left w:val="none" w:sz="0" w:space="0" w:color="auto"/>
        <w:bottom w:val="none" w:sz="0" w:space="0" w:color="auto"/>
        <w:right w:val="none" w:sz="0" w:space="0" w:color="auto"/>
      </w:divBdr>
    </w:div>
    <w:div w:id="61877543">
      <w:bodyDiv w:val="1"/>
      <w:marLeft w:val="0"/>
      <w:marRight w:val="0"/>
      <w:marTop w:val="0"/>
      <w:marBottom w:val="0"/>
      <w:divBdr>
        <w:top w:val="none" w:sz="0" w:space="0" w:color="auto"/>
        <w:left w:val="none" w:sz="0" w:space="0" w:color="auto"/>
        <w:bottom w:val="none" w:sz="0" w:space="0" w:color="auto"/>
        <w:right w:val="none" w:sz="0" w:space="0" w:color="auto"/>
      </w:divBdr>
    </w:div>
    <w:div w:id="158038959">
      <w:bodyDiv w:val="1"/>
      <w:marLeft w:val="0"/>
      <w:marRight w:val="0"/>
      <w:marTop w:val="0"/>
      <w:marBottom w:val="0"/>
      <w:divBdr>
        <w:top w:val="none" w:sz="0" w:space="0" w:color="auto"/>
        <w:left w:val="none" w:sz="0" w:space="0" w:color="auto"/>
        <w:bottom w:val="none" w:sz="0" w:space="0" w:color="auto"/>
        <w:right w:val="none" w:sz="0" w:space="0" w:color="auto"/>
      </w:divBdr>
    </w:div>
    <w:div w:id="253327212">
      <w:bodyDiv w:val="1"/>
      <w:marLeft w:val="0"/>
      <w:marRight w:val="0"/>
      <w:marTop w:val="0"/>
      <w:marBottom w:val="0"/>
      <w:divBdr>
        <w:top w:val="none" w:sz="0" w:space="0" w:color="auto"/>
        <w:left w:val="none" w:sz="0" w:space="0" w:color="auto"/>
        <w:bottom w:val="none" w:sz="0" w:space="0" w:color="auto"/>
        <w:right w:val="none" w:sz="0" w:space="0" w:color="auto"/>
      </w:divBdr>
    </w:div>
    <w:div w:id="263150458">
      <w:bodyDiv w:val="1"/>
      <w:marLeft w:val="0"/>
      <w:marRight w:val="0"/>
      <w:marTop w:val="0"/>
      <w:marBottom w:val="0"/>
      <w:divBdr>
        <w:top w:val="none" w:sz="0" w:space="0" w:color="auto"/>
        <w:left w:val="none" w:sz="0" w:space="0" w:color="auto"/>
        <w:bottom w:val="none" w:sz="0" w:space="0" w:color="auto"/>
        <w:right w:val="none" w:sz="0" w:space="0" w:color="auto"/>
      </w:divBdr>
    </w:div>
    <w:div w:id="264459452">
      <w:bodyDiv w:val="1"/>
      <w:marLeft w:val="0"/>
      <w:marRight w:val="0"/>
      <w:marTop w:val="0"/>
      <w:marBottom w:val="0"/>
      <w:divBdr>
        <w:top w:val="none" w:sz="0" w:space="0" w:color="auto"/>
        <w:left w:val="none" w:sz="0" w:space="0" w:color="auto"/>
        <w:bottom w:val="none" w:sz="0" w:space="0" w:color="auto"/>
        <w:right w:val="none" w:sz="0" w:space="0" w:color="auto"/>
      </w:divBdr>
      <w:divsChild>
        <w:div w:id="287319833">
          <w:marLeft w:val="0"/>
          <w:marRight w:val="0"/>
          <w:marTop w:val="0"/>
          <w:marBottom w:val="0"/>
          <w:divBdr>
            <w:top w:val="none" w:sz="0" w:space="0" w:color="auto"/>
            <w:left w:val="none" w:sz="0" w:space="0" w:color="auto"/>
            <w:bottom w:val="none" w:sz="0" w:space="0" w:color="auto"/>
            <w:right w:val="none" w:sz="0" w:space="0" w:color="auto"/>
          </w:divBdr>
        </w:div>
        <w:div w:id="2061514586">
          <w:marLeft w:val="0"/>
          <w:marRight w:val="0"/>
          <w:marTop w:val="322"/>
          <w:marBottom w:val="322"/>
          <w:divBdr>
            <w:top w:val="none" w:sz="0" w:space="0" w:color="auto"/>
            <w:left w:val="none" w:sz="0" w:space="0" w:color="auto"/>
            <w:bottom w:val="none" w:sz="0" w:space="0" w:color="auto"/>
            <w:right w:val="none" w:sz="0" w:space="0" w:color="auto"/>
          </w:divBdr>
          <w:divsChild>
            <w:div w:id="17717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1133">
      <w:bodyDiv w:val="1"/>
      <w:marLeft w:val="0"/>
      <w:marRight w:val="0"/>
      <w:marTop w:val="0"/>
      <w:marBottom w:val="0"/>
      <w:divBdr>
        <w:top w:val="none" w:sz="0" w:space="0" w:color="auto"/>
        <w:left w:val="none" w:sz="0" w:space="0" w:color="auto"/>
        <w:bottom w:val="none" w:sz="0" w:space="0" w:color="auto"/>
        <w:right w:val="none" w:sz="0" w:space="0" w:color="auto"/>
      </w:divBdr>
    </w:div>
    <w:div w:id="786005841">
      <w:bodyDiv w:val="1"/>
      <w:marLeft w:val="0"/>
      <w:marRight w:val="0"/>
      <w:marTop w:val="0"/>
      <w:marBottom w:val="0"/>
      <w:divBdr>
        <w:top w:val="none" w:sz="0" w:space="0" w:color="auto"/>
        <w:left w:val="none" w:sz="0" w:space="0" w:color="auto"/>
        <w:bottom w:val="none" w:sz="0" w:space="0" w:color="auto"/>
        <w:right w:val="none" w:sz="0" w:space="0" w:color="auto"/>
      </w:divBdr>
    </w:div>
    <w:div w:id="1052773349">
      <w:bodyDiv w:val="1"/>
      <w:marLeft w:val="0"/>
      <w:marRight w:val="0"/>
      <w:marTop w:val="0"/>
      <w:marBottom w:val="0"/>
      <w:divBdr>
        <w:top w:val="none" w:sz="0" w:space="0" w:color="auto"/>
        <w:left w:val="none" w:sz="0" w:space="0" w:color="auto"/>
        <w:bottom w:val="none" w:sz="0" w:space="0" w:color="auto"/>
        <w:right w:val="none" w:sz="0" w:space="0" w:color="auto"/>
      </w:divBdr>
    </w:div>
    <w:div w:id="1112897150">
      <w:bodyDiv w:val="1"/>
      <w:marLeft w:val="0"/>
      <w:marRight w:val="0"/>
      <w:marTop w:val="0"/>
      <w:marBottom w:val="0"/>
      <w:divBdr>
        <w:top w:val="none" w:sz="0" w:space="0" w:color="auto"/>
        <w:left w:val="none" w:sz="0" w:space="0" w:color="auto"/>
        <w:bottom w:val="none" w:sz="0" w:space="0" w:color="auto"/>
        <w:right w:val="none" w:sz="0" w:space="0" w:color="auto"/>
      </w:divBdr>
    </w:div>
    <w:div w:id="1324091386">
      <w:bodyDiv w:val="1"/>
      <w:marLeft w:val="0"/>
      <w:marRight w:val="0"/>
      <w:marTop w:val="0"/>
      <w:marBottom w:val="0"/>
      <w:divBdr>
        <w:top w:val="none" w:sz="0" w:space="0" w:color="auto"/>
        <w:left w:val="none" w:sz="0" w:space="0" w:color="auto"/>
        <w:bottom w:val="none" w:sz="0" w:space="0" w:color="auto"/>
        <w:right w:val="none" w:sz="0" w:space="0" w:color="auto"/>
      </w:divBdr>
    </w:div>
    <w:div w:id="1495755979">
      <w:bodyDiv w:val="1"/>
      <w:marLeft w:val="0"/>
      <w:marRight w:val="0"/>
      <w:marTop w:val="0"/>
      <w:marBottom w:val="0"/>
      <w:divBdr>
        <w:top w:val="none" w:sz="0" w:space="0" w:color="auto"/>
        <w:left w:val="none" w:sz="0" w:space="0" w:color="auto"/>
        <w:bottom w:val="none" w:sz="0" w:space="0" w:color="auto"/>
        <w:right w:val="none" w:sz="0" w:space="0" w:color="auto"/>
      </w:divBdr>
    </w:div>
    <w:div w:id="1514608911">
      <w:bodyDiv w:val="1"/>
      <w:marLeft w:val="0"/>
      <w:marRight w:val="0"/>
      <w:marTop w:val="0"/>
      <w:marBottom w:val="0"/>
      <w:divBdr>
        <w:top w:val="none" w:sz="0" w:space="0" w:color="auto"/>
        <w:left w:val="none" w:sz="0" w:space="0" w:color="auto"/>
        <w:bottom w:val="none" w:sz="0" w:space="0" w:color="auto"/>
        <w:right w:val="none" w:sz="0" w:space="0" w:color="auto"/>
      </w:divBdr>
    </w:div>
    <w:div w:id="1587954647">
      <w:bodyDiv w:val="1"/>
      <w:marLeft w:val="0"/>
      <w:marRight w:val="0"/>
      <w:marTop w:val="0"/>
      <w:marBottom w:val="0"/>
      <w:divBdr>
        <w:top w:val="none" w:sz="0" w:space="0" w:color="auto"/>
        <w:left w:val="none" w:sz="0" w:space="0" w:color="auto"/>
        <w:bottom w:val="none" w:sz="0" w:space="0" w:color="auto"/>
        <w:right w:val="none" w:sz="0" w:space="0" w:color="auto"/>
      </w:divBdr>
      <w:divsChild>
        <w:div w:id="233246451">
          <w:marLeft w:val="0"/>
          <w:marRight w:val="0"/>
          <w:marTop w:val="60"/>
          <w:marBottom w:val="0"/>
          <w:divBdr>
            <w:top w:val="none" w:sz="0" w:space="0" w:color="auto"/>
            <w:left w:val="none" w:sz="0" w:space="0" w:color="auto"/>
            <w:bottom w:val="none" w:sz="0" w:space="0" w:color="auto"/>
            <w:right w:val="none" w:sz="0" w:space="0" w:color="auto"/>
          </w:divBdr>
          <w:divsChild>
            <w:div w:id="179131004">
              <w:marLeft w:val="0"/>
              <w:marRight w:val="0"/>
              <w:marTop w:val="120"/>
              <w:marBottom w:val="0"/>
              <w:divBdr>
                <w:top w:val="none" w:sz="0" w:space="0" w:color="auto"/>
                <w:left w:val="none" w:sz="0" w:space="0" w:color="auto"/>
                <w:bottom w:val="none" w:sz="0" w:space="0" w:color="auto"/>
                <w:right w:val="none" w:sz="0" w:space="0" w:color="auto"/>
              </w:divBdr>
            </w:div>
          </w:divsChild>
        </w:div>
        <w:div w:id="601492458">
          <w:marLeft w:val="0"/>
          <w:marRight w:val="0"/>
          <w:marTop w:val="60"/>
          <w:marBottom w:val="0"/>
          <w:divBdr>
            <w:top w:val="none" w:sz="0" w:space="0" w:color="auto"/>
            <w:left w:val="none" w:sz="0" w:space="0" w:color="auto"/>
            <w:bottom w:val="none" w:sz="0" w:space="0" w:color="auto"/>
            <w:right w:val="none" w:sz="0" w:space="0" w:color="auto"/>
          </w:divBdr>
          <w:divsChild>
            <w:div w:id="305820271">
              <w:marLeft w:val="0"/>
              <w:marRight w:val="0"/>
              <w:marTop w:val="120"/>
              <w:marBottom w:val="0"/>
              <w:divBdr>
                <w:top w:val="none" w:sz="0" w:space="0" w:color="auto"/>
                <w:left w:val="none" w:sz="0" w:space="0" w:color="auto"/>
                <w:bottom w:val="none" w:sz="0" w:space="0" w:color="auto"/>
                <w:right w:val="none" w:sz="0" w:space="0" w:color="auto"/>
              </w:divBdr>
            </w:div>
          </w:divsChild>
        </w:div>
        <w:div w:id="632713370">
          <w:marLeft w:val="0"/>
          <w:marRight w:val="0"/>
          <w:marTop w:val="0"/>
          <w:marBottom w:val="0"/>
          <w:divBdr>
            <w:top w:val="none" w:sz="0" w:space="0" w:color="auto"/>
            <w:left w:val="none" w:sz="0" w:space="0" w:color="auto"/>
            <w:bottom w:val="none" w:sz="0" w:space="0" w:color="auto"/>
            <w:right w:val="none" w:sz="0" w:space="0" w:color="auto"/>
          </w:divBdr>
          <w:divsChild>
            <w:div w:id="69694086">
              <w:marLeft w:val="0"/>
              <w:marRight w:val="0"/>
              <w:marTop w:val="0"/>
              <w:marBottom w:val="0"/>
              <w:divBdr>
                <w:top w:val="none" w:sz="0" w:space="0" w:color="auto"/>
                <w:left w:val="none" w:sz="0" w:space="0" w:color="auto"/>
                <w:bottom w:val="none" w:sz="0" w:space="0" w:color="auto"/>
                <w:right w:val="none" w:sz="0" w:space="0" w:color="auto"/>
              </w:divBdr>
              <w:divsChild>
                <w:div w:id="685985074">
                  <w:marLeft w:val="0"/>
                  <w:marRight w:val="0"/>
                  <w:marTop w:val="0"/>
                  <w:marBottom w:val="0"/>
                  <w:divBdr>
                    <w:top w:val="none" w:sz="0" w:space="0" w:color="auto"/>
                    <w:left w:val="none" w:sz="0" w:space="0" w:color="auto"/>
                    <w:bottom w:val="none" w:sz="0" w:space="0" w:color="auto"/>
                    <w:right w:val="none" w:sz="0" w:space="0" w:color="auto"/>
                  </w:divBdr>
                  <w:divsChild>
                    <w:div w:id="895042222">
                      <w:marLeft w:val="0"/>
                      <w:marRight w:val="0"/>
                      <w:marTop w:val="0"/>
                      <w:marBottom w:val="0"/>
                      <w:divBdr>
                        <w:top w:val="none" w:sz="0" w:space="0" w:color="auto"/>
                        <w:left w:val="none" w:sz="0" w:space="0" w:color="auto"/>
                        <w:bottom w:val="none" w:sz="0" w:space="0" w:color="auto"/>
                        <w:right w:val="none" w:sz="0" w:space="0" w:color="auto"/>
                      </w:divBdr>
                      <w:divsChild>
                        <w:div w:id="1744526220">
                          <w:marLeft w:val="0"/>
                          <w:marRight w:val="0"/>
                          <w:marTop w:val="72"/>
                          <w:marBottom w:val="375"/>
                          <w:divBdr>
                            <w:top w:val="dotted" w:sz="6" w:space="0" w:color="006699"/>
                            <w:left w:val="dotted" w:sz="2" w:space="10" w:color="006699"/>
                            <w:bottom w:val="dotted" w:sz="6" w:space="0" w:color="006699"/>
                            <w:right w:val="dotted" w:sz="2" w:space="10" w:color="006699"/>
                          </w:divBdr>
                          <w:divsChild>
                            <w:div w:id="747849652">
                              <w:marLeft w:val="0"/>
                              <w:marRight w:val="0"/>
                              <w:marTop w:val="0"/>
                              <w:marBottom w:val="180"/>
                              <w:divBdr>
                                <w:top w:val="dotted" w:sz="2" w:space="8" w:color="006699"/>
                                <w:left w:val="dotted" w:sz="6" w:space="22" w:color="006699"/>
                                <w:bottom w:val="dotted" w:sz="2" w:space="1" w:color="F5F5F5"/>
                                <w:right w:val="dotted" w:sz="6" w:space="11" w:color="006699"/>
                              </w:divBdr>
                              <w:divsChild>
                                <w:div w:id="4334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874463">
      <w:bodyDiv w:val="1"/>
      <w:marLeft w:val="0"/>
      <w:marRight w:val="0"/>
      <w:marTop w:val="0"/>
      <w:marBottom w:val="0"/>
      <w:divBdr>
        <w:top w:val="none" w:sz="0" w:space="0" w:color="auto"/>
        <w:left w:val="none" w:sz="0" w:space="0" w:color="auto"/>
        <w:bottom w:val="none" w:sz="0" w:space="0" w:color="auto"/>
        <w:right w:val="none" w:sz="0" w:space="0" w:color="auto"/>
      </w:divBdr>
      <w:divsChild>
        <w:div w:id="1268661462">
          <w:marLeft w:val="0"/>
          <w:marRight w:val="0"/>
          <w:marTop w:val="0"/>
          <w:marBottom w:val="0"/>
          <w:divBdr>
            <w:top w:val="none" w:sz="0" w:space="0" w:color="auto"/>
            <w:left w:val="none" w:sz="0" w:space="0" w:color="auto"/>
            <w:bottom w:val="none" w:sz="0" w:space="0" w:color="auto"/>
            <w:right w:val="none" w:sz="0" w:space="0" w:color="auto"/>
          </w:divBdr>
          <w:divsChild>
            <w:div w:id="1059784927">
              <w:marLeft w:val="0"/>
              <w:marRight w:val="0"/>
              <w:marTop w:val="0"/>
              <w:marBottom w:val="0"/>
              <w:divBdr>
                <w:top w:val="none" w:sz="0" w:space="0" w:color="auto"/>
                <w:left w:val="none" w:sz="0" w:space="0" w:color="auto"/>
                <w:bottom w:val="none" w:sz="0" w:space="0" w:color="auto"/>
                <w:right w:val="none" w:sz="0" w:space="0" w:color="auto"/>
              </w:divBdr>
              <w:divsChild>
                <w:div w:id="2032757325">
                  <w:marLeft w:val="0"/>
                  <w:marRight w:val="0"/>
                  <w:marTop w:val="0"/>
                  <w:marBottom w:val="0"/>
                  <w:divBdr>
                    <w:top w:val="none" w:sz="0" w:space="0" w:color="auto"/>
                    <w:left w:val="none" w:sz="0" w:space="0" w:color="auto"/>
                    <w:bottom w:val="none" w:sz="0" w:space="0" w:color="auto"/>
                    <w:right w:val="none" w:sz="0" w:space="0" w:color="auto"/>
                  </w:divBdr>
                  <w:divsChild>
                    <w:div w:id="978417078">
                      <w:marLeft w:val="0"/>
                      <w:marRight w:val="0"/>
                      <w:marTop w:val="0"/>
                      <w:marBottom w:val="0"/>
                      <w:divBdr>
                        <w:top w:val="none" w:sz="0" w:space="0" w:color="auto"/>
                        <w:left w:val="none" w:sz="0" w:space="0" w:color="auto"/>
                        <w:bottom w:val="none" w:sz="0" w:space="0" w:color="auto"/>
                        <w:right w:val="none" w:sz="0" w:space="0" w:color="auto"/>
                      </w:divBdr>
                      <w:divsChild>
                        <w:div w:id="2038197490">
                          <w:marLeft w:val="0"/>
                          <w:marRight w:val="0"/>
                          <w:marTop w:val="300"/>
                          <w:marBottom w:val="0"/>
                          <w:divBdr>
                            <w:top w:val="none" w:sz="0" w:space="0" w:color="auto"/>
                            <w:left w:val="none" w:sz="0" w:space="0" w:color="auto"/>
                            <w:bottom w:val="none" w:sz="0" w:space="0" w:color="auto"/>
                            <w:right w:val="none" w:sz="0" w:space="0" w:color="auto"/>
                          </w:divBdr>
                          <w:divsChild>
                            <w:div w:id="49580509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256475363">
                      <w:marLeft w:val="0"/>
                      <w:marRight w:val="0"/>
                      <w:marTop w:val="480"/>
                      <w:marBottom w:val="0"/>
                      <w:divBdr>
                        <w:top w:val="none" w:sz="0" w:space="0" w:color="auto"/>
                        <w:left w:val="none" w:sz="0" w:space="0" w:color="auto"/>
                        <w:bottom w:val="none" w:sz="0" w:space="0" w:color="auto"/>
                        <w:right w:val="none" w:sz="0" w:space="0" w:color="auto"/>
                      </w:divBdr>
                      <w:divsChild>
                        <w:div w:id="911768473">
                          <w:marLeft w:val="0"/>
                          <w:marRight w:val="0"/>
                          <w:marTop w:val="0"/>
                          <w:marBottom w:val="0"/>
                          <w:divBdr>
                            <w:top w:val="none" w:sz="0" w:space="0" w:color="auto"/>
                            <w:left w:val="none" w:sz="0" w:space="0" w:color="auto"/>
                            <w:bottom w:val="none" w:sz="0" w:space="0" w:color="auto"/>
                            <w:right w:val="none" w:sz="0" w:space="0" w:color="auto"/>
                          </w:divBdr>
                          <w:divsChild>
                            <w:div w:id="15865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5835">
                      <w:marLeft w:val="0"/>
                      <w:marRight w:val="0"/>
                      <w:marTop w:val="0"/>
                      <w:marBottom w:val="0"/>
                      <w:divBdr>
                        <w:top w:val="none" w:sz="0" w:space="0" w:color="auto"/>
                        <w:left w:val="none" w:sz="0" w:space="0" w:color="auto"/>
                        <w:bottom w:val="none" w:sz="0" w:space="0" w:color="auto"/>
                        <w:right w:val="none" w:sz="0" w:space="0" w:color="auto"/>
                      </w:divBdr>
                      <w:divsChild>
                        <w:div w:id="1049064996">
                          <w:marLeft w:val="0"/>
                          <w:marRight w:val="0"/>
                          <w:marTop w:val="0"/>
                          <w:marBottom w:val="0"/>
                          <w:divBdr>
                            <w:top w:val="none" w:sz="0" w:space="0" w:color="auto"/>
                            <w:left w:val="none" w:sz="0" w:space="0" w:color="auto"/>
                            <w:bottom w:val="none" w:sz="0" w:space="0" w:color="auto"/>
                            <w:right w:val="none" w:sz="0" w:space="0" w:color="auto"/>
                          </w:divBdr>
                        </w:div>
                      </w:divsChild>
                    </w:div>
                    <w:div w:id="2080325645">
                      <w:marLeft w:val="0"/>
                      <w:marRight w:val="0"/>
                      <w:marTop w:val="0"/>
                      <w:marBottom w:val="0"/>
                      <w:divBdr>
                        <w:top w:val="none" w:sz="0" w:space="0" w:color="auto"/>
                        <w:left w:val="none" w:sz="0" w:space="0" w:color="auto"/>
                        <w:bottom w:val="none" w:sz="0" w:space="0" w:color="auto"/>
                        <w:right w:val="none" w:sz="0" w:space="0" w:color="auto"/>
                      </w:divBdr>
                      <w:divsChild>
                        <w:div w:id="1229458679">
                          <w:marLeft w:val="0"/>
                          <w:marRight w:val="0"/>
                          <w:marTop w:val="0"/>
                          <w:marBottom w:val="0"/>
                          <w:divBdr>
                            <w:top w:val="none" w:sz="0" w:space="0" w:color="auto"/>
                            <w:left w:val="none" w:sz="0" w:space="0" w:color="auto"/>
                            <w:bottom w:val="none" w:sz="0" w:space="0" w:color="auto"/>
                            <w:right w:val="none" w:sz="0" w:space="0" w:color="auto"/>
                          </w:divBdr>
                          <w:divsChild>
                            <w:div w:id="351346158">
                              <w:marLeft w:val="312"/>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9624979">
          <w:marLeft w:val="0"/>
          <w:marRight w:val="0"/>
          <w:marTop w:val="0"/>
          <w:marBottom w:val="0"/>
          <w:divBdr>
            <w:top w:val="none" w:sz="0" w:space="0" w:color="auto"/>
            <w:left w:val="none" w:sz="0" w:space="0" w:color="auto"/>
            <w:bottom w:val="none" w:sz="0" w:space="0" w:color="auto"/>
            <w:right w:val="none" w:sz="0" w:space="0" w:color="auto"/>
          </w:divBdr>
          <w:divsChild>
            <w:div w:id="1654023687">
              <w:marLeft w:val="0"/>
              <w:marRight w:val="0"/>
              <w:marTop w:val="0"/>
              <w:marBottom w:val="0"/>
              <w:divBdr>
                <w:top w:val="none" w:sz="0" w:space="0" w:color="auto"/>
                <w:left w:val="none" w:sz="0" w:space="0" w:color="auto"/>
                <w:bottom w:val="none" w:sz="0" w:space="0" w:color="auto"/>
                <w:right w:val="none" w:sz="0" w:space="0" w:color="auto"/>
              </w:divBdr>
              <w:divsChild>
                <w:div w:id="3550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218">
          <w:marLeft w:val="0"/>
          <w:marRight w:val="0"/>
          <w:marTop w:val="0"/>
          <w:marBottom w:val="0"/>
          <w:divBdr>
            <w:top w:val="none" w:sz="0" w:space="0" w:color="auto"/>
            <w:left w:val="none" w:sz="0" w:space="0" w:color="auto"/>
            <w:bottom w:val="none" w:sz="0" w:space="0" w:color="auto"/>
            <w:right w:val="none" w:sz="0" w:space="0" w:color="auto"/>
          </w:divBdr>
        </w:div>
        <w:div w:id="2113890918">
          <w:marLeft w:val="0"/>
          <w:marRight w:val="0"/>
          <w:marTop w:val="0"/>
          <w:marBottom w:val="0"/>
          <w:divBdr>
            <w:top w:val="none" w:sz="0" w:space="0" w:color="auto"/>
            <w:left w:val="none" w:sz="0" w:space="0" w:color="auto"/>
            <w:bottom w:val="none" w:sz="0" w:space="0" w:color="auto"/>
            <w:right w:val="none" w:sz="0" w:space="0" w:color="auto"/>
          </w:divBdr>
          <w:divsChild>
            <w:div w:id="14779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0AC9-AFF7-414E-A50D-8376121D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Martinez Fierro</dc:creator>
  <cp:keywords/>
  <cp:lastModifiedBy>Sonia Pérez Chacón</cp:lastModifiedBy>
  <cp:revision>2</cp:revision>
  <cp:lastPrinted>2020-01-13T15:33:00Z</cp:lastPrinted>
  <dcterms:created xsi:type="dcterms:W3CDTF">2021-09-20T22:29:00Z</dcterms:created>
  <dcterms:modified xsi:type="dcterms:W3CDTF">2021-09-20T22:29:00Z</dcterms:modified>
</cp:coreProperties>
</file>