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62CBC" w14:textId="77777777" w:rsidR="00A5180F" w:rsidRPr="00A5180F" w:rsidRDefault="00A5180F" w:rsidP="00A5180F">
      <w:pPr>
        <w:spacing w:line="360" w:lineRule="auto"/>
        <w:jc w:val="both"/>
        <w:rPr>
          <w:rFonts w:ascii="Arial" w:hAnsi="Arial" w:cs="Arial"/>
          <w:b/>
          <w:bCs/>
          <w:lang w:val="es-ES"/>
        </w:rPr>
      </w:pPr>
      <w:bookmarkStart w:id="0" w:name="_GoBack"/>
      <w:bookmarkEnd w:id="0"/>
      <w:r w:rsidRPr="00A5180F">
        <w:rPr>
          <w:rFonts w:ascii="Arial" w:hAnsi="Arial" w:cs="Arial"/>
          <w:b/>
          <w:bCs/>
          <w:lang w:val="es-ES"/>
        </w:rPr>
        <w:t xml:space="preserve">H. CONGRESO DEL ESTADO DE CHIHUAHUA </w:t>
      </w:r>
    </w:p>
    <w:p w14:paraId="318F1E3C" w14:textId="1127384A" w:rsidR="00A5180F" w:rsidRPr="00A5180F" w:rsidRDefault="00A5180F" w:rsidP="00A5180F">
      <w:pPr>
        <w:spacing w:line="360" w:lineRule="auto"/>
        <w:jc w:val="both"/>
        <w:rPr>
          <w:rFonts w:ascii="Arial" w:hAnsi="Arial" w:cs="Arial"/>
          <w:b/>
          <w:bCs/>
          <w:lang w:val="es-ES"/>
        </w:rPr>
      </w:pPr>
      <w:r w:rsidRPr="00A5180F">
        <w:rPr>
          <w:rFonts w:ascii="Arial" w:hAnsi="Arial" w:cs="Arial"/>
          <w:b/>
          <w:bCs/>
          <w:lang w:val="es-ES"/>
        </w:rPr>
        <w:t>P</w:t>
      </w:r>
      <w:r>
        <w:rPr>
          <w:rFonts w:ascii="Arial" w:hAnsi="Arial" w:cs="Arial"/>
          <w:b/>
          <w:bCs/>
          <w:lang w:val="es-ES"/>
        </w:rPr>
        <w:t xml:space="preserve"> </w:t>
      </w:r>
      <w:r w:rsidRPr="00A5180F">
        <w:rPr>
          <w:rFonts w:ascii="Arial" w:hAnsi="Arial" w:cs="Arial"/>
          <w:b/>
          <w:bCs/>
          <w:lang w:val="es-ES"/>
        </w:rPr>
        <w:t>R</w:t>
      </w:r>
      <w:r>
        <w:rPr>
          <w:rFonts w:ascii="Arial" w:hAnsi="Arial" w:cs="Arial"/>
          <w:b/>
          <w:bCs/>
          <w:lang w:val="es-ES"/>
        </w:rPr>
        <w:t xml:space="preserve"> </w:t>
      </w:r>
      <w:r w:rsidRPr="00A5180F">
        <w:rPr>
          <w:rFonts w:ascii="Arial" w:hAnsi="Arial" w:cs="Arial"/>
          <w:b/>
          <w:bCs/>
          <w:lang w:val="es-ES"/>
        </w:rPr>
        <w:t>E</w:t>
      </w:r>
      <w:r>
        <w:rPr>
          <w:rFonts w:ascii="Arial" w:hAnsi="Arial" w:cs="Arial"/>
          <w:b/>
          <w:bCs/>
          <w:lang w:val="es-ES"/>
        </w:rPr>
        <w:t xml:space="preserve"> </w:t>
      </w:r>
      <w:r w:rsidRPr="00A5180F">
        <w:rPr>
          <w:rFonts w:ascii="Arial" w:hAnsi="Arial" w:cs="Arial"/>
          <w:b/>
          <w:bCs/>
          <w:lang w:val="es-ES"/>
        </w:rPr>
        <w:t>S</w:t>
      </w:r>
      <w:r>
        <w:rPr>
          <w:rFonts w:ascii="Arial" w:hAnsi="Arial" w:cs="Arial"/>
          <w:b/>
          <w:bCs/>
          <w:lang w:val="es-ES"/>
        </w:rPr>
        <w:t xml:space="preserve"> </w:t>
      </w:r>
      <w:r w:rsidRPr="00A5180F">
        <w:rPr>
          <w:rFonts w:ascii="Arial" w:hAnsi="Arial" w:cs="Arial"/>
          <w:b/>
          <w:bCs/>
          <w:lang w:val="es-ES"/>
        </w:rPr>
        <w:t>E</w:t>
      </w:r>
      <w:r>
        <w:rPr>
          <w:rFonts w:ascii="Arial" w:hAnsi="Arial" w:cs="Arial"/>
          <w:b/>
          <w:bCs/>
          <w:lang w:val="es-ES"/>
        </w:rPr>
        <w:t xml:space="preserve"> </w:t>
      </w:r>
      <w:r w:rsidRPr="00A5180F">
        <w:rPr>
          <w:rFonts w:ascii="Arial" w:hAnsi="Arial" w:cs="Arial"/>
          <w:b/>
          <w:bCs/>
          <w:lang w:val="es-ES"/>
        </w:rPr>
        <w:t>N</w:t>
      </w:r>
      <w:r>
        <w:rPr>
          <w:rFonts w:ascii="Arial" w:hAnsi="Arial" w:cs="Arial"/>
          <w:b/>
          <w:bCs/>
          <w:lang w:val="es-ES"/>
        </w:rPr>
        <w:t xml:space="preserve"> </w:t>
      </w:r>
      <w:r w:rsidRPr="00A5180F">
        <w:rPr>
          <w:rFonts w:ascii="Arial" w:hAnsi="Arial" w:cs="Arial"/>
          <w:b/>
          <w:bCs/>
          <w:lang w:val="es-ES"/>
        </w:rPr>
        <w:t>T</w:t>
      </w:r>
      <w:r>
        <w:rPr>
          <w:rFonts w:ascii="Arial" w:hAnsi="Arial" w:cs="Arial"/>
          <w:b/>
          <w:bCs/>
          <w:lang w:val="es-ES"/>
        </w:rPr>
        <w:t xml:space="preserve"> </w:t>
      </w:r>
      <w:r w:rsidRPr="00A5180F">
        <w:rPr>
          <w:rFonts w:ascii="Arial" w:hAnsi="Arial" w:cs="Arial"/>
          <w:b/>
          <w:bCs/>
          <w:lang w:val="es-ES"/>
        </w:rPr>
        <w:t>E.-</w:t>
      </w:r>
    </w:p>
    <w:p w14:paraId="5A87BA0A" w14:textId="77777777" w:rsidR="00A5180F" w:rsidRPr="00A5180F" w:rsidRDefault="00A5180F" w:rsidP="00A5180F">
      <w:pPr>
        <w:spacing w:line="360" w:lineRule="auto"/>
        <w:jc w:val="both"/>
        <w:rPr>
          <w:rFonts w:ascii="Arial" w:hAnsi="Arial" w:cs="Arial"/>
          <w:lang w:val="es-ES"/>
        </w:rPr>
      </w:pPr>
    </w:p>
    <w:p w14:paraId="23F8EE19" w14:textId="5D42666F" w:rsidR="00A5180F" w:rsidRPr="00A5180F" w:rsidRDefault="00A5180F" w:rsidP="00A5180F">
      <w:pPr>
        <w:spacing w:line="360" w:lineRule="auto"/>
        <w:jc w:val="both"/>
        <w:rPr>
          <w:rFonts w:ascii="Arial" w:hAnsi="Arial" w:cs="Arial"/>
          <w:lang w:val="es-ES"/>
        </w:rPr>
      </w:pPr>
      <w:r w:rsidRPr="002A311E">
        <w:rPr>
          <w:rFonts w:ascii="Arial" w:hAnsi="Arial" w:cs="Arial"/>
          <w:lang w:val="es-ES"/>
        </w:rPr>
        <w:t>L</w:t>
      </w:r>
      <w:r w:rsidR="00FC0D90">
        <w:rPr>
          <w:rFonts w:ascii="Arial" w:hAnsi="Arial" w:cs="Arial"/>
          <w:lang w:val="es-ES"/>
        </w:rPr>
        <w:t>a</w:t>
      </w:r>
      <w:r w:rsidRPr="002A311E">
        <w:rPr>
          <w:rFonts w:ascii="Arial" w:hAnsi="Arial" w:cs="Arial"/>
          <w:lang w:val="es-ES"/>
        </w:rPr>
        <w:t xml:space="preserve"> suscrita, </w:t>
      </w:r>
      <w:r w:rsidRPr="00FC0D90">
        <w:rPr>
          <w:rFonts w:ascii="Arial" w:hAnsi="Arial" w:cs="Arial"/>
          <w:b/>
          <w:bCs/>
          <w:lang w:val="es-ES"/>
        </w:rPr>
        <w:t xml:space="preserve">Amelia Deyanira </w:t>
      </w:r>
      <w:proofErr w:type="spellStart"/>
      <w:r w:rsidRPr="00FC0D90">
        <w:rPr>
          <w:rFonts w:ascii="Arial" w:hAnsi="Arial" w:cs="Arial"/>
          <w:b/>
          <w:bCs/>
          <w:lang w:val="es-ES"/>
        </w:rPr>
        <w:t>Ozaeta</w:t>
      </w:r>
      <w:proofErr w:type="spellEnd"/>
      <w:r w:rsidRPr="00FC0D90">
        <w:rPr>
          <w:rFonts w:ascii="Arial" w:hAnsi="Arial" w:cs="Arial"/>
          <w:b/>
          <w:bCs/>
          <w:lang w:val="es-ES"/>
        </w:rPr>
        <w:t xml:space="preserve"> Díaz</w:t>
      </w:r>
      <w:r w:rsidRPr="002A311E">
        <w:rPr>
          <w:rFonts w:ascii="Arial" w:hAnsi="Arial" w:cs="Arial"/>
          <w:lang w:val="es-ES"/>
        </w:rPr>
        <w:t xml:space="preserve">, en mi carácter de Diputada de la </w:t>
      </w:r>
      <w:r w:rsidRPr="00FC0D90">
        <w:rPr>
          <w:rFonts w:ascii="Arial" w:hAnsi="Arial" w:cs="Arial"/>
          <w:lang w:val="es-ES"/>
        </w:rPr>
        <w:t>Sexagésima Séptima</w:t>
      </w:r>
      <w:r w:rsidRPr="002A311E">
        <w:rPr>
          <w:rFonts w:ascii="Arial" w:hAnsi="Arial" w:cs="Arial"/>
          <w:lang w:val="es-ES"/>
        </w:rPr>
        <w:t xml:space="preserve"> Legislatura </w:t>
      </w:r>
      <w:r w:rsidR="00FC0D90">
        <w:rPr>
          <w:rFonts w:ascii="Arial" w:hAnsi="Arial" w:cs="Arial"/>
          <w:lang w:val="es-ES"/>
        </w:rPr>
        <w:t xml:space="preserve">y como representante </w:t>
      </w:r>
      <w:r w:rsidRPr="002A311E">
        <w:rPr>
          <w:rFonts w:ascii="Arial" w:hAnsi="Arial" w:cs="Arial"/>
          <w:lang w:val="es-ES"/>
        </w:rPr>
        <w:t xml:space="preserve">del Partido del Trabajo, con fundamento en los artículos 64 fracciones I y II, y 68 fracción I de la Constitución Política del Estado, así como la fracción I del artículo 167 de la Ley Orgánica del Poder Legislativo, acudimos ante esta Honorable Asamblea a efecto de presentar iniciativa con Carácter de Decreto a efecto de </w:t>
      </w:r>
      <w:r w:rsidRPr="00FC0D90">
        <w:rPr>
          <w:rFonts w:ascii="Arial" w:hAnsi="Arial" w:cs="Arial"/>
          <w:b/>
          <w:bCs/>
          <w:lang w:val="es-ES"/>
        </w:rPr>
        <w:t xml:space="preserve">reformar el Código Penal del Estado de Chihuahua </w:t>
      </w:r>
      <w:r w:rsidR="002A311E" w:rsidRPr="00FC0D90">
        <w:rPr>
          <w:rFonts w:ascii="Arial" w:hAnsi="Arial" w:cs="Arial"/>
          <w:b/>
          <w:bCs/>
          <w:lang w:val="es-ES"/>
        </w:rPr>
        <w:t xml:space="preserve">y Ley para Prevenir y Eliminar la Discriminación en el Estado de Chihuahua </w:t>
      </w:r>
      <w:r w:rsidRPr="00FC0D90">
        <w:rPr>
          <w:rFonts w:ascii="Arial" w:hAnsi="Arial" w:cs="Arial"/>
          <w:b/>
          <w:bCs/>
          <w:lang w:val="es-ES"/>
        </w:rPr>
        <w:t>en materia de discriminación</w:t>
      </w:r>
      <w:r w:rsidRPr="002A311E">
        <w:rPr>
          <w:rFonts w:ascii="Arial" w:hAnsi="Arial" w:cs="Arial"/>
          <w:lang w:val="es-ES"/>
        </w:rPr>
        <w:t>, lo anterior al tenor de la siguiente:</w:t>
      </w:r>
      <w:r w:rsidRPr="00A5180F">
        <w:rPr>
          <w:rFonts w:ascii="Arial" w:hAnsi="Arial" w:cs="Arial"/>
          <w:lang w:val="es-ES"/>
        </w:rPr>
        <w:t xml:space="preserve"> </w:t>
      </w:r>
    </w:p>
    <w:p w14:paraId="1FD2EE1B" w14:textId="77777777" w:rsidR="00A5180F" w:rsidRPr="00A5180F" w:rsidRDefault="00A5180F" w:rsidP="00A5180F">
      <w:pPr>
        <w:spacing w:line="360" w:lineRule="auto"/>
        <w:jc w:val="both"/>
        <w:rPr>
          <w:rFonts w:ascii="Arial" w:hAnsi="Arial" w:cs="Arial"/>
          <w:lang w:val="es-ES"/>
        </w:rPr>
      </w:pPr>
    </w:p>
    <w:p w14:paraId="34E8B174" w14:textId="798DA042" w:rsidR="000A1F66" w:rsidRDefault="00A5180F" w:rsidP="00A5180F">
      <w:pPr>
        <w:spacing w:line="360" w:lineRule="auto"/>
        <w:jc w:val="center"/>
        <w:rPr>
          <w:rFonts w:ascii="Arial" w:hAnsi="Arial" w:cs="Arial"/>
          <w:b/>
          <w:bCs/>
          <w:lang w:val="es-ES"/>
        </w:rPr>
      </w:pPr>
      <w:r w:rsidRPr="00A5180F">
        <w:rPr>
          <w:rFonts w:ascii="Arial" w:hAnsi="Arial" w:cs="Arial"/>
          <w:b/>
          <w:bCs/>
          <w:lang w:val="es-ES"/>
        </w:rPr>
        <w:t>E</w:t>
      </w:r>
      <w:r>
        <w:rPr>
          <w:rFonts w:ascii="Arial" w:hAnsi="Arial" w:cs="Arial"/>
          <w:b/>
          <w:bCs/>
          <w:lang w:val="es-ES"/>
        </w:rPr>
        <w:t>XPO</w:t>
      </w:r>
      <w:r w:rsidRPr="00A5180F">
        <w:rPr>
          <w:rFonts w:ascii="Arial" w:hAnsi="Arial" w:cs="Arial"/>
          <w:b/>
          <w:bCs/>
          <w:lang w:val="es-ES"/>
        </w:rPr>
        <w:t>SICIÓN DE MOTIVOS</w:t>
      </w:r>
    </w:p>
    <w:p w14:paraId="4949F4D1" w14:textId="3541E50C" w:rsidR="00A5180F" w:rsidRDefault="00A5180F" w:rsidP="00A5180F">
      <w:pPr>
        <w:spacing w:line="360" w:lineRule="auto"/>
        <w:jc w:val="center"/>
        <w:rPr>
          <w:rFonts w:ascii="Arial" w:hAnsi="Arial" w:cs="Arial"/>
          <w:b/>
          <w:bCs/>
          <w:lang w:val="es-ES"/>
        </w:rPr>
      </w:pPr>
    </w:p>
    <w:p w14:paraId="43DEEF61" w14:textId="16C7973E" w:rsidR="00054009" w:rsidRDefault="00054009" w:rsidP="003E6233">
      <w:pPr>
        <w:spacing w:line="360" w:lineRule="auto"/>
        <w:jc w:val="both"/>
        <w:rPr>
          <w:rFonts w:ascii="Arial" w:hAnsi="Arial" w:cs="Arial"/>
          <w:lang w:val="es-ES"/>
        </w:rPr>
      </w:pPr>
      <w:r>
        <w:rPr>
          <w:rFonts w:ascii="Arial" w:hAnsi="Arial" w:cs="Arial"/>
          <w:lang w:val="es-ES"/>
        </w:rPr>
        <w:t xml:space="preserve">No acceder a un trabajo debido a que eres mujer; que te nieguen </w:t>
      </w:r>
      <w:r w:rsidR="00EA478E">
        <w:rPr>
          <w:rFonts w:ascii="Arial" w:hAnsi="Arial" w:cs="Arial"/>
          <w:lang w:val="es-ES"/>
        </w:rPr>
        <w:t>la entrada a un lugar p</w:t>
      </w:r>
      <w:r>
        <w:rPr>
          <w:rFonts w:ascii="Arial" w:hAnsi="Arial" w:cs="Arial"/>
          <w:lang w:val="es-ES"/>
        </w:rPr>
        <w:t xml:space="preserve">or tus preferencias sexuales; que tu embarazo represente “un problema” para el empleador; que </w:t>
      </w:r>
      <w:r w:rsidR="00EA478E">
        <w:rPr>
          <w:rFonts w:ascii="Arial" w:hAnsi="Arial" w:cs="Arial"/>
          <w:lang w:val="es-ES"/>
        </w:rPr>
        <w:t>tu</w:t>
      </w:r>
      <w:r>
        <w:rPr>
          <w:rFonts w:ascii="Arial" w:hAnsi="Arial" w:cs="Arial"/>
          <w:lang w:val="es-ES"/>
        </w:rPr>
        <w:t xml:space="preserve"> vejez sea motivo suficiente para no ser contratado en algún trabajo; </w:t>
      </w:r>
      <w:r w:rsidR="002A311E">
        <w:rPr>
          <w:rFonts w:ascii="Arial" w:hAnsi="Arial" w:cs="Arial"/>
          <w:lang w:val="es-ES"/>
        </w:rPr>
        <w:t xml:space="preserve">o </w:t>
      </w:r>
      <w:r>
        <w:rPr>
          <w:rFonts w:ascii="Arial" w:hAnsi="Arial" w:cs="Arial"/>
          <w:lang w:val="es-ES"/>
        </w:rPr>
        <w:t xml:space="preserve">que debido a tu raza se te trate de distinta forma. </w:t>
      </w:r>
    </w:p>
    <w:p w14:paraId="02A54924" w14:textId="19F3891A" w:rsidR="00054009" w:rsidRDefault="00054009" w:rsidP="003E6233">
      <w:pPr>
        <w:spacing w:line="360" w:lineRule="auto"/>
        <w:jc w:val="both"/>
        <w:rPr>
          <w:rFonts w:ascii="Arial" w:hAnsi="Arial" w:cs="Arial"/>
          <w:lang w:val="es-ES"/>
        </w:rPr>
      </w:pPr>
    </w:p>
    <w:p w14:paraId="2790B67A" w14:textId="27674692" w:rsidR="00054009" w:rsidRPr="00054009" w:rsidRDefault="00054009" w:rsidP="00054009">
      <w:pPr>
        <w:spacing w:line="360" w:lineRule="auto"/>
        <w:jc w:val="both"/>
        <w:rPr>
          <w:rFonts w:ascii="Arial" w:hAnsi="Arial" w:cs="Arial"/>
          <w:lang w:val="es-ES"/>
        </w:rPr>
      </w:pPr>
      <w:r>
        <w:rPr>
          <w:rFonts w:ascii="Arial" w:hAnsi="Arial" w:cs="Arial"/>
          <w:lang w:val="es-ES"/>
        </w:rPr>
        <w:t xml:space="preserve">Todas las anteriores situaciones suceden todos los días y son mucho más comunes de lo que quisiéramos aceptar. De acuerdo con la </w:t>
      </w:r>
      <w:r w:rsidRPr="00054009">
        <w:rPr>
          <w:rFonts w:ascii="Arial" w:hAnsi="Arial" w:cs="Arial"/>
          <w:lang w:val="es-ES"/>
        </w:rPr>
        <w:t xml:space="preserve">Encuesta Nacional sobre Discriminación </w:t>
      </w:r>
      <w:r w:rsidR="00EA478E" w:rsidRPr="003E6233">
        <w:rPr>
          <w:rFonts w:ascii="Arial" w:hAnsi="Arial" w:cs="Arial"/>
          <w:lang w:val="es-ES"/>
        </w:rPr>
        <w:t>(ENADIS)</w:t>
      </w:r>
      <w:r w:rsidR="00EA478E">
        <w:rPr>
          <w:rFonts w:ascii="Arial" w:hAnsi="Arial" w:cs="Arial"/>
          <w:lang w:val="es-ES"/>
        </w:rPr>
        <w:t xml:space="preserve"> </w:t>
      </w:r>
      <w:r w:rsidRPr="00054009">
        <w:rPr>
          <w:rFonts w:ascii="Arial" w:hAnsi="Arial" w:cs="Arial"/>
          <w:lang w:val="es-ES"/>
        </w:rPr>
        <w:t>2017, realizada por el INEGI</w:t>
      </w:r>
      <w:r>
        <w:rPr>
          <w:rFonts w:ascii="Arial" w:hAnsi="Arial" w:cs="Arial"/>
          <w:lang w:val="es-ES"/>
        </w:rPr>
        <w:t>,</w:t>
      </w:r>
      <w:r w:rsidRPr="00054009">
        <w:rPr>
          <w:rFonts w:ascii="Arial" w:hAnsi="Arial" w:cs="Arial"/>
          <w:lang w:val="es-ES"/>
        </w:rPr>
        <w:t xml:space="preserve"> en coordinación con el Consejo Nacional para Prevenir la Discriminación (CONAPRED) y en sociedad con la Comisión Nacional de Derechos Humanos (CNDH), la Universidad Nacional Autónoma de México (UNAM) y el Consejo Nacional de Ciencia y Tecnología (CONACY</w:t>
      </w:r>
      <w:r>
        <w:rPr>
          <w:rFonts w:ascii="Arial" w:hAnsi="Arial" w:cs="Arial"/>
          <w:lang w:val="es-ES"/>
        </w:rPr>
        <w:t xml:space="preserve">T), un 20.2% de </w:t>
      </w:r>
      <w:r w:rsidRPr="00054009">
        <w:rPr>
          <w:rFonts w:ascii="Arial" w:hAnsi="Arial" w:cs="Arial"/>
          <w:lang w:val="es-ES"/>
        </w:rPr>
        <w:t xml:space="preserve">la población de 18 años declaró haber sido discriminada en el último año por alguna característica o condición personal como: Tono de piel, manera de hablar, peso o estatura, forma de vestir o arreglo personal, clase social, lugar donde vive, creencias religiosas, sexo, edad y orientación sexual.  </w:t>
      </w:r>
    </w:p>
    <w:p w14:paraId="75B51E83" w14:textId="77777777" w:rsidR="00054009" w:rsidRPr="00054009" w:rsidRDefault="00054009" w:rsidP="00054009">
      <w:pPr>
        <w:spacing w:line="360" w:lineRule="auto"/>
        <w:jc w:val="both"/>
        <w:rPr>
          <w:rFonts w:ascii="Arial" w:hAnsi="Arial" w:cs="Arial"/>
          <w:lang w:val="es-ES"/>
        </w:rPr>
      </w:pPr>
    </w:p>
    <w:p w14:paraId="41CCB93B" w14:textId="4EE2FB5F" w:rsidR="00054009" w:rsidRPr="00054009" w:rsidRDefault="00054009" w:rsidP="00054009">
      <w:pPr>
        <w:spacing w:line="360" w:lineRule="auto"/>
        <w:jc w:val="both"/>
        <w:rPr>
          <w:rFonts w:ascii="Arial" w:hAnsi="Arial" w:cs="Arial"/>
          <w:lang w:val="es-ES"/>
        </w:rPr>
      </w:pPr>
      <w:r w:rsidRPr="00054009">
        <w:rPr>
          <w:rFonts w:ascii="Arial" w:hAnsi="Arial" w:cs="Arial"/>
          <w:lang w:val="es-ES"/>
        </w:rPr>
        <w:t xml:space="preserve">El 23.3% </w:t>
      </w:r>
      <w:r w:rsidR="00FC0D90">
        <w:rPr>
          <w:rFonts w:ascii="Arial" w:hAnsi="Arial" w:cs="Arial"/>
          <w:lang w:val="es-ES"/>
        </w:rPr>
        <w:t xml:space="preserve">de las personas </w:t>
      </w:r>
      <w:r w:rsidRPr="00054009">
        <w:rPr>
          <w:rFonts w:ascii="Arial" w:hAnsi="Arial" w:cs="Arial"/>
          <w:lang w:val="es-ES"/>
        </w:rPr>
        <w:t xml:space="preserve">señaló que en los últimos cinco años se le negó injustificadamente alguno de </w:t>
      </w:r>
      <w:r w:rsidR="00FC0D90">
        <w:rPr>
          <w:rFonts w:ascii="Arial" w:hAnsi="Arial" w:cs="Arial"/>
          <w:lang w:val="es-ES"/>
        </w:rPr>
        <w:t xml:space="preserve">sus </w:t>
      </w:r>
      <w:r w:rsidRPr="00054009">
        <w:rPr>
          <w:rFonts w:ascii="Arial" w:hAnsi="Arial" w:cs="Arial"/>
          <w:lang w:val="es-ES"/>
        </w:rPr>
        <w:t>derechos.</w:t>
      </w:r>
      <w:r w:rsidR="00EA478E">
        <w:rPr>
          <w:rFonts w:ascii="Arial" w:hAnsi="Arial" w:cs="Arial"/>
          <w:lang w:val="es-ES"/>
        </w:rPr>
        <w:t xml:space="preserve"> </w:t>
      </w:r>
      <w:r w:rsidRPr="00054009">
        <w:rPr>
          <w:rFonts w:ascii="Arial" w:hAnsi="Arial" w:cs="Arial"/>
          <w:lang w:val="es-ES"/>
        </w:rPr>
        <w:t>E</w:t>
      </w:r>
      <w:r>
        <w:rPr>
          <w:rFonts w:ascii="Arial" w:hAnsi="Arial" w:cs="Arial"/>
          <w:lang w:val="es-ES"/>
        </w:rPr>
        <w:t>l</w:t>
      </w:r>
      <w:r w:rsidRPr="00054009">
        <w:rPr>
          <w:rFonts w:ascii="Arial" w:hAnsi="Arial" w:cs="Arial"/>
          <w:lang w:val="es-ES"/>
        </w:rPr>
        <w:t xml:space="preserve"> mismo sector de la población opinó en un 71.9%, que se respetan poco o nada los derechos de las personas </w:t>
      </w:r>
      <w:proofErr w:type="spellStart"/>
      <w:r w:rsidRPr="00054009">
        <w:rPr>
          <w:rFonts w:ascii="Arial" w:hAnsi="Arial" w:cs="Arial"/>
          <w:lang w:val="es-ES"/>
        </w:rPr>
        <w:t>trans</w:t>
      </w:r>
      <w:proofErr w:type="spellEnd"/>
      <w:r w:rsidRPr="00054009">
        <w:rPr>
          <w:rFonts w:ascii="Arial" w:hAnsi="Arial" w:cs="Arial"/>
          <w:lang w:val="es-ES"/>
        </w:rPr>
        <w:t xml:space="preserve"> y el 65.5% respecto a las personas </w:t>
      </w:r>
      <w:proofErr w:type="spellStart"/>
      <w:r w:rsidRPr="00054009">
        <w:rPr>
          <w:rFonts w:ascii="Arial" w:hAnsi="Arial" w:cs="Arial"/>
          <w:lang w:val="es-ES"/>
        </w:rPr>
        <w:t>gays</w:t>
      </w:r>
      <w:proofErr w:type="spellEnd"/>
      <w:r w:rsidRPr="00054009">
        <w:rPr>
          <w:rFonts w:ascii="Arial" w:hAnsi="Arial" w:cs="Arial"/>
          <w:lang w:val="es-ES"/>
        </w:rPr>
        <w:t xml:space="preserve"> o lesbianas. </w:t>
      </w:r>
    </w:p>
    <w:p w14:paraId="65EADC61" w14:textId="77777777" w:rsidR="00054009" w:rsidRPr="00054009" w:rsidRDefault="00054009" w:rsidP="00054009">
      <w:pPr>
        <w:spacing w:line="360" w:lineRule="auto"/>
        <w:jc w:val="both"/>
        <w:rPr>
          <w:rFonts w:ascii="Arial" w:hAnsi="Arial" w:cs="Arial"/>
          <w:lang w:val="es-ES"/>
        </w:rPr>
      </w:pPr>
    </w:p>
    <w:p w14:paraId="2EDF6591" w14:textId="666DBFAF" w:rsidR="00054009" w:rsidRDefault="00054009" w:rsidP="00054009">
      <w:pPr>
        <w:spacing w:line="360" w:lineRule="auto"/>
        <w:jc w:val="both"/>
        <w:rPr>
          <w:rFonts w:ascii="Arial" w:hAnsi="Arial" w:cs="Arial"/>
          <w:lang w:val="es-ES"/>
        </w:rPr>
      </w:pPr>
      <w:r>
        <w:rPr>
          <w:rFonts w:ascii="Arial" w:hAnsi="Arial" w:cs="Arial"/>
          <w:lang w:val="es-ES"/>
        </w:rPr>
        <w:t>De la población encuestada,</w:t>
      </w:r>
      <w:r w:rsidRPr="00054009">
        <w:rPr>
          <w:rFonts w:ascii="Arial" w:hAnsi="Arial" w:cs="Arial"/>
          <w:lang w:val="es-ES"/>
        </w:rPr>
        <w:t xml:space="preserve"> el 36.4% </w:t>
      </w:r>
      <w:r>
        <w:rPr>
          <w:rFonts w:ascii="Arial" w:hAnsi="Arial" w:cs="Arial"/>
          <w:lang w:val="es-ES"/>
        </w:rPr>
        <w:t xml:space="preserve">señala que </w:t>
      </w:r>
      <w:r w:rsidRPr="00054009">
        <w:rPr>
          <w:rFonts w:ascii="Arial" w:hAnsi="Arial" w:cs="Arial"/>
          <w:lang w:val="es-ES"/>
        </w:rPr>
        <w:t xml:space="preserve">no le rentaría un cuarto de su vivienda a una persona </w:t>
      </w:r>
      <w:proofErr w:type="spellStart"/>
      <w:r w:rsidRPr="00054009">
        <w:rPr>
          <w:rFonts w:ascii="Arial" w:hAnsi="Arial" w:cs="Arial"/>
          <w:lang w:val="es-ES"/>
        </w:rPr>
        <w:t>trans</w:t>
      </w:r>
      <w:proofErr w:type="spellEnd"/>
      <w:r w:rsidRPr="00054009">
        <w:rPr>
          <w:rFonts w:ascii="Arial" w:hAnsi="Arial" w:cs="Arial"/>
          <w:lang w:val="es-ES"/>
        </w:rPr>
        <w:t xml:space="preserve"> y el 32.3% a una persona gay o lesbiana.</w:t>
      </w:r>
      <w:r>
        <w:rPr>
          <w:rFonts w:ascii="Arial" w:hAnsi="Arial" w:cs="Arial"/>
          <w:lang w:val="es-ES"/>
        </w:rPr>
        <w:t xml:space="preserve"> </w:t>
      </w:r>
      <w:r w:rsidRPr="00054009">
        <w:rPr>
          <w:rFonts w:ascii="Arial" w:hAnsi="Arial" w:cs="Arial"/>
          <w:lang w:val="es-ES"/>
        </w:rPr>
        <w:t>El 43% refiere que no estaría de acuerdo en que su hijo o hija se casara con una persona del mismo sexo.</w:t>
      </w:r>
    </w:p>
    <w:p w14:paraId="3570D79A" w14:textId="1B5F9044" w:rsidR="00054009" w:rsidRDefault="00054009" w:rsidP="003E6233">
      <w:pPr>
        <w:spacing w:line="360" w:lineRule="auto"/>
        <w:jc w:val="both"/>
        <w:rPr>
          <w:rFonts w:ascii="Arial" w:hAnsi="Arial" w:cs="Arial"/>
          <w:lang w:val="es-ES"/>
        </w:rPr>
      </w:pPr>
    </w:p>
    <w:p w14:paraId="3C2E4590" w14:textId="6B79A219" w:rsidR="00054009" w:rsidRDefault="00EA478E" w:rsidP="003E6233">
      <w:pPr>
        <w:spacing w:line="360" w:lineRule="auto"/>
        <w:jc w:val="both"/>
        <w:rPr>
          <w:rFonts w:ascii="Arial" w:hAnsi="Arial" w:cs="Arial"/>
          <w:lang w:val="es-ES"/>
        </w:rPr>
      </w:pPr>
      <w:r w:rsidRPr="00EA478E">
        <w:rPr>
          <w:rFonts w:ascii="Arial" w:hAnsi="Arial" w:cs="Arial"/>
          <w:lang w:val="es-ES"/>
        </w:rPr>
        <w:t xml:space="preserve">El 40.3% de la población indígena declara discriminación por ser persona indígena, el 58.3% de las personas con discapacidad, por </w:t>
      </w:r>
      <w:r w:rsidR="00FC0D90">
        <w:rPr>
          <w:rFonts w:ascii="Arial" w:hAnsi="Arial" w:cs="Arial"/>
          <w:lang w:val="es-ES"/>
        </w:rPr>
        <w:t>su</w:t>
      </w:r>
      <w:r w:rsidRPr="00EA478E">
        <w:rPr>
          <w:rFonts w:ascii="Arial" w:hAnsi="Arial" w:cs="Arial"/>
          <w:lang w:val="es-ES"/>
        </w:rPr>
        <w:t xml:space="preserve"> discapacidad, el 41.7 % por sus creencias religiosas; </w:t>
      </w:r>
      <w:r>
        <w:rPr>
          <w:rFonts w:ascii="Arial" w:hAnsi="Arial" w:cs="Arial"/>
          <w:lang w:val="es-ES"/>
        </w:rPr>
        <w:t xml:space="preserve">y </w:t>
      </w:r>
      <w:r w:rsidRPr="00EA478E">
        <w:rPr>
          <w:rFonts w:ascii="Arial" w:hAnsi="Arial" w:cs="Arial"/>
          <w:lang w:val="es-ES"/>
        </w:rPr>
        <w:t>el 40% de la población no heterosexual declaró la negación de alguno de sus derechos por su orientación sexual.</w:t>
      </w:r>
    </w:p>
    <w:p w14:paraId="71DC6650" w14:textId="77777777" w:rsidR="00EA478E" w:rsidRDefault="00EA478E" w:rsidP="003E6233">
      <w:pPr>
        <w:spacing w:line="360" w:lineRule="auto"/>
        <w:jc w:val="both"/>
        <w:rPr>
          <w:rFonts w:ascii="Arial" w:hAnsi="Arial" w:cs="Arial"/>
          <w:lang w:val="es-ES"/>
        </w:rPr>
      </w:pPr>
    </w:p>
    <w:p w14:paraId="1CC91CD8" w14:textId="77777777" w:rsidR="002A311E" w:rsidRDefault="003E6233" w:rsidP="003E6233">
      <w:pPr>
        <w:spacing w:line="360" w:lineRule="auto"/>
        <w:jc w:val="both"/>
        <w:rPr>
          <w:rFonts w:ascii="Arial" w:hAnsi="Arial" w:cs="Arial"/>
          <w:lang w:val="es-ES"/>
        </w:rPr>
      </w:pPr>
      <w:r w:rsidRPr="003E6233">
        <w:rPr>
          <w:rFonts w:ascii="Arial" w:hAnsi="Arial" w:cs="Arial"/>
          <w:lang w:val="es-ES"/>
        </w:rPr>
        <w:t xml:space="preserve">La </w:t>
      </w:r>
      <w:r w:rsidR="00EA478E" w:rsidRPr="003E6233">
        <w:rPr>
          <w:rFonts w:ascii="Arial" w:hAnsi="Arial" w:cs="Arial"/>
          <w:lang w:val="es-ES"/>
        </w:rPr>
        <w:t xml:space="preserve">ENADIS </w:t>
      </w:r>
      <w:r w:rsidR="00EA478E">
        <w:rPr>
          <w:rFonts w:ascii="Arial" w:hAnsi="Arial" w:cs="Arial"/>
          <w:lang w:val="es-ES"/>
        </w:rPr>
        <w:t>define así la discriminación:</w:t>
      </w:r>
    </w:p>
    <w:p w14:paraId="1D57E00A" w14:textId="77777777" w:rsidR="002A311E" w:rsidRDefault="002A311E" w:rsidP="003E6233">
      <w:pPr>
        <w:spacing w:line="360" w:lineRule="auto"/>
        <w:jc w:val="both"/>
        <w:rPr>
          <w:rFonts w:ascii="Arial" w:hAnsi="Arial" w:cs="Arial"/>
          <w:lang w:val="es-ES"/>
        </w:rPr>
      </w:pPr>
    </w:p>
    <w:p w14:paraId="472852D1" w14:textId="27665F04" w:rsidR="003E6233" w:rsidRDefault="003E6233" w:rsidP="002A311E">
      <w:pPr>
        <w:spacing w:line="360" w:lineRule="auto"/>
        <w:ind w:left="720"/>
        <w:jc w:val="both"/>
        <w:rPr>
          <w:rFonts w:ascii="Arial" w:hAnsi="Arial" w:cs="Arial"/>
          <w:i/>
          <w:iCs/>
          <w:lang w:val="es-ES"/>
        </w:rPr>
      </w:pPr>
      <w:r w:rsidRPr="003E6233">
        <w:rPr>
          <w:rFonts w:ascii="Arial" w:hAnsi="Arial" w:cs="Arial"/>
          <w:lang w:val="es-ES"/>
        </w:rPr>
        <w:t>“</w:t>
      </w:r>
      <w:r w:rsidRPr="00EA478E">
        <w:rPr>
          <w:rFonts w:ascii="Arial" w:hAnsi="Arial" w:cs="Arial"/>
          <w:i/>
          <w:iCs/>
          <w:lang w:val="es-ES"/>
        </w:rPr>
        <w:t>La discriminación niega el ejercicio igualitario de libertades, derechos y oportunidades a cualquier persona; la excluye y la pone en desventaja para desarrollar de forma plena su vida; la coloca, además, en una situación de alta vulnerabilidad. Esa desventaja sistemática, injusta e inmerecida, provoca que quienes la padecen sean cada vez más susceptibles a ver violados sus derechos en el futuro. Hacer visible una realidad en sus distintas dimensiones, exponer sin matices sus rostros, tal como son y cómo se perciben, es un mecanismo imprescindible para comprenderla y modificarla.”</w:t>
      </w:r>
    </w:p>
    <w:p w14:paraId="7E066F43" w14:textId="57E75539" w:rsidR="00EA478E" w:rsidRDefault="00EA478E" w:rsidP="003E6233">
      <w:pPr>
        <w:spacing w:line="360" w:lineRule="auto"/>
        <w:jc w:val="both"/>
        <w:rPr>
          <w:rFonts w:ascii="Arial" w:hAnsi="Arial" w:cs="Arial"/>
          <w:i/>
          <w:iCs/>
          <w:lang w:val="es-ES"/>
        </w:rPr>
      </w:pPr>
    </w:p>
    <w:p w14:paraId="60BD5D85" w14:textId="1E3EDBD8" w:rsidR="00EA478E" w:rsidRDefault="00EA478E" w:rsidP="003E6233">
      <w:pPr>
        <w:spacing w:line="360" w:lineRule="auto"/>
        <w:jc w:val="both"/>
        <w:rPr>
          <w:rFonts w:ascii="Arial" w:hAnsi="Arial" w:cs="Arial"/>
          <w:lang w:val="es-ES"/>
        </w:rPr>
      </w:pPr>
      <w:r>
        <w:rPr>
          <w:rFonts w:ascii="Arial" w:hAnsi="Arial" w:cs="Arial"/>
          <w:lang w:val="es-ES"/>
        </w:rPr>
        <w:t xml:space="preserve">La negación y vulnerabilidad que deriva de la discriminación hace necesario que visibilicemos estas acciones para facilitar el reconocimiento, y con ello, la exigencia de </w:t>
      </w:r>
      <w:r w:rsidR="002A311E">
        <w:rPr>
          <w:rFonts w:ascii="Arial" w:hAnsi="Arial" w:cs="Arial"/>
          <w:lang w:val="es-ES"/>
        </w:rPr>
        <w:t xml:space="preserve">garantizar </w:t>
      </w:r>
      <w:r>
        <w:rPr>
          <w:rFonts w:ascii="Arial" w:hAnsi="Arial" w:cs="Arial"/>
          <w:lang w:val="es-ES"/>
        </w:rPr>
        <w:t xml:space="preserve">estos derechos infringidos, que pueden ir desde la entrada a algún establecimiento, hasta la muerte cuando lo que se niega es </w:t>
      </w:r>
      <w:r w:rsidR="002C7D83">
        <w:rPr>
          <w:rFonts w:ascii="Arial" w:hAnsi="Arial" w:cs="Arial"/>
          <w:lang w:val="es-ES"/>
        </w:rPr>
        <w:t>el derecho</w:t>
      </w:r>
      <w:r>
        <w:rPr>
          <w:rFonts w:ascii="Arial" w:hAnsi="Arial" w:cs="Arial"/>
          <w:lang w:val="es-ES"/>
        </w:rPr>
        <w:t xml:space="preserve"> a la salud</w:t>
      </w:r>
      <w:r w:rsidR="00FC0D90">
        <w:rPr>
          <w:rFonts w:ascii="Arial" w:hAnsi="Arial" w:cs="Arial"/>
          <w:lang w:val="es-ES"/>
        </w:rPr>
        <w:t xml:space="preserve"> cuando esta discriminación tiene implicaciones en la salud mental y puede derivar en un acto suicida</w:t>
      </w:r>
      <w:r>
        <w:rPr>
          <w:rFonts w:ascii="Arial" w:hAnsi="Arial" w:cs="Arial"/>
          <w:lang w:val="es-ES"/>
        </w:rPr>
        <w:t xml:space="preserve">. </w:t>
      </w:r>
    </w:p>
    <w:p w14:paraId="3F85EB62" w14:textId="0FA3F3D5" w:rsidR="002C7D83" w:rsidRDefault="002C7D83" w:rsidP="003E6233">
      <w:pPr>
        <w:spacing w:line="360" w:lineRule="auto"/>
        <w:jc w:val="both"/>
        <w:rPr>
          <w:rFonts w:ascii="Arial" w:hAnsi="Arial" w:cs="Arial"/>
          <w:lang w:val="es-ES"/>
        </w:rPr>
      </w:pPr>
    </w:p>
    <w:p w14:paraId="1FCDF511" w14:textId="5465937F" w:rsidR="002C7D83" w:rsidRPr="00EA478E" w:rsidRDefault="002C7D83" w:rsidP="003E6233">
      <w:pPr>
        <w:spacing w:line="360" w:lineRule="auto"/>
        <w:jc w:val="both"/>
        <w:rPr>
          <w:rFonts w:ascii="Arial" w:hAnsi="Arial" w:cs="Arial"/>
          <w:lang w:val="es-ES"/>
        </w:rPr>
      </w:pPr>
      <w:r>
        <w:rPr>
          <w:rFonts w:ascii="Arial" w:hAnsi="Arial" w:cs="Arial"/>
          <w:lang w:val="es-ES"/>
        </w:rPr>
        <w:t>La discriminación, de cualquier tipo, representa una dificultad para alcanzar los derechos que por ley son inherentes</w:t>
      </w:r>
      <w:r w:rsidR="00DF493B">
        <w:rPr>
          <w:rFonts w:ascii="Arial" w:hAnsi="Arial" w:cs="Arial"/>
          <w:lang w:val="es-ES"/>
        </w:rPr>
        <w:t xml:space="preserve"> a los seres humanos. Poder decidir sobre la vida que cada persona quiera llevar, es parte de lo que la ley garantiza en la letra, sin embrago, en la realidad, esto no sucede debido a acciones y actitudes </w:t>
      </w:r>
      <w:r w:rsidR="00DF493B">
        <w:rPr>
          <w:rFonts w:ascii="Arial" w:hAnsi="Arial" w:cs="Arial"/>
          <w:lang w:val="es-ES"/>
        </w:rPr>
        <w:lastRenderedPageBreak/>
        <w:t>discriminatorias</w:t>
      </w:r>
      <w:r w:rsidR="002A311E">
        <w:rPr>
          <w:rFonts w:ascii="Arial" w:hAnsi="Arial" w:cs="Arial"/>
          <w:lang w:val="es-ES"/>
        </w:rPr>
        <w:t xml:space="preserve"> de </w:t>
      </w:r>
      <w:r w:rsidR="00DF493B">
        <w:rPr>
          <w:rFonts w:ascii="Arial" w:hAnsi="Arial" w:cs="Arial"/>
          <w:lang w:val="es-ES"/>
        </w:rPr>
        <w:t xml:space="preserve">ciertos grupos </w:t>
      </w:r>
      <w:r w:rsidR="00FC0D90">
        <w:rPr>
          <w:rFonts w:ascii="Arial" w:hAnsi="Arial" w:cs="Arial"/>
          <w:lang w:val="es-ES"/>
        </w:rPr>
        <w:t xml:space="preserve">que </w:t>
      </w:r>
      <w:r w:rsidR="00DF493B">
        <w:rPr>
          <w:rFonts w:ascii="Arial" w:hAnsi="Arial" w:cs="Arial"/>
          <w:lang w:val="es-ES"/>
        </w:rPr>
        <w:t xml:space="preserve">limitan esa posibilidad y terminan excluyendo y marginando a quienes son “diferentes” por el simple hecho de serlo.  </w:t>
      </w:r>
    </w:p>
    <w:p w14:paraId="678C8196" w14:textId="77777777" w:rsidR="00EA478E" w:rsidRDefault="00EA478E" w:rsidP="003E6233">
      <w:pPr>
        <w:spacing w:line="360" w:lineRule="auto"/>
        <w:jc w:val="both"/>
        <w:rPr>
          <w:rFonts w:ascii="Arial" w:hAnsi="Arial" w:cs="Arial"/>
          <w:lang w:val="es-ES"/>
        </w:rPr>
      </w:pPr>
    </w:p>
    <w:p w14:paraId="243BBAA6" w14:textId="41CFB54F" w:rsidR="00A5180F" w:rsidRPr="00A5180F" w:rsidRDefault="00EB613D" w:rsidP="00A5180F">
      <w:pPr>
        <w:spacing w:line="360" w:lineRule="auto"/>
        <w:jc w:val="both"/>
        <w:rPr>
          <w:rFonts w:ascii="Arial" w:hAnsi="Arial" w:cs="Arial"/>
          <w:lang w:val="es-ES"/>
        </w:rPr>
      </w:pPr>
      <w:r>
        <w:rPr>
          <w:rFonts w:ascii="Arial" w:hAnsi="Arial" w:cs="Arial"/>
          <w:lang w:val="es-ES"/>
        </w:rPr>
        <w:t xml:space="preserve">Instrumentos internacionales, como la </w:t>
      </w:r>
      <w:r w:rsidR="00A5180F" w:rsidRPr="00A5180F">
        <w:rPr>
          <w:rFonts w:ascii="Arial" w:hAnsi="Arial" w:cs="Arial"/>
          <w:lang w:val="es-ES"/>
        </w:rPr>
        <w:t>Declaración Universal de los Derechos Humanos establece en sus artículos 1 y 2 lo siguiente:</w:t>
      </w:r>
    </w:p>
    <w:p w14:paraId="227436B7" w14:textId="77777777" w:rsidR="00A5180F" w:rsidRPr="00A5180F" w:rsidRDefault="00A5180F" w:rsidP="00A5180F">
      <w:pPr>
        <w:spacing w:line="360" w:lineRule="auto"/>
        <w:jc w:val="both"/>
        <w:rPr>
          <w:rFonts w:ascii="Arial" w:hAnsi="Arial" w:cs="Arial"/>
          <w:i/>
          <w:iCs/>
          <w:lang w:val="es-ES"/>
        </w:rPr>
      </w:pPr>
    </w:p>
    <w:p w14:paraId="5F63DE19" w14:textId="4E03A233" w:rsidR="00A5180F" w:rsidRPr="00A5180F" w:rsidRDefault="00A5180F" w:rsidP="00A5180F">
      <w:pPr>
        <w:spacing w:line="360" w:lineRule="auto"/>
        <w:ind w:left="720"/>
        <w:jc w:val="both"/>
        <w:rPr>
          <w:rFonts w:ascii="Arial" w:hAnsi="Arial" w:cs="Arial"/>
          <w:i/>
          <w:iCs/>
          <w:lang w:val="es-ES"/>
        </w:rPr>
      </w:pPr>
      <w:r w:rsidRPr="00A5180F">
        <w:rPr>
          <w:rFonts w:ascii="Arial" w:hAnsi="Arial" w:cs="Arial"/>
          <w:i/>
          <w:iCs/>
          <w:lang w:val="es-ES"/>
        </w:rPr>
        <w:t>“Artículo 1</w:t>
      </w:r>
      <w:r>
        <w:rPr>
          <w:rFonts w:ascii="Arial" w:hAnsi="Arial" w:cs="Arial"/>
          <w:i/>
          <w:iCs/>
          <w:lang w:val="es-ES"/>
        </w:rPr>
        <w:t>.</w:t>
      </w:r>
      <w:r w:rsidRPr="00A5180F">
        <w:rPr>
          <w:rFonts w:ascii="Arial" w:hAnsi="Arial" w:cs="Arial"/>
          <w:i/>
          <w:iCs/>
          <w:lang w:val="es-ES"/>
        </w:rPr>
        <w:t xml:space="preserve"> Todos los seres humanos nacen libres e iguales en dignidad y derechos y, dotados como están de razón y conciencia, deben comportarse fraternalmente los unos con los otros. </w:t>
      </w:r>
    </w:p>
    <w:p w14:paraId="154C5A33" w14:textId="77777777" w:rsidR="00A5180F" w:rsidRPr="00A5180F" w:rsidRDefault="00A5180F" w:rsidP="00A5180F">
      <w:pPr>
        <w:spacing w:line="360" w:lineRule="auto"/>
        <w:jc w:val="both"/>
        <w:rPr>
          <w:rFonts w:ascii="Arial" w:hAnsi="Arial" w:cs="Arial"/>
          <w:i/>
          <w:iCs/>
          <w:lang w:val="es-ES"/>
        </w:rPr>
      </w:pPr>
    </w:p>
    <w:p w14:paraId="2D2D0655" w14:textId="7C7258AA" w:rsidR="00A5180F" w:rsidRPr="00A5180F" w:rsidRDefault="00A5180F" w:rsidP="00A5180F">
      <w:pPr>
        <w:spacing w:line="360" w:lineRule="auto"/>
        <w:ind w:left="720"/>
        <w:jc w:val="both"/>
        <w:rPr>
          <w:rFonts w:ascii="Arial" w:hAnsi="Arial" w:cs="Arial"/>
          <w:i/>
          <w:iCs/>
          <w:lang w:val="es-ES"/>
        </w:rPr>
      </w:pPr>
      <w:r w:rsidRPr="00A5180F">
        <w:rPr>
          <w:rFonts w:ascii="Arial" w:hAnsi="Arial" w:cs="Arial"/>
          <w:i/>
          <w:iCs/>
          <w:lang w:val="es-ES"/>
        </w:rPr>
        <w:t>Artículo 2</w:t>
      </w:r>
      <w:r>
        <w:rPr>
          <w:rFonts w:ascii="Arial" w:hAnsi="Arial" w:cs="Arial"/>
          <w:i/>
          <w:iCs/>
          <w:lang w:val="es-ES"/>
        </w:rPr>
        <w:t>.</w:t>
      </w:r>
      <w:r w:rsidRPr="00A5180F">
        <w:rPr>
          <w:rFonts w:ascii="Arial" w:hAnsi="Arial" w:cs="Arial"/>
          <w:i/>
          <w:iCs/>
          <w:lang w:val="es-ES"/>
        </w:rPr>
        <w:t xml:space="preserve"> Toda persona tiene los derechos y libertades proclamados en esta Declaración, sin distinción alguna de raza, color, sexo, idioma, religión, opinión política o de cualquier otra índole, origen nacional o social, posición económica, nacimiento o cualquier otra condición. </w:t>
      </w:r>
    </w:p>
    <w:p w14:paraId="1116DBB0" w14:textId="77777777" w:rsidR="00A5180F" w:rsidRPr="00A5180F" w:rsidRDefault="00A5180F" w:rsidP="00A5180F">
      <w:pPr>
        <w:spacing w:line="360" w:lineRule="auto"/>
        <w:jc w:val="both"/>
        <w:rPr>
          <w:rFonts w:ascii="Arial" w:hAnsi="Arial" w:cs="Arial"/>
          <w:lang w:val="es-ES"/>
        </w:rPr>
      </w:pPr>
    </w:p>
    <w:p w14:paraId="34F6A782" w14:textId="77777777" w:rsidR="00A5180F" w:rsidRPr="00A5180F" w:rsidRDefault="00A5180F" w:rsidP="00A5180F">
      <w:pPr>
        <w:spacing w:line="360" w:lineRule="auto"/>
        <w:jc w:val="both"/>
        <w:rPr>
          <w:rFonts w:ascii="Arial" w:hAnsi="Arial" w:cs="Arial"/>
          <w:lang w:val="es-ES"/>
        </w:rPr>
      </w:pPr>
      <w:r w:rsidRPr="00A5180F">
        <w:rPr>
          <w:rFonts w:ascii="Arial" w:hAnsi="Arial" w:cs="Arial"/>
          <w:lang w:val="es-ES"/>
        </w:rPr>
        <w:t>La Declaración Americana de los Derechos y Deberes del Hombre, prevé en sus artículos 1 y 2 lo siguiente:</w:t>
      </w:r>
    </w:p>
    <w:p w14:paraId="75850562" w14:textId="77777777" w:rsidR="00A5180F" w:rsidRPr="00A5180F" w:rsidRDefault="00A5180F" w:rsidP="00A5180F">
      <w:pPr>
        <w:spacing w:line="360" w:lineRule="auto"/>
        <w:jc w:val="both"/>
        <w:rPr>
          <w:rFonts w:ascii="Arial" w:hAnsi="Arial" w:cs="Arial"/>
          <w:lang w:val="es-ES"/>
        </w:rPr>
      </w:pPr>
    </w:p>
    <w:p w14:paraId="3BFCBF26" w14:textId="29BF3189" w:rsidR="00A5180F" w:rsidRDefault="00A5180F" w:rsidP="00EB613D">
      <w:pPr>
        <w:spacing w:line="360" w:lineRule="auto"/>
        <w:ind w:left="720"/>
        <w:jc w:val="both"/>
        <w:rPr>
          <w:rFonts w:ascii="Arial" w:hAnsi="Arial" w:cs="Arial"/>
          <w:i/>
          <w:iCs/>
          <w:lang w:val="es-ES"/>
        </w:rPr>
      </w:pPr>
      <w:r w:rsidRPr="00A5180F">
        <w:rPr>
          <w:rFonts w:ascii="Arial" w:hAnsi="Arial" w:cs="Arial"/>
          <w:i/>
          <w:iCs/>
          <w:lang w:val="es-ES"/>
        </w:rPr>
        <w:t>“Artículo 1 - Derecho a la vida, a la libertad, a la seguridad e integridad de la persona.</w:t>
      </w:r>
      <w:r w:rsidR="00EB613D">
        <w:rPr>
          <w:rFonts w:ascii="Arial" w:hAnsi="Arial" w:cs="Arial"/>
          <w:i/>
          <w:iCs/>
          <w:lang w:val="es-ES"/>
        </w:rPr>
        <w:t xml:space="preserve"> </w:t>
      </w:r>
      <w:r w:rsidRPr="00A5180F">
        <w:rPr>
          <w:rFonts w:ascii="Arial" w:hAnsi="Arial" w:cs="Arial"/>
          <w:i/>
          <w:iCs/>
          <w:lang w:val="es-ES"/>
        </w:rPr>
        <w:t>Todo ser humano tiene derecho a la vida, a la libertad y a la seguridad de su persona.</w:t>
      </w:r>
    </w:p>
    <w:p w14:paraId="2C106DC8" w14:textId="26DC1B47" w:rsidR="00A5180F" w:rsidRDefault="00A5180F" w:rsidP="00EB613D">
      <w:pPr>
        <w:spacing w:line="360" w:lineRule="auto"/>
        <w:ind w:left="720"/>
        <w:jc w:val="both"/>
        <w:rPr>
          <w:rFonts w:ascii="Arial" w:hAnsi="Arial" w:cs="Arial"/>
          <w:i/>
          <w:iCs/>
          <w:lang w:val="es-ES"/>
        </w:rPr>
      </w:pPr>
      <w:r w:rsidRPr="00A5180F">
        <w:rPr>
          <w:rFonts w:ascii="Arial" w:hAnsi="Arial" w:cs="Arial"/>
          <w:i/>
          <w:iCs/>
          <w:lang w:val="es-ES"/>
        </w:rPr>
        <w:t>Artículo 2 - Derecho de igualdad ante la Ley. Todas las personas son iguales ante la Ley y tienen los derechos y deberes consagrados en esta declaración sin distinción de raza, sexo, idioma, credo ni otra alguna.”</w:t>
      </w:r>
    </w:p>
    <w:p w14:paraId="6D6B8C4B" w14:textId="51F2030B" w:rsidR="00A5180F" w:rsidRDefault="00A5180F" w:rsidP="00A5180F">
      <w:pPr>
        <w:spacing w:line="360" w:lineRule="auto"/>
        <w:jc w:val="both"/>
        <w:rPr>
          <w:rFonts w:ascii="Arial" w:hAnsi="Arial" w:cs="Arial"/>
          <w:lang w:val="es-ES"/>
        </w:rPr>
      </w:pPr>
    </w:p>
    <w:p w14:paraId="5C1AB28D" w14:textId="5556FE18" w:rsidR="003C74E6" w:rsidRPr="003C74E6" w:rsidRDefault="00EB613D" w:rsidP="003C74E6">
      <w:pPr>
        <w:spacing w:line="360" w:lineRule="auto"/>
        <w:jc w:val="both"/>
        <w:rPr>
          <w:rFonts w:ascii="Arial" w:hAnsi="Arial" w:cs="Arial"/>
          <w:lang w:val="es-ES"/>
        </w:rPr>
      </w:pPr>
      <w:r>
        <w:rPr>
          <w:rFonts w:ascii="Arial" w:hAnsi="Arial" w:cs="Arial"/>
          <w:lang w:val="es-ES"/>
        </w:rPr>
        <w:t>En el marco jurídico nacional, l</w:t>
      </w:r>
      <w:r w:rsidR="003C74E6">
        <w:rPr>
          <w:rFonts w:ascii="Arial" w:hAnsi="Arial" w:cs="Arial"/>
          <w:lang w:val="es-ES"/>
        </w:rPr>
        <w:t>a Constitución, en su artículo 1 señala:</w:t>
      </w:r>
    </w:p>
    <w:p w14:paraId="0740B0C1" w14:textId="77777777" w:rsidR="003C74E6" w:rsidRPr="003C74E6" w:rsidRDefault="003C74E6" w:rsidP="003C74E6">
      <w:pPr>
        <w:spacing w:line="360" w:lineRule="auto"/>
        <w:jc w:val="both"/>
        <w:rPr>
          <w:rFonts w:ascii="Arial" w:hAnsi="Arial" w:cs="Arial"/>
          <w:lang w:val="es-ES"/>
        </w:rPr>
      </w:pPr>
    </w:p>
    <w:p w14:paraId="4C6BA91E" w14:textId="0DE5048E" w:rsidR="00A5180F" w:rsidRDefault="003C74E6" w:rsidP="003C74E6">
      <w:pPr>
        <w:spacing w:line="360" w:lineRule="auto"/>
        <w:ind w:left="720"/>
        <w:jc w:val="both"/>
        <w:rPr>
          <w:rFonts w:ascii="Arial" w:hAnsi="Arial" w:cs="Arial"/>
          <w:i/>
          <w:iCs/>
          <w:lang w:val="es-ES"/>
        </w:rPr>
      </w:pPr>
      <w:r>
        <w:rPr>
          <w:rFonts w:ascii="Arial" w:hAnsi="Arial" w:cs="Arial"/>
          <w:i/>
          <w:iCs/>
          <w:lang w:val="es-ES"/>
        </w:rPr>
        <w:t>“</w:t>
      </w:r>
      <w:r w:rsidRPr="003C74E6">
        <w:rPr>
          <w:rFonts w:ascii="Arial" w:hAnsi="Arial" w:cs="Arial"/>
          <w:i/>
          <w:iCs/>
          <w:lang w:val="es-ES"/>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4CA748F" w14:textId="35E641AE" w:rsidR="003C74E6" w:rsidRDefault="003C74E6" w:rsidP="003C74E6">
      <w:pPr>
        <w:spacing w:line="360" w:lineRule="auto"/>
        <w:jc w:val="both"/>
        <w:rPr>
          <w:rFonts w:ascii="Arial" w:hAnsi="Arial" w:cs="Arial"/>
          <w:i/>
          <w:iCs/>
          <w:lang w:val="es-ES"/>
        </w:rPr>
      </w:pPr>
    </w:p>
    <w:p w14:paraId="16FFD24C" w14:textId="77777777" w:rsidR="003C74E6" w:rsidRPr="003C74E6" w:rsidRDefault="003C74E6" w:rsidP="003C74E6">
      <w:pPr>
        <w:spacing w:line="360" w:lineRule="auto"/>
        <w:jc w:val="both"/>
        <w:rPr>
          <w:rFonts w:ascii="Arial" w:hAnsi="Arial" w:cs="Arial"/>
          <w:lang w:val="es-ES"/>
        </w:rPr>
      </w:pPr>
      <w:r w:rsidRPr="003C74E6">
        <w:rPr>
          <w:rFonts w:ascii="Arial" w:hAnsi="Arial" w:cs="Arial"/>
          <w:lang w:val="es-ES"/>
        </w:rPr>
        <w:t>La Ley Federal para Prevenir y Eliminar la Discriminación establece en su artículo 4:</w:t>
      </w:r>
    </w:p>
    <w:p w14:paraId="6F336401" w14:textId="77777777" w:rsidR="003C74E6" w:rsidRPr="003C74E6" w:rsidRDefault="003C74E6" w:rsidP="003C74E6">
      <w:pPr>
        <w:spacing w:line="360" w:lineRule="auto"/>
        <w:jc w:val="both"/>
        <w:rPr>
          <w:rFonts w:ascii="Arial" w:hAnsi="Arial" w:cs="Arial"/>
          <w:i/>
          <w:iCs/>
          <w:lang w:val="es-ES"/>
        </w:rPr>
      </w:pPr>
    </w:p>
    <w:p w14:paraId="5D727EBC" w14:textId="6A650F5B" w:rsidR="003C74E6" w:rsidRDefault="003C74E6" w:rsidP="003C74E6">
      <w:pPr>
        <w:spacing w:line="360" w:lineRule="auto"/>
        <w:ind w:left="720"/>
        <w:jc w:val="both"/>
        <w:rPr>
          <w:rFonts w:ascii="Arial" w:hAnsi="Arial" w:cs="Arial"/>
          <w:i/>
          <w:iCs/>
          <w:lang w:val="es-ES"/>
        </w:rPr>
      </w:pPr>
      <w:r w:rsidRPr="003C74E6">
        <w:rPr>
          <w:rFonts w:ascii="Arial" w:hAnsi="Arial" w:cs="Arial"/>
          <w:i/>
          <w:iCs/>
          <w:lang w:val="es-ES"/>
        </w:rPr>
        <w:t>“Artículo 4.- Queda prohibida toda práctica discriminatoria que tenga por objeto o efecto impedir o anular el reconocimiento o ejercicio de los derechos y la igualdad real de oportunidades en términos del artículo 1o. constitucional y el artículo 1, párrafo segundo, fracción III de esta Ley”</w:t>
      </w:r>
      <w:r>
        <w:rPr>
          <w:rFonts w:ascii="Arial" w:hAnsi="Arial" w:cs="Arial"/>
          <w:i/>
          <w:iCs/>
          <w:lang w:val="es-ES"/>
        </w:rPr>
        <w:t xml:space="preserve">. </w:t>
      </w:r>
    </w:p>
    <w:p w14:paraId="52CF48F3" w14:textId="752E65BF" w:rsidR="003C74E6" w:rsidRDefault="003C74E6" w:rsidP="003C74E6">
      <w:pPr>
        <w:spacing w:line="360" w:lineRule="auto"/>
        <w:jc w:val="both"/>
        <w:rPr>
          <w:rFonts w:ascii="Arial" w:hAnsi="Arial" w:cs="Arial"/>
          <w:i/>
          <w:iCs/>
          <w:lang w:val="es-ES"/>
        </w:rPr>
      </w:pPr>
    </w:p>
    <w:p w14:paraId="1E1774E8" w14:textId="71296BE2" w:rsidR="00EB613D" w:rsidRDefault="00EB613D" w:rsidP="003E6233">
      <w:pPr>
        <w:spacing w:line="360" w:lineRule="auto"/>
        <w:jc w:val="both"/>
        <w:rPr>
          <w:rFonts w:ascii="Arial" w:hAnsi="Arial" w:cs="Arial"/>
          <w:lang w:val="es-ES"/>
        </w:rPr>
      </w:pPr>
      <w:r>
        <w:rPr>
          <w:rFonts w:ascii="Arial" w:hAnsi="Arial" w:cs="Arial"/>
          <w:lang w:val="es-ES"/>
        </w:rPr>
        <w:t xml:space="preserve">En lo que se refiere a la legislación local, consideramos necesario visibilizar y no dejar lugar a dudas, ni a vagas interpretaciones, cualquier tipo de discriminación que limite y agreda a una persona. </w:t>
      </w:r>
    </w:p>
    <w:p w14:paraId="5D1CBC67" w14:textId="3274ACA3" w:rsidR="00EB613D" w:rsidRDefault="00EB613D" w:rsidP="003E6233">
      <w:pPr>
        <w:spacing w:line="360" w:lineRule="auto"/>
        <w:jc w:val="both"/>
        <w:rPr>
          <w:rFonts w:ascii="Arial" w:hAnsi="Arial" w:cs="Arial"/>
          <w:lang w:val="es-ES"/>
        </w:rPr>
      </w:pPr>
    </w:p>
    <w:p w14:paraId="410FAE4D" w14:textId="532B9D7D" w:rsidR="00EB613D" w:rsidRDefault="00EB613D" w:rsidP="003E6233">
      <w:pPr>
        <w:spacing w:line="360" w:lineRule="auto"/>
        <w:jc w:val="both"/>
        <w:rPr>
          <w:rFonts w:ascii="Arial" w:hAnsi="Arial" w:cs="Arial"/>
          <w:lang w:val="es-ES"/>
        </w:rPr>
      </w:pPr>
      <w:r>
        <w:rPr>
          <w:rFonts w:ascii="Arial" w:hAnsi="Arial" w:cs="Arial"/>
          <w:lang w:val="es-ES"/>
        </w:rPr>
        <w:t xml:space="preserve">Al tiempo, resulta de igual forma relevante señalar puntualmente que </w:t>
      </w:r>
      <w:r w:rsidR="006E6018">
        <w:rPr>
          <w:rFonts w:ascii="Arial" w:hAnsi="Arial" w:cs="Arial"/>
          <w:lang w:val="es-ES"/>
        </w:rPr>
        <w:t>el</w:t>
      </w:r>
      <w:r>
        <w:rPr>
          <w:rFonts w:ascii="Arial" w:hAnsi="Arial" w:cs="Arial"/>
          <w:lang w:val="es-ES"/>
        </w:rPr>
        <w:t xml:space="preserve"> retardo y restricción de un servicio o prestación, constituye una violación a los derechos de las personas, más aún cuando se trate del acceso a la salud, que como lo señale antes, en su modo más extremo y grave, puede ocasionar la muerte. </w:t>
      </w:r>
    </w:p>
    <w:p w14:paraId="5F93217F" w14:textId="2A78F95A" w:rsidR="00EB613D" w:rsidRDefault="00EB613D" w:rsidP="003E6233">
      <w:pPr>
        <w:spacing w:line="360" w:lineRule="auto"/>
        <w:jc w:val="both"/>
        <w:rPr>
          <w:rFonts w:ascii="Arial" w:hAnsi="Arial" w:cs="Arial"/>
          <w:lang w:val="es-ES"/>
        </w:rPr>
      </w:pPr>
    </w:p>
    <w:p w14:paraId="7E02C0F7" w14:textId="242B2C12" w:rsidR="00EB613D" w:rsidRDefault="007A2255" w:rsidP="003E6233">
      <w:pPr>
        <w:spacing w:line="360" w:lineRule="auto"/>
        <w:jc w:val="both"/>
        <w:rPr>
          <w:rFonts w:ascii="Arial" w:hAnsi="Arial" w:cs="Arial"/>
          <w:lang w:val="es-ES"/>
        </w:rPr>
      </w:pPr>
      <w:r>
        <w:rPr>
          <w:rFonts w:ascii="Arial" w:hAnsi="Arial" w:cs="Arial"/>
          <w:lang w:val="es-ES"/>
        </w:rPr>
        <w:t xml:space="preserve">Soy una convencida de que las acciones punitivas no son la </w:t>
      </w:r>
      <w:r w:rsidR="002A311E">
        <w:rPr>
          <w:rFonts w:ascii="Arial" w:hAnsi="Arial" w:cs="Arial"/>
          <w:lang w:val="es-ES"/>
        </w:rPr>
        <w:t xml:space="preserve">única </w:t>
      </w:r>
      <w:r>
        <w:rPr>
          <w:rFonts w:ascii="Arial" w:hAnsi="Arial" w:cs="Arial"/>
          <w:lang w:val="es-ES"/>
        </w:rPr>
        <w:t>respuesta a un tema como la discriminación, pero sí forma</w:t>
      </w:r>
      <w:r w:rsidR="002A311E">
        <w:rPr>
          <w:rFonts w:ascii="Arial" w:hAnsi="Arial" w:cs="Arial"/>
          <w:lang w:val="es-ES"/>
        </w:rPr>
        <w:t>n</w:t>
      </w:r>
      <w:r>
        <w:rPr>
          <w:rFonts w:ascii="Arial" w:hAnsi="Arial" w:cs="Arial"/>
          <w:lang w:val="es-ES"/>
        </w:rPr>
        <w:t xml:space="preserve"> parte de una estrategia integral apuntalada por campañas educativas para prevenirla y eliminarla. Por ello, es que, para cerrar estas reformas, proponemos aumentar las sanciones contempladas, homologándolas con las que se estipulan en el </w:t>
      </w:r>
      <w:r w:rsidRPr="003E6233">
        <w:rPr>
          <w:rFonts w:ascii="Arial" w:hAnsi="Arial" w:cs="Arial"/>
          <w:lang w:val="es-ES"/>
        </w:rPr>
        <w:t>Código Penal Federal</w:t>
      </w:r>
      <w:r>
        <w:rPr>
          <w:rFonts w:ascii="Arial" w:hAnsi="Arial" w:cs="Arial"/>
          <w:lang w:val="es-ES"/>
        </w:rPr>
        <w:t xml:space="preserve">. </w:t>
      </w:r>
    </w:p>
    <w:p w14:paraId="58E1DEE6" w14:textId="77777777" w:rsidR="00EB613D" w:rsidRDefault="00EB613D" w:rsidP="003E6233">
      <w:pPr>
        <w:spacing w:line="360" w:lineRule="auto"/>
        <w:jc w:val="both"/>
        <w:rPr>
          <w:rFonts w:ascii="Arial" w:hAnsi="Arial" w:cs="Arial"/>
          <w:lang w:val="es-ES"/>
        </w:rPr>
      </w:pPr>
    </w:p>
    <w:p w14:paraId="41771FCE" w14:textId="2B18A452" w:rsidR="003E6233" w:rsidRDefault="003E6233" w:rsidP="003E6233">
      <w:pPr>
        <w:spacing w:line="360" w:lineRule="auto"/>
        <w:jc w:val="both"/>
        <w:rPr>
          <w:rFonts w:ascii="Arial" w:hAnsi="Arial" w:cs="Arial"/>
          <w:lang w:val="es-ES"/>
        </w:rPr>
      </w:pPr>
      <w:r w:rsidRPr="003E6233">
        <w:rPr>
          <w:rFonts w:ascii="Arial" w:hAnsi="Arial" w:cs="Arial"/>
          <w:lang w:val="es-ES"/>
        </w:rPr>
        <w:t>Por las razones expuestas es que se somete a la consideración de este Alto Cuerpo Colegiado la siguiente iniciativa con carácter de:</w:t>
      </w:r>
    </w:p>
    <w:p w14:paraId="6B649DB3" w14:textId="0E02D9E9" w:rsidR="006E6018" w:rsidRDefault="006E6018" w:rsidP="003E6233">
      <w:pPr>
        <w:spacing w:line="360" w:lineRule="auto"/>
        <w:jc w:val="both"/>
        <w:rPr>
          <w:rFonts w:ascii="Arial" w:hAnsi="Arial" w:cs="Arial"/>
          <w:lang w:val="es-ES"/>
        </w:rPr>
      </w:pPr>
    </w:p>
    <w:p w14:paraId="1E6E791E" w14:textId="6DB72AF0" w:rsidR="006E6018" w:rsidRDefault="006E6018" w:rsidP="006E6018">
      <w:pPr>
        <w:spacing w:line="360" w:lineRule="auto"/>
        <w:jc w:val="center"/>
        <w:rPr>
          <w:rFonts w:ascii="Arial" w:hAnsi="Arial" w:cs="Arial"/>
          <w:b/>
          <w:bCs/>
          <w:lang w:val="es-ES"/>
        </w:rPr>
      </w:pPr>
      <w:r w:rsidRPr="006E6018">
        <w:rPr>
          <w:rFonts w:ascii="Arial" w:hAnsi="Arial" w:cs="Arial"/>
          <w:b/>
          <w:bCs/>
          <w:lang w:val="es-ES"/>
        </w:rPr>
        <w:t>DECRETO:</w:t>
      </w:r>
    </w:p>
    <w:p w14:paraId="26F72FBA" w14:textId="73EEB3D4" w:rsidR="006E6018" w:rsidRDefault="006E6018" w:rsidP="006E6018">
      <w:pPr>
        <w:spacing w:line="360" w:lineRule="auto"/>
        <w:jc w:val="center"/>
        <w:rPr>
          <w:rFonts w:ascii="Arial" w:hAnsi="Arial" w:cs="Arial"/>
          <w:b/>
          <w:bCs/>
          <w:lang w:val="es-ES"/>
        </w:rPr>
      </w:pPr>
    </w:p>
    <w:p w14:paraId="3E7F6EF3" w14:textId="77777777" w:rsidR="006E6018" w:rsidRPr="006E6018" w:rsidRDefault="006E6018" w:rsidP="006E6018">
      <w:pPr>
        <w:spacing w:line="360" w:lineRule="auto"/>
        <w:jc w:val="both"/>
        <w:rPr>
          <w:rFonts w:ascii="Arial" w:hAnsi="Arial" w:cs="Arial"/>
          <w:lang w:val="es-ES"/>
        </w:rPr>
      </w:pPr>
      <w:r w:rsidRPr="006E6018">
        <w:rPr>
          <w:rFonts w:ascii="Arial" w:hAnsi="Arial" w:cs="Arial"/>
          <w:b/>
          <w:bCs/>
          <w:lang w:val="es-ES"/>
        </w:rPr>
        <w:t>ARTÍCULO PRIMERO.-</w:t>
      </w:r>
      <w:r w:rsidRPr="006E6018">
        <w:rPr>
          <w:rFonts w:ascii="Arial" w:hAnsi="Arial" w:cs="Arial"/>
          <w:lang w:val="es-ES"/>
        </w:rPr>
        <w:t xml:space="preserve"> Se reforma el artículo 197, primer párrafo, fracciones II, IV, segundo y cuarto párrafo; se adiciona al artículo 197, un quinto párrafo; todos del Código Penal del Estado de Chihuahua, para quedar redactado de la siguiente forma:</w:t>
      </w:r>
    </w:p>
    <w:p w14:paraId="39D02DAE" w14:textId="77777777" w:rsidR="006E6018" w:rsidRPr="006E6018" w:rsidRDefault="006E6018" w:rsidP="006E6018">
      <w:pPr>
        <w:spacing w:line="360" w:lineRule="auto"/>
        <w:jc w:val="both"/>
        <w:rPr>
          <w:rFonts w:ascii="Arial" w:hAnsi="Arial" w:cs="Arial"/>
          <w:lang w:val="es-ES"/>
        </w:rPr>
      </w:pPr>
    </w:p>
    <w:p w14:paraId="0275380B" w14:textId="77777777" w:rsidR="006E6018" w:rsidRPr="006E6018" w:rsidRDefault="006E6018" w:rsidP="006E6018">
      <w:pPr>
        <w:spacing w:line="360" w:lineRule="auto"/>
        <w:jc w:val="both"/>
        <w:rPr>
          <w:rFonts w:ascii="Arial" w:hAnsi="Arial" w:cs="Arial"/>
          <w:b/>
          <w:bCs/>
          <w:lang w:val="es-ES"/>
        </w:rPr>
      </w:pPr>
      <w:r w:rsidRPr="006E6018">
        <w:rPr>
          <w:rFonts w:ascii="Arial" w:hAnsi="Arial" w:cs="Arial"/>
          <w:b/>
          <w:bCs/>
          <w:lang w:val="es-ES"/>
        </w:rPr>
        <w:t>Artículo 197.</w:t>
      </w:r>
    </w:p>
    <w:p w14:paraId="69D8B664" w14:textId="77777777" w:rsidR="006E6018" w:rsidRDefault="006E6018" w:rsidP="006E6018">
      <w:pPr>
        <w:spacing w:line="360" w:lineRule="auto"/>
        <w:jc w:val="both"/>
        <w:rPr>
          <w:rFonts w:ascii="Arial" w:hAnsi="Arial" w:cs="Arial"/>
          <w:lang w:val="es-ES"/>
        </w:rPr>
      </w:pPr>
    </w:p>
    <w:p w14:paraId="65F3AA94" w14:textId="50731425" w:rsidR="006E6018" w:rsidRPr="006E6018" w:rsidRDefault="006E6018" w:rsidP="006E6018">
      <w:pPr>
        <w:spacing w:line="360" w:lineRule="auto"/>
        <w:jc w:val="both"/>
        <w:rPr>
          <w:rFonts w:ascii="Arial" w:hAnsi="Arial" w:cs="Arial"/>
          <w:b/>
          <w:bCs/>
          <w:lang w:val="es-ES"/>
        </w:rPr>
      </w:pPr>
      <w:r w:rsidRPr="006E6018">
        <w:rPr>
          <w:rFonts w:ascii="Arial" w:hAnsi="Arial" w:cs="Arial"/>
          <w:lang w:val="es-ES"/>
        </w:rPr>
        <w:t>Se impondrá de</w:t>
      </w:r>
      <w:r w:rsidRPr="006E6018">
        <w:rPr>
          <w:rFonts w:ascii="Arial" w:hAnsi="Arial" w:cs="Arial"/>
          <w:b/>
          <w:bCs/>
          <w:lang w:val="es-ES"/>
        </w:rPr>
        <w:t xml:space="preserve"> uno</w:t>
      </w:r>
      <w:r w:rsidRPr="006E6018">
        <w:rPr>
          <w:rFonts w:ascii="Arial" w:hAnsi="Arial" w:cs="Arial"/>
          <w:lang w:val="es-ES"/>
        </w:rPr>
        <w:t xml:space="preserve"> a tres años de prisión o de </w:t>
      </w:r>
      <w:r w:rsidRPr="006E6018">
        <w:rPr>
          <w:rFonts w:ascii="Arial" w:hAnsi="Arial" w:cs="Arial"/>
          <w:b/>
          <w:bCs/>
          <w:lang w:val="es-ES"/>
        </w:rPr>
        <w:t>cien a trescientos</w:t>
      </w:r>
      <w:r w:rsidRPr="006E6018">
        <w:rPr>
          <w:rFonts w:ascii="Arial" w:hAnsi="Arial" w:cs="Arial"/>
          <w:lang w:val="es-ES"/>
        </w:rPr>
        <w:t xml:space="preserve"> días de trabajo en favor de la comunidad y multa de </w:t>
      </w:r>
      <w:r w:rsidRPr="006E6018">
        <w:rPr>
          <w:rFonts w:ascii="Arial" w:hAnsi="Arial" w:cs="Arial"/>
          <w:b/>
          <w:bCs/>
          <w:lang w:val="es-ES"/>
        </w:rPr>
        <w:t>cien a trescientos</w:t>
      </w:r>
      <w:r w:rsidRPr="006E6018">
        <w:rPr>
          <w:rFonts w:ascii="Arial" w:hAnsi="Arial" w:cs="Arial"/>
          <w:lang w:val="es-ES"/>
        </w:rPr>
        <w:t xml:space="preserve"> días a quien, por razón de edad, sexo, estado civil, embarazo, raza, procedencia étnica, idioma, religión, ideología, orientación sexual, </w:t>
      </w:r>
      <w:r w:rsidRPr="006E6018">
        <w:rPr>
          <w:rFonts w:ascii="Arial" w:hAnsi="Arial" w:cs="Arial"/>
          <w:b/>
          <w:bCs/>
          <w:lang w:val="es-ES"/>
        </w:rPr>
        <w:t>género,</w:t>
      </w:r>
      <w:r w:rsidRPr="006E6018">
        <w:rPr>
          <w:rFonts w:ascii="Arial" w:hAnsi="Arial" w:cs="Arial"/>
          <w:lang w:val="es-ES"/>
        </w:rPr>
        <w:t xml:space="preserve"> color de piel, nacionalidad, origen o posición social, trabajo o profesión, posición económica, características físicas, discapacidad o estado de salud o cualquier otra que atente contra la dignidad humana y tenga por objeto anular o menoscabar los derechos y libertades de las personas, </w:t>
      </w:r>
      <w:r w:rsidRPr="006E6018">
        <w:rPr>
          <w:rFonts w:ascii="Arial" w:hAnsi="Arial" w:cs="Arial"/>
          <w:b/>
          <w:bCs/>
          <w:lang w:val="es-ES"/>
        </w:rPr>
        <w:t>mediante la realización de cualquiera de las siguientes conductas:</w:t>
      </w:r>
    </w:p>
    <w:p w14:paraId="4FE3CC87" w14:textId="77777777" w:rsidR="006E6018" w:rsidRPr="006E6018" w:rsidRDefault="006E6018" w:rsidP="006E6018">
      <w:pPr>
        <w:spacing w:line="360" w:lineRule="auto"/>
        <w:jc w:val="both"/>
        <w:rPr>
          <w:rFonts w:ascii="Arial" w:hAnsi="Arial" w:cs="Arial"/>
          <w:lang w:val="es-ES"/>
        </w:rPr>
      </w:pPr>
    </w:p>
    <w:p w14:paraId="7D56E09A" w14:textId="3711CFA2" w:rsidR="006E6018" w:rsidRPr="006E6018" w:rsidRDefault="006E6018" w:rsidP="006E6018">
      <w:pPr>
        <w:spacing w:line="360" w:lineRule="auto"/>
        <w:jc w:val="both"/>
        <w:rPr>
          <w:rFonts w:ascii="Arial" w:hAnsi="Arial" w:cs="Arial"/>
          <w:lang w:val="es-ES"/>
        </w:rPr>
      </w:pPr>
      <w:r w:rsidRPr="006E6018">
        <w:rPr>
          <w:rFonts w:ascii="Arial" w:hAnsi="Arial" w:cs="Arial"/>
          <w:lang w:val="es-ES"/>
        </w:rPr>
        <w:t>I. …</w:t>
      </w:r>
    </w:p>
    <w:p w14:paraId="7F5120D3" w14:textId="41573B44" w:rsidR="006E6018" w:rsidRPr="006E6018" w:rsidRDefault="006E6018" w:rsidP="006E6018">
      <w:pPr>
        <w:spacing w:line="360" w:lineRule="auto"/>
        <w:jc w:val="both"/>
        <w:rPr>
          <w:rFonts w:ascii="Arial" w:hAnsi="Arial" w:cs="Arial"/>
          <w:lang w:val="es-ES"/>
        </w:rPr>
      </w:pPr>
      <w:r w:rsidRPr="006E6018">
        <w:rPr>
          <w:rFonts w:ascii="Arial" w:hAnsi="Arial" w:cs="Arial"/>
          <w:lang w:val="es-ES"/>
        </w:rPr>
        <w:t xml:space="preserve">II. Niegue, </w:t>
      </w:r>
      <w:r w:rsidRPr="006E6018">
        <w:rPr>
          <w:rFonts w:ascii="Arial" w:hAnsi="Arial" w:cs="Arial"/>
          <w:b/>
          <w:bCs/>
          <w:lang w:val="es-ES"/>
        </w:rPr>
        <w:t>retarde o restrinja</w:t>
      </w:r>
      <w:r w:rsidRPr="006E6018">
        <w:rPr>
          <w:rFonts w:ascii="Arial" w:hAnsi="Arial" w:cs="Arial"/>
          <w:lang w:val="es-ES"/>
        </w:rPr>
        <w:t xml:space="preserve"> a una persona un servicio o una prestación a la que tenga derecho. Para los efectos de esta fracción, se considera que toda persona tiene derecho a los servicios o prestaciones que se ofrecen al público en general; </w:t>
      </w:r>
    </w:p>
    <w:p w14:paraId="52C4E4ED" w14:textId="4A896922" w:rsidR="006E6018" w:rsidRPr="006E6018" w:rsidRDefault="006E6018" w:rsidP="006E6018">
      <w:pPr>
        <w:spacing w:line="360" w:lineRule="auto"/>
        <w:jc w:val="both"/>
        <w:rPr>
          <w:rFonts w:ascii="Arial" w:hAnsi="Arial" w:cs="Arial"/>
          <w:lang w:val="es-ES"/>
        </w:rPr>
      </w:pPr>
      <w:r w:rsidRPr="006E6018">
        <w:rPr>
          <w:rFonts w:ascii="Arial" w:hAnsi="Arial" w:cs="Arial"/>
          <w:lang w:val="es-ES"/>
        </w:rPr>
        <w:t xml:space="preserve">III. … </w:t>
      </w:r>
    </w:p>
    <w:p w14:paraId="668F3ADA" w14:textId="77777777" w:rsidR="006E6018" w:rsidRPr="006E6018" w:rsidRDefault="006E6018" w:rsidP="006E6018">
      <w:pPr>
        <w:spacing w:line="360" w:lineRule="auto"/>
        <w:jc w:val="both"/>
        <w:rPr>
          <w:rFonts w:ascii="Arial" w:hAnsi="Arial" w:cs="Arial"/>
          <w:b/>
          <w:bCs/>
          <w:lang w:val="es-ES"/>
        </w:rPr>
      </w:pPr>
      <w:r w:rsidRPr="006E6018">
        <w:rPr>
          <w:rFonts w:ascii="Arial" w:hAnsi="Arial" w:cs="Arial"/>
          <w:lang w:val="es-ES"/>
        </w:rPr>
        <w:t xml:space="preserve">IV. Niegue o restrinja derechos laborales o el acceso a los mismos; </w:t>
      </w:r>
      <w:r w:rsidRPr="006E6018">
        <w:rPr>
          <w:rFonts w:ascii="Arial" w:hAnsi="Arial" w:cs="Arial"/>
          <w:b/>
          <w:bCs/>
          <w:lang w:val="es-ES"/>
        </w:rPr>
        <w:t>o niegue, retarde, restrinja o límite un servicio de salud al que tenga derecho.</w:t>
      </w:r>
    </w:p>
    <w:p w14:paraId="1FD1A679" w14:textId="77777777" w:rsidR="006E6018" w:rsidRPr="006E6018" w:rsidRDefault="006E6018" w:rsidP="006E6018">
      <w:pPr>
        <w:spacing w:line="360" w:lineRule="auto"/>
        <w:jc w:val="both"/>
        <w:rPr>
          <w:rFonts w:ascii="Arial" w:hAnsi="Arial" w:cs="Arial"/>
          <w:lang w:val="es-ES"/>
        </w:rPr>
      </w:pPr>
    </w:p>
    <w:p w14:paraId="48EC2B4D" w14:textId="77777777" w:rsidR="006E6018" w:rsidRPr="006E6018" w:rsidRDefault="006E6018" w:rsidP="006E6018">
      <w:pPr>
        <w:spacing w:line="360" w:lineRule="auto"/>
        <w:jc w:val="both"/>
        <w:rPr>
          <w:rFonts w:ascii="Arial" w:hAnsi="Arial" w:cs="Arial"/>
          <w:lang w:val="es-ES"/>
        </w:rPr>
      </w:pPr>
      <w:r w:rsidRPr="006E6018">
        <w:rPr>
          <w:rFonts w:ascii="Arial" w:hAnsi="Arial" w:cs="Arial"/>
          <w:lang w:val="es-ES"/>
        </w:rPr>
        <w:t xml:space="preserve">Al servidor público que, por las razones previstas en el primer párrafo de este artículo, niegue, retarde o </w:t>
      </w:r>
      <w:r w:rsidRPr="006E6018">
        <w:rPr>
          <w:rFonts w:ascii="Arial" w:hAnsi="Arial" w:cs="Arial"/>
          <w:b/>
          <w:bCs/>
          <w:lang w:val="es-ES"/>
        </w:rPr>
        <w:t>restrinja</w:t>
      </w:r>
      <w:r w:rsidRPr="006E6018">
        <w:rPr>
          <w:rFonts w:ascii="Arial" w:hAnsi="Arial" w:cs="Arial"/>
          <w:lang w:val="es-ES"/>
        </w:rPr>
        <w:t xml:space="preserve"> a una persona un trámite, servicio o prestación al que tenga derecho, se le aumentará en una mitad la pena prevista en el primer párrafo del presente artículo y, además, se le podrá imponer suspensión, destitución o inhabilitación para el desempeño de cualquier cargo, empleo o comisión públicos, por el mismo lapso de la sanción impuesta.</w:t>
      </w:r>
    </w:p>
    <w:p w14:paraId="2745FD6B" w14:textId="77777777" w:rsidR="006E6018" w:rsidRPr="006E6018" w:rsidRDefault="006E6018" w:rsidP="006E6018">
      <w:pPr>
        <w:spacing w:line="360" w:lineRule="auto"/>
        <w:jc w:val="both"/>
        <w:rPr>
          <w:rFonts w:ascii="Arial" w:hAnsi="Arial" w:cs="Arial"/>
          <w:lang w:val="es-ES"/>
        </w:rPr>
      </w:pPr>
      <w:r w:rsidRPr="006E6018">
        <w:rPr>
          <w:rFonts w:ascii="Arial" w:hAnsi="Arial" w:cs="Arial"/>
          <w:lang w:val="es-ES"/>
        </w:rPr>
        <w:t>…</w:t>
      </w:r>
    </w:p>
    <w:p w14:paraId="4317C08C" w14:textId="77777777" w:rsidR="006E6018" w:rsidRPr="006E6018" w:rsidRDefault="006E6018" w:rsidP="006E6018">
      <w:pPr>
        <w:spacing w:line="360" w:lineRule="auto"/>
        <w:jc w:val="both"/>
        <w:rPr>
          <w:rFonts w:ascii="Arial" w:hAnsi="Arial" w:cs="Arial"/>
          <w:lang w:val="es-ES"/>
        </w:rPr>
      </w:pPr>
    </w:p>
    <w:p w14:paraId="01428A10" w14:textId="77777777" w:rsidR="006E6018" w:rsidRPr="006E6018" w:rsidRDefault="006E6018" w:rsidP="006E6018">
      <w:pPr>
        <w:spacing w:line="360" w:lineRule="auto"/>
        <w:jc w:val="both"/>
        <w:rPr>
          <w:rFonts w:ascii="Arial" w:hAnsi="Arial" w:cs="Arial"/>
          <w:b/>
          <w:bCs/>
          <w:lang w:val="es-ES"/>
        </w:rPr>
      </w:pPr>
      <w:r w:rsidRPr="006E6018">
        <w:rPr>
          <w:rFonts w:ascii="Arial" w:hAnsi="Arial" w:cs="Arial"/>
          <w:b/>
          <w:bCs/>
          <w:lang w:val="es-ES"/>
        </w:rPr>
        <w:t xml:space="preserve">Cuando las conductas a que se refiere este artículo sean cometidas por persona con la que la víctima tenga una relación de subordinación laboral, la pena se incrementará en una mitad. </w:t>
      </w:r>
    </w:p>
    <w:p w14:paraId="70B73B10" w14:textId="77777777" w:rsidR="006E6018" w:rsidRPr="006E6018" w:rsidRDefault="006E6018" w:rsidP="006E6018">
      <w:pPr>
        <w:spacing w:line="360" w:lineRule="auto"/>
        <w:jc w:val="both"/>
        <w:rPr>
          <w:rFonts w:ascii="Arial" w:hAnsi="Arial" w:cs="Arial"/>
          <w:lang w:val="es-ES"/>
        </w:rPr>
      </w:pPr>
    </w:p>
    <w:p w14:paraId="4061B7F2" w14:textId="77777777" w:rsidR="006E6018" w:rsidRPr="006E6018" w:rsidRDefault="006E6018" w:rsidP="006E6018">
      <w:pPr>
        <w:spacing w:line="360" w:lineRule="auto"/>
        <w:jc w:val="both"/>
        <w:rPr>
          <w:rFonts w:ascii="Arial" w:hAnsi="Arial" w:cs="Arial"/>
          <w:b/>
          <w:bCs/>
          <w:lang w:val="es-ES"/>
        </w:rPr>
      </w:pPr>
      <w:r w:rsidRPr="006E6018">
        <w:rPr>
          <w:rFonts w:ascii="Arial" w:hAnsi="Arial" w:cs="Arial"/>
          <w:b/>
          <w:bCs/>
          <w:lang w:val="es-ES"/>
        </w:rPr>
        <w:t>Este delito se perseguirá previa querella.</w:t>
      </w:r>
    </w:p>
    <w:p w14:paraId="7FDA89EA" w14:textId="77777777" w:rsidR="006E6018" w:rsidRPr="006E6018" w:rsidRDefault="006E6018" w:rsidP="006E6018">
      <w:pPr>
        <w:spacing w:line="360" w:lineRule="auto"/>
        <w:jc w:val="both"/>
        <w:rPr>
          <w:rFonts w:ascii="Arial" w:hAnsi="Arial" w:cs="Arial"/>
          <w:lang w:val="es-ES"/>
        </w:rPr>
      </w:pPr>
    </w:p>
    <w:p w14:paraId="7DE9CF63" w14:textId="6F63D532" w:rsidR="006E6018" w:rsidRPr="006E6018" w:rsidRDefault="006E6018" w:rsidP="006E6018">
      <w:pPr>
        <w:spacing w:line="360" w:lineRule="auto"/>
        <w:jc w:val="both"/>
        <w:rPr>
          <w:rFonts w:ascii="Arial" w:hAnsi="Arial" w:cs="Arial"/>
          <w:lang w:val="es-ES"/>
        </w:rPr>
      </w:pPr>
      <w:r w:rsidRPr="006E6018">
        <w:rPr>
          <w:rFonts w:ascii="Arial" w:hAnsi="Arial" w:cs="Arial"/>
          <w:b/>
          <w:bCs/>
          <w:lang w:val="es-ES"/>
        </w:rPr>
        <w:t>ARTÍCULO SEGUNDO.</w:t>
      </w:r>
      <w:r>
        <w:rPr>
          <w:rFonts w:ascii="Arial" w:hAnsi="Arial" w:cs="Arial"/>
          <w:b/>
          <w:bCs/>
          <w:lang w:val="es-ES"/>
        </w:rPr>
        <w:t>-</w:t>
      </w:r>
      <w:r w:rsidRPr="006E6018">
        <w:rPr>
          <w:rFonts w:ascii="Arial" w:hAnsi="Arial" w:cs="Arial"/>
          <w:lang w:val="es-ES"/>
        </w:rPr>
        <w:t xml:space="preserve"> Se reforma el artículo 4, fracción I, de la Ley para Prevenir y Eliminar la Discriminación en el Estado de Chihuahua, para quedar redactado de la siguiente forma:</w:t>
      </w:r>
    </w:p>
    <w:p w14:paraId="0DC61310" w14:textId="77777777" w:rsidR="006E6018" w:rsidRPr="006E6018" w:rsidRDefault="006E6018" w:rsidP="006E6018">
      <w:pPr>
        <w:spacing w:line="360" w:lineRule="auto"/>
        <w:jc w:val="both"/>
        <w:rPr>
          <w:rFonts w:ascii="Arial" w:hAnsi="Arial" w:cs="Arial"/>
          <w:lang w:val="es-ES"/>
        </w:rPr>
      </w:pPr>
    </w:p>
    <w:p w14:paraId="02D5F74D" w14:textId="77777777" w:rsidR="006E6018" w:rsidRPr="002A311E" w:rsidRDefault="006E6018" w:rsidP="006E6018">
      <w:pPr>
        <w:spacing w:line="360" w:lineRule="auto"/>
        <w:jc w:val="both"/>
        <w:rPr>
          <w:rFonts w:ascii="Arial" w:hAnsi="Arial" w:cs="Arial"/>
          <w:b/>
          <w:bCs/>
          <w:lang w:val="es-ES"/>
        </w:rPr>
      </w:pPr>
      <w:r w:rsidRPr="002A311E">
        <w:rPr>
          <w:rFonts w:ascii="Arial" w:hAnsi="Arial" w:cs="Arial"/>
          <w:b/>
          <w:bCs/>
          <w:lang w:val="es-ES"/>
        </w:rPr>
        <w:t>ARTÍCULO 4. …</w:t>
      </w:r>
    </w:p>
    <w:p w14:paraId="657CF812" w14:textId="77777777" w:rsidR="006E6018" w:rsidRPr="006E6018" w:rsidRDefault="006E6018" w:rsidP="006E6018">
      <w:pPr>
        <w:spacing w:line="360" w:lineRule="auto"/>
        <w:jc w:val="both"/>
        <w:rPr>
          <w:rFonts w:ascii="Arial" w:hAnsi="Arial" w:cs="Arial"/>
          <w:lang w:val="es-ES"/>
        </w:rPr>
      </w:pPr>
    </w:p>
    <w:p w14:paraId="0645C61A" w14:textId="77777777" w:rsidR="006E6018" w:rsidRPr="006E6018" w:rsidRDefault="006E6018" w:rsidP="006E6018">
      <w:pPr>
        <w:spacing w:line="360" w:lineRule="auto"/>
        <w:jc w:val="both"/>
        <w:rPr>
          <w:rFonts w:ascii="Arial" w:hAnsi="Arial" w:cs="Arial"/>
          <w:lang w:val="es-ES"/>
        </w:rPr>
      </w:pPr>
      <w:r w:rsidRPr="006E6018">
        <w:rPr>
          <w:rFonts w:ascii="Arial" w:hAnsi="Arial" w:cs="Arial"/>
          <w:lang w:val="es-ES"/>
        </w:rPr>
        <w:t xml:space="preserve">I. Discriminación: Toda distinción, exclusión o restricción basada en el origen étnico, nacional o regional; en el sexo, la edad, la discapacidad, la condición social, económica o sociocultural; la apariencia física, las ideologías, las creencias, los caracteres genéticos, las condiciones de salud, el embarazo, la lengua, la religión, las opiniones, la orientación </w:t>
      </w:r>
      <w:r w:rsidRPr="006E6018">
        <w:rPr>
          <w:rFonts w:ascii="Arial" w:hAnsi="Arial" w:cs="Arial"/>
          <w:b/>
          <w:bCs/>
          <w:lang w:val="es-ES"/>
        </w:rPr>
        <w:t>sexual</w:t>
      </w:r>
      <w:r w:rsidRPr="006E6018">
        <w:rPr>
          <w:rFonts w:ascii="Arial" w:hAnsi="Arial" w:cs="Arial"/>
          <w:lang w:val="es-ES"/>
        </w:rPr>
        <w:t xml:space="preserve">, el estado civil, el color de piel, la cultura, el género, la condición jurídica, la situación migratoria, la identidad o filiación política, la situación familiar, las responsabilidades familiares, el idioma, los antecedentes penales, o cualquier otra que tenga por efecto impedir o anular, total o parcialmente, el reconocimiento o el ejercicio de los derechos y la igualdad con equidad de oportunidades de las personas, haciéndolas nugatorias al afectado. </w:t>
      </w:r>
    </w:p>
    <w:p w14:paraId="3DCD8BB8" w14:textId="77777777" w:rsidR="006E6018" w:rsidRPr="006E6018" w:rsidRDefault="006E6018" w:rsidP="006E6018">
      <w:pPr>
        <w:spacing w:line="360" w:lineRule="auto"/>
        <w:jc w:val="both"/>
        <w:rPr>
          <w:rFonts w:ascii="Arial" w:hAnsi="Arial" w:cs="Arial"/>
          <w:lang w:val="es-ES"/>
        </w:rPr>
      </w:pPr>
    </w:p>
    <w:p w14:paraId="1175D522" w14:textId="77777777" w:rsidR="006E6018" w:rsidRPr="006E6018" w:rsidRDefault="006E6018" w:rsidP="006E6018">
      <w:pPr>
        <w:spacing w:line="360" w:lineRule="auto"/>
        <w:jc w:val="both"/>
        <w:rPr>
          <w:rFonts w:ascii="Arial" w:hAnsi="Arial" w:cs="Arial"/>
          <w:lang w:val="es-ES"/>
        </w:rPr>
      </w:pPr>
      <w:r w:rsidRPr="006E6018">
        <w:rPr>
          <w:rFonts w:ascii="Arial" w:hAnsi="Arial" w:cs="Arial"/>
          <w:lang w:val="es-ES"/>
        </w:rPr>
        <w:t>II. a VIII. …</w:t>
      </w:r>
    </w:p>
    <w:p w14:paraId="707E312C" w14:textId="77777777" w:rsidR="006E6018" w:rsidRPr="006E6018" w:rsidRDefault="006E6018" w:rsidP="006E6018">
      <w:pPr>
        <w:spacing w:line="360" w:lineRule="auto"/>
        <w:jc w:val="both"/>
        <w:rPr>
          <w:rFonts w:ascii="Arial" w:hAnsi="Arial" w:cs="Arial"/>
          <w:lang w:val="es-ES"/>
        </w:rPr>
      </w:pPr>
    </w:p>
    <w:p w14:paraId="34314B30" w14:textId="77777777" w:rsidR="006E6018" w:rsidRPr="006E6018" w:rsidRDefault="006E6018" w:rsidP="002A311E">
      <w:pPr>
        <w:spacing w:line="360" w:lineRule="auto"/>
        <w:jc w:val="center"/>
        <w:rPr>
          <w:rFonts w:ascii="Arial" w:hAnsi="Arial" w:cs="Arial"/>
          <w:b/>
          <w:bCs/>
          <w:lang w:val="es-ES"/>
        </w:rPr>
      </w:pPr>
      <w:r w:rsidRPr="006E6018">
        <w:rPr>
          <w:rFonts w:ascii="Arial" w:hAnsi="Arial" w:cs="Arial"/>
          <w:b/>
          <w:bCs/>
          <w:lang w:val="es-ES"/>
        </w:rPr>
        <w:t>TRANSITORIO</w:t>
      </w:r>
    </w:p>
    <w:p w14:paraId="621E40FC" w14:textId="77777777" w:rsidR="006E6018" w:rsidRPr="006E6018" w:rsidRDefault="006E6018" w:rsidP="006E6018">
      <w:pPr>
        <w:spacing w:line="360" w:lineRule="auto"/>
        <w:jc w:val="both"/>
        <w:rPr>
          <w:rFonts w:ascii="Arial" w:hAnsi="Arial" w:cs="Arial"/>
          <w:lang w:val="es-ES"/>
        </w:rPr>
      </w:pPr>
    </w:p>
    <w:p w14:paraId="3DAFE780" w14:textId="77777777" w:rsidR="006E6018" w:rsidRPr="006E6018" w:rsidRDefault="006E6018" w:rsidP="006E6018">
      <w:pPr>
        <w:spacing w:line="360" w:lineRule="auto"/>
        <w:jc w:val="both"/>
        <w:rPr>
          <w:rFonts w:ascii="Arial" w:hAnsi="Arial" w:cs="Arial"/>
          <w:lang w:val="es-ES"/>
        </w:rPr>
      </w:pPr>
      <w:r w:rsidRPr="006E6018">
        <w:rPr>
          <w:rFonts w:ascii="Arial" w:hAnsi="Arial" w:cs="Arial"/>
          <w:b/>
          <w:bCs/>
          <w:lang w:val="es-ES"/>
        </w:rPr>
        <w:t>ARTÍCULO ÚNICO.-</w:t>
      </w:r>
      <w:r w:rsidRPr="006E6018">
        <w:rPr>
          <w:rFonts w:ascii="Arial" w:hAnsi="Arial" w:cs="Arial"/>
          <w:lang w:val="es-ES"/>
        </w:rPr>
        <w:t xml:space="preserve"> El presente Decreto entrará en vigor al día siguiente de su publicación en el Periódico Oficial del Estado.</w:t>
      </w:r>
    </w:p>
    <w:p w14:paraId="2050FF2E" w14:textId="77777777" w:rsidR="006E6018" w:rsidRPr="006E6018" w:rsidRDefault="006E6018" w:rsidP="006E6018">
      <w:pPr>
        <w:spacing w:line="360" w:lineRule="auto"/>
        <w:jc w:val="both"/>
        <w:rPr>
          <w:rFonts w:ascii="Arial" w:hAnsi="Arial" w:cs="Arial"/>
          <w:lang w:val="es-ES"/>
        </w:rPr>
      </w:pPr>
    </w:p>
    <w:p w14:paraId="5E5A4DD8" w14:textId="77777777" w:rsidR="006E6018" w:rsidRPr="006E6018" w:rsidRDefault="006E6018" w:rsidP="006E6018">
      <w:pPr>
        <w:spacing w:line="360" w:lineRule="auto"/>
        <w:jc w:val="both"/>
        <w:rPr>
          <w:rFonts w:ascii="Arial" w:hAnsi="Arial" w:cs="Arial"/>
          <w:lang w:val="es-ES"/>
        </w:rPr>
      </w:pPr>
      <w:r w:rsidRPr="006E6018">
        <w:rPr>
          <w:rFonts w:ascii="Arial" w:hAnsi="Arial" w:cs="Arial"/>
          <w:b/>
          <w:bCs/>
          <w:lang w:val="es-ES"/>
        </w:rPr>
        <w:t>ECONÓMICO.-</w:t>
      </w:r>
      <w:r w:rsidRPr="006E6018">
        <w:rPr>
          <w:rFonts w:ascii="Arial" w:hAnsi="Arial" w:cs="Arial"/>
          <w:lang w:val="es-ES"/>
        </w:rPr>
        <w:t xml:space="preserve"> Aprobado que sea, túrnese a la Secretaría para que elabore la minuta de Decreto, en los términos en que deba publicarse.</w:t>
      </w:r>
    </w:p>
    <w:p w14:paraId="496931E8" w14:textId="77777777" w:rsidR="006E6018" w:rsidRPr="006E6018" w:rsidRDefault="006E6018" w:rsidP="006E6018">
      <w:pPr>
        <w:spacing w:line="360" w:lineRule="auto"/>
        <w:jc w:val="both"/>
        <w:rPr>
          <w:rFonts w:ascii="Arial" w:hAnsi="Arial" w:cs="Arial"/>
          <w:lang w:val="es-ES"/>
        </w:rPr>
      </w:pPr>
    </w:p>
    <w:p w14:paraId="63AC7456" w14:textId="7FA34EC5" w:rsidR="006E6018" w:rsidRPr="006E6018" w:rsidRDefault="006E6018" w:rsidP="006E6018">
      <w:pPr>
        <w:spacing w:line="360" w:lineRule="auto"/>
        <w:jc w:val="both"/>
        <w:rPr>
          <w:rFonts w:ascii="Arial" w:hAnsi="Arial" w:cs="Arial"/>
          <w:lang w:val="es-ES"/>
        </w:rPr>
      </w:pPr>
      <w:r w:rsidRPr="006E6018">
        <w:rPr>
          <w:rFonts w:ascii="Arial" w:hAnsi="Arial" w:cs="Arial"/>
          <w:lang w:val="es-ES"/>
        </w:rPr>
        <w:t xml:space="preserve">D A D O en el Recinto Oficial del Poder Legislativo, en la Ciudad de Chihuahua, </w:t>
      </w:r>
      <w:proofErr w:type="spellStart"/>
      <w:r w:rsidRPr="006E6018">
        <w:rPr>
          <w:rFonts w:ascii="Arial" w:hAnsi="Arial" w:cs="Arial"/>
          <w:lang w:val="es-ES"/>
        </w:rPr>
        <w:t>Chih</w:t>
      </w:r>
      <w:proofErr w:type="spellEnd"/>
      <w:r w:rsidRPr="006E6018">
        <w:rPr>
          <w:rFonts w:ascii="Arial" w:hAnsi="Arial" w:cs="Arial"/>
          <w:lang w:val="es-ES"/>
        </w:rPr>
        <w:t>., a</w:t>
      </w:r>
      <w:r w:rsidR="002A311E">
        <w:rPr>
          <w:rFonts w:ascii="Arial" w:hAnsi="Arial" w:cs="Arial"/>
          <w:lang w:val="es-ES"/>
        </w:rPr>
        <w:t xml:space="preserve">l día </w:t>
      </w:r>
      <w:r w:rsidR="00745211">
        <w:rPr>
          <w:rFonts w:ascii="Arial" w:hAnsi="Arial" w:cs="Arial"/>
          <w:lang w:val="es-ES"/>
        </w:rPr>
        <w:t>14</w:t>
      </w:r>
      <w:r w:rsidR="002A311E">
        <w:rPr>
          <w:rFonts w:ascii="Arial" w:hAnsi="Arial" w:cs="Arial"/>
          <w:lang w:val="es-ES"/>
        </w:rPr>
        <w:t xml:space="preserve"> de septiembre de 2021</w:t>
      </w:r>
      <w:r w:rsidRPr="006E6018">
        <w:rPr>
          <w:rFonts w:ascii="Arial" w:hAnsi="Arial" w:cs="Arial"/>
          <w:lang w:val="es-ES"/>
        </w:rPr>
        <w:t>.</w:t>
      </w:r>
    </w:p>
    <w:p w14:paraId="69F7E606" w14:textId="77777777" w:rsidR="006E6018" w:rsidRPr="006E6018" w:rsidRDefault="006E6018" w:rsidP="002A311E">
      <w:pPr>
        <w:spacing w:line="360" w:lineRule="auto"/>
        <w:jc w:val="center"/>
        <w:rPr>
          <w:rFonts w:ascii="Arial" w:hAnsi="Arial" w:cs="Arial"/>
          <w:lang w:val="es-ES"/>
        </w:rPr>
      </w:pPr>
    </w:p>
    <w:p w14:paraId="66406BC3" w14:textId="1579B6AB" w:rsidR="006E6018" w:rsidRDefault="006E6018" w:rsidP="002A311E">
      <w:pPr>
        <w:spacing w:line="360" w:lineRule="auto"/>
        <w:jc w:val="center"/>
        <w:rPr>
          <w:rFonts w:ascii="Arial" w:hAnsi="Arial" w:cs="Arial"/>
          <w:lang w:val="es-ES"/>
        </w:rPr>
      </w:pPr>
    </w:p>
    <w:p w14:paraId="3364197E" w14:textId="77777777" w:rsidR="002A311E" w:rsidRPr="002A311E" w:rsidRDefault="002A311E" w:rsidP="002A311E">
      <w:pPr>
        <w:jc w:val="center"/>
        <w:rPr>
          <w:rFonts w:ascii="Arial" w:eastAsia="Arial" w:hAnsi="Arial" w:cs="Arial"/>
          <w:b/>
          <w:lang w:val="es-ES"/>
        </w:rPr>
      </w:pPr>
      <w:r w:rsidRPr="002A311E">
        <w:rPr>
          <w:rFonts w:ascii="Arial" w:eastAsia="Arial" w:hAnsi="Arial" w:cs="Arial"/>
          <w:b/>
          <w:lang w:val="es-ES"/>
        </w:rPr>
        <w:t>ATENTAMENTE</w:t>
      </w:r>
    </w:p>
    <w:p w14:paraId="2232BBB6" w14:textId="5C570D95" w:rsidR="002A311E" w:rsidRDefault="002A311E" w:rsidP="002A311E">
      <w:pPr>
        <w:jc w:val="center"/>
        <w:rPr>
          <w:rFonts w:ascii="Arial" w:eastAsia="Arial" w:hAnsi="Arial" w:cs="Arial"/>
          <w:b/>
          <w:lang w:val="es-ES"/>
        </w:rPr>
      </w:pPr>
    </w:p>
    <w:p w14:paraId="12B0EF10" w14:textId="28CFFBCD" w:rsidR="002A311E" w:rsidRDefault="002A311E" w:rsidP="002A311E">
      <w:pPr>
        <w:jc w:val="center"/>
        <w:rPr>
          <w:rFonts w:ascii="Arial" w:eastAsia="Arial" w:hAnsi="Arial" w:cs="Arial"/>
          <w:b/>
          <w:lang w:val="es-ES"/>
        </w:rPr>
      </w:pPr>
    </w:p>
    <w:p w14:paraId="4DFBA9C9" w14:textId="4AAD5458" w:rsidR="002A311E" w:rsidRDefault="002A311E" w:rsidP="002A311E">
      <w:pPr>
        <w:jc w:val="center"/>
        <w:rPr>
          <w:rFonts w:ascii="Arial" w:eastAsia="Arial" w:hAnsi="Arial" w:cs="Arial"/>
          <w:b/>
          <w:lang w:val="es-ES"/>
        </w:rPr>
      </w:pPr>
    </w:p>
    <w:p w14:paraId="76898304" w14:textId="77777777" w:rsidR="002A311E" w:rsidRPr="002A311E" w:rsidRDefault="002A311E" w:rsidP="002A311E">
      <w:pPr>
        <w:jc w:val="center"/>
        <w:rPr>
          <w:rFonts w:ascii="Arial" w:eastAsia="Arial" w:hAnsi="Arial" w:cs="Arial"/>
          <w:b/>
          <w:lang w:val="es-ES"/>
        </w:rPr>
      </w:pPr>
    </w:p>
    <w:p w14:paraId="0F57ECCB" w14:textId="77777777" w:rsidR="002A311E" w:rsidRPr="002A311E" w:rsidRDefault="002A311E" w:rsidP="002A311E">
      <w:pPr>
        <w:jc w:val="center"/>
        <w:rPr>
          <w:rFonts w:ascii="Arial" w:eastAsia="Arial" w:hAnsi="Arial" w:cs="Arial"/>
          <w:b/>
          <w:lang w:val="es-ES"/>
        </w:rPr>
      </w:pPr>
    </w:p>
    <w:p w14:paraId="3B23D9A6" w14:textId="6D39C568" w:rsidR="002A311E" w:rsidRPr="002A311E" w:rsidRDefault="002A311E" w:rsidP="002A311E">
      <w:pPr>
        <w:jc w:val="center"/>
        <w:rPr>
          <w:rFonts w:ascii="Arial" w:eastAsia="Arial" w:hAnsi="Arial" w:cs="Arial"/>
          <w:b/>
          <w:lang w:val="es-ES"/>
        </w:rPr>
      </w:pPr>
      <w:r w:rsidRPr="002A311E">
        <w:rPr>
          <w:rFonts w:ascii="Arial" w:eastAsia="Arial" w:hAnsi="Arial" w:cs="Arial"/>
          <w:b/>
          <w:lang w:val="es-ES"/>
        </w:rPr>
        <w:t xml:space="preserve">DIP. </w:t>
      </w:r>
      <w:r>
        <w:rPr>
          <w:rFonts w:ascii="Arial" w:eastAsia="Arial" w:hAnsi="Arial" w:cs="Arial"/>
          <w:b/>
          <w:lang w:val="es-ES"/>
        </w:rPr>
        <w:t>AMELIA DEYANIRA OZAETA DÍAZ</w:t>
      </w:r>
    </w:p>
    <w:p w14:paraId="584E9968" w14:textId="77777777" w:rsidR="002A311E" w:rsidRPr="006E6018" w:rsidRDefault="002A311E" w:rsidP="006E6018">
      <w:pPr>
        <w:spacing w:line="360" w:lineRule="auto"/>
        <w:jc w:val="both"/>
        <w:rPr>
          <w:rFonts w:ascii="Arial" w:hAnsi="Arial" w:cs="Arial"/>
          <w:lang w:val="es-ES"/>
        </w:rPr>
      </w:pPr>
    </w:p>
    <w:p w14:paraId="2775D43D" w14:textId="77777777" w:rsidR="006E6018" w:rsidRPr="006E6018" w:rsidRDefault="006E6018" w:rsidP="006E6018">
      <w:pPr>
        <w:spacing w:line="360" w:lineRule="auto"/>
        <w:jc w:val="both"/>
        <w:rPr>
          <w:rFonts w:ascii="Arial" w:hAnsi="Arial" w:cs="Arial"/>
          <w:lang w:val="es-ES"/>
        </w:rPr>
      </w:pPr>
    </w:p>
    <w:sectPr w:rsidR="006E6018" w:rsidRPr="006E601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66"/>
    <w:rsid w:val="00054009"/>
    <w:rsid w:val="000A1F66"/>
    <w:rsid w:val="002A311E"/>
    <w:rsid w:val="002C7D83"/>
    <w:rsid w:val="003C74E6"/>
    <w:rsid w:val="003E6233"/>
    <w:rsid w:val="004E1E3E"/>
    <w:rsid w:val="006E6018"/>
    <w:rsid w:val="00745211"/>
    <w:rsid w:val="007A2255"/>
    <w:rsid w:val="008E7CD3"/>
    <w:rsid w:val="00911AAF"/>
    <w:rsid w:val="00A5180F"/>
    <w:rsid w:val="00DF493B"/>
    <w:rsid w:val="00EA478E"/>
    <w:rsid w:val="00EB613D"/>
    <w:rsid w:val="00FC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46B5"/>
  <w15:chartTrackingRefBased/>
  <w15:docId w15:val="{DE11DBC8-CFCE-724F-B15E-58624BCA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518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518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A1F66"/>
  </w:style>
  <w:style w:type="character" w:customStyle="1" w:styleId="Ttulo1Car">
    <w:name w:val="Título 1 Car"/>
    <w:basedOn w:val="Fuentedeprrafopredeter"/>
    <w:link w:val="Ttulo1"/>
    <w:uiPriority w:val="9"/>
    <w:rsid w:val="00A5180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5180F"/>
    <w:rPr>
      <w:rFonts w:asciiTheme="majorHAnsi" w:eastAsiaTheme="majorEastAsia" w:hAnsiTheme="majorHAnsi" w:cstheme="majorBidi"/>
      <w:color w:val="2F5496" w:themeColor="accent1" w:themeShade="BF"/>
      <w:sz w:val="26"/>
      <w:szCs w:val="26"/>
    </w:rPr>
  </w:style>
  <w:style w:type="paragraph" w:styleId="Subttulo">
    <w:name w:val="Subtitle"/>
    <w:basedOn w:val="Normal"/>
    <w:next w:val="Normal"/>
    <w:link w:val="SubttuloCar"/>
    <w:uiPriority w:val="11"/>
    <w:qFormat/>
    <w:rsid w:val="00A5180F"/>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A5180F"/>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1642</Words>
  <Characters>9037</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Daniela vargas</dc:creator>
  <cp:keywords/>
  <dc:description/>
  <cp:lastModifiedBy>Sonia Pérez Chacón</cp:lastModifiedBy>
  <cp:revision>2</cp:revision>
  <dcterms:created xsi:type="dcterms:W3CDTF">2021-09-10T21:38:00Z</dcterms:created>
  <dcterms:modified xsi:type="dcterms:W3CDTF">2021-09-10T21:38:00Z</dcterms:modified>
</cp:coreProperties>
</file>