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0970A3" w:rsidRPr="00D67F96" w:rsidRDefault="005C2C5C" w:rsidP="007319A2">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0970A3" w:rsidRPr="002C7BEF">
        <w:rPr>
          <w:rFonts w:ascii="Arial" w:hAnsi="Arial" w:cs="Arial"/>
          <w:b/>
          <w:i/>
          <w:sz w:val="24"/>
          <w:szCs w:val="24"/>
        </w:rPr>
        <w:t xml:space="preserve">Iniciativa con carácter de Punto de Acuerdo a efecto de hacer un llamado y Exhorto </w:t>
      </w:r>
      <w:bookmarkStart w:id="2" w:name="_Hlk52004259"/>
      <w:r w:rsidR="000970A3" w:rsidRPr="002C7BEF">
        <w:rPr>
          <w:rFonts w:ascii="Arial" w:hAnsi="Arial" w:cs="Arial"/>
          <w:b/>
          <w:i/>
          <w:sz w:val="24"/>
          <w:szCs w:val="24"/>
        </w:rPr>
        <w:t xml:space="preserve">al </w:t>
      </w:r>
      <w:bookmarkStart w:id="3" w:name="_Hlk42259363"/>
      <w:bookmarkStart w:id="4" w:name="_Hlk51936197"/>
      <w:r w:rsidR="000970A3" w:rsidRPr="002C7BEF">
        <w:rPr>
          <w:rFonts w:ascii="Arial" w:hAnsi="Arial" w:cs="Arial"/>
          <w:b/>
          <w:i/>
          <w:sz w:val="24"/>
          <w:szCs w:val="24"/>
        </w:rPr>
        <w:t xml:space="preserve">Poder Ejecutivo Estatal para </w:t>
      </w:r>
      <w:bookmarkStart w:id="5" w:name="_Hlk51924059"/>
      <w:r w:rsidR="000970A3" w:rsidRPr="002C7BEF">
        <w:rPr>
          <w:rFonts w:ascii="Arial" w:hAnsi="Arial" w:cs="Arial"/>
          <w:b/>
          <w:i/>
          <w:sz w:val="24"/>
          <w:szCs w:val="24"/>
        </w:rPr>
        <w:t>que en uso de sus facultades y atribuciones</w:t>
      </w:r>
      <w:bookmarkEnd w:id="3"/>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w:t>
      </w:r>
      <w:r w:rsidR="0034058A">
        <w:rPr>
          <w:rFonts w:ascii="Arial" w:hAnsi="Arial" w:cs="Arial"/>
          <w:b/>
          <w:i/>
          <w:sz w:val="24"/>
          <w:szCs w:val="24"/>
        </w:rPr>
        <w:t>e</w:t>
      </w:r>
      <w:r w:rsidR="007B1830">
        <w:rPr>
          <w:rFonts w:ascii="Arial" w:hAnsi="Arial" w:cs="Arial"/>
          <w:b/>
          <w:i/>
          <w:sz w:val="24"/>
          <w:szCs w:val="24"/>
        </w:rPr>
        <w:t xml:space="preserve">l </w:t>
      </w:r>
      <w:r w:rsidR="007B1830" w:rsidRPr="002C7BEF">
        <w:rPr>
          <w:rFonts w:ascii="Arial" w:hAnsi="Arial" w:cs="Arial"/>
          <w:b/>
          <w:i/>
          <w:sz w:val="24"/>
          <w:szCs w:val="24"/>
        </w:rPr>
        <w:t xml:space="preserve"> Proy</w:t>
      </w:r>
      <w:r w:rsidR="007B1830">
        <w:rPr>
          <w:rFonts w:ascii="Arial" w:hAnsi="Arial" w:cs="Arial"/>
          <w:b/>
          <w:i/>
          <w:sz w:val="24"/>
          <w:szCs w:val="24"/>
        </w:rPr>
        <w:t>ecto de Pavimentación con Concreto Hidráulico</w:t>
      </w:r>
      <w:r w:rsidR="0028243F">
        <w:rPr>
          <w:rFonts w:ascii="Arial" w:hAnsi="Arial" w:cs="Arial"/>
          <w:b/>
          <w:i/>
          <w:sz w:val="24"/>
          <w:szCs w:val="24"/>
        </w:rPr>
        <w:t xml:space="preserve"> </w:t>
      </w:r>
      <w:r w:rsidR="00D3675A">
        <w:rPr>
          <w:rFonts w:ascii="Arial" w:hAnsi="Arial" w:cs="Arial"/>
          <w:b/>
          <w:i/>
          <w:sz w:val="24"/>
          <w:szCs w:val="24"/>
        </w:rPr>
        <w:t xml:space="preserve">de </w:t>
      </w:r>
      <w:r w:rsidR="00BD232D">
        <w:rPr>
          <w:rFonts w:ascii="Arial" w:hAnsi="Arial" w:cs="Arial"/>
          <w:b/>
          <w:i/>
          <w:sz w:val="24"/>
          <w:szCs w:val="24"/>
        </w:rPr>
        <w:t xml:space="preserve">la </w:t>
      </w:r>
      <w:r w:rsidR="00D3675A">
        <w:rPr>
          <w:rFonts w:ascii="Arial" w:hAnsi="Arial" w:cs="Arial"/>
          <w:b/>
          <w:i/>
          <w:sz w:val="24"/>
          <w:szCs w:val="24"/>
        </w:rPr>
        <w:t>calle</w:t>
      </w:r>
      <w:r w:rsidR="0012229C">
        <w:rPr>
          <w:rFonts w:ascii="Arial" w:hAnsi="Arial" w:cs="Arial"/>
          <w:b/>
          <w:i/>
          <w:sz w:val="24"/>
          <w:szCs w:val="24"/>
        </w:rPr>
        <w:t xml:space="preserve"> </w:t>
      </w:r>
      <w:r w:rsidR="003F7EFA">
        <w:rPr>
          <w:rFonts w:ascii="Arial" w:hAnsi="Arial" w:cs="Arial"/>
          <w:b/>
          <w:i/>
          <w:sz w:val="24"/>
          <w:szCs w:val="24"/>
        </w:rPr>
        <w:t>Primera, en la Comunidad Porvenir</w:t>
      </w:r>
      <w:r w:rsidR="0012229C">
        <w:rPr>
          <w:rFonts w:ascii="Arial" w:hAnsi="Arial" w:cs="Arial"/>
          <w:b/>
          <w:i/>
          <w:sz w:val="24"/>
          <w:szCs w:val="24"/>
        </w:rPr>
        <w:t xml:space="preserve">, </w:t>
      </w:r>
      <w:r w:rsidR="003A2289">
        <w:rPr>
          <w:rFonts w:ascii="Arial" w:hAnsi="Arial" w:cs="Arial"/>
          <w:b/>
          <w:i/>
          <w:sz w:val="24"/>
          <w:szCs w:val="24"/>
        </w:rPr>
        <w:t xml:space="preserve">Municipio de </w:t>
      </w:r>
      <w:r w:rsidR="005C3D64">
        <w:rPr>
          <w:rFonts w:ascii="Arial" w:hAnsi="Arial" w:cs="Arial"/>
          <w:b/>
          <w:i/>
          <w:sz w:val="24"/>
          <w:szCs w:val="24"/>
        </w:rPr>
        <w:t>López</w:t>
      </w:r>
      <w:r w:rsidR="000970A3" w:rsidRPr="002C7BEF">
        <w:rPr>
          <w:rFonts w:ascii="Arial" w:hAnsi="Arial" w:cs="Arial"/>
          <w:b/>
          <w:i/>
          <w:sz w:val="24"/>
          <w:szCs w:val="24"/>
        </w:rPr>
        <w:t xml:space="preserve">, </w:t>
      </w:r>
      <w:proofErr w:type="spellStart"/>
      <w:r w:rsidR="000970A3" w:rsidRPr="002C7BEF">
        <w:rPr>
          <w:rFonts w:ascii="Arial" w:hAnsi="Arial" w:cs="Arial"/>
          <w:b/>
          <w:i/>
          <w:sz w:val="24"/>
          <w:szCs w:val="24"/>
        </w:rPr>
        <w:t>Chih</w:t>
      </w:r>
      <w:proofErr w:type="spellEnd"/>
      <w:r w:rsidR="000970A3" w:rsidRPr="002C7BEF">
        <w:rPr>
          <w:rFonts w:ascii="Arial" w:hAnsi="Arial" w:cs="Arial"/>
          <w:b/>
          <w:i/>
          <w:sz w:val="24"/>
          <w:szCs w:val="24"/>
        </w:rPr>
        <w:t xml:space="preserve">; </w:t>
      </w:r>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2"/>
      <w:bookmarkEnd w:id="4"/>
      <w:bookmarkEnd w:id="5"/>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rsidR="000970A3" w:rsidRPr="00593FC3" w:rsidRDefault="000970A3" w:rsidP="000970A3">
      <w:pPr>
        <w:spacing w:after="0" w:line="360" w:lineRule="auto"/>
        <w:jc w:val="both"/>
        <w:rPr>
          <w:rFonts w:ascii="Arial" w:hAnsi="Arial" w:cs="Arial"/>
          <w:b/>
          <w:i/>
          <w:sz w:val="24"/>
          <w:szCs w:val="24"/>
        </w:rPr>
      </w:pPr>
    </w:p>
    <w:p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rsidR="000970A3" w:rsidRPr="00593FC3" w:rsidRDefault="000970A3" w:rsidP="000970A3">
      <w:pPr>
        <w:spacing w:after="0" w:line="360" w:lineRule="auto"/>
        <w:jc w:val="both"/>
        <w:rPr>
          <w:rFonts w:ascii="Arial" w:hAnsi="Arial" w:cs="Arial"/>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rsidR="000970A3" w:rsidRPr="00593FC3" w:rsidRDefault="000970A3" w:rsidP="000970A3">
      <w:pPr>
        <w:spacing w:after="0" w:line="360" w:lineRule="auto"/>
        <w:jc w:val="both"/>
        <w:rPr>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lastRenderedPageBreak/>
        <w:t xml:space="preserve">Es muy preocupante cuando por displicencia de algún funcionario o por arrogancia del gobierno, no se asume responsabilidad para la implementación de </w:t>
      </w:r>
      <w:proofErr w:type="gramStart"/>
      <w:r w:rsidRPr="00593FC3">
        <w:rPr>
          <w:rFonts w:ascii="Arial" w:hAnsi="Arial"/>
          <w:i/>
          <w:sz w:val="24"/>
          <w:szCs w:val="24"/>
        </w:rPr>
        <w:t>proyectos,  terminación</w:t>
      </w:r>
      <w:proofErr w:type="gramEnd"/>
      <w:r w:rsidRPr="00593FC3">
        <w:rPr>
          <w:rFonts w:ascii="Arial" w:hAnsi="Arial"/>
          <w:i/>
          <w:sz w:val="24"/>
          <w:szCs w:val="24"/>
        </w:rPr>
        <w:t xml:space="preserve"> y/o equipamiento de una obra. Dado que todo proyecto de infraestructura u obra debe ser vinculatoria para todas las administraciones, independientemente del partido político que la ocupe y gobierne, por lo </w:t>
      </w:r>
      <w:proofErr w:type="gramStart"/>
      <w:r w:rsidRPr="00593FC3">
        <w:rPr>
          <w:rFonts w:ascii="Arial" w:hAnsi="Arial"/>
          <w:i/>
          <w:sz w:val="24"/>
          <w:szCs w:val="24"/>
        </w:rPr>
        <w:t>que</w:t>
      </w:r>
      <w:proofErr w:type="gramEnd"/>
      <w:r w:rsidRPr="00593FC3">
        <w:rPr>
          <w:rFonts w:ascii="Arial" w:hAnsi="Arial"/>
          <w:i/>
          <w:sz w:val="24"/>
          <w:szCs w:val="24"/>
        </w:rPr>
        <w:t xml:space="preserve"> de existir suficiencia presupuestal, y no de desarrollan los proyectos o conclusión de los mismos, debe ser entendido como agravante del erario Estatal, por las consecuencias económicas y sociales que representa para los chihuahuenses.</w:t>
      </w:r>
    </w:p>
    <w:p w:rsidR="000970A3" w:rsidRDefault="000970A3" w:rsidP="000970A3">
      <w:pPr>
        <w:spacing w:after="0" w:line="360" w:lineRule="auto"/>
        <w:jc w:val="both"/>
        <w:rPr>
          <w:rFonts w:ascii="Arial" w:hAnsi="Arial"/>
          <w:i/>
          <w:sz w:val="24"/>
          <w:szCs w:val="24"/>
        </w:rPr>
      </w:pPr>
    </w:p>
    <w:p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 pavimentación de calles, 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Los beneficios de pavimentación de calles en las zonas más desfavorecidas, pueden mejorar considerablemente los pequeños negocios, al facilitar las actividades de operación como extender el horario, ofrecer más servicios y mejor accesibilidad de la</w:t>
      </w:r>
      <w:r w:rsidR="00902797">
        <w:rPr>
          <w:rFonts w:ascii="Arial" w:hAnsi="Arial"/>
          <w:i/>
          <w:sz w:val="24"/>
          <w:szCs w:val="24"/>
        </w:rPr>
        <w:t xml:space="preserve"> </w:t>
      </w:r>
      <w:r w:rsidRPr="006A326F">
        <w:rPr>
          <w:rFonts w:ascii="Arial" w:hAnsi="Arial"/>
          <w:i/>
          <w:sz w:val="24"/>
          <w:szCs w:val="24"/>
        </w:rPr>
        <w:t>mercancía.</w:t>
      </w:r>
    </w:p>
    <w:p w:rsidR="006A326F" w:rsidRDefault="006A326F" w:rsidP="000970A3">
      <w:pPr>
        <w:spacing w:after="0" w:line="360" w:lineRule="auto"/>
        <w:jc w:val="both"/>
        <w:rPr>
          <w:rFonts w:ascii="Arial" w:hAnsi="Arial"/>
          <w:i/>
          <w:sz w:val="24"/>
          <w:szCs w:val="24"/>
        </w:rPr>
      </w:pPr>
    </w:p>
    <w:p w:rsidR="000970A3" w:rsidRPr="00094298" w:rsidRDefault="000970A3" w:rsidP="000970A3">
      <w:pPr>
        <w:spacing w:after="0" w:line="360" w:lineRule="auto"/>
        <w:jc w:val="both"/>
        <w:rPr>
          <w:rFonts w:ascii="Arial" w:hAnsi="Arial" w:cs="Arial"/>
          <w:b/>
          <w:i/>
          <w:sz w:val="24"/>
          <w:szCs w:val="24"/>
        </w:rPr>
      </w:pPr>
      <w:r w:rsidRPr="00593FC3">
        <w:rPr>
          <w:rFonts w:ascii="Arial" w:hAnsi="Arial"/>
          <w:i/>
          <w:sz w:val="24"/>
          <w:szCs w:val="24"/>
        </w:rPr>
        <w:t>Así pues, abonando al esfuerzo que busca el beneficio para la población del Municipio de</w:t>
      </w:r>
      <w:r w:rsidR="00BD232D">
        <w:rPr>
          <w:rFonts w:ascii="Arial" w:hAnsi="Arial"/>
          <w:i/>
          <w:sz w:val="24"/>
          <w:szCs w:val="24"/>
        </w:rPr>
        <w:t xml:space="preserve"> </w:t>
      </w:r>
      <w:r w:rsidR="005C3D64">
        <w:rPr>
          <w:rFonts w:ascii="Arial" w:hAnsi="Arial"/>
          <w:i/>
          <w:sz w:val="24"/>
          <w:szCs w:val="24"/>
        </w:rPr>
        <w:t>Lópe</w:t>
      </w:r>
      <w:r w:rsidR="005C3D64" w:rsidRPr="004574F2">
        <w:rPr>
          <w:rFonts w:ascii="Arial" w:hAnsi="Arial"/>
          <w:i/>
          <w:sz w:val="24"/>
          <w:szCs w:val="24"/>
        </w:rPr>
        <w:t>z</w:t>
      </w:r>
      <w:r w:rsidRPr="004574F2">
        <w:rPr>
          <w:rFonts w:ascii="Arial" w:hAnsi="Arial"/>
          <w:i/>
          <w:sz w:val="24"/>
          <w:szCs w:val="24"/>
        </w:rPr>
        <w:t xml:space="preserve">, es que solicito se </w:t>
      </w:r>
      <w:r w:rsidRPr="003F7EFA">
        <w:rPr>
          <w:rFonts w:ascii="Arial" w:hAnsi="Arial"/>
          <w:i/>
          <w:sz w:val="24"/>
          <w:szCs w:val="24"/>
        </w:rPr>
        <w:t xml:space="preserve">prevea dentro del presupuesto de egresos 2022 el </w:t>
      </w:r>
      <w:r w:rsidR="003F7EFA" w:rsidRPr="003F7EFA">
        <w:rPr>
          <w:rFonts w:ascii="Arial" w:hAnsi="Arial" w:cs="Arial"/>
          <w:i/>
          <w:sz w:val="24"/>
          <w:szCs w:val="24"/>
        </w:rPr>
        <w:t>Proyecto de Pavimentación con Concreto Hidráulico de la calle Primera, en la Comunidad Porvenir</w:t>
      </w:r>
      <w:r w:rsidR="006D5EE0" w:rsidRPr="006D5EE0">
        <w:rPr>
          <w:rFonts w:ascii="Arial" w:hAnsi="Arial" w:cs="Arial"/>
          <w:i/>
          <w:sz w:val="24"/>
          <w:szCs w:val="24"/>
        </w:rPr>
        <w:t xml:space="preserve">, </w:t>
      </w:r>
      <w:r w:rsidRPr="00593FC3">
        <w:rPr>
          <w:rFonts w:ascii="Arial" w:hAnsi="Arial"/>
          <w:i/>
          <w:sz w:val="24"/>
          <w:szCs w:val="24"/>
        </w:rPr>
        <w:t>considerando que su función en estos tiempos constituye la búsqueda de la cohesión social y</w:t>
      </w:r>
      <w:r w:rsidR="0034058A">
        <w:rPr>
          <w:rFonts w:ascii="Arial" w:hAnsi="Arial"/>
          <w:i/>
          <w:sz w:val="24"/>
          <w:szCs w:val="24"/>
        </w:rPr>
        <w:t xml:space="preserve"> el beneficio para la población, con un </w:t>
      </w:r>
      <w:r w:rsidR="007319A2">
        <w:rPr>
          <w:rFonts w:ascii="Arial" w:hAnsi="Arial"/>
          <w:i/>
          <w:sz w:val="24"/>
          <w:szCs w:val="24"/>
        </w:rPr>
        <w:t xml:space="preserve">costo </w:t>
      </w:r>
      <w:r w:rsidR="0034058A">
        <w:rPr>
          <w:rFonts w:ascii="Arial" w:hAnsi="Arial"/>
          <w:i/>
          <w:sz w:val="24"/>
          <w:szCs w:val="24"/>
        </w:rPr>
        <w:t>aproximado de $</w:t>
      </w:r>
      <w:r w:rsidR="003F7EFA">
        <w:rPr>
          <w:rFonts w:ascii="Arial" w:hAnsi="Arial"/>
          <w:i/>
          <w:sz w:val="24"/>
          <w:szCs w:val="24"/>
        </w:rPr>
        <w:t>1</w:t>
      </w:r>
      <w:r w:rsidR="004574F2">
        <w:rPr>
          <w:rFonts w:ascii="Arial" w:hAnsi="Arial"/>
          <w:i/>
          <w:sz w:val="24"/>
          <w:szCs w:val="24"/>
        </w:rPr>
        <w:t>,</w:t>
      </w:r>
      <w:r w:rsidR="003F7EFA">
        <w:rPr>
          <w:rFonts w:ascii="Arial" w:hAnsi="Arial"/>
          <w:i/>
          <w:sz w:val="24"/>
          <w:szCs w:val="24"/>
        </w:rPr>
        <w:t>499</w:t>
      </w:r>
      <w:r w:rsidR="0012229C">
        <w:rPr>
          <w:rFonts w:ascii="Arial" w:hAnsi="Arial"/>
          <w:i/>
          <w:sz w:val="24"/>
          <w:szCs w:val="24"/>
        </w:rPr>
        <w:t>,</w:t>
      </w:r>
      <w:r w:rsidR="003F7EFA">
        <w:rPr>
          <w:rFonts w:ascii="Arial" w:hAnsi="Arial"/>
          <w:i/>
          <w:sz w:val="24"/>
          <w:szCs w:val="24"/>
        </w:rPr>
        <w:t>958</w:t>
      </w:r>
      <w:r w:rsidR="0012229C">
        <w:rPr>
          <w:rFonts w:ascii="Arial" w:hAnsi="Arial"/>
          <w:i/>
          <w:sz w:val="24"/>
          <w:szCs w:val="24"/>
        </w:rPr>
        <w:t>.</w:t>
      </w:r>
      <w:r w:rsidR="003F7EFA">
        <w:rPr>
          <w:rFonts w:ascii="Arial" w:hAnsi="Arial"/>
          <w:i/>
          <w:sz w:val="24"/>
          <w:szCs w:val="24"/>
        </w:rPr>
        <w:t>16</w:t>
      </w:r>
      <w:r w:rsidR="0034058A">
        <w:rPr>
          <w:rFonts w:ascii="Arial" w:hAnsi="Arial"/>
          <w:i/>
          <w:sz w:val="24"/>
          <w:szCs w:val="24"/>
        </w:rPr>
        <w:t xml:space="preserve"> (</w:t>
      </w:r>
      <w:r w:rsidR="003F7EFA">
        <w:rPr>
          <w:rFonts w:ascii="Arial" w:hAnsi="Arial"/>
          <w:i/>
          <w:sz w:val="24"/>
          <w:szCs w:val="24"/>
        </w:rPr>
        <w:t xml:space="preserve">Un </w:t>
      </w:r>
      <w:r w:rsidR="004574F2">
        <w:rPr>
          <w:rFonts w:ascii="Arial" w:hAnsi="Arial"/>
          <w:i/>
          <w:sz w:val="24"/>
          <w:szCs w:val="24"/>
        </w:rPr>
        <w:t>mill</w:t>
      </w:r>
      <w:r w:rsidR="003F7EFA">
        <w:rPr>
          <w:rFonts w:ascii="Arial" w:hAnsi="Arial"/>
          <w:i/>
          <w:sz w:val="24"/>
          <w:szCs w:val="24"/>
        </w:rPr>
        <w:t xml:space="preserve">ón cuatrocientos noventa y nueve mil novecientos cincuenta y ocho </w:t>
      </w:r>
      <w:r w:rsidR="00126D73">
        <w:rPr>
          <w:rFonts w:ascii="Arial" w:hAnsi="Arial"/>
          <w:i/>
          <w:sz w:val="24"/>
          <w:szCs w:val="24"/>
        </w:rPr>
        <w:t>Pesos</w:t>
      </w:r>
      <w:r w:rsidR="00AE6F21">
        <w:rPr>
          <w:rFonts w:ascii="Arial" w:hAnsi="Arial"/>
          <w:i/>
          <w:sz w:val="24"/>
          <w:szCs w:val="24"/>
        </w:rPr>
        <w:t xml:space="preserve"> </w:t>
      </w:r>
      <w:r w:rsidR="003F7EFA">
        <w:rPr>
          <w:rFonts w:ascii="Arial" w:hAnsi="Arial"/>
          <w:i/>
          <w:sz w:val="24"/>
          <w:szCs w:val="24"/>
        </w:rPr>
        <w:t>16</w:t>
      </w:r>
      <w:r w:rsidR="00126D73">
        <w:rPr>
          <w:rFonts w:ascii="Arial" w:hAnsi="Arial"/>
          <w:i/>
          <w:sz w:val="24"/>
          <w:szCs w:val="24"/>
        </w:rPr>
        <w:t>/100 M.N.)</w:t>
      </w:r>
    </w:p>
    <w:p w:rsidR="000970A3" w:rsidRPr="00593FC3" w:rsidRDefault="000970A3" w:rsidP="000970A3">
      <w:pPr>
        <w:spacing w:after="0" w:line="360" w:lineRule="auto"/>
        <w:jc w:val="both"/>
        <w:rPr>
          <w:rFonts w:ascii="Arial" w:hAnsi="Arial"/>
          <w:i/>
          <w:sz w:val="24"/>
          <w:szCs w:val="24"/>
        </w:rPr>
      </w:pP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lastRenderedPageBreak/>
        <w:t>Por lo anteriormente expuesto y con fundamento en los artículos 57 y 58 de la Constitución Política del Estado, me permito someter a la consideración de esta Asamblea la iniciativa con carácter de punto de acuerdo bajo el siguiente:</w:t>
      </w: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rsidR="000970A3" w:rsidRPr="00593FC3" w:rsidRDefault="000970A3" w:rsidP="000970A3">
      <w:pPr>
        <w:spacing w:after="0" w:line="360" w:lineRule="auto"/>
        <w:jc w:val="both"/>
        <w:rPr>
          <w:rFonts w:ascii="Arial" w:hAnsi="Arial"/>
          <w:b/>
          <w:i/>
          <w:sz w:val="24"/>
          <w:szCs w:val="24"/>
        </w:rPr>
      </w:pPr>
    </w:p>
    <w:p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Pr="00593FC3">
        <w:rPr>
          <w:rFonts w:ascii="Arial" w:hAnsi="Arial" w:cs="Arial"/>
          <w:i/>
          <w:sz w:val="24"/>
          <w:szCs w:val="24"/>
        </w:rPr>
        <w:t xml:space="preserve">La Sexagésima Sexta Legislatura del Estado de Chihuahua </w:t>
      </w:r>
      <w:r>
        <w:rPr>
          <w:rFonts w:ascii="Arial" w:hAnsi="Arial" w:cs="Arial"/>
          <w:i/>
          <w:sz w:val="24"/>
          <w:szCs w:val="24"/>
        </w:rPr>
        <w:t xml:space="preserve">exhorta </w:t>
      </w:r>
      <w:r w:rsidRPr="00E260C4">
        <w:rPr>
          <w:rFonts w:ascii="Arial" w:hAnsi="Arial" w:cs="Arial"/>
          <w:i/>
          <w:sz w:val="24"/>
          <w:szCs w:val="24"/>
        </w:rPr>
        <w:t>al Poder Ejecutivo Es</w:t>
      </w:r>
      <w:r w:rsidRPr="00F756E4">
        <w:rPr>
          <w:rFonts w:ascii="Arial" w:hAnsi="Arial" w:cs="Arial"/>
          <w:i/>
          <w:sz w:val="24"/>
          <w:szCs w:val="24"/>
        </w:rPr>
        <w:t>tatal</w:t>
      </w:r>
      <w:r w:rsidRPr="00ED3DF0">
        <w:rPr>
          <w:rFonts w:ascii="Arial" w:hAnsi="Arial" w:cs="Arial"/>
          <w:i/>
          <w:sz w:val="24"/>
          <w:szCs w:val="24"/>
        </w:rPr>
        <w:t xml:space="preserve"> para que en uso </w:t>
      </w:r>
      <w:r w:rsidRPr="001C2CF9">
        <w:rPr>
          <w:rFonts w:ascii="Arial" w:hAnsi="Arial" w:cs="Arial"/>
          <w:i/>
          <w:sz w:val="24"/>
          <w:szCs w:val="24"/>
        </w:rPr>
        <w:t xml:space="preserve">de sus facultades y atribuciones </w:t>
      </w:r>
      <w:r w:rsidRPr="001C2CF9">
        <w:rPr>
          <w:rFonts w:ascii="Arial" w:hAnsi="Arial" w:cs="Arial"/>
          <w:bCs/>
          <w:i/>
          <w:sz w:val="24"/>
          <w:szCs w:val="24"/>
        </w:rPr>
        <w:t>se</w:t>
      </w:r>
      <w:r w:rsidRPr="0012229C">
        <w:rPr>
          <w:rFonts w:ascii="Arial" w:hAnsi="Arial" w:cs="Arial"/>
          <w:i/>
          <w:sz w:val="24"/>
          <w:szCs w:val="24"/>
        </w:rPr>
        <w:t>a consid</w:t>
      </w:r>
      <w:r w:rsidRPr="004574F2">
        <w:rPr>
          <w:rFonts w:ascii="Arial" w:hAnsi="Arial" w:cs="Arial"/>
          <w:i/>
          <w:sz w:val="24"/>
          <w:szCs w:val="24"/>
        </w:rPr>
        <w:t xml:space="preserve">erado </w:t>
      </w:r>
      <w:r w:rsidR="001C2CF9" w:rsidRPr="004574F2">
        <w:rPr>
          <w:rFonts w:ascii="Arial" w:hAnsi="Arial" w:cs="Arial"/>
          <w:i/>
          <w:sz w:val="24"/>
          <w:szCs w:val="24"/>
        </w:rPr>
        <w:t>en el Pr</w:t>
      </w:r>
      <w:bookmarkStart w:id="6" w:name="_GoBack"/>
      <w:r w:rsidR="001C2CF9" w:rsidRPr="003F7EFA">
        <w:rPr>
          <w:rFonts w:ascii="Arial" w:hAnsi="Arial" w:cs="Arial"/>
          <w:i/>
          <w:sz w:val="24"/>
          <w:szCs w:val="24"/>
        </w:rPr>
        <w:t xml:space="preserve">esupuesto del año fiscal 2022 </w:t>
      </w:r>
      <w:r w:rsidR="00B123C0" w:rsidRPr="003F7EFA">
        <w:rPr>
          <w:rFonts w:ascii="Arial" w:hAnsi="Arial" w:cs="Arial"/>
          <w:i/>
          <w:sz w:val="24"/>
          <w:szCs w:val="24"/>
        </w:rPr>
        <w:t xml:space="preserve">el </w:t>
      </w:r>
      <w:r w:rsidR="003F7EFA" w:rsidRPr="003F7EFA">
        <w:rPr>
          <w:rFonts w:ascii="Arial" w:hAnsi="Arial" w:cs="Arial"/>
          <w:i/>
          <w:sz w:val="24"/>
          <w:szCs w:val="24"/>
        </w:rPr>
        <w:t>Proyecto de Pavimentación con Concreto Hidráulico de la calle Primera, en la Comunidad Porvenir, Municipio de López</w:t>
      </w:r>
      <w:bookmarkEnd w:id="6"/>
      <w:r w:rsidR="00724C32" w:rsidRPr="00724C32">
        <w:rPr>
          <w:rFonts w:ascii="Arial" w:hAnsi="Arial" w:cs="Arial"/>
          <w:i/>
          <w:sz w:val="24"/>
          <w:szCs w:val="24"/>
        </w:rPr>
        <w:t xml:space="preserve">, </w:t>
      </w:r>
      <w:proofErr w:type="spellStart"/>
      <w:r w:rsidR="00225110" w:rsidRPr="00126D73">
        <w:rPr>
          <w:rFonts w:ascii="Arial" w:hAnsi="Arial" w:cs="Arial"/>
          <w:i/>
          <w:sz w:val="24"/>
          <w:szCs w:val="24"/>
        </w:rPr>
        <w:t>Chih</w:t>
      </w:r>
      <w:proofErr w:type="spellEnd"/>
      <w:r w:rsidRPr="00126D73">
        <w:rPr>
          <w:rFonts w:ascii="Arial" w:hAnsi="Arial" w:cs="Arial"/>
          <w:i/>
          <w:sz w:val="24"/>
          <w:szCs w:val="24"/>
        </w:rPr>
        <w:t>; a efecto d</w:t>
      </w:r>
      <w:r w:rsidRPr="00E260C4">
        <w:rPr>
          <w:rFonts w:ascii="Arial" w:hAnsi="Arial" w:cs="Arial"/>
          <w:i/>
          <w:sz w:val="24"/>
          <w:szCs w:val="24"/>
        </w:rPr>
        <w:t xml:space="preserve">e contribuir con </w:t>
      </w:r>
      <w:r w:rsidR="00EA50CB">
        <w:rPr>
          <w:rFonts w:ascii="Arial" w:hAnsi="Arial" w:cs="Arial"/>
          <w:i/>
          <w:sz w:val="24"/>
          <w:szCs w:val="24"/>
        </w:rPr>
        <w:t>la cohesión social</w:t>
      </w:r>
      <w:r w:rsidRPr="00E260C4">
        <w:rPr>
          <w:rFonts w:ascii="Arial" w:hAnsi="Arial"/>
          <w:i/>
          <w:sz w:val="24"/>
          <w:szCs w:val="24"/>
        </w:rPr>
        <w:t>.</w:t>
      </w:r>
    </w:p>
    <w:bookmarkEnd w:id="1"/>
    <w:p w:rsidR="005C2C5C" w:rsidRPr="002C7BEF" w:rsidRDefault="005C2C5C" w:rsidP="005C2C5C">
      <w:pPr>
        <w:spacing w:after="0" w:line="360" w:lineRule="auto"/>
        <w:jc w:val="both"/>
        <w:rPr>
          <w:rFonts w:ascii="Arial" w:hAnsi="Arial" w:cs="Arial"/>
          <w:b/>
          <w:i/>
          <w:sz w:val="24"/>
          <w:szCs w:val="24"/>
        </w:rPr>
      </w:pPr>
    </w:p>
    <w:p w:rsidR="005C2C5C" w:rsidRPr="002C7BEF" w:rsidRDefault="005C2C5C" w:rsidP="005C2C5C">
      <w:pPr>
        <w:spacing w:after="0" w:line="360" w:lineRule="auto"/>
        <w:jc w:val="both"/>
        <w:rPr>
          <w:rFonts w:ascii="Arial" w:eastAsia="Arial" w:hAnsi="Arial" w:cs="Arial"/>
          <w:i/>
          <w:sz w:val="24"/>
          <w:szCs w:val="24"/>
        </w:rPr>
      </w:pPr>
      <w:proofErr w:type="gramStart"/>
      <w:r w:rsidRPr="002C7BEF">
        <w:rPr>
          <w:rFonts w:ascii="Arial" w:eastAsia="Arial" w:hAnsi="Arial" w:cs="Arial"/>
          <w:b/>
          <w:i/>
          <w:sz w:val="24"/>
          <w:szCs w:val="24"/>
        </w:rPr>
        <w:t>ECONÓMICO.-</w:t>
      </w:r>
      <w:proofErr w:type="gramEnd"/>
      <w:r w:rsidR="00E63BF6">
        <w:rPr>
          <w:rFonts w:ascii="Arial" w:eastAsia="Arial" w:hAnsi="Arial" w:cs="Arial"/>
          <w:b/>
          <w:i/>
          <w:sz w:val="24"/>
          <w:szCs w:val="24"/>
        </w:rPr>
        <w:t xml:space="preserve">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724C32">
        <w:rPr>
          <w:rFonts w:ascii="Arial" w:hAnsi="Arial" w:cs="Arial"/>
          <w:i/>
          <w:sz w:val="24"/>
          <w:szCs w:val="24"/>
        </w:rPr>
        <w:t>02</w:t>
      </w:r>
      <w:r w:rsidRPr="007B52C5">
        <w:rPr>
          <w:rFonts w:ascii="Arial" w:hAnsi="Arial" w:cs="Arial"/>
          <w:i/>
          <w:sz w:val="24"/>
          <w:szCs w:val="24"/>
        </w:rPr>
        <w:t xml:space="preserve"> días del mes de </w:t>
      </w:r>
      <w:r w:rsidR="00724C32">
        <w:rPr>
          <w:rFonts w:ascii="Arial" w:hAnsi="Arial" w:cs="Arial"/>
          <w:i/>
          <w:sz w:val="24"/>
          <w:szCs w:val="24"/>
        </w:rPr>
        <w:t>agosto</w:t>
      </w:r>
      <w:r w:rsidRPr="007B52C5">
        <w:rPr>
          <w:rFonts w:ascii="Arial" w:hAnsi="Arial" w:cs="Arial"/>
          <w:i/>
          <w:sz w:val="24"/>
          <w:szCs w:val="24"/>
        </w:rPr>
        <w:t xml:space="preserve"> del año </w:t>
      </w:r>
      <w:proofErr w:type="gramStart"/>
      <w:r w:rsidRPr="007B52C5">
        <w:rPr>
          <w:rFonts w:ascii="Arial" w:hAnsi="Arial" w:cs="Arial"/>
          <w:i/>
          <w:sz w:val="24"/>
          <w:szCs w:val="24"/>
        </w:rPr>
        <w:t>dos mil veintiuno</w:t>
      </w:r>
      <w:proofErr w:type="gramEnd"/>
      <w:r w:rsidRPr="007B52C5">
        <w:rPr>
          <w:rFonts w:ascii="Arial" w:hAnsi="Arial" w:cs="Arial"/>
          <w:i/>
          <w:sz w:val="24"/>
          <w:szCs w:val="24"/>
        </w:rPr>
        <w:t>.</w:t>
      </w:r>
    </w:p>
    <w:p w:rsidR="00981CA4" w:rsidRPr="007B52C5" w:rsidRDefault="00981CA4" w:rsidP="007B52C5">
      <w:pPr>
        <w:spacing w:after="0" w:line="36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981CA4" w:rsidRPr="007B52C5" w:rsidRDefault="00981CA4" w:rsidP="007B52C5">
      <w:pPr>
        <w:spacing w:after="0" w:line="24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lang w:val="es-ES_tradnl"/>
        </w:rPr>
      </w:pP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CE2" w:rsidRDefault="008F6CE2" w:rsidP="007F665E">
      <w:pPr>
        <w:spacing w:after="0" w:line="240" w:lineRule="auto"/>
      </w:pPr>
      <w:r>
        <w:separator/>
      </w:r>
    </w:p>
  </w:endnote>
  <w:endnote w:type="continuationSeparator" w:id="0">
    <w:p w:rsidR="008F6CE2" w:rsidRDefault="008F6CE2"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CE2" w:rsidRDefault="008F6CE2" w:rsidP="007F665E">
      <w:pPr>
        <w:spacing w:after="0" w:line="240" w:lineRule="auto"/>
      </w:pPr>
      <w:r>
        <w:separator/>
      </w:r>
    </w:p>
  </w:footnote>
  <w:footnote w:type="continuationSeparator" w:id="0">
    <w:p w:rsidR="008F6CE2" w:rsidRDefault="008F6CE2"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68CEDAC" wp14:editId="0786B2E2">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66EFC"/>
    <w:rsid w:val="00094298"/>
    <w:rsid w:val="000970A3"/>
    <w:rsid w:val="000E2797"/>
    <w:rsid w:val="000F7AAC"/>
    <w:rsid w:val="0012229C"/>
    <w:rsid w:val="0012241A"/>
    <w:rsid w:val="00126D73"/>
    <w:rsid w:val="00197F7B"/>
    <w:rsid w:val="001B13B5"/>
    <w:rsid w:val="001B2DD4"/>
    <w:rsid w:val="001C2CF9"/>
    <w:rsid w:val="00203A03"/>
    <w:rsid w:val="00216683"/>
    <w:rsid w:val="00217FA1"/>
    <w:rsid w:val="00224A34"/>
    <w:rsid w:val="00225110"/>
    <w:rsid w:val="00256185"/>
    <w:rsid w:val="00261155"/>
    <w:rsid w:val="002772EB"/>
    <w:rsid w:val="0028243F"/>
    <w:rsid w:val="00291896"/>
    <w:rsid w:val="00295AAB"/>
    <w:rsid w:val="002B30ED"/>
    <w:rsid w:val="002D27CC"/>
    <w:rsid w:val="002E74C1"/>
    <w:rsid w:val="00326670"/>
    <w:rsid w:val="00335A46"/>
    <w:rsid w:val="0034058A"/>
    <w:rsid w:val="003408E5"/>
    <w:rsid w:val="00352CD2"/>
    <w:rsid w:val="003A2289"/>
    <w:rsid w:val="003B22FD"/>
    <w:rsid w:val="003F3D7F"/>
    <w:rsid w:val="003F7EFA"/>
    <w:rsid w:val="00415006"/>
    <w:rsid w:val="00421A11"/>
    <w:rsid w:val="004242C5"/>
    <w:rsid w:val="00444C92"/>
    <w:rsid w:val="0044625D"/>
    <w:rsid w:val="0044789E"/>
    <w:rsid w:val="004559D9"/>
    <w:rsid w:val="004574F2"/>
    <w:rsid w:val="004B710C"/>
    <w:rsid w:val="004C0742"/>
    <w:rsid w:val="004C35B7"/>
    <w:rsid w:val="004C513D"/>
    <w:rsid w:val="004D5B3F"/>
    <w:rsid w:val="004F4FE8"/>
    <w:rsid w:val="005023DB"/>
    <w:rsid w:val="00513BBE"/>
    <w:rsid w:val="00524DD8"/>
    <w:rsid w:val="00552967"/>
    <w:rsid w:val="00552D38"/>
    <w:rsid w:val="00553531"/>
    <w:rsid w:val="00561A86"/>
    <w:rsid w:val="00562487"/>
    <w:rsid w:val="00594148"/>
    <w:rsid w:val="00596577"/>
    <w:rsid w:val="005A524E"/>
    <w:rsid w:val="005B1DC7"/>
    <w:rsid w:val="005C2C5C"/>
    <w:rsid w:val="005C3D64"/>
    <w:rsid w:val="00640C57"/>
    <w:rsid w:val="006506B6"/>
    <w:rsid w:val="0066037C"/>
    <w:rsid w:val="00671CC4"/>
    <w:rsid w:val="00693FBE"/>
    <w:rsid w:val="00697334"/>
    <w:rsid w:val="006A2A6D"/>
    <w:rsid w:val="006A326F"/>
    <w:rsid w:val="006A339C"/>
    <w:rsid w:val="006B4AD5"/>
    <w:rsid w:val="006D5EE0"/>
    <w:rsid w:val="006D6C2B"/>
    <w:rsid w:val="006D7337"/>
    <w:rsid w:val="006E4C61"/>
    <w:rsid w:val="006F1931"/>
    <w:rsid w:val="007029C4"/>
    <w:rsid w:val="0070484A"/>
    <w:rsid w:val="00717F81"/>
    <w:rsid w:val="00724C32"/>
    <w:rsid w:val="00727BA3"/>
    <w:rsid w:val="007319A2"/>
    <w:rsid w:val="00740750"/>
    <w:rsid w:val="00773BFC"/>
    <w:rsid w:val="007B1830"/>
    <w:rsid w:val="007B3F64"/>
    <w:rsid w:val="007B52C5"/>
    <w:rsid w:val="007D2B07"/>
    <w:rsid w:val="007F5B01"/>
    <w:rsid w:val="007F665E"/>
    <w:rsid w:val="008326E9"/>
    <w:rsid w:val="008421B2"/>
    <w:rsid w:val="00844B10"/>
    <w:rsid w:val="008471D3"/>
    <w:rsid w:val="0085312C"/>
    <w:rsid w:val="008818DB"/>
    <w:rsid w:val="0089344A"/>
    <w:rsid w:val="008C639B"/>
    <w:rsid w:val="008F5B89"/>
    <w:rsid w:val="008F6A06"/>
    <w:rsid w:val="008F6CE2"/>
    <w:rsid w:val="00902797"/>
    <w:rsid w:val="00964E40"/>
    <w:rsid w:val="0096723A"/>
    <w:rsid w:val="009715A5"/>
    <w:rsid w:val="00981CA4"/>
    <w:rsid w:val="0099041C"/>
    <w:rsid w:val="009C08A0"/>
    <w:rsid w:val="009C4BDD"/>
    <w:rsid w:val="009D6E9C"/>
    <w:rsid w:val="00A03049"/>
    <w:rsid w:val="00A53A72"/>
    <w:rsid w:val="00AD69FE"/>
    <w:rsid w:val="00AD7B1B"/>
    <w:rsid w:val="00AE6F21"/>
    <w:rsid w:val="00AF06D9"/>
    <w:rsid w:val="00AF3AF7"/>
    <w:rsid w:val="00AF74B4"/>
    <w:rsid w:val="00B01E60"/>
    <w:rsid w:val="00B123C0"/>
    <w:rsid w:val="00B62696"/>
    <w:rsid w:val="00BC514B"/>
    <w:rsid w:val="00BD232D"/>
    <w:rsid w:val="00BF4039"/>
    <w:rsid w:val="00C1640F"/>
    <w:rsid w:val="00C17A1B"/>
    <w:rsid w:val="00C62A32"/>
    <w:rsid w:val="00C82CBB"/>
    <w:rsid w:val="00CB1824"/>
    <w:rsid w:val="00D120EE"/>
    <w:rsid w:val="00D3675A"/>
    <w:rsid w:val="00D57742"/>
    <w:rsid w:val="00D671BF"/>
    <w:rsid w:val="00D820D0"/>
    <w:rsid w:val="00D86141"/>
    <w:rsid w:val="00DB3F45"/>
    <w:rsid w:val="00DC302B"/>
    <w:rsid w:val="00DE224D"/>
    <w:rsid w:val="00E63BF6"/>
    <w:rsid w:val="00E66E7B"/>
    <w:rsid w:val="00E70A8B"/>
    <w:rsid w:val="00EA50CB"/>
    <w:rsid w:val="00ED2D6D"/>
    <w:rsid w:val="00ED3DF0"/>
    <w:rsid w:val="00ED5546"/>
    <w:rsid w:val="00F00F15"/>
    <w:rsid w:val="00F01DD5"/>
    <w:rsid w:val="00F15AD3"/>
    <w:rsid w:val="00F26117"/>
    <w:rsid w:val="00F41346"/>
    <w:rsid w:val="00F448E9"/>
    <w:rsid w:val="00F469A8"/>
    <w:rsid w:val="00F72C11"/>
    <w:rsid w:val="00F756E4"/>
    <w:rsid w:val="00F8245E"/>
    <w:rsid w:val="00FA5499"/>
    <w:rsid w:val="00FB2806"/>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69FA7C5"/>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43557">
      <w:bodyDiv w:val="1"/>
      <w:marLeft w:val="0"/>
      <w:marRight w:val="0"/>
      <w:marTop w:val="0"/>
      <w:marBottom w:val="0"/>
      <w:divBdr>
        <w:top w:val="none" w:sz="0" w:space="0" w:color="auto"/>
        <w:left w:val="none" w:sz="0" w:space="0" w:color="auto"/>
        <w:bottom w:val="none" w:sz="0" w:space="0" w:color="auto"/>
        <w:right w:val="none" w:sz="0" w:space="0" w:color="auto"/>
      </w:divBdr>
    </w:div>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705447477">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3586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dell</cp:lastModifiedBy>
  <cp:revision>2</cp:revision>
  <dcterms:created xsi:type="dcterms:W3CDTF">2021-08-02T22:35:00Z</dcterms:created>
  <dcterms:modified xsi:type="dcterms:W3CDTF">2021-08-02T22:35:00Z</dcterms:modified>
</cp:coreProperties>
</file>