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7F5B01">
        <w:rPr>
          <w:rFonts w:ascii="Arial" w:hAnsi="Arial" w:cs="Arial"/>
          <w:b/>
          <w:i/>
          <w:sz w:val="24"/>
          <w:szCs w:val="24"/>
        </w:rPr>
        <w:t>Sin Nombre</w:t>
      </w:r>
      <w:r w:rsidR="00216683">
        <w:rPr>
          <w:rFonts w:ascii="Arial" w:hAnsi="Arial" w:cs="Arial"/>
          <w:b/>
          <w:i/>
          <w:sz w:val="24"/>
          <w:szCs w:val="24"/>
        </w:rPr>
        <w:t>,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 xml:space="preserve">olicito se prevea dentro del presupuesto de egresos 2022 el </w:t>
      </w:r>
      <w:r w:rsidR="007F5B01" w:rsidRPr="007F5B01">
        <w:rPr>
          <w:rFonts w:ascii="Arial" w:hAnsi="Arial" w:cs="Arial"/>
          <w:i/>
          <w:sz w:val="24"/>
          <w:szCs w:val="24"/>
        </w:rPr>
        <w:t>Proyecto de Pavimentación con Concreto Hidráulico de calle Sin Nombre,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w:t>
      </w:r>
      <w:r w:rsidR="00F26117">
        <w:rPr>
          <w:rFonts w:ascii="Arial" w:hAnsi="Arial"/>
          <w:i/>
          <w:sz w:val="24"/>
          <w:szCs w:val="24"/>
        </w:rPr>
        <w:t>522,168.94</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w:t>
      </w:r>
      <w:r w:rsidR="00F26117">
        <w:rPr>
          <w:rFonts w:ascii="Arial" w:hAnsi="Arial"/>
          <w:i/>
          <w:sz w:val="24"/>
          <w:szCs w:val="24"/>
        </w:rPr>
        <w:t xml:space="preserve">quinientos veintidós mil ciento sesenta y ocho </w:t>
      </w:r>
      <w:r w:rsidR="00126D73">
        <w:rPr>
          <w:rFonts w:ascii="Arial" w:hAnsi="Arial"/>
          <w:i/>
          <w:sz w:val="24"/>
          <w:szCs w:val="24"/>
        </w:rPr>
        <w:t>Pesos</w:t>
      </w:r>
      <w:r w:rsidR="00AE6F21">
        <w:rPr>
          <w:rFonts w:ascii="Arial" w:hAnsi="Arial"/>
          <w:i/>
          <w:sz w:val="24"/>
          <w:szCs w:val="24"/>
        </w:rPr>
        <w:t xml:space="preserve"> </w:t>
      </w:r>
      <w:r w:rsidR="00F26117">
        <w:rPr>
          <w:rFonts w:ascii="Arial" w:hAnsi="Arial"/>
          <w:i/>
          <w:sz w:val="24"/>
          <w:szCs w:val="24"/>
        </w:rPr>
        <w:t>94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y a</w:t>
      </w:r>
      <w:r w:rsidRPr="007F5B01">
        <w:rPr>
          <w:rFonts w:ascii="Arial" w:hAnsi="Arial" w:cs="Arial"/>
          <w:i/>
          <w:sz w:val="24"/>
          <w:szCs w:val="24"/>
        </w:rPr>
        <w:t xml:space="preserve">tribuciones </w:t>
      </w:r>
      <w:r w:rsidRPr="007F5B01">
        <w:rPr>
          <w:rFonts w:ascii="Arial" w:hAnsi="Arial" w:cs="Arial"/>
          <w:bCs/>
          <w:i/>
          <w:sz w:val="24"/>
          <w:szCs w:val="24"/>
        </w:rPr>
        <w:t>se</w:t>
      </w:r>
      <w:r w:rsidRPr="007F5B01">
        <w:rPr>
          <w:rFonts w:ascii="Arial" w:hAnsi="Arial" w:cs="Arial"/>
          <w:i/>
          <w:sz w:val="24"/>
          <w:szCs w:val="24"/>
        </w:rPr>
        <w:t xml:space="preserve">a considerado en el </w:t>
      </w:r>
      <w:r w:rsidR="00EC079D">
        <w:rPr>
          <w:rFonts w:ascii="Arial" w:hAnsi="Arial" w:cs="Arial"/>
          <w:i/>
          <w:sz w:val="24"/>
          <w:szCs w:val="24"/>
        </w:rPr>
        <w:t xml:space="preserve">Presupuesto del año fiscal 2022 el </w:t>
      </w:r>
      <w:bookmarkStart w:id="6" w:name="_GoBack"/>
      <w:bookmarkEnd w:id="6"/>
      <w:r w:rsidR="007F5B01" w:rsidRPr="007F5B01">
        <w:rPr>
          <w:rFonts w:ascii="Arial" w:hAnsi="Arial" w:cs="Arial"/>
          <w:i/>
          <w:sz w:val="24"/>
          <w:szCs w:val="24"/>
        </w:rPr>
        <w:t>Proyecto de Pavimentación con Concreto Hidráulico de calle Sin Nombre,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C079D"/>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2021-08-02T21:43:00Z</dcterms:created>
  <dcterms:modified xsi:type="dcterms:W3CDTF">2021-08-02T22:43:00Z</dcterms:modified>
</cp:coreProperties>
</file>