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74D5B" w14:textId="77777777" w:rsidR="000430E0" w:rsidRPr="001F6864" w:rsidRDefault="00112D53" w:rsidP="0008582E">
      <w:pPr>
        <w:spacing w:line="360" w:lineRule="auto"/>
        <w:rPr>
          <w:rFonts w:ascii="Arial" w:eastAsia="Arial" w:hAnsi="Arial" w:cs="Arial"/>
          <w:b/>
          <w:color w:val="000000" w:themeColor="text1"/>
          <w:sz w:val="22"/>
        </w:rPr>
      </w:pPr>
      <w:r w:rsidRPr="001F6864">
        <w:rPr>
          <w:rFonts w:ascii="Arial" w:eastAsia="Arial" w:hAnsi="Arial" w:cs="Arial"/>
          <w:b/>
          <w:color w:val="000000" w:themeColor="text1"/>
          <w:sz w:val="22"/>
        </w:rPr>
        <w:t>H. CONGRESO DEL ESTADO DE CHIHUAHUA</w:t>
      </w:r>
    </w:p>
    <w:p w14:paraId="7E4F45DD" w14:textId="77777777" w:rsidR="000430E0" w:rsidRPr="001F6864" w:rsidRDefault="00112D53" w:rsidP="0008582E">
      <w:pPr>
        <w:spacing w:line="360" w:lineRule="auto"/>
        <w:rPr>
          <w:rFonts w:ascii="Arial" w:eastAsia="Arial" w:hAnsi="Arial" w:cs="Arial"/>
          <w:b/>
          <w:color w:val="000000" w:themeColor="text1"/>
          <w:sz w:val="22"/>
        </w:rPr>
      </w:pPr>
      <w:r w:rsidRPr="001F6864">
        <w:rPr>
          <w:rFonts w:ascii="Arial" w:eastAsia="Arial" w:hAnsi="Arial" w:cs="Arial"/>
          <w:b/>
          <w:color w:val="000000" w:themeColor="text1"/>
          <w:sz w:val="22"/>
        </w:rPr>
        <w:t>P R E S E N T E.-</w:t>
      </w:r>
    </w:p>
    <w:p w14:paraId="42383D20" w14:textId="77777777" w:rsidR="000430E0" w:rsidRPr="001F6864" w:rsidRDefault="000430E0" w:rsidP="0008582E">
      <w:pPr>
        <w:spacing w:line="360" w:lineRule="auto"/>
        <w:rPr>
          <w:rFonts w:ascii="Arial" w:eastAsia="Arial" w:hAnsi="Arial" w:cs="Arial"/>
          <w:b/>
          <w:color w:val="000000" w:themeColor="text1"/>
          <w:sz w:val="22"/>
        </w:rPr>
      </w:pPr>
    </w:p>
    <w:p w14:paraId="405F8534" w14:textId="2DA1C680" w:rsidR="00335D33" w:rsidRPr="001F6864" w:rsidRDefault="00790D96" w:rsidP="6FE2EA86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Las Diputada</w:t>
      </w:r>
      <w:r w:rsidR="6FE2EA86" w:rsidRPr="6FE2EA86">
        <w:rPr>
          <w:rFonts w:ascii="Arial" w:hAnsi="Arial" w:cs="Arial"/>
          <w:sz w:val="22"/>
          <w:szCs w:val="22"/>
          <w:lang w:val="es-ES"/>
        </w:rPr>
        <w:t>s</w:t>
      </w:r>
      <w:r>
        <w:rPr>
          <w:rFonts w:ascii="Arial" w:hAnsi="Arial" w:cs="Arial"/>
          <w:sz w:val="22"/>
          <w:szCs w:val="22"/>
          <w:lang w:val="es-ES"/>
        </w:rPr>
        <w:t xml:space="preserve"> y Diputados</w:t>
      </w:r>
      <w:r w:rsidR="6FE2EA86" w:rsidRPr="6FE2EA86">
        <w:rPr>
          <w:rFonts w:ascii="Arial" w:hAnsi="Arial" w:cs="Arial"/>
          <w:sz w:val="22"/>
          <w:szCs w:val="22"/>
          <w:lang w:val="es-ES"/>
        </w:rPr>
        <w:t xml:space="preserve"> </w:t>
      </w:r>
      <w:r w:rsidR="005C336A">
        <w:rPr>
          <w:rFonts w:ascii="Arial" w:hAnsi="Arial" w:cs="Arial"/>
          <w:sz w:val="22"/>
          <w:szCs w:val="22"/>
          <w:lang w:val="es-ES"/>
        </w:rPr>
        <w:t>integrantes de la Comisión de Obras, Servicios Públicos y Desarrollo Urbano</w:t>
      </w:r>
      <w:r w:rsidR="6FE2EA86" w:rsidRPr="6FE2EA86">
        <w:rPr>
          <w:rFonts w:ascii="Arial" w:hAnsi="Arial" w:cs="Arial"/>
          <w:sz w:val="22"/>
          <w:szCs w:val="22"/>
          <w:lang w:val="es-ES"/>
        </w:rPr>
        <w:t xml:space="preserve">, </w:t>
      </w:r>
      <w:r w:rsidR="009D3B21">
        <w:rPr>
          <w:rFonts w:ascii="Arial" w:hAnsi="Arial" w:cs="Arial"/>
          <w:b/>
          <w:sz w:val="22"/>
          <w:szCs w:val="22"/>
          <w:lang w:val="es-ES"/>
        </w:rPr>
        <w:t>Car</w:t>
      </w:r>
      <w:r>
        <w:rPr>
          <w:rFonts w:ascii="Arial" w:hAnsi="Arial" w:cs="Arial"/>
          <w:b/>
          <w:sz w:val="22"/>
          <w:szCs w:val="22"/>
          <w:lang w:val="es-ES"/>
        </w:rPr>
        <w:t>men Rocío Gonzál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s-ES"/>
        </w:rPr>
        <w:t xml:space="preserve">ez Alonso, </w:t>
      </w:r>
      <w:r w:rsidR="009D3B21">
        <w:rPr>
          <w:rFonts w:ascii="Arial" w:hAnsi="Arial" w:cs="Arial"/>
          <w:b/>
          <w:sz w:val="22"/>
          <w:szCs w:val="22"/>
          <w:lang w:val="es-ES"/>
        </w:rPr>
        <w:t xml:space="preserve">Ana Carmen Estrada García, </w:t>
      </w:r>
      <w:r>
        <w:rPr>
          <w:rFonts w:ascii="Arial" w:hAnsi="Arial" w:cs="Arial"/>
          <w:b/>
          <w:sz w:val="22"/>
          <w:szCs w:val="22"/>
          <w:lang w:val="es-ES"/>
        </w:rPr>
        <w:t xml:space="preserve">Marisela Sáenz Moriel, </w:t>
      </w:r>
      <w:r w:rsidR="009D3B21">
        <w:rPr>
          <w:rFonts w:ascii="Arial" w:hAnsi="Arial" w:cs="Arial"/>
          <w:b/>
          <w:sz w:val="22"/>
          <w:szCs w:val="22"/>
          <w:lang w:val="es-ES"/>
        </w:rPr>
        <w:t>L</w:t>
      </w:r>
      <w:r>
        <w:rPr>
          <w:rFonts w:ascii="Arial" w:hAnsi="Arial" w:cs="Arial"/>
          <w:b/>
          <w:sz w:val="22"/>
          <w:szCs w:val="22"/>
          <w:lang w:val="es-ES"/>
        </w:rPr>
        <w:t xml:space="preserve">orenzo Arturo Parga Amado y </w:t>
      </w:r>
      <w:r w:rsidR="009D3B21">
        <w:rPr>
          <w:rFonts w:ascii="Arial" w:hAnsi="Arial" w:cs="Arial"/>
          <w:b/>
          <w:sz w:val="22"/>
          <w:szCs w:val="22"/>
          <w:lang w:val="es-ES"/>
        </w:rPr>
        <w:t>Jesús Alberto Valenciano García</w:t>
      </w:r>
      <w:r w:rsidR="6FE2EA86" w:rsidRPr="6FE2EA86">
        <w:rPr>
          <w:rFonts w:ascii="Arial" w:hAnsi="Arial" w:cs="Arial"/>
          <w:sz w:val="22"/>
          <w:szCs w:val="22"/>
          <w:lang w:val="es-ES"/>
        </w:rPr>
        <w:t>; con fundamento en lo previsto por el artículo 68, fracción I de la Constitución Política, 167, Fracción I  de la Ley Orgánica del Poder Legislativo, así como en los artículos 75 y 76 del Reglamento Interior y de Prácticas Parlamentarias del Poder Legislativo, todos estos ordenamientos del Estado de Chihuahua, acudimos ante esta Honorable Asamblea Legislativa</w:t>
      </w:r>
      <w:r w:rsidR="6FE2EA86" w:rsidRPr="6FE2EA86">
        <w:rPr>
          <w:rFonts w:ascii="Arial" w:eastAsia="Arial" w:hAnsi="Arial" w:cs="Arial"/>
          <w:color w:val="000000" w:themeColor="text1"/>
          <w:sz w:val="22"/>
          <w:szCs w:val="22"/>
        </w:rPr>
        <w:t xml:space="preserve">, con el objeto de presentar punto de acuerdo con </w:t>
      </w:r>
      <w:r w:rsidR="005C336A">
        <w:rPr>
          <w:rFonts w:ascii="Arial" w:eastAsia="Arial" w:hAnsi="Arial" w:cs="Arial"/>
          <w:color w:val="000000" w:themeColor="text1"/>
          <w:sz w:val="22"/>
          <w:szCs w:val="22"/>
        </w:rPr>
        <w:t xml:space="preserve">carácter de urgente resolución a fin de exhortar </w:t>
      </w:r>
      <w:r w:rsidR="005C336A" w:rsidRPr="008749D4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="00006E8D" w:rsidRPr="008749D4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las</w:t>
      </w:r>
      <w:r w:rsidR="00006E8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4419B">
        <w:rPr>
          <w:rFonts w:ascii="Arial" w:eastAsia="Arial" w:hAnsi="Arial" w:cs="Arial"/>
          <w:bCs/>
          <w:color w:val="000000" w:themeColor="text1"/>
          <w:sz w:val="22"/>
          <w:szCs w:val="22"/>
        </w:rPr>
        <w:t>autoridad</w:t>
      </w:r>
      <w:r w:rsidR="001844FC">
        <w:rPr>
          <w:rFonts w:ascii="Arial" w:eastAsia="Arial" w:hAnsi="Arial" w:cs="Arial"/>
          <w:bCs/>
          <w:color w:val="000000" w:themeColor="text1"/>
          <w:sz w:val="22"/>
          <w:szCs w:val="22"/>
        </w:rPr>
        <w:t>es</w:t>
      </w:r>
      <w:r w:rsidR="0004419B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Estatal</w:t>
      </w:r>
      <w:r w:rsidR="001844FC">
        <w:rPr>
          <w:rFonts w:ascii="Arial" w:eastAsia="Arial" w:hAnsi="Arial" w:cs="Arial"/>
          <w:bCs/>
          <w:color w:val="000000" w:themeColor="text1"/>
          <w:sz w:val="22"/>
          <w:szCs w:val="22"/>
        </w:rPr>
        <w:t>es y Municipales</w:t>
      </w:r>
      <w:r w:rsidR="0004419B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="00006E8D" w:rsidRPr="00006E8D">
        <w:rPr>
          <w:rFonts w:ascii="Arial" w:eastAsia="Arial" w:hAnsi="Arial" w:cs="Arial"/>
          <w:bCs/>
          <w:color w:val="000000" w:themeColor="text1"/>
          <w:sz w:val="22"/>
          <w:szCs w:val="22"/>
        </w:rPr>
        <w:t>que con posterioridad se enlistarán</w:t>
      </w:r>
      <w:r w:rsidR="6FE2EA86" w:rsidRPr="00006E8D">
        <w:rPr>
          <w:rFonts w:ascii="Arial" w:hAnsi="Arial" w:cs="Arial"/>
          <w:bCs/>
          <w:sz w:val="22"/>
          <w:szCs w:val="22"/>
        </w:rPr>
        <w:t>,</w:t>
      </w:r>
      <w:r w:rsidR="6FE2EA86" w:rsidRPr="00006E8D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="005C336A">
        <w:rPr>
          <w:rFonts w:ascii="Arial" w:eastAsia="Arial" w:hAnsi="Arial" w:cs="Arial"/>
          <w:color w:val="000000" w:themeColor="text1"/>
          <w:sz w:val="22"/>
          <w:szCs w:val="22"/>
        </w:rPr>
        <w:t xml:space="preserve">en virtud </w:t>
      </w:r>
      <w:r w:rsidR="00006E8D">
        <w:rPr>
          <w:rFonts w:ascii="Arial" w:eastAsia="Arial" w:hAnsi="Arial" w:cs="Arial"/>
          <w:color w:val="000000" w:themeColor="text1"/>
          <w:sz w:val="22"/>
          <w:szCs w:val="22"/>
        </w:rPr>
        <w:t>de las</w:t>
      </w:r>
      <w:r w:rsidR="005C336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6FE2EA86" w:rsidRPr="6FE2EA86">
        <w:rPr>
          <w:rFonts w:ascii="Arial" w:eastAsia="Arial" w:hAnsi="Arial" w:cs="Arial"/>
          <w:color w:val="000000" w:themeColor="text1"/>
          <w:sz w:val="22"/>
          <w:szCs w:val="22"/>
        </w:rPr>
        <w:t xml:space="preserve"> inconformidades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, inquietudes</w:t>
      </w:r>
      <w:r w:rsidR="6FE2EA86" w:rsidRPr="6FE2EA8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C336A">
        <w:rPr>
          <w:rFonts w:ascii="Arial" w:eastAsia="Arial" w:hAnsi="Arial" w:cs="Arial"/>
          <w:color w:val="000000" w:themeColor="text1"/>
          <w:sz w:val="22"/>
          <w:szCs w:val="22"/>
        </w:rPr>
        <w:t xml:space="preserve">y peticiones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que fueron presentadas</w:t>
      </w:r>
      <w:r w:rsidR="005C336A">
        <w:rPr>
          <w:rFonts w:ascii="Arial" w:eastAsia="Arial" w:hAnsi="Arial" w:cs="Arial"/>
          <w:color w:val="000000" w:themeColor="text1"/>
          <w:sz w:val="22"/>
          <w:szCs w:val="22"/>
        </w:rPr>
        <w:t xml:space="preserve"> en las Mesas de Trabajo Regionales realizadas con motivo de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la Iniciativa presentada </w:t>
      </w:r>
      <w:r w:rsidR="005C336A">
        <w:rPr>
          <w:rFonts w:ascii="Arial" w:eastAsia="Arial" w:hAnsi="Arial" w:cs="Arial"/>
          <w:color w:val="000000" w:themeColor="text1"/>
          <w:sz w:val="22"/>
          <w:szCs w:val="22"/>
        </w:rPr>
        <w:t>por el ejecutivo a fin de expedir la Ley de Transporte del Estado de Chihuahua</w:t>
      </w:r>
      <w:r w:rsidR="6FE2EA86" w:rsidRPr="6FE2EA86">
        <w:rPr>
          <w:rFonts w:ascii="Arial" w:eastAsia="Arial" w:hAnsi="Arial" w:cs="Arial"/>
          <w:color w:val="000000" w:themeColor="text1"/>
          <w:sz w:val="22"/>
          <w:szCs w:val="22"/>
        </w:rPr>
        <w:t>, al tenor de la siguiente:</w:t>
      </w:r>
    </w:p>
    <w:p w14:paraId="6F53512D" w14:textId="3BE565A6" w:rsidR="398863AB" w:rsidRDefault="6FE2EA86" w:rsidP="6FE2EA86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FE2EA8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2536BB0E" w14:textId="795D89E4" w:rsidR="00E457A4" w:rsidRDefault="00112D53" w:rsidP="001F6864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sz w:val="22"/>
        </w:rPr>
      </w:pPr>
      <w:r w:rsidRPr="001F6864">
        <w:rPr>
          <w:rFonts w:ascii="Arial" w:eastAsia="Arial" w:hAnsi="Arial" w:cs="Arial"/>
          <w:b/>
          <w:color w:val="000000" w:themeColor="text1"/>
          <w:sz w:val="22"/>
        </w:rPr>
        <w:t>EXPOSICIÓN DE MOTIVOS</w:t>
      </w:r>
      <w:r w:rsidR="00494226" w:rsidRPr="001F6864">
        <w:rPr>
          <w:rFonts w:ascii="Arial" w:eastAsia="Arial" w:hAnsi="Arial" w:cs="Arial"/>
          <w:b/>
          <w:color w:val="000000" w:themeColor="text1"/>
          <w:sz w:val="22"/>
        </w:rPr>
        <w:t xml:space="preserve"> </w:t>
      </w:r>
    </w:p>
    <w:p w14:paraId="0441FBF3" w14:textId="77777777" w:rsidR="002A39AF" w:rsidRDefault="002A39AF" w:rsidP="001F6864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sz w:val="22"/>
        </w:rPr>
      </w:pPr>
    </w:p>
    <w:p w14:paraId="4BC673E3" w14:textId="502054D7" w:rsidR="002A39AF" w:rsidRDefault="090A5CA0" w:rsidP="00790D96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90A5CA0">
        <w:rPr>
          <w:rFonts w:ascii="Arial" w:eastAsia="Arial" w:hAnsi="Arial" w:cs="Arial"/>
          <w:color w:val="000000" w:themeColor="text1"/>
          <w:sz w:val="22"/>
          <w:szCs w:val="22"/>
        </w:rPr>
        <w:t>Tal como nos comprom</w:t>
      </w:r>
      <w:r w:rsidR="00790D96">
        <w:rPr>
          <w:rFonts w:ascii="Arial" w:eastAsia="Arial" w:hAnsi="Arial" w:cs="Arial"/>
          <w:color w:val="000000" w:themeColor="text1"/>
          <w:sz w:val="22"/>
          <w:szCs w:val="22"/>
        </w:rPr>
        <w:t>etimos los integrantes de esta C</w:t>
      </w:r>
      <w:r w:rsidRPr="090A5CA0">
        <w:rPr>
          <w:rFonts w:ascii="Arial" w:eastAsia="Arial" w:hAnsi="Arial" w:cs="Arial"/>
          <w:color w:val="000000" w:themeColor="text1"/>
          <w:sz w:val="22"/>
          <w:szCs w:val="22"/>
        </w:rPr>
        <w:t xml:space="preserve">omisión </w:t>
      </w:r>
      <w:r w:rsidR="00790D96">
        <w:rPr>
          <w:rFonts w:ascii="Arial" w:eastAsia="Arial" w:hAnsi="Arial" w:cs="Arial"/>
          <w:color w:val="000000" w:themeColor="text1"/>
          <w:sz w:val="22"/>
          <w:szCs w:val="22"/>
        </w:rPr>
        <w:t>en reunión de fecha 17 de f</w:t>
      </w:r>
      <w:r w:rsidR="00A579A6" w:rsidRPr="090A5CA0">
        <w:rPr>
          <w:rFonts w:ascii="Arial" w:eastAsia="Arial" w:hAnsi="Arial" w:cs="Arial"/>
          <w:color w:val="000000" w:themeColor="text1"/>
          <w:sz w:val="22"/>
          <w:szCs w:val="22"/>
        </w:rPr>
        <w:t>eb</w:t>
      </w:r>
      <w:r w:rsidR="00A579A6">
        <w:rPr>
          <w:rFonts w:ascii="Arial" w:eastAsia="Arial" w:hAnsi="Arial" w:cs="Arial"/>
          <w:color w:val="000000" w:themeColor="text1"/>
          <w:sz w:val="22"/>
          <w:szCs w:val="22"/>
        </w:rPr>
        <w:t>rero del presente año, con</w:t>
      </w:r>
      <w:r w:rsidR="00790D96">
        <w:rPr>
          <w:rFonts w:ascii="Arial" w:eastAsia="Arial" w:hAnsi="Arial" w:cs="Arial"/>
          <w:color w:val="000000" w:themeColor="text1"/>
          <w:sz w:val="22"/>
          <w:szCs w:val="22"/>
        </w:rPr>
        <w:t xml:space="preserve"> motivo de la expedición de una nueva ley de transporte, es que fueron realizadas siete reun</w:t>
      </w:r>
      <w:r w:rsidR="001844FC">
        <w:rPr>
          <w:rFonts w:ascii="Arial" w:eastAsia="Arial" w:hAnsi="Arial" w:cs="Arial"/>
          <w:color w:val="000000" w:themeColor="text1"/>
          <w:sz w:val="22"/>
          <w:szCs w:val="22"/>
        </w:rPr>
        <w:t>iones regionales en donde se tuv</w:t>
      </w:r>
      <w:r w:rsidR="00790D96">
        <w:rPr>
          <w:rFonts w:ascii="Arial" w:eastAsia="Arial" w:hAnsi="Arial" w:cs="Arial"/>
          <w:color w:val="000000" w:themeColor="text1"/>
          <w:sz w:val="22"/>
          <w:szCs w:val="22"/>
        </w:rPr>
        <w:t xml:space="preserve">o participaciones de </w:t>
      </w:r>
      <w:r w:rsidR="00A579A6">
        <w:rPr>
          <w:rFonts w:ascii="Arial" w:eastAsia="Arial" w:hAnsi="Arial" w:cs="Arial"/>
          <w:color w:val="000000" w:themeColor="text1"/>
          <w:sz w:val="22"/>
          <w:szCs w:val="22"/>
        </w:rPr>
        <w:t xml:space="preserve">los </w:t>
      </w:r>
      <w:r w:rsidR="00A579A6" w:rsidRPr="090A5CA0">
        <w:rPr>
          <w:rFonts w:ascii="Arial" w:eastAsia="Arial" w:hAnsi="Arial" w:cs="Arial"/>
          <w:color w:val="000000" w:themeColor="text1"/>
          <w:sz w:val="22"/>
          <w:szCs w:val="22"/>
        </w:rPr>
        <w:t>permisionarios</w:t>
      </w:r>
      <w:r w:rsidR="00790D96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Pr="090A5CA0">
        <w:rPr>
          <w:rFonts w:ascii="Arial" w:eastAsia="Arial" w:hAnsi="Arial" w:cs="Arial"/>
          <w:color w:val="000000" w:themeColor="text1"/>
          <w:sz w:val="22"/>
          <w:szCs w:val="22"/>
        </w:rPr>
        <w:t>concesionarios</w:t>
      </w:r>
      <w:r w:rsidR="00790D96">
        <w:rPr>
          <w:rFonts w:ascii="Arial" w:eastAsia="Arial" w:hAnsi="Arial" w:cs="Arial"/>
          <w:color w:val="000000" w:themeColor="text1"/>
          <w:sz w:val="22"/>
          <w:szCs w:val="22"/>
        </w:rPr>
        <w:t xml:space="preserve"> e interesados en general</w:t>
      </w:r>
      <w:r w:rsidRPr="090A5CA0">
        <w:rPr>
          <w:rFonts w:ascii="Arial" w:eastAsia="Arial" w:hAnsi="Arial" w:cs="Arial"/>
          <w:color w:val="000000" w:themeColor="text1"/>
          <w:sz w:val="22"/>
          <w:szCs w:val="22"/>
        </w:rPr>
        <w:t xml:space="preserve"> del serv</w:t>
      </w:r>
      <w:r w:rsidR="00790D96">
        <w:rPr>
          <w:rFonts w:ascii="Arial" w:eastAsia="Arial" w:hAnsi="Arial" w:cs="Arial"/>
          <w:color w:val="000000" w:themeColor="text1"/>
          <w:sz w:val="22"/>
          <w:szCs w:val="22"/>
        </w:rPr>
        <w:t>icio de transporte en el Estado.</w:t>
      </w:r>
    </w:p>
    <w:p w14:paraId="1EDFAE13" w14:textId="58055F7A" w:rsidR="002A39AF" w:rsidRDefault="002A39AF" w:rsidP="090A5CA0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1F6D1E6" w14:textId="532D5554" w:rsidR="002A39AF" w:rsidRDefault="00790D96" w:rsidP="090A5CA0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Dichas reuniones tuvieron lugar, e</w:t>
      </w:r>
      <w:r w:rsidR="090A5CA0" w:rsidRPr="00004482">
        <w:rPr>
          <w:rFonts w:ascii="Arial" w:eastAsia="Arial" w:hAnsi="Arial" w:cs="Arial"/>
          <w:color w:val="000000" w:themeColor="text1"/>
          <w:sz w:val="22"/>
          <w:szCs w:val="22"/>
        </w:rPr>
        <w:t xml:space="preserve">l día 26 de febrero de 2020,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en</w:t>
      </w:r>
      <w:r w:rsidR="090A5CA0" w:rsidRPr="00004482">
        <w:rPr>
          <w:rFonts w:ascii="Arial" w:eastAsia="Arial" w:hAnsi="Arial" w:cs="Arial"/>
          <w:color w:val="000000" w:themeColor="text1"/>
          <w:sz w:val="22"/>
          <w:szCs w:val="22"/>
        </w:rPr>
        <w:t xml:space="preserve"> Ciudad Juárez, Chihuahua en el Auditorio de Protección Civil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de dicha ciudad; el 28 de f</w:t>
      </w:r>
      <w:r w:rsidR="090A5CA0" w:rsidRPr="00004482">
        <w:rPr>
          <w:rFonts w:ascii="Arial" w:eastAsia="Arial" w:hAnsi="Arial" w:cs="Arial"/>
          <w:color w:val="000000" w:themeColor="text1"/>
          <w:sz w:val="22"/>
          <w:szCs w:val="22"/>
        </w:rPr>
        <w:t>ebrero en la Ciudad de Delicias</w:t>
      </w:r>
      <w:r w:rsidR="001A52CF" w:rsidRPr="00004482">
        <w:rPr>
          <w:rFonts w:ascii="Arial" w:eastAsia="Arial" w:hAnsi="Arial" w:cs="Arial"/>
          <w:color w:val="000000" w:themeColor="text1"/>
          <w:sz w:val="22"/>
          <w:szCs w:val="22"/>
        </w:rPr>
        <w:t>, en el Auditorio de la Facultad de Administración y Contaduría de la UACH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; el 3 de m</w:t>
      </w:r>
      <w:r w:rsidR="090A5CA0" w:rsidRPr="00004482">
        <w:rPr>
          <w:rFonts w:ascii="Arial" w:eastAsia="Arial" w:hAnsi="Arial" w:cs="Arial"/>
          <w:color w:val="000000" w:themeColor="text1"/>
          <w:sz w:val="22"/>
          <w:szCs w:val="22"/>
        </w:rPr>
        <w:t>arzo en Ojinaga</w:t>
      </w:r>
      <w:r w:rsidR="002F4AD2" w:rsidRPr="00004482">
        <w:rPr>
          <w:rFonts w:ascii="Arial" w:eastAsia="Arial" w:hAnsi="Arial" w:cs="Arial"/>
          <w:color w:val="000000" w:themeColor="text1"/>
          <w:sz w:val="22"/>
          <w:szCs w:val="22"/>
        </w:rPr>
        <w:t xml:space="preserve">, en el Salón Machi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del </w:t>
      </w:r>
      <w:r w:rsidR="002F4AD2" w:rsidRPr="00004482">
        <w:rPr>
          <w:rFonts w:ascii="Arial" w:eastAsia="Arial" w:hAnsi="Arial" w:cs="Arial"/>
          <w:color w:val="000000" w:themeColor="text1"/>
          <w:sz w:val="22"/>
          <w:szCs w:val="22"/>
        </w:rPr>
        <w:t>DIF Municipal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; el 4 de marzo en Parral; el 5 de m</w:t>
      </w:r>
      <w:r w:rsidR="090A5CA0" w:rsidRPr="00004482">
        <w:rPr>
          <w:rFonts w:ascii="Arial" w:eastAsia="Arial" w:hAnsi="Arial" w:cs="Arial"/>
          <w:color w:val="000000" w:themeColor="text1"/>
          <w:sz w:val="22"/>
          <w:szCs w:val="22"/>
        </w:rPr>
        <w:t>arzo en Cuauhtémoc</w:t>
      </w:r>
      <w:r w:rsidR="002F4AD2" w:rsidRPr="00004482">
        <w:rPr>
          <w:rFonts w:ascii="Arial" w:eastAsia="Arial" w:hAnsi="Arial" w:cs="Arial"/>
          <w:color w:val="000000" w:themeColor="text1"/>
          <w:sz w:val="22"/>
          <w:szCs w:val="22"/>
        </w:rPr>
        <w:t>, en el Recinto Poliforum</w:t>
      </w:r>
      <w:r w:rsidR="090A5CA0" w:rsidRPr="00004482">
        <w:rPr>
          <w:rFonts w:ascii="Arial" w:eastAsia="Arial" w:hAnsi="Arial" w:cs="Arial"/>
          <w:color w:val="000000" w:themeColor="text1"/>
          <w:sz w:val="22"/>
          <w:szCs w:val="22"/>
        </w:rPr>
        <w:t xml:space="preserve">; el 6 de Marzo en Casas </w:t>
      </w:r>
      <w:r w:rsidR="090A5CA0" w:rsidRPr="00004482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Grandes</w:t>
      </w:r>
      <w:r w:rsidR="002F4AD2" w:rsidRPr="00004482">
        <w:rPr>
          <w:rFonts w:ascii="Arial" w:eastAsia="Arial" w:hAnsi="Arial" w:cs="Arial"/>
          <w:color w:val="000000" w:themeColor="text1"/>
          <w:sz w:val="22"/>
          <w:szCs w:val="22"/>
        </w:rPr>
        <w:t>, en la sala de Cabildo de la Presidencia Municipal</w:t>
      </w:r>
      <w:r w:rsidR="0004419B">
        <w:rPr>
          <w:rFonts w:ascii="Arial" w:eastAsia="Arial" w:hAnsi="Arial" w:cs="Arial"/>
          <w:color w:val="000000" w:themeColor="text1"/>
          <w:sz w:val="22"/>
          <w:szCs w:val="22"/>
        </w:rPr>
        <w:t xml:space="preserve">; y por último el </w:t>
      </w:r>
      <w:r w:rsidR="090A5CA0" w:rsidRPr="00004482">
        <w:rPr>
          <w:rFonts w:ascii="Arial" w:eastAsia="Arial" w:hAnsi="Arial" w:cs="Arial"/>
          <w:color w:val="000000" w:themeColor="text1"/>
          <w:sz w:val="22"/>
          <w:szCs w:val="22"/>
        </w:rPr>
        <w:t>7 de</w:t>
      </w:r>
      <w:r w:rsidR="0004419B">
        <w:rPr>
          <w:rFonts w:ascii="Arial" w:eastAsia="Arial" w:hAnsi="Arial" w:cs="Arial"/>
          <w:color w:val="000000" w:themeColor="text1"/>
          <w:sz w:val="22"/>
          <w:szCs w:val="22"/>
        </w:rPr>
        <w:t xml:space="preserve"> m</w:t>
      </w:r>
      <w:r w:rsidR="090A5CA0" w:rsidRPr="00004482">
        <w:rPr>
          <w:rFonts w:ascii="Arial" w:eastAsia="Arial" w:hAnsi="Arial" w:cs="Arial"/>
          <w:color w:val="000000" w:themeColor="text1"/>
          <w:sz w:val="22"/>
          <w:szCs w:val="22"/>
        </w:rPr>
        <w:t>arzo en esta Ciudad de Chihuahua.</w:t>
      </w:r>
    </w:p>
    <w:p w14:paraId="6D411F18" w14:textId="1CC70D06" w:rsidR="002A39AF" w:rsidRDefault="002A39AF" w:rsidP="090A5CA0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945DA09" w14:textId="1964165C" w:rsidR="0004419B" w:rsidRDefault="0004419B" w:rsidP="0004419B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De dichas reuniones</w:t>
      </w:r>
      <w:r w:rsidR="002F4AD2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90A5CA0" w:rsidRPr="090A5CA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es que se recabaron las diferentes inquietudes, comentarios, propuestas, así como las diferentes quejas a las autoridades estatales en materia de transporte. </w:t>
      </w:r>
      <w:r w:rsidR="090A5CA0" w:rsidRPr="090A5CA0">
        <w:rPr>
          <w:rFonts w:ascii="Arial" w:eastAsia="Arial" w:hAnsi="Arial" w:cs="Arial"/>
          <w:color w:val="000000" w:themeColor="text1"/>
          <w:sz w:val="22"/>
          <w:szCs w:val="22"/>
        </w:rPr>
        <w:t xml:space="preserve">Es por ello que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con la intención de dar seguimiento, la Comisión se comprometió a realizar un llamado al Poder Ejecutivo del Estado para atender los mencionados señalamientos, donde las principales inquietudes son: falta de atención por los funcionarios públicos en trámites y denuncias; </w:t>
      </w:r>
      <w:r w:rsidR="001247F3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jercicios arbitrarios por parte de los inspectores </w:t>
      </w:r>
      <w:r w:rsidR="001247F3">
        <w:rPr>
          <w:rFonts w:ascii="Arial" w:eastAsia="Arial" w:hAnsi="Arial" w:cs="Arial"/>
          <w:color w:val="000000" w:themeColor="text1"/>
          <w:sz w:val="22"/>
          <w:szCs w:val="22"/>
        </w:rPr>
        <w:t>en la materia, así como las malas condiciones de las vías públicas.</w:t>
      </w:r>
    </w:p>
    <w:p w14:paraId="01822747" w14:textId="2FBA8D1B" w:rsidR="00175B51" w:rsidRDefault="00175B51" w:rsidP="00175B51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ab/>
      </w:r>
    </w:p>
    <w:p w14:paraId="22C41BCD" w14:textId="4F6FD078" w:rsidR="001247F3" w:rsidRDefault="00175B51" w:rsidP="00175B51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9006A1">
        <w:rPr>
          <w:rFonts w:ascii="Arial" w:eastAsia="Arial" w:hAnsi="Arial" w:cs="Arial"/>
          <w:color w:val="000000" w:themeColor="text1"/>
          <w:sz w:val="22"/>
          <w:szCs w:val="22"/>
        </w:rPr>
        <w:t xml:space="preserve">Es por las consideraciones anteriores, </w:t>
      </w:r>
      <w:r w:rsidR="001247F3">
        <w:rPr>
          <w:rFonts w:ascii="Arial" w:eastAsia="Arial" w:hAnsi="Arial" w:cs="Arial"/>
          <w:color w:val="000000" w:themeColor="text1"/>
          <w:sz w:val="22"/>
          <w:szCs w:val="22"/>
        </w:rPr>
        <w:t xml:space="preserve">que esta Comisión estima a través de los siguientes acuerdos comunicar a la autoridad competente los planteamientos hechos en las citadas reuniones de trabajo, por lo que se proponen los siguientes: </w:t>
      </w:r>
    </w:p>
    <w:p w14:paraId="29D7735E" w14:textId="77777777" w:rsidR="001247F3" w:rsidRDefault="001247F3" w:rsidP="00175B51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DBDE43E" w14:textId="71463C8C" w:rsidR="398863AB" w:rsidRDefault="398863AB" w:rsidP="00E5074D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4B4A49E7" w14:textId="7888FACD" w:rsidR="000F231C" w:rsidRPr="001F6864" w:rsidRDefault="000F231C" w:rsidP="0008582E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sz w:val="22"/>
        </w:rPr>
      </w:pPr>
      <w:r w:rsidRPr="001F6864">
        <w:rPr>
          <w:rFonts w:ascii="Arial" w:eastAsia="Arial" w:hAnsi="Arial" w:cs="Arial"/>
          <w:b/>
          <w:color w:val="000000" w:themeColor="text1"/>
          <w:sz w:val="22"/>
        </w:rPr>
        <w:t>ACUERDO</w:t>
      </w:r>
      <w:r w:rsidR="00175B51">
        <w:rPr>
          <w:rFonts w:ascii="Arial" w:eastAsia="Arial" w:hAnsi="Arial" w:cs="Arial"/>
          <w:b/>
          <w:color w:val="000000" w:themeColor="text1"/>
          <w:sz w:val="22"/>
        </w:rPr>
        <w:t>S</w:t>
      </w:r>
    </w:p>
    <w:p w14:paraId="7C01FBDB" w14:textId="315CE157" w:rsidR="000F231C" w:rsidRPr="008749D4" w:rsidRDefault="000F231C" w:rsidP="0008582E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5407456C" w14:textId="267D2492" w:rsidR="001247F3" w:rsidRDefault="000F231C" w:rsidP="0012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1799">
        <w:rPr>
          <w:rFonts w:ascii="Arial" w:eastAsia="Arial" w:hAnsi="Arial" w:cs="Arial"/>
          <w:b/>
          <w:color w:val="000000" w:themeColor="text1"/>
          <w:sz w:val="22"/>
          <w:szCs w:val="22"/>
        </w:rPr>
        <w:t>PRIMERO. –</w:t>
      </w:r>
      <w:r w:rsidRPr="00D4179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1247F3">
        <w:rPr>
          <w:rFonts w:ascii="Arial" w:eastAsia="Arial" w:hAnsi="Arial" w:cs="Arial"/>
          <w:color w:val="000000" w:themeColor="text1"/>
          <w:sz w:val="22"/>
          <w:szCs w:val="22"/>
        </w:rPr>
        <w:t xml:space="preserve">La Sexagésima Sexta Legislatura del H. Congreso del Estado de Chihuahua,  </w:t>
      </w:r>
      <w:r w:rsidRPr="00D41799">
        <w:rPr>
          <w:rFonts w:ascii="Arial" w:eastAsia="Arial" w:hAnsi="Arial" w:cs="Arial"/>
          <w:color w:val="000000" w:themeColor="text1"/>
          <w:sz w:val="22"/>
          <w:szCs w:val="22"/>
        </w:rPr>
        <w:t xml:space="preserve">exhorta </w:t>
      </w:r>
      <w:r w:rsidR="008749D4" w:rsidRPr="00D41799">
        <w:rPr>
          <w:rFonts w:ascii="Arial" w:eastAsia="Arial" w:hAnsi="Arial" w:cs="Arial"/>
          <w:color w:val="000000" w:themeColor="text1"/>
          <w:sz w:val="22"/>
          <w:szCs w:val="22"/>
        </w:rPr>
        <w:t xml:space="preserve">de manera respetuosa </w:t>
      </w:r>
      <w:r w:rsidRPr="00D41799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="003125BE" w:rsidRPr="00D41799">
        <w:rPr>
          <w:rFonts w:ascii="Arial" w:eastAsia="Arial" w:hAnsi="Arial" w:cs="Arial"/>
          <w:color w:val="000000" w:themeColor="text1"/>
          <w:sz w:val="22"/>
          <w:szCs w:val="22"/>
        </w:rPr>
        <w:t>l</w:t>
      </w:r>
      <w:r w:rsidR="000379B4" w:rsidRPr="00D4179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A8384E" w:rsidRPr="00D41799">
        <w:rPr>
          <w:rFonts w:ascii="Arial" w:eastAsia="Arial" w:hAnsi="Arial" w:cs="Arial"/>
          <w:color w:val="000000" w:themeColor="text1"/>
          <w:sz w:val="22"/>
          <w:szCs w:val="22"/>
        </w:rPr>
        <w:t>Ejecutivo Estatal</w:t>
      </w:r>
      <w:r w:rsidR="008749D4" w:rsidRPr="00D41799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A8384E" w:rsidRPr="00D4179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1247F3">
        <w:rPr>
          <w:rFonts w:ascii="Arial" w:hAnsi="Arial" w:cs="Arial"/>
          <w:sz w:val="22"/>
          <w:szCs w:val="22"/>
        </w:rPr>
        <w:t>a través de la Secretaria General de Gobierno y la Dirección de Transporte</w:t>
      </w:r>
      <w:r w:rsidR="001247F3" w:rsidRPr="009D0E2B">
        <w:rPr>
          <w:rFonts w:ascii="Arial" w:hAnsi="Arial" w:cs="Arial"/>
          <w:sz w:val="22"/>
          <w:szCs w:val="22"/>
        </w:rPr>
        <w:t>, a efecto de:</w:t>
      </w:r>
    </w:p>
    <w:p w14:paraId="1EF8F0EB" w14:textId="77777777" w:rsidR="001247F3" w:rsidRPr="00D41799" w:rsidRDefault="001247F3" w:rsidP="0012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FF3520" w14:textId="23B8F9EA" w:rsidR="001247F3" w:rsidRPr="001247F3" w:rsidRDefault="001247F3" w:rsidP="001247F3">
      <w:pPr>
        <w:pStyle w:val="Prrafodelista"/>
        <w:numPr>
          <w:ilvl w:val="0"/>
          <w:numId w:val="40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D417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Atender las quejas y realizar la debida vigilancia sobre diversos casos en donde personas sin contar con ningún permiso, concesión o autorización se encuentran prestando algún tipo de servicio público de transporte, a efecto de que </w:t>
      </w:r>
      <w:r w:rsidRPr="001247F3">
        <w:rPr>
          <w:rFonts w:ascii="Arial" w:hAnsi="Arial" w:cs="Arial"/>
          <w:sz w:val="22"/>
          <w:szCs w:val="22"/>
        </w:rPr>
        <w:t>se dé la debida intervención a la autoridad para la aplicación de la</w:t>
      </w:r>
      <w:r>
        <w:rPr>
          <w:rFonts w:ascii="Arial" w:hAnsi="Arial" w:cs="Arial"/>
          <w:sz w:val="22"/>
          <w:szCs w:val="22"/>
        </w:rPr>
        <w:t>s sanciones correspondientes.</w:t>
      </w:r>
    </w:p>
    <w:p w14:paraId="1AA5CDE4" w14:textId="77777777" w:rsidR="001247F3" w:rsidRPr="00D41799" w:rsidRDefault="001247F3" w:rsidP="001247F3">
      <w:pPr>
        <w:pStyle w:val="Prrafodelist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1799">
        <w:rPr>
          <w:rFonts w:ascii="Arial" w:hAnsi="Arial" w:cs="Arial"/>
          <w:sz w:val="22"/>
          <w:szCs w:val="22"/>
        </w:rPr>
        <w:t xml:space="preserve"> </w:t>
      </w:r>
    </w:p>
    <w:p w14:paraId="65D85F52" w14:textId="18821E75" w:rsidR="001247F3" w:rsidRDefault="001247F3" w:rsidP="001247F3">
      <w:pPr>
        <w:pStyle w:val="Prrafodelista"/>
        <w:numPr>
          <w:ilvl w:val="0"/>
          <w:numId w:val="40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D41799">
        <w:rPr>
          <w:rFonts w:ascii="Arial" w:hAnsi="Arial" w:cs="Arial"/>
          <w:sz w:val="22"/>
          <w:szCs w:val="22"/>
        </w:rPr>
        <w:t xml:space="preserve">De igual manera, </w:t>
      </w:r>
      <w:r>
        <w:rPr>
          <w:rFonts w:ascii="Arial" w:hAnsi="Arial" w:cs="Arial"/>
          <w:sz w:val="22"/>
          <w:szCs w:val="22"/>
        </w:rPr>
        <w:t>para que se</w:t>
      </w:r>
      <w:r w:rsidRPr="00D41799">
        <w:rPr>
          <w:rFonts w:ascii="Arial" w:hAnsi="Arial" w:cs="Arial"/>
          <w:sz w:val="22"/>
          <w:szCs w:val="22"/>
        </w:rPr>
        <w:t xml:space="preserve"> atienda</w:t>
      </w:r>
      <w:r>
        <w:rPr>
          <w:rFonts w:ascii="Arial" w:hAnsi="Arial" w:cs="Arial"/>
          <w:sz w:val="22"/>
          <w:szCs w:val="22"/>
        </w:rPr>
        <w:t>n</w:t>
      </w:r>
      <w:r w:rsidRPr="00D41799">
        <w:rPr>
          <w:rFonts w:ascii="Arial" w:hAnsi="Arial" w:cs="Arial"/>
          <w:sz w:val="22"/>
          <w:szCs w:val="22"/>
        </w:rPr>
        <w:t xml:space="preserve"> las solicitudes de concesionarios</w:t>
      </w:r>
      <w:r>
        <w:rPr>
          <w:rFonts w:ascii="Arial" w:hAnsi="Arial" w:cs="Arial"/>
          <w:sz w:val="22"/>
          <w:szCs w:val="22"/>
        </w:rPr>
        <w:t xml:space="preserve"> y permisionarios</w:t>
      </w:r>
      <w:r w:rsidRPr="00D41799">
        <w:rPr>
          <w:rFonts w:ascii="Arial" w:hAnsi="Arial" w:cs="Arial"/>
          <w:sz w:val="22"/>
          <w:szCs w:val="22"/>
        </w:rPr>
        <w:t xml:space="preserve"> que denuncien o pongan de su conocimiento la prestación de </w:t>
      </w:r>
      <w:r w:rsidRPr="00D41799">
        <w:rPr>
          <w:rFonts w:ascii="Arial" w:hAnsi="Arial" w:cs="Arial"/>
          <w:sz w:val="22"/>
          <w:szCs w:val="22"/>
        </w:rPr>
        <w:lastRenderedPageBreak/>
        <w:t>servicio</w:t>
      </w:r>
      <w:r>
        <w:rPr>
          <w:rFonts w:ascii="Arial" w:hAnsi="Arial" w:cs="Arial"/>
          <w:sz w:val="22"/>
          <w:szCs w:val="22"/>
        </w:rPr>
        <w:t>s</w:t>
      </w:r>
      <w:r w:rsidRPr="00D41799">
        <w:rPr>
          <w:rFonts w:ascii="Arial" w:hAnsi="Arial" w:cs="Arial"/>
          <w:sz w:val="22"/>
          <w:szCs w:val="22"/>
        </w:rPr>
        <w:t xml:space="preserve"> por empresas particulares de diversa adscripción a la referida en su concesión. </w:t>
      </w:r>
    </w:p>
    <w:p w14:paraId="38CDAF2C" w14:textId="77777777" w:rsidR="001247F3" w:rsidRPr="00E5074D" w:rsidRDefault="001247F3" w:rsidP="001247F3">
      <w:pPr>
        <w:pStyle w:val="Prrafodelista"/>
        <w:rPr>
          <w:rFonts w:ascii="Arial" w:hAnsi="Arial" w:cs="Arial"/>
          <w:sz w:val="22"/>
          <w:szCs w:val="22"/>
        </w:rPr>
      </w:pPr>
    </w:p>
    <w:p w14:paraId="0E572FCE" w14:textId="57FF48D0" w:rsidR="000379B4" w:rsidRPr="002F581D" w:rsidRDefault="001247F3" w:rsidP="00276FF3">
      <w:pPr>
        <w:pStyle w:val="Prrafodelista"/>
        <w:numPr>
          <w:ilvl w:val="0"/>
          <w:numId w:val="40"/>
        </w:numPr>
        <w:spacing w:after="160"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F581D">
        <w:rPr>
          <w:rFonts w:ascii="Arial" w:hAnsi="Arial" w:cs="Arial"/>
          <w:sz w:val="22"/>
          <w:szCs w:val="22"/>
        </w:rPr>
        <w:t>Atender las quejas relacionadas con el supuesto abuso de autoridad p</w:t>
      </w:r>
      <w:r w:rsidR="002F581D" w:rsidRPr="002F581D">
        <w:rPr>
          <w:rFonts w:ascii="Arial" w:hAnsi="Arial" w:cs="Arial"/>
          <w:sz w:val="22"/>
          <w:szCs w:val="22"/>
        </w:rPr>
        <w:t xml:space="preserve">or parte de los inspectores de transporte. </w:t>
      </w:r>
    </w:p>
    <w:p w14:paraId="62071747" w14:textId="77777777" w:rsidR="002F581D" w:rsidRPr="002F581D" w:rsidRDefault="002F581D" w:rsidP="002F581D">
      <w:pPr>
        <w:pStyle w:val="Prrafodelista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4CF008F" w14:textId="4D976892" w:rsidR="002F581D" w:rsidRDefault="002F581D" w:rsidP="002F581D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2D2336">
        <w:rPr>
          <w:rFonts w:ascii="Arial" w:hAnsi="Arial" w:cs="Arial"/>
          <w:sz w:val="22"/>
          <w:szCs w:val="22"/>
        </w:rPr>
        <w:t xml:space="preserve">e realicen inspecciones y procedimientos correspondientes para detectar y sancionar, taxis pirata o aquellos que no cuenten con placas, principalmente aquellos que prestan el servicio de taxi de manera irregular </w:t>
      </w:r>
      <w:r>
        <w:rPr>
          <w:rFonts w:ascii="Arial" w:hAnsi="Arial" w:cs="Arial"/>
          <w:sz w:val="22"/>
          <w:szCs w:val="22"/>
        </w:rPr>
        <w:t>en las diversas regiones del Estado.</w:t>
      </w:r>
    </w:p>
    <w:p w14:paraId="2D2BA9C2" w14:textId="77777777" w:rsidR="002F581D" w:rsidRPr="002F581D" w:rsidRDefault="002F581D" w:rsidP="002F58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02BBDA" w14:textId="67522B49" w:rsidR="002F581D" w:rsidRDefault="002F581D" w:rsidP="002F581D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verifiquen las condiciones en las cuales exista una multa injustificada para concesionarios y permisionarios en la prestación del servicio de transporte.  </w:t>
      </w:r>
    </w:p>
    <w:p w14:paraId="2B625EE4" w14:textId="77777777" w:rsidR="002F581D" w:rsidRDefault="002F581D" w:rsidP="002F581D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60D9058" w14:textId="56538621" w:rsidR="002F581D" w:rsidRDefault="002F581D" w:rsidP="002F58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SEGUNDO.-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La Sexagésima Sexta Legislatura del H. Congreso del Estado de Chihuahua,</w:t>
      </w:r>
      <w:r>
        <w:rPr>
          <w:rFonts w:ascii="Arial" w:hAnsi="Arial" w:cs="Arial"/>
          <w:sz w:val="22"/>
          <w:szCs w:val="22"/>
        </w:rPr>
        <w:t xml:space="preserve"> </w:t>
      </w:r>
      <w:r w:rsidR="008749D4" w:rsidRPr="00D41799">
        <w:rPr>
          <w:rFonts w:ascii="Arial" w:hAnsi="Arial" w:cs="Arial"/>
          <w:sz w:val="22"/>
          <w:szCs w:val="22"/>
        </w:rPr>
        <w:t>exhorta de manera respetuosa al Ejecutivo del Estado, a través del Fiscal General del Estado a efecto de dar seguimiento a las denuncias interpuestas por los concesionarios</w:t>
      </w:r>
      <w:r>
        <w:rPr>
          <w:rFonts w:ascii="Arial" w:hAnsi="Arial" w:cs="Arial"/>
          <w:sz w:val="22"/>
          <w:szCs w:val="22"/>
        </w:rPr>
        <w:t xml:space="preserve"> y permisionarios</w:t>
      </w:r>
      <w:r w:rsidR="008749D4" w:rsidRPr="00D41799">
        <w:rPr>
          <w:rFonts w:ascii="Arial" w:hAnsi="Arial" w:cs="Arial"/>
          <w:sz w:val="22"/>
          <w:szCs w:val="22"/>
        </w:rPr>
        <w:t xml:space="preserve"> en relación a los delitos cometidos en perjuicio de los </w:t>
      </w:r>
      <w:r>
        <w:rPr>
          <w:rFonts w:ascii="Arial" w:hAnsi="Arial" w:cs="Arial"/>
          <w:sz w:val="22"/>
          <w:szCs w:val="22"/>
        </w:rPr>
        <w:t>mismos en materia de transporte.</w:t>
      </w:r>
    </w:p>
    <w:p w14:paraId="0711DD35" w14:textId="77777777" w:rsidR="008749D4" w:rsidRPr="00D41799" w:rsidRDefault="008749D4" w:rsidP="002F581D">
      <w:pPr>
        <w:spacing w:line="360" w:lineRule="auto"/>
        <w:rPr>
          <w:rFonts w:ascii="Arial" w:hAnsi="Arial" w:cs="Arial"/>
          <w:sz w:val="22"/>
          <w:szCs w:val="22"/>
        </w:rPr>
      </w:pPr>
    </w:p>
    <w:p w14:paraId="0469C281" w14:textId="4341A429" w:rsidR="008749D4" w:rsidRPr="00D41799" w:rsidRDefault="002F581D" w:rsidP="00D41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TERCERO</w:t>
      </w:r>
      <w:r w:rsidR="008749D4" w:rsidRPr="00D41799">
        <w:rPr>
          <w:rFonts w:ascii="Arial" w:hAnsi="Arial" w:cs="Arial"/>
          <w:b/>
          <w:sz w:val="22"/>
          <w:szCs w:val="22"/>
        </w:rPr>
        <w:t xml:space="preserve">.-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La Sexagésima Sexta Legislatura del H. Congreso del Estado de Chihuahua,</w:t>
      </w:r>
      <w:r>
        <w:rPr>
          <w:rFonts w:ascii="Arial" w:hAnsi="Arial" w:cs="Arial"/>
          <w:sz w:val="22"/>
          <w:szCs w:val="22"/>
        </w:rPr>
        <w:t xml:space="preserve"> </w:t>
      </w:r>
      <w:r w:rsidR="008749D4" w:rsidRPr="00D41799">
        <w:rPr>
          <w:rFonts w:ascii="Arial" w:hAnsi="Arial" w:cs="Arial"/>
          <w:sz w:val="22"/>
          <w:szCs w:val="22"/>
        </w:rPr>
        <w:t>exhorta al Ejecutivo d</w:t>
      </w:r>
      <w:r>
        <w:rPr>
          <w:rFonts w:ascii="Arial" w:hAnsi="Arial" w:cs="Arial"/>
          <w:sz w:val="22"/>
          <w:szCs w:val="22"/>
        </w:rPr>
        <w:t xml:space="preserve">el Estado, a efecto de atender </w:t>
      </w:r>
      <w:r w:rsidR="008749D4" w:rsidRPr="00D41799">
        <w:rPr>
          <w:rFonts w:ascii="Arial" w:hAnsi="Arial" w:cs="Arial"/>
          <w:sz w:val="22"/>
          <w:szCs w:val="22"/>
        </w:rPr>
        <w:t xml:space="preserve">las solicitudes que se han realizado </w:t>
      </w:r>
      <w:r>
        <w:rPr>
          <w:rFonts w:ascii="Arial" w:hAnsi="Arial" w:cs="Arial"/>
          <w:sz w:val="22"/>
          <w:szCs w:val="22"/>
        </w:rPr>
        <w:t xml:space="preserve">por parte de los concesionarios </w:t>
      </w:r>
      <w:r w:rsidR="008749D4" w:rsidRPr="00D41799">
        <w:rPr>
          <w:rFonts w:ascii="Arial" w:hAnsi="Arial" w:cs="Arial"/>
          <w:sz w:val="22"/>
          <w:szCs w:val="22"/>
        </w:rPr>
        <w:t xml:space="preserve">de transporte público en su </w:t>
      </w:r>
      <w:r>
        <w:rPr>
          <w:rFonts w:ascii="Arial" w:hAnsi="Arial" w:cs="Arial"/>
          <w:sz w:val="22"/>
          <w:szCs w:val="22"/>
        </w:rPr>
        <w:t>modalidad de colectivo urbano, para</w:t>
      </w:r>
      <w:r w:rsidR="008749D4" w:rsidRPr="00D41799">
        <w:rPr>
          <w:rFonts w:ascii="Arial" w:hAnsi="Arial" w:cs="Arial"/>
          <w:sz w:val="22"/>
          <w:szCs w:val="22"/>
        </w:rPr>
        <w:t xml:space="preserve"> ofrecer una solución en materia de actualización de tarifas. </w:t>
      </w:r>
    </w:p>
    <w:p w14:paraId="77AF3BDA" w14:textId="0D277903" w:rsidR="398863AB" w:rsidRPr="00D41799" w:rsidRDefault="398863AB" w:rsidP="00D41799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5E1CD68" w14:textId="077DF45B" w:rsidR="00D41799" w:rsidRDefault="002F581D" w:rsidP="00D41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CUARTO</w:t>
      </w:r>
      <w:r w:rsidR="00D41799" w:rsidRPr="00D41799">
        <w:rPr>
          <w:rFonts w:ascii="Arial" w:hAnsi="Arial" w:cs="Arial"/>
          <w:b/>
          <w:sz w:val="22"/>
          <w:szCs w:val="22"/>
        </w:rPr>
        <w:t>.-</w:t>
      </w:r>
      <w:r w:rsidR="00D41799" w:rsidRPr="00D417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La Sexagésima Sexta Legislatura del H. Congreso del Estado de Chihuahua,</w:t>
      </w:r>
      <w:r>
        <w:rPr>
          <w:rFonts w:ascii="Arial" w:hAnsi="Arial" w:cs="Arial"/>
          <w:sz w:val="22"/>
          <w:szCs w:val="22"/>
        </w:rPr>
        <w:t xml:space="preserve"> </w:t>
      </w:r>
      <w:r w:rsidR="00D41799" w:rsidRPr="00D41799">
        <w:rPr>
          <w:rFonts w:ascii="Arial" w:hAnsi="Arial" w:cs="Arial"/>
          <w:sz w:val="22"/>
          <w:szCs w:val="22"/>
        </w:rPr>
        <w:t xml:space="preserve">exhorta de manera respetuosa </w:t>
      </w:r>
      <w:r>
        <w:rPr>
          <w:rFonts w:ascii="Arial" w:hAnsi="Arial" w:cs="Arial"/>
          <w:sz w:val="22"/>
          <w:szCs w:val="22"/>
        </w:rPr>
        <w:t>a los 67 Ayuntamiento del Estado para que a través de sus áreas competentes</w:t>
      </w:r>
      <w:r w:rsidR="00D41799" w:rsidRPr="00D41799">
        <w:rPr>
          <w:rFonts w:ascii="Arial" w:hAnsi="Arial" w:cs="Arial"/>
          <w:sz w:val="22"/>
          <w:szCs w:val="22"/>
        </w:rPr>
        <w:t xml:space="preserve"> </w:t>
      </w:r>
      <w:r w:rsidR="00D41799">
        <w:rPr>
          <w:rFonts w:ascii="Arial" w:hAnsi="Arial" w:cs="Arial"/>
          <w:sz w:val="22"/>
          <w:szCs w:val="22"/>
        </w:rPr>
        <w:t>considere</w:t>
      </w:r>
      <w:r>
        <w:rPr>
          <w:rFonts w:ascii="Arial" w:hAnsi="Arial" w:cs="Arial"/>
          <w:sz w:val="22"/>
          <w:szCs w:val="22"/>
        </w:rPr>
        <w:t>n</w:t>
      </w:r>
      <w:r w:rsidR="00D41799">
        <w:rPr>
          <w:rFonts w:ascii="Arial" w:hAnsi="Arial" w:cs="Arial"/>
          <w:sz w:val="22"/>
          <w:szCs w:val="22"/>
        </w:rPr>
        <w:t xml:space="preserve"> la viabilidad de construir paraderos</w:t>
      </w:r>
      <w:r w:rsidR="009A4E71">
        <w:rPr>
          <w:rFonts w:ascii="Arial" w:hAnsi="Arial" w:cs="Arial"/>
          <w:sz w:val="22"/>
          <w:szCs w:val="22"/>
        </w:rPr>
        <w:t xml:space="preserve"> en condiciones seguras para las diferentes modalidades de transporte, así como</w:t>
      </w:r>
      <w:r w:rsidR="00D41799">
        <w:rPr>
          <w:rFonts w:ascii="Arial" w:hAnsi="Arial" w:cs="Arial"/>
          <w:sz w:val="22"/>
          <w:szCs w:val="22"/>
        </w:rPr>
        <w:t xml:space="preserve"> </w:t>
      </w:r>
      <w:r w:rsidR="009A4E71">
        <w:rPr>
          <w:rFonts w:ascii="Arial" w:hAnsi="Arial" w:cs="Arial"/>
          <w:sz w:val="22"/>
          <w:szCs w:val="22"/>
        </w:rPr>
        <w:t>para la mejora de las vías públicas</w:t>
      </w:r>
      <w:r w:rsidR="00D41799">
        <w:rPr>
          <w:rFonts w:ascii="Arial" w:hAnsi="Arial" w:cs="Arial"/>
          <w:sz w:val="22"/>
          <w:szCs w:val="22"/>
        </w:rPr>
        <w:t xml:space="preserve">, en especial </w:t>
      </w:r>
      <w:r w:rsidR="009A4E71">
        <w:rPr>
          <w:rFonts w:ascii="Arial" w:hAnsi="Arial" w:cs="Arial"/>
          <w:sz w:val="22"/>
          <w:szCs w:val="22"/>
        </w:rPr>
        <w:t>aquellas</w:t>
      </w:r>
      <w:r w:rsidR="00D41799">
        <w:rPr>
          <w:rFonts w:ascii="Arial" w:hAnsi="Arial" w:cs="Arial"/>
          <w:sz w:val="22"/>
          <w:szCs w:val="22"/>
        </w:rPr>
        <w:t xml:space="preserve"> q</w:t>
      </w:r>
      <w:r w:rsidR="009A4E71">
        <w:rPr>
          <w:rFonts w:ascii="Arial" w:hAnsi="Arial" w:cs="Arial"/>
          <w:sz w:val="22"/>
          <w:szCs w:val="22"/>
        </w:rPr>
        <w:t>ue no se encuentren pavimentadas</w:t>
      </w:r>
      <w:r w:rsidR="00D41799">
        <w:rPr>
          <w:rFonts w:ascii="Arial" w:hAnsi="Arial" w:cs="Arial"/>
          <w:sz w:val="22"/>
          <w:szCs w:val="22"/>
        </w:rPr>
        <w:t>.</w:t>
      </w:r>
    </w:p>
    <w:p w14:paraId="32BC678B" w14:textId="77777777" w:rsidR="00D41799" w:rsidRDefault="00D41799" w:rsidP="00D41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8EDF68" w14:textId="77777777" w:rsidR="002D2336" w:rsidRDefault="002D2336" w:rsidP="002D2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3E79CE" w14:textId="22D3EFCA" w:rsidR="002D2336" w:rsidRDefault="009A4E71" w:rsidP="002D2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QUINTO</w:t>
      </w:r>
      <w:r w:rsidR="002D2336">
        <w:rPr>
          <w:rFonts w:ascii="Arial" w:hAnsi="Arial" w:cs="Arial"/>
          <w:b/>
          <w:sz w:val="22"/>
          <w:szCs w:val="22"/>
        </w:rPr>
        <w:t xml:space="preserve">.-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La Sexagésima Sexta Legislatura del H. Congreso del Estado de Chihuahua,</w:t>
      </w:r>
      <w:r>
        <w:rPr>
          <w:rFonts w:ascii="Arial" w:hAnsi="Arial" w:cs="Arial"/>
          <w:sz w:val="22"/>
          <w:szCs w:val="22"/>
        </w:rPr>
        <w:t xml:space="preserve"> </w:t>
      </w:r>
      <w:r w:rsidR="002D2336" w:rsidRPr="00D41799">
        <w:rPr>
          <w:rFonts w:ascii="Arial" w:hAnsi="Arial" w:cs="Arial"/>
          <w:sz w:val="22"/>
          <w:szCs w:val="22"/>
        </w:rPr>
        <w:t>exhorta de manera respetuosa</w:t>
      </w:r>
      <w:r w:rsidR="002D2336">
        <w:rPr>
          <w:rFonts w:ascii="Arial" w:hAnsi="Arial" w:cs="Arial"/>
          <w:sz w:val="22"/>
          <w:szCs w:val="22"/>
        </w:rPr>
        <w:t xml:space="preserve"> al Ejecutivo Estatal, a través de la Secretaría de Hacienda  para que se analicen esquemas que permitan a los concesionarios</w:t>
      </w:r>
      <w:r>
        <w:rPr>
          <w:rFonts w:ascii="Arial" w:hAnsi="Arial" w:cs="Arial"/>
          <w:sz w:val="22"/>
          <w:szCs w:val="22"/>
        </w:rPr>
        <w:t xml:space="preserve"> y permisionarios</w:t>
      </w:r>
      <w:r w:rsidR="002D2336">
        <w:rPr>
          <w:rFonts w:ascii="Arial" w:hAnsi="Arial" w:cs="Arial"/>
          <w:sz w:val="22"/>
          <w:szCs w:val="22"/>
        </w:rPr>
        <w:t xml:space="preserve"> del transporte público ser susceptibles de crédito para la adquisición de unidades nuevas.</w:t>
      </w:r>
    </w:p>
    <w:p w14:paraId="236DA867" w14:textId="77777777" w:rsidR="002D2336" w:rsidRDefault="002D2336" w:rsidP="002D2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24D049" w14:textId="592B7442" w:rsidR="00E5074D" w:rsidRPr="00D41799" w:rsidRDefault="009A4E71" w:rsidP="00D41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SEXTO</w:t>
      </w:r>
      <w:r w:rsidR="00E5074D">
        <w:rPr>
          <w:rFonts w:ascii="Arial" w:hAnsi="Arial" w:cs="Arial"/>
          <w:b/>
          <w:sz w:val="22"/>
          <w:szCs w:val="22"/>
        </w:rPr>
        <w:t xml:space="preserve">.-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La Sexagésima Sexta Legislatura del H. Congreso del Estado de Chihuahua</w:t>
      </w:r>
      <w:r>
        <w:rPr>
          <w:rFonts w:ascii="Arial" w:hAnsi="Arial" w:cs="Arial"/>
          <w:sz w:val="22"/>
          <w:szCs w:val="22"/>
        </w:rPr>
        <w:t>,</w:t>
      </w:r>
      <w:r w:rsidR="00E5074D" w:rsidRPr="00D41799">
        <w:rPr>
          <w:rFonts w:ascii="Arial" w:hAnsi="Arial" w:cs="Arial"/>
          <w:sz w:val="22"/>
          <w:szCs w:val="22"/>
        </w:rPr>
        <w:t xml:space="preserve"> exhorta de manera respetuosa</w:t>
      </w:r>
      <w:r w:rsidR="00E5074D">
        <w:rPr>
          <w:rFonts w:ascii="Arial" w:hAnsi="Arial" w:cs="Arial"/>
          <w:sz w:val="22"/>
          <w:szCs w:val="22"/>
        </w:rPr>
        <w:t xml:space="preserve"> al Ejecutivo Estatal, a través de la Secretaría de Seguridad Pública para que </w:t>
      </w:r>
      <w:r>
        <w:rPr>
          <w:rFonts w:ascii="Arial" w:hAnsi="Arial" w:cs="Arial"/>
          <w:sz w:val="22"/>
          <w:szCs w:val="22"/>
        </w:rPr>
        <w:t>se brinde de mayor seguridad a los choferes, unidad y usuarios del transporte público de pasajeros.</w:t>
      </w:r>
    </w:p>
    <w:p w14:paraId="301E42E1" w14:textId="2E65414C" w:rsidR="002F76D0" w:rsidRPr="001F6864" w:rsidRDefault="002F76D0" w:rsidP="6FE2EA86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60EB524E" w14:textId="77777777" w:rsidR="000F231C" w:rsidRPr="001F6864" w:rsidRDefault="000F231C" w:rsidP="0008582E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</w:rPr>
      </w:pPr>
      <w:r w:rsidRPr="001F6864">
        <w:rPr>
          <w:rFonts w:ascii="Arial" w:eastAsia="Arial" w:hAnsi="Arial" w:cs="Arial"/>
          <w:b/>
          <w:color w:val="000000" w:themeColor="text1"/>
          <w:sz w:val="22"/>
        </w:rPr>
        <w:t xml:space="preserve">ECONÓMICO. - </w:t>
      </w:r>
      <w:r w:rsidRPr="001F6864">
        <w:rPr>
          <w:rFonts w:ascii="Arial" w:eastAsia="Arial" w:hAnsi="Arial" w:cs="Arial"/>
          <w:color w:val="000000" w:themeColor="text1"/>
          <w:sz w:val="22"/>
        </w:rPr>
        <w:t>Aprobado que sea túrnese a la Secretaria para que elabore la Minuta de Acuerdo correspondiente.</w:t>
      </w:r>
    </w:p>
    <w:p w14:paraId="3EC15407" w14:textId="77777777" w:rsidR="000F231C" w:rsidRPr="001F6864" w:rsidRDefault="000F231C" w:rsidP="0008582E">
      <w:pPr>
        <w:spacing w:line="360" w:lineRule="auto"/>
        <w:rPr>
          <w:rFonts w:ascii="Arial" w:eastAsia="Arial" w:hAnsi="Arial" w:cs="Arial"/>
          <w:color w:val="000000" w:themeColor="text1"/>
          <w:sz w:val="22"/>
        </w:rPr>
      </w:pPr>
    </w:p>
    <w:p w14:paraId="19C15448" w14:textId="3EE489AC" w:rsidR="000F231C" w:rsidRPr="001F6864" w:rsidRDefault="6FE2EA86" w:rsidP="398863AB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6FE2EA8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D A D O </w:t>
      </w:r>
      <w:r w:rsidRPr="6FE2EA86">
        <w:rPr>
          <w:rFonts w:ascii="Arial" w:hAnsi="Arial" w:cs="Arial"/>
          <w:color w:val="000000" w:themeColor="text1"/>
          <w:sz w:val="22"/>
          <w:szCs w:val="22"/>
        </w:rPr>
        <w:t>en el Salón de Plenos del Congreso del Estado, en la ciu</w:t>
      </w:r>
      <w:r w:rsidR="005C336A">
        <w:rPr>
          <w:rFonts w:ascii="Arial" w:hAnsi="Arial" w:cs="Arial"/>
          <w:color w:val="000000" w:themeColor="text1"/>
          <w:sz w:val="22"/>
          <w:szCs w:val="22"/>
        </w:rPr>
        <w:t xml:space="preserve">dad de Chihuahua, Chih., a los </w:t>
      </w:r>
      <w:r w:rsidR="00175B51">
        <w:rPr>
          <w:rFonts w:ascii="Arial" w:hAnsi="Arial" w:cs="Arial"/>
          <w:color w:val="000000" w:themeColor="text1"/>
          <w:sz w:val="22"/>
          <w:szCs w:val="22"/>
        </w:rPr>
        <w:t>18</w:t>
      </w:r>
      <w:r w:rsidR="005C336A">
        <w:rPr>
          <w:rFonts w:ascii="Arial" w:hAnsi="Arial" w:cs="Arial"/>
          <w:color w:val="000000" w:themeColor="text1"/>
          <w:sz w:val="22"/>
          <w:szCs w:val="22"/>
        </w:rPr>
        <w:t xml:space="preserve"> días del mes de Marzo</w:t>
      </w:r>
      <w:r w:rsidRPr="6FE2EA86">
        <w:rPr>
          <w:rFonts w:ascii="Arial" w:hAnsi="Arial" w:cs="Arial"/>
          <w:color w:val="000000" w:themeColor="text1"/>
          <w:sz w:val="22"/>
          <w:szCs w:val="22"/>
        </w:rPr>
        <w:t xml:space="preserve"> de 2020.</w:t>
      </w:r>
    </w:p>
    <w:p w14:paraId="28CB096D" w14:textId="77777777" w:rsidR="000F231C" w:rsidRDefault="000F231C" w:rsidP="0008582E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</w:rPr>
      </w:pPr>
    </w:p>
    <w:p w14:paraId="20AB2EB4" w14:textId="77777777" w:rsidR="005C336A" w:rsidRPr="001F6864" w:rsidRDefault="005C336A" w:rsidP="0008582E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</w:rPr>
      </w:pPr>
    </w:p>
    <w:p w14:paraId="10356814" w14:textId="76F06B77" w:rsidR="000F231C" w:rsidRPr="001F6864" w:rsidRDefault="000F231C" w:rsidP="0008582E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sz w:val="22"/>
        </w:rPr>
      </w:pPr>
      <w:r w:rsidRPr="001F6864">
        <w:rPr>
          <w:rFonts w:ascii="Arial" w:eastAsia="Arial" w:hAnsi="Arial" w:cs="Arial"/>
          <w:b/>
          <w:color w:val="000000" w:themeColor="text1"/>
          <w:sz w:val="22"/>
        </w:rPr>
        <w:t>ATENTAMENTE</w:t>
      </w:r>
    </w:p>
    <w:p w14:paraId="4647530E" w14:textId="6B387415" w:rsidR="00E457A4" w:rsidRPr="001F6864" w:rsidRDefault="00E457A4" w:rsidP="0008582E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sz w:val="22"/>
        </w:rPr>
      </w:pPr>
    </w:p>
    <w:p w14:paraId="6FCA3D04" w14:textId="77777777" w:rsidR="00732DFB" w:rsidRPr="001F6864" w:rsidRDefault="00732DFB" w:rsidP="0008582E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sz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5"/>
      </w:tblGrid>
      <w:tr w:rsidR="00701EAC" w:rsidRPr="001F6864" w14:paraId="5754CC03" w14:textId="77777777" w:rsidTr="005C336A">
        <w:trPr>
          <w:trHeight w:val="1912"/>
          <w:jc w:val="center"/>
        </w:trPr>
        <w:tc>
          <w:tcPr>
            <w:tcW w:w="5535" w:type="dxa"/>
          </w:tcPr>
          <w:p w14:paraId="0AF80371" w14:textId="7E2DF281" w:rsidR="00701EAC" w:rsidRPr="001F6864" w:rsidRDefault="00701EAC" w:rsidP="0008582E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</w:pPr>
          </w:p>
          <w:p w14:paraId="4EE241B7" w14:textId="77777777" w:rsidR="00701EAC" w:rsidRPr="001F6864" w:rsidRDefault="00701EAC" w:rsidP="0008582E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</w:pPr>
          </w:p>
          <w:p w14:paraId="75621E24" w14:textId="77777777" w:rsidR="009D0E2B" w:rsidRDefault="009D0E2B" w:rsidP="009D0E2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DIP. CARMEN ROCÍO GONZÁLEZ ALONSO</w:t>
            </w:r>
          </w:p>
          <w:p w14:paraId="7F31EB53" w14:textId="6DF857BD" w:rsidR="009D0E2B" w:rsidRDefault="009D0E2B" w:rsidP="005C336A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6B4AF13B" w14:textId="77777777" w:rsidR="00175B51" w:rsidRDefault="00175B51" w:rsidP="005C336A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5D41CCF" w14:textId="77777777" w:rsidR="009D0E2B" w:rsidRDefault="009D0E2B" w:rsidP="005C336A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07020FB" w14:textId="14F971D0" w:rsidR="005C336A" w:rsidRDefault="005C336A" w:rsidP="009D0E2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DIP. ANA CARMEN ESTRADA GARCÍA</w:t>
            </w:r>
          </w:p>
          <w:p w14:paraId="68ADF514" w14:textId="77777777" w:rsidR="005C336A" w:rsidRDefault="005C336A" w:rsidP="005C336A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24A854E" w14:textId="77777777" w:rsidR="005C336A" w:rsidRDefault="005C336A" w:rsidP="005C336A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F18000A" w14:textId="77777777" w:rsidR="005C336A" w:rsidRDefault="005C336A" w:rsidP="005C336A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49FED6F" w14:textId="3DF98581" w:rsidR="005C336A" w:rsidRDefault="005C336A" w:rsidP="005C336A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DIP. MARISELA SÁENZ MORIEL</w:t>
            </w:r>
          </w:p>
          <w:p w14:paraId="435B2986" w14:textId="77777777" w:rsidR="005C336A" w:rsidRDefault="005C336A" w:rsidP="005C336A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CC9625B" w14:textId="77777777" w:rsidR="005C336A" w:rsidRDefault="005C336A" w:rsidP="005C336A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16C6520F" w14:textId="77777777" w:rsidR="005C336A" w:rsidRDefault="005C336A" w:rsidP="005C336A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1D74C752" w14:textId="77777777" w:rsidR="005C336A" w:rsidRDefault="005C336A" w:rsidP="005C336A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DIP. LORENZO ARTURO PARGA AMADO</w:t>
            </w:r>
          </w:p>
          <w:p w14:paraId="240F68A3" w14:textId="77777777" w:rsidR="005C336A" w:rsidRDefault="005C336A" w:rsidP="005C336A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146B56E" w14:textId="77777777" w:rsidR="005C336A" w:rsidRDefault="005C336A" w:rsidP="005C336A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81A4A50" w14:textId="77777777" w:rsidR="005C336A" w:rsidRDefault="005C336A" w:rsidP="005C336A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C7B9CD8" w14:textId="77777777" w:rsidR="005C336A" w:rsidRDefault="005C336A" w:rsidP="005C336A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3BD2F08" w14:textId="288381E1" w:rsidR="005C336A" w:rsidRDefault="005C336A" w:rsidP="005C336A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DIP. JESÚS ALBERTO VALENCIANO GARCÍA</w:t>
            </w:r>
          </w:p>
          <w:p w14:paraId="33ED3921" w14:textId="77777777" w:rsidR="005C336A" w:rsidRDefault="005C336A" w:rsidP="005C336A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12893706" w14:textId="2FB7EC85" w:rsidR="00701EAC" w:rsidRPr="001F6864" w:rsidRDefault="00701EAC" w:rsidP="005C336A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C16C605" w14:textId="77777777" w:rsidR="00732DFB" w:rsidRPr="001F6864" w:rsidRDefault="00732DFB" w:rsidP="009D3B21">
      <w:pPr>
        <w:spacing w:line="360" w:lineRule="auto"/>
        <w:rPr>
          <w:rFonts w:ascii="Arial" w:eastAsia="Arial" w:hAnsi="Arial" w:cs="Arial"/>
          <w:b/>
          <w:color w:val="000000" w:themeColor="text1"/>
          <w:sz w:val="22"/>
        </w:rPr>
      </w:pPr>
    </w:p>
    <w:sectPr w:rsidR="00732DFB" w:rsidRPr="001F6864" w:rsidSect="00A06B60">
      <w:headerReference w:type="default" r:id="rId8"/>
      <w:footerReference w:type="even" r:id="rId9"/>
      <w:footerReference w:type="default" r:id="rId10"/>
      <w:pgSz w:w="12240" w:h="15840"/>
      <w:pgMar w:top="2835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ECDB0" w14:textId="77777777" w:rsidR="00054515" w:rsidRDefault="00054515">
      <w:r>
        <w:separator/>
      </w:r>
    </w:p>
  </w:endnote>
  <w:endnote w:type="continuationSeparator" w:id="0">
    <w:p w14:paraId="79272571" w14:textId="77777777" w:rsidR="00054515" w:rsidRDefault="00054515">
      <w:r>
        <w:continuationSeparator/>
      </w:r>
    </w:p>
  </w:endnote>
  <w:endnote w:type="continuationNotice" w:id="1">
    <w:p w14:paraId="07E7CA81" w14:textId="77777777" w:rsidR="00054515" w:rsidRDefault="000545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6516755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36D1DD7" w14:textId="7F86AC80" w:rsidR="00C64417" w:rsidRDefault="00C64417" w:rsidP="002645B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C491A36" w14:textId="7B12FED3" w:rsidR="002A39AF" w:rsidRDefault="002A39AF" w:rsidP="00C644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right"/>
      <w:rPr>
        <w:color w:val="000000"/>
      </w:rPr>
    </w:pPr>
  </w:p>
  <w:p w14:paraId="4B7F73A4" w14:textId="77777777" w:rsidR="002A39AF" w:rsidRDefault="002A39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21817559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025280A" w14:textId="504044F2" w:rsidR="00C64417" w:rsidRDefault="00C64417" w:rsidP="002645B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E826A1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1FE3CFE" w14:textId="77777777" w:rsidR="002A39AF" w:rsidRDefault="002A39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1EF47" w14:textId="77777777" w:rsidR="00054515" w:rsidRDefault="00054515">
      <w:r>
        <w:separator/>
      </w:r>
    </w:p>
  </w:footnote>
  <w:footnote w:type="continuationSeparator" w:id="0">
    <w:p w14:paraId="19C68AED" w14:textId="77777777" w:rsidR="00054515" w:rsidRDefault="00054515">
      <w:r>
        <w:continuationSeparator/>
      </w:r>
    </w:p>
  </w:footnote>
  <w:footnote w:type="continuationNotice" w:id="1">
    <w:p w14:paraId="6DD108D3" w14:textId="77777777" w:rsidR="00054515" w:rsidRDefault="000545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D5CCF" w14:textId="77777777" w:rsidR="002A39AF" w:rsidRDefault="002A39AF" w:rsidP="005C336A">
    <w:pPr>
      <w:pStyle w:val="Encabezado"/>
      <w:jc w:val="right"/>
      <w:rPr>
        <w:rFonts w:ascii="Arial" w:hAnsi="Arial" w:cs="Arial"/>
        <w:i/>
        <w:sz w:val="18"/>
      </w:rPr>
    </w:pPr>
    <w:r w:rsidRPr="00C17972">
      <w:rPr>
        <w:rFonts w:ascii="Arial" w:hAnsi="Arial" w:cs="Arial"/>
        <w:i/>
        <w:sz w:val="18"/>
      </w:rPr>
      <w:t xml:space="preserve">“2020, Por un Nuevo Federalismo Fiscal, Justo y Equitativo”, </w:t>
    </w:r>
  </w:p>
  <w:p w14:paraId="791E3A40" w14:textId="77777777" w:rsidR="002A39AF" w:rsidRPr="00C17972" w:rsidRDefault="002A39AF" w:rsidP="005C336A">
    <w:pPr>
      <w:pStyle w:val="Encabezado"/>
      <w:jc w:val="right"/>
      <w:rPr>
        <w:rFonts w:ascii="Arial" w:hAnsi="Arial" w:cs="Arial"/>
        <w:i/>
        <w:sz w:val="18"/>
      </w:rPr>
    </w:pPr>
    <w:r w:rsidRPr="00C17972">
      <w:rPr>
        <w:rFonts w:ascii="Arial" w:hAnsi="Arial" w:cs="Arial"/>
        <w:i/>
        <w:sz w:val="18"/>
      </w:rPr>
      <w:t>“2020, Año de la Sanidad Vegetal”.</w:t>
    </w:r>
  </w:p>
  <w:p w14:paraId="02E74FEB" w14:textId="77777777" w:rsidR="002A39AF" w:rsidRDefault="002A39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F70"/>
    <w:multiLevelType w:val="multilevel"/>
    <w:tmpl w:val="C43CC3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722D"/>
    <w:multiLevelType w:val="multilevel"/>
    <w:tmpl w:val="DD0A4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F2ED1"/>
    <w:multiLevelType w:val="hybridMultilevel"/>
    <w:tmpl w:val="93907F2C"/>
    <w:lvl w:ilvl="0" w:tplc="2F86711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1934"/>
    <w:multiLevelType w:val="multilevel"/>
    <w:tmpl w:val="30B85C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B3464"/>
    <w:multiLevelType w:val="multilevel"/>
    <w:tmpl w:val="3B94E7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84205"/>
    <w:multiLevelType w:val="hybridMultilevel"/>
    <w:tmpl w:val="4552C46A"/>
    <w:lvl w:ilvl="0" w:tplc="9FE20B06">
      <w:start w:val="1"/>
      <w:numFmt w:val="lowerLetter"/>
      <w:lvlText w:val="%1)"/>
      <w:lvlJc w:val="left"/>
      <w:pPr>
        <w:ind w:left="720" w:hanging="360"/>
      </w:pPr>
      <w:rPr>
        <w:b/>
        <w:bCs/>
        <w:sz w:val="22"/>
        <w:szCs w:val="22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90643"/>
    <w:multiLevelType w:val="hybridMultilevel"/>
    <w:tmpl w:val="B0204F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06BBA"/>
    <w:multiLevelType w:val="hybridMultilevel"/>
    <w:tmpl w:val="16A86CE6"/>
    <w:lvl w:ilvl="0" w:tplc="080A000F">
      <w:start w:val="1"/>
      <w:numFmt w:val="decimal"/>
      <w:lvlText w:val="%1."/>
      <w:lvlJc w:val="left"/>
      <w:pPr>
        <w:ind w:left="1095" w:hanging="360"/>
      </w:pPr>
    </w:lvl>
    <w:lvl w:ilvl="1" w:tplc="080A0019" w:tentative="1">
      <w:start w:val="1"/>
      <w:numFmt w:val="lowerLetter"/>
      <w:lvlText w:val="%2."/>
      <w:lvlJc w:val="left"/>
      <w:pPr>
        <w:ind w:left="1815" w:hanging="360"/>
      </w:pPr>
    </w:lvl>
    <w:lvl w:ilvl="2" w:tplc="080A001B" w:tentative="1">
      <w:start w:val="1"/>
      <w:numFmt w:val="lowerRoman"/>
      <w:lvlText w:val="%3."/>
      <w:lvlJc w:val="right"/>
      <w:pPr>
        <w:ind w:left="2535" w:hanging="180"/>
      </w:pPr>
    </w:lvl>
    <w:lvl w:ilvl="3" w:tplc="080A000F" w:tentative="1">
      <w:start w:val="1"/>
      <w:numFmt w:val="decimal"/>
      <w:lvlText w:val="%4."/>
      <w:lvlJc w:val="left"/>
      <w:pPr>
        <w:ind w:left="3255" w:hanging="360"/>
      </w:pPr>
    </w:lvl>
    <w:lvl w:ilvl="4" w:tplc="080A0019" w:tentative="1">
      <w:start w:val="1"/>
      <w:numFmt w:val="lowerLetter"/>
      <w:lvlText w:val="%5."/>
      <w:lvlJc w:val="left"/>
      <w:pPr>
        <w:ind w:left="3975" w:hanging="360"/>
      </w:pPr>
    </w:lvl>
    <w:lvl w:ilvl="5" w:tplc="080A001B" w:tentative="1">
      <w:start w:val="1"/>
      <w:numFmt w:val="lowerRoman"/>
      <w:lvlText w:val="%6."/>
      <w:lvlJc w:val="right"/>
      <w:pPr>
        <w:ind w:left="4695" w:hanging="180"/>
      </w:pPr>
    </w:lvl>
    <w:lvl w:ilvl="6" w:tplc="080A000F" w:tentative="1">
      <w:start w:val="1"/>
      <w:numFmt w:val="decimal"/>
      <w:lvlText w:val="%7."/>
      <w:lvlJc w:val="left"/>
      <w:pPr>
        <w:ind w:left="5415" w:hanging="360"/>
      </w:pPr>
    </w:lvl>
    <w:lvl w:ilvl="7" w:tplc="080A0019" w:tentative="1">
      <w:start w:val="1"/>
      <w:numFmt w:val="lowerLetter"/>
      <w:lvlText w:val="%8."/>
      <w:lvlJc w:val="left"/>
      <w:pPr>
        <w:ind w:left="6135" w:hanging="360"/>
      </w:pPr>
    </w:lvl>
    <w:lvl w:ilvl="8" w:tplc="08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C076B86"/>
    <w:multiLevelType w:val="hybridMultilevel"/>
    <w:tmpl w:val="4C2810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A7AAE"/>
    <w:multiLevelType w:val="multilevel"/>
    <w:tmpl w:val="54AE0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118A5"/>
    <w:multiLevelType w:val="multilevel"/>
    <w:tmpl w:val="383CB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D4BF0"/>
    <w:multiLevelType w:val="hybridMultilevel"/>
    <w:tmpl w:val="E522CD54"/>
    <w:lvl w:ilvl="0" w:tplc="31306E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B64564"/>
    <w:multiLevelType w:val="hybridMultilevel"/>
    <w:tmpl w:val="B1A80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2F2F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D2A78"/>
    <w:multiLevelType w:val="multilevel"/>
    <w:tmpl w:val="F8B8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0B4C6A"/>
    <w:multiLevelType w:val="multilevel"/>
    <w:tmpl w:val="67EC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C6192"/>
    <w:multiLevelType w:val="hybridMultilevel"/>
    <w:tmpl w:val="EED03A36"/>
    <w:lvl w:ilvl="0" w:tplc="CB260CB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1BD5C5B"/>
    <w:multiLevelType w:val="multilevel"/>
    <w:tmpl w:val="ACFA9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B03BE7"/>
    <w:multiLevelType w:val="hybridMultilevel"/>
    <w:tmpl w:val="C3FE7FD4"/>
    <w:lvl w:ilvl="0" w:tplc="B6DC95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2F2F2F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632E2"/>
    <w:multiLevelType w:val="hybridMultilevel"/>
    <w:tmpl w:val="D6A89D0A"/>
    <w:lvl w:ilvl="0" w:tplc="FBA2FF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76A14"/>
    <w:multiLevelType w:val="multilevel"/>
    <w:tmpl w:val="846C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2D5F87"/>
    <w:multiLevelType w:val="multilevel"/>
    <w:tmpl w:val="EDB4B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9B3C33"/>
    <w:multiLevelType w:val="hybridMultilevel"/>
    <w:tmpl w:val="669CF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74FC8"/>
    <w:multiLevelType w:val="multilevel"/>
    <w:tmpl w:val="C18468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9205AB"/>
    <w:multiLevelType w:val="multilevel"/>
    <w:tmpl w:val="60E4A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5A08CD"/>
    <w:multiLevelType w:val="multilevel"/>
    <w:tmpl w:val="970E62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AF441A"/>
    <w:multiLevelType w:val="hybridMultilevel"/>
    <w:tmpl w:val="BDD41C34"/>
    <w:lvl w:ilvl="0" w:tplc="CAA810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605C2"/>
    <w:multiLevelType w:val="multilevel"/>
    <w:tmpl w:val="3EC0A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CD469B"/>
    <w:multiLevelType w:val="multilevel"/>
    <w:tmpl w:val="F61A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D75711"/>
    <w:multiLevelType w:val="hybridMultilevel"/>
    <w:tmpl w:val="4BEE6CDA"/>
    <w:lvl w:ilvl="0" w:tplc="4F8ABA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F378F"/>
    <w:multiLevelType w:val="multilevel"/>
    <w:tmpl w:val="63FC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1C067C"/>
    <w:multiLevelType w:val="multilevel"/>
    <w:tmpl w:val="FBF0D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ED3F17"/>
    <w:multiLevelType w:val="multilevel"/>
    <w:tmpl w:val="32704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096B1F"/>
    <w:multiLevelType w:val="multilevel"/>
    <w:tmpl w:val="8DF8E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5B4F64"/>
    <w:multiLevelType w:val="multilevel"/>
    <w:tmpl w:val="044A0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3D34DA"/>
    <w:multiLevelType w:val="multilevel"/>
    <w:tmpl w:val="76A89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781F77"/>
    <w:multiLevelType w:val="multilevel"/>
    <w:tmpl w:val="8ED64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D72B01"/>
    <w:multiLevelType w:val="hybridMultilevel"/>
    <w:tmpl w:val="FDAEAD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C76E0"/>
    <w:multiLevelType w:val="hybridMultilevel"/>
    <w:tmpl w:val="848C92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37581"/>
    <w:multiLevelType w:val="multilevel"/>
    <w:tmpl w:val="66880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486EA4"/>
    <w:multiLevelType w:val="hybridMultilevel"/>
    <w:tmpl w:val="352C435C"/>
    <w:lvl w:ilvl="0" w:tplc="9ADEC8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C3D8E"/>
    <w:multiLevelType w:val="hybridMultilevel"/>
    <w:tmpl w:val="154C82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3EA8CC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8"/>
  </w:num>
  <w:num w:numId="3">
    <w:abstractNumId w:val="6"/>
  </w:num>
  <w:num w:numId="4">
    <w:abstractNumId w:val="27"/>
  </w:num>
  <w:num w:numId="5">
    <w:abstractNumId w:val="1"/>
  </w:num>
  <w:num w:numId="6">
    <w:abstractNumId w:val="9"/>
  </w:num>
  <w:num w:numId="7">
    <w:abstractNumId w:val="33"/>
  </w:num>
  <w:num w:numId="8">
    <w:abstractNumId w:val="22"/>
  </w:num>
  <w:num w:numId="9">
    <w:abstractNumId w:val="4"/>
  </w:num>
  <w:num w:numId="10">
    <w:abstractNumId w:val="0"/>
  </w:num>
  <w:num w:numId="11">
    <w:abstractNumId w:val="3"/>
  </w:num>
  <w:num w:numId="12">
    <w:abstractNumId w:val="25"/>
  </w:num>
  <w:num w:numId="13">
    <w:abstractNumId w:val="17"/>
  </w:num>
  <w:num w:numId="14">
    <w:abstractNumId w:val="7"/>
  </w:num>
  <w:num w:numId="15">
    <w:abstractNumId w:val="13"/>
  </w:num>
  <w:num w:numId="16">
    <w:abstractNumId w:val="23"/>
  </w:num>
  <w:num w:numId="17">
    <w:abstractNumId w:val="35"/>
  </w:num>
  <w:num w:numId="18">
    <w:abstractNumId w:val="12"/>
  </w:num>
  <w:num w:numId="19">
    <w:abstractNumId w:val="19"/>
  </w:num>
  <w:num w:numId="20">
    <w:abstractNumId w:val="29"/>
  </w:num>
  <w:num w:numId="21">
    <w:abstractNumId w:val="10"/>
  </w:num>
  <w:num w:numId="22">
    <w:abstractNumId w:val="21"/>
  </w:num>
  <w:num w:numId="23">
    <w:abstractNumId w:val="40"/>
  </w:num>
  <w:num w:numId="24">
    <w:abstractNumId w:val="14"/>
  </w:num>
  <w:num w:numId="25">
    <w:abstractNumId w:val="34"/>
  </w:num>
  <w:num w:numId="26">
    <w:abstractNumId w:val="20"/>
  </w:num>
  <w:num w:numId="27">
    <w:abstractNumId w:val="38"/>
  </w:num>
  <w:num w:numId="28">
    <w:abstractNumId w:val="18"/>
  </w:num>
  <w:num w:numId="29">
    <w:abstractNumId w:val="31"/>
  </w:num>
  <w:num w:numId="30">
    <w:abstractNumId w:val="16"/>
  </w:num>
  <w:num w:numId="31">
    <w:abstractNumId w:val="26"/>
  </w:num>
  <w:num w:numId="32">
    <w:abstractNumId w:val="32"/>
  </w:num>
  <w:num w:numId="33">
    <w:abstractNumId w:val="24"/>
  </w:num>
  <w:num w:numId="34">
    <w:abstractNumId w:val="30"/>
  </w:num>
  <w:num w:numId="35">
    <w:abstractNumId w:val="36"/>
  </w:num>
  <w:num w:numId="36">
    <w:abstractNumId w:val="5"/>
  </w:num>
  <w:num w:numId="37">
    <w:abstractNumId w:val="11"/>
  </w:num>
  <w:num w:numId="38">
    <w:abstractNumId w:val="2"/>
  </w:num>
  <w:num w:numId="39">
    <w:abstractNumId w:val="37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E0"/>
    <w:rsid w:val="00004482"/>
    <w:rsid w:val="00006E8D"/>
    <w:rsid w:val="00010BDC"/>
    <w:rsid w:val="000247AA"/>
    <w:rsid w:val="00032B9B"/>
    <w:rsid w:val="000343B6"/>
    <w:rsid w:val="000379B4"/>
    <w:rsid w:val="000430E0"/>
    <w:rsid w:val="0004419B"/>
    <w:rsid w:val="00054515"/>
    <w:rsid w:val="0008582E"/>
    <w:rsid w:val="00085D2D"/>
    <w:rsid w:val="000A65D8"/>
    <w:rsid w:val="000F231C"/>
    <w:rsid w:val="000F4E27"/>
    <w:rsid w:val="00104C56"/>
    <w:rsid w:val="00112D53"/>
    <w:rsid w:val="00114B3D"/>
    <w:rsid w:val="0012058C"/>
    <w:rsid w:val="001210AE"/>
    <w:rsid w:val="001247F3"/>
    <w:rsid w:val="00141086"/>
    <w:rsid w:val="00175B51"/>
    <w:rsid w:val="00181234"/>
    <w:rsid w:val="001844FC"/>
    <w:rsid w:val="001A52CF"/>
    <w:rsid w:val="001D4693"/>
    <w:rsid w:val="001E5AD5"/>
    <w:rsid w:val="001F6864"/>
    <w:rsid w:val="0021260C"/>
    <w:rsid w:val="0021547A"/>
    <w:rsid w:val="00224665"/>
    <w:rsid w:val="00234858"/>
    <w:rsid w:val="00282797"/>
    <w:rsid w:val="002A39AF"/>
    <w:rsid w:val="002B6802"/>
    <w:rsid w:val="002D2336"/>
    <w:rsid w:val="002E1F57"/>
    <w:rsid w:val="002F4AD2"/>
    <w:rsid w:val="002F581D"/>
    <w:rsid w:val="002F76D0"/>
    <w:rsid w:val="00301C84"/>
    <w:rsid w:val="003041EC"/>
    <w:rsid w:val="003125BE"/>
    <w:rsid w:val="003231E2"/>
    <w:rsid w:val="00335D33"/>
    <w:rsid w:val="00336332"/>
    <w:rsid w:val="00350776"/>
    <w:rsid w:val="0038057F"/>
    <w:rsid w:val="00381B64"/>
    <w:rsid w:val="003940FB"/>
    <w:rsid w:val="003D0F74"/>
    <w:rsid w:val="003F0A01"/>
    <w:rsid w:val="00406BC7"/>
    <w:rsid w:val="00420C73"/>
    <w:rsid w:val="00436803"/>
    <w:rsid w:val="00460CC3"/>
    <w:rsid w:val="004778A0"/>
    <w:rsid w:val="00494226"/>
    <w:rsid w:val="004C575B"/>
    <w:rsid w:val="004D3319"/>
    <w:rsid w:val="004E4289"/>
    <w:rsid w:val="004F32F2"/>
    <w:rsid w:val="00502FAC"/>
    <w:rsid w:val="005200F1"/>
    <w:rsid w:val="00547712"/>
    <w:rsid w:val="00593F47"/>
    <w:rsid w:val="00594667"/>
    <w:rsid w:val="005C336A"/>
    <w:rsid w:val="005F0205"/>
    <w:rsid w:val="006017A3"/>
    <w:rsid w:val="006B056F"/>
    <w:rsid w:val="006B75A2"/>
    <w:rsid w:val="006C4845"/>
    <w:rsid w:val="006D293D"/>
    <w:rsid w:val="006D4116"/>
    <w:rsid w:val="006D7732"/>
    <w:rsid w:val="00701EAC"/>
    <w:rsid w:val="0070728B"/>
    <w:rsid w:val="00732DFB"/>
    <w:rsid w:val="007753AC"/>
    <w:rsid w:val="00777FF9"/>
    <w:rsid w:val="00790D96"/>
    <w:rsid w:val="007B47ED"/>
    <w:rsid w:val="007C1F59"/>
    <w:rsid w:val="007C3A8D"/>
    <w:rsid w:val="007F43B5"/>
    <w:rsid w:val="00812226"/>
    <w:rsid w:val="00816975"/>
    <w:rsid w:val="00827367"/>
    <w:rsid w:val="00835062"/>
    <w:rsid w:val="0084305A"/>
    <w:rsid w:val="008574B1"/>
    <w:rsid w:val="008749D4"/>
    <w:rsid w:val="0087562D"/>
    <w:rsid w:val="008768EB"/>
    <w:rsid w:val="00887EF7"/>
    <w:rsid w:val="008921B1"/>
    <w:rsid w:val="008B1868"/>
    <w:rsid w:val="008C010E"/>
    <w:rsid w:val="008E7D00"/>
    <w:rsid w:val="009006A1"/>
    <w:rsid w:val="00903E16"/>
    <w:rsid w:val="00904361"/>
    <w:rsid w:val="009254D5"/>
    <w:rsid w:val="0092672C"/>
    <w:rsid w:val="00934392"/>
    <w:rsid w:val="009A4E71"/>
    <w:rsid w:val="009B433A"/>
    <w:rsid w:val="009D0E2B"/>
    <w:rsid w:val="009D3B21"/>
    <w:rsid w:val="009D59FE"/>
    <w:rsid w:val="009D7E23"/>
    <w:rsid w:val="009E7CA8"/>
    <w:rsid w:val="009F665E"/>
    <w:rsid w:val="009F6DBA"/>
    <w:rsid w:val="00A06B60"/>
    <w:rsid w:val="00A16002"/>
    <w:rsid w:val="00A32E33"/>
    <w:rsid w:val="00A579A6"/>
    <w:rsid w:val="00A82B7B"/>
    <w:rsid w:val="00A8384E"/>
    <w:rsid w:val="00A8685A"/>
    <w:rsid w:val="00A8788A"/>
    <w:rsid w:val="00A93896"/>
    <w:rsid w:val="00AA63FA"/>
    <w:rsid w:val="00AC4926"/>
    <w:rsid w:val="00AE0654"/>
    <w:rsid w:val="00B118E7"/>
    <w:rsid w:val="00B15357"/>
    <w:rsid w:val="00B21D9F"/>
    <w:rsid w:val="00B32662"/>
    <w:rsid w:val="00B97983"/>
    <w:rsid w:val="00BC37E3"/>
    <w:rsid w:val="00BF392A"/>
    <w:rsid w:val="00BF4D04"/>
    <w:rsid w:val="00C00C12"/>
    <w:rsid w:val="00C127EC"/>
    <w:rsid w:val="00C15C01"/>
    <w:rsid w:val="00C16BD4"/>
    <w:rsid w:val="00C3654F"/>
    <w:rsid w:val="00C44DA9"/>
    <w:rsid w:val="00C4751C"/>
    <w:rsid w:val="00C52DE8"/>
    <w:rsid w:val="00C6247B"/>
    <w:rsid w:val="00C64417"/>
    <w:rsid w:val="00C87D91"/>
    <w:rsid w:val="00CA17C0"/>
    <w:rsid w:val="00CB1EBC"/>
    <w:rsid w:val="00CC2CEB"/>
    <w:rsid w:val="00CE2562"/>
    <w:rsid w:val="00CF2241"/>
    <w:rsid w:val="00D41799"/>
    <w:rsid w:val="00D568AC"/>
    <w:rsid w:val="00D82043"/>
    <w:rsid w:val="00DB4A44"/>
    <w:rsid w:val="00DC7F30"/>
    <w:rsid w:val="00DD3D47"/>
    <w:rsid w:val="00DD3ECF"/>
    <w:rsid w:val="00E043E9"/>
    <w:rsid w:val="00E31FBC"/>
    <w:rsid w:val="00E33A2A"/>
    <w:rsid w:val="00E457A4"/>
    <w:rsid w:val="00E4642C"/>
    <w:rsid w:val="00E5074D"/>
    <w:rsid w:val="00E826A1"/>
    <w:rsid w:val="00E843F2"/>
    <w:rsid w:val="00E93B66"/>
    <w:rsid w:val="00EA44B4"/>
    <w:rsid w:val="00EC5B9C"/>
    <w:rsid w:val="00ED0B9F"/>
    <w:rsid w:val="00EE6405"/>
    <w:rsid w:val="00EF1561"/>
    <w:rsid w:val="00EF4017"/>
    <w:rsid w:val="00F16DB3"/>
    <w:rsid w:val="00F22730"/>
    <w:rsid w:val="00F41BE9"/>
    <w:rsid w:val="00F50B87"/>
    <w:rsid w:val="00F94F97"/>
    <w:rsid w:val="00F975AB"/>
    <w:rsid w:val="00FF1446"/>
    <w:rsid w:val="090A5CA0"/>
    <w:rsid w:val="398863AB"/>
    <w:rsid w:val="6FE2E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CDED0"/>
  <w15:docId w15:val="{70152AC1-F0C8-4619-83E1-FE0274F3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3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unhideWhenUsed/>
    <w:rsid w:val="00D172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245"/>
  </w:style>
  <w:style w:type="character" w:styleId="Nmerodepgina">
    <w:name w:val="page number"/>
    <w:basedOn w:val="Fuentedeprrafopredeter"/>
    <w:uiPriority w:val="99"/>
    <w:semiHidden/>
    <w:unhideWhenUsed/>
    <w:rsid w:val="00D17245"/>
  </w:style>
  <w:style w:type="paragraph" w:styleId="Textodeglobo">
    <w:name w:val="Balloon Text"/>
    <w:basedOn w:val="Normal"/>
    <w:link w:val="TextodegloboCar"/>
    <w:uiPriority w:val="99"/>
    <w:semiHidden/>
    <w:unhideWhenUsed/>
    <w:rsid w:val="00D730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0B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947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707"/>
  </w:style>
  <w:style w:type="paragraph" w:styleId="Prrafodelista">
    <w:name w:val="List Paragraph"/>
    <w:basedOn w:val="Normal"/>
    <w:uiPriority w:val="34"/>
    <w:qFormat/>
    <w:rsid w:val="00FC24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4B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59"/>
    <w:rsid w:val="00BF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  <w:style w:type="table" w:customStyle="1" w:styleId="a0"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4C575B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F4D04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E843F2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3B6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3B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93B66"/>
    <w:rPr>
      <w:vertAlign w:val="superscript"/>
    </w:rPr>
  </w:style>
  <w:style w:type="table" w:customStyle="1" w:styleId="TableNormal1">
    <w:name w:val="Table Normal1"/>
    <w:rsid w:val="006017A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0E92C-B459-4DF7-8888-4576148C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P</dc:creator>
  <cp:lastModifiedBy>Sonia Pérez Chacón</cp:lastModifiedBy>
  <cp:revision>2</cp:revision>
  <cp:lastPrinted>2020-03-17T19:43:00Z</cp:lastPrinted>
  <dcterms:created xsi:type="dcterms:W3CDTF">2020-03-19T03:50:00Z</dcterms:created>
  <dcterms:modified xsi:type="dcterms:W3CDTF">2020-03-19T03:50:00Z</dcterms:modified>
</cp:coreProperties>
</file>