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C9" w:rsidRPr="000963AD" w:rsidRDefault="00AA7BC9" w:rsidP="000963AD">
      <w:pPr>
        <w:pStyle w:val="Normal1"/>
        <w:spacing w:after="0"/>
        <w:jc w:val="both"/>
        <w:rPr>
          <w:rFonts w:ascii="Century Gothic" w:eastAsia="Arial" w:hAnsi="Century Gothic" w:cs="Tahoma"/>
          <w:color w:val="auto"/>
          <w:sz w:val="28"/>
          <w:szCs w:val="28"/>
        </w:rPr>
      </w:pPr>
      <w:r w:rsidRPr="000963AD">
        <w:rPr>
          <w:rFonts w:ascii="Century Gothic" w:eastAsia="Arial" w:hAnsi="Century Gothic" w:cs="Tahoma"/>
          <w:color w:val="auto"/>
          <w:sz w:val="28"/>
          <w:szCs w:val="28"/>
        </w:rPr>
        <w:t>H. CONGRESO DEL ESTADO DE CHIHUAHUA:</w:t>
      </w:r>
    </w:p>
    <w:p w:rsidR="00AA7BC9" w:rsidRPr="000963AD" w:rsidRDefault="00AA7BC9" w:rsidP="000963AD">
      <w:pPr>
        <w:pStyle w:val="Normal1"/>
        <w:spacing w:after="0"/>
        <w:jc w:val="both"/>
        <w:rPr>
          <w:rFonts w:ascii="Century Gothic" w:eastAsia="Arial" w:hAnsi="Century Gothic" w:cs="Tahoma"/>
          <w:color w:val="auto"/>
          <w:sz w:val="28"/>
          <w:szCs w:val="28"/>
        </w:rPr>
      </w:pPr>
      <w:r w:rsidRPr="000963AD">
        <w:rPr>
          <w:rFonts w:ascii="Century Gothic" w:eastAsia="Arial" w:hAnsi="Century Gothic" w:cs="Tahoma"/>
          <w:color w:val="auto"/>
          <w:sz w:val="28"/>
          <w:szCs w:val="28"/>
        </w:rPr>
        <w:t xml:space="preserve">P R E S E N T E.- </w:t>
      </w:r>
    </w:p>
    <w:p w:rsidR="00AA7BC9" w:rsidRPr="000963AD" w:rsidRDefault="00AA7BC9" w:rsidP="000963AD">
      <w:pPr>
        <w:spacing w:after="0"/>
        <w:jc w:val="both"/>
        <w:rPr>
          <w:rFonts w:ascii="Century Gothic" w:eastAsia="Arial" w:hAnsi="Century Gothic" w:cs="Tahoma"/>
          <w:sz w:val="28"/>
          <w:szCs w:val="28"/>
        </w:rPr>
      </w:pPr>
      <w:bookmarkStart w:id="0" w:name="_GoBack"/>
      <w:bookmarkEnd w:id="0"/>
    </w:p>
    <w:p w:rsidR="00AA7BC9" w:rsidRPr="000963AD" w:rsidRDefault="006B3F00" w:rsidP="000963AD">
      <w:pPr>
        <w:spacing w:after="0"/>
        <w:jc w:val="both"/>
        <w:rPr>
          <w:rFonts w:ascii="Century Gothic" w:hAnsi="Century Gothic" w:cs="Arial"/>
          <w:sz w:val="28"/>
          <w:szCs w:val="28"/>
        </w:rPr>
      </w:pPr>
      <w:r>
        <w:rPr>
          <w:rFonts w:ascii="Century Gothic" w:eastAsia="Arial" w:hAnsi="Century Gothic" w:cs="Tahoma"/>
          <w:sz w:val="28"/>
          <w:szCs w:val="28"/>
        </w:rPr>
        <w:t xml:space="preserve">La </w:t>
      </w:r>
      <w:r w:rsidR="00AA7BC9" w:rsidRPr="000963AD">
        <w:rPr>
          <w:rFonts w:ascii="Century Gothic" w:eastAsia="Arial" w:hAnsi="Century Gothic" w:cs="Tahoma"/>
          <w:sz w:val="28"/>
          <w:szCs w:val="28"/>
        </w:rPr>
        <w:t>suscrit</w:t>
      </w:r>
      <w:r w:rsidR="005F3D9A" w:rsidRPr="000963AD">
        <w:rPr>
          <w:rFonts w:ascii="Century Gothic" w:eastAsia="Arial" w:hAnsi="Century Gothic" w:cs="Tahoma"/>
          <w:sz w:val="28"/>
          <w:szCs w:val="28"/>
        </w:rPr>
        <w:t>a MARISELA SÁENZ MORIEL, de la Fracción P</w:t>
      </w:r>
      <w:r w:rsidR="00C57DCE" w:rsidRPr="000963AD">
        <w:rPr>
          <w:rFonts w:ascii="Century Gothic" w:eastAsia="Arial" w:hAnsi="Century Gothic" w:cs="Tahoma"/>
          <w:sz w:val="28"/>
          <w:szCs w:val="28"/>
        </w:rPr>
        <w:t xml:space="preserve">arlamentaria </w:t>
      </w:r>
      <w:r w:rsidR="00AA7BC9" w:rsidRPr="000963AD">
        <w:rPr>
          <w:rFonts w:ascii="Century Gothic" w:eastAsia="Arial" w:hAnsi="Century Gothic" w:cs="Tahoma"/>
          <w:sz w:val="28"/>
          <w:szCs w:val="28"/>
        </w:rPr>
        <w:t>Partido Revolucionario Institucional, integrante de la Sexagésima Sexta Legislatura, con fundamento en lo dispuesto por los artículos 64 fracción segunda, 68, fracción I, de la Constitución Política del Estado de Chihuahua; así como 167, fracción I y 168 de la Ley Orgánica del Poder Legislativo del Estado, acudo ante esta H. Represen</w:t>
      </w:r>
      <w:r w:rsidR="005959AC" w:rsidRPr="000963AD">
        <w:rPr>
          <w:rFonts w:ascii="Century Gothic" w:eastAsia="Arial" w:hAnsi="Century Gothic" w:cs="Tahoma"/>
          <w:sz w:val="28"/>
          <w:szCs w:val="28"/>
        </w:rPr>
        <w:t>tación Popular con la finalidad de</w:t>
      </w:r>
      <w:r w:rsidR="00AA7BC9" w:rsidRPr="000963AD">
        <w:rPr>
          <w:rFonts w:ascii="Century Gothic" w:hAnsi="Century Gothic" w:cs="Arial"/>
          <w:sz w:val="28"/>
          <w:szCs w:val="28"/>
        </w:rPr>
        <w:t xml:space="preserve"> presentar </w:t>
      </w:r>
      <w:r w:rsidR="00EA1945" w:rsidRPr="000963AD">
        <w:rPr>
          <w:rFonts w:ascii="Century Gothic" w:hAnsi="Century Gothic" w:cs="Arial"/>
          <w:sz w:val="28"/>
          <w:szCs w:val="28"/>
        </w:rPr>
        <w:t>I</w:t>
      </w:r>
      <w:r w:rsidR="00AA7BC9" w:rsidRPr="000963AD">
        <w:rPr>
          <w:rFonts w:ascii="Century Gothic" w:hAnsi="Century Gothic" w:cs="Arial"/>
          <w:sz w:val="28"/>
          <w:szCs w:val="28"/>
        </w:rPr>
        <w:t xml:space="preserve">niciativa con carácter de DECRETO con el objeto de REFORMAR </w:t>
      </w:r>
      <w:r w:rsidR="000F02A2" w:rsidRPr="000963AD">
        <w:rPr>
          <w:rFonts w:ascii="Century Gothic" w:hAnsi="Century Gothic" w:cs="Arial"/>
          <w:sz w:val="28"/>
          <w:szCs w:val="28"/>
        </w:rPr>
        <w:t>los ar</w:t>
      </w:r>
      <w:r w:rsidR="00EA1945" w:rsidRPr="000963AD">
        <w:rPr>
          <w:rFonts w:ascii="Century Gothic" w:hAnsi="Century Gothic" w:cs="Arial"/>
          <w:sz w:val="28"/>
          <w:szCs w:val="28"/>
        </w:rPr>
        <w:t>tículos 25 fracción XI y XII, 27 frac</w:t>
      </w:r>
      <w:r w:rsidR="003C5821">
        <w:rPr>
          <w:rFonts w:ascii="Century Gothic" w:hAnsi="Century Gothic" w:cs="Arial"/>
          <w:sz w:val="28"/>
          <w:szCs w:val="28"/>
        </w:rPr>
        <w:t>ción XII y XIII, 30 fracción VII</w:t>
      </w:r>
      <w:r w:rsidR="00EA1945" w:rsidRPr="000963AD">
        <w:rPr>
          <w:rFonts w:ascii="Century Gothic" w:hAnsi="Century Gothic" w:cs="Arial"/>
          <w:sz w:val="28"/>
          <w:szCs w:val="28"/>
        </w:rPr>
        <w:t>, 34 fracción</w:t>
      </w:r>
      <w:r w:rsidR="000F02A2" w:rsidRPr="000963AD">
        <w:rPr>
          <w:rFonts w:ascii="Century Gothic" w:hAnsi="Century Gothic" w:cs="Arial"/>
          <w:sz w:val="28"/>
          <w:szCs w:val="28"/>
        </w:rPr>
        <w:t xml:space="preserve"> XIII</w:t>
      </w:r>
      <w:r w:rsidR="00EA1945" w:rsidRPr="000963AD">
        <w:rPr>
          <w:rFonts w:ascii="Century Gothic" w:hAnsi="Century Gothic" w:cs="Arial"/>
          <w:sz w:val="28"/>
          <w:szCs w:val="28"/>
        </w:rPr>
        <w:t xml:space="preserve"> y XIV, </w:t>
      </w:r>
      <w:r w:rsidR="003C5821">
        <w:rPr>
          <w:rFonts w:ascii="Century Gothic" w:hAnsi="Century Gothic" w:cs="Arial"/>
          <w:sz w:val="28"/>
          <w:szCs w:val="28"/>
        </w:rPr>
        <w:t xml:space="preserve">47, </w:t>
      </w:r>
      <w:r w:rsidR="00793DC1">
        <w:rPr>
          <w:rFonts w:ascii="Century Gothic" w:hAnsi="Century Gothic" w:cs="Arial"/>
          <w:sz w:val="28"/>
          <w:szCs w:val="28"/>
        </w:rPr>
        <w:t xml:space="preserve">así como </w:t>
      </w:r>
      <w:r w:rsidR="00EA1945" w:rsidRPr="000963AD">
        <w:rPr>
          <w:rFonts w:ascii="Century Gothic" w:hAnsi="Century Gothic" w:cs="Arial"/>
          <w:sz w:val="28"/>
          <w:szCs w:val="28"/>
        </w:rPr>
        <w:t xml:space="preserve">el Título </w:t>
      </w:r>
      <w:r w:rsidR="000F02A2" w:rsidRPr="000963AD">
        <w:rPr>
          <w:rFonts w:ascii="Century Gothic" w:hAnsi="Century Gothic" w:cs="Arial"/>
          <w:sz w:val="28"/>
          <w:szCs w:val="28"/>
        </w:rPr>
        <w:t>del capítulo se</w:t>
      </w:r>
      <w:r w:rsidR="00EA1945" w:rsidRPr="000963AD">
        <w:rPr>
          <w:rFonts w:ascii="Century Gothic" w:hAnsi="Century Gothic" w:cs="Arial"/>
          <w:sz w:val="28"/>
          <w:szCs w:val="28"/>
        </w:rPr>
        <w:t>xto, artículo 36 y 39 fracción</w:t>
      </w:r>
      <w:r w:rsidR="000F02A2" w:rsidRPr="000963AD">
        <w:rPr>
          <w:rFonts w:ascii="Century Gothic" w:hAnsi="Century Gothic" w:cs="Arial"/>
          <w:sz w:val="28"/>
          <w:szCs w:val="28"/>
        </w:rPr>
        <w:t xml:space="preserve"> V</w:t>
      </w:r>
      <w:r w:rsidR="00EA1945" w:rsidRPr="000963AD">
        <w:rPr>
          <w:rFonts w:ascii="Century Gothic" w:hAnsi="Century Gothic" w:cs="Arial"/>
          <w:sz w:val="28"/>
          <w:szCs w:val="28"/>
        </w:rPr>
        <w:t xml:space="preserve">I y por último también </w:t>
      </w:r>
      <w:r w:rsidR="00793DC1">
        <w:rPr>
          <w:rFonts w:ascii="Century Gothic" w:hAnsi="Century Gothic" w:cs="Arial"/>
          <w:sz w:val="28"/>
          <w:szCs w:val="28"/>
        </w:rPr>
        <w:t>reforma</w:t>
      </w:r>
      <w:r w:rsidR="00EA1945" w:rsidRPr="000963AD">
        <w:rPr>
          <w:rFonts w:ascii="Century Gothic" w:hAnsi="Century Gothic" w:cs="Arial"/>
          <w:sz w:val="28"/>
          <w:szCs w:val="28"/>
        </w:rPr>
        <w:t xml:space="preserve"> el Título </w:t>
      </w:r>
      <w:r w:rsidR="000F02A2" w:rsidRPr="000963AD">
        <w:rPr>
          <w:rFonts w:ascii="Century Gothic" w:hAnsi="Century Gothic" w:cs="Arial"/>
          <w:sz w:val="28"/>
          <w:szCs w:val="28"/>
        </w:rPr>
        <w:t>del C</w:t>
      </w:r>
      <w:r w:rsidR="00EA1945" w:rsidRPr="000963AD">
        <w:rPr>
          <w:rFonts w:ascii="Century Gothic" w:hAnsi="Century Gothic" w:cs="Arial"/>
          <w:sz w:val="28"/>
          <w:szCs w:val="28"/>
        </w:rPr>
        <w:t xml:space="preserve">apítulo VIII De la Ley Estatal </w:t>
      </w:r>
      <w:r w:rsidR="000F02A2" w:rsidRPr="000963AD">
        <w:rPr>
          <w:rFonts w:ascii="Century Gothic" w:hAnsi="Century Gothic" w:cs="Arial"/>
          <w:sz w:val="28"/>
          <w:szCs w:val="28"/>
        </w:rPr>
        <w:t xml:space="preserve">del Derecho de las Mujeres a una Vida libre de Violencia, </w:t>
      </w:r>
      <w:r w:rsidR="00AA7BC9" w:rsidRPr="000963AD">
        <w:rPr>
          <w:rFonts w:ascii="Century Gothic" w:hAnsi="Century Gothic" w:cs="Arial"/>
          <w:sz w:val="28"/>
          <w:szCs w:val="28"/>
        </w:rPr>
        <w:t>al tenor de la siguiente:</w:t>
      </w:r>
    </w:p>
    <w:p w:rsidR="007E4A10" w:rsidRPr="000963AD" w:rsidRDefault="007E4A10" w:rsidP="000963AD">
      <w:pPr>
        <w:spacing w:after="0"/>
        <w:jc w:val="both"/>
        <w:rPr>
          <w:rFonts w:ascii="Century Gothic" w:hAnsi="Century Gothic" w:cs="Arial"/>
          <w:sz w:val="28"/>
          <w:szCs w:val="28"/>
        </w:rPr>
      </w:pPr>
    </w:p>
    <w:p w:rsidR="00AA7BC9" w:rsidRPr="000963AD" w:rsidRDefault="00AA7BC9" w:rsidP="000963AD">
      <w:pPr>
        <w:jc w:val="center"/>
        <w:rPr>
          <w:rFonts w:ascii="Century Gothic" w:hAnsi="Century Gothic" w:cs="Arial"/>
          <w:sz w:val="28"/>
          <w:szCs w:val="28"/>
        </w:rPr>
      </w:pPr>
      <w:r w:rsidRPr="000963AD">
        <w:rPr>
          <w:rFonts w:ascii="Century Gothic" w:hAnsi="Century Gothic" w:cs="Arial"/>
          <w:sz w:val="28"/>
          <w:szCs w:val="28"/>
        </w:rPr>
        <w:t>EXPOSICIÓN DE MOTIVOS:</w:t>
      </w:r>
    </w:p>
    <w:p w:rsidR="00022ECF" w:rsidRPr="000963AD" w:rsidRDefault="00257AF5" w:rsidP="000963AD">
      <w:pPr>
        <w:spacing w:after="0"/>
        <w:jc w:val="both"/>
        <w:rPr>
          <w:rFonts w:ascii="Century Gothic" w:hAnsi="Century Gothic" w:cs="Arial"/>
          <w:sz w:val="28"/>
          <w:szCs w:val="28"/>
        </w:rPr>
      </w:pPr>
      <w:r w:rsidRPr="000963AD">
        <w:rPr>
          <w:rFonts w:ascii="Century Gothic" w:hAnsi="Century Gothic" w:cs="Arial"/>
          <w:sz w:val="28"/>
          <w:szCs w:val="28"/>
        </w:rPr>
        <w:t>Tal vez se pretenderá alegar que no tiene cas</w:t>
      </w:r>
      <w:r w:rsidR="003413E4" w:rsidRPr="000963AD">
        <w:rPr>
          <w:rFonts w:ascii="Century Gothic" w:hAnsi="Century Gothic" w:cs="Arial"/>
          <w:sz w:val="28"/>
          <w:szCs w:val="28"/>
        </w:rPr>
        <w:t xml:space="preserve">o replantear el </w:t>
      </w:r>
      <w:r w:rsidR="002F33BA" w:rsidRPr="000963AD">
        <w:rPr>
          <w:rFonts w:ascii="Century Gothic" w:hAnsi="Century Gothic" w:cs="Arial"/>
          <w:sz w:val="28"/>
          <w:szCs w:val="28"/>
        </w:rPr>
        <w:t>título</w:t>
      </w:r>
      <w:r w:rsidR="003413E4" w:rsidRPr="000963AD">
        <w:rPr>
          <w:rFonts w:ascii="Century Gothic" w:hAnsi="Century Gothic" w:cs="Arial"/>
          <w:sz w:val="28"/>
          <w:szCs w:val="28"/>
        </w:rPr>
        <w:t xml:space="preserve"> y la forma, e</w:t>
      </w:r>
      <w:r w:rsidRPr="000963AD">
        <w:rPr>
          <w:rFonts w:ascii="Century Gothic" w:hAnsi="Century Gothic" w:cs="Arial"/>
          <w:sz w:val="28"/>
          <w:szCs w:val="28"/>
        </w:rPr>
        <w:t xml:space="preserve">n que está trabajando actualmente </w:t>
      </w:r>
      <w:r w:rsidR="00793DC1">
        <w:rPr>
          <w:rFonts w:ascii="Century Gothic" w:hAnsi="Century Gothic" w:cs="Arial"/>
          <w:sz w:val="28"/>
          <w:szCs w:val="28"/>
        </w:rPr>
        <w:t xml:space="preserve">en </w:t>
      </w:r>
      <w:r w:rsidRPr="000963AD">
        <w:rPr>
          <w:rFonts w:ascii="Century Gothic" w:hAnsi="Century Gothic" w:cs="Arial"/>
          <w:sz w:val="28"/>
          <w:szCs w:val="28"/>
        </w:rPr>
        <w:t>el centro de rehabilitación para agresores, siendo esto erróneo ya que  deben hacerse las cosas de forma correcta y por su nombre</w:t>
      </w:r>
      <w:r w:rsidR="00022ECF" w:rsidRPr="000963AD">
        <w:rPr>
          <w:rFonts w:ascii="Century Gothic" w:hAnsi="Century Gothic" w:cs="Arial"/>
          <w:sz w:val="28"/>
          <w:szCs w:val="28"/>
        </w:rPr>
        <w:t xml:space="preserve">, </w:t>
      </w:r>
      <w:r w:rsidR="003413E4" w:rsidRPr="000963AD">
        <w:rPr>
          <w:rFonts w:ascii="Century Gothic" w:hAnsi="Century Gothic" w:cs="Arial"/>
          <w:sz w:val="28"/>
          <w:szCs w:val="28"/>
        </w:rPr>
        <w:t xml:space="preserve">para combatir las </w:t>
      </w:r>
      <w:r w:rsidRPr="000963AD">
        <w:rPr>
          <w:rFonts w:ascii="Century Gothic" w:hAnsi="Century Gothic" w:cs="Arial"/>
          <w:sz w:val="28"/>
          <w:szCs w:val="28"/>
        </w:rPr>
        <w:t>conductas que han</w:t>
      </w:r>
      <w:r w:rsidR="00022ECF" w:rsidRPr="000963AD">
        <w:rPr>
          <w:rFonts w:ascii="Century Gothic" w:hAnsi="Century Gothic" w:cs="Arial"/>
          <w:sz w:val="28"/>
          <w:szCs w:val="28"/>
        </w:rPr>
        <w:t xml:space="preserve"> culminado en violencia y</w:t>
      </w:r>
      <w:r w:rsidRPr="000963AD">
        <w:rPr>
          <w:rFonts w:ascii="Century Gothic" w:hAnsi="Century Gothic" w:cs="Arial"/>
          <w:sz w:val="28"/>
          <w:szCs w:val="28"/>
        </w:rPr>
        <w:t xml:space="preserve"> que denotan</w:t>
      </w:r>
      <w:r w:rsidR="00022ECF" w:rsidRPr="000963AD">
        <w:rPr>
          <w:rFonts w:ascii="Century Gothic" w:hAnsi="Century Gothic" w:cs="Arial"/>
          <w:sz w:val="28"/>
          <w:szCs w:val="28"/>
        </w:rPr>
        <w:t xml:space="preserve"> desigualdad para las mujeres. Seguramente se dirá también que no funcionará, pero sus posibilidades no pueden valorarse en abstracto, sino que deben probarse sistemáticamente</w:t>
      </w:r>
      <w:r w:rsidR="002750DD" w:rsidRPr="000963AD">
        <w:rPr>
          <w:rFonts w:ascii="Century Gothic" w:hAnsi="Century Gothic" w:cs="Arial"/>
          <w:sz w:val="28"/>
          <w:szCs w:val="28"/>
        </w:rPr>
        <w:t xml:space="preserve">, </w:t>
      </w:r>
      <w:r w:rsidR="009E2C28">
        <w:rPr>
          <w:rFonts w:ascii="Century Gothic" w:hAnsi="Century Gothic" w:cs="Arial"/>
          <w:sz w:val="28"/>
          <w:szCs w:val="28"/>
        </w:rPr>
        <w:t>para ello deben dotarse de mejores</w:t>
      </w:r>
      <w:r w:rsidR="002750DD" w:rsidRPr="000963AD">
        <w:rPr>
          <w:rFonts w:ascii="Century Gothic" w:hAnsi="Century Gothic" w:cs="Arial"/>
          <w:sz w:val="28"/>
          <w:szCs w:val="28"/>
        </w:rPr>
        <w:t xml:space="preserve"> </w:t>
      </w:r>
      <w:r w:rsidR="002750DD" w:rsidRPr="000963AD">
        <w:rPr>
          <w:rFonts w:ascii="Century Gothic" w:hAnsi="Century Gothic" w:cs="Arial"/>
          <w:sz w:val="28"/>
          <w:szCs w:val="28"/>
        </w:rPr>
        <w:lastRenderedPageBreak/>
        <w:t>herramientas e</w:t>
      </w:r>
      <w:r w:rsidR="00022ECF" w:rsidRPr="000963AD">
        <w:rPr>
          <w:rFonts w:ascii="Century Gothic" w:hAnsi="Century Gothic" w:cs="Arial"/>
          <w:sz w:val="28"/>
          <w:szCs w:val="28"/>
        </w:rPr>
        <w:t xml:space="preserve"> instrumento</w:t>
      </w:r>
      <w:r w:rsidR="002750DD" w:rsidRPr="000963AD">
        <w:rPr>
          <w:rFonts w:ascii="Century Gothic" w:hAnsi="Century Gothic" w:cs="Arial"/>
          <w:sz w:val="28"/>
          <w:szCs w:val="28"/>
        </w:rPr>
        <w:t>s</w:t>
      </w:r>
      <w:r w:rsidR="00022ECF" w:rsidRPr="000963AD">
        <w:rPr>
          <w:rFonts w:ascii="Century Gothic" w:hAnsi="Century Gothic" w:cs="Arial"/>
          <w:sz w:val="28"/>
          <w:szCs w:val="28"/>
        </w:rPr>
        <w:t xml:space="preserve"> jurídico</w:t>
      </w:r>
      <w:r w:rsidR="002750DD" w:rsidRPr="000963AD">
        <w:rPr>
          <w:rFonts w:ascii="Century Gothic" w:hAnsi="Century Gothic" w:cs="Arial"/>
          <w:sz w:val="28"/>
          <w:szCs w:val="28"/>
        </w:rPr>
        <w:t>s</w:t>
      </w:r>
      <w:r w:rsidR="00022ECF" w:rsidRPr="000963AD">
        <w:rPr>
          <w:rFonts w:ascii="Century Gothic" w:hAnsi="Century Gothic" w:cs="Arial"/>
          <w:sz w:val="28"/>
          <w:szCs w:val="28"/>
        </w:rPr>
        <w:t xml:space="preserve"> que establezca</w:t>
      </w:r>
      <w:r w:rsidR="002750DD" w:rsidRPr="000963AD">
        <w:rPr>
          <w:rFonts w:ascii="Century Gothic" w:hAnsi="Century Gothic" w:cs="Arial"/>
          <w:sz w:val="28"/>
          <w:szCs w:val="28"/>
        </w:rPr>
        <w:t>n</w:t>
      </w:r>
      <w:r w:rsidR="00022ECF" w:rsidRPr="000963AD">
        <w:rPr>
          <w:rFonts w:ascii="Century Gothic" w:hAnsi="Century Gothic" w:cs="Arial"/>
          <w:sz w:val="28"/>
          <w:szCs w:val="28"/>
        </w:rPr>
        <w:t xml:space="preserve"> condiciones efectivas</w:t>
      </w:r>
      <w:r w:rsidR="00793DC1">
        <w:rPr>
          <w:rFonts w:ascii="Century Gothic" w:hAnsi="Century Gothic" w:cs="Arial"/>
          <w:sz w:val="28"/>
          <w:szCs w:val="28"/>
        </w:rPr>
        <w:t xml:space="preserve"> como lo es r</w:t>
      </w:r>
      <w:r w:rsidR="002750DD" w:rsidRPr="000963AD">
        <w:rPr>
          <w:rFonts w:ascii="Century Gothic" w:hAnsi="Century Gothic" w:cs="Arial"/>
          <w:sz w:val="28"/>
          <w:szCs w:val="28"/>
        </w:rPr>
        <w:t xml:space="preserve">eeducar a los hombres </w:t>
      </w:r>
      <w:r w:rsidR="00793DC1">
        <w:rPr>
          <w:rFonts w:ascii="Century Gothic" w:hAnsi="Century Gothic" w:cs="Arial"/>
          <w:sz w:val="28"/>
          <w:szCs w:val="28"/>
        </w:rPr>
        <w:t xml:space="preserve">que generan violencia o agresión </w:t>
      </w:r>
      <w:r w:rsidR="009E2C28">
        <w:rPr>
          <w:rFonts w:ascii="Century Gothic" w:hAnsi="Century Gothic" w:cs="Arial"/>
          <w:sz w:val="28"/>
          <w:szCs w:val="28"/>
        </w:rPr>
        <w:t xml:space="preserve"> </w:t>
      </w:r>
      <w:r w:rsidR="002750DD" w:rsidRPr="000963AD">
        <w:rPr>
          <w:rFonts w:ascii="Century Gothic" w:hAnsi="Century Gothic" w:cs="Arial"/>
          <w:sz w:val="28"/>
          <w:szCs w:val="28"/>
        </w:rPr>
        <w:t xml:space="preserve">para eliminar la violencia, </w:t>
      </w:r>
      <w:r w:rsidR="00022ECF" w:rsidRPr="000963AD">
        <w:rPr>
          <w:rFonts w:ascii="Century Gothic" w:hAnsi="Century Gothic" w:cs="Arial"/>
          <w:sz w:val="28"/>
          <w:szCs w:val="28"/>
        </w:rPr>
        <w:t>es decir,</w:t>
      </w:r>
      <w:r w:rsidR="002750DD" w:rsidRPr="000963AD">
        <w:rPr>
          <w:rFonts w:ascii="Century Gothic" w:hAnsi="Century Gothic" w:cs="Arial"/>
          <w:sz w:val="28"/>
          <w:szCs w:val="28"/>
        </w:rPr>
        <w:t xml:space="preserve"> </w:t>
      </w:r>
      <w:r w:rsidR="00014D44" w:rsidRPr="000963AD">
        <w:rPr>
          <w:rFonts w:ascii="Century Gothic" w:hAnsi="Century Gothic" w:cs="Arial"/>
          <w:sz w:val="28"/>
          <w:szCs w:val="28"/>
        </w:rPr>
        <w:t xml:space="preserve">es reeducar </w:t>
      </w:r>
      <w:r w:rsidR="00022ECF" w:rsidRPr="000963AD">
        <w:rPr>
          <w:rFonts w:ascii="Century Gothic" w:hAnsi="Century Gothic" w:cs="Arial"/>
          <w:sz w:val="28"/>
          <w:szCs w:val="28"/>
        </w:rPr>
        <w:t xml:space="preserve">la violencia machista, la violencia que se ejerce sobre las mujeres por el hecho de ser mujeres, y es ejercida, lo mismo en el espacio delimitado por las interacciones en contextos privados, que en la comunidad y en el ámbito de las instituciones. Hasta ahora, la erradicación de la violencia sexual ha representado un verdadero desafío para todos los órdenes de gobierno, a pesar de las </w:t>
      </w:r>
      <w:r w:rsidR="00014D44" w:rsidRPr="000963AD">
        <w:rPr>
          <w:rFonts w:ascii="Century Gothic" w:hAnsi="Century Gothic" w:cs="Arial"/>
          <w:sz w:val="28"/>
          <w:szCs w:val="28"/>
        </w:rPr>
        <w:t xml:space="preserve">constantes </w:t>
      </w:r>
      <w:r w:rsidR="00022ECF" w:rsidRPr="000963AD">
        <w:rPr>
          <w:rFonts w:ascii="Century Gothic" w:hAnsi="Century Gothic" w:cs="Arial"/>
          <w:sz w:val="28"/>
          <w:szCs w:val="28"/>
        </w:rPr>
        <w:t>innovaciones legislativas</w:t>
      </w:r>
      <w:r w:rsidR="00014D44" w:rsidRPr="000963AD">
        <w:rPr>
          <w:rFonts w:ascii="Century Gothic" w:hAnsi="Century Gothic" w:cs="Arial"/>
          <w:sz w:val="28"/>
          <w:szCs w:val="28"/>
        </w:rPr>
        <w:t>.</w:t>
      </w:r>
    </w:p>
    <w:p w:rsidR="00014D44" w:rsidRPr="000963AD" w:rsidRDefault="00014D44" w:rsidP="000963AD">
      <w:pPr>
        <w:spacing w:after="0"/>
        <w:jc w:val="both"/>
        <w:rPr>
          <w:rFonts w:ascii="Century Gothic" w:hAnsi="Century Gothic" w:cs="Arial"/>
          <w:sz w:val="28"/>
          <w:szCs w:val="28"/>
        </w:rPr>
      </w:pPr>
    </w:p>
    <w:p w:rsidR="00D86C18" w:rsidRDefault="00014D44" w:rsidP="000963AD">
      <w:pPr>
        <w:spacing w:after="0"/>
        <w:jc w:val="both"/>
        <w:rPr>
          <w:rFonts w:ascii="Century Gothic" w:hAnsi="Century Gothic" w:cs="Arial"/>
          <w:sz w:val="28"/>
          <w:szCs w:val="28"/>
        </w:rPr>
      </w:pPr>
      <w:r w:rsidRPr="000963AD">
        <w:rPr>
          <w:rFonts w:ascii="Century Gothic" w:hAnsi="Century Gothic" w:cs="Arial"/>
          <w:sz w:val="28"/>
          <w:szCs w:val="28"/>
        </w:rPr>
        <w:t xml:space="preserve">Lo anterior se agrava porque </w:t>
      </w:r>
      <w:r w:rsidR="002750DD" w:rsidRPr="000963AD">
        <w:rPr>
          <w:rFonts w:ascii="Century Gothic" w:hAnsi="Century Gothic" w:cs="Arial"/>
          <w:sz w:val="28"/>
          <w:szCs w:val="28"/>
        </w:rPr>
        <w:t xml:space="preserve">los hombres agresores en compañía de sus víctimas </w:t>
      </w:r>
      <w:r w:rsidRPr="000963AD">
        <w:rPr>
          <w:rFonts w:ascii="Century Gothic" w:hAnsi="Century Gothic" w:cs="Arial"/>
          <w:sz w:val="28"/>
          <w:szCs w:val="28"/>
        </w:rPr>
        <w:t xml:space="preserve">muchas veces </w:t>
      </w:r>
      <w:r w:rsidR="00165BE9" w:rsidRPr="000963AD">
        <w:rPr>
          <w:rFonts w:ascii="Century Gothic" w:hAnsi="Century Gothic" w:cs="Arial"/>
          <w:sz w:val="28"/>
          <w:szCs w:val="28"/>
        </w:rPr>
        <w:t>son sometidos al procedimie</w:t>
      </w:r>
      <w:r w:rsidRPr="000963AD">
        <w:rPr>
          <w:rFonts w:ascii="Century Gothic" w:hAnsi="Century Gothic" w:cs="Arial"/>
          <w:sz w:val="28"/>
          <w:szCs w:val="28"/>
        </w:rPr>
        <w:t xml:space="preserve">nto de mediación, mecanismo </w:t>
      </w:r>
      <w:r w:rsidR="009E2C28">
        <w:rPr>
          <w:rFonts w:ascii="Century Gothic" w:hAnsi="Century Gothic" w:cs="Arial"/>
          <w:sz w:val="28"/>
          <w:szCs w:val="28"/>
        </w:rPr>
        <w:t xml:space="preserve">que </w:t>
      </w:r>
      <w:r w:rsidRPr="000963AD">
        <w:rPr>
          <w:rFonts w:ascii="Century Gothic" w:hAnsi="Century Gothic" w:cs="Arial"/>
          <w:sz w:val="28"/>
          <w:szCs w:val="28"/>
        </w:rPr>
        <w:t xml:space="preserve">si bien es cierto </w:t>
      </w:r>
      <w:r w:rsidR="009E2C28">
        <w:rPr>
          <w:rFonts w:ascii="Century Gothic" w:hAnsi="Century Gothic" w:cs="Arial"/>
          <w:sz w:val="28"/>
          <w:szCs w:val="28"/>
        </w:rPr>
        <w:t xml:space="preserve">que  </w:t>
      </w:r>
      <w:r w:rsidRPr="000963AD">
        <w:rPr>
          <w:rFonts w:ascii="Century Gothic" w:hAnsi="Century Gothic" w:cs="Arial"/>
          <w:sz w:val="28"/>
          <w:szCs w:val="28"/>
        </w:rPr>
        <w:t xml:space="preserve">es más </w:t>
      </w:r>
      <w:r w:rsidR="00165BE9" w:rsidRPr="000963AD">
        <w:rPr>
          <w:rFonts w:ascii="Century Gothic" w:hAnsi="Century Gothic" w:cs="Arial"/>
          <w:sz w:val="28"/>
          <w:szCs w:val="28"/>
        </w:rPr>
        <w:t>conveniente que la conciliación,</w:t>
      </w:r>
      <w:r w:rsidRPr="000963AD">
        <w:rPr>
          <w:rFonts w:ascii="Century Gothic" w:hAnsi="Century Gothic" w:cs="Arial"/>
          <w:sz w:val="28"/>
          <w:szCs w:val="28"/>
        </w:rPr>
        <w:t xml:space="preserve"> no menos cierto </w:t>
      </w:r>
      <w:r w:rsidR="002750DD" w:rsidRPr="000963AD">
        <w:rPr>
          <w:rFonts w:ascii="Century Gothic" w:hAnsi="Century Gothic" w:cs="Arial"/>
          <w:sz w:val="28"/>
          <w:szCs w:val="28"/>
        </w:rPr>
        <w:t xml:space="preserve">es </w:t>
      </w:r>
      <w:r w:rsidRPr="000963AD">
        <w:rPr>
          <w:rFonts w:ascii="Century Gothic" w:hAnsi="Century Gothic" w:cs="Arial"/>
          <w:sz w:val="28"/>
          <w:szCs w:val="28"/>
        </w:rPr>
        <w:t>que se necesita replante</w:t>
      </w:r>
      <w:r w:rsidR="002750DD" w:rsidRPr="000963AD">
        <w:rPr>
          <w:rFonts w:ascii="Century Gothic" w:hAnsi="Century Gothic" w:cs="Arial"/>
          <w:sz w:val="28"/>
          <w:szCs w:val="28"/>
        </w:rPr>
        <w:t>ar la REEDUCACION DE LOS AGRESORES</w:t>
      </w:r>
      <w:r w:rsidRPr="000963AD">
        <w:rPr>
          <w:rFonts w:ascii="Century Gothic" w:hAnsi="Century Gothic" w:cs="Arial"/>
          <w:sz w:val="28"/>
          <w:szCs w:val="28"/>
        </w:rPr>
        <w:t>,</w:t>
      </w:r>
      <w:r w:rsidR="00165BE9" w:rsidRPr="000963AD">
        <w:rPr>
          <w:rFonts w:ascii="Century Gothic" w:hAnsi="Century Gothic" w:cs="Arial"/>
          <w:sz w:val="28"/>
          <w:szCs w:val="28"/>
        </w:rPr>
        <w:t xml:space="preserve"> </w:t>
      </w:r>
      <w:r w:rsidR="009F2019" w:rsidRPr="000963AD">
        <w:rPr>
          <w:rFonts w:ascii="Century Gothic" w:hAnsi="Century Gothic" w:cs="Arial"/>
          <w:sz w:val="28"/>
          <w:szCs w:val="28"/>
        </w:rPr>
        <w:t>toda vez que estos mecanismos de conciliación y mediación, hace todavía más lejana la posibilidad de las mujeres de llegar a los tribunales para que se les imparta justicia, ya que esto trae apa</w:t>
      </w:r>
      <w:r w:rsidR="009E2C28">
        <w:rPr>
          <w:rFonts w:ascii="Century Gothic" w:hAnsi="Century Gothic" w:cs="Arial"/>
          <w:sz w:val="28"/>
          <w:szCs w:val="28"/>
        </w:rPr>
        <w:t>rejado un problema más</w:t>
      </w:r>
      <w:r w:rsidR="00D86C18">
        <w:rPr>
          <w:rFonts w:ascii="Century Gothic" w:hAnsi="Century Gothic" w:cs="Arial"/>
          <w:sz w:val="28"/>
          <w:szCs w:val="28"/>
        </w:rPr>
        <w:t xml:space="preserve"> a fondo.</w:t>
      </w:r>
    </w:p>
    <w:p w:rsidR="00D86C18" w:rsidRDefault="00D86C18" w:rsidP="000963AD">
      <w:pPr>
        <w:spacing w:after="0"/>
        <w:jc w:val="both"/>
        <w:rPr>
          <w:rFonts w:ascii="Century Gothic" w:hAnsi="Century Gothic" w:cs="Arial"/>
          <w:sz w:val="28"/>
          <w:szCs w:val="28"/>
        </w:rPr>
      </w:pPr>
    </w:p>
    <w:p w:rsidR="009E6CA7" w:rsidRDefault="00D86C18" w:rsidP="000963AD">
      <w:pPr>
        <w:spacing w:after="0"/>
        <w:jc w:val="both"/>
        <w:rPr>
          <w:rFonts w:ascii="Century Gothic" w:hAnsi="Century Gothic" w:cs="Arial"/>
          <w:sz w:val="28"/>
          <w:szCs w:val="28"/>
        </w:rPr>
      </w:pPr>
      <w:r>
        <w:rPr>
          <w:rFonts w:ascii="Century Gothic" w:hAnsi="Century Gothic" w:cs="Arial"/>
          <w:sz w:val="28"/>
          <w:szCs w:val="28"/>
        </w:rPr>
        <w:t>P</w:t>
      </w:r>
      <w:r w:rsidR="00165BE9" w:rsidRPr="000963AD">
        <w:rPr>
          <w:rFonts w:ascii="Century Gothic" w:hAnsi="Century Gothic" w:cs="Arial"/>
          <w:sz w:val="28"/>
          <w:szCs w:val="28"/>
        </w:rPr>
        <w:t>ara enfrentar el problema de maner</w:t>
      </w:r>
      <w:r>
        <w:rPr>
          <w:rFonts w:ascii="Century Gothic" w:hAnsi="Century Gothic" w:cs="Arial"/>
          <w:sz w:val="28"/>
          <w:szCs w:val="28"/>
        </w:rPr>
        <w:t xml:space="preserve">a realista </w:t>
      </w:r>
      <w:r w:rsidR="009F2019" w:rsidRPr="000963AD">
        <w:rPr>
          <w:rFonts w:ascii="Century Gothic" w:hAnsi="Century Gothic" w:cs="Arial"/>
          <w:sz w:val="28"/>
          <w:szCs w:val="28"/>
        </w:rPr>
        <w:t>ya que  no se ha dado el verdadero seguimiento a</w:t>
      </w:r>
      <w:r w:rsidR="009E6CA7" w:rsidRPr="000963AD">
        <w:rPr>
          <w:rFonts w:ascii="Century Gothic" w:hAnsi="Century Gothic" w:cs="Arial"/>
          <w:sz w:val="28"/>
          <w:szCs w:val="28"/>
        </w:rPr>
        <w:t>l C</w:t>
      </w:r>
      <w:r w:rsidR="009F2019" w:rsidRPr="000963AD">
        <w:rPr>
          <w:rFonts w:ascii="Century Gothic" w:hAnsi="Century Gothic" w:cs="Arial"/>
          <w:sz w:val="28"/>
          <w:szCs w:val="28"/>
        </w:rPr>
        <w:t>entro de rehabilitación de agresores seña</w:t>
      </w:r>
      <w:r w:rsidR="000F02A2" w:rsidRPr="000963AD">
        <w:rPr>
          <w:rFonts w:ascii="Century Gothic" w:hAnsi="Century Gothic" w:cs="Arial"/>
          <w:sz w:val="28"/>
          <w:szCs w:val="28"/>
        </w:rPr>
        <w:t>la</w:t>
      </w:r>
      <w:r w:rsidR="009E6CA7" w:rsidRPr="000963AD">
        <w:rPr>
          <w:rFonts w:ascii="Century Gothic" w:hAnsi="Century Gothic" w:cs="Arial"/>
          <w:sz w:val="28"/>
          <w:szCs w:val="28"/>
        </w:rPr>
        <w:t xml:space="preserve">do en el </w:t>
      </w:r>
      <w:r w:rsidRPr="000963AD">
        <w:rPr>
          <w:rFonts w:ascii="Century Gothic" w:hAnsi="Century Gothic" w:cs="Arial"/>
          <w:sz w:val="28"/>
          <w:szCs w:val="28"/>
        </w:rPr>
        <w:t>Capítulo</w:t>
      </w:r>
      <w:r w:rsidR="009E6CA7" w:rsidRPr="000963AD">
        <w:rPr>
          <w:rFonts w:ascii="Century Gothic" w:hAnsi="Century Gothic" w:cs="Arial"/>
          <w:sz w:val="28"/>
          <w:szCs w:val="28"/>
        </w:rPr>
        <w:t xml:space="preserve"> Octavo de la Ley Estatal del Derecho de las Mujeres a una Vida Libre de Violencia, </w:t>
      </w:r>
      <w:r w:rsidR="009F2019" w:rsidRPr="000963AD">
        <w:rPr>
          <w:rFonts w:ascii="Century Gothic" w:hAnsi="Century Gothic" w:cs="Arial"/>
          <w:sz w:val="28"/>
          <w:szCs w:val="28"/>
        </w:rPr>
        <w:t>el cual debe tener un enfoque re</w:t>
      </w:r>
      <w:r w:rsidR="009E6CA7" w:rsidRPr="000963AD">
        <w:rPr>
          <w:rFonts w:ascii="Century Gothic" w:hAnsi="Century Gothic" w:cs="Arial"/>
          <w:sz w:val="28"/>
          <w:szCs w:val="28"/>
        </w:rPr>
        <w:t>educativo</w:t>
      </w:r>
      <w:r w:rsidR="009E2C28">
        <w:rPr>
          <w:rFonts w:ascii="Century Gothic" w:hAnsi="Century Gothic" w:cs="Arial"/>
          <w:sz w:val="28"/>
          <w:szCs w:val="28"/>
        </w:rPr>
        <w:t>,</w:t>
      </w:r>
      <w:r w:rsidR="009E6CA7" w:rsidRPr="000963AD">
        <w:rPr>
          <w:rFonts w:ascii="Century Gothic" w:hAnsi="Century Gothic" w:cs="Arial"/>
          <w:sz w:val="28"/>
          <w:szCs w:val="28"/>
        </w:rPr>
        <w:t xml:space="preserve"> motivo por el cual </w:t>
      </w:r>
      <w:r>
        <w:rPr>
          <w:rFonts w:ascii="Century Gothic" w:hAnsi="Century Gothic" w:cs="Arial"/>
          <w:sz w:val="28"/>
          <w:szCs w:val="28"/>
        </w:rPr>
        <w:t>propongo se modifique el</w:t>
      </w:r>
      <w:r w:rsidR="009E2C28">
        <w:rPr>
          <w:rFonts w:ascii="Century Gothic" w:hAnsi="Century Gothic" w:cs="Arial"/>
          <w:sz w:val="28"/>
          <w:szCs w:val="28"/>
        </w:rPr>
        <w:t xml:space="preserve"> tí</w:t>
      </w:r>
      <w:r w:rsidR="009E2C28" w:rsidRPr="000963AD">
        <w:rPr>
          <w:rFonts w:ascii="Century Gothic" w:hAnsi="Century Gothic" w:cs="Arial"/>
          <w:sz w:val="28"/>
          <w:szCs w:val="28"/>
        </w:rPr>
        <w:t>tulo</w:t>
      </w:r>
      <w:r w:rsidR="009E2C28">
        <w:rPr>
          <w:rFonts w:ascii="Century Gothic" w:hAnsi="Century Gothic" w:cs="Arial"/>
          <w:sz w:val="28"/>
          <w:szCs w:val="28"/>
        </w:rPr>
        <w:t xml:space="preserve"> </w:t>
      </w:r>
      <w:r w:rsidR="009E6CA7" w:rsidRPr="000963AD">
        <w:rPr>
          <w:rFonts w:ascii="Century Gothic" w:hAnsi="Century Gothic" w:cs="Arial"/>
          <w:sz w:val="28"/>
          <w:szCs w:val="28"/>
        </w:rPr>
        <w:t xml:space="preserve">que se tiene en la actualidad </w:t>
      </w:r>
      <w:r w:rsidR="009E6CA7" w:rsidRPr="00D86C18">
        <w:rPr>
          <w:rFonts w:ascii="Century Gothic" w:hAnsi="Century Gothic" w:cs="Arial"/>
          <w:b/>
          <w:sz w:val="28"/>
          <w:szCs w:val="28"/>
        </w:rPr>
        <w:t>de rehabilitación a reeducación</w:t>
      </w:r>
      <w:r>
        <w:rPr>
          <w:rFonts w:ascii="Century Gothic" w:hAnsi="Century Gothic" w:cs="Arial"/>
          <w:sz w:val="28"/>
          <w:szCs w:val="28"/>
        </w:rPr>
        <w:t>.</w:t>
      </w:r>
    </w:p>
    <w:p w:rsidR="0091785D" w:rsidRPr="000963AD" w:rsidRDefault="0091785D" w:rsidP="000963AD">
      <w:pPr>
        <w:pStyle w:val="element"/>
        <w:shd w:val="clear" w:color="auto" w:fill="FFFFFF"/>
        <w:spacing w:before="0" w:beforeAutospacing="0" w:after="0" w:afterAutospacing="0" w:line="276" w:lineRule="auto"/>
        <w:jc w:val="both"/>
        <w:rPr>
          <w:rFonts w:ascii="Century Gothic" w:hAnsi="Century Gothic" w:cs="Arial"/>
          <w:sz w:val="28"/>
          <w:szCs w:val="28"/>
        </w:rPr>
      </w:pPr>
    </w:p>
    <w:p w:rsidR="009F2019" w:rsidRPr="000963AD" w:rsidRDefault="009E2C28" w:rsidP="000963AD">
      <w:pPr>
        <w:pStyle w:val="element"/>
        <w:shd w:val="clear" w:color="auto" w:fill="FFFFFF"/>
        <w:spacing w:before="0" w:beforeAutospacing="0" w:after="0" w:afterAutospacing="0" w:line="276" w:lineRule="auto"/>
        <w:jc w:val="both"/>
        <w:rPr>
          <w:rFonts w:ascii="Century Gothic" w:hAnsi="Century Gothic" w:cs="Arial"/>
          <w:sz w:val="28"/>
          <w:szCs w:val="28"/>
        </w:rPr>
      </w:pPr>
      <w:r>
        <w:rPr>
          <w:rFonts w:ascii="Century Gothic" w:hAnsi="Century Gothic" w:cs="Arial"/>
          <w:sz w:val="28"/>
          <w:szCs w:val="28"/>
        </w:rPr>
        <w:t>Es realizar una</w:t>
      </w:r>
      <w:r w:rsidR="008E7A05" w:rsidRPr="000963AD">
        <w:rPr>
          <w:rFonts w:ascii="Century Gothic" w:hAnsi="Century Gothic" w:cs="Arial"/>
          <w:sz w:val="28"/>
          <w:szCs w:val="28"/>
        </w:rPr>
        <w:t xml:space="preserve"> </w:t>
      </w:r>
      <w:r w:rsidR="009F2019" w:rsidRPr="000963AD">
        <w:rPr>
          <w:rFonts w:ascii="Century Gothic" w:hAnsi="Century Gothic" w:cs="Arial"/>
          <w:bCs/>
          <w:sz w:val="28"/>
          <w:szCs w:val="28"/>
        </w:rPr>
        <w:t>formación del plan de trabajo</w:t>
      </w:r>
      <w:r w:rsidR="009E6CA7" w:rsidRPr="000963AD">
        <w:rPr>
          <w:rFonts w:ascii="Century Gothic" w:hAnsi="Century Gothic" w:cs="Arial"/>
          <w:bCs/>
          <w:sz w:val="28"/>
          <w:szCs w:val="28"/>
        </w:rPr>
        <w:t xml:space="preserve"> que </w:t>
      </w:r>
      <w:r w:rsidR="002F33BA" w:rsidRPr="000963AD">
        <w:rPr>
          <w:rFonts w:ascii="Century Gothic" w:hAnsi="Century Gothic" w:cs="Arial"/>
          <w:bCs/>
          <w:sz w:val="28"/>
          <w:szCs w:val="28"/>
        </w:rPr>
        <w:t>les</w:t>
      </w:r>
      <w:r w:rsidR="009E6CA7" w:rsidRPr="000963AD">
        <w:rPr>
          <w:rFonts w:ascii="Century Gothic" w:hAnsi="Century Gothic" w:cs="Arial"/>
          <w:bCs/>
          <w:sz w:val="28"/>
          <w:szCs w:val="28"/>
        </w:rPr>
        <w:t xml:space="preserve"> brinde a los </w:t>
      </w:r>
      <w:r>
        <w:rPr>
          <w:rFonts w:ascii="Century Gothic" w:hAnsi="Century Gothic" w:cs="Arial"/>
          <w:bCs/>
          <w:sz w:val="28"/>
          <w:szCs w:val="28"/>
        </w:rPr>
        <w:t xml:space="preserve">hombres </w:t>
      </w:r>
      <w:r w:rsidR="009E6CA7" w:rsidRPr="000963AD">
        <w:rPr>
          <w:rFonts w:ascii="Century Gothic" w:hAnsi="Century Gothic" w:cs="Arial"/>
          <w:bCs/>
          <w:sz w:val="28"/>
          <w:szCs w:val="28"/>
        </w:rPr>
        <w:t>violentos y por orden judicial</w:t>
      </w:r>
      <w:r w:rsidR="009F2019" w:rsidRPr="000963AD">
        <w:rPr>
          <w:rFonts w:ascii="Century Gothic" w:hAnsi="Century Gothic" w:cs="Arial"/>
          <w:bCs/>
          <w:sz w:val="28"/>
          <w:szCs w:val="28"/>
        </w:rPr>
        <w:t xml:space="preserve"> asistencia médica o psicológica mediante los organismos públicos</w:t>
      </w:r>
      <w:r w:rsidR="00D86C18">
        <w:rPr>
          <w:rFonts w:ascii="Century Gothic" w:hAnsi="Century Gothic" w:cs="Arial"/>
          <w:bCs/>
          <w:sz w:val="28"/>
          <w:szCs w:val="28"/>
        </w:rPr>
        <w:t xml:space="preserve">, descentralizados </w:t>
      </w:r>
      <w:r w:rsidR="002F33BA">
        <w:rPr>
          <w:rFonts w:ascii="Century Gothic" w:hAnsi="Century Gothic" w:cs="Arial"/>
          <w:bCs/>
          <w:sz w:val="28"/>
          <w:szCs w:val="28"/>
        </w:rPr>
        <w:t xml:space="preserve"> y organizaciones de la sociedad </w:t>
      </w:r>
      <w:r w:rsidR="009F2019" w:rsidRPr="000963AD">
        <w:rPr>
          <w:rFonts w:ascii="Century Gothic" w:hAnsi="Century Gothic" w:cs="Arial"/>
          <w:bCs/>
          <w:sz w:val="28"/>
          <w:szCs w:val="28"/>
        </w:rPr>
        <w:t>civil</w:t>
      </w:r>
      <w:r w:rsidR="002F33BA">
        <w:rPr>
          <w:rFonts w:ascii="Century Gothic" w:hAnsi="Century Gothic" w:cs="Arial"/>
          <w:sz w:val="28"/>
          <w:szCs w:val="28"/>
        </w:rPr>
        <w:t xml:space="preserve"> con </w:t>
      </w:r>
      <w:r w:rsidR="009F2019" w:rsidRPr="000963AD">
        <w:rPr>
          <w:rFonts w:ascii="Century Gothic" w:hAnsi="Century Gothic" w:cs="Arial"/>
          <w:sz w:val="28"/>
          <w:szCs w:val="28"/>
        </w:rPr>
        <w:t>formación especializada en la prevención y atención de la violencia contra las mujeres</w:t>
      </w:r>
      <w:r w:rsidR="00D86C18">
        <w:rPr>
          <w:rFonts w:ascii="Century Gothic" w:hAnsi="Century Gothic" w:cs="Arial"/>
          <w:sz w:val="28"/>
          <w:szCs w:val="28"/>
        </w:rPr>
        <w:t xml:space="preserve"> con un sistema reeducativo.</w:t>
      </w:r>
    </w:p>
    <w:p w:rsidR="0091785D" w:rsidRPr="000963AD" w:rsidRDefault="0091785D" w:rsidP="000963AD">
      <w:pPr>
        <w:pStyle w:val="element"/>
        <w:shd w:val="clear" w:color="auto" w:fill="FFFFFF"/>
        <w:spacing w:before="0" w:beforeAutospacing="0" w:after="0" w:afterAutospacing="0" w:line="276" w:lineRule="auto"/>
        <w:jc w:val="both"/>
        <w:rPr>
          <w:rFonts w:ascii="Century Gothic" w:hAnsi="Century Gothic" w:cs="Arial"/>
          <w:sz w:val="28"/>
          <w:szCs w:val="28"/>
        </w:rPr>
      </w:pPr>
    </w:p>
    <w:p w:rsidR="008E7A05" w:rsidRPr="000963AD" w:rsidRDefault="009F2019" w:rsidP="000963AD">
      <w:pPr>
        <w:pStyle w:val="element"/>
        <w:shd w:val="clear" w:color="auto" w:fill="FFFFFF"/>
        <w:spacing w:before="0" w:beforeAutospacing="0" w:after="0" w:afterAutospacing="0" w:line="276" w:lineRule="auto"/>
        <w:jc w:val="both"/>
        <w:rPr>
          <w:rFonts w:ascii="Century Gothic" w:hAnsi="Century Gothic" w:cs="Arial"/>
          <w:sz w:val="28"/>
          <w:szCs w:val="28"/>
        </w:rPr>
      </w:pPr>
      <w:r w:rsidRPr="000963AD">
        <w:rPr>
          <w:rFonts w:ascii="Century Gothic" w:hAnsi="Century Gothic" w:cs="Arial"/>
          <w:sz w:val="28"/>
          <w:szCs w:val="28"/>
        </w:rPr>
        <w:t>"</w:t>
      </w:r>
      <w:r w:rsidR="009E6CA7" w:rsidRPr="000963AD">
        <w:rPr>
          <w:rFonts w:ascii="Century Gothic" w:hAnsi="Century Gothic" w:cs="Arial"/>
          <w:bCs/>
          <w:sz w:val="28"/>
          <w:szCs w:val="28"/>
        </w:rPr>
        <w:t xml:space="preserve">Esta iniciativa nace al ver la estadística tan alta </w:t>
      </w:r>
      <w:r w:rsidR="00D86C18">
        <w:rPr>
          <w:rFonts w:ascii="Century Gothic" w:hAnsi="Century Gothic" w:cs="Arial"/>
          <w:bCs/>
          <w:sz w:val="28"/>
          <w:szCs w:val="28"/>
        </w:rPr>
        <w:t xml:space="preserve">de </w:t>
      </w:r>
      <w:r w:rsidRPr="000963AD">
        <w:rPr>
          <w:rFonts w:ascii="Century Gothic" w:hAnsi="Century Gothic" w:cs="Arial"/>
          <w:bCs/>
          <w:sz w:val="28"/>
          <w:szCs w:val="28"/>
        </w:rPr>
        <w:t>mujeres víctimas de violencia</w:t>
      </w:r>
      <w:r w:rsidR="00D86C18">
        <w:rPr>
          <w:rFonts w:ascii="Century Gothic" w:hAnsi="Century Gothic" w:cs="Arial"/>
          <w:sz w:val="28"/>
          <w:szCs w:val="28"/>
        </w:rPr>
        <w:t xml:space="preserve"> en el estado. </w:t>
      </w:r>
    </w:p>
    <w:p w:rsidR="00A667D7" w:rsidRPr="000963AD" w:rsidRDefault="00A667D7" w:rsidP="000963AD">
      <w:pPr>
        <w:pStyle w:val="element"/>
        <w:shd w:val="clear" w:color="auto" w:fill="FFFFFF"/>
        <w:spacing w:before="0" w:beforeAutospacing="0" w:after="0" w:afterAutospacing="0" w:line="276" w:lineRule="auto"/>
        <w:jc w:val="both"/>
        <w:rPr>
          <w:rFonts w:ascii="Century Gothic" w:hAnsi="Century Gothic" w:cs="Arial"/>
          <w:sz w:val="28"/>
          <w:szCs w:val="28"/>
        </w:rPr>
      </w:pPr>
    </w:p>
    <w:p w:rsidR="00A667D7" w:rsidRPr="00793DC1" w:rsidRDefault="00344F84" w:rsidP="000963AD">
      <w:pPr>
        <w:pStyle w:val="element"/>
        <w:shd w:val="clear" w:color="auto" w:fill="FFFFFF"/>
        <w:spacing w:before="0" w:beforeAutospacing="0" w:after="0" w:afterAutospacing="0" w:line="276" w:lineRule="auto"/>
        <w:jc w:val="both"/>
        <w:rPr>
          <w:rFonts w:ascii="Century Gothic" w:hAnsi="Century Gothic" w:cs="Arial"/>
          <w:bCs/>
          <w:sz w:val="28"/>
          <w:szCs w:val="28"/>
        </w:rPr>
      </w:pPr>
      <w:r w:rsidRPr="000963AD">
        <w:rPr>
          <w:rFonts w:ascii="Century Gothic" w:hAnsi="Century Gothic" w:cs="Arial"/>
          <w:sz w:val="28"/>
          <w:szCs w:val="28"/>
        </w:rPr>
        <w:t xml:space="preserve">Estoy consciente como legisladora que </w:t>
      </w:r>
      <w:r w:rsidR="009F2019" w:rsidRPr="000963AD">
        <w:rPr>
          <w:rFonts w:ascii="Century Gothic" w:hAnsi="Century Gothic" w:cs="Arial"/>
          <w:bCs/>
          <w:sz w:val="28"/>
          <w:szCs w:val="28"/>
        </w:rPr>
        <w:t xml:space="preserve">los agresores necesitan del apoyo y seguimiento de grupos especializados </w:t>
      </w:r>
      <w:r w:rsidR="009F2019" w:rsidRPr="000963AD">
        <w:rPr>
          <w:rFonts w:ascii="Century Gothic" w:hAnsi="Century Gothic" w:cs="Arial"/>
          <w:sz w:val="28"/>
          <w:szCs w:val="28"/>
        </w:rPr>
        <w:t>"Es necesario que, con ayuda</w:t>
      </w:r>
      <w:r w:rsidRPr="000963AD">
        <w:rPr>
          <w:rFonts w:ascii="Century Gothic" w:hAnsi="Century Gothic" w:cs="Arial"/>
          <w:sz w:val="28"/>
          <w:szCs w:val="28"/>
        </w:rPr>
        <w:t xml:space="preserve"> y solidaridad del gobierno</w:t>
      </w:r>
      <w:r w:rsidR="009F2019" w:rsidRPr="000963AD">
        <w:rPr>
          <w:rFonts w:ascii="Century Gothic" w:hAnsi="Century Gothic" w:cs="Arial"/>
          <w:sz w:val="28"/>
          <w:szCs w:val="28"/>
        </w:rPr>
        <w:t>, los hombres tomen conciencia de que sus actos agresivos son erróne</w:t>
      </w:r>
      <w:r w:rsidR="009E2C28">
        <w:rPr>
          <w:rFonts w:ascii="Century Gothic" w:hAnsi="Century Gothic" w:cs="Arial"/>
          <w:sz w:val="28"/>
          <w:szCs w:val="28"/>
        </w:rPr>
        <w:t xml:space="preserve">os y para eso necesitan ayuda. </w:t>
      </w:r>
    </w:p>
    <w:p w:rsidR="00F62214" w:rsidRPr="000963AD" w:rsidRDefault="00F62214" w:rsidP="000963AD">
      <w:pPr>
        <w:pStyle w:val="element"/>
        <w:shd w:val="clear" w:color="auto" w:fill="FFFFFF"/>
        <w:spacing w:before="0" w:beforeAutospacing="0" w:after="0" w:afterAutospacing="0" w:line="276" w:lineRule="auto"/>
        <w:jc w:val="both"/>
        <w:rPr>
          <w:rFonts w:ascii="Century Gothic" w:hAnsi="Century Gothic" w:cs="Arial"/>
          <w:sz w:val="28"/>
          <w:szCs w:val="28"/>
        </w:rPr>
      </w:pPr>
    </w:p>
    <w:p w:rsidR="00DA650B" w:rsidRPr="000963AD" w:rsidRDefault="00DA650B" w:rsidP="000963AD">
      <w:pPr>
        <w:pStyle w:val="element"/>
        <w:shd w:val="clear" w:color="auto" w:fill="FFFFFF"/>
        <w:spacing w:before="0" w:beforeAutospacing="0" w:after="0" w:afterAutospacing="0" w:line="276" w:lineRule="auto"/>
        <w:jc w:val="both"/>
        <w:rPr>
          <w:rFonts w:ascii="Century Gothic" w:hAnsi="Century Gothic" w:cs="Arial"/>
          <w:sz w:val="28"/>
          <w:szCs w:val="28"/>
          <w:lang w:val="es-ES"/>
        </w:rPr>
      </w:pPr>
      <w:r w:rsidRPr="000963AD">
        <w:rPr>
          <w:rFonts w:ascii="Century Gothic" w:hAnsi="Century Gothic" w:cs="Arial"/>
          <w:sz w:val="28"/>
          <w:szCs w:val="28"/>
        </w:rPr>
        <w:t xml:space="preserve">Es de suma importancia buscar alternativas de solución y </w:t>
      </w:r>
      <w:r w:rsidRPr="000963AD">
        <w:rPr>
          <w:rFonts w:ascii="Century Gothic" w:hAnsi="Century Gothic" w:cs="Arial"/>
          <w:sz w:val="28"/>
          <w:szCs w:val="28"/>
          <w:lang w:val="es-ES"/>
        </w:rPr>
        <w:t xml:space="preserve">de intervención institucional en la prevención y detección de la violencia </w:t>
      </w:r>
      <w:r w:rsidR="00604D08">
        <w:rPr>
          <w:rFonts w:ascii="Century Gothic" w:hAnsi="Century Gothic" w:cs="Arial"/>
          <w:sz w:val="28"/>
          <w:szCs w:val="28"/>
          <w:lang w:val="es-ES"/>
        </w:rPr>
        <w:t>en contra de la mujer</w:t>
      </w:r>
      <w:r w:rsidRPr="000963AD">
        <w:rPr>
          <w:rFonts w:ascii="Century Gothic" w:hAnsi="Century Gothic" w:cs="Arial"/>
          <w:sz w:val="28"/>
          <w:szCs w:val="28"/>
          <w:lang w:val="es-ES"/>
        </w:rPr>
        <w:t xml:space="preserve">, ello con la finalidad de restablecer la estructura y </w:t>
      </w:r>
      <w:r w:rsidR="00604D08">
        <w:rPr>
          <w:rFonts w:ascii="Century Gothic" w:hAnsi="Century Gothic" w:cs="Arial"/>
          <w:sz w:val="28"/>
          <w:szCs w:val="28"/>
          <w:lang w:val="es-ES"/>
        </w:rPr>
        <w:t xml:space="preserve">el </w:t>
      </w:r>
      <w:r w:rsidRPr="000963AD">
        <w:rPr>
          <w:rFonts w:ascii="Century Gothic" w:hAnsi="Century Gothic" w:cs="Arial"/>
          <w:sz w:val="28"/>
          <w:szCs w:val="28"/>
          <w:lang w:val="es-ES"/>
        </w:rPr>
        <w:t xml:space="preserve">tejido social, </w:t>
      </w:r>
      <w:r w:rsidR="00501D84">
        <w:rPr>
          <w:rFonts w:ascii="Century Gothic" w:hAnsi="Century Gothic" w:cs="Arial"/>
          <w:sz w:val="28"/>
          <w:szCs w:val="28"/>
          <w:lang w:val="es-ES"/>
        </w:rPr>
        <w:t xml:space="preserve">para </w:t>
      </w:r>
      <w:r w:rsidRPr="000963AD">
        <w:rPr>
          <w:rFonts w:ascii="Century Gothic" w:hAnsi="Century Gothic" w:cs="Arial"/>
          <w:sz w:val="28"/>
          <w:szCs w:val="28"/>
          <w:lang w:val="es-ES"/>
        </w:rPr>
        <w:t>salvar la base d</w:t>
      </w:r>
      <w:r w:rsidR="00604D08">
        <w:rPr>
          <w:rFonts w:ascii="Century Gothic" w:hAnsi="Century Gothic" w:cs="Arial"/>
          <w:sz w:val="28"/>
          <w:szCs w:val="28"/>
          <w:lang w:val="es-ES"/>
        </w:rPr>
        <w:t xml:space="preserve">e la sociedad que es la Familia de la cual la mujer es considerada parte fundamental. </w:t>
      </w:r>
    </w:p>
    <w:p w:rsidR="00DA650B" w:rsidRPr="000963AD" w:rsidRDefault="00DA650B" w:rsidP="000963AD">
      <w:pPr>
        <w:spacing w:after="0"/>
        <w:jc w:val="both"/>
        <w:rPr>
          <w:rFonts w:ascii="Century Gothic" w:hAnsi="Century Gothic" w:cs="Arial"/>
          <w:sz w:val="28"/>
          <w:szCs w:val="28"/>
          <w:lang w:val="es-ES"/>
        </w:rPr>
      </w:pPr>
    </w:p>
    <w:p w:rsidR="00604D08" w:rsidRDefault="00DA650B" w:rsidP="000963AD">
      <w:pPr>
        <w:spacing w:after="0"/>
        <w:jc w:val="both"/>
        <w:rPr>
          <w:rFonts w:ascii="Century Gothic" w:hAnsi="Century Gothic"/>
          <w:sz w:val="28"/>
          <w:szCs w:val="28"/>
        </w:rPr>
      </w:pPr>
      <w:r w:rsidRPr="000963AD">
        <w:rPr>
          <w:rFonts w:ascii="Century Gothic" w:hAnsi="Century Gothic"/>
          <w:sz w:val="28"/>
          <w:szCs w:val="28"/>
          <w:lang w:val="es-ES"/>
        </w:rPr>
        <w:t>Es</w:t>
      </w:r>
      <w:r w:rsidR="00604D08">
        <w:rPr>
          <w:rFonts w:ascii="Century Gothic" w:hAnsi="Century Gothic"/>
          <w:sz w:val="28"/>
          <w:szCs w:val="28"/>
          <w:lang w:val="es-ES"/>
        </w:rPr>
        <w:t xml:space="preserve"> por lo cual se hace</w:t>
      </w:r>
      <w:r w:rsidRPr="000963AD">
        <w:rPr>
          <w:rFonts w:ascii="Century Gothic" w:hAnsi="Century Gothic"/>
          <w:sz w:val="28"/>
          <w:szCs w:val="28"/>
          <w:lang w:val="es-ES"/>
        </w:rPr>
        <w:t xml:space="preserve"> necesario fortalecer, definir y nombrar  de forma correcta </w:t>
      </w:r>
      <w:r w:rsidRPr="000963AD">
        <w:rPr>
          <w:rFonts w:ascii="Century Gothic" w:hAnsi="Century Gothic"/>
          <w:sz w:val="28"/>
          <w:szCs w:val="28"/>
        </w:rPr>
        <w:t xml:space="preserve"> el proceso de aprendizaje y reeducativo en el que </w:t>
      </w:r>
      <w:r w:rsidR="00501D84">
        <w:rPr>
          <w:rFonts w:ascii="Century Gothic" w:hAnsi="Century Gothic"/>
          <w:sz w:val="28"/>
          <w:szCs w:val="28"/>
        </w:rPr>
        <w:t xml:space="preserve">los </w:t>
      </w:r>
      <w:r w:rsidRPr="000963AD">
        <w:rPr>
          <w:rFonts w:ascii="Century Gothic" w:hAnsi="Century Gothic"/>
          <w:sz w:val="28"/>
          <w:szCs w:val="28"/>
        </w:rPr>
        <w:t xml:space="preserve">hombres </w:t>
      </w:r>
      <w:r w:rsidR="00501D84">
        <w:rPr>
          <w:rFonts w:ascii="Century Gothic" w:hAnsi="Century Gothic"/>
          <w:sz w:val="28"/>
          <w:szCs w:val="28"/>
        </w:rPr>
        <w:t xml:space="preserve">que acudan </w:t>
      </w:r>
      <w:r w:rsidRPr="000963AD">
        <w:rPr>
          <w:rFonts w:ascii="Century Gothic" w:hAnsi="Century Gothic"/>
          <w:sz w:val="28"/>
          <w:szCs w:val="28"/>
        </w:rPr>
        <w:t xml:space="preserve">aprenderán a desarrollar nuevas habilidades y formas de comportamiento para relacionarse entre </w:t>
      </w:r>
      <w:r w:rsidRPr="000963AD">
        <w:rPr>
          <w:rFonts w:ascii="Century Gothic" w:hAnsi="Century Gothic"/>
          <w:sz w:val="28"/>
          <w:szCs w:val="28"/>
        </w:rPr>
        <w:lastRenderedPageBreak/>
        <w:t>sí y con las mujeres, desde un plano de igualdad, respeto y armonía en las relaciones humanas, donde las expresiones de la violencia no sean la única ni la principal forma de relacionarse, ya sea entre los miembros de la pareja, con los hijos o familiares, y con su entorno social.</w:t>
      </w:r>
    </w:p>
    <w:p w:rsidR="00604D08" w:rsidRDefault="00604D08" w:rsidP="000963AD">
      <w:pPr>
        <w:spacing w:after="0"/>
        <w:jc w:val="both"/>
        <w:rPr>
          <w:rFonts w:ascii="Century Gothic" w:hAnsi="Century Gothic"/>
          <w:sz w:val="28"/>
          <w:szCs w:val="28"/>
        </w:rPr>
      </w:pPr>
    </w:p>
    <w:p w:rsidR="006D2965" w:rsidRPr="000963AD" w:rsidRDefault="00DA650B" w:rsidP="000963AD">
      <w:pPr>
        <w:spacing w:after="0"/>
        <w:jc w:val="both"/>
        <w:rPr>
          <w:rFonts w:ascii="Century Gothic" w:hAnsi="Century Gothic"/>
          <w:sz w:val="28"/>
          <w:szCs w:val="28"/>
        </w:rPr>
      </w:pPr>
      <w:r w:rsidRPr="000963AD">
        <w:rPr>
          <w:rFonts w:ascii="Century Gothic" w:hAnsi="Century Gothic"/>
          <w:sz w:val="28"/>
          <w:szCs w:val="28"/>
        </w:rPr>
        <w:t>Un señalamiento importante entre la reeducación de agresores o perpetradores de la violencia en la pareja y las mujeres víctimas de la misma, es que los primeros pueden terminar en la  comisión de</w:t>
      </w:r>
      <w:r w:rsidR="006D2965" w:rsidRPr="000963AD">
        <w:rPr>
          <w:rFonts w:ascii="Century Gothic" w:hAnsi="Century Gothic"/>
          <w:sz w:val="28"/>
          <w:szCs w:val="28"/>
        </w:rPr>
        <w:t xml:space="preserve"> un delito, máxime que hay </w:t>
      </w:r>
      <w:r w:rsidRPr="000963AD">
        <w:rPr>
          <w:rFonts w:ascii="Century Gothic" w:hAnsi="Century Gothic"/>
          <w:sz w:val="28"/>
          <w:szCs w:val="28"/>
        </w:rPr>
        <w:t>una gran diferencia entre ejercer la violencia y sufrirla</w:t>
      </w:r>
      <w:r w:rsidR="0025711F" w:rsidRPr="000963AD">
        <w:rPr>
          <w:rFonts w:ascii="Century Gothic" w:hAnsi="Century Gothic"/>
          <w:sz w:val="28"/>
          <w:szCs w:val="28"/>
        </w:rPr>
        <w:t xml:space="preserve">, lo que debemos es </w:t>
      </w:r>
      <w:r w:rsidR="00EF5F89" w:rsidRPr="000963AD">
        <w:rPr>
          <w:rFonts w:ascii="Century Gothic" w:hAnsi="Century Gothic"/>
          <w:sz w:val="28"/>
          <w:szCs w:val="28"/>
        </w:rPr>
        <w:t>buscar se les brinde</w:t>
      </w:r>
      <w:r w:rsidR="00E74C7C" w:rsidRPr="000963AD">
        <w:rPr>
          <w:rFonts w:ascii="Century Gothic" w:hAnsi="Century Gothic"/>
          <w:sz w:val="28"/>
          <w:szCs w:val="28"/>
        </w:rPr>
        <w:t xml:space="preserve"> apoyo </w:t>
      </w:r>
      <w:r w:rsidR="0025711F" w:rsidRPr="000963AD">
        <w:rPr>
          <w:rFonts w:ascii="Century Gothic" w:hAnsi="Century Gothic"/>
          <w:sz w:val="28"/>
          <w:szCs w:val="28"/>
        </w:rPr>
        <w:t xml:space="preserve">y solución </w:t>
      </w:r>
      <w:r w:rsidR="00E74C7C" w:rsidRPr="000963AD">
        <w:rPr>
          <w:rFonts w:ascii="Century Gothic" w:hAnsi="Century Gothic"/>
          <w:sz w:val="28"/>
          <w:szCs w:val="28"/>
        </w:rPr>
        <w:t>para ello, ya que hombre y mujer</w:t>
      </w:r>
      <w:r w:rsidRPr="000963AD">
        <w:rPr>
          <w:rFonts w:ascii="Century Gothic" w:hAnsi="Century Gothic"/>
          <w:sz w:val="28"/>
          <w:szCs w:val="28"/>
        </w:rPr>
        <w:t xml:space="preserve"> están atrapados en roles estereotipados y rígidos de género</w:t>
      </w:r>
      <w:r w:rsidR="006D2965" w:rsidRPr="000963AD">
        <w:rPr>
          <w:rFonts w:ascii="Century Gothic" w:hAnsi="Century Gothic"/>
          <w:sz w:val="28"/>
          <w:szCs w:val="28"/>
        </w:rPr>
        <w:t>, por lo que es necesaria la reeducación de los individuos para una vida libre de violencia</w:t>
      </w:r>
      <w:r w:rsidRPr="000963AD">
        <w:rPr>
          <w:rFonts w:ascii="Century Gothic" w:hAnsi="Century Gothic"/>
          <w:sz w:val="28"/>
          <w:szCs w:val="28"/>
        </w:rPr>
        <w:t xml:space="preserve">. Por ello es necesario que tanto mujeres como hombres re-aprendan formas equitativas de relacionarse entre sí. </w:t>
      </w:r>
      <w:r w:rsidR="006D2965" w:rsidRPr="000963AD">
        <w:rPr>
          <w:rFonts w:ascii="Century Gothic" w:hAnsi="Century Gothic"/>
          <w:sz w:val="28"/>
          <w:szCs w:val="28"/>
        </w:rPr>
        <w:t>Es por ello que propongo</w:t>
      </w:r>
      <w:r w:rsidR="00E74C7C" w:rsidRPr="000963AD">
        <w:rPr>
          <w:rFonts w:ascii="Century Gothic" w:hAnsi="Century Gothic"/>
          <w:sz w:val="28"/>
          <w:szCs w:val="28"/>
        </w:rPr>
        <w:t xml:space="preserve"> por conducto de esta iniciativa</w:t>
      </w:r>
      <w:r w:rsidR="006D2965" w:rsidRPr="000963AD">
        <w:rPr>
          <w:rFonts w:ascii="Century Gothic" w:hAnsi="Century Gothic"/>
          <w:sz w:val="28"/>
          <w:szCs w:val="28"/>
        </w:rPr>
        <w:t xml:space="preserve"> </w:t>
      </w:r>
      <w:r w:rsidRPr="000963AD">
        <w:rPr>
          <w:rFonts w:ascii="Century Gothic" w:hAnsi="Century Gothic"/>
          <w:sz w:val="28"/>
          <w:szCs w:val="28"/>
        </w:rPr>
        <w:t>modelos reeducativos</w:t>
      </w:r>
      <w:r w:rsidR="00793DC1">
        <w:rPr>
          <w:rFonts w:ascii="Century Gothic" w:hAnsi="Century Gothic"/>
          <w:sz w:val="28"/>
          <w:szCs w:val="28"/>
        </w:rPr>
        <w:t xml:space="preserve"> </w:t>
      </w:r>
      <w:r w:rsidR="006D2965" w:rsidRPr="000963AD">
        <w:rPr>
          <w:rFonts w:ascii="Century Gothic" w:hAnsi="Century Gothic"/>
          <w:sz w:val="28"/>
          <w:szCs w:val="28"/>
        </w:rPr>
        <w:t>para los agresores y no de rehabilitación como se establece actualmente en ley</w:t>
      </w:r>
      <w:r w:rsidR="00EF5F89" w:rsidRPr="000963AD">
        <w:rPr>
          <w:rFonts w:ascii="Century Gothic" w:hAnsi="Century Gothic"/>
          <w:sz w:val="28"/>
          <w:szCs w:val="28"/>
        </w:rPr>
        <w:t>.</w:t>
      </w:r>
    </w:p>
    <w:p w:rsidR="00EF5F89" w:rsidRPr="000963AD" w:rsidRDefault="00EF5F89" w:rsidP="000963AD">
      <w:pPr>
        <w:spacing w:after="0"/>
        <w:jc w:val="both"/>
        <w:rPr>
          <w:rFonts w:ascii="Century Gothic" w:hAnsi="Century Gothic" w:cs="Arial"/>
          <w:sz w:val="28"/>
          <w:szCs w:val="28"/>
          <w:lang w:val="es-ES"/>
        </w:rPr>
      </w:pPr>
    </w:p>
    <w:p w:rsidR="006D2965" w:rsidRPr="000963AD" w:rsidRDefault="006D2965" w:rsidP="000963AD">
      <w:pPr>
        <w:spacing w:after="0"/>
        <w:jc w:val="both"/>
        <w:rPr>
          <w:rFonts w:ascii="Century Gothic" w:hAnsi="Century Gothic" w:cs="Arial"/>
          <w:sz w:val="28"/>
          <w:szCs w:val="28"/>
        </w:rPr>
      </w:pPr>
      <w:r w:rsidRPr="000963AD">
        <w:rPr>
          <w:rFonts w:ascii="Century Gothic" w:hAnsi="Century Gothic" w:cs="Arial"/>
          <w:bCs/>
          <w:sz w:val="28"/>
          <w:szCs w:val="28"/>
          <w:lang w:val="es-ES"/>
        </w:rPr>
        <w:t xml:space="preserve">Y se propone la presente reforma con la finalidad de </w:t>
      </w:r>
      <w:r w:rsidRPr="000963AD">
        <w:rPr>
          <w:rFonts w:ascii="Century Gothic" w:hAnsi="Century Gothic" w:cs="Arial"/>
          <w:bCs/>
          <w:sz w:val="28"/>
          <w:szCs w:val="28"/>
        </w:rPr>
        <w:t xml:space="preserve">establecer las acciones y medidas para la reeducación y reinserción social del agresor, a su entorno de una forma distinta a la que se encontraba cuando agredía a la mujer; </w:t>
      </w:r>
      <w:r w:rsidR="00E74C7C" w:rsidRPr="000963AD">
        <w:rPr>
          <w:rFonts w:ascii="Century Gothic" w:hAnsi="Century Gothic" w:cs="Arial"/>
          <w:bCs/>
          <w:sz w:val="28"/>
          <w:szCs w:val="28"/>
        </w:rPr>
        <w:t>para ello se propone es</w:t>
      </w:r>
      <w:r w:rsidRPr="000963AD">
        <w:rPr>
          <w:rFonts w:ascii="Century Gothic" w:hAnsi="Century Gothic" w:cs="Arial"/>
          <w:sz w:val="28"/>
          <w:szCs w:val="28"/>
        </w:rPr>
        <w:t>tandarizar los procesos de prevención de la violencia contra las mujeres, de atención a sus víctimas y de reeducación de individuos que</w:t>
      </w:r>
      <w:r w:rsidR="00BB1E25" w:rsidRPr="000963AD">
        <w:rPr>
          <w:rFonts w:ascii="Century Gothic" w:hAnsi="Century Gothic" w:cs="Arial"/>
          <w:sz w:val="28"/>
          <w:szCs w:val="28"/>
        </w:rPr>
        <w:t xml:space="preserve"> ejercen ese tipo de violencia, ello buscando so</w:t>
      </w:r>
      <w:r w:rsidR="00EF5F89" w:rsidRPr="000963AD">
        <w:rPr>
          <w:rFonts w:ascii="Century Gothic" w:hAnsi="Century Gothic" w:cs="Arial"/>
          <w:sz w:val="28"/>
          <w:szCs w:val="28"/>
        </w:rPr>
        <w:t xml:space="preserve">stener la base de la sociedad, </w:t>
      </w:r>
      <w:r w:rsidR="00BB1E25" w:rsidRPr="000963AD">
        <w:rPr>
          <w:rFonts w:ascii="Century Gothic" w:hAnsi="Century Gothic" w:cs="Arial"/>
          <w:sz w:val="28"/>
          <w:szCs w:val="28"/>
        </w:rPr>
        <w:t xml:space="preserve">sanar al agresor y ayudarlo para </w:t>
      </w:r>
      <w:r w:rsidR="00BB1E25" w:rsidRPr="000963AD">
        <w:rPr>
          <w:rFonts w:ascii="Century Gothic" w:hAnsi="Century Gothic" w:cs="Arial"/>
          <w:sz w:val="28"/>
          <w:szCs w:val="28"/>
        </w:rPr>
        <w:lastRenderedPageBreak/>
        <w:t>buscar solución a esa situación y tratar de erradicar ese tipo de problemas de forma profesional.</w:t>
      </w:r>
    </w:p>
    <w:p w:rsidR="00BB1E25" w:rsidRPr="006B3F00" w:rsidRDefault="00BB1E25" w:rsidP="000963AD">
      <w:pPr>
        <w:spacing w:after="0"/>
        <w:jc w:val="both"/>
        <w:rPr>
          <w:rFonts w:ascii="Century Gothic" w:hAnsi="Century Gothic" w:cs="Arial"/>
          <w:color w:val="000000" w:themeColor="text1"/>
          <w:sz w:val="28"/>
          <w:szCs w:val="28"/>
        </w:rPr>
      </w:pPr>
    </w:p>
    <w:p w:rsidR="00890FCD" w:rsidRPr="00386136" w:rsidRDefault="00890FCD" w:rsidP="000963AD">
      <w:pPr>
        <w:spacing w:after="0"/>
        <w:jc w:val="both"/>
        <w:rPr>
          <w:rFonts w:ascii="Century Gothic" w:hAnsi="Century Gothic" w:cs="Arial"/>
          <w:color w:val="FF0000"/>
          <w:sz w:val="28"/>
          <w:szCs w:val="28"/>
        </w:rPr>
      </w:pPr>
    </w:p>
    <w:p w:rsidR="007E4A10" w:rsidRPr="000963AD" w:rsidRDefault="00EF5F89" w:rsidP="000963AD">
      <w:pPr>
        <w:spacing w:after="0"/>
        <w:jc w:val="both"/>
        <w:rPr>
          <w:rFonts w:ascii="Century Gothic" w:hAnsi="Century Gothic" w:cs="Arial"/>
          <w:sz w:val="28"/>
          <w:szCs w:val="28"/>
        </w:rPr>
      </w:pPr>
      <w:r w:rsidRPr="000963AD">
        <w:rPr>
          <w:rFonts w:ascii="Century Gothic" w:hAnsi="Century Gothic" w:cs="Arial"/>
          <w:sz w:val="28"/>
          <w:szCs w:val="28"/>
        </w:rPr>
        <w:t xml:space="preserve">Cabe mencionar que el </w:t>
      </w:r>
      <w:r w:rsidR="00BB1E25" w:rsidRPr="000963AD">
        <w:rPr>
          <w:rFonts w:ascii="Century Gothic" w:hAnsi="Century Gothic" w:cs="Arial"/>
          <w:sz w:val="28"/>
          <w:szCs w:val="28"/>
        </w:rPr>
        <w:t>capítulo</w:t>
      </w:r>
      <w:r w:rsidRPr="000963AD">
        <w:rPr>
          <w:rFonts w:ascii="Century Gothic" w:hAnsi="Century Gothic" w:cs="Arial"/>
          <w:sz w:val="28"/>
          <w:szCs w:val="28"/>
        </w:rPr>
        <w:t xml:space="preserve"> Sexto</w:t>
      </w:r>
      <w:r w:rsidR="00BB1E25" w:rsidRPr="000963AD">
        <w:rPr>
          <w:rFonts w:ascii="Century Gothic" w:hAnsi="Century Gothic" w:cs="Arial"/>
          <w:sz w:val="28"/>
          <w:szCs w:val="28"/>
        </w:rPr>
        <w:t xml:space="preserve"> de la Ley Estatal del Derecho de las Mujeres a una Vida Libre de Violencia, actualmente se conceptualiza como: “De la prevención de la violencia familiar y la asistencia a sus </w:t>
      </w:r>
      <w:r w:rsidRPr="000963AD">
        <w:rPr>
          <w:rFonts w:ascii="Century Gothic" w:hAnsi="Century Gothic" w:cs="Arial"/>
          <w:sz w:val="28"/>
          <w:szCs w:val="28"/>
        </w:rPr>
        <w:t xml:space="preserve">víctimas”, siendo el caso que también forma parte de la presente reforma y se propone un cambio </w:t>
      </w:r>
      <w:r w:rsidR="00386136">
        <w:rPr>
          <w:rFonts w:ascii="Century Gothic" w:hAnsi="Century Gothic" w:cs="Arial"/>
          <w:sz w:val="28"/>
          <w:szCs w:val="28"/>
        </w:rPr>
        <w:t>de</w:t>
      </w:r>
      <w:r w:rsidR="00BB1E25" w:rsidRPr="000963AD">
        <w:rPr>
          <w:rFonts w:ascii="Century Gothic" w:hAnsi="Century Gothic" w:cs="Arial"/>
          <w:sz w:val="28"/>
          <w:szCs w:val="28"/>
        </w:rPr>
        <w:t xml:space="preserve"> raíz desde e</w:t>
      </w:r>
      <w:r w:rsidRPr="000963AD">
        <w:rPr>
          <w:rFonts w:ascii="Century Gothic" w:hAnsi="Century Gothic" w:cs="Arial"/>
          <w:sz w:val="28"/>
          <w:szCs w:val="28"/>
        </w:rPr>
        <w:t xml:space="preserve">l rubro que lo identifica, </w:t>
      </w:r>
      <w:r w:rsidR="00BB1E25" w:rsidRPr="000963AD">
        <w:rPr>
          <w:rFonts w:ascii="Century Gothic" w:hAnsi="Century Gothic" w:cs="Arial"/>
          <w:sz w:val="28"/>
          <w:szCs w:val="28"/>
        </w:rPr>
        <w:t>es por ello que se prop</w:t>
      </w:r>
      <w:r w:rsidR="00EA1945" w:rsidRPr="000963AD">
        <w:rPr>
          <w:rFonts w:ascii="Century Gothic" w:hAnsi="Century Gothic" w:cs="Arial"/>
          <w:sz w:val="28"/>
          <w:szCs w:val="28"/>
        </w:rPr>
        <w:t xml:space="preserve">one cambiar el nombre del </w:t>
      </w:r>
      <w:r w:rsidR="002F33BA" w:rsidRPr="000963AD">
        <w:rPr>
          <w:rFonts w:ascii="Century Gothic" w:hAnsi="Century Gothic" w:cs="Arial"/>
          <w:sz w:val="28"/>
          <w:szCs w:val="28"/>
        </w:rPr>
        <w:t>Título</w:t>
      </w:r>
      <w:r w:rsidR="00BB1E25" w:rsidRPr="000963AD">
        <w:rPr>
          <w:rFonts w:ascii="Century Gothic" w:hAnsi="Century Gothic" w:cs="Arial"/>
          <w:sz w:val="28"/>
          <w:szCs w:val="28"/>
        </w:rPr>
        <w:t xml:space="preserve"> de dicho capitulo al adicionarse </w:t>
      </w:r>
      <w:r w:rsidR="007E4A10" w:rsidRPr="000963AD">
        <w:rPr>
          <w:rFonts w:ascii="Century Gothic" w:hAnsi="Century Gothic" w:cs="Arial"/>
          <w:sz w:val="28"/>
          <w:szCs w:val="28"/>
        </w:rPr>
        <w:t>también que es para atención integral a sus víctimas y reeducación a sus agresores.</w:t>
      </w:r>
    </w:p>
    <w:p w:rsidR="007E4A10" w:rsidRPr="000963AD" w:rsidRDefault="007E4A10" w:rsidP="000963AD">
      <w:pPr>
        <w:spacing w:after="0"/>
        <w:jc w:val="both"/>
        <w:rPr>
          <w:rFonts w:ascii="Century Gothic" w:hAnsi="Century Gothic" w:cs="Arial"/>
          <w:sz w:val="28"/>
          <w:szCs w:val="28"/>
        </w:rPr>
      </w:pPr>
    </w:p>
    <w:p w:rsidR="007E4A10" w:rsidRPr="000963AD" w:rsidRDefault="007E4A10" w:rsidP="000963AD">
      <w:pPr>
        <w:overflowPunct w:val="0"/>
        <w:autoSpaceDE w:val="0"/>
        <w:autoSpaceDN w:val="0"/>
        <w:adjustRightInd w:val="0"/>
        <w:spacing w:after="0"/>
        <w:jc w:val="both"/>
        <w:textAlignment w:val="baseline"/>
        <w:rPr>
          <w:rFonts w:ascii="Century Gothic" w:hAnsi="Century Gothic" w:cs="Arial"/>
          <w:sz w:val="28"/>
          <w:szCs w:val="28"/>
        </w:rPr>
      </w:pPr>
      <w:r w:rsidRPr="000963AD">
        <w:rPr>
          <w:rFonts w:ascii="Century Gothic" w:hAnsi="Century Gothic" w:cs="Arial"/>
          <w:sz w:val="28"/>
          <w:szCs w:val="28"/>
        </w:rPr>
        <w:t>Es necesario que se apliquen los modelos de asistencia a las víctimas y de reeducación a los agresores, que tengan entre sus objetivos evitar la repetición de patrones aprendidos y su reincidencia.</w:t>
      </w:r>
    </w:p>
    <w:p w:rsidR="006D0222" w:rsidRPr="000963AD" w:rsidRDefault="006D0222" w:rsidP="000963AD">
      <w:pPr>
        <w:pStyle w:val="element"/>
        <w:shd w:val="clear" w:color="auto" w:fill="FFFFFF"/>
        <w:spacing w:before="0" w:beforeAutospacing="0" w:after="0" w:afterAutospacing="0" w:line="276" w:lineRule="auto"/>
        <w:jc w:val="both"/>
        <w:rPr>
          <w:rFonts w:ascii="Century Gothic" w:hAnsi="Century Gothic" w:cs="Arial"/>
          <w:sz w:val="28"/>
          <w:szCs w:val="28"/>
        </w:rPr>
      </w:pPr>
    </w:p>
    <w:p w:rsidR="006D0222" w:rsidRPr="000963AD" w:rsidRDefault="00E74C7C" w:rsidP="000963AD">
      <w:pPr>
        <w:jc w:val="both"/>
        <w:rPr>
          <w:rFonts w:ascii="Century Gothic" w:hAnsi="Century Gothic" w:cs="Arial"/>
          <w:sz w:val="28"/>
          <w:szCs w:val="28"/>
        </w:rPr>
      </w:pPr>
      <w:r w:rsidRPr="000963AD">
        <w:rPr>
          <w:rFonts w:ascii="Century Gothic" w:hAnsi="Century Gothic" w:cs="Arial"/>
          <w:sz w:val="28"/>
          <w:szCs w:val="28"/>
        </w:rPr>
        <w:t xml:space="preserve">Por tanto es </w:t>
      </w:r>
      <w:r w:rsidR="00EF5F89" w:rsidRPr="000963AD">
        <w:rPr>
          <w:rFonts w:ascii="Century Gothic" w:hAnsi="Century Gothic" w:cs="Arial"/>
          <w:sz w:val="28"/>
          <w:szCs w:val="28"/>
        </w:rPr>
        <w:t>mí</w:t>
      </w:r>
      <w:r w:rsidR="006D0222" w:rsidRPr="000963AD">
        <w:rPr>
          <w:rFonts w:ascii="Century Gothic" w:hAnsi="Century Gothic" w:cs="Arial"/>
          <w:sz w:val="28"/>
          <w:szCs w:val="28"/>
        </w:rPr>
        <w:t xml:space="preserve"> deber como legisladora establecer para las mujeres formas de protección, defensa y protocolos de actuación, que les garanticen su seguridad</w:t>
      </w:r>
      <w:r w:rsidRPr="000963AD">
        <w:rPr>
          <w:rFonts w:ascii="Century Gothic" w:hAnsi="Century Gothic" w:cs="Arial"/>
          <w:sz w:val="28"/>
          <w:szCs w:val="28"/>
        </w:rPr>
        <w:t xml:space="preserve"> e implementar en sus agresores</w:t>
      </w:r>
      <w:r w:rsidR="00386136">
        <w:rPr>
          <w:rFonts w:ascii="Century Gothic" w:hAnsi="Century Gothic" w:cs="Arial"/>
          <w:sz w:val="28"/>
          <w:szCs w:val="28"/>
        </w:rPr>
        <w:t xml:space="preserve"> un</w:t>
      </w:r>
      <w:r w:rsidRPr="000963AD">
        <w:rPr>
          <w:rFonts w:ascii="Century Gothic" w:hAnsi="Century Gothic" w:cs="Arial"/>
          <w:sz w:val="28"/>
          <w:szCs w:val="28"/>
        </w:rPr>
        <w:t xml:space="preserve"> sistema de reeducación para salvaguardar el tejido social y reestructura</w:t>
      </w:r>
      <w:r w:rsidR="00386136">
        <w:rPr>
          <w:rFonts w:ascii="Century Gothic" w:hAnsi="Century Gothic" w:cs="Arial"/>
          <w:sz w:val="28"/>
          <w:szCs w:val="28"/>
        </w:rPr>
        <w:t xml:space="preserve"> de</w:t>
      </w:r>
      <w:r w:rsidRPr="000963AD">
        <w:rPr>
          <w:rFonts w:ascii="Century Gothic" w:hAnsi="Century Gothic" w:cs="Arial"/>
          <w:sz w:val="28"/>
          <w:szCs w:val="28"/>
        </w:rPr>
        <w:t xml:space="preserve"> lo más importante que es la Familia</w:t>
      </w:r>
      <w:r w:rsidR="006D0222" w:rsidRPr="000963AD">
        <w:rPr>
          <w:rFonts w:ascii="Century Gothic" w:hAnsi="Century Gothic" w:cs="Arial"/>
          <w:sz w:val="28"/>
          <w:szCs w:val="28"/>
        </w:rPr>
        <w:t xml:space="preserve">. </w:t>
      </w:r>
    </w:p>
    <w:p w:rsidR="006D0222" w:rsidRPr="000963AD" w:rsidRDefault="006D0222" w:rsidP="000963AD">
      <w:pPr>
        <w:jc w:val="both"/>
        <w:rPr>
          <w:rFonts w:ascii="Century Gothic" w:hAnsi="Century Gothic" w:cs="Arial"/>
          <w:sz w:val="28"/>
          <w:szCs w:val="28"/>
        </w:rPr>
      </w:pPr>
      <w:r w:rsidRPr="000963AD">
        <w:rPr>
          <w:rFonts w:ascii="Century Gothic" w:hAnsi="Century Gothic" w:cs="Arial"/>
          <w:sz w:val="28"/>
          <w:szCs w:val="28"/>
        </w:rPr>
        <w:t>En virtud de lo antes expuesto con anterioridad someto a la consideración de este cuerpo colegiado el siguiente DECRETO:</w:t>
      </w:r>
    </w:p>
    <w:p w:rsidR="006D0222" w:rsidRPr="000963AD" w:rsidRDefault="003C5821" w:rsidP="000963AD">
      <w:pPr>
        <w:jc w:val="both"/>
        <w:rPr>
          <w:rFonts w:ascii="Century Gothic" w:hAnsi="Century Gothic" w:cs="Arial"/>
          <w:sz w:val="28"/>
          <w:szCs w:val="28"/>
        </w:rPr>
      </w:pPr>
      <w:r w:rsidRPr="000963AD">
        <w:rPr>
          <w:rFonts w:ascii="Century Gothic" w:hAnsi="Century Gothic" w:cs="Arial"/>
          <w:sz w:val="28"/>
          <w:szCs w:val="28"/>
        </w:rPr>
        <w:lastRenderedPageBreak/>
        <w:t>REFORMAR los artículos 25 fracción XI y XII, 27 frac</w:t>
      </w:r>
      <w:r>
        <w:rPr>
          <w:rFonts w:ascii="Century Gothic" w:hAnsi="Century Gothic" w:cs="Arial"/>
          <w:sz w:val="28"/>
          <w:szCs w:val="28"/>
        </w:rPr>
        <w:t>ción XII y XIII, 30 fracción VII</w:t>
      </w:r>
      <w:r w:rsidRPr="000963AD">
        <w:rPr>
          <w:rFonts w:ascii="Century Gothic" w:hAnsi="Century Gothic" w:cs="Arial"/>
          <w:sz w:val="28"/>
          <w:szCs w:val="28"/>
        </w:rPr>
        <w:t xml:space="preserve">, 34 fracción XIII y XIV, </w:t>
      </w:r>
      <w:r>
        <w:rPr>
          <w:rFonts w:ascii="Century Gothic" w:hAnsi="Century Gothic" w:cs="Arial"/>
          <w:sz w:val="28"/>
          <w:szCs w:val="28"/>
        </w:rPr>
        <w:t xml:space="preserve"> 47, </w:t>
      </w:r>
      <w:r w:rsidR="00793DC1">
        <w:rPr>
          <w:rFonts w:ascii="Century Gothic" w:hAnsi="Century Gothic" w:cs="Arial"/>
          <w:sz w:val="28"/>
          <w:szCs w:val="28"/>
        </w:rPr>
        <w:t>así como</w:t>
      </w:r>
      <w:r w:rsidRPr="000963AD">
        <w:rPr>
          <w:rFonts w:ascii="Century Gothic" w:hAnsi="Century Gothic" w:cs="Arial"/>
          <w:sz w:val="28"/>
          <w:szCs w:val="28"/>
        </w:rPr>
        <w:t xml:space="preserve"> el Título del capítulo sexto, artículo 36 y 39 fracción V</w:t>
      </w:r>
      <w:r w:rsidR="00793DC1">
        <w:rPr>
          <w:rFonts w:ascii="Century Gothic" w:hAnsi="Century Gothic" w:cs="Arial"/>
          <w:sz w:val="28"/>
          <w:szCs w:val="28"/>
        </w:rPr>
        <w:t>I y por último también reformar</w:t>
      </w:r>
      <w:r w:rsidRPr="000963AD">
        <w:rPr>
          <w:rFonts w:ascii="Century Gothic" w:hAnsi="Century Gothic" w:cs="Arial"/>
          <w:sz w:val="28"/>
          <w:szCs w:val="28"/>
        </w:rPr>
        <w:t xml:space="preserve"> el Título del Capítulo VIII De la Ley Estatal del Derecho de las Mujere</w:t>
      </w:r>
      <w:r>
        <w:rPr>
          <w:rFonts w:ascii="Century Gothic" w:hAnsi="Century Gothic" w:cs="Arial"/>
          <w:sz w:val="28"/>
          <w:szCs w:val="28"/>
        </w:rPr>
        <w:t>s a una Vida libre de Violencia</w:t>
      </w:r>
      <w:r w:rsidR="00EA1945" w:rsidRPr="000963AD">
        <w:rPr>
          <w:rFonts w:ascii="Century Gothic" w:hAnsi="Century Gothic" w:cs="Arial"/>
          <w:sz w:val="28"/>
          <w:szCs w:val="28"/>
        </w:rPr>
        <w:t>, p</w:t>
      </w:r>
      <w:r w:rsidR="006D0222" w:rsidRPr="000963AD">
        <w:rPr>
          <w:rFonts w:ascii="Century Gothic" w:hAnsi="Century Gothic" w:cs="Arial"/>
          <w:sz w:val="28"/>
          <w:szCs w:val="28"/>
        </w:rPr>
        <w:t xml:space="preserve">ara quedar de la siguiente manera: </w:t>
      </w:r>
    </w:p>
    <w:p w:rsidR="006D0222" w:rsidRDefault="006D0222" w:rsidP="000963AD">
      <w:pPr>
        <w:ind w:left="1134" w:hanging="1134"/>
        <w:jc w:val="both"/>
        <w:rPr>
          <w:rFonts w:ascii="Century Gothic" w:hAnsi="Century Gothic" w:cs="Arial"/>
          <w:sz w:val="28"/>
          <w:szCs w:val="28"/>
        </w:rPr>
      </w:pPr>
      <w:r w:rsidRPr="000963AD">
        <w:rPr>
          <w:rFonts w:ascii="Century Gothic" w:hAnsi="Century Gothic" w:cs="Arial"/>
          <w:sz w:val="28"/>
          <w:szCs w:val="28"/>
        </w:rPr>
        <w:t xml:space="preserve">Quedando estructurado al tenor de lo siguiente: </w:t>
      </w:r>
    </w:p>
    <w:p w:rsidR="000963AD" w:rsidRPr="000963AD" w:rsidRDefault="000963AD" w:rsidP="000963AD">
      <w:pPr>
        <w:ind w:left="1134" w:hanging="1134"/>
        <w:jc w:val="both"/>
        <w:rPr>
          <w:rFonts w:ascii="Century Gothic" w:hAnsi="Century Gothic" w:cs="Arial"/>
          <w:sz w:val="28"/>
          <w:szCs w:val="28"/>
        </w:rPr>
      </w:pPr>
    </w:p>
    <w:p w:rsidR="00685EEB" w:rsidRDefault="00685EEB" w:rsidP="000963AD">
      <w:pPr>
        <w:tabs>
          <w:tab w:val="left" w:pos="2400"/>
        </w:tabs>
        <w:spacing w:after="0"/>
        <w:ind w:left="1134"/>
        <w:jc w:val="center"/>
        <w:rPr>
          <w:rFonts w:ascii="Century Gothic" w:hAnsi="Century Gothic" w:cs="Arial"/>
          <w:sz w:val="28"/>
          <w:szCs w:val="28"/>
        </w:rPr>
      </w:pPr>
      <w:r w:rsidRPr="000963AD">
        <w:rPr>
          <w:rFonts w:ascii="Century Gothic" w:hAnsi="Century Gothic" w:cs="Arial"/>
          <w:sz w:val="28"/>
          <w:szCs w:val="28"/>
        </w:rPr>
        <w:t>CAPITULO CUARTO</w:t>
      </w:r>
    </w:p>
    <w:p w:rsidR="000963AD" w:rsidRPr="000963AD" w:rsidRDefault="000963AD" w:rsidP="000963AD">
      <w:pPr>
        <w:tabs>
          <w:tab w:val="left" w:pos="2400"/>
        </w:tabs>
        <w:spacing w:after="0"/>
        <w:ind w:left="1134"/>
        <w:jc w:val="center"/>
        <w:rPr>
          <w:rFonts w:ascii="Century Gothic" w:hAnsi="Century Gothic" w:cs="Arial"/>
          <w:sz w:val="28"/>
          <w:szCs w:val="28"/>
        </w:rPr>
      </w:pPr>
    </w:p>
    <w:p w:rsidR="00685EEB" w:rsidRPr="000963AD" w:rsidRDefault="00685EEB" w:rsidP="000963AD">
      <w:pPr>
        <w:tabs>
          <w:tab w:val="left" w:pos="2400"/>
        </w:tabs>
        <w:spacing w:after="0"/>
        <w:ind w:left="1134"/>
        <w:jc w:val="center"/>
        <w:rPr>
          <w:rFonts w:ascii="Century Gothic" w:hAnsi="Century Gothic" w:cs="Arial"/>
          <w:sz w:val="28"/>
          <w:szCs w:val="28"/>
          <w:lang w:val="es-ES"/>
        </w:rPr>
      </w:pPr>
      <w:r w:rsidRPr="000963AD">
        <w:rPr>
          <w:rFonts w:ascii="Century Gothic" w:hAnsi="Century Gothic" w:cs="Arial"/>
          <w:sz w:val="28"/>
          <w:szCs w:val="28"/>
        </w:rPr>
        <w:t>DEL PROGRAMA INTEGRAL PARA GARANTIZAR EL DERECHO</w:t>
      </w:r>
      <w:r w:rsidRPr="000963AD">
        <w:rPr>
          <w:rFonts w:ascii="Century Gothic" w:hAnsi="Century Gothic" w:cs="Arial"/>
          <w:sz w:val="28"/>
          <w:szCs w:val="28"/>
          <w:lang w:val="es-ES"/>
        </w:rPr>
        <w:t xml:space="preserve"> DE LAS MUJERES</w:t>
      </w:r>
    </w:p>
    <w:p w:rsidR="00685EEB" w:rsidRPr="000963AD" w:rsidRDefault="00685EEB" w:rsidP="000963AD">
      <w:pPr>
        <w:tabs>
          <w:tab w:val="left" w:pos="2400"/>
        </w:tabs>
        <w:spacing w:after="0"/>
        <w:ind w:left="1134"/>
        <w:jc w:val="center"/>
        <w:rPr>
          <w:rFonts w:ascii="Century Gothic" w:hAnsi="Century Gothic" w:cs="Arial"/>
          <w:sz w:val="28"/>
          <w:szCs w:val="28"/>
          <w:lang w:val="es-ES"/>
        </w:rPr>
      </w:pPr>
      <w:r w:rsidRPr="000963AD">
        <w:rPr>
          <w:rFonts w:ascii="Century Gothic" w:hAnsi="Century Gothic" w:cs="Arial"/>
          <w:sz w:val="28"/>
          <w:szCs w:val="28"/>
          <w:lang w:val="es-ES"/>
        </w:rPr>
        <w:t>A UNA VIDA LIBRE DE VIOLENCIA</w:t>
      </w:r>
    </w:p>
    <w:p w:rsidR="003A4126" w:rsidRPr="000963AD" w:rsidRDefault="003A4126" w:rsidP="000963AD">
      <w:pPr>
        <w:tabs>
          <w:tab w:val="left" w:pos="2400"/>
        </w:tabs>
        <w:spacing w:after="0"/>
        <w:ind w:left="1134"/>
        <w:jc w:val="both"/>
        <w:rPr>
          <w:rFonts w:ascii="Century Gothic" w:hAnsi="Century Gothic" w:cs="Arial"/>
          <w:sz w:val="28"/>
          <w:szCs w:val="28"/>
          <w:lang w:val="es-ES"/>
        </w:rPr>
      </w:pPr>
    </w:p>
    <w:p w:rsidR="003A4126" w:rsidRPr="000963AD" w:rsidRDefault="003A4126" w:rsidP="000963AD">
      <w:pPr>
        <w:tabs>
          <w:tab w:val="left" w:pos="2400"/>
        </w:tabs>
        <w:spacing w:after="0"/>
        <w:ind w:left="1134"/>
        <w:jc w:val="both"/>
        <w:rPr>
          <w:rFonts w:ascii="Century Gothic" w:hAnsi="Century Gothic" w:cs="Arial"/>
          <w:sz w:val="28"/>
          <w:szCs w:val="28"/>
          <w:lang w:val="es-ES"/>
        </w:rPr>
      </w:pPr>
      <w:r w:rsidRPr="000963AD">
        <w:rPr>
          <w:rFonts w:ascii="Century Gothic" w:hAnsi="Century Gothic" w:cs="Arial"/>
          <w:sz w:val="28"/>
          <w:szCs w:val="28"/>
          <w:lang w:val="es-ES"/>
        </w:rPr>
        <w:t>ARTICULO 24…</w:t>
      </w:r>
    </w:p>
    <w:p w:rsidR="003167BE" w:rsidRPr="000963AD" w:rsidRDefault="003167BE" w:rsidP="000963AD">
      <w:pPr>
        <w:tabs>
          <w:tab w:val="left" w:pos="2400"/>
        </w:tabs>
        <w:spacing w:after="0"/>
        <w:ind w:left="1134"/>
        <w:jc w:val="both"/>
        <w:rPr>
          <w:rFonts w:ascii="Century Gothic" w:hAnsi="Century Gothic" w:cs="Arial"/>
          <w:sz w:val="28"/>
          <w:szCs w:val="28"/>
          <w:lang w:val="es-ES"/>
        </w:rPr>
      </w:pPr>
    </w:p>
    <w:p w:rsidR="00685EEB" w:rsidRPr="000963AD" w:rsidRDefault="00685EEB" w:rsidP="000963AD">
      <w:pPr>
        <w:tabs>
          <w:tab w:val="left" w:pos="2400"/>
        </w:tabs>
        <w:spacing w:after="0"/>
        <w:ind w:left="1134"/>
        <w:jc w:val="both"/>
        <w:rPr>
          <w:rFonts w:ascii="Century Gothic" w:hAnsi="Century Gothic" w:cs="Arial"/>
          <w:sz w:val="28"/>
          <w:szCs w:val="28"/>
          <w:lang w:val="es-ES"/>
        </w:rPr>
      </w:pPr>
      <w:r w:rsidRPr="000963AD">
        <w:rPr>
          <w:rFonts w:ascii="Century Gothic" w:hAnsi="Century Gothic" w:cs="Arial"/>
          <w:sz w:val="28"/>
          <w:szCs w:val="28"/>
          <w:lang w:val="es-ES"/>
        </w:rPr>
        <w:t>ARTÍCULO 25.  En el Programa deberán establecerse estrategias y acciones para:</w:t>
      </w:r>
    </w:p>
    <w:p w:rsidR="00685EEB" w:rsidRPr="000963AD" w:rsidRDefault="00685EEB" w:rsidP="000963AD">
      <w:pPr>
        <w:tabs>
          <w:tab w:val="left" w:pos="2400"/>
        </w:tabs>
        <w:spacing w:after="0"/>
        <w:ind w:left="1134"/>
        <w:jc w:val="both"/>
        <w:rPr>
          <w:rFonts w:ascii="Century Gothic" w:hAnsi="Century Gothic" w:cs="Arial"/>
          <w:sz w:val="28"/>
          <w:szCs w:val="28"/>
          <w:lang w:val="es-ES"/>
        </w:rPr>
      </w:pPr>
    </w:p>
    <w:p w:rsidR="0091785D" w:rsidRPr="000963AD" w:rsidRDefault="003A4126" w:rsidP="000963AD">
      <w:pPr>
        <w:pStyle w:val="Prrafodelista"/>
        <w:spacing w:after="0"/>
        <w:ind w:left="1134"/>
        <w:jc w:val="both"/>
        <w:rPr>
          <w:rFonts w:ascii="Century Gothic" w:hAnsi="Century Gothic" w:cs="Arial"/>
          <w:sz w:val="28"/>
          <w:szCs w:val="28"/>
          <w:lang w:val="es-ES"/>
        </w:rPr>
      </w:pPr>
      <w:r w:rsidRPr="000963AD">
        <w:rPr>
          <w:rFonts w:ascii="Century Gothic" w:hAnsi="Century Gothic" w:cs="Arial"/>
          <w:sz w:val="28"/>
          <w:szCs w:val="28"/>
          <w:lang w:val="es-ES"/>
        </w:rPr>
        <w:t>I. al X…</w:t>
      </w:r>
    </w:p>
    <w:p w:rsidR="003A4126" w:rsidRPr="000963AD" w:rsidRDefault="003A4126" w:rsidP="000963AD">
      <w:pPr>
        <w:pStyle w:val="Prrafodelista"/>
        <w:spacing w:after="0"/>
        <w:ind w:left="1134"/>
        <w:jc w:val="both"/>
        <w:rPr>
          <w:rFonts w:ascii="Century Gothic" w:hAnsi="Century Gothic" w:cs="Arial"/>
          <w:sz w:val="28"/>
          <w:szCs w:val="28"/>
          <w:lang w:val="es-ES"/>
        </w:rPr>
      </w:pPr>
    </w:p>
    <w:p w:rsidR="00685EEB" w:rsidRPr="000963AD" w:rsidRDefault="003A4126" w:rsidP="000963AD">
      <w:pPr>
        <w:spacing w:after="0"/>
        <w:ind w:left="1134"/>
        <w:jc w:val="both"/>
        <w:rPr>
          <w:rFonts w:ascii="Century Gothic" w:hAnsi="Century Gothic" w:cs="Arial"/>
          <w:b/>
          <w:sz w:val="28"/>
          <w:szCs w:val="28"/>
          <w:lang w:val="es-ES"/>
        </w:rPr>
      </w:pPr>
      <w:r w:rsidRPr="000963AD">
        <w:rPr>
          <w:rFonts w:ascii="Century Gothic" w:hAnsi="Century Gothic" w:cs="Arial"/>
          <w:b/>
          <w:sz w:val="28"/>
          <w:szCs w:val="28"/>
          <w:lang w:val="es-ES"/>
        </w:rPr>
        <w:t xml:space="preserve">XI. </w:t>
      </w:r>
      <w:r w:rsidR="00685EEB" w:rsidRPr="000963AD">
        <w:rPr>
          <w:rFonts w:ascii="Century Gothic" w:hAnsi="Century Gothic" w:cs="Arial"/>
          <w:b/>
          <w:sz w:val="28"/>
          <w:szCs w:val="28"/>
          <w:lang w:val="es-ES"/>
        </w:rPr>
        <w:t>Unificar criterios de intervención institucional en la prevención y det</w:t>
      </w:r>
      <w:r w:rsidR="008B3067">
        <w:rPr>
          <w:rFonts w:ascii="Century Gothic" w:hAnsi="Century Gothic" w:cs="Arial"/>
          <w:b/>
          <w:sz w:val="28"/>
          <w:szCs w:val="28"/>
          <w:lang w:val="es-ES"/>
        </w:rPr>
        <w:t>ección de la violencia contra la mujer</w:t>
      </w:r>
      <w:r w:rsidR="00685EEB" w:rsidRPr="000963AD">
        <w:rPr>
          <w:rFonts w:ascii="Century Gothic" w:hAnsi="Century Gothic" w:cs="Arial"/>
          <w:b/>
          <w:sz w:val="28"/>
          <w:szCs w:val="28"/>
          <w:lang w:val="es-ES"/>
        </w:rPr>
        <w:t>, en la atención de mujeres víctimas y en la reeducación integral de los agresores y</w:t>
      </w:r>
    </w:p>
    <w:p w:rsidR="003A4126" w:rsidRPr="000963AD" w:rsidRDefault="003A4126" w:rsidP="000963AD">
      <w:pPr>
        <w:spacing w:after="0"/>
        <w:ind w:left="1134"/>
        <w:jc w:val="both"/>
        <w:rPr>
          <w:rFonts w:ascii="Century Gothic" w:hAnsi="Century Gothic" w:cs="Arial"/>
          <w:b/>
          <w:sz w:val="28"/>
          <w:szCs w:val="28"/>
          <w:lang w:val="es-ES"/>
        </w:rPr>
      </w:pPr>
    </w:p>
    <w:p w:rsidR="00685EEB" w:rsidRPr="000963AD" w:rsidRDefault="003A4126" w:rsidP="000963AD">
      <w:pPr>
        <w:spacing w:after="0"/>
        <w:ind w:left="1134"/>
        <w:jc w:val="both"/>
        <w:rPr>
          <w:rFonts w:ascii="Century Gothic" w:hAnsi="Century Gothic" w:cs="Arial"/>
          <w:b/>
          <w:sz w:val="28"/>
          <w:szCs w:val="28"/>
          <w:lang w:val="es-ES"/>
        </w:rPr>
      </w:pPr>
      <w:r w:rsidRPr="000963AD">
        <w:rPr>
          <w:rFonts w:ascii="Century Gothic" w:hAnsi="Century Gothic" w:cs="Arial"/>
          <w:b/>
          <w:sz w:val="28"/>
          <w:szCs w:val="28"/>
          <w:lang w:val="es-ES"/>
        </w:rPr>
        <w:lastRenderedPageBreak/>
        <w:t xml:space="preserve">XII. </w:t>
      </w:r>
      <w:r w:rsidR="00685EEB" w:rsidRPr="000963AD">
        <w:rPr>
          <w:rFonts w:ascii="Century Gothic" w:hAnsi="Century Gothic" w:cs="Arial"/>
          <w:b/>
          <w:sz w:val="28"/>
          <w:szCs w:val="28"/>
          <w:lang w:val="es-ES"/>
        </w:rPr>
        <w:t>Las demás que señale esta Ley y otras disposiciones aplicables.</w:t>
      </w:r>
    </w:p>
    <w:p w:rsidR="00685EEB" w:rsidRPr="000963AD" w:rsidRDefault="00685EEB" w:rsidP="000963AD">
      <w:pPr>
        <w:spacing w:after="0"/>
        <w:ind w:left="2268" w:hanging="567"/>
        <w:jc w:val="both"/>
        <w:rPr>
          <w:rFonts w:ascii="Century Gothic" w:hAnsi="Century Gothic" w:cs="Arial"/>
          <w:sz w:val="28"/>
          <w:szCs w:val="28"/>
          <w:lang w:val="es-ES"/>
        </w:rPr>
      </w:pPr>
    </w:p>
    <w:p w:rsidR="00685EEB" w:rsidRPr="000963AD" w:rsidRDefault="00685EEB" w:rsidP="000963AD">
      <w:pPr>
        <w:tabs>
          <w:tab w:val="left" w:pos="1700"/>
          <w:tab w:val="left" w:pos="2400"/>
        </w:tabs>
        <w:spacing w:after="0"/>
        <w:ind w:left="1134"/>
        <w:jc w:val="center"/>
        <w:rPr>
          <w:rFonts w:ascii="Century Gothic" w:hAnsi="Century Gothic" w:cs="Arial"/>
          <w:sz w:val="28"/>
          <w:szCs w:val="28"/>
          <w:lang w:val="es-ES"/>
        </w:rPr>
      </w:pPr>
      <w:r w:rsidRPr="000963AD">
        <w:rPr>
          <w:rFonts w:ascii="Century Gothic" w:hAnsi="Century Gothic" w:cs="Arial"/>
          <w:sz w:val="28"/>
          <w:szCs w:val="28"/>
          <w:lang w:val="es-ES"/>
        </w:rPr>
        <w:t>CAPITULO QUINTO</w:t>
      </w:r>
    </w:p>
    <w:p w:rsidR="00685EEB" w:rsidRPr="000963AD" w:rsidRDefault="00685EEB" w:rsidP="000963AD">
      <w:pPr>
        <w:tabs>
          <w:tab w:val="left" w:pos="1700"/>
          <w:tab w:val="left" w:pos="2400"/>
        </w:tabs>
        <w:spacing w:after="0"/>
        <w:ind w:left="1134"/>
        <w:jc w:val="center"/>
        <w:rPr>
          <w:rFonts w:ascii="Century Gothic" w:hAnsi="Century Gothic" w:cs="Arial"/>
          <w:sz w:val="28"/>
          <w:szCs w:val="28"/>
          <w:lang w:val="es-ES"/>
        </w:rPr>
      </w:pPr>
      <w:r w:rsidRPr="000963AD">
        <w:rPr>
          <w:rFonts w:ascii="Century Gothic" w:hAnsi="Century Gothic" w:cs="Arial"/>
          <w:sz w:val="28"/>
          <w:szCs w:val="28"/>
          <w:lang w:val="es-ES"/>
        </w:rPr>
        <w:t>DE LA DISTRIBUCIÓN DE COMPETENCIAS</w:t>
      </w:r>
      <w:r w:rsidR="0091785D" w:rsidRPr="000963AD">
        <w:rPr>
          <w:rFonts w:ascii="Century Gothic" w:hAnsi="Century Gothic" w:cs="Arial"/>
          <w:sz w:val="28"/>
          <w:szCs w:val="28"/>
          <w:lang w:val="es-ES"/>
        </w:rPr>
        <w:t>:</w:t>
      </w:r>
    </w:p>
    <w:p w:rsidR="003A4126" w:rsidRPr="000963AD" w:rsidRDefault="003A4126" w:rsidP="000963AD">
      <w:pPr>
        <w:tabs>
          <w:tab w:val="left" w:pos="1700"/>
          <w:tab w:val="left" w:pos="2400"/>
        </w:tabs>
        <w:spacing w:after="0"/>
        <w:ind w:left="1134"/>
        <w:jc w:val="both"/>
        <w:rPr>
          <w:rFonts w:ascii="Century Gothic" w:hAnsi="Century Gothic" w:cs="Arial"/>
          <w:sz w:val="28"/>
          <w:szCs w:val="28"/>
          <w:lang w:val="es-ES"/>
        </w:rPr>
      </w:pPr>
    </w:p>
    <w:p w:rsidR="003A4126" w:rsidRPr="000963AD" w:rsidRDefault="003A4126" w:rsidP="000963AD">
      <w:pPr>
        <w:tabs>
          <w:tab w:val="left" w:pos="1700"/>
          <w:tab w:val="left" w:pos="2400"/>
        </w:tabs>
        <w:spacing w:after="0"/>
        <w:ind w:left="1134"/>
        <w:jc w:val="both"/>
        <w:rPr>
          <w:rFonts w:ascii="Century Gothic" w:hAnsi="Century Gothic" w:cs="Arial"/>
          <w:sz w:val="28"/>
          <w:szCs w:val="28"/>
          <w:lang w:val="es-ES"/>
        </w:rPr>
      </w:pPr>
      <w:r w:rsidRPr="000963AD">
        <w:rPr>
          <w:rFonts w:ascii="Century Gothic" w:hAnsi="Century Gothic" w:cs="Arial"/>
          <w:sz w:val="28"/>
          <w:szCs w:val="28"/>
          <w:lang w:val="es-ES"/>
        </w:rPr>
        <w:t>ARTICULO 26.</w:t>
      </w:r>
    </w:p>
    <w:p w:rsidR="003167BE" w:rsidRPr="000963AD" w:rsidRDefault="003167BE" w:rsidP="000963AD">
      <w:pPr>
        <w:tabs>
          <w:tab w:val="left" w:pos="1700"/>
          <w:tab w:val="left" w:pos="2400"/>
        </w:tabs>
        <w:spacing w:after="0"/>
        <w:ind w:left="1134"/>
        <w:jc w:val="both"/>
        <w:rPr>
          <w:rFonts w:ascii="Century Gothic" w:hAnsi="Century Gothic" w:cs="Arial"/>
          <w:sz w:val="28"/>
          <w:szCs w:val="28"/>
          <w:lang w:val="es-ES"/>
        </w:rPr>
      </w:pPr>
    </w:p>
    <w:p w:rsidR="00685EEB" w:rsidRPr="000963AD" w:rsidRDefault="00685EEB" w:rsidP="000963AD">
      <w:pPr>
        <w:tabs>
          <w:tab w:val="left" w:pos="1700"/>
          <w:tab w:val="left" w:pos="2400"/>
        </w:tabs>
        <w:spacing w:after="0"/>
        <w:ind w:left="1134"/>
        <w:jc w:val="both"/>
        <w:rPr>
          <w:rFonts w:ascii="Century Gothic" w:hAnsi="Century Gothic" w:cs="Arial"/>
          <w:sz w:val="28"/>
          <w:szCs w:val="28"/>
          <w:lang w:val="es-ES"/>
        </w:rPr>
      </w:pPr>
      <w:r w:rsidRPr="000963AD">
        <w:rPr>
          <w:rFonts w:ascii="Century Gothic" w:hAnsi="Century Gothic" w:cs="Arial"/>
          <w:sz w:val="28"/>
          <w:szCs w:val="28"/>
          <w:lang w:val="es-ES"/>
        </w:rPr>
        <w:t>ARTÍCULO 27.  Son atribuciones y obligaciones del Estado:</w:t>
      </w:r>
    </w:p>
    <w:p w:rsidR="004850BA" w:rsidRPr="000963AD" w:rsidRDefault="004850BA" w:rsidP="000963AD">
      <w:pPr>
        <w:tabs>
          <w:tab w:val="left" w:pos="1700"/>
          <w:tab w:val="left" w:pos="2400"/>
        </w:tabs>
        <w:spacing w:after="0"/>
        <w:ind w:left="1134"/>
        <w:jc w:val="both"/>
        <w:rPr>
          <w:rFonts w:ascii="Century Gothic" w:hAnsi="Century Gothic" w:cs="Arial"/>
          <w:sz w:val="28"/>
          <w:szCs w:val="28"/>
          <w:lang w:val="es-ES"/>
        </w:rPr>
      </w:pPr>
    </w:p>
    <w:p w:rsidR="00557974" w:rsidRPr="000963AD" w:rsidRDefault="007C3A5E" w:rsidP="000963AD">
      <w:pPr>
        <w:overflowPunct w:val="0"/>
        <w:autoSpaceDE w:val="0"/>
        <w:autoSpaceDN w:val="0"/>
        <w:adjustRightInd w:val="0"/>
        <w:spacing w:after="0"/>
        <w:jc w:val="both"/>
        <w:textAlignment w:val="baseline"/>
        <w:rPr>
          <w:rFonts w:ascii="Century Gothic" w:hAnsi="Century Gothic" w:cs="Arial"/>
          <w:sz w:val="28"/>
          <w:szCs w:val="28"/>
          <w:lang w:val="es-ES"/>
        </w:rPr>
      </w:pPr>
      <w:r w:rsidRPr="000963AD">
        <w:rPr>
          <w:rFonts w:ascii="Century Gothic" w:hAnsi="Century Gothic" w:cs="Arial"/>
          <w:sz w:val="28"/>
          <w:szCs w:val="28"/>
          <w:lang w:val="es-ES"/>
        </w:rPr>
        <w:t xml:space="preserve">                 I al XI….</w:t>
      </w:r>
    </w:p>
    <w:p w:rsidR="007C3A5E" w:rsidRPr="000963AD" w:rsidRDefault="007C3A5E" w:rsidP="000963AD">
      <w:pPr>
        <w:overflowPunct w:val="0"/>
        <w:autoSpaceDE w:val="0"/>
        <w:autoSpaceDN w:val="0"/>
        <w:adjustRightInd w:val="0"/>
        <w:spacing w:after="0"/>
        <w:jc w:val="both"/>
        <w:textAlignment w:val="baseline"/>
        <w:rPr>
          <w:rFonts w:ascii="Century Gothic" w:hAnsi="Century Gothic" w:cs="Arial"/>
          <w:sz w:val="28"/>
          <w:szCs w:val="28"/>
          <w:lang w:val="es-ES"/>
        </w:rPr>
      </w:pPr>
    </w:p>
    <w:p w:rsidR="00685EEB" w:rsidRPr="000963AD" w:rsidRDefault="007C3A5E" w:rsidP="000963AD">
      <w:pPr>
        <w:spacing w:after="0"/>
        <w:jc w:val="both"/>
        <w:rPr>
          <w:rFonts w:ascii="Century Gothic" w:hAnsi="Century Gothic" w:cs="Arial"/>
          <w:b/>
          <w:sz w:val="28"/>
          <w:szCs w:val="28"/>
          <w:lang w:val="es-ES"/>
        </w:rPr>
      </w:pPr>
      <w:r w:rsidRPr="000963AD">
        <w:rPr>
          <w:rFonts w:ascii="Century Gothic" w:hAnsi="Century Gothic" w:cs="Arial"/>
          <w:b/>
          <w:sz w:val="28"/>
          <w:szCs w:val="28"/>
          <w:lang w:val="es-ES"/>
        </w:rPr>
        <w:t xml:space="preserve">                  </w:t>
      </w:r>
      <w:r w:rsidR="00A97937" w:rsidRPr="000963AD">
        <w:rPr>
          <w:rFonts w:ascii="Century Gothic" w:hAnsi="Century Gothic" w:cs="Arial"/>
          <w:b/>
          <w:sz w:val="28"/>
          <w:szCs w:val="28"/>
          <w:lang w:val="es-ES"/>
        </w:rPr>
        <w:t xml:space="preserve">XII.    </w:t>
      </w:r>
      <w:r w:rsidR="00685EEB" w:rsidRPr="000963AD">
        <w:rPr>
          <w:rFonts w:ascii="Century Gothic" w:hAnsi="Century Gothic" w:cs="Arial"/>
          <w:b/>
          <w:sz w:val="28"/>
          <w:szCs w:val="28"/>
          <w:lang w:val="es-ES"/>
        </w:rPr>
        <w:t>Reeducación de los ind</w:t>
      </w:r>
      <w:r w:rsidR="008B3067">
        <w:rPr>
          <w:rFonts w:ascii="Century Gothic" w:hAnsi="Century Gothic" w:cs="Arial"/>
          <w:b/>
          <w:sz w:val="28"/>
          <w:szCs w:val="28"/>
          <w:lang w:val="es-ES"/>
        </w:rPr>
        <w:t>ividuos que ejerzan violencia contra la mujer.</w:t>
      </w:r>
    </w:p>
    <w:p w:rsidR="007C3A5E" w:rsidRPr="000963AD" w:rsidRDefault="007C3A5E" w:rsidP="000963AD">
      <w:pPr>
        <w:spacing w:after="0"/>
        <w:jc w:val="both"/>
        <w:rPr>
          <w:rFonts w:ascii="Century Gothic" w:hAnsi="Century Gothic" w:cs="Arial"/>
          <w:b/>
          <w:sz w:val="28"/>
          <w:szCs w:val="28"/>
          <w:lang w:val="es-ES"/>
        </w:rPr>
      </w:pPr>
    </w:p>
    <w:p w:rsidR="00685EEB" w:rsidRPr="000963AD" w:rsidRDefault="007C3A5E" w:rsidP="000963AD">
      <w:pPr>
        <w:spacing w:after="0"/>
        <w:jc w:val="both"/>
        <w:rPr>
          <w:rFonts w:ascii="Century Gothic" w:hAnsi="Century Gothic" w:cs="Arial"/>
          <w:b/>
          <w:sz w:val="28"/>
          <w:szCs w:val="28"/>
          <w:lang w:val="es-ES"/>
        </w:rPr>
      </w:pPr>
      <w:r w:rsidRPr="000963AD">
        <w:rPr>
          <w:rFonts w:ascii="Century Gothic" w:hAnsi="Century Gothic" w:cs="Arial"/>
          <w:b/>
          <w:sz w:val="28"/>
          <w:szCs w:val="28"/>
          <w:lang w:val="es-ES"/>
        </w:rPr>
        <w:t xml:space="preserve">                  </w:t>
      </w:r>
      <w:r w:rsidR="00685EEB" w:rsidRPr="000963AD">
        <w:rPr>
          <w:rFonts w:ascii="Century Gothic" w:hAnsi="Century Gothic" w:cs="Arial"/>
          <w:b/>
          <w:sz w:val="28"/>
          <w:szCs w:val="28"/>
          <w:lang w:val="es-ES"/>
        </w:rPr>
        <w:t xml:space="preserve">XIII.   Aplicar los programas de reeducación y reinserción social </w:t>
      </w:r>
      <w:r w:rsidR="008B3067">
        <w:rPr>
          <w:rFonts w:ascii="Century Gothic" w:hAnsi="Century Gothic" w:cs="Arial"/>
          <w:b/>
          <w:sz w:val="28"/>
          <w:szCs w:val="28"/>
          <w:lang w:val="es-ES"/>
        </w:rPr>
        <w:t>c</w:t>
      </w:r>
      <w:r w:rsidRPr="000963AD">
        <w:rPr>
          <w:rFonts w:ascii="Century Gothic" w:hAnsi="Century Gothic" w:cs="Arial"/>
          <w:b/>
          <w:sz w:val="28"/>
          <w:szCs w:val="28"/>
          <w:lang w:val="es-ES"/>
        </w:rPr>
        <w:t>on</w:t>
      </w:r>
      <w:r w:rsidR="006D2965" w:rsidRPr="000963AD">
        <w:rPr>
          <w:rFonts w:ascii="Century Gothic" w:hAnsi="Century Gothic" w:cs="Arial"/>
          <w:b/>
          <w:sz w:val="28"/>
          <w:szCs w:val="28"/>
          <w:lang w:val="es-ES"/>
        </w:rPr>
        <w:t xml:space="preserve"> perspectiva de </w:t>
      </w:r>
      <w:r w:rsidR="008B3067">
        <w:rPr>
          <w:rFonts w:ascii="Century Gothic" w:hAnsi="Century Gothic" w:cs="Arial"/>
          <w:b/>
          <w:sz w:val="28"/>
          <w:szCs w:val="28"/>
          <w:lang w:val="es-ES"/>
        </w:rPr>
        <w:t>familia</w:t>
      </w:r>
      <w:r w:rsidR="006D2965" w:rsidRPr="000963AD">
        <w:rPr>
          <w:rFonts w:ascii="Century Gothic" w:hAnsi="Century Gothic" w:cs="Arial"/>
          <w:b/>
          <w:sz w:val="28"/>
          <w:szCs w:val="28"/>
          <w:lang w:val="es-ES"/>
        </w:rPr>
        <w:t xml:space="preserve"> para </w:t>
      </w:r>
      <w:r w:rsidR="00685EEB" w:rsidRPr="000963AD">
        <w:rPr>
          <w:rFonts w:ascii="Century Gothic" w:hAnsi="Century Gothic" w:cs="Arial"/>
          <w:b/>
          <w:sz w:val="28"/>
          <w:szCs w:val="28"/>
          <w:lang w:val="es-ES"/>
        </w:rPr>
        <w:t>agresores.</w:t>
      </w:r>
      <w:r w:rsidR="00685EEB" w:rsidRPr="000963AD">
        <w:rPr>
          <w:rFonts w:ascii="Century Gothic" w:hAnsi="Century Gothic" w:cs="Arial"/>
          <w:b/>
          <w:sz w:val="28"/>
          <w:szCs w:val="28"/>
          <w:lang w:val="es-ES"/>
        </w:rPr>
        <w:tab/>
      </w:r>
    </w:p>
    <w:p w:rsidR="007C3A5E" w:rsidRPr="000963AD" w:rsidRDefault="007C3A5E" w:rsidP="000963AD">
      <w:pPr>
        <w:spacing w:after="0"/>
        <w:jc w:val="both"/>
        <w:rPr>
          <w:rFonts w:ascii="Century Gothic" w:hAnsi="Century Gothic" w:cs="Arial"/>
          <w:b/>
          <w:sz w:val="28"/>
          <w:szCs w:val="28"/>
          <w:lang w:val="es-ES"/>
        </w:rPr>
      </w:pPr>
      <w:r w:rsidRPr="000963AD">
        <w:rPr>
          <w:rFonts w:ascii="Century Gothic" w:hAnsi="Century Gothic" w:cs="Arial"/>
          <w:b/>
          <w:sz w:val="28"/>
          <w:szCs w:val="28"/>
          <w:lang w:val="es-ES"/>
        </w:rPr>
        <w:t xml:space="preserve">                  </w:t>
      </w:r>
    </w:p>
    <w:p w:rsidR="00877576" w:rsidRPr="00203F8B" w:rsidRDefault="007C3A5E" w:rsidP="000963AD">
      <w:pPr>
        <w:spacing w:after="0"/>
        <w:jc w:val="both"/>
        <w:rPr>
          <w:rFonts w:ascii="Century Gothic" w:hAnsi="Century Gothic" w:cs="Arial"/>
          <w:sz w:val="28"/>
          <w:szCs w:val="28"/>
          <w:lang w:val="es-ES"/>
        </w:rPr>
      </w:pPr>
      <w:r w:rsidRPr="000963AD">
        <w:rPr>
          <w:rFonts w:ascii="Century Gothic" w:hAnsi="Century Gothic" w:cs="Arial"/>
          <w:b/>
          <w:sz w:val="28"/>
          <w:szCs w:val="28"/>
          <w:lang w:val="es-ES"/>
        </w:rPr>
        <w:t xml:space="preserve">                   </w:t>
      </w:r>
      <w:r w:rsidR="00557974" w:rsidRPr="000963AD">
        <w:rPr>
          <w:rFonts w:ascii="Century Gothic" w:hAnsi="Century Gothic" w:cs="Arial"/>
          <w:b/>
          <w:sz w:val="28"/>
          <w:szCs w:val="28"/>
          <w:lang w:val="es-ES"/>
        </w:rPr>
        <w:t>X</w:t>
      </w:r>
      <w:r w:rsidR="00685EEB" w:rsidRPr="000963AD">
        <w:rPr>
          <w:rFonts w:ascii="Century Gothic" w:hAnsi="Century Gothic" w:cs="Arial"/>
          <w:b/>
          <w:sz w:val="28"/>
          <w:szCs w:val="28"/>
          <w:lang w:val="es-ES"/>
        </w:rPr>
        <w:t>I</w:t>
      </w:r>
      <w:r w:rsidR="00557974" w:rsidRPr="000963AD">
        <w:rPr>
          <w:rFonts w:ascii="Century Gothic" w:hAnsi="Century Gothic" w:cs="Arial"/>
          <w:b/>
          <w:sz w:val="28"/>
          <w:szCs w:val="28"/>
          <w:lang w:val="es-ES"/>
        </w:rPr>
        <w:t>V</w:t>
      </w:r>
      <w:r w:rsidR="00685EEB" w:rsidRPr="000963AD">
        <w:rPr>
          <w:rFonts w:ascii="Century Gothic" w:hAnsi="Century Gothic" w:cs="Arial"/>
          <w:b/>
          <w:sz w:val="28"/>
          <w:szCs w:val="28"/>
          <w:lang w:val="es-ES"/>
        </w:rPr>
        <w:t>.</w:t>
      </w:r>
      <w:r w:rsidR="009115D5" w:rsidRPr="000963AD">
        <w:rPr>
          <w:rFonts w:ascii="Century Gothic" w:hAnsi="Century Gothic" w:cs="Arial"/>
          <w:b/>
          <w:sz w:val="28"/>
          <w:szCs w:val="28"/>
          <w:lang w:val="es-ES"/>
        </w:rPr>
        <w:t xml:space="preserve"> </w:t>
      </w:r>
      <w:r w:rsidR="009115D5" w:rsidRPr="00203F8B">
        <w:rPr>
          <w:rFonts w:ascii="Century Gothic" w:hAnsi="Century Gothic" w:cs="Arial"/>
          <w:sz w:val="28"/>
          <w:szCs w:val="28"/>
          <w:lang w:val="es-ES"/>
        </w:rPr>
        <w:t xml:space="preserve">Las demás que esta Ley y otros ordenamientos aplicables le  </w:t>
      </w:r>
      <w:r w:rsidR="00203F8B" w:rsidRPr="00203F8B">
        <w:rPr>
          <w:rFonts w:ascii="Century Gothic" w:hAnsi="Century Gothic" w:cs="Arial"/>
          <w:sz w:val="28"/>
          <w:szCs w:val="28"/>
          <w:lang w:val="es-ES"/>
        </w:rPr>
        <w:t>co</w:t>
      </w:r>
      <w:r w:rsidR="009115D5" w:rsidRPr="00203F8B">
        <w:rPr>
          <w:rFonts w:ascii="Century Gothic" w:hAnsi="Century Gothic" w:cs="Arial"/>
          <w:sz w:val="28"/>
          <w:szCs w:val="28"/>
          <w:lang w:val="es-ES"/>
        </w:rPr>
        <w:t>nfieran.</w:t>
      </w:r>
    </w:p>
    <w:p w:rsidR="004850BA" w:rsidRPr="000963AD" w:rsidRDefault="004850BA" w:rsidP="000963AD">
      <w:pPr>
        <w:spacing w:after="0"/>
        <w:ind w:left="1080"/>
        <w:jc w:val="both"/>
        <w:rPr>
          <w:rFonts w:ascii="Century Gothic" w:hAnsi="Century Gothic" w:cs="Arial"/>
          <w:b/>
          <w:sz w:val="28"/>
          <w:szCs w:val="28"/>
          <w:lang w:val="es-ES"/>
        </w:rPr>
      </w:pPr>
      <w:r w:rsidRPr="000963AD">
        <w:rPr>
          <w:rFonts w:ascii="Century Gothic" w:hAnsi="Century Gothic" w:cs="Arial"/>
          <w:b/>
          <w:sz w:val="28"/>
          <w:szCs w:val="28"/>
          <w:lang w:val="es-ES"/>
        </w:rPr>
        <w:t xml:space="preserve">  </w:t>
      </w:r>
    </w:p>
    <w:p w:rsidR="004850BA" w:rsidRPr="000963AD" w:rsidRDefault="009115D5" w:rsidP="000963AD">
      <w:pPr>
        <w:spacing w:after="0"/>
        <w:ind w:left="1080"/>
        <w:jc w:val="both"/>
        <w:rPr>
          <w:rFonts w:ascii="Century Gothic" w:hAnsi="Century Gothic" w:cs="Arial"/>
          <w:bCs/>
          <w:sz w:val="28"/>
          <w:szCs w:val="28"/>
        </w:rPr>
      </w:pPr>
      <w:r w:rsidRPr="000963AD">
        <w:rPr>
          <w:rFonts w:ascii="Century Gothic" w:hAnsi="Century Gothic" w:cs="Arial"/>
          <w:bCs/>
          <w:sz w:val="28"/>
          <w:szCs w:val="28"/>
        </w:rPr>
        <w:t xml:space="preserve"> </w:t>
      </w:r>
      <w:r w:rsidR="004850BA" w:rsidRPr="000963AD">
        <w:rPr>
          <w:rFonts w:ascii="Century Gothic" w:hAnsi="Century Gothic" w:cs="Arial"/>
          <w:bCs/>
          <w:sz w:val="28"/>
          <w:szCs w:val="28"/>
        </w:rPr>
        <w:t>ARTICULO 28…</w:t>
      </w:r>
    </w:p>
    <w:p w:rsidR="004850BA" w:rsidRPr="000963AD" w:rsidRDefault="004850BA" w:rsidP="000963AD">
      <w:pPr>
        <w:spacing w:after="0"/>
        <w:ind w:left="1080"/>
        <w:jc w:val="both"/>
        <w:rPr>
          <w:rFonts w:ascii="Century Gothic" w:hAnsi="Century Gothic" w:cs="Arial"/>
          <w:bCs/>
          <w:sz w:val="28"/>
          <w:szCs w:val="28"/>
        </w:rPr>
      </w:pPr>
    </w:p>
    <w:p w:rsidR="004850BA" w:rsidRPr="000963AD" w:rsidRDefault="004850BA" w:rsidP="000963AD">
      <w:pPr>
        <w:spacing w:after="0"/>
        <w:ind w:left="1080"/>
        <w:jc w:val="both"/>
        <w:rPr>
          <w:rFonts w:ascii="Century Gothic" w:hAnsi="Century Gothic" w:cs="Arial"/>
          <w:b/>
          <w:sz w:val="28"/>
          <w:szCs w:val="28"/>
          <w:lang w:val="es-ES"/>
        </w:rPr>
      </w:pPr>
      <w:r w:rsidRPr="000963AD">
        <w:rPr>
          <w:rFonts w:ascii="Century Gothic" w:hAnsi="Century Gothic" w:cs="Arial"/>
          <w:bCs/>
          <w:sz w:val="28"/>
          <w:szCs w:val="28"/>
        </w:rPr>
        <w:t>ARTICULO 29…</w:t>
      </w:r>
    </w:p>
    <w:p w:rsidR="004850BA" w:rsidRPr="000963AD" w:rsidRDefault="004850BA" w:rsidP="000963AD">
      <w:pPr>
        <w:spacing w:after="0"/>
        <w:jc w:val="both"/>
        <w:rPr>
          <w:rFonts w:ascii="Century Gothic" w:hAnsi="Century Gothic" w:cs="Arial"/>
          <w:b/>
          <w:sz w:val="28"/>
          <w:szCs w:val="28"/>
          <w:lang w:val="es-ES"/>
        </w:rPr>
      </w:pPr>
    </w:p>
    <w:p w:rsidR="00685EEB" w:rsidRPr="000963AD" w:rsidRDefault="00685EEB" w:rsidP="000963AD">
      <w:pPr>
        <w:spacing w:after="0"/>
        <w:ind w:left="1134"/>
        <w:jc w:val="both"/>
        <w:rPr>
          <w:rFonts w:ascii="Century Gothic" w:hAnsi="Century Gothic" w:cs="Arial"/>
          <w:sz w:val="28"/>
          <w:szCs w:val="28"/>
        </w:rPr>
      </w:pPr>
      <w:r w:rsidRPr="000963AD">
        <w:rPr>
          <w:rFonts w:ascii="Century Gothic" w:hAnsi="Century Gothic" w:cs="Arial"/>
          <w:sz w:val="28"/>
          <w:szCs w:val="28"/>
          <w:lang w:val="es-ES"/>
        </w:rPr>
        <w:t xml:space="preserve">ARTÍCULO 30. </w:t>
      </w:r>
      <w:r w:rsidRPr="000963AD">
        <w:rPr>
          <w:rFonts w:ascii="Century Gothic" w:hAnsi="Century Gothic" w:cs="Arial"/>
          <w:sz w:val="28"/>
          <w:szCs w:val="28"/>
        </w:rPr>
        <w:t>Corresponde a la Fiscalía General del Estado:</w:t>
      </w:r>
    </w:p>
    <w:p w:rsidR="00685EEB" w:rsidRPr="000963AD" w:rsidRDefault="00685EEB" w:rsidP="000963AD">
      <w:pPr>
        <w:spacing w:after="0"/>
        <w:ind w:left="1134"/>
        <w:jc w:val="both"/>
        <w:rPr>
          <w:rFonts w:ascii="Century Gothic" w:hAnsi="Century Gothic" w:cs="Arial"/>
          <w:sz w:val="28"/>
          <w:szCs w:val="28"/>
        </w:rPr>
      </w:pPr>
    </w:p>
    <w:p w:rsidR="00557974" w:rsidRPr="000963AD" w:rsidRDefault="007C3A5E" w:rsidP="000963AD">
      <w:pPr>
        <w:pStyle w:val="Prrafodelista"/>
        <w:numPr>
          <w:ilvl w:val="0"/>
          <w:numId w:val="16"/>
        </w:numPr>
        <w:spacing w:after="0"/>
        <w:jc w:val="both"/>
        <w:rPr>
          <w:rFonts w:ascii="Century Gothic" w:hAnsi="Century Gothic" w:cs="Arial"/>
          <w:sz w:val="28"/>
          <w:szCs w:val="28"/>
        </w:rPr>
      </w:pPr>
      <w:r w:rsidRPr="000963AD">
        <w:rPr>
          <w:rFonts w:ascii="Century Gothic" w:hAnsi="Century Gothic" w:cs="Arial"/>
          <w:sz w:val="28"/>
          <w:szCs w:val="28"/>
        </w:rPr>
        <w:lastRenderedPageBreak/>
        <w:t xml:space="preserve">al </w:t>
      </w:r>
      <w:r w:rsidR="004850BA" w:rsidRPr="000963AD">
        <w:rPr>
          <w:rFonts w:ascii="Century Gothic" w:hAnsi="Century Gothic" w:cs="Arial"/>
          <w:sz w:val="28"/>
          <w:szCs w:val="28"/>
        </w:rPr>
        <w:t xml:space="preserve"> </w:t>
      </w:r>
      <w:r w:rsidR="003103B0">
        <w:rPr>
          <w:rFonts w:ascii="Century Gothic" w:hAnsi="Century Gothic" w:cs="Arial"/>
          <w:sz w:val="28"/>
          <w:szCs w:val="28"/>
        </w:rPr>
        <w:t>VI</w:t>
      </w:r>
      <w:r w:rsidRPr="000963AD">
        <w:rPr>
          <w:rFonts w:ascii="Century Gothic" w:hAnsi="Century Gothic" w:cs="Arial"/>
          <w:sz w:val="28"/>
          <w:szCs w:val="28"/>
        </w:rPr>
        <w:t>…</w:t>
      </w:r>
    </w:p>
    <w:p w:rsidR="00257BB5" w:rsidRPr="000963AD" w:rsidRDefault="00257BB5" w:rsidP="000963AD">
      <w:pPr>
        <w:spacing w:after="0"/>
        <w:ind w:left="1080"/>
        <w:jc w:val="both"/>
        <w:rPr>
          <w:rFonts w:ascii="Century Gothic" w:hAnsi="Century Gothic" w:cs="Arial"/>
          <w:b/>
          <w:sz w:val="28"/>
          <w:szCs w:val="28"/>
        </w:rPr>
      </w:pPr>
    </w:p>
    <w:p w:rsidR="00257BB5" w:rsidRPr="003103B0" w:rsidRDefault="003103B0" w:rsidP="000963AD">
      <w:pPr>
        <w:spacing w:after="0"/>
        <w:ind w:left="1080"/>
        <w:jc w:val="both"/>
        <w:rPr>
          <w:rFonts w:ascii="Century Gothic" w:hAnsi="Century Gothic" w:cs="Arial"/>
          <w:bCs/>
          <w:sz w:val="28"/>
          <w:szCs w:val="28"/>
        </w:rPr>
      </w:pPr>
      <w:r>
        <w:rPr>
          <w:rFonts w:ascii="Century Gothic" w:hAnsi="Century Gothic" w:cs="Arial"/>
          <w:b/>
          <w:sz w:val="28"/>
          <w:szCs w:val="28"/>
        </w:rPr>
        <w:t>VII</w:t>
      </w:r>
      <w:r w:rsidR="00257BB5" w:rsidRPr="000963AD">
        <w:rPr>
          <w:rFonts w:ascii="Century Gothic" w:hAnsi="Century Gothic" w:cs="Arial"/>
          <w:b/>
          <w:sz w:val="28"/>
          <w:szCs w:val="28"/>
        </w:rPr>
        <w:t xml:space="preserve">. </w:t>
      </w:r>
      <w:r w:rsidR="00257BB5" w:rsidRPr="003103B0">
        <w:rPr>
          <w:rFonts w:ascii="Century Gothic" w:hAnsi="Century Gothic" w:cs="Arial"/>
          <w:bCs/>
          <w:sz w:val="28"/>
          <w:szCs w:val="28"/>
        </w:rPr>
        <w:t>Establecer las acciones</w:t>
      </w:r>
      <w:r>
        <w:rPr>
          <w:rFonts w:ascii="Century Gothic" w:hAnsi="Century Gothic" w:cs="Arial"/>
          <w:bCs/>
          <w:sz w:val="28"/>
          <w:szCs w:val="28"/>
        </w:rPr>
        <w:t xml:space="preserve"> </w:t>
      </w:r>
      <w:r w:rsidRPr="003103B0">
        <w:rPr>
          <w:rFonts w:ascii="Century Gothic" w:hAnsi="Century Gothic" w:cs="Arial"/>
          <w:b/>
          <w:bCs/>
          <w:sz w:val="28"/>
          <w:szCs w:val="28"/>
        </w:rPr>
        <w:t>y medidas</w:t>
      </w:r>
      <w:r>
        <w:rPr>
          <w:rFonts w:ascii="Century Gothic" w:hAnsi="Century Gothic" w:cs="Arial"/>
          <w:bCs/>
          <w:sz w:val="28"/>
          <w:szCs w:val="28"/>
        </w:rPr>
        <w:t xml:space="preserve"> para </w:t>
      </w:r>
      <w:r w:rsidR="00257BB5" w:rsidRPr="003103B0">
        <w:rPr>
          <w:rFonts w:ascii="Century Gothic" w:hAnsi="Century Gothic" w:cs="Arial"/>
          <w:bCs/>
          <w:sz w:val="28"/>
          <w:szCs w:val="28"/>
        </w:rPr>
        <w:t>la reeducación y reinserción social de</w:t>
      </w:r>
      <w:r>
        <w:rPr>
          <w:rFonts w:ascii="Century Gothic" w:hAnsi="Century Gothic" w:cs="Arial"/>
          <w:bCs/>
          <w:sz w:val="28"/>
          <w:szCs w:val="28"/>
        </w:rPr>
        <w:t xml:space="preserve"> </w:t>
      </w:r>
      <w:r w:rsidR="00257BB5" w:rsidRPr="003103B0">
        <w:rPr>
          <w:rFonts w:ascii="Century Gothic" w:hAnsi="Century Gothic" w:cs="Arial"/>
          <w:bCs/>
          <w:sz w:val="28"/>
          <w:szCs w:val="28"/>
        </w:rPr>
        <w:t>l</w:t>
      </w:r>
      <w:r>
        <w:rPr>
          <w:rFonts w:ascii="Century Gothic" w:hAnsi="Century Gothic" w:cs="Arial"/>
          <w:bCs/>
          <w:sz w:val="28"/>
          <w:szCs w:val="28"/>
        </w:rPr>
        <w:t>os</w:t>
      </w:r>
      <w:r w:rsidR="00257BB5" w:rsidRPr="003103B0">
        <w:rPr>
          <w:rFonts w:ascii="Century Gothic" w:hAnsi="Century Gothic" w:cs="Arial"/>
          <w:bCs/>
          <w:sz w:val="28"/>
          <w:szCs w:val="28"/>
        </w:rPr>
        <w:t xml:space="preserve"> agresor</w:t>
      </w:r>
      <w:r>
        <w:rPr>
          <w:rFonts w:ascii="Century Gothic" w:hAnsi="Century Gothic" w:cs="Arial"/>
          <w:bCs/>
          <w:sz w:val="28"/>
          <w:szCs w:val="28"/>
        </w:rPr>
        <w:t>es</w:t>
      </w:r>
      <w:r w:rsidR="00257BB5" w:rsidRPr="003103B0">
        <w:rPr>
          <w:rFonts w:ascii="Century Gothic" w:hAnsi="Century Gothic" w:cs="Arial"/>
          <w:bCs/>
          <w:sz w:val="28"/>
          <w:szCs w:val="28"/>
        </w:rPr>
        <w:t>;</w:t>
      </w:r>
    </w:p>
    <w:p w:rsidR="00257BB5" w:rsidRPr="000963AD" w:rsidRDefault="00257BB5" w:rsidP="000963AD">
      <w:pPr>
        <w:spacing w:after="0"/>
        <w:ind w:left="1080"/>
        <w:jc w:val="both"/>
        <w:rPr>
          <w:rFonts w:ascii="Century Gothic" w:hAnsi="Century Gothic" w:cs="Arial"/>
          <w:sz w:val="28"/>
          <w:szCs w:val="28"/>
        </w:rPr>
      </w:pPr>
    </w:p>
    <w:p w:rsidR="00257BB5" w:rsidRPr="000963AD" w:rsidRDefault="00257BB5" w:rsidP="000963AD">
      <w:pPr>
        <w:pStyle w:val="Prrafodelista"/>
        <w:spacing w:after="0"/>
        <w:ind w:left="1800"/>
        <w:jc w:val="both"/>
        <w:rPr>
          <w:rFonts w:ascii="Century Gothic" w:hAnsi="Century Gothic" w:cs="Arial"/>
          <w:sz w:val="28"/>
          <w:szCs w:val="28"/>
        </w:rPr>
      </w:pPr>
    </w:p>
    <w:p w:rsidR="004850BA" w:rsidRPr="000963AD" w:rsidRDefault="004850BA" w:rsidP="000963AD">
      <w:pPr>
        <w:pStyle w:val="Prrafodelista"/>
        <w:spacing w:after="0"/>
        <w:ind w:left="1800"/>
        <w:jc w:val="both"/>
        <w:rPr>
          <w:rFonts w:ascii="Century Gothic" w:hAnsi="Century Gothic" w:cs="Arial"/>
          <w:sz w:val="28"/>
          <w:szCs w:val="28"/>
        </w:rPr>
      </w:pPr>
    </w:p>
    <w:p w:rsidR="004850BA" w:rsidRPr="000963AD" w:rsidRDefault="004850BA" w:rsidP="000963AD">
      <w:pPr>
        <w:spacing w:after="0"/>
        <w:jc w:val="both"/>
        <w:rPr>
          <w:rFonts w:ascii="Century Gothic" w:hAnsi="Century Gothic" w:cs="Arial"/>
          <w:sz w:val="28"/>
          <w:szCs w:val="28"/>
        </w:rPr>
      </w:pPr>
      <w:r w:rsidRPr="000963AD">
        <w:rPr>
          <w:rFonts w:ascii="Century Gothic" w:hAnsi="Century Gothic" w:cs="Arial"/>
          <w:sz w:val="28"/>
          <w:szCs w:val="28"/>
        </w:rPr>
        <w:t xml:space="preserve">                ARTICULO 31…</w:t>
      </w:r>
    </w:p>
    <w:p w:rsidR="004850BA" w:rsidRPr="000963AD" w:rsidRDefault="004850BA" w:rsidP="000963AD">
      <w:pPr>
        <w:spacing w:after="0"/>
        <w:jc w:val="both"/>
        <w:rPr>
          <w:rFonts w:ascii="Century Gothic" w:hAnsi="Century Gothic" w:cs="Arial"/>
          <w:sz w:val="28"/>
          <w:szCs w:val="28"/>
        </w:rPr>
      </w:pPr>
    </w:p>
    <w:p w:rsidR="004850BA" w:rsidRPr="000963AD" w:rsidRDefault="004850BA" w:rsidP="000963AD">
      <w:pPr>
        <w:spacing w:after="0"/>
        <w:jc w:val="both"/>
        <w:rPr>
          <w:rFonts w:ascii="Century Gothic" w:hAnsi="Century Gothic" w:cs="Arial"/>
          <w:sz w:val="28"/>
          <w:szCs w:val="28"/>
        </w:rPr>
      </w:pPr>
      <w:r w:rsidRPr="000963AD">
        <w:rPr>
          <w:rFonts w:ascii="Century Gothic" w:hAnsi="Century Gothic" w:cs="Arial"/>
          <w:sz w:val="28"/>
          <w:szCs w:val="28"/>
        </w:rPr>
        <w:t xml:space="preserve">                ARTICULO 32…</w:t>
      </w:r>
    </w:p>
    <w:p w:rsidR="004850BA" w:rsidRPr="000963AD" w:rsidRDefault="004850BA" w:rsidP="000963AD">
      <w:pPr>
        <w:spacing w:after="0"/>
        <w:jc w:val="both"/>
        <w:rPr>
          <w:rFonts w:ascii="Century Gothic" w:hAnsi="Century Gothic" w:cs="Arial"/>
          <w:sz w:val="28"/>
          <w:szCs w:val="28"/>
        </w:rPr>
      </w:pPr>
      <w:r w:rsidRPr="000963AD">
        <w:rPr>
          <w:rFonts w:ascii="Century Gothic" w:hAnsi="Century Gothic" w:cs="Arial"/>
          <w:sz w:val="28"/>
          <w:szCs w:val="28"/>
        </w:rPr>
        <w:t xml:space="preserve">                </w:t>
      </w:r>
    </w:p>
    <w:p w:rsidR="004850BA" w:rsidRPr="000963AD" w:rsidRDefault="004850BA" w:rsidP="000963AD">
      <w:pPr>
        <w:spacing w:after="0"/>
        <w:jc w:val="both"/>
        <w:rPr>
          <w:rFonts w:ascii="Century Gothic" w:hAnsi="Century Gothic" w:cs="Arial"/>
          <w:sz w:val="28"/>
          <w:szCs w:val="28"/>
        </w:rPr>
      </w:pPr>
      <w:r w:rsidRPr="000963AD">
        <w:rPr>
          <w:rFonts w:ascii="Century Gothic" w:hAnsi="Century Gothic" w:cs="Arial"/>
          <w:sz w:val="28"/>
          <w:szCs w:val="28"/>
        </w:rPr>
        <w:t xml:space="preserve">                ARTICULO 33…</w:t>
      </w:r>
    </w:p>
    <w:p w:rsidR="00685EEB" w:rsidRPr="000963AD" w:rsidRDefault="00685EEB" w:rsidP="000963AD">
      <w:pPr>
        <w:spacing w:after="0"/>
        <w:ind w:left="2268" w:hanging="567"/>
        <w:jc w:val="both"/>
        <w:rPr>
          <w:rFonts w:ascii="Century Gothic" w:hAnsi="Century Gothic" w:cs="Arial"/>
          <w:bCs/>
          <w:sz w:val="28"/>
          <w:szCs w:val="28"/>
        </w:rPr>
      </w:pPr>
    </w:p>
    <w:p w:rsidR="00685EEB" w:rsidRPr="000963AD" w:rsidRDefault="00002731" w:rsidP="000963AD">
      <w:pPr>
        <w:spacing w:after="0"/>
        <w:ind w:left="2880" w:hanging="1800"/>
        <w:jc w:val="both"/>
        <w:rPr>
          <w:rFonts w:ascii="Century Gothic" w:hAnsi="Century Gothic" w:cs="Arial"/>
          <w:sz w:val="28"/>
          <w:szCs w:val="28"/>
        </w:rPr>
      </w:pPr>
      <w:r w:rsidRPr="000963AD">
        <w:rPr>
          <w:rFonts w:ascii="Century Gothic" w:hAnsi="Century Gothic" w:cs="Arial"/>
          <w:sz w:val="28"/>
          <w:szCs w:val="28"/>
        </w:rPr>
        <w:t xml:space="preserve">ARTÍCULO </w:t>
      </w:r>
      <w:r w:rsidR="00685EEB" w:rsidRPr="000963AD">
        <w:rPr>
          <w:rFonts w:ascii="Century Gothic" w:hAnsi="Century Gothic" w:cs="Arial"/>
          <w:sz w:val="28"/>
          <w:szCs w:val="28"/>
        </w:rPr>
        <w:t>34.</w:t>
      </w:r>
      <w:r w:rsidR="00A97937" w:rsidRPr="000963AD">
        <w:rPr>
          <w:rFonts w:ascii="Century Gothic" w:hAnsi="Century Gothic" w:cs="Arial"/>
          <w:sz w:val="28"/>
          <w:szCs w:val="28"/>
        </w:rPr>
        <w:t xml:space="preserve"> </w:t>
      </w:r>
      <w:r w:rsidR="00685EEB" w:rsidRPr="000963AD">
        <w:rPr>
          <w:rFonts w:ascii="Century Gothic" w:hAnsi="Century Gothic" w:cs="Arial"/>
          <w:sz w:val="28"/>
          <w:szCs w:val="28"/>
        </w:rPr>
        <w:t>Son atribuciones del Sistema para el Desarrollo Integral de la Familia en el Estado:</w:t>
      </w:r>
    </w:p>
    <w:p w:rsidR="00685EEB" w:rsidRPr="000963AD" w:rsidRDefault="00685EEB" w:rsidP="000963AD">
      <w:pPr>
        <w:tabs>
          <w:tab w:val="left" w:pos="2300"/>
        </w:tabs>
        <w:spacing w:after="0"/>
        <w:ind w:left="2300" w:hanging="600"/>
        <w:jc w:val="both"/>
        <w:rPr>
          <w:rFonts w:ascii="Century Gothic" w:hAnsi="Century Gothic" w:cs="Arial"/>
          <w:sz w:val="28"/>
          <w:szCs w:val="28"/>
        </w:rPr>
      </w:pPr>
    </w:p>
    <w:p w:rsidR="00685EEB" w:rsidRPr="000963AD" w:rsidRDefault="007C3A5E" w:rsidP="000963AD">
      <w:pPr>
        <w:numPr>
          <w:ilvl w:val="0"/>
          <w:numId w:val="5"/>
        </w:numPr>
        <w:tabs>
          <w:tab w:val="left" w:pos="1134"/>
        </w:tabs>
        <w:overflowPunct w:val="0"/>
        <w:autoSpaceDE w:val="0"/>
        <w:autoSpaceDN w:val="0"/>
        <w:adjustRightInd w:val="0"/>
        <w:spacing w:after="0"/>
        <w:ind w:left="2300" w:hanging="1166"/>
        <w:jc w:val="both"/>
        <w:textAlignment w:val="baseline"/>
        <w:rPr>
          <w:rFonts w:ascii="Century Gothic" w:hAnsi="Century Gothic" w:cs="Arial"/>
          <w:sz w:val="28"/>
          <w:szCs w:val="28"/>
        </w:rPr>
      </w:pPr>
      <w:r w:rsidRPr="000963AD">
        <w:rPr>
          <w:rFonts w:ascii="Century Gothic" w:hAnsi="Century Gothic" w:cs="Arial"/>
          <w:sz w:val="28"/>
          <w:szCs w:val="28"/>
        </w:rPr>
        <w:t>a la XII...</w:t>
      </w:r>
    </w:p>
    <w:p w:rsidR="00685EEB" w:rsidRPr="000963AD" w:rsidRDefault="00685EEB" w:rsidP="000963AD">
      <w:pPr>
        <w:tabs>
          <w:tab w:val="left" w:pos="2300"/>
        </w:tabs>
        <w:spacing w:after="0"/>
        <w:ind w:left="2300" w:hanging="600"/>
        <w:jc w:val="both"/>
        <w:rPr>
          <w:rFonts w:ascii="Century Gothic" w:hAnsi="Century Gothic" w:cs="Arial"/>
          <w:sz w:val="28"/>
          <w:szCs w:val="28"/>
        </w:rPr>
      </w:pPr>
    </w:p>
    <w:p w:rsidR="00685EEB" w:rsidRPr="000963AD" w:rsidRDefault="007C3A5E" w:rsidP="000963AD">
      <w:pPr>
        <w:tabs>
          <w:tab w:val="left" w:pos="2300"/>
        </w:tabs>
        <w:overflowPunct w:val="0"/>
        <w:autoSpaceDE w:val="0"/>
        <w:autoSpaceDN w:val="0"/>
        <w:adjustRightInd w:val="0"/>
        <w:spacing w:after="0"/>
        <w:jc w:val="both"/>
        <w:textAlignment w:val="baseline"/>
        <w:rPr>
          <w:rFonts w:ascii="Century Gothic" w:hAnsi="Century Gothic" w:cs="Arial"/>
          <w:b/>
          <w:sz w:val="28"/>
          <w:szCs w:val="28"/>
        </w:rPr>
      </w:pPr>
      <w:r w:rsidRPr="000963AD">
        <w:rPr>
          <w:rFonts w:ascii="Century Gothic" w:hAnsi="Century Gothic" w:cs="Arial"/>
          <w:b/>
          <w:sz w:val="28"/>
          <w:szCs w:val="28"/>
        </w:rPr>
        <w:t xml:space="preserve">                  XIII. E</w:t>
      </w:r>
      <w:r w:rsidR="00685EEB" w:rsidRPr="000963AD">
        <w:rPr>
          <w:rFonts w:ascii="Century Gothic" w:hAnsi="Century Gothic" w:cs="Arial"/>
          <w:b/>
          <w:sz w:val="28"/>
          <w:szCs w:val="28"/>
        </w:rPr>
        <w:t>standarizar los procesos de preve</w:t>
      </w:r>
      <w:r w:rsidR="006D2965" w:rsidRPr="000963AD">
        <w:rPr>
          <w:rFonts w:ascii="Century Gothic" w:hAnsi="Century Gothic" w:cs="Arial"/>
          <w:b/>
          <w:sz w:val="28"/>
          <w:szCs w:val="28"/>
        </w:rPr>
        <w:t xml:space="preserve">nción de la violencia </w:t>
      </w:r>
      <w:r w:rsidRPr="000963AD">
        <w:rPr>
          <w:rFonts w:ascii="Century Gothic" w:hAnsi="Century Gothic" w:cs="Arial"/>
          <w:b/>
          <w:sz w:val="28"/>
          <w:szCs w:val="28"/>
        </w:rPr>
        <w:t xml:space="preserve"> </w:t>
      </w:r>
      <w:r w:rsidR="008B3067">
        <w:rPr>
          <w:rFonts w:ascii="Century Gothic" w:hAnsi="Century Gothic" w:cs="Arial"/>
          <w:b/>
          <w:sz w:val="28"/>
          <w:szCs w:val="28"/>
        </w:rPr>
        <w:t>c</w:t>
      </w:r>
      <w:r w:rsidRPr="000963AD">
        <w:rPr>
          <w:rFonts w:ascii="Century Gothic" w:hAnsi="Century Gothic" w:cs="Arial"/>
          <w:b/>
          <w:sz w:val="28"/>
          <w:szCs w:val="28"/>
        </w:rPr>
        <w:t>ontra</w:t>
      </w:r>
      <w:r w:rsidR="009E3F20" w:rsidRPr="000963AD">
        <w:rPr>
          <w:rFonts w:ascii="Century Gothic" w:hAnsi="Century Gothic" w:cs="Arial"/>
          <w:b/>
          <w:sz w:val="28"/>
          <w:szCs w:val="28"/>
        </w:rPr>
        <w:t xml:space="preserve"> </w:t>
      </w:r>
      <w:r w:rsidR="00685EEB" w:rsidRPr="000963AD">
        <w:rPr>
          <w:rFonts w:ascii="Century Gothic" w:hAnsi="Century Gothic" w:cs="Arial"/>
          <w:b/>
          <w:sz w:val="28"/>
          <w:szCs w:val="28"/>
        </w:rPr>
        <w:t xml:space="preserve">las mujeres, de atención a sus víctimas y de </w:t>
      </w:r>
      <w:r w:rsidR="00257BB5" w:rsidRPr="000963AD">
        <w:rPr>
          <w:rFonts w:ascii="Century Gothic" w:hAnsi="Century Gothic" w:cs="Arial"/>
          <w:b/>
          <w:sz w:val="28"/>
          <w:szCs w:val="28"/>
        </w:rPr>
        <w:t xml:space="preserve">    </w:t>
      </w:r>
      <w:r w:rsidR="008B3067">
        <w:rPr>
          <w:rFonts w:ascii="Century Gothic" w:hAnsi="Century Gothic" w:cs="Arial"/>
          <w:b/>
          <w:sz w:val="28"/>
          <w:szCs w:val="28"/>
        </w:rPr>
        <w:t>r</w:t>
      </w:r>
      <w:r w:rsidR="00257BB5" w:rsidRPr="000963AD">
        <w:rPr>
          <w:rFonts w:ascii="Century Gothic" w:hAnsi="Century Gothic" w:cs="Arial"/>
          <w:b/>
          <w:sz w:val="28"/>
          <w:szCs w:val="28"/>
        </w:rPr>
        <w:t>eeducación</w:t>
      </w:r>
      <w:r w:rsidR="00685EEB" w:rsidRPr="000963AD">
        <w:rPr>
          <w:rFonts w:ascii="Century Gothic" w:hAnsi="Century Gothic" w:cs="Arial"/>
          <w:b/>
          <w:sz w:val="28"/>
          <w:szCs w:val="28"/>
        </w:rPr>
        <w:t xml:space="preserve"> </w:t>
      </w:r>
      <w:r w:rsidR="008B3067">
        <w:rPr>
          <w:rFonts w:ascii="Century Gothic" w:hAnsi="Century Gothic" w:cs="Arial"/>
          <w:b/>
          <w:sz w:val="28"/>
          <w:szCs w:val="28"/>
        </w:rPr>
        <w:t>d</w:t>
      </w:r>
      <w:r w:rsidRPr="000963AD">
        <w:rPr>
          <w:rFonts w:ascii="Century Gothic" w:hAnsi="Century Gothic" w:cs="Arial"/>
          <w:b/>
          <w:sz w:val="28"/>
          <w:szCs w:val="28"/>
        </w:rPr>
        <w:t>e</w:t>
      </w:r>
      <w:r w:rsidR="00685EEB" w:rsidRPr="000963AD">
        <w:rPr>
          <w:rFonts w:ascii="Century Gothic" w:hAnsi="Century Gothic" w:cs="Arial"/>
          <w:b/>
          <w:sz w:val="28"/>
          <w:szCs w:val="28"/>
        </w:rPr>
        <w:t xml:space="preserve"> individuos que ejercen ese tipo de violencia y</w:t>
      </w:r>
    </w:p>
    <w:p w:rsidR="00685EEB" w:rsidRPr="000963AD" w:rsidRDefault="00685EEB" w:rsidP="000963AD">
      <w:pPr>
        <w:tabs>
          <w:tab w:val="left" w:pos="2300"/>
        </w:tabs>
        <w:spacing w:after="0"/>
        <w:ind w:left="2300" w:hanging="600"/>
        <w:jc w:val="both"/>
        <w:rPr>
          <w:rFonts w:ascii="Century Gothic" w:hAnsi="Century Gothic" w:cs="Arial"/>
          <w:b/>
          <w:sz w:val="28"/>
          <w:szCs w:val="28"/>
        </w:rPr>
      </w:pPr>
    </w:p>
    <w:p w:rsidR="00685EEB" w:rsidRPr="00203F8B" w:rsidRDefault="007C3A5E" w:rsidP="000963AD">
      <w:pPr>
        <w:tabs>
          <w:tab w:val="left" w:pos="2300"/>
        </w:tabs>
        <w:overflowPunct w:val="0"/>
        <w:autoSpaceDE w:val="0"/>
        <w:autoSpaceDN w:val="0"/>
        <w:adjustRightInd w:val="0"/>
        <w:spacing w:after="0"/>
        <w:jc w:val="both"/>
        <w:textAlignment w:val="baseline"/>
        <w:rPr>
          <w:rFonts w:ascii="Century Gothic" w:hAnsi="Century Gothic" w:cs="Arial"/>
          <w:sz w:val="28"/>
          <w:szCs w:val="28"/>
        </w:rPr>
      </w:pPr>
      <w:r w:rsidRPr="000963AD">
        <w:rPr>
          <w:rFonts w:ascii="Century Gothic" w:hAnsi="Century Gothic" w:cs="Arial"/>
          <w:sz w:val="28"/>
          <w:szCs w:val="28"/>
        </w:rPr>
        <w:t xml:space="preserve">           </w:t>
      </w:r>
      <w:r w:rsidR="00257BB5" w:rsidRPr="000963AD">
        <w:rPr>
          <w:rFonts w:ascii="Century Gothic" w:hAnsi="Century Gothic" w:cs="Arial"/>
          <w:sz w:val="28"/>
          <w:szCs w:val="28"/>
        </w:rPr>
        <w:t xml:space="preserve">      </w:t>
      </w:r>
      <w:r w:rsidRPr="000963AD">
        <w:rPr>
          <w:rFonts w:ascii="Century Gothic" w:hAnsi="Century Gothic" w:cs="Arial"/>
          <w:sz w:val="28"/>
          <w:szCs w:val="28"/>
        </w:rPr>
        <w:t xml:space="preserve"> </w:t>
      </w:r>
      <w:r w:rsidRPr="000963AD">
        <w:rPr>
          <w:rFonts w:ascii="Century Gothic" w:hAnsi="Century Gothic" w:cs="Arial"/>
          <w:b/>
          <w:sz w:val="28"/>
          <w:szCs w:val="28"/>
        </w:rPr>
        <w:t>XIV</w:t>
      </w:r>
      <w:r w:rsidR="009115D5" w:rsidRPr="000963AD">
        <w:rPr>
          <w:rFonts w:ascii="Century Gothic" w:hAnsi="Century Gothic" w:cs="Arial"/>
          <w:b/>
          <w:sz w:val="28"/>
          <w:szCs w:val="28"/>
        </w:rPr>
        <w:t xml:space="preserve">. </w:t>
      </w:r>
      <w:r w:rsidR="00EC6156" w:rsidRPr="00203F8B">
        <w:rPr>
          <w:rFonts w:ascii="Century Gothic" w:hAnsi="Century Gothic" w:cs="Arial"/>
          <w:sz w:val="28"/>
          <w:szCs w:val="28"/>
        </w:rPr>
        <w:t>Las demás previstas para el cumplimiento de esta Ley.</w:t>
      </w:r>
    </w:p>
    <w:p w:rsidR="009115D5" w:rsidRPr="000963AD" w:rsidRDefault="009115D5" w:rsidP="000963AD">
      <w:pPr>
        <w:tabs>
          <w:tab w:val="left" w:pos="2300"/>
        </w:tabs>
        <w:overflowPunct w:val="0"/>
        <w:autoSpaceDE w:val="0"/>
        <w:autoSpaceDN w:val="0"/>
        <w:adjustRightInd w:val="0"/>
        <w:spacing w:after="0"/>
        <w:jc w:val="both"/>
        <w:textAlignment w:val="baseline"/>
        <w:rPr>
          <w:rFonts w:ascii="Century Gothic" w:hAnsi="Century Gothic" w:cs="Arial"/>
          <w:b/>
          <w:sz w:val="28"/>
          <w:szCs w:val="28"/>
        </w:rPr>
      </w:pPr>
    </w:p>
    <w:p w:rsidR="009115D5" w:rsidRPr="000963AD" w:rsidRDefault="009115D5" w:rsidP="000963AD">
      <w:pPr>
        <w:tabs>
          <w:tab w:val="left" w:pos="2300"/>
        </w:tabs>
        <w:overflowPunct w:val="0"/>
        <w:autoSpaceDE w:val="0"/>
        <w:autoSpaceDN w:val="0"/>
        <w:adjustRightInd w:val="0"/>
        <w:spacing w:after="0"/>
        <w:jc w:val="both"/>
        <w:textAlignment w:val="baseline"/>
        <w:rPr>
          <w:rFonts w:ascii="Century Gothic" w:hAnsi="Century Gothic" w:cs="Arial"/>
          <w:sz w:val="28"/>
          <w:szCs w:val="28"/>
        </w:rPr>
      </w:pPr>
      <w:r w:rsidRPr="000963AD">
        <w:rPr>
          <w:rFonts w:ascii="Century Gothic" w:hAnsi="Century Gothic" w:cs="Arial"/>
          <w:sz w:val="28"/>
          <w:szCs w:val="28"/>
        </w:rPr>
        <w:t xml:space="preserve">                  ARTICULO 35…</w:t>
      </w:r>
    </w:p>
    <w:p w:rsidR="009115D5" w:rsidRPr="000963AD" w:rsidRDefault="009115D5" w:rsidP="000963AD">
      <w:pPr>
        <w:tabs>
          <w:tab w:val="left" w:pos="2300"/>
        </w:tabs>
        <w:overflowPunct w:val="0"/>
        <w:autoSpaceDE w:val="0"/>
        <w:autoSpaceDN w:val="0"/>
        <w:adjustRightInd w:val="0"/>
        <w:spacing w:after="0"/>
        <w:jc w:val="both"/>
        <w:textAlignment w:val="baseline"/>
        <w:rPr>
          <w:rFonts w:ascii="Century Gothic" w:hAnsi="Century Gothic" w:cs="Arial"/>
          <w:sz w:val="28"/>
          <w:szCs w:val="28"/>
        </w:rPr>
      </w:pPr>
    </w:p>
    <w:p w:rsidR="009115D5" w:rsidRDefault="009115D5" w:rsidP="000963AD">
      <w:pPr>
        <w:tabs>
          <w:tab w:val="left" w:pos="2300"/>
        </w:tabs>
        <w:overflowPunct w:val="0"/>
        <w:autoSpaceDE w:val="0"/>
        <w:autoSpaceDN w:val="0"/>
        <w:adjustRightInd w:val="0"/>
        <w:spacing w:after="0"/>
        <w:jc w:val="both"/>
        <w:textAlignment w:val="baseline"/>
        <w:rPr>
          <w:rFonts w:ascii="Century Gothic" w:hAnsi="Century Gothic" w:cs="Arial"/>
          <w:sz w:val="28"/>
          <w:szCs w:val="28"/>
        </w:rPr>
      </w:pPr>
      <w:r w:rsidRPr="000963AD">
        <w:rPr>
          <w:rFonts w:ascii="Century Gothic" w:hAnsi="Century Gothic" w:cs="Arial"/>
          <w:sz w:val="28"/>
          <w:szCs w:val="28"/>
        </w:rPr>
        <w:t xml:space="preserve">                  ARTICULO 35 BIS…</w:t>
      </w:r>
    </w:p>
    <w:p w:rsidR="000963AD" w:rsidRDefault="000963AD" w:rsidP="000963AD">
      <w:pPr>
        <w:tabs>
          <w:tab w:val="left" w:pos="2300"/>
        </w:tabs>
        <w:overflowPunct w:val="0"/>
        <w:autoSpaceDE w:val="0"/>
        <w:autoSpaceDN w:val="0"/>
        <w:adjustRightInd w:val="0"/>
        <w:spacing w:after="0"/>
        <w:jc w:val="both"/>
        <w:textAlignment w:val="baseline"/>
        <w:rPr>
          <w:rFonts w:ascii="Century Gothic" w:hAnsi="Century Gothic" w:cs="Arial"/>
          <w:sz w:val="28"/>
          <w:szCs w:val="28"/>
        </w:rPr>
      </w:pPr>
    </w:p>
    <w:p w:rsidR="000963AD" w:rsidRPr="000963AD" w:rsidRDefault="000963AD" w:rsidP="000963AD">
      <w:pPr>
        <w:tabs>
          <w:tab w:val="left" w:pos="2300"/>
        </w:tabs>
        <w:overflowPunct w:val="0"/>
        <w:autoSpaceDE w:val="0"/>
        <w:autoSpaceDN w:val="0"/>
        <w:adjustRightInd w:val="0"/>
        <w:spacing w:after="0"/>
        <w:jc w:val="both"/>
        <w:textAlignment w:val="baseline"/>
        <w:rPr>
          <w:rFonts w:ascii="Century Gothic" w:hAnsi="Century Gothic" w:cs="Arial"/>
          <w:b/>
          <w:sz w:val="28"/>
          <w:szCs w:val="28"/>
        </w:rPr>
      </w:pPr>
    </w:p>
    <w:p w:rsidR="00685EEB" w:rsidRPr="000963AD" w:rsidRDefault="00685EEB" w:rsidP="000963AD">
      <w:pPr>
        <w:pStyle w:val="Prrafodelista"/>
        <w:spacing w:after="0"/>
        <w:jc w:val="both"/>
        <w:rPr>
          <w:rFonts w:ascii="Century Gothic" w:hAnsi="Century Gothic" w:cs="Arial"/>
          <w:sz w:val="28"/>
          <w:szCs w:val="28"/>
        </w:rPr>
      </w:pPr>
    </w:p>
    <w:p w:rsidR="00685EEB" w:rsidRPr="000963AD" w:rsidRDefault="00685EEB" w:rsidP="000963AD">
      <w:pPr>
        <w:spacing w:after="0"/>
        <w:ind w:left="1080"/>
        <w:jc w:val="center"/>
        <w:rPr>
          <w:rFonts w:ascii="Century Gothic" w:hAnsi="Century Gothic" w:cs="Arial"/>
          <w:b/>
          <w:sz w:val="28"/>
          <w:szCs w:val="28"/>
        </w:rPr>
      </w:pPr>
      <w:r w:rsidRPr="000963AD">
        <w:rPr>
          <w:rFonts w:ascii="Century Gothic" w:hAnsi="Century Gothic" w:cs="Arial"/>
          <w:b/>
          <w:sz w:val="28"/>
          <w:szCs w:val="28"/>
        </w:rPr>
        <w:t>CAPÍTULO SEXTO</w:t>
      </w:r>
    </w:p>
    <w:p w:rsidR="00685EEB" w:rsidRPr="000963AD" w:rsidRDefault="00685EEB" w:rsidP="000963AD">
      <w:pPr>
        <w:spacing w:after="0"/>
        <w:ind w:left="1080"/>
        <w:jc w:val="center"/>
        <w:rPr>
          <w:rFonts w:ascii="Century Gothic" w:hAnsi="Century Gothic" w:cs="Arial"/>
          <w:b/>
          <w:sz w:val="28"/>
          <w:szCs w:val="28"/>
        </w:rPr>
      </w:pPr>
      <w:r w:rsidRPr="000963AD">
        <w:rPr>
          <w:rFonts w:ascii="Century Gothic" w:hAnsi="Century Gothic" w:cs="Arial"/>
          <w:b/>
          <w:sz w:val="28"/>
          <w:szCs w:val="28"/>
        </w:rPr>
        <w:t>DE LA PREVENCIÓN DE LA VIOLENCIA FAMILIAR, ATENCION INTEGRAL A SUS VICTIMAS Y REEDUCACION A SUS AGRESORES</w:t>
      </w:r>
    </w:p>
    <w:p w:rsidR="00685EEB" w:rsidRPr="000963AD" w:rsidRDefault="00685EEB" w:rsidP="000963AD">
      <w:pPr>
        <w:spacing w:after="0"/>
        <w:ind w:left="1080"/>
        <w:jc w:val="both"/>
        <w:rPr>
          <w:rFonts w:ascii="Century Gothic" w:hAnsi="Century Gothic" w:cs="Arial"/>
          <w:sz w:val="28"/>
          <w:szCs w:val="28"/>
        </w:rPr>
      </w:pPr>
    </w:p>
    <w:p w:rsidR="00A97937" w:rsidRPr="000963AD" w:rsidRDefault="00685EEB" w:rsidP="000963AD">
      <w:pPr>
        <w:spacing w:after="0"/>
        <w:ind w:left="1080"/>
        <w:jc w:val="both"/>
        <w:rPr>
          <w:rFonts w:ascii="Century Gothic" w:hAnsi="Century Gothic" w:cs="Arial"/>
          <w:b/>
          <w:sz w:val="28"/>
          <w:szCs w:val="28"/>
        </w:rPr>
      </w:pPr>
      <w:r w:rsidRPr="000963AD">
        <w:rPr>
          <w:rFonts w:ascii="Century Gothic" w:hAnsi="Century Gothic" w:cs="Arial"/>
          <w:b/>
          <w:sz w:val="28"/>
          <w:szCs w:val="28"/>
        </w:rPr>
        <w:t>ARTÍCULO  36.  La prevención de la violencia contra las mujeres, tendrá como objetivo lograr que la sociedad la perciba como un evento antisocial, un problema de  derechos humanos, de salud y de seguridad ciudadana. La prevención se llevara a cabo mediante acciones diferenciadas en los ámbitos sociocultural, de las instituciones e individual.</w:t>
      </w:r>
    </w:p>
    <w:p w:rsidR="00FD27D5" w:rsidRPr="000963AD" w:rsidRDefault="00FD27D5" w:rsidP="000963AD">
      <w:pPr>
        <w:spacing w:after="0"/>
        <w:ind w:left="1080"/>
        <w:jc w:val="both"/>
        <w:rPr>
          <w:rFonts w:ascii="Century Gothic" w:hAnsi="Century Gothic" w:cs="Arial"/>
          <w:sz w:val="28"/>
          <w:szCs w:val="28"/>
        </w:rPr>
      </w:pPr>
    </w:p>
    <w:p w:rsidR="00685EEB" w:rsidRPr="000963AD" w:rsidRDefault="00685EEB" w:rsidP="000963AD">
      <w:pPr>
        <w:spacing w:after="0"/>
        <w:ind w:left="1080"/>
        <w:jc w:val="both"/>
        <w:rPr>
          <w:rFonts w:ascii="Century Gothic" w:hAnsi="Century Gothic" w:cs="Arial"/>
          <w:sz w:val="28"/>
          <w:szCs w:val="28"/>
        </w:rPr>
      </w:pPr>
      <w:r w:rsidRPr="000963AD">
        <w:rPr>
          <w:rFonts w:ascii="Century Gothic" w:hAnsi="Century Gothic" w:cs="Arial"/>
          <w:sz w:val="28"/>
          <w:szCs w:val="28"/>
        </w:rPr>
        <w:t xml:space="preserve">Las </w:t>
      </w:r>
      <w:r w:rsidR="00557974" w:rsidRPr="000963AD">
        <w:rPr>
          <w:rFonts w:ascii="Century Gothic" w:hAnsi="Century Gothic" w:cs="Arial"/>
          <w:sz w:val="28"/>
          <w:szCs w:val="28"/>
        </w:rPr>
        <w:t>instancias……</w:t>
      </w:r>
    </w:p>
    <w:p w:rsidR="00EC6156" w:rsidRPr="000963AD" w:rsidRDefault="00EC6156" w:rsidP="000963AD">
      <w:pPr>
        <w:spacing w:after="0"/>
        <w:ind w:left="1080"/>
        <w:jc w:val="both"/>
        <w:rPr>
          <w:rFonts w:ascii="Century Gothic" w:hAnsi="Century Gothic" w:cs="Arial"/>
          <w:sz w:val="28"/>
          <w:szCs w:val="28"/>
        </w:rPr>
      </w:pPr>
    </w:p>
    <w:p w:rsidR="00EC6156" w:rsidRPr="000963AD" w:rsidRDefault="00EC6156" w:rsidP="000963AD">
      <w:pPr>
        <w:spacing w:after="0"/>
        <w:ind w:left="1080"/>
        <w:jc w:val="both"/>
        <w:rPr>
          <w:rFonts w:ascii="Century Gothic" w:hAnsi="Century Gothic" w:cs="Arial"/>
          <w:sz w:val="28"/>
          <w:szCs w:val="28"/>
        </w:rPr>
      </w:pPr>
      <w:r w:rsidRPr="000963AD">
        <w:rPr>
          <w:rFonts w:ascii="Century Gothic" w:hAnsi="Century Gothic" w:cs="Arial"/>
          <w:sz w:val="28"/>
          <w:szCs w:val="28"/>
        </w:rPr>
        <w:t>ARTICULO 37</w:t>
      </w:r>
      <w:r w:rsidR="009115D5" w:rsidRPr="000963AD">
        <w:rPr>
          <w:rFonts w:ascii="Century Gothic" w:hAnsi="Century Gothic" w:cs="Arial"/>
          <w:sz w:val="28"/>
          <w:szCs w:val="28"/>
        </w:rPr>
        <w:t>…</w:t>
      </w:r>
    </w:p>
    <w:p w:rsidR="00EC6156" w:rsidRPr="000963AD" w:rsidRDefault="00EC6156" w:rsidP="000963AD">
      <w:pPr>
        <w:spacing w:after="0"/>
        <w:ind w:left="1080"/>
        <w:jc w:val="both"/>
        <w:rPr>
          <w:rFonts w:ascii="Century Gothic" w:hAnsi="Century Gothic" w:cs="Arial"/>
          <w:sz w:val="28"/>
          <w:szCs w:val="28"/>
        </w:rPr>
      </w:pPr>
    </w:p>
    <w:p w:rsidR="00EC6156" w:rsidRPr="000963AD" w:rsidRDefault="00EC6156" w:rsidP="000963AD">
      <w:pPr>
        <w:spacing w:after="0"/>
        <w:ind w:left="1080"/>
        <w:jc w:val="both"/>
        <w:rPr>
          <w:rFonts w:ascii="Century Gothic" w:hAnsi="Century Gothic" w:cs="Arial"/>
          <w:sz w:val="28"/>
          <w:szCs w:val="28"/>
        </w:rPr>
      </w:pPr>
      <w:r w:rsidRPr="000963AD">
        <w:rPr>
          <w:rFonts w:ascii="Century Gothic" w:hAnsi="Century Gothic" w:cs="Arial"/>
          <w:sz w:val="28"/>
          <w:szCs w:val="28"/>
        </w:rPr>
        <w:t>ARTICULO 38</w:t>
      </w:r>
      <w:r w:rsidR="009115D5" w:rsidRPr="000963AD">
        <w:rPr>
          <w:rFonts w:ascii="Century Gothic" w:hAnsi="Century Gothic" w:cs="Arial"/>
          <w:sz w:val="28"/>
          <w:szCs w:val="28"/>
        </w:rPr>
        <w:t>…</w:t>
      </w:r>
    </w:p>
    <w:p w:rsidR="00A97937" w:rsidRPr="000963AD" w:rsidRDefault="00A97937" w:rsidP="000963AD">
      <w:pPr>
        <w:spacing w:after="0"/>
        <w:ind w:left="1080"/>
        <w:jc w:val="both"/>
        <w:rPr>
          <w:rFonts w:ascii="Century Gothic" w:hAnsi="Century Gothic" w:cs="Arial"/>
          <w:sz w:val="28"/>
          <w:szCs w:val="28"/>
        </w:rPr>
      </w:pPr>
    </w:p>
    <w:p w:rsidR="00586523" w:rsidRPr="000963AD" w:rsidRDefault="00586523" w:rsidP="000963AD">
      <w:pPr>
        <w:spacing w:after="0"/>
        <w:ind w:left="1080"/>
        <w:jc w:val="both"/>
        <w:rPr>
          <w:rFonts w:ascii="Century Gothic" w:hAnsi="Century Gothic" w:cs="Arial"/>
          <w:sz w:val="28"/>
          <w:szCs w:val="28"/>
        </w:rPr>
      </w:pPr>
      <w:r w:rsidRPr="000963AD">
        <w:rPr>
          <w:rFonts w:ascii="Century Gothic" w:hAnsi="Century Gothic" w:cs="Arial"/>
          <w:sz w:val="28"/>
          <w:szCs w:val="28"/>
        </w:rPr>
        <w:t>ARTÍCULO 39.  El diseño de programas para la prevención de la violencia familiar debe atender, entre otras cosas, las siguientes consideraciones:</w:t>
      </w:r>
    </w:p>
    <w:p w:rsidR="00586523" w:rsidRPr="000963AD" w:rsidRDefault="00586523" w:rsidP="000963AD">
      <w:pPr>
        <w:spacing w:after="0"/>
        <w:ind w:left="1080"/>
        <w:jc w:val="both"/>
        <w:rPr>
          <w:rFonts w:ascii="Century Gothic" w:hAnsi="Century Gothic" w:cs="Arial"/>
          <w:sz w:val="28"/>
          <w:szCs w:val="28"/>
        </w:rPr>
      </w:pPr>
    </w:p>
    <w:p w:rsidR="00586523" w:rsidRPr="000963AD" w:rsidRDefault="00586523" w:rsidP="000963AD">
      <w:pPr>
        <w:overflowPunct w:val="0"/>
        <w:autoSpaceDE w:val="0"/>
        <w:autoSpaceDN w:val="0"/>
        <w:adjustRightInd w:val="0"/>
        <w:spacing w:after="0"/>
        <w:ind w:left="2300"/>
        <w:jc w:val="both"/>
        <w:textAlignment w:val="baseline"/>
        <w:rPr>
          <w:rFonts w:ascii="Century Gothic" w:hAnsi="Century Gothic" w:cs="Arial"/>
          <w:sz w:val="28"/>
          <w:szCs w:val="28"/>
        </w:rPr>
      </w:pPr>
    </w:p>
    <w:p w:rsidR="009115D5" w:rsidRPr="000963AD" w:rsidRDefault="00937DC3" w:rsidP="000963AD">
      <w:pPr>
        <w:numPr>
          <w:ilvl w:val="0"/>
          <w:numId w:val="6"/>
        </w:numPr>
        <w:tabs>
          <w:tab w:val="clear" w:pos="3125"/>
          <w:tab w:val="num" w:pos="2300"/>
        </w:tabs>
        <w:overflowPunct w:val="0"/>
        <w:autoSpaceDE w:val="0"/>
        <w:autoSpaceDN w:val="0"/>
        <w:adjustRightInd w:val="0"/>
        <w:spacing w:after="0"/>
        <w:ind w:left="2300" w:hanging="600"/>
        <w:jc w:val="both"/>
        <w:textAlignment w:val="baseline"/>
        <w:rPr>
          <w:rFonts w:ascii="Century Gothic" w:hAnsi="Century Gothic" w:cs="Arial"/>
          <w:sz w:val="28"/>
          <w:szCs w:val="28"/>
        </w:rPr>
      </w:pPr>
      <w:r w:rsidRPr="000963AD">
        <w:rPr>
          <w:rFonts w:ascii="Century Gothic" w:hAnsi="Century Gothic" w:cs="Arial"/>
          <w:sz w:val="28"/>
          <w:szCs w:val="28"/>
        </w:rPr>
        <w:t>al V</w:t>
      </w:r>
      <w:r w:rsidR="009115D5" w:rsidRPr="000963AD">
        <w:rPr>
          <w:rFonts w:ascii="Century Gothic" w:hAnsi="Century Gothic" w:cs="Arial"/>
          <w:sz w:val="28"/>
          <w:szCs w:val="28"/>
        </w:rPr>
        <w:t>…</w:t>
      </w:r>
    </w:p>
    <w:p w:rsidR="00937DC3" w:rsidRPr="000963AD" w:rsidRDefault="00937DC3" w:rsidP="000963AD">
      <w:pPr>
        <w:overflowPunct w:val="0"/>
        <w:autoSpaceDE w:val="0"/>
        <w:autoSpaceDN w:val="0"/>
        <w:adjustRightInd w:val="0"/>
        <w:spacing w:after="0"/>
        <w:ind w:left="2300"/>
        <w:jc w:val="both"/>
        <w:textAlignment w:val="baseline"/>
        <w:rPr>
          <w:rFonts w:ascii="Century Gothic" w:hAnsi="Century Gothic" w:cs="Arial"/>
          <w:sz w:val="28"/>
          <w:szCs w:val="28"/>
        </w:rPr>
      </w:pPr>
    </w:p>
    <w:p w:rsidR="00203F8B" w:rsidRPr="000963AD" w:rsidRDefault="009115D5" w:rsidP="000963AD">
      <w:pPr>
        <w:overflowPunct w:val="0"/>
        <w:autoSpaceDE w:val="0"/>
        <w:autoSpaceDN w:val="0"/>
        <w:adjustRightInd w:val="0"/>
        <w:spacing w:after="0"/>
        <w:ind w:left="1700"/>
        <w:jc w:val="both"/>
        <w:textAlignment w:val="baseline"/>
        <w:rPr>
          <w:rFonts w:ascii="Century Gothic" w:hAnsi="Century Gothic" w:cs="Arial"/>
          <w:b/>
          <w:sz w:val="28"/>
          <w:szCs w:val="28"/>
        </w:rPr>
      </w:pPr>
      <w:r w:rsidRPr="000963AD">
        <w:rPr>
          <w:rFonts w:ascii="Century Gothic" w:hAnsi="Century Gothic" w:cs="Arial"/>
          <w:b/>
          <w:sz w:val="28"/>
          <w:szCs w:val="28"/>
        </w:rPr>
        <w:t>VI</w:t>
      </w:r>
      <w:r w:rsidR="00937DC3" w:rsidRPr="000963AD">
        <w:rPr>
          <w:rFonts w:ascii="Century Gothic" w:hAnsi="Century Gothic" w:cs="Arial"/>
          <w:b/>
          <w:sz w:val="28"/>
          <w:szCs w:val="28"/>
        </w:rPr>
        <w:t xml:space="preserve">. </w:t>
      </w:r>
      <w:r w:rsidR="00557974" w:rsidRPr="00203F8B">
        <w:rPr>
          <w:rFonts w:ascii="Century Gothic" w:hAnsi="Century Gothic" w:cs="Arial"/>
          <w:sz w:val="28"/>
          <w:szCs w:val="28"/>
        </w:rPr>
        <w:t>Los modelos de asistencia a las víctimas y de</w:t>
      </w:r>
      <w:r w:rsidR="00557974" w:rsidRPr="000963AD">
        <w:rPr>
          <w:rFonts w:ascii="Century Gothic" w:hAnsi="Century Gothic" w:cs="Arial"/>
          <w:b/>
          <w:sz w:val="28"/>
          <w:szCs w:val="28"/>
        </w:rPr>
        <w:t xml:space="preserve"> </w:t>
      </w:r>
      <w:r w:rsidR="00557974" w:rsidRPr="00203F8B">
        <w:rPr>
          <w:rFonts w:ascii="Century Gothic" w:hAnsi="Century Gothic" w:cs="Arial"/>
          <w:b/>
          <w:sz w:val="28"/>
          <w:szCs w:val="28"/>
        </w:rPr>
        <w:t xml:space="preserve">reeducación </w:t>
      </w:r>
      <w:r w:rsidR="00A97937" w:rsidRPr="00203F8B">
        <w:rPr>
          <w:rFonts w:ascii="Century Gothic" w:hAnsi="Century Gothic" w:cs="Arial"/>
          <w:b/>
          <w:sz w:val="28"/>
          <w:szCs w:val="28"/>
        </w:rPr>
        <w:t>así</w:t>
      </w:r>
      <w:r w:rsidR="00AF7437" w:rsidRPr="00203F8B">
        <w:rPr>
          <w:rFonts w:ascii="Century Gothic" w:hAnsi="Century Gothic" w:cs="Arial"/>
          <w:b/>
          <w:sz w:val="28"/>
          <w:szCs w:val="28"/>
        </w:rPr>
        <w:t xml:space="preserve"> como reinserción social</w:t>
      </w:r>
      <w:r w:rsidR="00557974" w:rsidRPr="00203F8B">
        <w:rPr>
          <w:rFonts w:ascii="Century Gothic" w:hAnsi="Century Gothic" w:cs="Arial"/>
          <w:b/>
          <w:sz w:val="28"/>
          <w:szCs w:val="28"/>
        </w:rPr>
        <w:t xml:space="preserve"> a los agresores,</w:t>
      </w:r>
      <w:r w:rsidR="00557974" w:rsidRPr="000963AD">
        <w:rPr>
          <w:rFonts w:ascii="Century Gothic" w:hAnsi="Century Gothic" w:cs="Arial"/>
          <w:b/>
          <w:sz w:val="28"/>
          <w:szCs w:val="28"/>
        </w:rPr>
        <w:t xml:space="preserve"> </w:t>
      </w:r>
      <w:r w:rsidR="00557974" w:rsidRPr="00203F8B">
        <w:rPr>
          <w:rFonts w:ascii="Century Gothic" w:hAnsi="Century Gothic" w:cs="Arial"/>
          <w:sz w:val="28"/>
          <w:szCs w:val="28"/>
        </w:rPr>
        <w:t>que tengan entre sus objetivos evitar la repetición de patrones aprendidos y su reincidencia.</w:t>
      </w:r>
    </w:p>
    <w:p w:rsidR="00BF2017" w:rsidRPr="000963AD" w:rsidRDefault="00BF2017" w:rsidP="000963AD">
      <w:pPr>
        <w:overflowPunct w:val="0"/>
        <w:autoSpaceDE w:val="0"/>
        <w:autoSpaceDN w:val="0"/>
        <w:adjustRightInd w:val="0"/>
        <w:spacing w:after="0"/>
        <w:ind w:left="1700"/>
        <w:jc w:val="both"/>
        <w:textAlignment w:val="baseline"/>
        <w:rPr>
          <w:rFonts w:ascii="Century Gothic" w:hAnsi="Century Gothic" w:cs="Arial"/>
          <w:b/>
          <w:sz w:val="28"/>
          <w:szCs w:val="28"/>
        </w:rPr>
      </w:pP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r w:rsidRPr="000963AD">
        <w:rPr>
          <w:rFonts w:ascii="Century Gothic" w:hAnsi="Century Gothic" w:cs="Arial"/>
          <w:b/>
          <w:sz w:val="28"/>
          <w:szCs w:val="28"/>
        </w:rPr>
        <w:t xml:space="preserve">                  </w:t>
      </w:r>
      <w:r w:rsidRPr="000963AD">
        <w:rPr>
          <w:rFonts w:ascii="Century Gothic" w:hAnsi="Century Gothic" w:cs="Arial"/>
          <w:sz w:val="28"/>
          <w:szCs w:val="28"/>
        </w:rPr>
        <w:t>ARTICULO 40…</w:t>
      </w: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r w:rsidRPr="000963AD">
        <w:rPr>
          <w:rFonts w:ascii="Century Gothic" w:hAnsi="Century Gothic" w:cs="Arial"/>
          <w:sz w:val="28"/>
          <w:szCs w:val="28"/>
        </w:rPr>
        <w:t xml:space="preserve">                  </w:t>
      </w:r>
    </w:p>
    <w:p w:rsidR="00BF2017" w:rsidRPr="000963AD" w:rsidRDefault="000963AD" w:rsidP="000963AD">
      <w:pPr>
        <w:overflowPunct w:val="0"/>
        <w:autoSpaceDE w:val="0"/>
        <w:autoSpaceDN w:val="0"/>
        <w:adjustRightInd w:val="0"/>
        <w:spacing w:after="0"/>
        <w:jc w:val="center"/>
        <w:textAlignment w:val="baseline"/>
        <w:rPr>
          <w:rFonts w:ascii="Century Gothic" w:hAnsi="Century Gothic" w:cs="Arial"/>
          <w:sz w:val="28"/>
          <w:szCs w:val="28"/>
        </w:rPr>
      </w:pPr>
      <w:r>
        <w:rPr>
          <w:rFonts w:ascii="Century Gothic" w:hAnsi="Century Gothic" w:cs="Arial"/>
          <w:sz w:val="28"/>
          <w:szCs w:val="28"/>
        </w:rPr>
        <w:t xml:space="preserve">          </w:t>
      </w:r>
      <w:r w:rsidR="00BF2017" w:rsidRPr="000963AD">
        <w:rPr>
          <w:rFonts w:ascii="Century Gothic" w:hAnsi="Century Gothic" w:cs="Arial"/>
          <w:sz w:val="28"/>
          <w:szCs w:val="28"/>
        </w:rPr>
        <w:t>CAPITULO SEPTIMO…</w:t>
      </w: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r w:rsidRPr="000963AD">
        <w:rPr>
          <w:rFonts w:ascii="Century Gothic" w:hAnsi="Century Gothic" w:cs="Arial"/>
          <w:sz w:val="28"/>
          <w:szCs w:val="28"/>
        </w:rPr>
        <w:t xml:space="preserve">                 ARTICULO 41…</w:t>
      </w: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r w:rsidRPr="000963AD">
        <w:rPr>
          <w:rFonts w:ascii="Century Gothic" w:hAnsi="Century Gothic" w:cs="Arial"/>
          <w:sz w:val="28"/>
          <w:szCs w:val="28"/>
        </w:rPr>
        <w:t xml:space="preserve">                 ARTICULO 42…</w:t>
      </w: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r w:rsidRPr="000963AD">
        <w:rPr>
          <w:rFonts w:ascii="Century Gothic" w:hAnsi="Century Gothic" w:cs="Arial"/>
          <w:sz w:val="28"/>
          <w:szCs w:val="28"/>
        </w:rPr>
        <w:t xml:space="preserve">                 ARTICULO 43…</w:t>
      </w: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r w:rsidRPr="000963AD">
        <w:rPr>
          <w:rFonts w:ascii="Century Gothic" w:hAnsi="Century Gothic" w:cs="Arial"/>
          <w:sz w:val="28"/>
          <w:szCs w:val="28"/>
        </w:rPr>
        <w:t xml:space="preserve">                ARTICULO 44…</w:t>
      </w: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r w:rsidRPr="000963AD">
        <w:rPr>
          <w:rFonts w:ascii="Century Gothic" w:hAnsi="Century Gothic" w:cs="Arial"/>
          <w:sz w:val="28"/>
          <w:szCs w:val="28"/>
        </w:rPr>
        <w:t xml:space="preserve">                ARTICULO 45…</w:t>
      </w: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p>
    <w:p w:rsidR="00BF2017" w:rsidRPr="000963AD" w:rsidRDefault="00BF2017" w:rsidP="000963AD">
      <w:pPr>
        <w:overflowPunct w:val="0"/>
        <w:autoSpaceDE w:val="0"/>
        <w:autoSpaceDN w:val="0"/>
        <w:adjustRightInd w:val="0"/>
        <w:spacing w:after="0"/>
        <w:jc w:val="both"/>
        <w:textAlignment w:val="baseline"/>
        <w:rPr>
          <w:rFonts w:ascii="Century Gothic" w:hAnsi="Century Gothic" w:cs="Arial"/>
          <w:sz w:val="28"/>
          <w:szCs w:val="28"/>
        </w:rPr>
      </w:pPr>
      <w:r w:rsidRPr="000963AD">
        <w:rPr>
          <w:rFonts w:ascii="Century Gothic" w:hAnsi="Century Gothic" w:cs="Arial"/>
          <w:sz w:val="28"/>
          <w:szCs w:val="28"/>
        </w:rPr>
        <w:t xml:space="preserve">                ARTICULO 46…</w:t>
      </w:r>
    </w:p>
    <w:p w:rsidR="00586523" w:rsidRPr="000963AD" w:rsidRDefault="00586523" w:rsidP="000963AD">
      <w:pPr>
        <w:pStyle w:val="Prrafodelista"/>
        <w:spacing w:after="0"/>
        <w:jc w:val="both"/>
        <w:rPr>
          <w:rFonts w:ascii="Century Gothic" w:hAnsi="Century Gothic" w:cs="Arial"/>
          <w:sz w:val="28"/>
          <w:szCs w:val="28"/>
        </w:rPr>
      </w:pPr>
    </w:p>
    <w:p w:rsidR="00586523" w:rsidRPr="000963AD" w:rsidRDefault="00586523" w:rsidP="000963AD">
      <w:pPr>
        <w:spacing w:after="0"/>
        <w:ind w:left="1080"/>
        <w:jc w:val="center"/>
        <w:rPr>
          <w:rFonts w:ascii="Century Gothic" w:hAnsi="Century Gothic" w:cs="Arial"/>
          <w:b/>
          <w:sz w:val="28"/>
          <w:szCs w:val="28"/>
        </w:rPr>
      </w:pPr>
      <w:r w:rsidRPr="000963AD">
        <w:rPr>
          <w:rFonts w:ascii="Century Gothic" w:hAnsi="Century Gothic" w:cs="Arial"/>
          <w:b/>
          <w:sz w:val="28"/>
          <w:szCs w:val="28"/>
        </w:rPr>
        <w:t>CAPÍTULO OCTAVO</w:t>
      </w:r>
    </w:p>
    <w:p w:rsidR="00772D46" w:rsidRPr="000963AD" w:rsidRDefault="00586523" w:rsidP="000963AD">
      <w:pPr>
        <w:spacing w:after="0"/>
        <w:ind w:left="1080"/>
        <w:jc w:val="center"/>
        <w:rPr>
          <w:rFonts w:ascii="Century Gothic" w:hAnsi="Century Gothic" w:cs="Arial"/>
          <w:b/>
          <w:sz w:val="28"/>
          <w:szCs w:val="28"/>
        </w:rPr>
      </w:pPr>
      <w:r w:rsidRPr="000963AD">
        <w:rPr>
          <w:rFonts w:ascii="Century Gothic" w:hAnsi="Century Gothic" w:cs="Arial"/>
          <w:b/>
          <w:sz w:val="28"/>
          <w:szCs w:val="28"/>
        </w:rPr>
        <w:t>DE L</w:t>
      </w:r>
      <w:r w:rsidR="00F2314A" w:rsidRPr="000963AD">
        <w:rPr>
          <w:rFonts w:ascii="Century Gothic" w:hAnsi="Century Gothic" w:cs="Arial"/>
          <w:b/>
          <w:sz w:val="28"/>
          <w:szCs w:val="28"/>
        </w:rPr>
        <w:t xml:space="preserve">OS CENTROS DE </w:t>
      </w:r>
      <w:r w:rsidRPr="000963AD">
        <w:rPr>
          <w:rFonts w:ascii="Century Gothic" w:hAnsi="Century Gothic" w:cs="Arial"/>
          <w:b/>
          <w:sz w:val="28"/>
          <w:szCs w:val="28"/>
        </w:rPr>
        <w:t xml:space="preserve">REEDUCACION </w:t>
      </w:r>
      <w:r w:rsidR="00F2314A" w:rsidRPr="000963AD">
        <w:rPr>
          <w:rFonts w:ascii="Century Gothic" w:hAnsi="Century Gothic" w:cs="Arial"/>
          <w:b/>
          <w:sz w:val="28"/>
          <w:szCs w:val="28"/>
        </w:rPr>
        <w:t xml:space="preserve">Y REINSERCION SOCIAL </w:t>
      </w:r>
      <w:r w:rsidRPr="000963AD">
        <w:rPr>
          <w:rFonts w:ascii="Century Gothic" w:hAnsi="Century Gothic" w:cs="Arial"/>
          <w:b/>
          <w:sz w:val="28"/>
          <w:szCs w:val="28"/>
        </w:rPr>
        <w:t>PARA AGRESORES</w:t>
      </w:r>
    </w:p>
    <w:p w:rsidR="00586523" w:rsidRPr="000963AD" w:rsidRDefault="00586523" w:rsidP="000963AD">
      <w:pPr>
        <w:spacing w:after="0"/>
        <w:jc w:val="both"/>
        <w:rPr>
          <w:rFonts w:ascii="Century Gothic" w:hAnsi="Century Gothic" w:cs="Arial"/>
          <w:b/>
          <w:sz w:val="28"/>
          <w:szCs w:val="28"/>
        </w:rPr>
      </w:pPr>
    </w:p>
    <w:p w:rsidR="0013259F" w:rsidRPr="000963AD" w:rsidRDefault="0013259F" w:rsidP="0013259F">
      <w:pPr>
        <w:ind w:left="1080"/>
        <w:jc w:val="both"/>
        <w:rPr>
          <w:rFonts w:ascii="Century Gothic" w:hAnsi="Century Gothic" w:cs="Arial"/>
          <w:sz w:val="28"/>
          <w:szCs w:val="28"/>
        </w:rPr>
      </w:pPr>
      <w:r w:rsidRPr="0013259F">
        <w:rPr>
          <w:rFonts w:ascii="Century Gothic" w:hAnsi="Century Gothic" w:cs="Arial"/>
          <w:b/>
          <w:sz w:val="28"/>
          <w:szCs w:val="28"/>
        </w:rPr>
        <w:t>ARTÍCULO 47.</w:t>
      </w:r>
      <w:r w:rsidRPr="0013259F">
        <w:rPr>
          <w:rFonts w:ascii="Century Gothic" w:hAnsi="Century Gothic" w:cs="Arial"/>
          <w:sz w:val="28"/>
          <w:szCs w:val="28"/>
        </w:rPr>
        <w:t xml:space="preserve"> Los agresores podrán optar por acudir voluntariamen</w:t>
      </w:r>
      <w:r>
        <w:rPr>
          <w:rFonts w:ascii="Century Gothic" w:hAnsi="Century Gothic" w:cs="Arial"/>
          <w:sz w:val="28"/>
          <w:szCs w:val="28"/>
        </w:rPr>
        <w:t xml:space="preserve">te a un centro de </w:t>
      </w:r>
      <w:r w:rsidRPr="0013259F">
        <w:rPr>
          <w:rFonts w:ascii="Century Gothic" w:hAnsi="Century Gothic" w:cs="Arial"/>
          <w:b/>
          <w:sz w:val="28"/>
          <w:szCs w:val="28"/>
        </w:rPr>
        <w:t xml:space="preserve">reeducación y </w:t>
      </w:r>
      <w:r w:rsidRPr="0013259F">
        <w:rPr>
          <w:rFonts w:ascii="Century Gothic" w:hAnsi="Century Gothic" w:cs="Arial"/>
          <w:b/>
          <w:sz w:val="28"/>
          <w:szCs w:val="28"/>
        </w:rPr>
        <w:lastRenderedPageBreak/>
        <w:t>reinserción social</w:t>
      </w:r>
      <w:r w:rsidRPr="0013259F">
        <w:rPr>
          <w:rFonts w:ascii="Century Gothic" w:hAnsi="Century Gothic" w:cs="Arial"/>
          <w:sz w:val="28"/>
          <w:szCs w:val="28"/>
        </w:rPr>
        <w:t xml:space="preserve"> para obtener la asistencia adecuada e integrarse nuevamente a la sociedad. Estarán obligados a asistir a dichos centros cuando esta situación sea ordenada por determinación jurisdiccional.</w:t>
      </w:r>
    </w:p>
    <w:p w:rsidR="00586523" w:rsidRPr="000963AD" w:rsidRDefault="006D0222" w:rsidP="000963AD">
      <w:pPr>
        <w:spacing w:after="0"/>
        <w:ind w:left="1080"/>
        <w:jc w:val="both"/>
        <w:rPr>
          <w:rFonts w:ascii="Century Gothic" w:hAnsi="Century Gothic" w:cs="Arial"/>
          <w:sz w:val="28"/>
          <w:szCs w:val="28"/>
        </w:rPr>
      </w:pPr>
      <w:r w:rsidRPr="000963AD">
        <w:rPr>
          <w:rFonts w:ascii="Century Gothic" w:hAnsi="Century Gothic" w:cs="Arial"/>
          <w:sz w:val="28"/>
          <w:szCs w:val="28"/>
        </w:rPr>
        <w:t>ARTÍCULO 48…</w:t>
      </w:r>
    </w:p>
    <w:p w:rsidR="00586523" w:rsidRPr="000963AD" w:rsidRDefault="006D0222" w:rsidP="000963AD">
      <w:pPr>
        <w:spacing w:after="0"/>
        <w:ind w:left="1080"/>
        <w:jc w:val="both"/>
        <w:rPr>
          <w:rFonts w:ascii="Century Gothic" w:hAnsi="Century Gothic" w:cs="Arial"/>
          <w:sz w:val="28"/>
          <w:szCs w:val="28"/>
        </w:rPr>
      </w:pPr>
      <w:r w:rsidRPr="000963AD">
        <w:rPr>
          <w:rFonts w:ascii="Century Gothic" w:hAnsi="Century Gothic" w:cs="Arial"/>
          <w:sz w:val="28"/>
          <w:szCs w:val="28"/>
        </w:rPr>
        <w:t>ARTÍCULO 49…</w:t>
      </w:r>
    </w:p>
    <w:p w:rsidR="000963AD" w:rsidRPr="00203F8B" w:rsidRDefault="00EC6156" w:rsidP="000963AD">
      <w:pPr>
        <w:spacing w:after="0"/>
        <w:ind w:left="1080"/>
        <w:jc w:val="both"/>
        <w:rPr>
          <w:rFonts w:ascii="Century Gothic" w:hAnsi="Century Gothic" w:cs="Arial"/>
          <w:sz w:val="28"/>
          <w:szCs w:val="28"/>
        </w:rPr>
      </w:pPr>
      <w:r w:rsidRPr="00203F8B">
        <w:rPr>
          <w:rFonts w:ascii="Century Gothic" w:hAnsi="Century Gothic" w:cs="Arial"/>
          <w:sz w:val="28"/>
          <w:szCs w:val="28"/>
        </w:rPr>
        <w:t xml:space="preserve">ARTÍCULO </w:t>
      </w:r>
      <w:r w:rsidR="006D0222" w:rsidRPr="00203F8B">
        <w:rPr>
          <w:rFonts w:ascii="Century Gothic" w:hAnsi="Century Gothic" w:cs="Arial"/>
          <w:sz w:val="28"/>
          <w:szCs w:val="28"/>
        </w:rPr>
        <w:t>50…</w:t>
      </w:r>
    </w:p>
    <w:p w:rsidR="00AA7BC9" w:rsidRPr="00203F8B" w:rsidRDefault="00AA7BC9" w:rsidP="000963AD">
      <w:pPr>
        <w:spacing w:after="0"/>
        <w:ind w:left="1080"/>
        <w:jc w:val="center"/>
        <w:rPr>
          <w:rFonts w:ascii="Century Gothic" w:hAnsi="Century Gothic" w:cs="Tahoma"/>
          <w:sz w:val="28"/>
          <w:szCs w:val="28"/>
        </w:rPr>
      </w:pPr>
      <w:r w:rsidRPr="00203F8B">
        <w:rPr>
          <w:rFonts w:ascii="Century Gothic" w:hAnsi="Century Gothic" w:cs="Tahoma"/>
          <w:sz w:val="28"/>
          <w:szCs w:val="28"/>
        </w:rPr>
        <w:t>T R AN S I T O R I O S:</w:t>
      </w:r>
    </w:p>
    <w:p w:rsidR="005357B2" w:rsidRPr="00203F8B" w:rsidRDefault="005357B2" w:rsidP="000963AD">
      <w:pPr>
        <w:spacing w:after="0"/>
        <w:ind w:left="567" w:right="-94"/>
        <w:jc w:val="both"/>
        <w:rPr>
          <w:rFonts w:ascii="Century Gothic" w:hAnsi="Century Gothic" w:cs="Tahoma"/>
          <w:sz w:val="28"/>
          <w:szCs w:val="28"/>
        </w:rPr>
      </w:pPr>
    </w:p>
    <w:p w:rsidR="00877576" w:rsidRPr="000963AD" w:rsidRDefault="00AA7BC9" w:rsidP="000963AD">
      <w:pPr>
        <w:jc w:val="both"/>
        <w:rPr>
          <w:rFonts w:ascii="Century Gothic" w:hAnsi="Century Gothic" w:cs="Arial"/>
          <w:sz w:val="28"/>
          <w:szCs w:val="28"/>
        </w:rPr>
      </w:pPr>
      <w:r w:rsidRPr="000963AD">
        <w:rPr>
          <w:rFonts w:ascii="Century Gothic" w:hAnsi="Century Gothic" w:cs="Arial"/>
          <w:sz w:val="28"/>
          <w:szCs w:val="28"/>
        </w:rPr>
        <w:t>PRIMERO. El presente decreto entrará en vigor al día siguiente de su publicación en el Periódico Oficial del Estado.</w:t>
      </w:r>
    </w:p>
    <w:p w:rsidR="00AA7BC9" w:rsidRPr="000963AD" w:rsidRDefault="00AA7BC9" w:rsidP="000963AD">
      <w:pPr>
        <w:jc w:val="both"/>
        <w:rPr>
          <w:rFonts w:ascii="Century Gothic" w:hAnsi="Century Gothic" w:cs="Arial"/>
          <w:sz w:val="28"/>
          <w:szCs w:val="28"/>
        </w:rPr>
      </w:pPr>
      <w:r w:rsidRPr="000963AD">
        <w:rPr>
          <w:rFonts w:ascii="Century Gothic" w:hAnsi="Century Gothic" w:cs="Arial"/>
          <w:sz w:val="28"/>
          <w:szCs w:val="28"/>
        </w:rPr>
        <w:br/>
        <w:t>ECONÓMICO. Aprobado que sea túrnese a la secretaría para que elabore la minuta de Decreto.</w:t>
      </w:r>
    </w:p>
    <w:p w:rsidR="00AA7BC9" w:rsidRPr="000963AD" w:rsidRDefault="00AA7BC9" w:rsidP="000963AD">
      <w:pPr>
        <w:pStyle w:val="Sinespaciado1"/>
        <w:spacing w:line="276" w:lineRule="auto"/>
        <w:jc w:val="both"/>
        <w:rPr>
          <w:rFonts w:ascii="Century Gothic" w:hAnsi="Century Gothic" w:cs="Arial"/>
          <w:noProof/>
          <w:sz w:val="28"/>
          <w:szCs w:val="28"/>
        </w:rPr>
      </w:pPr>
      <w:r w:rsidRPr="000963AD">
        <w:rPr>
          <w:rFonts w:ascii="Century Gothic" w:hAnsi="Century Gothic" w:cs="Arial"/>
          <w:sz w:val="28"/>
          <w:szCs w:val="28"/>
        </w:rPr>
        <w:br/>
      </w:r>
      <w:r w:rsidRPr="000963AD">
        <w:rPr>
          <w:rFonts w:ascii="Century Gothic" w:hAnsi="Century Gothic" w:cs="Arial"/>
          <w:b/>
          <w:noProof/>
          <w:sz w:val="28"/>
          <w:szCs w:val="28"/>
        </w:rPr>
        <w:t>D A D O</w:t>
      </w:r>
      <w:r w:rsidRPr="000963AD">
        <w:rPr>
          <w:rFonts w:ascii="Century Gothic" w:hAnsi="Century Gothic" w:cs="Arial"/>
          <w:noProof/>
          <w:sz w:val="28"/>
          <w:szCs w:val="28"/>
        </w:rPr>
        <w:t>. En el recinto oficial del Poder Legislativo en la ciudad d</w:t>
      </w:r>
      <w:r w:rsidR="00E31AA0" w:rsidRPr="000963AD">
        <w:rPr>
          <w:rFonts w:ascii="Century Gothic" w:hAnsi="Century Gothic" w:cs="Arial"/>
          <w:noProof/>
          <w:sz w:val="28"/>
          <w:szCs w:val="28"/>
        </w:rPr>
        <w:t xml:space="preserve">e </w:t>
      </w:r>
      <w:r w:rsidR="00793DC1">
        <w:rPr>
          <w:rFonts w:ascii="Century Gothic" w:hAnsi="Century Gothic" w:cs="Arial"/>
          <w:noProof/>
          <w:sz w:val="28"/>
          <w:szCs w:val="28"/>
        </w:rPr>
        <w:t>Chihuahua, Chihuahua, a los 17</w:t>
      </w:r>
      <w:r w:rsidRPr="000963AD">
        <w:rPr>
          <w:rFonts w:ascii="Century Gothic" w:hAnsi="Century Gothic" w:cs="Arial"/>
          <w:noProof/>
          <w:sz w:val="28"/>
          <w:szCs w:val="28"/>
        </w:rPr>
        <w:t xml:space="preserve"> días del mes de </w:t>
      </w:r>
      <w:r w:rsidR="00793DC1">
        <w:rPr>
          <w:rFonts w:ascii="Century Gothic" w:hAnsi="Century Gothic" w:cs="Arial"/>
          <w:noProof/>
          <w:sz w:val="28"/>
          <w:szCs w:val="28"/>
        </w:rPr>
        <w:t>marzo</w:t>
      </w:r>
      <w:r w:rsidRPr="000963AD">
        <w:rPr>
          <w:rFonts w:ascii="Century Gothic" w:hAnsi="Century Gothic" w:cs="Arial"/>
          <w:noProof/>
          <w:sz w:val="28"/>
          <w:szCs w:val="28"/>
        </w:rPr>
        <w:t xml:space="preserve"> del año dos mil </w:t>
      </w:r>
      <w:r w:rsidR="00F12E2C">
        <w:rPr>
          <w:rFonts w:ascii="Century Gothic" w:hAnsi="Century Gothic" w:cs="Arial"/>
          <w:noProof/>
          <w:sz w:val="28"/>
          <w:szCs w:val="28"/>
        </w:rPr>
        <w:t>veinte</w:t>
      </w:r>
      <w:r w:rsidRPr="000963AD">
        <w:rPr>
          <w:rFonts w:ascii="Century Gothic" w:hAnsi="Century Gothic" w:cs="Arial"/>
          <w:noProof/>
          <w:sz w:val="28"/>
          <w:szCs w:val="28"/>
        </w:rPr>
        <w:t>.</w:t>
      </w:r>
    </w:p>
    <w:p w:rsidR="005357B2" w:rsidRPr="000963AD" w:rsidRDefault="005357B2" w:rsidP="000963AD">
      <w:pPr>
        <w:pStyle w:val="Sinespaciado1"/>
        <w:spacing w:line="276" w:lineRule="auto"/>
        <w:jc w:val="both"/>
        <w:rPr>
          <w:rFonts w:ascii="Century Gothic" w:hAnsi="Century Gothic" w:cs="Arial"/>
          <w:noProof/>
          <w:sz w:val="28"/>
          <w:szCs w:val="28"/>
        </w:rPr>
      </w:pPr>
    </w:p>
    <w:p w:rsidR="00AA7BC9" w:rsidRPr="000963AD" w:rsidRDefault="00AA7BC9" w:rsidP="000963AD">
      <w:pPr>
        <w:jc w:val="center"/>
        <w:rPr>
          <w:rFonts w:ascii="Century Gothic" w:hAnsi="Century Gothic" w:cs="Tahoma"/>
          <w:sz w:val="28"/>
          <w:szCs w:val="28"/>
        </w:rPr>
      </w:pPr>
      <w:r w:rsidRPr="000963AD">
        <w:rPr>
          <w:rFonts w:ascii="Century Gothic" w:hAnsi="Century Gothic" w:cs="Tahoma"/>
          <w:sz w:val="28"/>
          <w:szCs w:val="28"/>
        </w:rPr>
        <w:t>ATENTAMENTE</w:t>
      </w:r>
    </w:p>
    <w:p w:rsidR="00002731" w:rsidRDefault="00002731" w:rsidP="000963AD">
      <w:pPr>
        <w:jc w:val="center"/>
        <w:rPr>
          <w:rFonts w:ascii="Century Gothic" w:hAnsi="Century Gothic" w:cs="Tahoma"/>
          <w:sz w:val="28"/>
          <w:szCs w:val="28"/>
        </w:rPr>
      </w:pPr>
    </w:p>
    <w:p w:rsidR="00793DC1" w:rsidRPr="000963AD" w:rsidRDefault="00793DC1" w:rsidP="000963AD">
      <w:pPr>
        <w:jc w:val="center"/>
        <w:rPr>
          <w:rFonts w:ascii="Century Gothic" w:hAnsi="Century Gothic" w:cs="Tahoma"/>
          <w:sz w:val="28"/>
          <w:szCs w:val="28"/>
        </w:rPr>
      </w:pPr>
    </w:p>
    <w:p w:rsidR="00AA7BC9" w:rsidRPr="000963AD" w:rsidRDefault="00AA7BC9" w:rsidP="000963AD">
      <w:pPr>
        <w:jc w:val="center"/>
        <w:rPr>
          <w:rFonts w:ascii="Century Gothic" w:hAnsi="Century Gothic" w:cs="Tahoma"/>
          <w:sz w:val="28"/>
          <w:szCs w:val="28"/>
        </w:rPr>
      </w:pPr>
      <w:r w:rsidRPr="000963AD">
        <w:rPr>
          <w:rFonts w:ascii="Century Gothic" w:hAnsi="Century Gothic" w:cs="Tahoma"/>
          <w:sz w:val="28"/>
          <w:szCs w:val="28"/>
        </w:rPr>
        <w:t>DIP. MARISELA SAENZ MORIEL</w:t>
      </w:r>
    </w:p>
    <w:p w:rsidR="00E74C7C" w:rsidRPr="000963AD" w:rsidRDefault="00E74C7C" w:rsidP="000963AD">
      <w:pPr>
        <w:jc w:val="center"/>
        <w:rPr>
          <w:rFonts w:ascii="Century Gothic" w:hAnsi="Century Gothic" w:cs="Tahoma"/>
          <w:sz w:val="28"/>
          <w:szCs w:val="28"/>
        </w:rPr>
      </w:pPr>
    </w:p>
    <w:sectPr w:rsidR="00E74C7C" w:rsidRPr="000963AD" w:rsidSect="003836E0">
      <w:footerReference w:type="default" r:id="rId8"/>
      <w:pgSz w:w="12240" w:h="15840" w:code="1"/>
      <w:pgMar w:top="3119" w:right="1701" w:bottom="1701" w:left="1701"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2DB" w:rsidRDefault="00B312DB" w:rsidP="00F84B31">
      <w:pPr>
        <w:spacing w:after="0" w:line="240" w:lineRule="auto"/>
      </w:pPr>
      <w:r>
        <w:separator/>
      </w:r>
    </w:p>
  </w:endnote>
  <w:endnote w:type="continuationSeparator" w:id="0">
    <w:p w:rsidR="00B312DB" w:rsidRDefault="00B312DB" w:rsidP="00F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3761"/>
      <w:docPartObj>
        <w:docPartGallery w:val="Page Numbers (Bottom of Page)"/>
        <w:docPartUnique/>
      </w:docPartObj>
    </w:sdtPr>
    <w:sdtEndPr/>
    <w:sdtContent>
      <w:p w:rsidR="00F84B31" w:rsidRDefault="002C4B8D">
        <w:pPr>
          <w:pStyle w:val="Piedepgina"/>
          <w:jc w:val="center"/>
        </w:pPr>
        <w:r>
          <w:rPr>
            <w:noProof/>
          </w:rPr>
          <w:fldChar w:fldCharType="begin"/>
        </w:r>
        <w:r>
          <w:rPr>
            <w:noProof/>
          </w:rPr>
          <w:instrText xml:space="preserve"> PAGE   \* MERGEFORMAT </w:instrText>
        </w:r>
        <w:r>
          <w:rPr>
            <w:noProof/>
          </w:rPr>
          <w:fldChar w:fldCharType="separate"/>
        </w:r>
        <w:r w:rsidR="003836E0">
          <w:rPr>
            <w:noProof/>
          </w:rPr>
          <w:t>1</w:t>
        </w:r>
        <w:r>
          <w:rPr>
            <w:noProof/>
          </w:rPr>
          <w:fldChar w:fldCharType="end"/>
        </w:r>
      </w:p>
    </w:sdtContent>
  </w:sdt>
  <w:p w:rsidR="00F84B31" w:rsidRDefault="00F84B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2DB" w:rsidRDefault="00B312DB" w:rsidP="00F84B31">
      <w:pPr>
        <w:spacing w:after="0" w:line="240" w:lineRule="auto"/>
      </w:pPr>
      <w:r>
        <w:separator/>
      </w:r>
    </w:p>
  </w:footnote>
  <w:footnote w:type="continuationSeparator" w:id="0">
    <w:p w:rsidR="00B312DB" w:rsidRDefault="00B312DB" w:rsidP="00F84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2FA"/>
    <w:multiLevelType w:val="hybridMultilevel"/>
    <w:tmpl w:val="0EE01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0266C"/>
    <w:multiLevelType w:val="hybridMultilevel"/>
    <w:tmpl w:val="18FCC8C0"/>
    <w:lvl w:ilvl="0" w:tplc="FAAC1C94">
      <w:start w:val="1"/>
      <w:numFmt w:val="upperRoman"/>
      <w:lvlText w:val="%1."/>
      <w:lvlJc w:val="left"/>
      <w:pPr>
        <w:tabs>
          <w:tab w:val="num" w:pos="2409"/>
        </w:tabs>
        <w:ind w:left="2409" w:hanging="720"/>
      </w:pPr>
      <w:rPr>
        <w:rFonts w:hint="default"/>
        <w:b w:val="0"/>
      </w:rPr>
    </w:lvl>
    <w:lvl w:ilvl="1" w:tplc="0C0A0019" w:tentative="1">
      <w:start w:val="1"/>
      <w:numFmt w:val="lowerLetter"/>
      <w:lvlText w:val="%2."/>
      <w:lvlJc w:val="left"/>
      <w:pPr>
        <w:tabs>
          <w:tab w:val="num" w:pos="2769"/>
        </w:tabs>
        <w:ind w:left="2769" w:hanging="360"/>
      </w:pPr>
    </w:lvl>
    <w:lvl w:ilvl="2" w:tplc="0C0A001B" w:tentative="1">
      <w:start w:val="1"/>
      <w:numFmt w:val="lowerRoman"/>
      <w:lvlText w:val="%3."/>
      <w:lvlJc w:val="right"/>
      <w:pPr>
        <w:tabs>
          <w:tab w:val="num" w:pos="3489"/>
        </w:tabs>
        <w:ind w:left="3489" w:hanging="180"/>
      </w:pPr>
    </w:lvl>
    <w:lvl w:ilvl="3" w:tplc="0C0A000F" w:tentative="1">
      <w:start w:val="1"/>
      <w:numFmt w:val="decimal"/>
      <w:lvlText w:val="%4."/>
      <w:lvlJc w:val="left"/>
      <w:pPr>
        <w:tabs>
          <w:tab w:val="num" w:pos="4209"/>
        </w:tabs>
        <w:ind w:left="4209" w:hanging="360"/>
      </w:pPr>
    </w:lvl>
    <w:lvl w:ilvl="4" w:tplc="0C0A0019" w:tentative="1">
      <w:start w:val="1"/>
      <w:numFmt w:val="lowerLetter"/>
      <w:lvlText w:val="%5."/>
      <w:lvlJc w:val="left"/>
      <w:pPr>
        <w:tabs>
          <w:tab w:val="num" w:pos="4929"/>
        </w:tabs>
        <w:ind w:left="4929" w:hanging="360"/>
      </w:pPr>
    </w:lvl>
    <w:lvl w:ilvl="5" w:tplc="0C0A001B" w:tentative="1">
      <w:start w:val="1"/>
      <w:numFmt w:val="lowerRoman"/>
      <w:lvlText w:val="%6."/>
      <w:lvlJc w:val="right"/>
      <w:pPr>
        <w:tabs>
          <w:tab w:val="num" w:pos="5649"/>
        </w:tabs>
        <w:ind w:left="5649" w:hanging="180"/>
      </w:pPr>
    </w:lvl>
    <w:lvl w:ilvl="6" w:tplc="0C0A000F" w:tentative="1">
      <w:start w:val="1"/>
      <w:numFmt w:val="decimal"/>
      <w:lvlText w:val="%7."/>
      <w:lvlJc w:val="left"/>
      <w:pPr>
        <w:tabs>
          <w:tab w:val="num" w:pos="6369"/>
        </w:tabs>
        <w:ind w:left="6369" w:hanging="360"/>
      </w:pPr>
    </w:lvl>
    <w:lvl w:ilvl="7" w:tplc="0C0A0019" w:tentative="1">
      <w:start w:val="1"/>
      <w:numFmt w:val="lowerLetter"/>
      <w:lvlText w:val="%8."/>
      <w:lvlJc w:val="left"/>
      <w:pPr>
        <w:tabs>
          <w:tab w:val="num" w:pos="7089"/>
        </w:tabs>
        <w:ind w:left="7089" w:hanging="360"/>
      </w:pPr>
    </w:lvl>
    <w:lvl w:ilvl="8" w:tplc="0C0A001B" w:tentative="1">
      <w:start w:val="1"/>
      <w:numFmt w:val="lowerRoman"/>
      <w:lvlText w:val="%9."/>
      <w:lvlJc w:val="right"/>
      <w:pPr>
        <w:tabs>
          <w:tab w:val="num" w:pos="7809"/>
        </w:tabs>
        <w:ind w:left="7809" w:hanging="180"/>
      </w:pPr>
    </w:lvl>
  </w:abstractNum>
  <w:abstractNum w:abstractNumId="2" w15:restartNumberingAfterBreak="0">
    <w:nsid w:val="04B00923"/>
    <w:multiLevelType w:val="hybridMultilevel"/>
    <w:tmpl w:val="976446AE"/>
    <w:lvl w:ilvl="0" w:tplc="29863EC0">
      <w:start w:val="1"/>
      <w:numFmt w:val="upperRoman"/>
      <w:lvlText w:val="%1."/>
      <w:lvlJc w:val="left"/>
      <w:pPr>
        <w:ind w:left="3141" w:hanging="720"/>
      </w:pPr>
      <w:rPr>
        <w:rFonts w:hint="default"/>
      </w:r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3" w15:restartNumberingAfterBreak="0">
    <w:nsid w:val="0DF7718B"/>
    <w:multiLevelType w:val="hybridMultilevel"/>
    <w:tmpl w:val="4D2ABBE4"/>
    <w:lvl w:ilvl="0" w:tplc="9328EE3C">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3D7D39"/>
    <w:multiLevelType w:val="hybridMultilevel"/>
    <w:tmpl w:val="2CF29CC8"/>
    <w:lvl w:ilvl="0" w:tplc="12A49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7266D"/>
    <w:multiLevelType w:val="hybridMultilevel"/>
    <w:tmpl w:val="33D02E40"/>
    <w:lvl w:ilvl="0" w:tplc="BB007552">
      <w:start w:val="6"/>
      <w:numFmt w:val="upperRoman"/>
      <w:lvlText w:val="%1."/>
      <w:lvlJc w:val="left"/>
      <w:pPr>
        <w:tabs>
          <w:tab w:val="num" w:pos="2409"/>
        </w:tabs>
        <w:ind w:left="2409" w:hanging="720"/>
      </w:pPr>
      <w:rPr>
        <w:rFonts w:hint="default"/>
        <w:b w:val="0"/>
      </w:rPr>
    </w:lvl>
    <w:lvl w:ilvl="1" w:tplc="0C0A0019" w:tentative="1">
      <w:start w:val="1"/>
      <w:numFmt w:val="lowerLetter"/>
      <w:lvlText w:val="%2."/>
      <w:lvlJc w:val="left"/>
      <w:pPr>
        <w:tabs>
          <w:tab w:val="num" w:pos="2769"/>
        </w:tabs>
        <w:ind w:left="2769" w:hanging="360"/>
      </w:pPr>
    </w:lvl>
    <w:lvl w:ilvl="2" w:tplc="0C0A001B" w:tentative="1">
      <w:start w:val="1"/>
      <w:numFmt w:val="lowerRoman"/>
      <w:lvlText w:val="%3."/>
      <w:lvlJc w:val="right"/>
      <w:pPr>
        <w:tabs>
          <w:tab w:val="num" w:pos="3489"/>
        </w:tabs>
        <w:ind w:left="3489" w:hanging="180"/>
      </w:pPr>
    </w:lvl>
    <w:lvl w:ilvl="3" w:tplc="0C0A000F" w:tentative="1">
      <w:start w:val="1"/>
      <w:numFmt w:val="decimal"/>
      <w:lvlText w:val="%4."/>
      <w:lvlJc w:val="left"/>
      <w:pPr>
        <w:tabs>
          <w:tab w:val="num" w:pos="4209"/>
        </w:tabs>
        <w:ind w:left="4209" w:hanging="360"/>
      </w:pPr>
    </w:lvl>
    <w:lvl w:ilvl="4" w:tplc="0C0A0019" w:tentative="1">
      <w:start w:val="1"/>
      <w:numFmt w:val="lowerLetter"/>
      <w:lvlText w:val="%5."/>
      <w:lvlJc w:val="left"/>
      <w:pPr>
        <w:tabs>
          <w:tab w:val="num" w:pos="4929"/>
        </w:tabs>
        <w:ind w:left="4929" w:hanging="360"/>
      </w:pPr>
    </w:lvl>
    <w:lvl w:ilvl="5" w:tplc="0C0A001B" w:tentative="1">
      <w:start w:val="1"/>
      <w:numFmt w:val="lowerRoman"/>
      <w:lvlText w:val="%6."/>
      <w:lvlJc w:val="right"/>
      <w:pPr>
        <w:tabs>
          <w:tab w:val="num" w:pos="5649"/>
        </w:tabs>
        <w:ind w:left="5649" w:hanging="180"/>
      </w:pPr>
    </w:lvl>
    <w:lvl w:ilvl="6" w:tplc="0C0A000F" w:tentative="1">
      <w:start w:val="1"/>
      <w:numFmt w:val="decimal"/>
      <w:lvlText w:val="%7."/>
      <w:lvlJc w:val="left"/>
      <w:pPr>
        <w:tabs>
          <w:tab w:val="num" w:pos="6369"/>
        </w:tabs>
        <w:ind w:left="6369" w:hanging="360"/>
      </w:pPr>
    </w:lvl>
    <w:lvl w:ilvl="7" w:tplc="0C0A0019" w:tentative="1">
      <w:start w:val="1"/>
      <w:numFmt w:val="lowerLetter"/>
      <w:lvlText w:val="%8."/>
      <w:lvlJc w:val="left"/>
      <w:pPr>
        <w:tabs>
          <w:tab w:val="num" w:pos="7089"/>
        </w:tabs>
        <w:ind w:left="7089" w:hanging="360"/>
      </w:pPr>
    </w:lvl>
    <w:lvl w:ilvl="8" w:tplc="0C0A001B" w:tentative="1">
      <w:start w:val="1"/>
      <w:numFmt w:val="lowerRoman"/>
      <w:lvlText w:val="%9."/>
      <w:lvlJc w:val="right"/>
      <w:pPr>
        <w:tabs>
          <w:tab w:val="num" w:pos="7809"/>
        </w:tabs>
        <w:ind w:left="7809" w:hanging="180"/>
      </w:pPr>
    </w:lvl>
  </w:abstractNum>
  <w:abstractNum w:abstractNumId="6" w15:restartNumberingAfterBreak="0">
    <w:nsid w:val="27D96CA1"/>
    <w:multiLevelType w:val="hybridMultilevel"/>
    <w:tmpl w:val="6C6CF4E0"/>
    <w:lvl w:ilvl="0" w:tplc="1D50E6D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DC060E2"/>
    <w:multiLevelType w:val="hybridMultilevel"/>
    <w:tmpl w:val="62303FF0"/>
    <w:lvl w:ilvl="0" w:tplc="8FFEA340">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8" w15:restartNumberingAfterBreak="0">
    <w:nsid w:val="36DA0B43"/>
    <w:multiLevelType w:val="hybridMultilevel"/>
    <w:tmpl w:val="2904023E"/>
    <w:lvl w:ilvl="0" w:tplc="B9569434">
      <w:start w:val="13"/>
      <w:numFmt w:val="upperRoman"/>
      <w:lvlText w:val="%1."/>
      <w:lvlJc w:val="left"/>
      <w:pPr>
        <w:ind w:left="3020" w:hanging="720"/>
      </w:pPr>
      <w:rPr>
        <w:rFonts w:hint="default"/>
      </w:rPr>
    </w:lvl>
    <w:lvl w:ilvl="1" w:tplc="080A0019" w:tentative="1">
      <w:start w:val="1"/>
      <w:numFmt w:val="lowerLetter"/>
      <w:lvlText w:val="%2."/>
      <w:lvlJc w:val="left"/>
      <w:pPr>
        <w:ind w:left="3380" w:hanging="360"/>
      </w:pPr>
    </w:lvl>
    <w:lvl w:ilvl="2" w:tplc="080A001B" w:tentative="1">
      <w:start w:val="1"/>
      <w:numFmt w:val="lowerRoman"/>
      <w:lvlText w:val="%3."/>
      <w:lvlJc w:val="right"/>
      <w:pPr>
        <w:ind w:left="4100" w:hanging="180"/>
      </w:pPr>
    </w:lvl>
    <w:lvl w:ilvl="3" w:tplc="080A000F" w:tentative="1">
      <w:start w:val="1"/>
      <w:numFmt w:val="decimal"/>
      <w:lvlText w:val="%4."/>
      <w:lvlJc w:val="left"/>
      <w:pPr>
        <w:ind w:left="4820" w:hanging="360"/>
      </w:pPr>
    </w:lvl>
    <w:lvl w:ilvl="4" w:tplc="080A0019" w:tentative="1">
      <w:start w:val="1"/>
      <w:numFmt w:val="lowerLetter"/>
      <w:lvlText w:val="%5."/>
      <w:lvlJc w:val="left"/>
      <w:pPr>
        <w:ind w:left="5540" w:hanging="360"/>
      </w:pPr>
    </w:lvl>
    <w:lvl w:ilvl="5" w:tplc="080A001B" w:tentative="1">
      <w:start w:val="1"/>
      <w:numFmt w:val="lowerRoman"/>
      <w:lvlText w:val="%6."/>
      <w:lvlJc w:val="right"/>
      <w:pPr>
        <w:ind w:left="6260" w:hanging="180"/>
      </w:pPr>
    </w:lvl>
    <w:lvl w:ilvl="6" w:tplc="080A000F" w:tentative="1">
      <w:start w:val="1"/>
      <w:numFmt w:val="decimal"/>
      <w:lvlText w:val="%7."/>
      <w:lvlJc w:val="left"/>
      <w:pPr>
        <w:ind w:left="6980" w:hanging="360"/>
      </w:pPr>
    </w:lvl>
    <w:lvl w:ilvl="7" w:tplc="080A0019" w:tentative="1">
      <w:start w:val="1"/>
      <w:numFmt w:val="lowerLetter"/>
      <w:lvlText w:val="%8."/>
      <w:lvlJc w:val="left"/>
      <w:pPr>
        <w:ind w:left="7700" w:hanging="360"/>
      </w:pPr>
    </w:lvl>
    <w:lvl w:ilvl="8" w:tplc="080A001B" w:tentative="1">
      <w:start w:val="1"/>
      <w:numFmt w:val="lowerRoman"/>
      <w:lvlText w:val="%9."/>
      <w:lvlJc w:val="right"/>
      <w:pPr>
        <w:ind w:left="8420" w:hanging="180"/>
      </w:pPr>
    </w:lvl>
  </w:abstractNum>
  <w:abstractNum w:abstractNumId="9" w15:restartNumberingAfterBreak="0">
    <w:nsid w:val="4ABD096B"/>
    <w:multiLevelType w:val="hybridMultilevel"/>
    <w:tmpl w:val="9D7881AC"/>
    <w:lvl w:ilvl="0" w:tplc="848209DC">
      <w:start w:val="14"/>
      <w:numFmt w:val="upperRoman"/>
      <w:lvlText w:val="%1."/>
      <w:lvlJc w:val="left"/>
      <w:pPr>
        <w:ind w:left="2409" w:hanging="720"/>
      </w:pPr>
      <w:rPr>
        <w:rFonts w:hint="default"/>
        <w:b w:val="0"/>
      </w:rPr>
    </w:lvl>
    <w:lvl w:ilvl="1" w:tplc="080A0019" w:tentative="1">
      <w:start w:val="1"/>
      <w:numFmt w:val="lowerLetter"/>
      <w:lvlText w:val="%2."/>
      <w:lvlJc w:val="left"/>
      <w:pPr>
        <w:ind w:left="2769" w:hanging="360"/>
      </w:pPr>
    </w:lvl>
    <w:lvl w:ilvl="2" w:tplc="080A001B" w:tentative="1">
      <w:start w:val="1"/>
      <w:numFmt w:val="lowerRoman"/>
      <w:lvlText w:val="%3."/>
      <w:lvlJc w:val="right"/>
      <w:pPr>
        <w:ind w:left="3489" w:hanging="180"/>
      </w:pPr>
    </w:lvl>
    <w:lvl w:ilvl="3" w:tplc="080A000F" w:tentative="1">
      <w:start w:val="1"/>
      <w:numFmt w:val="decimal"/>
      <w:lvlText w:val="%4."/>
      <w:lvlJc w:val="left"/>
      <w:pPr>
        <w:ind w:left="4209" w:hanging="360"/>
      </w:pPr>
    </w:lvl>
    <w:lvl w:ilvl="4" w:tplc="080A0019" w:tentative="1">
      <w:start w:val="1"/>
      <w:numFmt w:val="lowerLetter"/>
      <w:lvlText w:val="%5."/>
      <w:lvlJc w:val="left"/>
      <w:pPr>
        <w:ind w:left="4929" w:hanging="360"/>
      </w:pPr>
    </w:lvl>
    <w:lvl w:ilvl="5" w:tplc="080A001B" w:tentative="1">
      <w:start w:val="1"/>
      <w:numFmt w:val="lowerRoman"/>
      <w:lvlText w:val="%6."/>
      <w:lvlJc w:val="right"/>
      <w:pPr>
        <w:ind w:left="5649" w:hanging="180"/>
      </w:pPr>
    </w:lvl>
    <w:lvl w:ilvl="6" w:tplc="080A000F" w:tentative="1">
      <w:start w:val="1"/>
      <w:numFmt w:val="decimal"/>
      <w:lvlText w:val="%7."/>
      <w:lvlJc w:val="left"/>
      <w:pPr>
        <w:ind w:left="6369" w:hanging="360"/>
      </w:pPr>
    </w:lvl>
    <w:lvl w:ilvl="7" w:tplc="080A0019" w:tentative="1">
      <w:start w:val="1"/>
      <w:numFmt w:val="lowerLetter"/>
      <w:lvlText w:val="%8."/>
      <w:lvlJc w:val="left"/>
      <w:pPr>
        <w:ind w:left="7089" w:hanging="360"/>
      </w:pPr>
    </w:lvl>
    <w:lvl w:ilvl="8" w:tplc="080A001B" w:tentative="1">
      <w:start w:val="1"/>
      <w:numFmt w:val="lowerRoman"/>
      <w:lvlText w:val="%9."/>
      <w:lvlJc w:val="right"/>
      <w:pPr>
        <w:ind w:left="7809" w:hanging="180"/>
      </w:pPr>
    </w:lvl>
  </w:abstractNum>
  <w:abstractNum w:abstractNumId="10" w15:restartNumberingAfterBreak="0">
    <w:nsid w:val="4B3D1B65"/>
    <w:multiLevelType w:val="hybridMultilevel"/>
    <w:tmpl w:val="28942010"/>
    <w:lvl w:ilvl="0" w:tplc="5C26AA5C">
      <w:start w:val="1"/>
      <w:numFmt w:val="upperRoman"/>
      <w:lvlText w:val="%1."/>
      <w:lvlJc w:val="left"/>
      <w:pPr>
        <w:ind w:left="2991" w:hanging="720"/>
      </w:pPr>
      <w:rPr>
        <w:rFonts w:hint="default"/>
      </w:rPr>
    </w:lvl>
    <w:lvl w:ilvl="1" w:tplc="080A0019" w:tentative="1">
      <w:start w:val="1"/>
      <w:numFmt w:val="lowerLetter"/>
      <w:lvlText w:val="%2."/>
      <w:lvlJc w:val="left"/>
      <w:pPr>
        <w:ind w:left="3351" w:hanging="360"/>
      </w:pPr>
    </w:lvl>
    <w:lvl w:ilvl="2" w:tplc="080A001B" w:tentative="1">
      <w:start w:val="1"/>
      <w:numFmt w:val="lowerRoman"/>
      <w:lvlText w:val="%3."/>
      <w:lvlJc w:val="right"/>
      <w:pPr>
        <w:ind w:left="4071" w:hanging="180"/>
      </w:pPr>
    </w:lvl>
    <w:lvl w:ilvl="3" w:tplc="080A000F" w:tentative="1">
      <w:start w:val="1"/>
      <w:numFmt w:val="decimal"/>
      <w:lvlText w:val="%4."/>
      <w:lvlJc w:val="left"/>
      <w:pPr>
        <w:ind w:left="4791" w:hanging="360"/>
      </w:pPr>
    </w:lvl>
    <w:lvl w:ilvl="4" w:tplc="080A0019" w:tentative="1">
      <w:start w:val="1"/>
      <w:numFmt w:val="lowerLetter"/>
      <w:lvlText w:val="%5."/>
      <w:lvlJc w:val="left"/>
      <w:pPr>
        <w:ind w:left="5511" w:hanging="360"/>
      </w:pPr>
    </w:lvl>
    <w:lvl w:ilvl="5" w:tplc="080A001B" w:tentative="1">
      <w:start w:val="1"/>
      <w:numFmt w:val="lowerRoman"/>
      <w:lvlText w:val="%6."/>
      <w:lvlJc w:val="right"/>
      <w:pPr>
        <w:ind w:left="6231" w:hanging="180"/>
      </w:pPr>
    </w:lvl>
    <w:lvl w:ilvl="6" w:tplc="080A000F" w:tentative="1">
      <w:start w:val="1"/>
      <w:numFmt w:val="decimal"/>
      <w:lvlText w:val="%7."/>
      <w:lvlJc w:val="left"/>
      <w:pPr>
        <w:ind w:left="6951" w:hanging="360"/>
      </w:pPr>
    </w:lvl>
    <w:lvl w:ilvl="7" w:tplc="080A0019" w:tentative="1">
      <w:start w:val="1"/>
      <w:numFmt w:val="lowerLetter"/>
      <w:lvlText w:val="%8."/>
      <w:lvlJc w:val="left"/>
      <w:pPr>
        <w:ind w:left="7671" w:hanging="360"/>
      </w:pPr>
    </w:lvl>
    <w:lvl w:ilvl="8" w:tplc="080A001B" w:tentative="1">
      <w:start w:val="1"/>
      <w:numFmt w:val="lowerRoman"/>
      <w:lvlText w:val="%9."/>
      <w:lvlJc w:val="right"/>
      <w:pPr>
        <w:ind w:left="8391" w:hanging="180"/>
      </w:pPr>
    </w:lvl>
  </w:abstractNum>
  <w:abstractNum w:abstractNumId="11" w15:restartNumberingAfterBreak="0">
    <w:nsid w:val="4F617143"/>
    <w:multiLevelType w:val="hybridMultilevel"/>
    <w:tmpl w:val="7E9ED0BE"/>
    <w:lvl w:ilvl="0" w:tplc="C07E39EE">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2" w15:restartNumberingAfterBreak="0">
    <w:nsid w:val="5CA732D2"/>
    <w:multiLevelType w:val="hybridMultilevel"/>
    <w:tmpl w:val="0E38E058"/>
    <w:lvl w:ilvl="0" w:tplc="3C3C1CDA">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3" w15:restartNumberingAfterBreak="0">
    <w:nsid w:val="5E6E5B6F"/>
    <w:multiLevelType w:val="hybridMultilevel"/>
    <w:tmpl w:val="7FAC6852"/>
    <w:lvl w:ilvl="0" w:tplc="C2DC2B6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4" w15:restartNumberingAfterBreak="0">
    <w:nsid w:val="6F0F54AB"/>
    <w:multiLevelType w:val="hybridMultilevel"/>
    <w:tmpl w:val="32D21C3A"/>
    <w:lvl w:ilvl="0" w:tplc="42D2CA6C">
      <w:start w:val="1"/>
      <w:numFmt w:val="upperRoman"/>
      <w:lvlText w:val="%1."/>
      <w:lvlJc w:val="left"/>
      <w:pPr>
        <w:ind w:left="3861" w:hanging="720"/>
      </w:pPr>
      <w:rPr>
        <w:rFonts w:hint="default"/>
      </w:rPr>
    </w:lvl>
    <w:lvl w:ilvl="1" w:tplc="080A0019" w:tentative="1">
      <w:start w:val="1"/>
      <w:numFmt w:val="lowerLetter"/>
      <w:lvlText w:val="%2."/>
      <w:lvlJc w:val="left"/>
      <w:pPr>
        <w:ind w:left="4221" w:hanging="360"/>
      </w:pPr>
    </w:lvl>
    <w:lvl w:ilvl="2" w:tplc="080A001B" w:tentative="1">
      <w:start w:val="1"/>
      <w:numFmt w:val="lowerRoman"/>
      <w:lvlText w:val="%3."/>
      <w:lvlJc w:val="right"/>
      <w:pPr>
        <w:ind w:left="4941" w:hanging="180"/>
      </w:pPr>
    </w:lvl>
    <w:lvl w:ilvl="3" w:tplc="080A000F" w:tentative="1">
      <w:start w:val="1"/>
      <w:numFmt w:val="decimal"/>
      <w:lvlText w:val="%4."/>
      <w:lvlJc w:val="left"/>
      <w:pPr>
        <w:ind w:left="5661" w:hanging="360"/>
      </w:pPr>
    </w:lvl>
    <w:lvl w:ilvl="4" w:tplc="080A0019" w:tentative="1">
      <w:start w:val="1"/>
      <w:numFmt w:val="lowerLetter"/>
      <w:lvlText w:val="%5."/>
      <w:lvlJc w:val="left"/>
      <w:pPr>
        <w:ind w:left="6381" w:hanging="360"/>
      </w:pPr>
    </w:lvl>
    <w:lvl w:ilvl="5" w:tplc="080A001B" w:tentative="1">
      <w:start w:val="1"/>
      <w:numFmt w:val="lowerRoman"/>
      <w:lvlText w:val="%6."/>
      <w:lvlJc w:val="right"/>
      <w:pPr>
        <w:ind w:left="7101" w:hanging="180"/>
      </w:pPr>
    </w:lvl>
    <w:lvl w:ilvl="6" w:tplc="080A000F" w:tentative="1">
      <w:start w:val="1"/>
      <w:numFmt w:val="decimal"/>
      <w:lvlText w:val="%7."/>
      <w:lvlJc w:val="left"/>
      <w:pPr>
        <w:ind w:left="7821" w:hanging="360"/>
      </w:pPr>
    </w:lvl>
    <w:lvl w:ilvl="7" w:tplc="080A0019" w:tentative="1">
      <w:start w:val="1"/>
      <w:numFmt w:val="lowerLetter"/>
      <w:lvlText w:val="%8."/>
      <w:lvlJc w:val="left"/>
      <w:pPr>
        <w:ind w:left="8541" w:hanging="360"/>
      </w:pPr>
    </w:lvl>
    <w:lvl w:ilvl="8" w:tplc="080A001B" w:tentative="1">
      <w:start w:val="1"/>
      <w:numFmt w:val="lowerRoman"/>
      <w:lvlText w:val="%9."/>
      <w:lvlJc w:val="right"/>
      <w:pPr>
        <w:ind w:left="9261" w:hanging="180"/>
      </w:pPr>
    </w:lvl>
  </w:abstractNum>
  <w:abstractNum w:abstractNumId="15" w15:restartNumberingAfterBreak="0">
    <w:nsid w:val="7A206D87"/>
    <w:multiLevelType w:val="hybridMultilevel"/>
    <w:tmpl w:val="16DC5F64"/>
    <w:lvl w:ilvl="0" w:tplc="DAD81184">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C7859C2"/>
    <w:multiLevelType w:val="hybridMultilevel"/>
    <w:tmpl w:val="30CA1F72"/>
    <w:lvl w:ilvl="0" w:tplc="D7D23C00">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9"/>
  </w:num>
  <w:num w:numId="5">
    <w:abstractNumId w:val="12"/>
  </w:num>
  <w:num w:numId="6">
    <w:abstractNumId w:val="11"/>
  </w:num>
  <w:num w:numId="7">
    <w:abstractNumId w:val="16"/>
  </w:num>
  <w:num w:numId="8">
    <w:abstractNumId w:val="15"/>
  </w:num>
  <w:num w:numId="9">
    <w:abstractNumId w:val="3"/>
  </w:num>
  <w:num w:numId="10">
    <w:abstractNumId w:val="7"/>
  </w:num>
  <w:num w:numId="11">
    <w:abstractNumId w:val="10"/>
  </w:num>
  <w:num w:numId="12">
    <w:abstractNumId w:val="13"/>
  </w:num>
  <w:num w:numId="13">
    <w:abstractNumId w:val="2"/>
  </w:num>
  <w:num w:numId="14">
    <w:abstractNumId w:val="14"/>
  </w:num>
  <w:num w:numId="15">
    <w:abstractNumId w:val="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CF"/>
    <w:rsid w:val="00002731"/>
    <w:rsid w:val="000028E4"/>
    <w:rsid w:val="00014D44"/>
    <w:rsid w:val="00022ECF"/>
    <w:rsid w:val="00071A73"/>
    <w:rsid w:val="000963AD"/>
    <w:rsid w:val="000F02A2"/>
    <w:rsid w:val="0013259F"/>
    <w:rsid w:val="00165BE9"/>
    <w:rsid w:val="00203F8B"/>
    <w:rsid w:val="0025711F"/>
    <w:rsid w:val="00257AF5"/>
    <w:rsid w:val="00257BB5"/>
    <w:rsid w:val="002750DD"/>
    <w:rsid w:val="002C4B8D"/>
    <w:rsid w:val="002E6731"/>
    <w:rsid w:val="002F33BA"/>
    <w:rsid w:val="003103B0"/>
    <w:rsid w:val="003167BE"/>
    <w:rsid w:val="003413E4"/>
    <w:rsid w:val="00344F84"/>
    <w:rsid w:val="003836E0"/>
    <w:rsid w:val="00386136"/>
    <w:rsid w:val="003A4126"/>
    <w:rsid w:val="003C5821"/>
    <w:rsid w:val="004850BA"/>
    <w:rsid w:val="00501D84"/>
    <w:rsid w:val="00502D00"/>
    <w:rsid w:val="005357B2"/>
    <w:rsid w:val="00557974"/>
    <w:rsid w:val="00570595"/>
    <w:rsid w:val="00586523"/>
    <w:rsid w:val="005959AC"/>
    <w:rsid w:val="005D0FAC"/>
    <w:rsid w:val="005F3D9A"/>
    <w:rsid w:val="00604D08"/>
    <w:rsid w:val="00677F51"/>
    <w:rsid w:val="00685EEB"/>
    <w:rsid w:val="00695A05"/>
    <w:rsid w:val="006B3F00"/>
    <w:rsid w:val="006D0222"/>
    <w:rsid w:val="006D2965"/>
    <w:rsid w:val="00705A84"/>
    <w:rsid w:val="00772D46"/>
    <w:rsid w:val="00774DDF"/>
    <w:rsid w:val="00793DC1"/>
    <w:rsid w:val="007C3A5E"/>
    <w:rsid w:val="007E4909"/>
    <w:rsid w:val="007E4A10"/>
    <w:rsid w:val="008056E7"/>
    <w:rsid w:val="00834E6D"/>
    <w:rsid w:val="00877576"/>
    <w:rsid w:val="00890FCD"/>
    <w:rsid w:val="008B3067"/>
    <w:rsid w:val="008C1BDB"/>
    <w:rsid w:val="008E7A05"/>
    <w:rsid w:val="009115D5"/>
    <w:rsid w:val="0091785D"/>
    <w:rsid w:val="00937DC3"/>
    <w:rsid w:val="00962647"/>
    <w:rsid w:val="009677FA"/>
    <w:rsid w:val="009A3682"/>
    <w:rsid w:val="009E2C28"/>
    <w:rsid w:val="009E3F20"/>
    <w:rsid w:val="009E6CA7"/>
    <w:rsid w:val="009F2019"/>
    <w:rsid w:val="00A2799B"/>
    <w:rsid w:val="00A667D7"/>
    <w:rsid w:val="00A97937"/>
    <w:rsid w:val="00AA7BC9"/>
    <w:rsid w:val="00AF7437"/>
    <w:rsid w:val="00B30DB6"/>
    <w:rsid w:val="00B312DB"/>
    <w:rsid w:val="00BB1E25"/>
    <w:rsid w:val="00BB7619"/>
    <w:rsid w:val="00BC7346"/>
    <w:rsid w:val="00BE2FB5"/>
    <w:rsid w:val="00BF2017"/>
    <w:rsid w:val="00C44901"/>
    <w:rsid w:val="00C57DCE"/>
    <w:rsid w:val="00C76BBC"/>
    <w:rsid w:val="00CB6020"/>
    <w:rsid w:val="00D543EF"/>
    <w:rsid w:val="00D70859"/>
    <w:rsid w:val="00D86C18"/>
    <w:rsid w:val="00DA650B"/>
    <w:rsid w:val="00E161FC"/>
    <w:rsid w:val="00E31AA0"/>
    <w:rsid w:val="00E50998"/>
    <w:rsid w:val="00E74C7C"/>
    <w:rsid w:val="00E75398"/>
    <w:rsid w:val="00EA1945"/>
    <w:rsid w:val="00EC5A9D"/>
    <w:rsid w:val="00EC6156"/>
    <w:rsid w:val="00ED2281"/>
    <w:rsid w:val="00EF5F89"/>
    <w:rsid w:val="00F12E2C"/>
    <w:rsid w:val="00F2314A"/>
    <w:rsid w:val="00F6053C"/>
    <w:rsid w:val="00F62214"/>
    <w:rsid w:val="00F759F5"/>
    <w:rsid w:val="00F84B31"/>
    <w:rsid w:val="00FD27D5"/>
    <w:rsid w:val="00FF1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9F3EE-6638-4676-BB3C-949D73CD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9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2647"/>
    <w:pPr>
      <w:ind w:left="720"/>
      <w:contextualSpacing/>
    </w:pPr>
  </w:style>
  <w:style w:type="paragraph" w:customStyle="1" w:styleId="element">
    <w:name w:val="element"/>
    <w:basedOn w:val="Normal"/>
    <w:rsid w:val="009F201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rmal1">
    <w:name w:val="Normal1"/>
    <w:rsid w:val="00AA7BC9"/>
    <w:pPr>
      <w:pBdr>
        <w:top w:val="nil"/>
        <w:left w:val="nil"/>
        <w:bottom w:val="nil"/>
        <w:right w:val="nil"/>
        <w:between w:val="nil"/>
      </w:pBdr>
    </w:pPr>
    <w:rPr>
      <w:rFonts w:ascii="Calibri" w:eastAsia="Calibri" w:hAnsi="Calibri" w:cs="Calibri"/>
      <w:color w:val="000000"/>
      <w:lang w:eastAsia="es-MX"/>
    </w:rPr>
  </w:style>
  <w:style w:type="paragraph" w:customStyle="1" w:styleId="Sinespaciado1">
    <w:name w:val="Sin espaciado1"/>
    <w:uiPriority w:val="1"/>
    <w:qFormat/>
    <w:rsid w:val="00AA7BC9"/>
    <w:pPr>
      <w:spacing w:after="0" w:line="240" w:lineRule="auto"/>
    </w:pPr>
    <w:rPr>
      <w:rFonts w:ascii="Calibri" w:eastAsia="Cambria" w:hAnsi="Calibri" w:cs="Times New Roman"/>
      <w:sz w:val="24"/>
      <w:szCs w:val="24"/>
      <w:lang w:val="es-ES_tradnl" w:eastAsia="es-MX"/>
    </w:rPr>
  </w:style>
  <w:style w:type="paragraph" w:styleId="Encabezado">
    <w:name w:val="header"/>
    <w:basedOn w:val="Normal"/>
    <w:link w:val="EncabezadoCar"/>
    <w:uiPriority w:val="99"/>
    <w:semiHidden/>
    <w:unhideWhenUsed/>
    <w:rsid w:val="00F84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84B31"/>
  </w:style>
  <w:style w:type="paragraph" w:styleId="Piedepgina">
    <w:name w:val="footer"/>
    <w:basedOn w:val="Normal"/>
    <w:link w:val="PiedepginaCar"/>
    <w:uiPriority w:val="99"/>
    <w:unhideWhenUsed/>
    <w:rsid w:val="00F84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B31"/>
  </w:style>
  <w:style w:type="paragraph" w:styleId="Textodeglobo">
    <w:name w:val="Balloon Text"/>
    <w:basedOn w:val="Normal"/>
    <w:link w:val="TextodegloboCar"/>
    <w:uiPriority w:val="99"/>
    <w:semiHidden/>
    <w:unhideWhenUsed/>
    <w:rsid w:val="002F33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828">
      <w:bodyDiv w:val="1"/>
      <w:marLeft w:val="0"/>
      <w:marRight w:val="0"/>
      <w:marTop w:val="0"/>
      <w:marBottom w:val="0"/>
      <w:divBdr>
        <w:top w:val="none" w:sz="0" w:space="0" w:color="auto"/>
        <w:left w:val="none" w:sz="0" w:space="0" w:color="auto"/>
        <w:bottom w:val="none" w:sz="0" w:space="0" w:color="auto"/>
        <w:right w:val="none" w:sz="0" w:space="0" w:color="auto"/>
      </w:divBdr>
      <w:divsChild>
        <w:div w:id="2033991754">
          <w:marLeft w:val="0"/>
          <w:marRight w:val="0"/>
          <w:marTop w:val="0"/>
          <w:marBottom w:val="0"/>
          <w:divBdr>
            <w:top w:val="none" w:sz="0" w:space="0" w:color="auto"/>
            <w:left w:val="none" w:sz="0" w:space="0" w:color="auto"/>
            <w:bottom w:val="none" w:sz="0" w:space="0" w:color="auto"/>
            <w:right w:val="none" w:sz="0" w:space="0" w:color="auto"/>
          </w:divBdr>
          <w:divsChild>
            <w:div w:id="1158425616">
              <w:marLeft w:val="0"/>
              <w:marRight w:val="0"/>
              <w:marTop w:val="0"/>
              <w:marBottom w:val="0"/>
              <w:divBdr>
                <w:top w:val="none" w:sz="0" w:space="0" w:color="auto"/>
                <w:left w:val="none" w:sz="0" w:space="0" w:color="auto"/>
                <w:bottom w:val="none" w:sz="0" w:space="0" w:color="auto"/>
                <w:right w:val="none" w:sz="0" w:space="0" w:color="auto"/>
              </w:divBdr>
            </w:div>
          </w:divsChild>
        </w:div>
        <w:div w:id="594677722">
          <w:marLeft w:val="0"/>
          <w:marRight w:val="0"/>
          <w:marTop w:val="0"/>
          <w:marBottom w:val="0"/>
          <w:divBdr>
            <w:top w:val="none" w:sz="0" w:space="0" w:color="auto"/>
            <w:left w:val="none" w:sz="0" w:space="0" w:color="auto"/>
            <w:bottom w:val="none" w:sz="0" w:space="0" w:color="auto"/>
            <w:right w:val="none" w:sz="0" w:space="0" w:color="auto"/>
          </w:divBdr>
          <w:divsChild>
            <w:div w:id="2100057051">
              <w:marLeft w:val="0"/>
              <w:marRight w:val="0"/>
              <w:marTop w:val="0"/>
              <w:marBottom w:val="0"/>
              <w:divBdr>
                <w:top w:val="none" w:sz="0" w:space="0" w:color="auto"/>
                <w:left w:val="none" w:sz="0" w:space="0" w:color="auto"/>
                <w:bottom w:val="none" w:sz="0" w:space="0" w:color="auto"/>
                <w:right w:val="none" w:sz="0" w:space="0" w:color="auto"/>
              </w:divBdr>
            </w:div>
          </w:divsChild>
        </w:div>
        <w:div w:id="1516118436">
          <w:marLeft w:val="0"/>
          <w:marRight w:val="0"/>
          <w:marTop w:val="0"/>
          <w:marBottom w:val="0"/>
          <w:divBdr>
            <w:top w:val="none" w:sz="0" w:space="0" w:color="auto"/>
            <w:left w:val="none" w:sz="0" w:space="0" w:color="auto"/>
            <w:bottom w:val="none" w:sz="0" w:space="0" w:color="auto"/>
            <w:right w:val="none" w:sz="0" w:space="0" w:color="auto"/>
          </w:divBdr>
          <w:divsChild>
            <w:div w:id="1031757476">
              <w:marLeft w:val="0"/>
              <w:marRight w:val="0"/>
              <w:marTop w:val="0"/>
              <w:marBottom w:val="0"/>
              <w:divBdr>
                <w:top w:val="none" w:sz="0" w:space="0" w:color="auto"/>
                <w:left w:val="none" w:sz="0" w:space="0" w:color="auto"/>
                <w:bottom w:val="none" w:sz="0" w:space="0" w:color="auto"/>
                <w:right w:val="none" w:sz="0" w:space="0" w:color="auto"/>
              </w:divBdr>
            </w:div>
          </w:divsChild>
        </w:div>
        <w:div w:id="861667909">
          <w:marLeft w:val="0"/>
          <w:marRight w:val="0"/>
          <w:marTop w:val="0"/>
          <w:marBottom w:val="0"/>
          <w:divBdr>
            <w:top w:val="none" w:sz="0" w:space="0" w:color="auto"/>
            <w:left w:val="none" w:sz="0" w:space="0" w:color="auto"/>
            <w:bottom w:val="none" w:sz="0" w:space="0" w:color="auto"/>
            <w:right w:val="none" w:sz="0" w:space="0" w:color="auto"/>
          </w:divBdr>
          <w:divsChild>
            <w:div w:id="292098781">
              <w:marLeft w:val="0"/>
              <w:marRight w:val="0"/>
              <w:marTop w:val="0"/>
              <w:marBottom w:val="0"/>
              <w:divBdr>
                <w:top w:val="none" w:sz="0" w:space="0" w:color="auto"/>
                <w:left w:val="none" w:sz="0" w:space="0" w:color="auto"/>
                <w:bottom w:val="none" w:sz="0" w:space="0" w:color="auto"/>
                <w:right w:val="none" w:sz="0" w:space="0" w:color="auto"/>
              </w:divBdr>
            </w:div>
          </w:divsChild>
        </w:div>
        <w:div w:id="793402041">
          <w:marLeft w:val="0"/>
          <w:marRight w:val="0"/>
          <w:marTop w:val="0"/>
          <w:marBottom w:val="0"/>
          <w:divBdr>
            <w:top w:val="none" w:sz="0" w:space="0" w:color="auto"/>
            <w:left w:val="none" w:sz="0" w:space="0" w:color="auto"/>
            <w:bottom w:val="none" w:sz="0" w:space="0" w:color="auto"/>
            <w:right w:val="none" w:sz="0" w:space="0" w:color="auto"/>
          </w:divBdr>
          <w:divsChild>
            <w:div w:id="359209173">
              <w:marLeft w:val="0"/>
              <w:marRight w:val="0"/>
              <w:marTop w:val="0"/>
              <w:marBottom w:val="0"/>
              <w:divBdr>
                <w:top w:val="none" w:sz="0" w:space="0" w:color="auto"/>
                <w:left w:val="none" w:sz="0" w:space="0" w:color="auto"/>
                <w:bottom w:val="none" w:sz="0" w:space="0" w:color="auto"/>
                <w:right w:val="none" w:sz="0" w:space="0" w:color="auto"/>
              </w:divBdr>
            </w:div>
          </w:divsChild>
        </w:div>
        <w:div w:id="1421484483">
          <w:marLeft w:val="0"/>
          <w:marRight w:val="0"/>
          <w:marTop w:val="0"/>
          <w:marBottom w:val="0"/>
          <w:divBdr>
            <w:top w:val="none" w:sz="0" w:space="0" w:color="auto"/>
            <w:left w:val="none" w:sz="0" w:space="0" w:color="auto"/>
            <w:bottom w:val="none" w:sz="0" w:space="0" w:color="auto"/>
            <w:right w:val="none" w:sz="0" w:space="0" w:color="auto"/>
          </w:divBdr>
          <w:divsChild>
            <w:div w:id="243609165">
              <w:marLeft w:val="0"/>
              <w:marRight w:val="0"/>
              <w:marTop w:val="0"/>
              <w:marBottom w:val="0"/>
              <w:divBdr>
                <w:top w:val="none" w:sz="0" w:space="0" w:color="auto"/>
                <w:left w:val="none" w:sz="0" w:space="0" w:color="auto"/>
                <w:bottom w:val="none" w:sz="0" w:space="0" w:color="auto"/>
                <w:right w:val="none" w:sz="0" w:space="0" w:color="auto"/>
              </w:divBdr>
            </w:div>
          </w:divsChild>
        </w:div>
        <w:div w:id="2099253593">
          <w:marLeft w:val="0"/>
          <w:marRight w:val="0"/>
          <w:marTop w:val="0"/>
          <w:marBottom w:val="0"/>
          <w:divBdr>
            <w:top w:val="none" w:sz="0" w:space="0" w:color="auto"/>
            <w:left w:val="none" w:sz="0" w:space="0" w:color="auto"/>
            <w:bottom w:val="none" w:sz="0" w:space="0" w:color="auto"/>
            <w:right w:val="none" w:sz="0" w:space="0" w:color="auto"/>
          </w:divBdr>
          <w:divsChild>
            <w:div w:id="1010447477">
              <w:marLeft w:val="0"/>
              <w:marRight w:val="0"/>
              <w:marTop w:val="0"/>
              <w:marBottom w:val="0"/>
              <w:divBdr>
                <w:top w:val="none" w:sz="0" w:space="0" w:color="auto"/>
                <w:left w:val="none" w:sz="0" w:space="0" w:color="auto"/>
                <w:bottom w:val="none" w:sz="0" w:space="0" w:color="auto"/>
                <w:right w:val="none" w:sz="0" w:space="0" w:color="auto"/>
              </w:divBdr>
            </w:div>
          </w:divsChild>
        </w:div>
        <w:div w:id="1623728434">
          <w:marLeft w:val="0"/>
          <w:marRight w:val="0"/>
          <w:marTop w:val="0"/>
          <w:marBottom w:val="0"/>
          <w:divBdr>
            <w:top w:val="none" w:sz="0" w:space="0" w:color="auto"/>
            <w:left w:val="none" w:sz="0" w:space="0" w:color="auto"/>
            <w:bottom w:val="none" w:sz="0" w:space="0" w:color="auto"/>
            <w:right w:val="none" w:sz="0" w:space="0" w:color="auto"/>
          </w:divBdr>
          <w:divsChild>
            <w:div w:id="3107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26FE-A51D-4107-96B0-B39CA1ED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1730</Words>
  <Characters>9516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ychavira</dc:creator>
  <cp:lastModifiedBy>Sonia Pérez Chacón</cp:lastModifiedBy>
  <cp:revision>2</cp:revision>
  <cp:lastPrinted>2020-03-11T22:57:00Z</cp:lastPrinted>
  <dcterms:created xsi:type="dcterms:W3CDTF">2020-03-11T22:57:00Z</dcterms:created>
  <dcterms:modified xsi:type="dcterms:W3CDTF">2020-03-11T22:57:00Z</dcterms:modified>
</cp:coreProperties>
</file>