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2F283" w14:textId="77777777" w:rsidR="00B4737B" w:rsidRPr="000B2B10" w:rsidRDefault="00B4737B" w:rsidP="00A105FE">
      <w:pPr>
        <w:spacing w:after="0" w:line="240" w:lineRule="auto"/>
        <w:jc w:val="both"/>
        <w:rPr>
          <w:rFonts w:ascii="Arial" w:hAnsi="Arial" w:cs="Arial"/>
          <w:b/>
          <w:i/>
          <w:sz w:val="24"/>
          <w:szCs w:val="24"/>
        </w:rPr>
      </w:pPr>
      <w:r w:rsidRPr="000B2B10">
        <w:rPr>
          <w:rFonts w:ascii="Arial" w:hAnsi="Arial" w:cs="Arial"/>
          <w:b/>
          <w:i/>
          <w:sz w:val="24"/>
          <w:szCs w:val="24"/>
        </w:rPr>
        <w:t>HONORABLE CONGRESO DEL ESTADO DE CHIHUAHUA</w:t>
      </w:r>
    </w:p>
    <w:p w14:paraId="7FDE3ACB" w14:textId="77777777" w:rsidR="00B4737B" w:rsidRPr="000B2B10" w:rsidRDefault="00B4737B" w:rsidP="00A105FE">
      <w:pPr>
        <w:spacing w:after="0" w:line="240" w:lineRule="auto"/>
        <w:jc w:val="both"/>
        <w:rPr>
          <w:rFonts w:ascii="Arial" w:hAnsi="Arial" w:cs="Arial"/>
          <w:b/>
          <w:i/>
          <w:sz w:val="24"/>
          <w:szCs w:val="24"/>
        </w:rPr>
      </w:pPr>
      <w:r w:rsidRPr="000B2B10">
        <w:rPr>
          <w:rFonts w:ascii="Arial" w:hAnsi="Arial" w:cs="Arial"/>
          <w:b/>
          <w:i/>
          <w:sz w:val="24"/>
          <w:szCs w:val="24"/>
        </w:rPr>
        <w:t>P R E S E N T E.-</w:t>
      </w:r>
    </w:p>
    <w:p w14:paraId="0B826839" w14:textId="77777777" w:rsidR="00B4737B" w:rsidRPr="000B2B10" w:rsidRDefault="00B4737B" w:rsidP="00A105FE">
      <w:pPr>
        <w:spacing w:after="0" w:line="360" w:lineRule="auto"/>
        <w:jc w:val="both"/>
        <w:rPr>
          <w:rFonts w:ascii="Arial" w:hAnsi="Arial" w:cs="Arial"/>
          <w:i/>
          <w:sz w:val="24"/>
          <w:szCs w:val="24"/>
        </w:rPr>
      </w:pPr>
    </w:p>
    <w:p w14:paraId="753EA024" w14:textId="476DBD1C" w:rsidR="00767A71" w:rsidRPr="000B2B10" w:rsidRDefault="00B4737B" w:rsidP="00767A71">
      <w:pPr>
        <w:spacing w:after="0" w:line="360" w:lineRule="auto"/>
        <w:jc w:val="both"/>
        <w:rPr>
          <w:rFonts w:ascii="Arial" w:eastAsia="Times New Roman" w:hAnsi="Arial" w:cs="Arial"/>
          <w:i/>
          <w:sz w:val="24"/>
          <w:szCs w:val="24"/>
        </w:rPr>
      </w:pPr>
      <w:r w:rsidRPr="000B2B10">
        <w:rPr>
          <w:rFonts w:ascii="Arial" w:hAnsi="Arial" w:cs="Arial"/>
          <w:i/>
          <w:sz w:val="24"/>
          <w:szCs w:val="24"/>
        </w:rPr>
        <w:t xml:space="preserve">El suscrito </w:t>
      </w:r>
      <w:r w:rsidRPr="000B2B10">
        <w:rPr>
          <w:rFonts w:ascii="Arial" w:hAnsi="Arial" w:cs="Arial"/>
          <w:b/>
          <w:i/>
          <w:sz w:val="24"/>
          <w:szCs w:val="24"/>
        </w:rPr>
        <w:t>Omar Bazán Flores</w:t>
      </w:r>
      <w:r w:rsidRPr="000B2B10">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0B2B10">
        <w:rPr>
          <w:rFonts w:ascii="Arial" w:hAnsi="Arial" w:cs="Arial"/>
          <w:i/>
          <w:sz w:val="24"/>
          <w:szCs w:val="24"/>
        </w:rPr>
        <w:t xml:space="preserve">, </w:t>
      </w:r>
      <w:r w:rsidRPr="000B2B10">
        <w:rPr>
          <w:rFonts w:ascii="Arial" w:hAnsi="Arial" w:cs="Arial"/>
          <w:i/>
          <w:sz w:val="24"/>
          <w:szCs w:val="24"/>
        </w:rPr>
        <w:t xml:space="preserve">acudo ante esta Representación, </w:t>
      </w:r>
      <w:r w:rsidR="00007400" w:rsidRPr="000B2B10">
        <w:rPr>
          <w:rFonts w:ascii="Arial" w:hAnsi="Arial" w:cs="Arial"/>
          <w:i/>
          <w:sz w:val="24"/>
          <w:szCs w:val="24"/>
        </w:rPr>
        <w:t>a  presentar</w:t>
      </w:r>
      <w:r w:rsidR="00DD6B0D" w:rsidRPr="000B2B10">
        <w:rPr>
          <w:rFonts w:ascii="Arial" w:hAnsi="Arial" w:cs="Arial"/>
          <w:i/>
          <w:sz w:val="24"/>
          <w:szCs w:val="24"/>
        </w:rPr>
        <w:t xml:space="preserve"> </w:t>
      </w:r>
      <w:r w:rsidR="00DD6B0D" w:rsidRPr="000B2B10">
        <w:rPr>
          <w:rFonts w:ascii="Arial" w:hAnsi="Arial" w:cs="Arial"/>
          <w:b/>
          <w:i/>
          <w:sz w:val="24"/>
          <w:szCs w:val="24"/>
        </w:rPr>
        <w:t>Iniciativa con carácter de Punto de Acuerdo a efecto de hacer un llamado y exhorto a</w:t>
      </w:r>
      <w:r w:rsidR="00D34EAB" w:rsidRPr="000B2B10">
        <w:rPr>
          <w:rFonts w:ascii="Arial" w:hAnsi="Arial" w:cs="Arial"/>
          <w:b/>
          <w:i/>
          <w:sz w:val="24"/>
          <w:szCs w:val="24"/>
        </w:rPr>
        <w:t xml:space="preserve">l Poder Ejecutivo </w:t>
      </w:r>
      <w:r w:rsidR="004A3F4C" w:rsidRPr="000B2B10">
        <w:rPr>
          <w:rFonts w:ascii="Arial" w:hAnsi="Arial" w:cs="Arial"/>
          <w:b/>
          <w:i/>
          <w:sz w:val="24"/>
          <w:szCs w:val="24"/>
        </w:rPr>
        <w:t>Estatal</w:t>
      </w:r>
      <w:r w:rsidR="00D34EAB" w:rsidRPr="000B2B10">
        <w:rPr>
          <w:rFonts w:ascii="Arial" w:hAnsi="Arial" w:cs="Arial"/>
          <w:b/>
          <w:i/>
          <w:sz w:val="24"/>
          <w:szCs w:val="24"/>
        </w:rPr>
        <w:t xml:space="preserve"> </w:t>
      </w:r>
      <w:r w:rsidR="00767A71" w:rsidRPr="000B2B10">
        <w:rPr>
          <w:rFonts w:ascii="Arial" w:eastAsia="Times New Roman" w:hAnsi="Arial" w:cs="Arial"/>
          <w:b/>
          <w:i/>
          <w:sz w:val="24"/>
          <w:szCs w:val="24"/>
        </w:rPr>
        <w:t xml:space="preserve">para que en uso de sus facultades y atribuciones </w:t>
      </w:r>
      <w:r w:rsidR="00767A71" w:rsidRPr="000B2B10">
        <w:rPr>
          <w:rFonts w:ascii="Arial" w:hAnsi="Arial" w:cs="Arial"/>
          <w:b/>
          <w:bCs/>
          <w:i/>
          <w:sz w:val="24"/>
          <w:szCs w:val="24"/>
        </w:rPr>
        <w:t>solicite</w:t>
      </w:r>
      <w:r w:rsidR="00767A71" w:rsidRPr="000B2B10">
        <w:rPr>
          <w:rFonts w:ascii="Arial" w:hAnsi="Arial" w:cs="Arial"/>
          <w:b/>
          <w:bCs/>
          <w:i/>
          <w:sz w:val="24"/>
          <w:szCs w:val="24"/>
        </w:rPr>
        <w:t xml:space="preserve"> de manera URGENTE  a</w:t>
      </w:r>
      <w:r w:rsidR="00767A71" w:rsidRPr="000B2B10">
        <w:rPr>
          <w:rFonts w:ascii="Arial" w:hAnsi="Arial" w:cs="Arial"/>
          <w:b/>
          <w:bCs/>
          <w:i/>
          <w:sz w:val="24"/>
          <w:szCs w:val="24"/>
        </w:rPr>
        <w:t xml:space="preserve"> la </w:t>
      </w:r>
      <w:r w:rsidR="00ED4BC1" w:rsidRPr="00ED4BC1">
        <w:rPr>
          <w:rFonts w:ascii="Arial" w:hAnsi="Arial" w:cs="Arial"/>
          <w:b/>
          <w:bCs/>
          <w:i/>
          <w:sz w:val="24"/>
          <w:szCs w:val="24"/>
        </w:rPr>
        <w:t xml:space="preserve">Secretaría de Seguridad y Protección Ciudadana </w:t>
      </w:r>
      <w:r w:rsidR="00767A71" w:rsidRPr="000B2B10">
        <w:rPr>
          <w:rFonts w:ascii="Arial" w:hAnsi="Arial" w:cs="Arial"/>
          <w:b/>
          <w:bCs/>
          <w:i/>
          <w:sz w:val="24"/>
          <w:szCs w:val="24"/>
        </w:rPr>
        <w:t>del Gobierno Federal</w:t>
      </w:r>
      <w:r w:rsidR="00767A71" w:rsidRPr="000B2B10">
        <w:rPr>
          <w:rFonts w:ascii="Arial" w:hAnsi="Arial" w:cs="Arial"/>
          <w:b/>
          <w:bCs/>
          <w:i/>
          <w:sz w:val="24"/>
          <w:szCs w:val="24"/>
        </w:rPr>
        <w:t>,</w:t>
      </w:r>
      <w:r w:rsidR="00767A71" w:rsidRPr="000B2B10">
        <w:rPr>
          <w:rFonts w:ascii="Arial" w:hAnsi="Arial" w:cs="Arial"/>
          <w:b/>
          <w:bCs/>
          <w:i/>
          <w:sz w:val="24"/>
          <w:szCs w:val="24"/>
        </w:rPr>
        <w:t xml:space="preserve"> </w:t>
      </w:r>
      <w:r w:rsidR="00767A71" w:rsidRPr="000B2B10">
        <w:rPr>
          <w:rFonts w:ascii="Arial" w:hAnsi="Arial" w:cs="Arial"/>
          <w:b/>
          <w:bCs/>
          <w:i/>
          <w:sz w:val="24"/>
          <w:szCs w:val="24"/>
        </w:rPr>
        <w:t>se emita  D</w:t>
      </w:r>
      <w:r w:rsidR="00767A71" w:rsidRPr="000B2B10">
        <w:rPr>
          <w:rFonts w:ascii="Arial" w:hAnsi="Arial" w:cs="Arial"/>
          <w:b/>
          <w:bCs/>
          <w:i/>
          <w:sz w:val="24"/>
          <w:szCs w:val="24"/>
        </w:rPr>
        <w:t xml:space="preserve">eclaratoria de Emergencia en los diversos municipios </w:t>
      </w:r>
      <w:r w:rsidR="00767A71" w:rsidRPr="000B2B10">
        <w:rPr>
          <w:rFonts w:ascii="Arial" w:hAnsi="Arial" w:cs="Arial"/>
          <w:b/>
          <w:bCs/>
          <w:i/>
          <w:sz w:val="24"/>
          <w:szCs w:val="24"/>
        </w:rPr>
        <w:t xml:space="preserve">del Estado </w:t>
      </w:r>
      <w:r w:rsidR="00767A71" w:rsidRPr="000B2B10">
        <w:rPr>
          <w:rFonts w:ascii="Arial" w:hAnsi="Arial" w:cs="Arial"/>
          <w:b/>
          <w:bCs/>
          <w:i/>
          <w:sz w:val="24"/>
          <w:szCs w:val="24"/>
        </w:rPr>
        <w:t>y zonas afectadas de nuestro Estado, como consecuencia de la sequía severa</w:t>
      </w:r>
      <w:r w:rsidR="00767A71" w:rsidRPr="000B2B10">
        <w:rPr>
          <w:rFonts w:ascii="Arial" w:hAnsi="Arial" w:cs="Arial"/>
          <w:b/>
          <w:bCs/>
          <w:i/>
          <w:sz w:val="24"/>
          <w:szCs w:val="24"/>
        </w:rPr>
        <w:t xml:space="preserve">, </w:t>
      </w:r>
      <w:r w:rsidR="00767A71" w:rsidRPr="000B2B10">
        <w:rPr>
          <w:rFonts w:ascii="Arial" w:eastAsia="Times New Roman" w:hAnsi="Arial" w:cs="Arial"/>
          <w:i/>
          <w:sz w:val="24"/>
          <w:szCs w:val="24"/>
        </w:rPr>
        <w:t>lo anterior de conformidad con la siguiente:</w:t>
      </w:r>
    </w:p>
    <w:p w14:paraId="7E927E02" w14:textId="77777777" w:rsidR="00767A71" w:rsidRPr="000B2B10" w:rsidRDefault="00767A71" w:rsidP="00767A71">
      <w:pPr>
        <w:spacing w:after="0" w:line="360" w:lineRule="auto"/>
        <w:jc w:val="both"/>
        <w:rPr>
          <w:rFonts w:ascii="Arial" w:hAnsi="Arial" w:cs="Arial"/>
          <w:b/>
          <w:i/>
          <w:sz w:val="24"/>
          <w:szCs w:val="24"/>
        </w:rPr>
      </w:pPr>
    </w:p>
    <w:p w14:paraId="54F91986" w14:textId="77777777" w:rsidR="00767A71" w:rsidRPr="000B2B10" w:rsidRDefault="00767A71" w:rsidP="00767A71">
      <w:pPr>
        <w:spacing w:after="0" w:line="360" w:lineRule="auto"/>
        <w:jc w:val="center"/>
        <w:rPr>
          <w:rFonts w:ascii="Arial" w:hAnsi="Arial" w:cs="Arial"/>
          <w:b/>
          <w:i/>
          <w:sz w:val="24"/>
          <w:szCs w:val="24"/>
        </w:rPr>
      </w:pPr>
      <w:r w:rsidRPr="000B2B10">
        <w:rPr>
          <w:rFonts w:ascii="Arial" w:hAnsi="Arial" w:cs="Arial"/>
          <w:b/>
          <w:i/>
          <w:sz w:val="24"/>
          <w:szCs w:val="24"/>
        </w:rPr>
        <w:t>EXPOSICIÓN DE MOTIVOS.</w:t>
      </w:r>
    </w:p>
    <w:p w14:paraId="7354FAD3" w14:textId="77777777" w:rsidR="00767A71" w:rsidRPr="000B2B10" w:rsidRDefault="00767A71" w:rsidP="00767A71">
      <w:pPr>
        <w:spacing w:after="0" w:line="360" w:lineRule="auto"/>
        <w:jc w:val="both"/>
        <w:rPr>
          <w:rFonts w:ascii="Arial" w:hAnsi="Arial" w:cs="Arial"/>
          <w:bCs/>
          <w:i/>
          <w:sz w:val="24"/>
          <w:szCs w:val="24"/>
        </w:rPr>
      </w:pPr>
    </w:p>
    <w:p w14:paraId="05056127" w14:textId="5EA80F7E" w:rsidR="00B8076F" w:rsidRPr="000B2B10" w:rsidRDefault="00B8076F" w:rsidP="00B8076F">
      <w:pPr>
        <w:spacing w:after="0" w:line="360" w:lineRule="auto"/>
        <w:jc w:val="both"/>
        <w:rPr>
          <w:rFonts w:ascii="Arial" w:hAnsi="Arial" w:cs="Arial"/>
          <w:bCs/>
          <w:i/>
          <w:sz w:val="24"/>
          <w:szCs w:val="24"/>
        </w:rPr>
      </w:pPr>
      <w:r w:rsidRPr="000B2B10">
        <w:rPr>
          <w:rFonts w:ascii="Arial" w:hAnsi="Arial" w:cs="Arial"/>
          <w:bCs/>
          <w:i/>
          <w:sz w:val="24"/>
          <w:szCs w:val="24"/>
        </w:rPr>
        <w:t xml:space="preserve">De conformidad con </w:t>
      </w:r>
      <w:r w:rsidRPr="000B2B10">
        <w:rPr>
          <w:rFonts w:ascii="Arial" w:hAnsi="Arial" w:cs="Arial"/>
          <w:bCs/>
          <w:i/>
          <w:sz w:val="24"/>
          <w:szCs w:val="24"/>
        </w:rPr>
        <w:t xml:space="preserve">el denominado Monitor de Sequía en México, el cual está integrado al Monitor de Sequía de América del Norte (NADM), </w:t>
      </w:r>
      <w:r w:rsidRPr="000B2B10">
        <w:rPr>
          <w:rFonts w:ascii="Arial" w:hAnsi="Arial" w:cs="Arial"/>
          <w:bCs/>
          <w:i/>
          <w:sz w:val="24"/>
          <w:szCs w:val="24"/>
        </w:rPr>
        <w:t>que</w:t>
      </w:r>
      <w:r w:rsidRPr="000B2B10">
        <w:rPr>
          <w:rFonts w:ascii="Arial" w:hAnsi="Arial" w:cs="Arial"/>
          <w:bCs/>
          <w:i/>
          <w:sz w:val="24"/>
          <w:szCs w:val="24"/>
        </w:rPr>
        <w:t xml:space="preserve"> permite determinar la presencia de sequía en cierta área geográfica así como su intensidad. El Monitor de Sequía se actualiza quincenalmente e incluye una descripción de la sequía en el país, el conteo de municipios afectados por las diferentes categorías de sequía, tablas y gráficos de porcentaje de área afectada por sequía a nivel nacional, estatal, 13 Regiones Hidrológico-Administrativas y 26 Consejos de cuenca.</w:t>
      </w:r>
    </w:p>
    <w:p w14:paraId="3A6CD7DB" w14:textId="77777777" w:rsidR="00B8076F" w:rsidRPr="000B2B10" w:rsidRDefault="00B8076F" w:rsidP="00B8076F">
      <w:pPr>
        <w:spacing w:after="0" w:line="360" w:lineRule="auto"/>
        <w:jc w:val="both"/>
        <w:rPr>
          <w:rFonts w:ascii="Arial" w:hAnsi="Arial" w:cs="Arial"/>
          <w:bCs/>
          <w:i/>
          <w:sz w:val="24"/>
          <w:szCs w:val="24"/>
        </w:rPr>
      </w:pPr>
    </w:p>
    <w:p w14:paraId="03C76528" w14:textId="66190021" w:rsidR="00B8076F" w:rsidRPr="000B2B10" w:rsidRDefault="00B8076F" w:rsidP="00B8076F">
      <w:pPr>
        <w:spacing w:after="0" w:line="360" w:lineRule="auto"/>
        <w:jc w:val="both"/>
        <w:rPr>
          <w:rFonts w:ascii="Arial" w:hAnsi="Arial" w:cs="Arial"/>
          <w:i/>
          <w:sz w:val="24"/>
          <w:szCs w:val="24"/>
        </w:rPr>
      </w:pPr>
      <w:r w:rsidRPr="000B2B10">
        <w:rPr>
          <w:rFonts w:ascii="Arial" w:hAnsi="Arial" w:cs="Arial"/>
          <w:bCs/>
          <w:i/>
          <w:sz w:val="24"/>
          <w:szCs w:val="24"/>
        </w:rPr>
        <w:t>El Monitor de sequía se basa en la obtención e interpretación de diversos índices o indicadores de sequía, para determinan las regiones afectadas por este fenómeno, así como la escala de intensidades. Bajo este criterio va desde Anormalmente seco (D0), Sequía moderada (D1), Sequía severa (D2), Sequía Extrema (D3) hasta Sequía excepcional (D4). D0 aún no se considera sequía, solo de D1 a D4</w:t>
      </w:r>
      <w:r w:rsidRPr="000B2B10">
        <w:rPr>
          <w:rFonts w:ascii="Arial" w:hAnsi="Arial" w:cs="Arial"/>
          <w:bCs/>
          <w:i/>
          <w:sz w:val="24"/>
          <w:szCs w:val="24"/>
        </w:rPr>
        <w:t xml:space="preserve">, tal como es el caso de nuestro Estado en que se registra bajo la siguiente liga </w:t>
      </w:r>
      <w:hyperlink r:id="rId8" w:history="1">
        <w:r w:rsidRPr="000B2B10">
          <w:rPr>
            <w:rStyle w:val="Hipervnculo"/>
            <w:rFonts w:ascii="Arial" w:hAnsi="Arial" w:cs="Arial"/>
            <w:i/>
            <w:sz w:val="24"/>
            <w:szCs w:val="24"/>
          </w:rPr>
          <w:t>https://smn.conagua.gob.mx/es/climatologia/monitor-de-sequia/monitor-de-sequia-en-mexico</w:t>
        </w:r>
      </w:hyperlink>
      <w:r w:rsidRPr="000B2B10">
        <w:rPr>
          <w:rFonts w:ascii="Arial" w:hAnsi="Arial" w:cs="Arial"/>
          <w:i/>
          <w:sz w:val="24"/>
          <w:szCs w:val="24"/>
        </w:rPr>
        <w:t xml:space="preserve"> varios grados se sequía en casi todas las zonas del Estado.</w:t>
      </w:r>
    </w:p>
    <w:p w14:paraId="671B8D4B" w14:textId="77777777" w:rsidR="00B8076F" w:rsidRPr="000B2B10" w:rsidRDefault="00B8076F" w:rsidP="00B8076F">
      <w:pPr>
        <w:spacing w:after="0" w:line="360" w:lineRule="auto"/>
        <w:jc w:val="both"/>
        <w:rPr>
          <w:rFonts w:ascii="Arial" w:hAnsi="Arial" w:cs="Arial"/>
          <w:bCs/>
          <w:i/>
          <w:sz w:val="24"/>
          <w:szCs w:val="24"/>
        </w:rPr>
      </w:pPr>
    </w:p>
    <w:p w14:paraId="1E2765FE" w14:textId="0518D390" w:rsidR="00767A71" w:rsidRPr="000B2B10" w:rsidRDefault="00767A71" w:rsidP="00767A71">
      <w:pPr>
        <w:spacing w:after="0" w:line="360" w:lineRule="auto"/>
        <w:jc w:val="both"/>
        <w:rPr>
          <w:rFonts w:ascii="Arial" w:hAnsi="Arial" w:cs="Arial"/>
          <w:bCs/>
          <w:i/>
          <w:sz w:val="24"/>
          <w:szCs w:val="24"/>
        </w:rPr>
      </w:pPr>
      <w:r w:rsidRPr="000B2B10">
        <w:rPr>
          <w:rFonts w:ascii="Arial" w:hAnsi="Arial" w:cs="Arial"/>
          <w:bCs/>
          <w:i/>
          <w:sz w:val="24"/>
          <w:szCs w:val="24"/>
        </w:rPr>
        <w:t xml:space="preserve">Nuestro Estado por las características propias del tipo de clima, presenta un problema de la escasez del agua, que afecta mayormente al sector rural, en el caso de la agricultura, </w:t>
      </w:r>
      <w:r w:rsidR="00B8076F" w:rsidRPr="000B2B10">
        <w:rPr>
          <w:rFonts w:ascii="Arial" w:hAnsi="Arial" w:cs="Arial"/>
          <w:bCs/>
          <w:i/>
          <w:sz w:val="24"/>
          <w:szCs w:val="24"/>
        </w:rPr>
        <w:t>las lluvias que se esperan en el Estado cada año a partir del 24 de junio</w:t>
      </w:r>
      <w:r w:rsidRPr="000B2B10">
        <w:rPr>
          <w:rFonts w:ascii="Arial" w:hAnsi="Arial" w:cs="Arial"/>
          <w:bCs/>
          <w:i/>
          <w:sz w:val="24"/>
          <w:szCs w:val="24"/>
        </w:rPr>
        <w:t>, es determinante para poder empezar con la siembra, ya que, de no ser así se retrasan las cosechas no alcanzando a estar listas para las primeras heladas, lo que ocasiona que se pierdan hectáreas enteras de cultivos</w:t>
      </w:r>
      <w:r w:rsidR="00B8076F" w:rsidRPr="000B2B10">
        <w:rPr>
          <w:rFonts w:ascii="Arial" w:hAnsi="Arial" w:cs="Arial"/>
          <w:bCs/>
          <w:i/>
          <w:sz w:val="24"/>
          <w:szCs w:val="24"/>
        </w:rPr>
        <w:t>, hipótesis que se actualiza, pues el ciclo de lluvia no se ha presentado</w:t>
      </w:r>
      <w:r w:rsidRPr="000B2B10">
        <w:rPr>
          <w:rFonts w:ascii="Arial" w:hAnsi="Arial" w:cs="Arial"/>
          <w:bCs/>
          <w:i/>
          <w:sz w:val="24"/>
          <w:szCs w:val="24"/>
        </w:rPr>
        <w:t>.</w:t>
      </w:r>
    </w:p>
    <w:p w14:paraId="25A69D6C" w14:textId="77777777" w:rsidR="00767A71" w:rsidRPr="000B2B10" w:rsidRDefault="00767A71" w:rsidP="00767A71">
      <w:pPr>
        <w:spacing w:after="0" w:line="360" w:lineRule="auto"/>
        <w:jc w:val="both"/>
        <w:rPr>
          <w:rFonts w:ascii="Arial" w:hAnsi="Arial" w:cs="Arial"/>
          <w:bCs/>
          <w:i/>
          <w:sz w:val="24"/>
          <w:szCs w:val="24"/>
        </w:rPr>
      </w:pPr>
    </w:p>
    <w:p w14:paraId="03F1EE43" w14:textId="5EC05C53" w:rsidR="00767A71" w:rsidRPr="000B2B10" w:rsidRDefault="00B8076F" w:rsidP="00767A71">
      <w:pPr>
        <w:spacing w:after="0" w:line="360" w:lineRule="auto"/>
        <w:jc w:val="both"/>
        <w:rPr>
          <w:rFonts w:ascii="Arial" w:hAnsi="Arial" w:cs="Arial"/>
          <w:bCs/>
          <w:i/>
          <w:sz w:val="24"/>
          <w:szCs w:val="24"/>
        </w:rPr>
      </w:pPr>
      <w:r w:rsidRPr="000B2B10">
        <w:rPr>
          <w:rFonts w:ascii="Arial" w:hAnsi="Arial" w:cs="Arial"/>
          <w:bCs/>
          <w:i/>
          <w:sz w:val="24"/>
          <w:szCs w:val="24"/>
        </w:rPr>
        <w:t xml:space="preserve">En nuestro Estado </w:t>
      </w:r>
      <w:r w:rsidR="00767A71" w:rsidRPr="000B2B10">
        <w:rPr>
          <w:rFonts w:ascii="Arial" w:hAnsi="Arial" w:cs="Arial"/>
          <w:bCs/>
          <w:i/>
          <w:sz w:val="24"/>
          <w:szCs w:val="24"/>
        </w:rPr>
        <w:t>se registra una precipitación promedio anual de 250 mm, lo que lo ubica entre las primeras cuatro entidades federativas que registran las precipitaciones más bajas a nivel nacional. Debido a esto, la cantidad de agua disponible es, en muchas ocasiones, insuficiente para cubrir las necesidades de uso e impacta seriamente la recarga de cuerpos de agua y acuíferos subterráneos. El 89 por ciento del agua en Chihuahua es utilizada para riego, y la actividad agrícola produce el 6.2 por ciento del PIB estatal.</w:t>
      </w:r>
    </w:p>
    <w:p w14:paraId="0A049756" w14:textId="2AE2332F" w:rsidR="00767A71" w:rsidRPr="000B2B10" w:rsidRDefault="00CD4304" w:rsidP="00767A71">
      <w:pPr>
        <w:spacing w:after="0" w:line="360" w:lineRule="auto"/>
        <w:jc w:val="both"/>
        <w:rPr>
          <w:rFonts w:ascii="Arial" w:hAnsi="Arial" w:cs="Arial"/>
          <w:bCs/>
          <w:i/>
          <w:sz w:val="24"/>
          <w:szCs w:val="24"/>
        </w:rPr>
      </w:pPr>
      <w:r w:rsidRPr="000B2B10">
        <w:rPr>
          <w:rFonts w:ascii="Arial" w:hAnsi="Arial" w:cs="Arial"/>
          <w:bCs/>
          <w:i/>
          <w:sz w:val="24"/>
          <w:szCs w:val="24"/>
        </w:rPr>
        <w:lastRenderedPageBreak/>
        <w:t xml:space="preserve">Cabe mencionar que el Estado lleva varios años consecutivos que </w:t>
      </w:r>
      <w:r w:rsidR="00767A71" w:rsidRPr="000B2B10">
        <w:rPr>
          <w:rFonts w:ascii="Arial" w:hAnsi="Arial" w:cs="Arial"/>
          <w:bCs/>
          <w:i/>
          <w:sz w:val="24"/>
          <w:szCs w:val="24"/>
        </w:rPr>
        <w:t>nos encontramos en una situación grave de sequ</w:t>
      </w:r>
      <w:r w:rsidRPr="000B2B10">
        <w:rPr>
          <w:rFonts w:ascii="Arial" w:hAnsi="Arial" w:cs="Arial"/>
          <w:bCs/>
          <w:i/>
          <w:sz w:val="24"/>
          <w:szCs w:val="24"/>
        </w:rPr>
        <w:t xml:space="preserve">ía, de conformidad con el </w:t>
      </w:r>
      <w:r w:rsidR="00767A71" w:rsidRPr="000B2B10">
        <w:rPr>
          <w:rFonts w:ascii="Arial" w:hAnsi="Arial" w:cs="Arial"/>
          <w:bCs/>
          <w:i/>
          <w:sz w:val="24"/>
          <w:szCs w:val="24"/>
        </w:rPr>
        <w:t>Monitor de Sequía de México</w:t>
      </w:r>
      <w:r w:rsidR="0025296D">
        <w:rPr>
          <w:rFonts w:ascii="Arial" w:hAnsi="Arial" w:cs="Arial"/>
          <w:bCs/>
          <w:i/>
          <w:sz w:val="24"/>
          <w:szCs w:val="24"/>
        </w:rPr>
        <w:t>, d</w:t>
      </w:r>
      <w:r w:rsidRPr="000B2B10">
        <w:rPr>
          <w:rFonts w:ascii="Arial" w:hAnsi="Arial" w:cs="Arial"/>
          <w:bCs/>
          <w:i/>
          <w:sz w:val="24"/>
          <w:szCs w:val="24"/>
        </w:rPr>
        <w:t xml:space="preserve">e los principales </w:t>
      </w:r>
      <w:r w:rsidR="00767A71" w:rsidRPr="000B2B10">
        <w:rPr>
          <w:rFonts w:ascii="Arial" w:hAnsi="Arial" w:cs="Arial"/>
          <w:bCs/>
          <w:i/>
          <w:sz w:val="24"/>
          <w:szCs w:val="24"/>
        </w:rPr>
        <w:t>cultivo</w:t>
      </w:r>
      <w:r w:rsidRPr="000B2B10">
        <w:rPr>
          <w:rFonts w:ascii="Arial" w:hAnsi="Arial" w:cs="Arial"/>
          <w:bCs/>
          <w:i/>
          <w:sz w:val="24"/>
          <w:szCs w:val="24"/>
        </w:rPr>
        <w:t>s</w:t>
      </w:r>
      <w:r w:rsidR="00767A71" w:rsidRPr="000B2B10">
        <w:rPr>
          <w:rFonts w:ascii="Arial" w:hAnsi="Arial" w:cs="Arial"/>
          <w:bCs/>
          <w:i/>
          <w:sz w:val="24"/>
          <w:szCs w:val="24"/>
        </w:rPr>
        <w:t xml:space="preserve"> que se ve</w:t>
      </w:r>
      <w:r w:rsidRPr="000B2B10">
        <w:rPr>
          <w:rFonts w:ascii="Arial" w:hAnsi="Arial" w:cs="Arial"/>
          <w:bCs/>
          <w:i/>
          <w:sz w:val="24"/>
          <w:szCs w:val="24"/>
        </w:rPr>
        <w:t>n</w:t>
      </w:r>
      <w:r w:rsidR="00767A71" w:rsidRPr="000B2B10">
        <w:rPr>
          <w:rFonts w:ascii="Arial" w:hAnsi="Arial" w:cs="Arial"/>
          <w:bCs/>
          <w:i/>
          <w:sz w:val="24"/>
          <w:szCs w:val="24"/>
        </w:rPr>
        <w:t xml:space="preserve"> afectado</w:t>
      </w:r>
      <w:r w:rsidRPr="000B2B10">
        <w:rPr>
          <w:rFonts w:ascii="Arial" w:hAnsi="Arial" w:cs="Arial"/>
          <w:bCs/>
          <w:i/>
          <w:sz w:val="24"/>
          <w:szCs w:val="24"/>
        </w:rPr>
        <w:t>s</w:t>
      </w:r>
      <w:r w:rsidR="00767A71" w:rsidRPr="000B2B10">
        <w:rPr>
          <w:rFonts w:ascii="Arial" w:hAnsi="Arial" w:cs="Arial"/>
          <w:bCs/>
          <w:i/>
          <w:sz w:val="24"/>
          <w:szCs w:val="24"/>
        </w:rPr>
        <w:t xml:space="preserve"> por la sequía es el frijol, por lo que los productores optan por sembrar avena o sorgo, ya que tienen ciclos más cortos, al no presentarse las lluvias en el mes de julio, y retrasándose las precipitaciones hasta septiembre, ha traído como consecuencia resultados catastróficos, los cuales se sumarán a que e</w:t>
      </w:r>
      <w:r w:rsidRPr="000B2B10">
        <w:rPr>
          <w:rFonts w:ascii="Arial" w:hAnsi="Arial" w:cs="Arial"/>
          <w:bCs/>
          <w:i/>
          <w:sz w:val="24"/>
          <w:szCs w:val="24"/>
        </w:rPr>
        <w:t>n años</w:t>
      </w:r>
      <w:r w:rsidR="00767A71" w:rsidRPr="000B2B10">
        <w:rPr>
          <w:rFonts w:ascii="Arial" w:hAnsi="Arial" w:cs="Arial"/>
          <w:bCs/>
          <w:i/>
          <w:sz w:val="24"/>
          <w:szCs w:val="24"/>
        </w:rPr>
        <w:t xml:space="preserve"> pasado</w:t>
      </w:r>
      <w:r w:rsidRPr="000B2B10">
        <w:rPr>
          <w:rFonts w:ascii="Arial" w:hAnsi="Arial" w:cs="Arial"/>
          <w:bCs/>
          <w:i/>
          <w:sz w:val="24"/>
          <w:szCs w:val="24"/>
        </w:rPr>
        <w:t>s</w:t>
      </w:r>
      <w:r w:rsidR="00767A71" w:rsidRPr="000B2B10">
        <w:rPr>
          <w:rFonts w:ascii="Arial" w:hAnsi="Arial" w:cs="Arial"/>
          <w:bCs/>
          <w:i/>
          <w:sz w:val="24"/>
          <w:szCs w:val="24"/>
        </w:rPr>
        <w:t xml:space="preserve"> </w:t>
      </w:r>
      <w:r w:rsidRPr="000B2B10">
        <w:rPr>
          <w:rFonts w:ascii="Arial" w:hAnsi="Arial" w:cs="Arial"/>
          <w:bCs/>
          <w:i/>
          <w:sz w:val="24"/>
          <w:szCs w:val="24"/>
        </w:rPr>
        <w:t xml:space="preserve">entre un </w:t>
      </w:r>
      <w:r w:rsidR="00767A71" w:rsidRPr="000B2B10">
        <w:rPr>
          <w:rFonts w:ascii="Arial" w:hAnsi="Arial" w:cs="Arial"/>
          <w:bCs/>
          <w:i/>
          <w:sz w:val="24"/>
          <w:szCs w:val="24"/>
        </w:rPr>
        <w:t>80</w:t>
      </w:r>
      <w:r w:rsidRPr="000B2B10">
        <w:rPr>
          <w:rFonts w:ascii="Arial" w:hAnsi="Arial" w:cs="Arial"/>
          <w:bCs/>
          <w:i/>
          <w:sz w:val="24"/>
          <w:szCs w:val="24"/>
        </w:rPr>
        <w:t xml:space="preserve"> y 90</w:t>
      </w:r>
      <w:r w:rsidR="00767A71" w:rsidRPr="000B2B10">
        <w:rPr>
          <w:rFonts w:ascii="Arial" w:hAnsi="Arial" w:cs="Arial"/>
          <w:bCs/>
          <w:i/>
          <w:sz w:val="24"/>
          <w:szCs w:val="24"/>
        </w:rPr>
        <w:t>% de las cosechas de alfalfa, frijol, avena y sorgo se perdieron.</w:t>
      </w:r>
    </w:p>
    <w:p w14:paraId="6D2E6F9E" w14:textId="77777777" w:rsidR="00767A71" w:rsidRPr="000B2B10" w:rsidRDefault="00767A71" w:rsidP="00767A71">
      <w:pPr>
        <w:spacing w:after="0" w:line="360" w:lineRule="auto"/>
        <w:jc w:val="both"/>
        <w:rPr>
          <w:rFonts w:ascii="Arial" w:hAnsi="Arial" w:cs="Arial"/>
          <w:bCs/>
          <w:i/>
          <w:sz w:val="24"/>
          <w:szCs w:val="24"/>
        </w:rPr>
      </w:pPr>
    </w:p>
    <w:p w14:paraId="3F422E42" w14:textId="079FBF42" w:rsidR="00767A71" w:rsidRPr="000B2B10" w:rsidRDefault="00767A71" w:rsidP="00767A71">
      <w:pPr>
        <w:spacing w:after="0" w:line="360" w:lineRule="auto"/>
        <w:jc w:val="both"/>
        <w:rPr>
          <w:rFonts w:ascii="Arial" w:hAnsi="Arial" w:cs="Arial"/>
          <w:bCs/>
          <w:i/>
          <w:sz w:val="24"/>
          <w:szCs w:val="24"/>
        </w:rPr>
      </w:pPr>
      <w:r w:rsidRPr="000B2B10">
        <w:rPr>
          <w:rFonts w:ascii="Arial" w:hAnsi="Arial" w:cs="Arial"/>
          <w:bCs/>
          <w:i/>
          <w:sz w:val="24"/>
          <w:szCs w:val="24"/>
        </w:rPr>
        <w:t>El inicio de lluvias idóneo para garantizar una buena producción es que llueva la primera semana de julio, después se vuelve sumamente difícil recuperar la gran m</w:t>
      </w:r>
      <w:r w:rsidR="00CD4304" w:rsidRPr="000B2B10">
        <w:rPr>
          <w:rFonts w:ascii="Arial" w:hAnsi="Arial" w:cs="Arial"/>
          <w:bCs/>
          <w:i/>
          <w:sz w:val="24"/>
          <w:szCs w:val="24"/>
        </w:rPr>
        <w:t xml:space="preserve">ayoría de hectáreas de temporal aun y cuando la </w:t>
      </w:r>
      <w:r w:rsidRPr="000B2B10">
        <w:rPr>
          <w:rFonts w:ascii="Arial" w:hAnsi="Arial" w:cs="Arial"/>
          <w:bCs/>
          <w:i/>
          <w:sz w:val="24"/>
          <w:szCs w:val="24"/>
        </w:rPr>
        <w:t>condición de lluvias tardías es una cuestión re</w:t>
      </w:r>
      <w:r w:rsidR="00CD4304" w:rsidRPr="000B2B10">
        <w:rPr>
          <w:rFonts w:ascii="Arial" w:hAnsi="Arial" w:cs="Arial"/>
          <w:bCs/>
          <w:i/>
          <w:sz w:val="24"/>
          <w:szCs w:val="24"/>
        </w:rPr>
        <w:t>currente en el E</w:t>
      </w:r>
      <w:r w:rsidRPr="000B2B10">
        <w:rPr>
          <w:rFonts w:ascii="Arial" w:hAnsi="Arial" w:cs="Arial"/>
          <w:bCs/>
          <w:i/>
          <w:sz w:val="24"/>
          <w:szCs w:val="24"/>
        </w:rPr>
        <w:t>stado, este año, ha sido especialmente compli</w:t>
      </w:r>
      <w:r w:rsidR="00CD4304" w:rsidRPr="000B2B10">
        <w:rPr>
          <w:rFonts w:ascii="Arial" w:hAnsi="Arial" w:cs="Arial"/>
          <w:bCs/>
          <w:i/>
          <w:sz w:val="24"/>
          <w:szCs w:val="24"/>
        </w:rPr>
        <w:t>cado en el sector agrícola, que derivan en g</w:t>
      </w:r>
      <w:r w:rsidRPr="000B2B10">
        <w:rPr>
          <w:rFonts w:ascii="Arial" w:hAnsi="Arial" w:cs="Arial"/>
          <w:bCs/>
          <w:i/>
          <w:sz w:val="24"/>
          <w:szCs w:val="24"/>
        </w:rPr>
        <w:t xml:space="preserve">raves afectaciones </w:t>
      </w:r>
      <w:r w:rsidR="00CD4304" w:rsidRPr="000B2B10">
        <w:rPr>
          <w:rFonts w:ascii="Arial" w:hAnsi="Arial" w:cs="Arial"/>
          <w:bCs/>
          <w:i/>
          <w:sz w:val="24"/>
          <w:szCs w:val="24"/>
        </w:rPr>
        <w:t xml:space="preserve">para la agricultura, </w:t>
      </w:r>
      <w:r w:rsidRPr="000B2B10">
        <w:rPr>
          <w:rFonts w:ascii="Arial" w:hAnsi="Arial" w:cs="Arial"/>
          <w:bCs/>
          <w:i/>
          <w:sz w:val="24"/>
          <w:szCs w:val="24"/>
        </w:rPr>
        <w:t>así como los daños de la sequía de</w:t>
      </w:r>
      <w:r w:rsidR="00CD4304" w:rsidRPr="000B2B10">
        <w:rPr>
          <w:rFonts w:ascii="Arial" w:hAnsi="Arial" w:cs="Arial"/>
          <w:bCs/>
          <w:i/>
          <w:sz w:val="24"/>
          <w:szCs w:val="24"/>
        </w:rPr>
        <w:t xml:space="preserve"> </w:t>
      </w:r>
      <w:r w:rsidRPr="000B2B10">
        <w:rPr>
          <w:rFonts w:ascii="Arial" w:hAnsi="Arial" w:cs="Arial"/>
          <w:bCs/>
          <w:i/>
          <w:sz w:val="24"/>
          <w:szCs w:val="24"/>
        </w:rPr>
        <w:t>año</w:t>
      </w:r>
      <w:r w:rsidR="00CD4304" w:rsidRPr="000B2B10">
        <w:rPr>
          <w:rFonts w:ascii="Arial" w:hAnsi="Arial" w:cs="Arial"/>
          <w:bCs/>
          <w:i/>
          <w:sz w:val="24"/>
          <w:szCs w:val="24"/>
        </w:rPr>
        <w:t>s</w:t>
      </w:r>
      <w:r w:rsidRPr="000B2B10">
        <w:rPr>
          <w:rFonts w:ascii="Arial" w:hAnsi="Arial" w:cs="Arial"/>
          <w:bCs/>
          <w:i/>
          <w:sz w:val="24"/>
          <w:szCs w:val="24"/>
        </w:rPr>
        <w:t xml:space="preserve"> pasado</w:t>
      </w:r>
      <w:r w:rsidR="00CD4304" w:rsidRPr="000B2B10">
        <w:rPr>
          <w:rFonts w:ascii="Arial" w:hAnsi="Arial" w:cs="Arial"/>
          <w:bCs/>
          <w:i/>
          <w:sz w:val="24"/>
          <w:szCs w:val="24"/>
        </w:rPr>
        <w:t>s</w:t>
      </w:r>
      <w:r w:rsidRPr="000B2B10">
        <w:rPr>
          <w:rFonts w:ascii="Arial" w:hAnsi="Arial" w:cs="Arial"/>
          <w:bCs/>
          <w:i/>
          <w:sz w:val="24"/>
          <w:szCs w:val="24"/>
        </w:rPr>
        <w:t xml:space="preserve">, en donde se perdieron numerosas hectáreas de cultivos. </w:t>
      </w:r>
    </w:p>
    <w:p w14:paraId="1678ED91" w14:textId="77777777" w:rsidR="00CD4304" w:rsidRPr="000B2B10" w:rsidRDefault="00CD4304" w:rsidP="00767A71">
      <w:pPr>
        <w:spacing w:after="0" w:line="360" w:lineRule="auto"/>
        <w:jc w:val="both"/>
        <w:rPr>
          <w:rFonts w:ascii="Arial" w:hAnsi="Arial" w:cs="Arial"/>
          <w:bCs/>
          <w:i/>
          <w:sz w:val="24"/>
          <w:szCs w:val="24"/>
        </w:rPr>
      </w:pPr>
    </w:p>
    <w:p w14:paraId="52ECE577" w14:textId="53EB0F00" w:rsidR="00767A71" w:rsidRPr="000B2B10" w:rsidRDefault="00CD4304" w:rsidP="00767A71">
      <w:pPr>
        <w:spacing w:after="0" w:line="360" w:lineRule="auto"/>
        <w:jc w:val="both"/>
        <w:rPr>
          <w:rFonts w:ascii="Arial" w:hAnsi="Arial" w:cs="Arial"/>
          <w:bCs/>
          <w:i/>
          <w:sz w:val="24"/>
          <w:szCs w:val="24"/>
        </w:rPr>
      </w:pPr>
      <w:r w:rsidRPr="000B2B10">
        <w:rPr>
          <w:rFonts w:ascii="Arial" w:hAnsi="Arial" w:cs="Arial"/>
          <w:bCs/>
          <w:i/>
          <w:sz w:val="24"/>
          <w:szCs w:val="24"/>
        </w:rPr>
        <w:t xml:space="preserve">Por las </w:t>
      </w:r>
      <w:r w:rsidR="00767A71" w:rsidRPr="000B2B10">
        <w:rPr>
          <w:rFonts w:ascii="Arial" w:hAnsi="Arial" w:cs="Arial"/>
          <w:bCs/>
          <w:i/>
          <w:sz w:val="24"/>
          <w:szCs w:val="24"/>
        </w:rPr>
        <w:t>afectaciones que ocasionará la falta de lluvia en todo el Estado,</w:t>
      </w:r>
      <w:r w:rsidRPr="000B2B10">
        <w:rPr>
          <w:rFonts w:ascii="Arial" w:hAnsi="Arial" w:cs="Arial"/>
          <w:bCs/>
          <w:i/>
          <w:sz w:val="24"/>
          <w:szCs w:val="24"/>
        </w:rPr>
        <w:t xml:space="preserve"> </w:t>
      </w:r>
      <w:r w:rsidR="00767A71" w:rsidRPr="000B2B10">
        <w:rPr>
          <w:rFonts w:ascii="Arial" w:hAnsi="Arial" w:cs="Arial"/>
          <w:bCs/>
          <w:i/>
          <w:sz w:val="24"/>
          <w:szCs w:val="24"/>
        </w:rPr>
        <w:t xml:space="preserve"> es</w:t>
      </w:r>
      <w:r w:rsidRPr="000B2B10">
        <w:rPr>
          <w:rFonts w:ascii="Arial" w:hAnsi="Arial" w:cs="Arial"/>
          <w:bCs/>
          <w:i/>
          <w:sz w:val="24"/>
          <w:szCs w:val="24"/>
        </w:rPr>
        <w:t xml:space="preserve"> que se hace necesario el</w:t>
      </w:r>
      <w:r w:rsidR="00767A71" w:rsidRPr="000B2B10">
        <w:rPr>
          <w:rFonts w:ascii="Arial" w:hAnsi="Arial" w:cs="Arial"/>
          <w:bCs/>
          <w:i/>
          <w:sz w:val="24"/>
          <w:szCs w:val="24"/>
        </w:rPr>
        <w:t xml:space="preserve"> apoyo </w:t>
      </w:r>
      <w:r w:rsidRPr="000B2B10">
        <w:rPr>
          <w:rFonts w:ascii="Arial" w:hAnsi="Arial" w:cs="Arial"/>
          <w:bCs/>
          <w:i/>
          <w:sz w:val="24"/>
          <w:szCs w:val="24"/>
        </w:rPr>
        <w:t>URGENTE</w:t>
      </w:r>
      <w:r w:rsidR="00767A71" w:rsidRPr="000B2B10">
        <w:rPr>
          <w:rFonts w:ascii="Arial" w:hAnsi="Arial" w:cs="Arial"/>
          <w:bCs/>
          <w:i/>
          <w:sz w:val="24"/>
          <w:szCs w:val="24"/>
        </w:rPr>
        <w:t xml:space="preserve"> por parte de Gobierno Federal, por los daños y pérdidas económicas en la agricultura, principalmente la de temporal y la que depende de fuentes superficiales, y en la ganadería extensiva, debido a la falta de alimento para animales, cobertura vegetal y de vegetación por degradación de suelos y estrés hídrico; todo ello con efectos a largo plazo; es por este motivo necesario que se apliquen los recursos del FONDEN, principalmente para llevar suministros a las familias afectadas, ya que nos encontramos en el mes de agosto y la temporada de lluvias está por terminar, la cual no ha </w:t>
      </w:r>
      <w:r w:rsidR="0025296D">
        <w:rPr>
          <w:rFonts w:ascii="Arial" w:hAnsi="Arial" w:cs="Arial"/>
          <w:bCs/>
          <w:i/>
          <w:sz w:val="24"/>
          <w:szCs w:val="24"/>
        </w:rPr>
        <w:t>presentado nula</w:t>
      </w:r>
      <w:r w:rsidR="00767A71" w:rsidRPr="000B2B10">
        <w:rPr>
          <w:rFonts w:ascii="Arial" w:hAnsi="Arial" w:cs="Arial"/>
          <w:bCs/>
          <w:i/>
          <w:sz w:val="24"/>
          <w:szCs w:val="24"/>
        </w:rPr>
        <w:t xml:space="preserve"> </w:t>
      </w:r>
      <w:r w:rsidR="00767A71" w:rsidRPr="000B2B10">
        <w:rPr>
          <w:rFonts w:ascii="Arial" w:hAnsi="Arial" w:cs="Arial"/>
          <w:bCs/>
          <w:i/>
          <w:sz w:val="24"/>
          <w:szCs w:val="24"/>
        </w:rPr>
        <w:lastRenderedPageBreak/>
        <w:t xml:space="preserve">precipitación, ocasionando un problema grave de sequía, afectando de manera considerable al sector rural del Estado. </w:t>
      </w:r>
    </w:p>
    <w:p w14:paraId="2EFDA6BB" w14:textId="77777777" w:rsidR="00767A71" w:rsidRPr="000B2B10" w:rsidRDefault="00767A71" w:rsidP="00767A71">
      <w:pPr>
        <w:spacing w:after="0" w:line="360" w:lineRule="auto"/>
        <w:jc w:val="both"/>
        <w:rPr>
          <w:rFonts w:ascii="Arial" w:hAnsi="Arial" w:cs="Arial"/>
          <w:bCs/>
          <w:i/>
          <w:sz w:val="24"/>
          <w:szCs w:val="24"/>
        </w:rPr>
      </w:pPr>
    </w:p>
    <w:p w14:paraId="53F21F03" w14:textId="744855F1" w:rsidR="00767A71" w:rsidRPr="000B2B10" w:rsidRDefault="00CD4304" w:rsidP="00767A71">
      <w:pPr>
        <w:spacing w:after="0" w:line="360" w:lineRule="auto"/>
        <w:jc w:val="both"/>
        <w:rPr>
          <w:rFonts w:ascii="Arial" w:hAnsi="Arial" w:cs="Arial"/>
          <w:bCs/>
          <w:i/>
          <w:sz w:val="24"/>
          <w:szCs w:val="24"/>
        </w:rPr>
      </w:pPr>
      <w:r w:rsidRPr="000B2B10">
        <w:rPr>
          <w:rFonts w:ascii="Arial" w:hAnsi="Arial" w:cs="Arial"/>
          <w:bCs/>
          <w:i/>
          <w:sz w:val="24"/>
          <w:szCs w:val="24"/>
        </w:rPr>
        <w:t>Por lo que es menester que el Poder Ejecutivo en el ámbito de sus facultades y atribuciones, solicite de manera inmediata se</w:t>
      </w:r>
      <w:r w:rsidR="00767A71" w:rsidRPr="000B2B10">
        <w:rPr>
          <w:rFonts w:ascii="Arial" w:hAnsi="Arial" w:cs="Arial"/>
          <w:bCs/>
          <w:i/>
          <w:sz w:val="24"/>
          <w:szCs w:val="24"/>
        </w:rPr>
        <w:t xml:space="preserve"> declare zona de emergencia los municipios más afectados por la intensa sequía que desde año</w:t>
      </w:r>
      <w:r w:rsidRPr="000B2B10">
        <w:rPr>
          <w:rFonts w:ascii="Arial" w:hAnsi="Arial" w:cs="Arial"/>
          <w:bCs/>
          <w:i/>
          <w:sz w:val="24"/>
          <w:szCs w:val="24"/>
        </w:rPr>
        <w:t>s</w:t>
      </w:r>
      <w:r w:rsidR="00767A71" w:rsidRPr="000B2B10">
        <w:rPr>
          <w:rFonts w:ascii="Arial" w:hAnsi="Arial" w:cs="Arial"/>
          <w:bCs/>
          <w:i/>
          <w:sz w:val="24"/>
          <w:szCs w:val="24"/>
        </w:rPr>
        <w:t xml:space="preserve"> pasado</w:t>
      </w:r>
      <w:r w:rsidRPr="000B2B10">
        <w:rPr>
          <w:rFonts w:ascii="Arial" w:hAnsi="Arial" w:cs="Arial"/>
          <w:bCs/>
          <w:i/>
          <w:sz w:val="24"/>
          <w:szCs w:val="24"/>
        </w:rPr>
        <w:t>s</w:t>
      </w:r>
      <w:r w:rsidR="00767A71" w:rsidRPr="000B2B10">
        <w:rPr>
          <w:rFonts w:ascii="Arial" w:hAnsi="Arial" w:cs="Arial"/>
          <w:bCs/>
          <w:i/>
          <w:sz w:val="24"/>
          <w:szCs w:val="24"/>
        </w:rPr>
        <w:t xml:space="preserve"> ha afectado al sector agrícola y ganadero de las diferentes regiones de nuestro Estado</w:t>
      </w:r>
      <w:r w:rsidR="000B2B10" w:rsidRPr="000B2B10">
        <w:rPr>
          <w:rFonts w:ascii="Arial" w:hAnsi="Arial" w:cs="Arial"/>
          <w:bCs/>
          <w:i/>
          <w:sz w:val="24"/>
          <w:szCs w:val="24"/>
        </w:rPr>
        <w:t xml:space="preserve"> y con ello </w:t>
      </w:r>
      <w:r w:rsidR="00767A71" w:rsidRPr="000B2B10">
        <w:rPr>
          <w:rFonts w:ascii="Arial" w:hAnsi="Arial" w:cs="Arial"/>
          <w:bCs/>
          <w:i/>
          <w:sz w:val="24"/>
          <w:szCs w:val="24"/>
        </w:rPr>
        <w:t>se liberen los recursos necesarios que permitan emprender las acciones tendientes a apoyar a los sectores afectados</w:t>
      </w:r>
      <w:r w:rsidR="0025296D">
        <w:rPr>
          <w:rFonts w:ascii="Arial" w:hAnsi="Arial" w:cs="Arial"/>
          <w:bCs/>
          <w:i/>
          <w:sz w:val="24"/>
          <w:szCs w:val="24"/>
        </w:rPr>
        <w:t>.</w:t>
      </w:r>
    </w:p>
    <w:p w14:paraId="0A9C9015" w14:textId="77777777" w:rsidR="00767A71" w:rsidRPr="000B2B10" w:rsidRDefault="00767A71" w:rsidP="00767A71">
      <w:pPr>
        <w:spacing w:after="0" w:line="360" w:lineRule="auto"/>
        <w:jc w:val="both"/>
        <w:rPr>
          <w:rFonts w:ascii="Arial" w:hAnsi="Arial" w:cs="Arial"/>
          <w:bCs/>
          <w:i/>
          <w:sz w:val="24"/>
          <w:szCs w:val="24"/>
        </w:rPr>
      </w:pPr>
    </w:p>
    <w:p w14:paraId="1C8E1CC4" w14:textId="77777777" w:rsidR="000B2B10" w:rsidRPr="000B2B10" w:rsidRDefault="000B2B10" w:rsidP="000B2B10">
      <w:pPr>
        <w:spacing w:after="0" w:line="360" w:lineRule="auto"/>
        <w:jc w:val="both"/>
        <w:rPr>
          <w:rFonts w:ascii="Arial" w:eastAsia="Times New Roman" w:hAnsi="Arial" w:cs="Arial"/>
          <w:bCs/>
          <w:i/>
          <w:sz w:val="24"/>
          <w:szCs w:val="24"/>
          <w:lang w:eastAsia="es-MX"/>
        </w:rPr>
      </w:pPr>
      <w:r w:rsidRPr="000B2B10">
        <w:rPr>
          <w:rFonts w:ascii="Arial" w:hAnsi="Arial" w:cs="Arial"/>
          <w:i/>
          <w:sz w:val="24"/>
          <w:szCs w:val="24"/>
          <w:lang w:eastAsia="es-MX"/>
        </w:rPr>
        <w:t xml:space="preserve">Por lo anterior es que </w:t>
      </w:r>
      <w:r w:rsidRPr="000B2B10">
        <w:rPr>
          <w:rFonts w:ascii="Arial" w:eastAsia="Times New Roman" w:hAnsi="Arial" w:cs="Arial"/>
          <w:bCs/>
          <w:i/>
          <w:sz w:val="24"/>
          <w:szCs w:val="24"/>
          <w:lang w:eastAsia="es-MX"/>
        </w:rPr>
        <w:t>con fundamento en los artículos 57 y 58 de la Constitución Política del Estado, me permito someter a la consideración de esta Asamblea el presente proyecto de punto de acuerdo bajo el siguiente:</w:t>
      </w:r>
    </w:p>
    <w:p w14:paraId="0CED4E90" w14:textId="77777777" w:rsidR="0049721F" w:rsidRPr="000B2B10" w:rsidRDefault="0049721F" w:rsidP="0049721F">
      <w:pPr>
        <w:tabs>
          <w:tab w:val="left" w:pos="11766"/>
        </w:tabs>
        <w:overflowPunct w:val="0"/>
        <w:autoSpaceDE w:val="0"/>
        <w:autoSpaceDN w:val="0"/>
        <w:adjustRightInd w:val="0"/>
        <w:spacing w:after="0" w:line="360" w:lineRule="auto"/>
        <w:ind w:right="23"/>
        <w:jc w:val="both"/>
        <w:textAlignment w:val="baseline"/>
        <w:rPr>
          <w:rFonts w:ascii="Arial" w:eastAsia="Times New Roman" w:hAnsi="Arial" w:cs="Arial"/>
          <w:bCs/>
          <w:i/>
          <w:sz w:val="24"/>
          <w:szCs w:val="24"/>
          <w:lang w:eastAsia="es-MX"/>
        </w:rPr>
      </w:pPr>
    </w:p>
    <w:p w14:paraId="2E3E9B1A" w14:textId="77777777" w:rsidR="00C52E50" w:rsidRPr="000B2B10" w:rsidRDefault="00C52E50" w:rsidP="00A105FE">
      <w:pPr>
        <w:spacing w:after="0" w:line="360" w:lineRule="auto"/>
        <w:jc w:val="center"/>
        <w:rPr>
          <w:rFonts w:ascii="Arial" w:eastAsia="Times New Roman" w:hAnsi="Arial" w:cs="Arial"/>
          <w:b/>
          <w:bCs/>
          <w:i/>
          <w:sz w:val="24"/>
          <w:szCs w:val="24"/>
          <w:lang w:eastAsia="es-MX"/>
        </w:rPr>
      </w:pPr>
      <w:r w:rsidRPr="000B2B10">
        <w:rPr>
          <w:rFonts w:ascii="Arial" w:eastAsia="Times New Roman" w:hAnsi="Arial" w:cs="Arial"/>
          <w:b/>
          <w:bCs/>
          <w:i/>
          <w:sz w:val="24"/>
          <w:szCs w:val="24"/>
          <w:lang w:eastAsia="es-MX"/>
        </w:rPr>
        <w:t>ACUERDO</w:t>
      </w:r>
    </w:p>
    <w:p w14:paraId="32D0F569" w14:textId="77777777" w:rsidR="00AA0790" w:rsidRPr="000B2B10" w:rsidRDefault="00AA0790" w:rsidP="00A105FE">
      <w:pPr>
        <w:spacing w:after="0" w:line="360" w:lineRule="auto"/>
        <w:jc w:val="both"/>
        <w:rPr>
          <w:rFonts w:ascii="Arial" w:eastAsia="Times New Roman" w:hAnsi="Arial" w:cs="Arial"/>
          <w:bCs/>
          <w:i/>
          <w:sz w:val="24"/>
          <w:szCs w:val="24"/>
          <w:lang w:eastAsia="es-MX"/>
        </w:rPr>
      </w:pPr>
    </w:p>
    <w:p w14:paraId="42FA10A8" w14:textId="50348BCB" w:rsidR="00907136" w:rsidRPr="000B2B10" w:rsidRDefault="00695B20" w:rsidP="00A105FE">
      <w:pPr>
        <w:spacing w:after="0" w:line="360" w:lineRule="auto"/>
        <w:jc w:val="both"/>
        <w:rPr>
          <w:rFonts w:ascii="Arial" w:eastAsia="Arial" w:hAnsi="Arial" w:cs="Arial"/>
          <w:i/>
          <w:sz w:val="24"/>
          <w:szCs w:val="24"/>
        </w:rPr>
      </w:pPr>
      <w:r w:rsidRPr="000B2B10">
        <w:rPr>
          <w:rFonts w:ascii="Arial" w:eastAsia="Times New Roman" w:hAnsi="Arial" w:cs="Arial"/>
          <w:b/>
          <w:bCs/>
          <w:i/>
          <w:sz w:val="24"/>
          <w:szCs w:val="24"/>
          <w:lang w:eastAsia="es-MX"/>
        </w:rPr>
        <w:t>ÚNICO. -</w:t>
      </w:r>
      <w:r w:rsidR="00C52E50" w:rsidRPr="000B2B10">
        <w:rPr>
          <w:rFonts w:ascii="Arial" w:eastAsia="Times New Roman" w:hAnsi="Arial" w:cs="Arial"/>
          <w:bCs/>
          <w:i/>
          <w:sz w:val="24"/>
          <w:szCs w:val="24"/>
          <w:lang w:eastAsia="es-MX"/>
        </w:rPr>
        <w:t xml:space="preserve"> La Sexagésima Sexta Legislatura del Honorable Congreso del Estado de Chihuahua,</w:t>
      </w:r>
      <w:r w:rsidRPr="000B2B10">
        <w:rPr>
          <w:rFonts w:ascii="Arial" w:eastAsia="Times New Roman" w:hAnsi="Arial" w:cs="Arial"/>
          <w:bCs/>
          <w:i/>
          <w:sz w:val="24"/>
          <w:szCs w:val="24"/>
          <w:lang w:eastAsia="es-MX"/>
        </w:rPr>
        <w:t xml:space="preserve"> exhorta</w:t>
      </w:r>
      <w:r w:rsidR="00C52E50" w:rsidRPr="000B2B10">
        <w:rPr>
          <w:rFonts w:ascii="Arial" w:eastAsia="Times New Roman" w:hAnsi="Arial" w:cs="Arial"/>
          <w:bCs/>
          <w:i/>
          <w:sz w:val="24"/>
          <w:szCs w:val="24"/>
          <w:lang w:eastAsia="es-MX"/>
        </w:rPr>
        <w:t xml:space="preserve"> </w:t>
      </w:r>
      <w:r w:rsidR="000B2B10" w:rsidRPr="000B2B10">
        <w:rPr>
          <w:rFonts w:ascii="Arial" w:hAnsi="Arial" w:cs="Arial"/>
          <w:i/>
          <w:sz w:val="24"/>
          <w:szCs w:val="24"/>
        </w:rPr>
        <w:t xml:space="preserve">al Poder Ejecutivo Estatal </w:t>
      </w:r>
      <w:r w:rsidR="000B2B10" w:rsidRPr="000B2B10">
        <w:rPr>
          <w:rFonts w:ascii="Arial" w:eastAsia="Times New Roman" w:hAnsi="Arial" w:cs="Arial"/>
          <w:i/>
          <w:sz w:val="24"/>
          <w:szCs w:val="24"/>
        </w:rPr>
        <w:t xml:space="preserve">para que en uso de sus facultades y atribuciones </w:t>
      </w:r>
      <w:r w:rsidR="000B2B10" w:rsidRPr="000B2B10">
        <w:rPr>
          <w:rFonts w:ascii="Arial" w:hAnsi="Arial" w:cs="Arial"/>
          <w:bCs/>
          <w:i/>
          <w:sz w:val="24"/>
          <w:szCs w:val="24"/>
        </w:rPr>
        <w:t xml:space="preserve">solicite de manera URGENTE  a la </w:t>
      </w:r>
      <w:r w:rsidR="00ED4BC1" w:rsidRPr="00ED4BC1">
        <w:rPr>
          <w:rFonts w:ascii="Arial" w:hAnsi="Arial" w:cs="Arial"/>
          <w:bCs/>
          <w:i/>
          <w:sz w:val="24"/>
          <w:szCs w:val="24"/>
        </w:rPr>
        <w:t xml:space="preserve">Secretaría de Seguridad y Protección Ciudadana </w:t>
      </w:r>
      <w:r w:rsidR="000B2B10" w:rsidRPr="000B2B10">
        <w:rPr>
          <w:rFonts w:ascii="Arial" w:hAnsi="Arial" w:cs="Arial"/>
          <w:bCs/>
          <w:i/>
          <w:sz w:val="24"/>
          <w:szCs w:val="24"/>
        </w:rPr>
        <w:t xml:space="preserve"> del Gobierno Federal, se emita  Declaratoria de Emergencia en los diversos municipios del Estado y zonas afectadas de nuestro Estado, como consecuencia de la sequía severa</w:t>
      </w:r>
      <w:r w:rsidR="000B2B10" w:rsidRPr="000B2B10">
        <w:rPr>
          <w:rFonts w:ascii="Arial" w:hAnsi="Arial" w:cs="Arial"/>
          <w:bCs/>
          <w:i/>
          <w:sz w:val="24"/>
          <w:szCs w:val="24"/>
        </w:rPr>
        <w:t xml:space="preserve">, para que con ello </w:t>
      </w:r>
      <w:r w:rsidR="000B2B10" w:rsidRPr="000B2B10">
        <w:rPr>
          <w:rFonts w:ascii="Arial" w:hAnsi="Arial" w:cs="Arial"/>
          <w:bCs/>
          <w:i/>
          <w:sz w:val="24"/>
          <w:szCs w:val="24"/>
        </w:rPr>
        <w:t>se liberen los recursos financieros y materiales del programa FONDEN, para la atención de la emergencia</w:t>
      </w:r>
      <w:r w:rsidR="000B2B10" w:rsidRPr="000B2B10">
        <w:rPr>
          <w:rFonts w:ascii="Arial" w:hAnsi="Arial" w:cs="Arial"/>
          <w:bCs/>
          <w:i/>
          <w:sz w:val="24"/>
          <w:szCs w:val="24"/>
        </w:rPr>
        <w:t xml:space="preserve"> y con ello </w:t>
      </w:r>
      <w:r w:rsidR="000B2B10" w:rsidRPr="000B2B10">
        <w:rPr>
          <w:rFonts w:ascii="Arial" w:hAnsi="Arial" w:cs="Arial"/>
          <w:bCs/>
          <w:i/>
          <w:sz w:val="24"/>
          <w:szCs w:val="24"/>
        </w:rPr>
        <w:t>se esté en posibilidades de apoyar a las familias que se han visto afectadas en sus cosechas</w:t>
      </w:r>
      <w:r w:rsidR="000B2B10" w:rsidRPr="000B2B10">
        <w:rPr>
          <w:rFonts w:ascii="Arial" w:hAnsi="Arial" w:cs="Arial"/>
          <w:bCs/>
          <w:i/>
          <w:sz w:val="24"/>
          <w:szCs w:val="24"/>
        </w:rPr>
        <w:t>.</w:t>
      </w:r>
    </w:p>
    <w:p w14:paraId="2BBDF841" w14:textId="77777777" w:rsidR="000B2B10" w:rsidRPr="000B2B10" w:rsidRDefault="000B2B10" w:rsidP="00A105FE">
      <w:pPr>
        <w:spacing w:after="0" w:line="360" w:lineRule="auto"/>
        <w:jc w:val="both"/>
        <w:rPr>
          <w:rFonts w:ascii="Arial" w:eastAsia="Arial" w:hAnsi="Arial" w:cs="Arial"/>
          <w:b/>
          <w:i/>
          <w:sz w:val="24"/>
          <w:szCs w:val="24"/>
        </w:rPr>
      </w:pPr>
    </w:p>
    <w:p w14:paraId="129E87B6" w14:textId="099C0F0D" w:rsidR="00C52E50" w:rsidRPr="000B2B10" w:rsidRDefault="00695B20" w:rsidP="00A105FE">
      <w:pPr>
        <w:spacing w:after="0" w:line="360" w:lineRule="auto"/>
        <w:jc w:val="both"/>
        <w:rPr>
          <w:rFonts w:ascii="Arial" w:eastAsia="Arial" w:hAnsi="Arial" w:cs="Arial"/>
          <w:i/>
          <w:sz w:val="24"/>
          <w:szCs w:val="24"/>
        </w:rPr>
      </w:pPr>
      <w:r w:rsidRPr="000B2B10">
        <w:rPr>
          <w:rFonts w:ascii="Arial" w:eastAsia="Arial" w:hAnsi="Arial" w:cs="Arial"/>
          <w:b/>
          <w:i/>
          <w:sz w:val="24"/>
          <w:szCs w:val="24"/>
        </w:rPr>
        <w:lastRenderedPageBreak/>
        <w:t>ECONÓMICO. -</w:t>
      </w:r>
      <w:r w:rsidR="00C52E50" w:rsidRPr="000B2B10">
        <w:rPr>
          <w:rFonts w:ascii="Arial" w:eastAsia="Arial" w:hAnsi="Arial" w:cs="Arial"/>
          <w:b/>
          <w:i/>
          <w:sz w:val="24"/>
          <w:szCs w:val="24"/>
        </w:rPr>
        <w:t xml:space="preserve"> </w:t>
      </w:r>
      <w:r w:rsidR="005A3D33" w:rsidRPr="000B2B10">
        <w:rPr>
          <w:rFonts w:ascii="Arial" w:eastAsia="Arial" w:hAnsi="Arial" w:cs="Arial"/>
          <w:i/>
          <w:sz w:val="24"/>
          <w:szCs w:val="24"/>
        </w:rPr>
        <w:t>A</w:t>
      </w:r>
      <w:r w:rsidR="00C52E50" w:rsidRPr="000B2B10">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66C908C9" w14:textId="77777777" w:rsidR="00C52E50" w:rsidRPr="000B2B10" w:rsidRDefault="00C52E50" w:rsidP="00A105FE">
      <w:pPr>
        <w:spacing w:after="0" w:line="360" w:lineRule="auto"/>
        <w:jc w:val="both"/>
        <w:rPr>
          <w:rFonts w:ascii="Arial" w:eastAsia="Arial" w:hAnsi="Arial" w:cs="Arial"/>
          <w:i/>
          <w:sz w:val="24"/>
          <w:szCs w:val="24"/>
        </w:rPr>
      </w:pPr>
    </w:p>
    <w:p w14:paraId="496305A6" w14:textId="317744DA" w:rsidR="00C52E50" w:rsidRPr="000B2B10" w:rsidRDefault="00C52E50" w:rsidP="00A105FE">
      <w:pPr>
        <w:spacing w:after="0" w:line="360" w:lineRule="auto"/>
        <w:jc w:val="both"/>
        <w:rPr>
          <w:rFonts w:ascii="Arial" w:hAnsi="Arial" w:cs="Arial"/>
          <w:i/>
          <w:sz w:val="24"/>
          <w:szCs w:val="24"/>
        </w:rPr>
      </w:pPr>
      <w:r w:rsidRPr="000B2B10">
        <w:rPr>
          <w:rFonts w:ascii="Arial" w:hAnsi="Arial" w:cs="Arial"/>
          <w:i/>
          <w:sz w:val="24"/>
          <w:szCs w:val="24"/>
        </w:rPr>
        <w:t xml:space="preserve">Dado en el Palacio Legislativo del Estado de Chihuahua, a los </w:t>
      </w:r>
      <w:r w:rsidR="000B2B10" w:rsidRPr="000B2B10">
        <w:rPr>
          <w:rFonts w:ascii="Arial" w:hAnsi="Arial" w:cs="Arial"/>
          <w:i/>
          <w:sz w:val="24"/>
          <w:szCs w:val="24"/>
        </w:rPr>
        <w:t>15</w:t>
      </w:r>
      <w:r w:rsidR="00270394" w:rsidRPr="000B2B10">
        <w:rPr>
          <w:rFonts w:ascii="Arial" w:hAnsi="Arial" w:cs="Arial"/>
          <w:i/>
          <w:sz w:val="24"/>
          <w:szCs w:val="24"/>
        </w:rPr>
        <w:t xml:space="preserve"> </w:t>
      </w:r>
      <w:r w:rsidRPr="000B2B10">
        <w:rPr>
          <w:rFonts w:ascii="Arial" w:hAnsi="Arial" w:cs="Arial"/>
          <w:i/>
          <w:sz w:val="24"/>
          <w:szCs w:val="24"/>
        </w:rPr>
        <w:t xml:space="preserve">días del mes de </w:t>
      </w:r>
      <w:r w:rsidR="004B14EF" w:rsidRPr="000B2B10">
        <w:rPr>
          <w:rFonts w:ascii="Arial" w:hAnsi="Arial" w:cs="Arial"/>
          <w:i/>
          <w:sz w:val="24"/>
          <w:szCs w:val="24"/>
        </w:rPr>
        <w:t>agosto</w:t>
      </w:r>
      <w:r w:rsidRPr="000B2B10">
        <w:rPr>
          <w:rFonts w:ascii="Arial" w:hAnsi="Arial" w:cs="Arial"/>
          <w:i/>
          <w:sz w:val="24"/>
          <w:szCs w:val="24"/>
        </w:rPr>
        <w:t xml:space="preserve"> del año dos mil veinte.</w:t>
      </w:r>
      <w:bookmarkStart w:id="0" w:name="_GoBack"/>
      <w:bookmarkEnd w:id="0"/>
    </w:p>
    <w:p w14:paraId="76DC8A17" w14:textId="77777777" w:rsidR="00C52E50" w:rsidRPr="000B2B10" w:rsidRDefault="00C52E50" w:rsidP="00A105FE">
      <w:pPr>
        <w:spacing w:after="0" w:line="240" w:lineRule="auto"/>
        <w:jc w:val="both"/>
        <w:rPr>
          <w:rFonts w:ascii="Arial" w:hAnsi="Arial" w:cs="Arial"/>
          <w:i/>
          <w:sz w:val="24"/>
          <w:szCs w:val="24"/>
        </w:rPr>
      </w:pPr>
    </w:p>
    <w:p w14:paraId="05AA9DED" w14:textId="77777777" w:rsidR="00C52E50" w:rsidRPr="000B2B10" w:rsidRDefault="00C52E50" w:rsidP="00A105FE">
      <w:pPr>
        <w:spacing w:after="0" w:line="240" w:lineRule="auto"/>
        <w:jc w:val="center"/>
        <w:rPr>
          <w:rFonts w:ascii="Arial" w:hAnsi="Arial" w:cs="Arial"/>
          <w:b/>
          <w:i/>
          <w:sz w:val="24"/>
          <w:szCs w:val="24"/>
        </w:rPr>
      </w:pPr>
      <w:r w:rsidRPr="000B2B10">
        <w:rPr>
          <w:rFonts w:ascii="Arial" w:hAnsi="Arial" w:cs="Arial"/>
          <w:b/>
          <w:i/>
          <w:sz w:val="24"/>
          <w:szCs w:val="24"/>
        </w:rPr>
        <w:t>ATENTAMENTE</w:t>
      </w:r>
    </w:p>
    <w:p w14:paraId="7D795374" w14:textId="77777777" w:rsidR="00C52E50" w:rsidRPr="000B2B10" w:rsidRDefault="00C52E50" w:rsidP="00A105FE">
      <w:pPr>
        <w:spacing w:after="0" w:line="240" w:lineRule="auto"/>
        <w:jc w:val="center"/>
        <w:rPr>
          <w:rFonts w:ascii="Arial" w:hAnsi="Arial" w:cs="Arial"/>
          <w:b/>
          <w:i/>
          <w:sz w:val="24"/>
          <w:szCs w:val="24"/>
        </w:rPr>
      </w:pPr>
    </w:p>
    <w:p w14:paraId="3283787C" w14:textId="77777777" w:rsidR="00C52E50" w:rsidRPr="000B2B10" w:rsidRDefault="00C52E50" w:rsidP="00A105FE">
      <w:pPr>
        <w:spacing w:after="0" w:line="240" w:lineRule="auto"/>
        <w:jc w:val="center"/>
        <w:rPr>
          <w:rFonts w:ascii="Arial" w:hAnsi="Arial" w:cs="Arial"/>
          <w:b/>
          <w:i/>
          <w:sz w:val="24"/>
          <w:szCs w:val="24"/>
        </w:rPr>
      </w:pPr>
    </w:p>
    <w:p w14:paraId="78B203E3" w14:textId="77777777" w:rsidR="00C52E50" w:rsidRPr="000B2B10" w:rsidRDefault="00C52E50" w:rsidP="00A105FE">
      <w:pPr>
        <w:spacing w:after="0" w:line="240" w:lineRule="auto"/>
        <w:jc w:val="center"/>
        <w:rPr>
          <w:rFonts w:ascii="Arial" w:hAnsi="Arial" w:cs="Arial"/>
          <w:b/>
          <w:i/>
          <w:sz w:val="24"/>
          <w:szCs w:val="24"/>
        </w:rPr>
      </w:pPr>
      <w:r w:rsidRPr="000B2B10">
        <w:rPr>
          <w:rFonts w:ascii="Arial" w:hAnsi="Arial" w:cs="Arial"/>
          <w:b/>
          <w:i/>
          <w:sz w:val="24"/>
          <w:szCs w:val="24"/>
        </w:rPr>
        <w:t>DIPUTADO OMAR BAZÁN FLORES</w:t>
      </w:r>
    </w:p>
    <w:p w14:paraId="604C094F" w14:textId="77777777" w:rsidR="007F665E" w:rsidRPr="000B2B10" w:rsidRDefault="00C52E50" w:rsidP="00A105FE">
      <w:pPr>
        <w:spacing w:after="0" w:line="240" w:lineRule="auto"/>
        <w:jc w:val="center"/>
        <w:rPr>
          <w:rFonts w:ascii="Arial" w:hAnsi="Arial" w:cs="Arial"/>
          <w:i/>
          <w:sz w:val="24"/>
          <w:szCs w:val="24"/>
        </w:rPr>
      </w:pPr>
      <w:r w:rsidRPr="000B2B10">
        <w:rPr>
          <w:rFonts w:ascii="Arial" w:hAnsi="Arial" w:cs="Arial"/>
          <w:b/>
          <w:i/>
          <w:sz w:val="24"/>
          <w:szCs w:val="24"/>
        </w:rPr>
        <w:t>Vicepresidente del H. Congreso del Estado</w:t>
      </w:r>
    </w:p>
    <w:sectPr w:rsidR="007F665E" w:rsidRPr="000B2B10" w:rsidSect="00B4737B">
      <w:headerReference w:type="default" r:id="rId9"/>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563F9" w14:textId="77777777" w:rsidR="00294C01" w:rsidRDefault="00294C01" w:rsidP="007F665E">
      <w:pPr>
        <w:spacing w:after="0" w:line="240" w:lineRule="auto"/>
      </w:pPr>
      <w:r>
        <w:separator/>
      </w:r>
    </w:p>
  </w:endnote>
  <w:endnote w:type="continuationSeparator" w:id="0">
    <w:p w14:paraId="0F21B50F" w14:textId="77777777" w:rsidR="00294C01" w:rsidRDefault="00294C0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FFD67" w14:textId="77777777" w:rsidR="00294C01" w:rsidRDefault="00294C01" w:rsidP="007F665E">
      <w:pPr>
        <w:spacing w:after="0" w:line="240" w:lineRule="auto"/>
      </w:pPr>
      <w:r>
        <w:separator/>
      </w:r>
    </w:p>
  </w:footnote>
  <w:footnote w:type="continuationSeparator" w:id="0">
    <w:p w14:paraId="58754A53" w14:textId="77777777" w:rsidR="00294C01" w:rsidRDefault="00294C0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D7A4B" w14:textId="77777777" w:rsidR="00294C01" w:rsidRDefault="00294C01"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7F79C354" wp14:editId="7D4776B5">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08395F6C" w14:textId="77777777" w:rsidR="00294C01" w:rsidRDefault="00294C01" w:rsidP="00B4737B">
    <w:pPr>
      <w:pStyle w:val="Encabezado"/>
      <w:jc w:val="right"/>
      <w:rPr>
        <w:noProof/>
        <w:lang w:eastAsia="es-MX"/>
      </w:rPr>
    </w:pPr>
  </w:p>
  <w:p w14:paraId="1C0E7359" w14:textId="77777777" w:rsidR="00294C01" w:rsidRDefault="00294C01" w:rsidP="00B4737B">
    <w:pPr>
      <w:pStyle w:val="Encabezado"/>
      <w:jc w:val="right"/>
      <w:rPr>
        <w:noProof/>
        <w:lang w:eastAsia="es-MX"/>
      </w:rPr>
    </w:pPr>
  </w:p>
  <w:p w14:paraId="716BF140" w14:textId="77777777" w:rsidR="00294C01" w:rsidRDefault="00294C01"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55130EDF" w14:textId="77777777" w:rsidR="00294C01" w:rsidRDefault="00294C01" w:rsidP="00B4737B">
    <w:pPr>
      <w:pStyle w:val="Encabezado"/>
      <w:tabs>
        <w:tab w:val="clear" w:pos="4419"/>
        <w:tab w:val="clear" w:pos="8838"/>
        <w:tab w:val="left" w:pos="8610"/>
      </w:tabs>
      <w:jc w:val="right"/>
    </w:pPr>
  </w:p>
  <w:p w14:paraId="572E6D22" w14:textId="77777777" w:rsidR="00294C01" w:rsidRDefault="00294C01"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C052B"/>
    <w:multiLevelType w:val="hybridMultilevel"/>
    <w:tmpl w:val="F96EA8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5551A"/>
    <w:multiLevelType w:val="hybridMultilevel"/>
    <w:tmpl w:val="B92E8EEE"/>
    <w:lvl w:ilvl="0" w:tplc="E75C7B12">
      <w:start w:val="1"/>
      <w:numFmt w:val="upperRoman"/>
      <w:lvlText w:val="%1."/>
      <w:lvlJc w:val="left"/>
      <w:pPr>
        <w:tabs>
          <w:tab w:val="num" w:pos="1260"/>
        </w:tabs>
        <w:ind w:left="1260"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0B6979"/>
    <w:multiLevelType w:val="hybridMultilevel"/>
    <w:tmpl w:val="6CA2D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9"/>
  </w:num>
  <w:num w:numId="3">
    <w:abstractNumId w:val="15"/>
  </w:num>
  <w:num w:numId="4">
    <w:abstractNumId w:val="15"/>
    <w:lvlOverride w:ilvl="1">
      <w:lvl w:ilvl="1">
        <w:numFmt w:val="bullet"/>
        <w:lvlText w:val=""/>
        <w:lvlJc w:val="left"/>
        <w:pPr>
          <w:tabs>
            <w:tab w:val="num" w:pos="1440"/>
          </w:tabs>
          <w:ind w:left="1440" w:hanging="360"/>
        </w:pPr>
        <w:rPr>
          <w:rFonts w:ascii="Symbol" w:hAnsi="Symbol" w:hint="default"/>
          <w:sz w:val="20"/>
        </w:rPr>
      </w:lvl>
    </w:lvlOverride>
  </w:num>
  <w:num w:numId="5">
    <w:abstractNumId w:val="13"/>
    <w:lvlOverride w:ilvl="1">
      <w:lvl w:ilvl="1">
        <w:numFmt w:val="bullet"/>
        <w:lvlText w:val=""/>
        <w:lvlJc w:val="left"/>
        <w:pPr>
          <w:tabs>
            <w:tab w:val="num" w:pos="1440"/>
          </w:tabs>
          <w:ind w:left="1440" w:hanging="360"/>
        </w:pPr>
        <w:rPr>
          <w:rFonts w:ascii="Symbol" w:hAnsi="Symbol" w:hint="default"/>
          <w:sz w:val="20"/>
        </w:rPr>
      </w:lvl>
    </w:lvlOverride>
  </w:num>
  <w:num w:numId="6">
    <w:abstractNumId w:val="5"/>
  </w:num>
  <w:num w:numId="7">
    <w:abstractNumId w:val="11"/>
  </w:num>
  <w:num w:numId="8">
    <w:abstractNumId w:val="11"/>
    <w:lvlOverride w:ilvl="1">
      <w:lvl w:ilvl="1">
        <w:numFmt w:val="bullet"/>
        <w:lvlText w:val=""/>
        <w:lvlJc w:val="left"/>
        <w:pPr>
          <w:tabs>
            <w:tab w:val="num" w:pos="1440"/>
          </w:tabs>
          <w:ind w:left="1440" w:hanging="360"/>
        </w:pPr>
        <w:rPr>
          <w:rFonts w:ascii="Symbol" w:hAnsi="Symbol" w:hint="default"/>
          <w:sz w:val="20"/>
        </w:rPr>
      </w:lvl>
    </w:lvlOverride>
  </w:num>
  <w:num w:numId="9">
    <w:abstractNumId w:val="12"/>
  </w:num>
  <w:num w:numId="10">
    <w:abstractNumId w:val="10"/>
  </w:num>
  <w:num w:numId="11">
    <w:abstractNumId w:val="8"/>
  </w:num>
  <w:num w:numId="12">
    <w:abstractNumId w:val="2"/>
  </w:num>
  <w:num w:numId="13">
    <w:abstractNumId w:val="4"/>
  </w:num>
  <w:num w:numId="14">
    <w:abstractNumId w:val="6"/>
  </w:num>
  <w:num w:numId="15">
    <w:abstractNumId w:val="3"/>
  </w:num>
  <w:num w:numId="16">
    <w:abstractNumId w:val="1"/>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20F20"/>
    <w:rsid w:val="000223BF"/>
    <w:rsid w:val="00034AF4"/>
    <w:rsid w:val="0005267D"/>
    <w:rsid w:val="000654F9"/>
    <w:rsid w:val="00072E17"/>
    <w:rsid w:val="0007675A"/>
    <w:rsid w:val="00092823"/>
    <w:rsid w:val="000A1283"/>
    <w:rsid w:val="000B1268"/>
    <w:rsid w:val="000B2B10"/>
    <w:rsid w:val="000C3230"/>
    <w:rsid w:val="000C3CA1"/>
    <w:rsid w:val="000D30D2"/>
    <w:rsid w:val="000D5344"/>
    <w:rsid w:val="000D789A"/>
    <w:rsid w:val="000E17FF"/>
    <w:rsid w:val="000F4C0B"/>
    <w:rsid w:val="000F58A6"/>
    <w:rsid w:val="001059B8"/>
    <w:rsid w:val="00114F5B"/>
    <w:rsid w:val="00131E82"/>
    <w:rsid w:val="00165309"/>
    <w:rsid w:val="00183343"/>
    <w:rsid w:val="001901D6"/>
    <w:rsid w:val="00191C1B"/>
    <w:rsid w:val="001A732E"/>
    <w:rsid w:val="001C632E"/>
    <w:rsid w:val="001E1D48"/>
    <w:rsid w:val="001E3E44"/>
    <w:rsid w:val="0020351B"/>
    <w:rsid w:val="00204247"/>
    <w:rsid w:val="00215A37"/>
    <w:rsid w:val="00227406"/>
    <w:rsid w:val="0023210C"/>
    <w:rsid w:val="00240587"/>
    <w:rsid w:val="0025296D"/>
    <w:rsid w:val="002568DA"/>
    <w:rsid w:val="00260307"/>
    <w:rsid w:val="00270394"/>
    <w:rsid w:val="00277401"/>
    <w:rsid w:val="00282C45"/>
    <w:rsid w:val="00291896"/>
    <w:rsid w:val="00294C01"/>
    <w:rsid w:val="0029596F"/>
    <w:rsid w:val="0029664D"/>
    <w:rsid w:val="0029671D"/>
    <w:rsid w:val="002A5F35"/>
    <w:rsid w:val="002A62D8"/>
    <w:rsid w:val="002C689E"/>
    <w:rsid w:val="002D32EA"/>
    <w:rsid w:val="002E4A46"/>
    <w:rsid w:val="0030137B"/>
    <w:rsid w:val="00304323"/>
    <w:rsid w:val="00306272"/>
    <w:rsid w:val="00314777"/>
    <w:rsid w:val="003148B1"/>
    <w:rsid w:val="00317335"/>
    <w:rsid w:val="00317A6B"/>
    <w:rsid w:val="00326670"/>
    <w:rsid w:val="00332127"/>
    <w:rsid w:val="00335DD6"/>
    <w:rsid w:val="003366C3"/>
    <w:rsid w:val="00370AA8"/>
    <w:rsid w:val="003738E9"/>
    <w:rsid w:val="00391F4C"/>
    <w:rsid w:val="00394D7A"/>
    <w:rsid w:val="003B6029"/>
    <w:rsid w:val="003C2B21"/>
    <w:rsid w:val="003C47A2"/>
    <w:rsid w:val="00404FFC"/>
    <w:rsid w:val="00414107"/>
    <w:rsid w:val="004229CB"/>
    <w:rsid w:val="00444C92"/>
    <w:rsid w:val="00450FDB"/>
    <w:rsid w:val="0047566C"/>
    <w:rsid w:val="00484B4E"/>
    <w:rsid w:val="00484F0C"/>
    <w:rsid w:val="0048500B"/>
    <w:rsid w:val="00485143"/>
    <w:rsid w:val="00485927"/>
    <w:rsid w:val="004908C1"/>
    <w:rsid w:val="0049721F"/>
    <w:rsid w:val="004A3F4C"/>
    <w:rsid w:val="004B05D1"/>
    <w:rsid w:val="004B14EF"/>
    <w:rsid w:val="004B46AE"/>
    <w:rsid w:val="004D0B68"/>
    <w:rsid w:val="004D1BED"/>
    <w:rsid w:val="004D5B3F"/>
    <w:rsid w:val="004E0023"/>
    <w:rsid w:val="004E2A94"/>
    <w:rsid w:val="004E532B"/>
    <w:rsid w:val="004F7D40"/>
    <w:rsid w:val="00506070"/>
    <w:rsid w:val="00536E44"/>
    <w:rsid w:val="0054543A"/>
    <w:rsid w:val="00561A86"/>
    <w:rsid w:val="0056226A"/>
    <w:rsid w:val="00577FEA"/>
    <w:rsid w:val="005812C7"/>
    <w:rsid w:val="005926DC"/>
    <w:rsid w:val="005A3D33"/>
    <w:rsid w:val="005B4BDC"/>
    <w:rsid w:val="005C6924"/>
    <w:rsid w:val="005D0FEC"/>
    <w:rsid w:val="005E7EAA"/>
    <w:rsid w:val="005F04FF"/>
    <w:rsid w:val="005F56DA"/>
    <w:rsid w:val="005F5D64"/>
    <w:rsid w:val="005F7DB5"/>
    <w:rsid w:val="00611A0D"/>
    <w:rsid w:val="00634657"/>
    <w:rsid w:val="006353BD"/>
    <w:rsid w:val="00637F6B"/>
    <w:rsid w:val="0064304B"/>
    <w:rsid w:val="006570F6"/>
    <w:rsid w:val="00665EEE"/>
    <w:rsid w:val="00671090"/>
    <w:rsid w:val="00671796"/>
    <w:rsid w:val="0067609D"/>
    <w:rsid w:val="006801B5"/>
    <w:rsid w:val="00684FEB"/>
    <w:rsid w:val="00686F68"/>
    <w:rsid w:val="0069235D"/>
    <w:rsid w:val="006944BC"/>
    <w:rsid w:val="00695B20"/>
    <w:rsid w:val="006968DE"/>
    <w:rsid w:val="006A339C"/>
    <w:rsid w:val="006A4CCD"/>
    <w:rsid w:val="006A65E3"/>
    <w:rsid w:val="006B041D"/>
    <w:rsid w:val="006B14AC"/>
    <w:rsid w:val="0070484A"/>
    <w:rsid w:val="00717760"/>
    <w:rsid w:val="00720A75"/>
    <w:rsid w:val="00726AD8"/>
    <w:rsid w:val="00740750"/>
    <w:rsid w:val="00744B9D"/>
    <w:rsid w:val="00750557"/>
    <w:rsid w:val="00751F89"/>
    <w:rsid w:val="0075458C"/>
    <w:rsid w:val="00754675"/>
    <w:rsid w:val="007666D6"/>
    <w:rsid w:val="00767A71"/>
    <w:rsid w:val="007712B7"/>
    <w:rsid w:val="00775FAF"/>
    <w:rsid w:val="007833FB"/>
    <w:rsid w:val="00787DE6"/>
    <w:rsid w:val="00791BE4"/>
    <w:rsid w:val="007A11C5"/>
    <w:rsid w:val="007E5E62"/>
    <w:rsid w:val="007F61D2"/>
    <w:rsid w:val="007F665E"/>
    <w:rsid w:val="00803B21"/>
    <w:rsid w:val="008108D4"/>
    <w:rsid w:val="00836662"/>
    <w:rsid w:val="00837BE4"/>
    <w:rsid w:val="00840D8D"/>
    <w:rsid w:val="00841C2F"/>
    <w:rsid w:val="0085625C"/>
    <w:rsid w:val="008818DB"/>
    <w:rsid w:val="00893AC4"/>
    <w:rsid w:val="008A6ECA"/>
    <w:rsid w:val="008B5FD7"/>
    <w:rsid w:val="008C34A3"/>
    <w:rsid w:val="008C7E66"/>
    <w:rsid w:val="008D0F35"/>
    <w:rsid w:val="008D3EA9"/>
    <w:rsid w:val="008D4F17"/>
    <w:rsid w:val="008D5D9F"/>
    <w:rsid w:val="008E140C"/>
    <w:rsid w:val="008F5B89"/>
    <w:rsid w:val="008F6A06"/>
    <w:rsid w:val="00907136"/>
    <w:rsid w:val="009446FE"/>
    <w:rsid w:val="00951B78"/>
    <w:rsid w:val="00951D6C"/>
    <w:rsid w:val="0095483C"/>
    <w:rsid w:val="0095513A"/>
    <w:rsid w:val="00956725"/>
    <w:rsid w:val="009641CA"/>
    <w:rsid w:val="009715A5"/>
    <w:rsid w:val="009B3AAC"/>
    <w:rsid w:val="009C6CC1"/>
    <w:rsid w:val="009C6CFB"/>
    <w:rsid w:val="009D4A94"/>
    <w:rsid w:val="009E1F30"/>
    <w:rsid w:val="009E2924"/>
    <w:rsid w:val="009F246D"/>
    <w:rsid w:val="00A105FE"/>
    <w:rsid w:val="00A1395B"/>
    <w:rsid w:val="00A13E6A"/>
    <w:rsid w:val="00A21A5D"/>
    <w:rsid w:val="00A32942"/>
    <w:rsid w:val="00A33FFF"/>
    <w:rsid w:val="00A3680A"/>
    <w:rsid w:val="00A43F64"/>
    <w:rsid w:val="00A47CAB"/>
    <w:rsid w:val="00A563EE"/>
    <w:rsid w:val="00A57632"/>
    <w:rsid w:val="00A578AF"/>
    <w:rsid w:val="00A6727E"/>
    <w:rsid w:val="00A76390"/>
    <w:rsid w:val="00A8056D"/>
    <w:rsid w:val="00A8561B"/>
    <w:rsid w:val="00AA0790"/>
    <w:rsid w:val="00AB19BA"/>
    <w:rsid w:val="00AD4914"/>
    <w:rsid w:val="00AE1EF8"/>
    <w:rsid w:val="00AE33C5"/>
    <w:rsid w:val="00AF3AF7"/>
    <w:rsid w:val="00B0256F"/>
    <w:rsid w:val="00B20958"/>
    <w:rsid w:val="00B212BE"/>
    <w:rsid w:val="00B37697"/>
    <w:rsid w:val="00B4737B"/>
    <w:rsid w:val="00B625ED"/>
    <w:rsid w:val="00B63F8F"/>
    <w:rsid w:val="00B70028"/>
    <w:rsid w:val="00B717CB"/>
    <w:rsid w:val="00B771ED"/>
    <w:rsid w:val="00B8076F"/>
    <w:rsid w:val="00B83565"/>
    <w:rsid w:val="00B91F00"/>
    <w:rsid w:val="00BA4C5F"/>
    <w:rsid w:val="00BA6F38"/>
    <w:rsid w:val="00BB40F7"/>
    <w:rsid w:val="00BB5611"/>
    <w:rsid w:val="00BC46B6"/>
    <w:rsid w:val="00BC6EC1"/>
    <w:rsid w:val="00BD44BD"/>
    <w:rsid w:val="00BE03C8"/>
    <w:rsid w:val="00BE0593"/>
    <w:rsid w:val="00BE149D"/>
    <w:rsid w:val="00BE4BCD"/>
    <w:rsid w:val="00BF07AA"/>
    <w:rsid w:val="00C0032E"/>
    <w:rsid w:val="00C01239"/>
    <w:rsid w:val="00C1085D"/>
    <w:rsid w:val="00C17A1B"/>
    <w:rsid w:val="00C207C1"/>
    <w:rsid w:val="00C2177C"/>
    <w:rsid w:val="00C302C3"/>
    <w:rsid w:val="00C31A58"/>
    <w:rsid w:val="00C33148"/>
    <w:rsid w:val="00C3378F"/>
    <w:rsid w:val="00C36D0D"/>
    <w:rsid w:val="00C40E39"/>
    <w:rsid w:val="00C42EA3"/>
    <w:rsid w:val="00C4399A"/>
    <w:rsid w:val="00C5258E"/>
    <w:rsid w:val="00C52E50"/>
    <w:rsid w:val="00C56635"/>
    <w:rsid w:val="00C65A22"/>
    <w:rsid w:val="00C746F5"/>
    <w:rsid w:val="00C77D5C"/>
    <w:rsid w:val="00C83C93"/>
    <w:rsid w:val="00CA4ACB"/>
    <w:rsid w:val="00CA7A34"/>
    <w:rsid w:val="00CD4304"/>
    <w:rsid w:val="00CE5C85"/>
    <w:rsid w:val="00CF517E"/>
    <w:rsid w:val="00D02CEE"/>
    <w:rsid w:val="00D05457"/>
    <w:rsid w:val="00D05977"/>
    <w:rsid w:val="00D05B71"/>
    <w:rsid w:val="00D160FF"/>
    <w:rsid w:val="00D21D94"/>
    <w:rsid w:val="00D327C4"/>
    <w:rsid w:val="00D34EAB"/>
    <w:rsid w:val="00D43A6C"/>
    <w:rsid w:val="00D5510A"/>
    <w:rsid w:val="00D662D5"/>
    <w:rsid w:val="00D8111D"/>
    <w:rsid w:val="00D84C0A"/>
    <w:rsid w:val="00D91D23"/>
    <w:rsid w:val="00DB0C75"/>
    <w:rsid w:val="00DB3F45"/>
    <w:rsid w:val="00DB68B6"/>
    <w:rsid w:val="00DD2BAB"/>
    <w:rsid w:val="00DD6B0D"/>
    <w:rsid w:val="00DF275A"/>
    <w:rsid w:val="00E5283E"/>
    <w:rsid w:val="00E663D8"/>
    <w:rsid w:val="00E946AD"/>
    <w:rsid w:val="00EA3E08"/>
    <w:rsid w:val="00EA4250"/>
    <w:rsid w:val="00EB5491"/>
    <w:rsid w:val="00ED4BC1"/>
    <w:rsid w:val="00EE3073"/>
    <w:rsid w:val="00EE3C16"/>
    <w:rsid w:val="00EE64C8"/>
    <w:rsid w:val="00EE7327"/>
    <w:rsid w:val="00EF05A1"/>
    <w:rsid w:val="00EF10F6"/>
    <w:rsid w:val="00EF292A"/>
    <w:rsid w:val="00F07C01"/>
    <w:rsid w:val="00F10757"/>
    <w:rsid w:val="00F166A7"/>
    <w:rsid w:val="00F200DA"/>
    <w:rsid w:val="00F341B9"/>
    <w:rsid w:val="00F41793"/>
    <w:rsid w:val="00F47145"/>
    <w:rsid w:val="00F7190E"/>
    <w:rsid w:val="00F73EC1"/>
    <w:rsid w:val="00F82A14"/>
    <w:rsid w:val="00F848FE"/>
    <w:rsid w:val="00F944CB"/>
    <w:rsid w:val="00FA3AE5"/>
    <w:rsid w:val="00FC33F8"/>
    <w:rsid w:val="00FC3EB7"/>
    <w:rsid w:val="00FC5C90"/>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370D2C"/>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n.conagua.gob.mx/es/climatologia/monitor-de-sequia/monitor-de-sequia-en-mexic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D2442-B49A-438A-B0E7-8966E14A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1088</Words>
  <Characters>5989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MONICA</cp:lastModifiedBy>
  <cp:revision>6</cp:revision>
  <dcterms:created xsi:type="dcterms:W3CDTF">2020-08-16T19:54:00Z</dcterms:created>
  <dcterms:modified xsi:type="dcterms:W3CDTF">2020-08-16T22:33:00Z</dcterms:modified>
</cp:coreProperties>
</file>