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2AC313" w14:textId="77777777" w:rsidR="00B4737B" w:rsidRPr="00FF260C" w:rsidRDefault="00B4737B" w:rsidP="00FF260C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FF260C">
        <w:rPr>
          <w:rFonts w:ascii="Arial" w:hAnsi="Arial" w:cs="Arial"/>
          <w:b/>
          <w:i/>
          <w:sz w:val="24"/>
          <w:szCs w:val="24"/>
        </w:rPr>
        <w:t>HONORABLE CONGRESO DEL ESTAD</w:t>
      </w:r>
      <w:bookmarkStart w:id="0" w:name="_GoBack"/>
      <w:bookmarkEnd w:id="0"/>
      <w:r w:rsidRPr="00FF260C">
        <w:rPr>
          <w:rFonts w:ascii="Arial" w:hAnsi="Arial" w:cs="Arial"/>
          <w:b/>
          <w:i/>
          <w:sz w:val="24"/>
          <w:szCs w:val="24"/>
        </w:rPr>
        <w:t>O DE CHIHUAHUA</w:t>
      </w:r>
    </w:p>
    <w:p w14:paraId="3F8AA83D" w14:textId="77777777" w:rsidR="00B4737B" w:rsidRPr="00FF260C" w:rsidRDefault="00B4737B" w:rsidP="00FF260C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FF260C">
        <w:rPr>
          <w:rFonts w:ascii="Arial" w:hAnsi="Arial" w:cs="Arial"/>
          <w:b/>
          <w:i/>
          <w:sz w:val="24"/>
          <w:szCs w:val="24"/>
        </w:rPr>
        <w:t>P R E S E N T E.-</w:t>
      </w:r>
    </w:p>
    <w:p w14:paraId="4564FB36" w14:textId="77777777" w:rsidR="00B4737B" w:rsidRPr="00FF260C" w:rsidRDefault="00B4737B" w:rsidP="00FF260C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4E06124B" w14:textId="4D869581" w:rsidR="00AA0790" w:rsidRPr="00FF260C" w:rsidRDefault="00B4737B" w:rsidP="00FF260C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FF260C">
        <w:rPr>
          <w:rFonts w:ascii="Arial" w:hAnsi="Arial" w:cs="Arial"/>
          <w:i/>
          <w:sz w:val="24"/>
          <w:szCs w:val="24"/>
        </w:rPr>
        <w:t xml:space="preserve">El suscrito </w:t>
      </w:r>
      <w:r w:rsidRPr="00FF260C">
        <w:rPr>
          <w:rFonts w:ascii="Arial" w:hAnsi="Arial" w:cs="Arial"/>
          <w:b/>
          <w:i/>
          <w:sz w:val="24"/>
          <w:szCs w:val="24"/>
        </w:rPr>
        <w:t>Omar Bazán Flores</w:t>
      </w:r>
      <w:r w:rsidRPr="00FF260C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</w:t>
      </w:r>
      <w:r w:rsidR="00F7190E" w:rsidRPr="00FF260C">
        <w:rPr>
          <w:rFonts w:ascii="Arial" w:hAnsi="Arial" w:cs="Arial"/>
          <w:i/>
          <w:sz w:val="24"/>
          <w:szCs w:val="24"/>
        </w:rPr>
        <w:t xml:space="preserve">, </w:t>
      </w:r>
      <w:r w:rsidRPr="00FF260C">
        <w:rPr>
          <w:rFonts w:ascii="Arial" w:hAnsi="Arial" w:cs="Arial"/>
          <w:i/>
          <w:sz w:val="24"/>
          <w:szCs w:val="24"/>
        </w:rPr>
        <w:t xml:space="preserve">acudo ante esta Representación, </w:t>
      </w:r>
      <w:r w:rsidR="00AA0790" w:rsidRPr="00FF260C">
        <w:rPr>
          <w:rFonts w:ascii="Arial" w:hAnsi="Arial" w:cs="Arial"/>
          <w:i/>
          <w:sz w:val="24"/>
          <w:szCs w:val="24"/>
        </w:rPr>
        <w:t xml:space="preserve">a  presentar  </w:t>
      </w:r>
      <w:r w:rsidR="00095DA6" w:rsidRPr="00FF260C">
        <w:rPr>
          <w:rFonts w:ascii="Arial" w:hAnsi="Arial" w:cs="Arial"/>
          <w:b/>
          <w:i/>
          <w:sz w:val="24"/>
          <w:szCs w:val="24"/>
        </w:rPr>
        <w:t xml:space="preserve">Iniciativa con carácter de Punto de Acuerdo a efecto de </w:t>
      </w:r>
      <w:r w:rsidR="00F86B60" w:rsidRPr="00FF260C">
        <w:rPr>
          <w:rFonts w:ascii="Arial" w:hAnsi="Arial" w:cs="Arial"/>
          <w:b/>
          <w:i/>
          <w:sz w:val="24"/>
          <w:szCs w:val="24"/>
        </w:rPr>
        <w:t xml:space="preserve">llamar a comparecer en los términos del artículo 25 de la Ley Orgánica del Poder Legislativo, al  Secretario de Hacienda para que informe y explique a esta representación el Plan Económico y Financiero de apoyo y soporte a los municipio en </w:t>
      </w:r>
      <w:r w:rsidR="009F2BE9">
        <w:rPr>
          <w:rFonts w:ascii="Arial" w:hAnsi="Arial" w:cs="Arial"/>
          <w:b/>
          <w:i/>
          <w:sz w:val="24"/>
          <w:szCs w:val="24"/>
        </w:rPr>
        <w:t>lo relacionado a</w:t>
      </w:r>
      <w:r w:rsidR="00F86B60" w:rsidRPr="00FF260C">
        <w:rPr>
          <w:rFonts w:ascii="Arial" w:hAnsi="Arial" w:cs="Arial"/>
          <w:b/>
          <w:i/>
          <w:sz w:val="24"/>
          <w:szCs w:val="24"/>
        </w:rPr>
        <w:t xml:space="preserve">l impacto negativo de las caídas de las participaciones </w:t>
      </w:r>
      <w:r w:rsidR="009F2BE9">
        <w:rPr>
          <w:rFonts w:ascii="Arial" w:hAnsi="Arial" w:cs="Arial"/>
          <w:b/>
          <w:i/>
          <w:sz w:val="24"/>
          <w:szCs w:val="24"/>
        </w:rPr>
        <w:t xml:space="preserve">estatales </w:t>
      </w:r>
      <w:r w:rsidR="00F86B60" w:rsidRPr="00FF260C">
        <w:rPr>
          <w:rFonts w:ascii="Arial" w:hAnsi="Arial" w:cs="Arial"/>
          <w:b/>
          <w:i/>
          <w:sz w:val="24"/>
          <w:szCs w:val="24"/>
        </w:rPr>
        <w:t xml:space="preserve">y las disminuciones presupuestarias en los municipios, </w:t>
      </w:r>
      <w:r w:rsidR="009F2BE9">
        <w:rPr>
          <w:rFonts w:ascii="Arial" w:hAnsi="Arial" w:cs="Arial"/>
          <w:b/>
          <w:i/>
          <w:sz w:val="24"/>
          <w:szCs w:val="24"/>
        </w:rPr>
        <w:t>así como las estimaciones de recursos del FEIEF, su calendarización  y la posible potenciación del mismo</w:t>
      </w:r>
      <w:r w:rsidR="00194B0F" w:rsidRPr="00FF260C">
        <w:rPr>
          <w:rFonts w:ascii="Arial" w:hAnsi="Arial" w:cs="Arial"/>
          <w:b/>
          <w:i/>
          <w:sz w:val="24"/>
          <w:szCs w:val="24"/>
        </w:rPr>
        <w:t xml:space="preserve">; </w:t>
      </w:r>
      <w:r w:rsidR="001901D6" w:rsidRPr="00FF260C">
        <w:rPr>
          <w:rFonts w:ascii="Arial" w:hAnsi="Arial" w:cs="Arial"/>
          <w:i/>
          <w:sz w:val="24"/>
          <w:szCs w:val="24"/>
        </w:rPr>
        <w:t xml:space="preserve">lo anterior de conformidad con la </w:t>
      </w:r>
      <w:r w:rsidR="00FF1986" w:rsidRPr="00FF260C">
        <w:rPr>
          <w:rFonts w:ascii="Arial" w:hAnsi="Arial" w:cs="Arial"/>
          <w:i/>
          <w:sz w:val="24"/>
          <w:szCs w:val="24"/>
        </w:rPr>
        <w:t>siguient</w:t>
      </w:r>
      <w:r w:rsidR="00AA0790" w:rsidRPr="00FF260C">
        <w:rPr>
          <w:rFonts w:ascii="Arial" w:hAnsi="Arial" w:cs="Arial"/>
          <w:i/>
          <w:sz w:val="24"/>
          <w:szCs w:val="24"/>
        </w:rPr>
        <w:t>e:</w:t>
      </w:r>
    </w:p>
    <w:p w14:paraId="59F8B29E" w14:textId="77777777" w:rsidR="00D05457" w:rsidRPr="00FF260C" w:rsidRDefault="00D05457" w:rsidP="00FF260C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14:paraId="29E8B6FE" w14:textId="77777777" w:rsidR="00AF670E" w:rsidRPr="00FF260C" w:rsidRDefault="00C52E50" w:rsidP="00FF260C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FF260C">
        <w:rPr>
          <w:rFonts w:ascii="Arial" w:hAnsi="Arial" w:cs="Arial"/>
          <w:b/>
          <w:i/>
          <w:sz w:val="24"/>
          <w:szCs w:val="24"/>
        </w:rPr>
        <w:t>EXPOSICIÓN</w:t>
      </w:r>
    </w:p>
    <w:p w14:paraId="4990114F" w14:textId="77777777" w:rsidR="00200394" w:rsidRPr="00FF260C" w:rsidRDefault="00200394" w:rsidP="00FF260C">
      <w:pPr>
        <w:spacing w:after="0" w:line="360" w:lineRule="auto"/>
        <w:jc w:val="both"/>
        <w:rPr>
          <w:rFonts w:ascii="Arial" w:hAnsi="Arial" w:cs="Arial"/>
          <w:bCs/>
          <w:i/>
          <w:sz w:val="24"/>
          <w:szCs w:val="24"/>
        </w:rPr>
      </w:pPr>
    </w:p>
    <w:p w14:paraId="6ECD412D" w14:textId="02BC42E1" w:rsidR="00F86B60" w:rsidRDefault="00FF260C" w:rsidP="00FF260C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Como es ya conocido este año </w:t>
      </w:r>
      <w:r w:rsidR="00F86B60" w:rsidRPr="00FF260C">
        <w:rPr>
          <w:rFonts w:ascii="Arial" w:hAnsi="Arial" w:cs="Arial"/>
          <w:i/>
          <w:sz w:val="24"/>
          <w:szCs w:val="24"/>
        </w:rPr>
        <w:t>el gobierno federal prev</w:t>
      </w:r>
      <w:r>
        <w:rPr>
          <w:rFonts w:ascii="Arial" w:hAnsi="Arial" w:cs="Arial"/>
          <w:i/>
          <w:sz w:val="24"/>
          <w:szCs w:val="24"/>
        </w:rPr>
        <w:t>ió</w:t>
      </w:r>
      <w:r w:rsidR="00F86B60" w:rsidRPr="00FF260C">
        <w:rPr>
          <w:rFonts w:ascii="Arial" w:hAnsi="Arial" w:cs="Arial"/>
          <w:i/>
          <w:sz w:val="24"/>
          <w:szCs w:val="24"/>
        </w:rPr>
        <w:t xml:space="preserve"> menos recursos destinados a las administraciones estatales y municipales</w:t>
      </w:r>
      <w:r>
        <w:rPr>
          <w:rFonts w:ascii="Arial" w:hAnsi="Arial" w:cs="Arial"/>
          <w:i/>
          <w:sz w:val="24"/>
          <w:szCs w:val="24"/>
        </w:rPr>
        <w:t xml:space="preserve"> de acuerdo con el </w:t>
      </w:r>
      <w:r w:rsidR="00F86B60" w:rsidRPr="00FF260C">
        <w:rPr>
          <w:rFonts w:ascii="Arial" w:hAnsi="Arial" w:cs="Arial"/>
          <w:i/>
          <w:sz w:val="24"/>
          <w:szCs w:val="24"/>
        </w:rPr>
        <w:t xml:space="preserve">Presupuesto de Egresos de la </w:t>
      </w:r>
      <w:r w:rsidR="009F2BE9" w:rsidRPr="00FF260C">
        <w:rPr>
          <w:rFonts w:ascii="Arial" w:hAnsi="Arial" w:cs="Arial"/>
          <w:i/>
          <w:sz w:val="24"/>
          <w:szCs w:val="24"/>
        </w:rPr>
        <w:t>Federación 2020</w:t>
      </w:r>
      <w:r w:rsidR="00F86B60" w:rsidRPr="00FF260C">
        <w:rPr>
          <w:rFonts w:ascii="Arial" w:hAnsi="Arial" w:cs="Arial"/>
          <w:i/>
          <w:sz w:val="24"/>
          <w:szCs w:val="24"/>
        </w:rPr>
        <w:t xml:space="preserve">, el gasto federalizado, que es la transferencia de recursos federales a los gobiernos locales, </w:t>
      </w:r>
      <w:r>
        <w:rPr>
          <w:rFonts w:ascii="Arial" w:hAnsi="Arial" w:cs="Arial"/>
          <w:i/>
          <w:sz w:val="24"/>
          <w:szCs w:val="24"/>
        </w:rPr>
        <w:t>monto menor al del presupuesto 2019.</w:t>
      </w:r>
    </w:p>
    <w:p w14:paraId="61B9ED1F" w14:textId="77777777" w:rsidR="00FF260C" w:rsidRPr="00FF260C" w:rsidRDefault="00FF260C" w:rsidP="00FF260C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</w:p>
    <w:p w14:paraId="6127074F" w14:textId="77777777" w:rsidR="00F86B60" w:rsidRPr="00FF260C" w:rsidRDefault="00F86B60" w:rsidP="00FF260C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</w:p>
    <w:p w14:paraId="31503C4A" w14:textId="77777777" w:rsidR="00F86B60" w:rsidRPr="00FF260C" w:rsidRDefault="00F86B60" w:rsidP="00FF260C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  <w:r w:rsidRPr="00FF260C">
        <w:rPr>
          <w:rFonts w:ascii="Arial" w:hAnsi="Arial" w:cs="Arial"/>
          <w:i/>
          <w:sz w:val="24"/>
          <w:szCs w:val="24"/>
        </w:rPr>
        <w:t>Del total de recursos para los gobiernos locales, 47.9% corresponde al pago de participaciones; 41.4% a las aportaciones federales que se canalizan a destinos específicos como educación, salud, infraestructura social y seguridad pública, y el restante 10.7%, a otros conceptos en los que se encuentran las asignaciones para convenios de coordinación, subsidios y otros gastos.</w:t>
      </w:r>
    </w:p>
    <w:p w14:paraId="6E25AD82" w14:textId="77777777" w:rsidR="00F86B60" w:rsidRPr="00FF260C" w:rsidRDefault="00F86B60" w:rsidP="00FF260C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</w:p>
    <w:p w14:paraId="1354B9ED" w14:textId="71F34B60" w:rsidR="00F86B60" w:rsidRPr="00FF260C" w:rsidRDefault="00FF260C" w:rsidP="00FF260C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L</w:t>
      </w:r>
      <w:r w:rsidR="00F86B60" w:rsidRPr="00FF260C">
        <w:rPr>
          <w:rFonts w:ascii="Arial" w:hAnsi="Arial" w:cs="Arial"/>
          <w:i/>
          <w:sz w:val="24"/>
          <w:szCs w:val="24"/>
        </w:rPr>
        <w:t xml:space="preserve">as participaciones federales (Ramo 28) son el elemento más importante del gasto federalizado, que es un mecanismo de compensación a los gobiernos locales, dependiente de la Recaudación Federal Participable, y por </w:t>
      </w:r>
      <w:r>
        <w:rPr>
          <w:rFonts w:ascii="Arial" w:hAnsi="Arial" w:cs="Arial"/>
          <w:i/>
          <w:sz w:val="24"/>
          <w:szCs w:val="24"/>
        </w:rPr>
        <w:t>ende, de la actividad económica, el cuál ha sido fuertemente disminuido y ello ha impactado negativamente en los municipios del Estado.</w:t>
      </w:r>
    </w:p>
    <w:p w14:paraId="37BE141E" w14:textId="77777777" w:rsidR="00F86B60" w:rsidRPr="00FF260C" w:rsidRDefault="00F86B60" w:rsidP="00FF260C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</w:p>
    <w:p w14:paraId="12169B2B" w14:textId="77777777" w:rsidR="00F86B60" w:rsidRPr="00FF260C" w:rsidRDefault="00F86B60" w:rsidP="00FF260C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  <w:r w:rsidRPr="00FF260C">
        <w:rPr>
          <w:rFonts w:ascii="Arial" w:hAnsi="Arial" w:cs="Arial"/>
          <w:i/>
          <w:sz w:val="24"/>
          <w:szCs w:val="24"/>
        </w:rPr>
        <w:t>El fin del Ramo 28 es asignar los recursos de manera proporcional a la participación de las entidades en la actividad económica y la recaudación, por lo que pretende generar incentivos para incrementar el crecimiento económico y el esfuerzo recaudatorio. Las aportaciones federales (Ramo 33), el segundo rubro más relevante de las transferencias que realiza la Federación a estados y municipios, tienen como prioridad atender la educación básica y normal, salud, combate a la pobreza, asistencia social, infraestructura educativa, fortalecimiento de las entidades y los municipios, seguridad pública, educación tecnológica y de adultos.</w:t>
      </w:r>
    </w:p>
    <w:p w14:paraId="084B730D" w14:textId="77777777" w:rsidR="00F86B60" w:rsidRPr="00FF260C" w:rsidRDefault="00F86B60" w:rsidP="00FF260C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</w:p>
    <w:p w14:paraId="51897690" w14:textId="4B9E4991" w:rsidR="00F86B60" w:rsidRPr="00FF260C" w:rsidRDefault="00F86B60" w:rsidP="00FF260C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  <w:r w:rsidRPr="00FF260C">
        <w:rPr>
          <w:rFonts w:ascii="Arial" w:hAnsi="Arial" w:cs="Arial"/>
          <w:i/>
          <w:sz w:val="24"/>
          <w:szCs w:val="24"/>
        </w:rPr>
        <w:t xml:space="preserve">Lo anterior </w:t>
      </w:r>
      <w:r w:rsidR="00FF260C">
        <w:rPr>
          <w:rFonts w:ascii="Arial" w:hAnsi="Arial" w:cs="Arial"/>
          <w:i/>
          <w:sz w:val="24"/>
          <w:szCs w:val="24"/>
        </w:rPr>
        <w:t>nos lleva a un escenario incierto en que el Gobierno del Estado</w:t>
      </w:r>
      <w:r w:rsidR="00AC2B00">
        <w:rPr>
          <w:rFonts w:ascii="Arial" w:hAnsi="Arial" w:cs="Arial"/>
          <w:i/>
          <w:sz w:val="24"/>
          <w:szCs w:val="24"/>
        </w:rPr>
        <w:t xml:space="preserve"> a través de la secretaría de Hacienda </w:t>
      </w:r>
      <w:r w:rsidR="00FF260C">
        <w:rPr>
          <w:rFonts w:ascii="Arial" w:hAnsi="Arial" w:cs="Arial"/>
          <w:i/>
          <w:sz w:val="24"/>
          <w:szCs w:val="24"/>
        </w:rPr>
        <w:t xml:space="preserve"> ya debe tener directrices </w:t>
      </w:r>
      <w:r w:rsidR="00AC2B00">
        <w:rPr>
          <w:rFonts w:ascii="Arial" w:hAnsi="Arial" w:cs="Arial"/>
          <w:i/>
          <w:sz w:val="24"/>
          <w:szCs w:val="24"/>
        </w:rPr>
        <w:t xml:space="preserve">marcadas </w:t>
      </w:r>
      <w:r w:rsidR="00FF260C">
        <w:rPr>
          <w:rFonts w:ascii="Arial" w:hAnsi="Arial" w:cs="Arial"/>
          <w:i/>
          <w:sz w:val="24"/>
          <w:szCs w:val="24"/>
        </w:rPr>
        <w:t xml:space="preserve">para combatir </w:t>
      </w:r>
      <w:r w:rsidR="00AC2B00">
        <w:rPr>
          <w:rFonts w:ascii="Arial" w:hAnsi="Arial" w:cs="Arial"/>
          <w:i/>
          <w:sz w:val="24"/>
          <w:szCs w:val="24"/>
        </w:rPr>
        <w:t xml:space="preserve">el dicho rezago, es por ello que es menester la comparecencia ante esta </w:t>
      </w:r>
      <w:r w:rsidR="00AC2B00">
        <w:rPr>
          <w:rFonts w:ascii="Arial" w:hAnsi="Arial" w:cs="Arial"/>
          <w:i/>
          <w:sz w:val="24"/>
          <w:szCs w:val="24"/>
        </w:rPr>
        <w:lastRenderedPageBreak/>
        <w:t xml:space="preserve">Representación a efecto de estar en posibilidad de direccionar y abonar con la recuperación de nuestro Estado, esto con salvedad de la implementación del </w:t>
      </w:r>
      <w:r w:rsidR="00AC2B00" w:rsidRPr="00AC2B00">
        <w:rPr>
          <w:rFonts w:ascii="Arial" w:hAnsi="Arial" w:cs="Arial"/>
          <w:i/>
          <w:sz w:val="24"/>
          <w:szCs w:val="24"/>
        </w:rPr>
        <w:t xml:space="preserve"> Fondo de Estabilización de los Ingresos de las Entidades Federativas (FEIEF)</w:t>
      </w:r>
      <w:r w:rsidR="00AC2B00">
        <w:rPr>
          <w:rFonts w:ascii="Arial" w:hAnsi="Arial" w:cs="Arial"/>
          <w:i/>
          <w:sz w:val="24"/>
          <w:szCs w:val="24"/>
        </w:rPr>
        <w:t xml:space="preserve">, el cual según información vertida en medios de información con opiniones de expertos será insuficiente para </w:t>
      </w:r>
      <w:r w:rsidR="0047226C" w:rsidRPr="0047226C">
        <w:rPr>
          <w:rFonts w:ascii="Arial" w:hAnsi="Arial" w:cs="Arial"/>
          <w:i/>
          <w:sz w:val="24"/>
          <w:szCs w:val="24"/>
        </w:rPr>
        <w:t>para cubrir los recursos que se transfieren a los gobiernos locales</w:t>
      </w:r>
      <w:r w:rsidR="00AC2B00">
        <w:rPr>
          <w:rFonts w:ascii="Arial" w:hAnsi="Arial" w:cs="Arial"/>
          <w:i/>
          <w:sz w:val="24"/>
          <w:szCs w:val="24"/>
        </w:rPr>
        <w:t xml:space="preserve">. </w:t>
      </w:r>
    </w:p>
    <w:p w14:paraId="2A3F3379" w14:textId="77777777" w:rsidR="00F86B60" w:rsidRPr="00FF260C" w:rsidRDefault="00F86B60" w:rsidP="00FF260C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</w:p>
    <w:p w14:paraId="4DEEAE87" w14:textId="6EDCDE0B" w:rsidR="00C52E50" w:rsidRPr="00FF260C" w:rsidRDefault="00C52E50" w:rsidP="00FF260C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  <w:r w:rsidRPr="00FF260C">
        <w:rPr>
          <w:rFonts w:ascii="Arial" w:hAnsi="Arial" w:cs="Arial"/>
          <w:i/>
          <w:sz w:val="24"/>
          <w:szCs w:val="24"/>
        </w:rPr>
        <w:t xml:space="preserve">Así </w:t>
      </w:r>
      <w:r w:rsidR="00AD6A05" w:rsidRPr="00FF260C">
        <w:rPr>
          <w:rFonts w:ascii="Arial" w:hAnsi="Arial" w:cs="Arial"/>
          <w:i/>
          <w:sz w:val="24"/>
          <w:szCs w:val="24"/>
        </w:rPr>
        <w:t>pues,</w:t>
      </w:r>
      <w:r w:rsidRPr="00FF260C">
        <w:rPr>
          <w:rFonts w:ascii="Arial" w:hAnsi="Arial" w:cs="Arial"/>
          <w:i/>
          <w:sz w:val="24"/>
          <w:szCs w:val="24"/>
        </w:rPr>
        <w:t xml:space="preserve"> atendiendo a la responsabilidad que </w:t>
      </w:r>
      <w:r w:rsidR="005A3D33" w:rsidRPr="00FF260C">
        <w:rPr>
          <w:rFonts w:ascii="Arial" w:hAnsi="Arial" w:cs="Arial"/>
          <w:i/>
          <w:sz w:val="24"/>
          <w:szCs w:val="24"/>
        </w:rPr>
        <w:t>tenemos</w:t>
      </w:r>
      <w:r w:rsidR="00270394" w:rsidRPr="00FF260C">
        <w:rPr>
          <w:rFonts w:ascii="Arial" w:hAnsi="Arial" w:cs="Arial"/>
          <w:i/>
          <w:sz w:val="24"/>
          <w:szCs w:val="24"/>
        </w:rPr>
        <w:t xml:space="preserve"> con la ciudadanía</w:t>
      </w:r>
      <w:r w:rsidRPr="00FF260C">
        <w:rPr>
          <w:rFonts w:ascii="Arial" w:hAnsi="Arial" w:cs="Arial"/>
          <w:i/>
          <w:sz w:val="24"/>
          <w:szCs w:val="24"/>
        </w:rPr>
        <w:t xml:space="preserve"> es que</w:t>
      </w:r>
      <w:r w:rsidR="00A105FE" w:rsidRPr="00FF260C">
        <w:rPr>
          <w:rFonts w:ascii="Arial" w:hAnsi="Arial" w:cs="Arial"/>
          <w:i/>
          <w:sz w:val="24"/>
          <w:szCs w:val="24"/>
        </w:rPr>
        <w:t xml:space="preserve"> </w:t>
      </w:r>
      <w:r w:rsidRPr="00FF260C">
        <w:rPr>
          <w:rFonts w:ascii="Arial" w:hAnsi="Arial" w:cs="Arial"/>
          <w:i/>
          <w:sz w:val="24"/>
          <w:szCs w:val="24"/>
        </w:rPr>
        <w:t xml:space="preserve">con fundamento en los artículos 57 y 58 de la Constitución Política del Estado, me permito someter a la consideración de esta Asamblea </w:t>
      </w:r>
      <w:r w:rsidR="005A3D33" w:rsidRPr="00FF260C">
        <w:rPr>
          <w:rFonts w:ascii="Arial" w:hAnsi="Arial" w:cs="Arial"/>
          <w:i/>
          <w:sz w:val="24"/>
          <w:szCs w:val="24"/>
        </w:rPr>
        <w:t xml:space="preserve">el presente proyecto </w:t>
      </w:r>
      <w:r w:rsidRPr="00FF260C">
        <w:rPr>
          <w:rFonts w:ascii="Arial" w:hAnsi="Arial" w:cs="Arial"/>
          <w:i/>
          <w:sz w:val="24"/>
          <w:szCs w:val="24"/>
        </w:rPr>
        <w:t>de punto de acuerdo bajo el siguiente:</w:t>
      </w:r>
    </w:p>
    <w:p w14:paraId="58AA469C" w14:textId="77777777" w:rsidR="00F07CD2" w:rsidRPr="00FF260C" w:rsidRDefault="00F07CD2" w:rsidP="00FF260C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14:paraId="1763B926" w14:textId="77777777" w:rsidR="00C52E50" w:rsidRPr="00FF260C" w:rsidRDefault="00C52E50" w:rsidP="00FF260C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FF260C">
        <w:rPr>
          <w:rFonts w:ascii="Arial" w:hAnsi="Arial" w:cs="Arial"/>
          <w:b/>
          <w:i/>
          <w:sz w:val="24"/>
          <w:szCs w:val="24"/>
        </w:rPr>
        <w:t>ACUERDO</w:t>
      </w:r>
    </w:p>
    <w:p w14:paraId="67C29E8D" w14:textId="77777777" w:rsidR="00AA0790" w:rsidRPr="00FF260C" w:rsidRDefault="00AA0790" w:rsidP="00FF260C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14:paraId="375E6550" w14:textId="3562C50F" w:rsidR="008807E4" w:rsidRPr="004B2F6D" w:rsidRDefault="00695B20" w:rsidP="00FF260C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FF260C">
        <w:rPr>
          <w:rFonts w:ascii="Arial" w:hAnsi="Arial" w:cs="Arial"/>
          <w:b/>
          <w:i/>
          <w:sz w:val="24"/>
          <w:szCs w:val="24"/>
        </w:rPr>
        <w:t>ÚNICO.</w:t>
      </w:r>
      <w:r w:rsidRPr="00FF260C">
        <w:rPr>
          <w:rFonts w:ascii="Arial" w:hAnsi="Arial" w:cs="Arial"/>
          <w:i/>
          <w:sz w:val="24"/>
          <w:szCs w:val="24"/>
        </w:rPr>
        <w:t xml:space="preserve"> -</w:t>
      </w:r>
      <w:r w:rsidR="00C52E50" w:rsidRPr="00FF260C">
        <w:rPr>
          <w:rFonts w:ascii="Arial" w:hAnsi="Arial" w:cs="Arial"/>
          <w:i/>
          <w:sz w:val="24"/>
          <w:szCs w:val="24"/>
        </w:rPr>
        <w:t xml:space="preserve"> L</w:t>
      </w:r>
      <w:r w:rsidR="00C52E50" w:rsidRPr="00391239">
        <w:rPr>
          <w:rFonts w:ascii="Arial" w:hAnsi="Arial" w:cs="Arial"/>
          <w:i/>
          <w:sz w:val="24"/>
          <w:szCs w:val="24"/>
        </w:rPr>
        <w:t>a Sexagésima Sexta Legislatura del Honorable Congreso del Estado de Chihuahua,</w:t>
      </w:r>
      <w:r w:rsidRPr="00391239">
        <w:rPr>
          <w:rFonts w:ascii="Arial" w:hAnsi="Arial" w:cs="Arial"/>
          <w:i/>
          <w:sz w:val="24"/>
          <w:szCs w:val="24"/>
        </w:rPr>
        <w:t xml:space="preserve"> </w:t>
      </w:r>
      <w:r w:rsidR="0047226C" w:rsidRPr="00391239">
        <w:rPr>
          <w:rFonts w:ascii="Arial" w:hAnsi="Arial" w:cs="Arial"/>
          <w:i/>
          <w:sz w:val="24"/>
          <w:szCs w:val="24"/>
        </w:rPr>
        <w:t xml:space="preserve">Acuerda  llamar a comparecer </w:t>
      </w:r>
      <w:bookmarkStart w:id="1" w:name="_Hlk45287930"/>
      <w:r w:rsidR="004B2F6D" w:rsidRPr="004B2F6D">
        <w:rPr>
          <w:rFonts w:ascii="Arial" w:hAnsi="Arial" w:cs="Arial"/>
          <w:i/>
          <w:sz w:val="24"/>
          <w:szCs w:val="24"/>
        </w:rPr>
        <w:t>en los términos del artículo 25 de la Ley Orgánica del Poder Legislativo, al  Secretario de Hacienda para que informe y explique a esta representación el Plan Económico y Financiero de apoyo y soporte a los municipio en lo relacionado al impacto negativo de las caídas de las participaciones estatales y las disminuciones presupuestarias en los municipios, así como las estimaciones de recursos del FEIEF, su calendarización  y la posible potenciación del mismo</w:t>
      </w:r>
      <w:r w:rsidR="00391239" w:rsidRPr="004B2F6D">
        <w:rPr>
          <w:rFonts w:ascii="Arial" w:hAnsi="Arial" w:cs="Arial"/>
          <w:i/>
          <w:sz w:val="24"/>
          <w:szCs w:val="24"/>
        </w:rPr>
        <w:t>.</w:t>
      </w:r>
    </w:p>
    <w:bookmarkEnd w:id="1"/>
    <w:p w14:paraId="2551957E" w14:textId="77777777" w:rsidR="008807E4" w:rsidRPr="004B2F6D" w:rsidRDefault="008807E4" w:rsidP="00FF260C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2AD85A91" w14:textId="3B617851" w:rsidR="00C52E50" w:rsidRPr="00FF260C" w:rsidRDefault="00695B20" w:rsidP="00FF260C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FF260C">
        <w:rPr>
          <w:rFonts w:ascii="Arial" w:eastAsia="Arial" w:hAnsi="Arial" w:cs="Arial"/>
          <w:b/>
          <w:i/>
          <w:sz w:val="24"/>
          <w:szCs w:val="24"/>
        </w:rPr>
        <w:t>ECONÓMICO. -</w:t>
      </w:r>
      <w:r w:rsidR="00C52E50" w:rsidRPr="00FF260C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="005A3D33" w:rsidRPr="00FF260C">
        <w:rPr>
          <w:rFonts w:ascii="Arial" w:eastAsia="Arial" w:hAnsi="Arial" w:cs="Arial"/>
          <w:i/>
          <w:sz w:val="24"/>
          <w:szCs w:val="24"/>
        </w:rPr>
        <w:t>A</w:t>
      </w:r>
      <w:r w:rsidR="00C52E50" w:rsidRPr="00FF260C">
        <w:rPr>
          <w:rFonts w:ascii="Arial" w:eastAsia="Arial" w:hAnsi="Arial" w:cs="Arial"/>
          <w:i/>
          <w:sz w:val="24"/>
          <w:szCs w:val="24"/>
        </w:rPr>
        <w:t>probado que sea, túrnese a la Secretaría para que se elabore la minuta en los términos correspondientes, así como remita copia del mismo a las autoridades competentes, para los efectos que haya lugar.</w:t>
      </w:r>
    </w:p>
    <w:p w14:paraId="49172F83" w14:textId="77777777" w:rsidR="00C52E50" w:rsidRPr="00FF260C" w:rsidRDefault="00C52E50" w:rsidP="00FF260C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14:paraId="19868F55" w14:textId="61EC83BB" w:rsidR="00C52E50" w:rsidRPr="00FF260C" w:rsidRDefault="00C52E50" w:rsidP="00FF260C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FF260C">
        <w:rPr>
          <w:rFonts w:ascii="Arial" w:hAnsi="Arial" w:cs="Arial"/>
          <w:i/>
          <w:sz w:val="24"/>
          <w:szCs w:val="24"/>
        </w:rPr>
        <w:t xml:space="preserve">Dado en el Palacio Legislativo del Estado de Chihuahua, a los </w:t>
      </w:r>
      <w:r w:rsidR="000D7677" w:rsidRPr="00FF260C">
        <w:rPr>
          <w:rFonts w:ascii="Arial" w:hAnsi="Arial" w:cs="Arial"/>
          <w:i/>
          <w:sz w:val="24"/>
          <w:szCs w:val="24"/>
        </w:rPr>
        <w:t>1</w:t>
      </w:r>
      <w:r w:rsidR="00391239">
        <w:rPr>
          <w:rFonts w:ascii="Arial" w:hAnsi="Arial" w:cs="Arial"/>
          <w:i/>
          <w:sz w:val="24"/>
          <w:szCs w:val="24"/>
        </w:rPr>
        <w:t>2</w:t>
      </w:r>
      <w:r w:rsidR="007437D0" w:rsidRPr="00FF260C">
        <w:rPr>
          <w:rFonts w:ascii="Arial" w:hAnsi="Arial" w:cs="Arial"/>
          <w:i/>
          <w:sz w:val="24"/>
          <w:szCs w:val="24"/>
        </w:rPr>
        <w:t xml:space="preserve"> </w:t>
      </w:r>
      <w:r w:rsidRPr="00FF260C">
        <w:rPr>
          <w:rFonts w:ascii="Arial" w:hAnsi="Arial" w:cs="Arial"/>
          <w:i/>
          <w:sz w:val="24"/>
          <w:szCs w:val="24"/>
        </w:rPr>
        <w:t xml:space="preserve">días del mes de </w:t>
      </w:r>
      <w:r w:rsidR="00AD6A05" w:rsidRPr="00FF260C">
        <w:rPr>
          <w:rFonts w:ascii="Arial" w:hAnsi="Arial" w:cs="Arial"/>
          <w:i/>
          <w:sz w:val="24"/>
          <w:szCs w:val="24"/>
        </w:rPr>
        <w:t>ju</w:t>
      </w:r>
      <w:r w:rsidR="008807E4" w:rsidRPr="00FF260C">
        <w:rPr>
          <w:rFonts w:ascii="Arial" w:hAnsi="Arial" w:cs="Arial"/>
          <w:i/>
          <w:sz w:val="24"/>
          <w:szCs w:val="24"/>
        </w:rPr>
        <w:t>lio</w:t>
      </w:r>
      <w:r w:rsidRPr="00FF260C">
        <w:rPr>
          <w:rFonts w:ascii="Arial" w:hAnsi="Arial" w:cs="Arial"/>
          <w:i/>
          <w:sz w:val="24"/>
          <w:szCs w:val="24"/>
        </w:rPr>
        <w:t xml:space="preserve"> del año dos mil veinte.</w:t>
      </w:r>
    </w:p>
    <w:p w14:paraId="5A356214" w14:textId="77777777" w:rsidR="00C52E50" w:rsidRPr="00FF260C" w:rsidRDefault="00C52E50" w:rsidP="00FF260C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14:paraId="4D008DEE" w14:textId="77777777" w:rsidR="00C52E50" w:rsidRPr="00FF260C" w:rsidRDefault="00C52E50" w:rsidP="00FF260C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FF260C">
        <w:rPr>
          <w:rFonts w:ascii="Arial" w:hAnsi="Arial" w:cs="Arial"/>
          <w:b/>
          <w:i/>
          <w:sz w:val="24"/>
          <w:szCs w:val="24"/>
        </w:rPr>
        <w:t>ATENTAMENTE</w:t>
      </w:r>
    </w:p>
    <w:p w14:paraId="2951B62F" w14:textId="77777777" w:rsidR="00C52E50" w:rsidRPr="00FF260C" w:rsidRDefault="00C52E50" w:rsidP="00FF260C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14:paraId="3EC6F0EE" w14:textId="77777777" w:rsidR="00C52E50" w:rsidRPr="00FF260C" w:rsidRDefault="00C52E50" w:rsidP="00FF260C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14:paraId="7115BBB7" w14:textId="77777777" w:rsidR="00C52E50" w:rsidRPr="00FF260C" w:rsidRDefault="00C52E50" w:rsidP="00FF260C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FF260C">
        <w:rPr>
          <w:rFonts w:ascii="Arial" w:hAnsi="Arial" w:cs="Arial"/>
          <w:b/>
          <w:i/>
          <w:sz w:val="24"/>
          <w:szCs w:val="24"/>
        </w:rPr>
        <w:t>DIPUTADO OMAR BAZÁN FLORES</w:t>
      </w:r>
    </w:p>
    <w:p w14:paraId="69CF52D7" w14:textId="05C59767" w:rsidR="007F665E" w:rsidRPr="00FF260C" w:rsidRDefault="00C52E50" w:rsidP="00FF260C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FF260C">
        <w:rPr>
          <w:rFonts w:ascii="Arial" w:hAnsi="Arial" w:cs="Arial"/>
          <w:b/>
          <w:i/>
          <w:sz w:val="24"/>
          <w:szCs w:val="24"/>
        </w:rPr>
        <w:t>Vicepresidente del H. Congreso del Estado</w:t>
      </w:r>
    </w:p>
    <w:sectPr w:rsidR="007F665E" w:rsidRPr="00FF260C" w:rsidSect="00B4737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F17C54" w14:textId="77777777" w:rsidR="007D41B3" w:rsidRDefault="007D41B3" w:rsidP="007F665E">
      <w:pPr>
        <w:spacing w:after="0" w:line="240" w:lineRule="auto"/>
      </w:pPr>
      <w:r>
        <w:separator/>
      </w:r>
    </w:p>
  </w:endnote>
  <w:endnote w:type="continuationSeparator" w:id="0">
    <w:p w14:paraId="3E0AE42B" w14:textId="77777777" w:rsidR="007D41B3" w:rsidRDefault="007D41B3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362D00" w14:textId="77777777" w:rsidR="00305E08" w:rsidRDefault="00305E0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776ECE" w14:textId="77777777" w:rsidR="00305E08" w:rsidRDefault="00305E0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B4A9A" w14:textId="77777777" w:rsidR="00305E08" w:rsidRDefault="00305E0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BB9934" w14:textId="77777777" w:rsidR="007D41B3" w:rsidRDefault="007D41B3" w:rsidP="007F665E">
      <w:pPr>
        <w:spacing w:after="0" w:line="240" w:lineRule="auto"/>
      </w:pPr>
      <w:r>
        <w:separator/>
      </w:r>
    </w:p>
  </w:footnote>
  <w:footnote w:type="continuationSeparator" w:id="0">
    <w:p w14:paraId="21ED5BDE" w14:textId="77777777" w:rsidR="007D41B3" w:rsidRDefault="007D41B3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02582F" w14:textId="77777777" w:rsidR="00305E08" w:rsidRDefault="00305E0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BF25EA" w14:textId="77777777" w:rsidR="00305E08" w:rsidRDefault="00305E08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08D8FA14" wp14:editId="06FE8FC2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>z</w:t>
    </w:r>
  </w:p>
  <w:p w14:paraId="4C1E76AC" w14:textId="77777777" w:rsidR="00305E08" w:rsidRDefault="00305E08" w:rsidP="00B4737B">
    <w:pPr>
      <w:pStyle w:val="Encabezado"/>
      <w:jc w:val="right"/>
      <w:rPr>
        <w:noProof/>
        <w:lang w:eastAsia="es-MX"/>
      </w:rPr>
    </w:pPr>
  </w:p>
  <w:p w14:paraId="47BB7748" w14:textId="77777777" w:rsidR="00305E08" w:rsidRDefault="00305E08" w:rsidP="00B4737B">
    <w:pPr>
      <w:pStyle w:val="Encabezado"/>
      <w:jc w:val="right"/>
      <w:rPr>
        <w:noProof/>
        <w:lang w:eastAsia="es-MX"/>
      </w:rPr>
    </w:pPr>
  </w:p>
  <w:p w14:paraId="7DDBD3FA" w14:textId="77777777" w:rsidR="00305E08" w:rsidRDefault="00305E08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14:paraId="75602151" w14:textId="77777777" w:rsidR="00305E08" w:rsidRDefault="00305E08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14:paraId="03EB183D" w14:textId="77777777" w:rsidR="00305E08" w:rsidRDefault="00305E08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DAB76C" w14:textId="77777777" w:rsidR="00305E08" w:rsidRDefault="00305E0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B9783D"/>
    <w:multiLevelType w:val="hybridMultilevel"/>
    <w:tmpl w:val="852C486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44B0EA6"/>
    <w:multiLevelType w:val="hybridMultilevel"/>
    <w:tmpl w:val="5AD06296"/>
    <w:lvl w:ilvl="0" w:tplc="9622FBFA">
      <w:start w:val="1"/>
      <w:numFmt w:val="upperRoman"/>
      <w:lvlText w:val="%1."/>
      <w:lvlJc w:val="left"/>
      <w:pPr>
        <w:ind w:left="1080" w:hanging="720"/>
      </w:pPr>
      <w:rPr>
        <w:rFonts w:cs="Arial" w:hint="default"/>
        <w:i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8A6BC4"/>
    <w:multiLevelType w:val="multilevel"/>
    <w:tmpl w:val="3E1C1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5041502"/>
    <w:multiLevelType w:val="multilevel"/>
    <w:tmpl w:val="20F48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E914741"/>
    <w:multiLevelType w:val="hybridMultilevel"/>
    <w:tmpl w:val="96769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20F20"/>
    <w:rsid w:val="00034AF4"/>
    <w:rsid w:val="000468D2"/>
    <w:rsid w:val="00064783"/>
    <w:rsid w:val="00072EDD"/>
    <w:rsid w:val="0007592F"/>
    <w:rsid w:val="00095DA6"/>
    <w:rsid w:val="000B1268"/>
    <w:rsid w:val="000B5CB4"/>
    <w:rsid w:val="000C3230"/>
    <w:rsid w:val="000D30D2"/>
    <w:rsid w:val="000D5344"/>
    <w:rsid w:val="000D7677"/>
    <w:rsid w:val="000D789A"/>
    <w:rsid w:val="000E790D"/>
    <w:rsid w:val="000F58A6"/>
    <w:rsid w:val="00115ED7"/>
    <w:rsid w:val="00151CBE"/>
    <w:rsid w:val="00162544"/>
    <w:rsid w:val="001901D6"/>
    <w:rsid w:val="00194B0F"/>
    <w:rsid w:val="001C2617"/>
    <w:rsid w:val="001E1D48"/>
    <w:rsid w:val="001E5D88"/>
    <w:rsid w:val="001F1C7C"/>
    <w:rsid w:val="00200394"/>
    <w:rsid w:val="0020351B"/>
    <w:rsid w:val="00213DEB"/>
    <w:rsid w:val="002204E7"/>
    <w:rsid w:val="00223851"/>
    <w:rsid w:val="00227406"/>
    <w:rsid w:val="002276E5"/>
    <w:rsid w:val="0023694C"/>
    <w:rsid w:val="00240587"/>
    <w:rsid w:val="002568DA"/>
    <w:rsid w:val="00260307"/>
    <w:rsid w:val="00270394"/>
    <w:rsid w:val="0027654B"/>
    <w:rsid w:val="00282C45"/>
    <w:rsid w:val="00291896"/>
    <w:rsid w:val="002C267C"/>
    <w:rsid w:val="002C60D1"/>
    <w:rsid w:val="002D3D85"/>
    <w:rsid w:val="00304323"/>
    <w:rsid w:val="00305E08"/>
    <w:rsid w:val="00314777"/>
    <w:rsid w:val="003148B1"/>
    <w:rsid w:val="00317A6B"/>
    <w:rsid w:val="003216A9"/>
    <w:rsid w:val="00326670"/>
    <w:rsid w:val="003366C3"/>
    <w:rsid w:val="003738E9"/>
    <w:rsid w:val="00391239"/>
    <w:rsid w:val="003C47A2"/>
    <w:rsid w:val="003E1919"/>
    <w:rsid w:val="00404FFC"/>
    <w:rsid w:val="00406A16"/>
    <w:rsid w:val="00411791"/>
    <w:rsid w:val="00413355"/>
    <w:rsid w:val="0041378D"/>
    <w:rsid w:val="004144A4"/>
    <w:rsid w:val="00423B94"/>
    <w:rsid w:val="004379EF"/>
    <w:rsid w:val="00444C92"/>
    <w:rsid w:val="00450FDB"/>
    <w:rsid w:val="00451EC9"/>
    <w:rsid w:val="0047226C"/>
    <w:rsid w:val="0047566C"/>
    <w:rsid w:val="0048500B"/>
    <w:rsid w:val="00485927"/>
    <w:rsid w:val="004923F0"/>
    <w:rsid w:val="004B0DA4"/>
    <w:rsid w:val="004B2F6D"/>
    <w:rsid w:val="004B455D"/>
    <w:rsid w:val="004D1BED"/>
    <w:rsid w:val="004D5B3F"/>
    <w:rsid w:val="004E3C05"/>
    <w:rsid w:val="004E43C4"/>
    <w:rsid w:val="004E6B2C"/>
    <w:rsid w:val="00506070"/>
    <w:rsid w:val="0053004F"/>
    <w:rsid w:val="00530732"/>
    <w:rsid w:val="0054543A"/>
    <w:rsid w:val="00550CFC"/>
    <w:rsid w:val="00561A86"/>
    <w:rsid w:val="00566D8C"/>
    <w:rsid w:val="005734C6"/>
    <w:rsid w:val="005812C7"/>
    <w:rsid w:val="00587C9F"/>
    <w:rsid w:val="005930CC"/>
    <w:rsid w:val="005A2109"/>
    <w:rsid w:val="005A3D33"/>
    <w:rsid w:val="005B3CED"/>
    <w:rsid w:val="005B4BDC"/>
    <w:rsid w:val="005C6924"/>
    <w:rsid w:val="005D0FEC"/>
    <w:rsid w:val="005E7EAA"/>
    <w:rsid w:val="005F7DB5"/>
    <w:rsid w:val="0061771C"/>
    <w:rsid w:val="00627094"/>
    <w:rsid w:val="006353BD"/>
    <w:rsid w:val="00637F6B"/>
    <w:rsid w:val="00640967"/>
    <w:rsid w:val="0064304B"/>
    <w:rsid w:val="006801B5"/>
    <w:rsid w:val="00684FEB"/>
    <w:rsid w:val="0069235D"/>
    <w:rsid w:val="006944BC"/>
    <w:rsid w:val="00695B20"/>
    <w:rsid w:val="006A339C"/>
    <w:rsid w:val="006A65E3"/>
    <w:rsid w:val="006B041D"/>
    <w:rsid w:val="006E173A"/>
    <w:rsid w:val="0070484A"/>
    <w:rsid w:val="00715C7B"/>
    <w:rsid w:val="00720A75"/>
    <w:rsid w:val="007369A6"/>
    <w:rsid w:val="00736F57"/>
    <w:rsid w:val="00740750"/>
    <w:rsid w:val="007437D0"/>
    <w:rsid w:val="00744B9D"/>
    <w:rsid w:val="00746395"/>
    <w:rsid w:val="00750557"/>
    <w:rsid w:val="007656D1"/>
    <w:rsid w:val="00766268"/>
    <w:rsid w:val="00775FAF"/>
    <w:rsid w:val="00787DC5"/>
    <w:rsid w:val="00787DE6"/>
    <w:rsid w:val="00791BE4"/>
    <w:rsid w:val="007B7C26"/>
    <w:rsid w:val="007D1325"/>
    <w:rsid w:val="007D41B3"/>
    <w:rsid w:val="007D6D98"/>
    <w:rsid w:val="007E6A9F"/>
    <w:rsid w:val="007F24C7"/>
    <w:rsid w:val="007F61D2"/>
    <w:rsid w:val="007F665E"/>
    <w:rsid w:val="00803B21"/>
    <w:rsid w:val="008203BD"/>
    <w:rsid w:val="008207E5"/>
    <w:rsid w:val="00836662"/>
    <w:rsid w:val="00840D8D"/>
    <w:rsid w:val="00844CCD"/>
    <w:rsid w:val="00851923"/>
    <w:rsid w:val="008807E4"/>
    <w:rsid w:val="008818DB"/>
    <w:rsid w:val="008A6ECA"/>
    <w:rsid w:val="008D3EA9"/>
    <w:rsid w:val="008D4F17"/>
    <w:rsid w:val="008F5B89"/>
    <w:rsid w:val="008F6A06"/>
    <w:rsid w:val="00935688"/>
    <w:rsid w:val="00951B78"/>
    <w:rsid w:val="00956814"/>
    <w:rsid w:val="009641CA"/>
    <w:rsid w:val="009715A5"/>
    <w:rsid w:val="009E2924"/>
    <w:rsid w:val="009F246D"/>
    <w:rsid w:val="009F2BE9"/>
    <w:rsid w:val="00A105FE"/>
    <w:rsid w:val="00A1395B"/>
    <w:rsid w:val="00A33FFF"/>
    <w:rsid w:val="00A43F64"/>
    <w:rsid w:val="00A563EE"/>
    <w:rsid w:val="00A60962"/>
    <w:rsid w:val="00A8561B"/>
    <w:rsid w:val="00A94D27"/>
    <w:rsid w:val="00AA0790"/>
    <w:rsid w:val="00AA4088"/>
    <w:rsid w:val="00AB19BA"/>
    <w:rsid w:val="00AC2B00"/>
    <w:rsid w:val="00AC3CD4"/>
    <w:rsid w:val="00AD4914"/>
    <w:rsid w:val="00AD6A05"/>
    <w:rsid w:val="00AE1EF8"/>
    <w:rsid w:val="00AF3AF7"/>
    <w:rsid w:val="00AF670E"/>
    <w:rsid w:val="00B017F7"/>
    <w:rsid w:val="00B0256F"/>
    <w:rsid w:val="00B02DBC"/>
    <w:rsid w:val="00B07DF1"/>
    <w:rsid w:val="00B20958"/>
    <w:rsid w:val="00B220D1"/>
    <w:rsid w:val="00B4737B"/>
    <w:rsid w:val="00B56CC1"/>
    <w:rsid w:val="00B625ED"/>
    <w:rsid w:val="00B663DA"/>
    <w:rsid w:val="00B717CB"/>
    <w:rsid w:val="00B83565"/>
    <w:rsid w:val="00B84177"/>
    <w:rsid w:val="00BA4C5F"/>
    <w:rsid w:val="00BA6F38"/>
    <w:rsid w:val="00BB5611"/>
    <w:rsid w:val="00BC6EC1"/>
    <w:rsid w:val="00BE3AB7"/>
    <w:rsid w:val="00C06406"/>
    <w:rsid w:val="00C17A1B"/>
    <w:rsid w:val="00C2034D"/>
    <w:rsid w:val="00C207C1"/>
    <w:rsid w:val="00C2177C"/>
    <w:rsid w:val="00C302C3"/>
    <w:rsid w:val="00C3378F"/>
    <w:rsid w:val="00C40E39"/>
    <w:rsid w:val="00C4399A"/>
    <w:rsid w:val="00C52E50"/>
    <w:rsid w:val="00C604B0"/>
    <w:rsid w:val="00C61851"/>
    <w:rsid w:val="00C61856"/>
    <w:rsid w:val="00C65A22"/>
    <w:rsid w:val="00C77D5C"/>
    <w:rsid w:val="00C94C95"/>
    <w:rsid w:val="00CA32C6"/>
    <w:rsid w:val="00CA7A34"/>
    <w:rsid w:val="00CC36C9"/>
    <w:rsid w:val="00CC616D"/>
    <w:rsid w:val="00CC776A"/>
    <w:rsid w:val="00CE188F"/>
    <w:rsid w:val="00CE5C85"/>
    <w:rsid w:val="00CF517E"/>
    <w:rsid w:val="00D02CEE"/>
    <w:rsid w:val="00D05457"/>
    <w:rsid w:val="00D160FF"/>
    <w:rsid w:val="00D327C4"/>
    <w:rsid w:val="00D3506F"/>
    <w:rsid w:val="00D51845"/>
    <w:rsid w:val="00D66124"/>
    <w:rsid w:val="00D662D5"/>
    <w:rsid w:val="00D837B9"/>
    <w:rsid w:val="00D84C0A"/>
    <w:rsid w:val="00DA3CC1"/>
    <w:rsid w:val="00DB3F45"/>
    <w:rsid w:val="00DB4DB2"/>
    <w:rsid w:val="00DB68B6"/>
    <w:rsid w:val="00DC49A7"/>
    <w:rsid w:val="00DE2177"/>
    <w:rsid w:val="00DE7100"/>
    <w:rsid w:val="00E10579"/>
    <w:rsid w:val="00E5283E"/>
    <w:rsid w:val="00E84D8C"/>
    <w:rsid w:val="00E946AD"/>
    <w:rsid w:val="00EA3E08"/>
    <w:rsid w:val="00EA577C"/>
    <w:rsid w:val="00EA712D"/>
    <w:rsid w:val="00EB7B80"/>
    <w:rsid w:val="00EE3C16"/>
    <w:rsid w:val="00EE4181"/>
    <w:rsid w:val="00EF05A1"/>
    <w:rsid w:val="00EF10F6"/>
    <w:rsid w:val="00EF3169"/>
    <w:rsid w:val="00F03AD0"/>
    <w:rsid w:val="00F05104"/>
    <w:rsid w:val="00F07CD2"/>
    <w:rsid w:val="00F104C2"/>
    <w:rsid w:val="00F10757"/>
    <w:rsid w:val="00F200DA"/>
    <w:rsid w:val="00F2474A"/>
    <w:rsid w:val="00F47145"/>
    <w:rsid w:val="00F7190E"/>
    <w:rsid w:val="00F73EC1"/>
    <w:rsid w:val="00F82A14"/>
    <w:rsid w:val="00F86B60"/>
    <w:rsid w:val="00F93E29"/>
    <w:rsid w:val="00FA3AE5"/>
    <w:rsid w:val="00FC33F8"/>
    <w:rsid w:val="00FC3EB7"/>
    <w:rsid w:val="00FD6EEF"/>
    <w:rsid w:val="00FF1986"/>
    <w:rsid w:val="00FF260C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DBD9FB"/>
  <w15:chartTrackingRefBased/>
  <w15:docId w15:val="{5FBCBD08-8FAE-4944-8886-3237A9EE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20A75"/>
  </w:style>
  <w:style w:type="paragraph" w:customStyle="1" w:styleId="ecxmsonormal">
    <w:name w:val="ecxmsonormal"/>
    <w:basedOn w:val="Normal"/>
    <w:rsid w:val="000D30D2"/>
    <w:pPr>
      <w:shd w:val="clear" w:color="auto" w:fill="FFFFFF"/>
      <w:spacing w:before="15" w:after="324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13DE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13DE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13DEB"/>
    <w:rPr>
      <w:rFonts w:ascii="Calibri" w:eastAsia="Calibri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13DE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13DEB"/>
    <w:rPr>
      <w:rFonts w:ascii="Calibri" w:eastAsia="Calibri" w:hAnsi="Calibri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13D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3DEB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7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6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27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2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4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2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1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26630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5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06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730</Words>
  <Characters>4020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Vazquez Granados</dc:creator>
  <cp:keywords/>
  <dc:description/>
  <cp:lastModifiedBy>Usuario de Windows</cp:lastModifiedBy>
  <cp:revision>2</cp:revision>
  <dcterms:created xsi:type="dcterms:W3CDTF">2020-07-14T01:56:00Z</dcterms:created>
  <dcterms:modified xsi:type="dcterms:W3CDTF">2020-07-14T01:56:00Z</dcterms:modified>
</cp:coreProperties>
</file>