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b/>
          <w:bCs/>
          <w:color w:val="201F1E"/>
          <w:sz w:val="24"/>
          <w:szCs w:val="24"/>
          <w:lang w:eastAsia="es-MX"/>
        </w:rPr>
        <w:t>DIPUTACIÓN PERMANENTE DEL</w:t>
      </w: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b/>
          <w:bCs/>
          <w:color w:val="201F1E"/>
          <w:sz w:val="24"/>
          <w:szCs w:val="24"/>
          <w:lang w:eastAsia="es-MX"/>
        </w:rPr>
        <w:t>H. CONGRESO DEL ESTADO.</w:t>
      </w: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b/>
          <w:bCs/>
          <w:color w:val="201F1E"/>
          <w:sz w:val="24"/>
          <w:szCs w:val="24"/>
          <w:lang w:eastAsia="es-MX"/>
        </w:rPr>
        <w:t>PRESENTE.-</w:t>
      </w: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color w:val="201F1E"/>
          <w:sz w:val="24"/>
          <w:szCs w:val="24"/>
          <w:lang w:eastAsia="es-MX"/>
        </w:rPr>
        <w:t> </w:t>
      </w:r>
    </w:p>
    <w:p w:rsidR="00B36148" w:rsidRPr="00B36148" w:rsidRDefault="00C1783E"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Pr>
          <w:rFonts w:ascii="Arial" w:eastAsia="Times New Roman" w:hAnsi="Arial" w:cs="Arial"/>
          <w:b/>
          <w:bCs/>
          <w:color w:val="201F1E"/>
          <w:sz w:val="24"/>
          <w:szCs w:val="24"/>
          <w:lang w:eastAsia="es-MX"/>
        </w:rPr>
        <w:t xml:space="preserve"> Los Diputados OMAR BAZÁN FLORES, LORENZO ARTURO PRAGA AMADO</w:t>
      </w:r>
      <w:r w:rsidR="00070685">
        <w:rPr>
          <w:rFonts w:ascii="Arial" w:eastAsia="Times New Roman" w:hAnsi="Arial" w:cs="Arial"/>
          <w:color w:val="201F1E"/>
          <w:sz w:val="24"/>
          <w:szCs w:val="24"/>
          <w:lang w:eastAsia="es-MX"/>
        </w:rPr>
        <w:t xml:space="preserve">, </w:t>
      </w:r>
      <w:r w:rsidRPr="00B36148">
        <w:rPr>
          <w:rFonts w:ascii="Arial" w:eastAsia="Times New Roman" w:hAnsi="Arial" w:cs="Arial"/>
          <w:b/>
          <w:bCs/>
          <w:color w:val="201F1E"/>
          <w:sz w:val="24"/>
          <w:szCs w:val="24"/>
          <w:lang w:eastAsia="es-MX"/>
        </w:rPr>
        <w:t>RENÉ FRÍAS BENCOMO</w:t>
      </w:r>
      <w:r>
        <w:rPr>
          <w:rFonts w:ascii="Arial" w:eastAsia="Times New Roman" w:hAnsi="Arial" w:cs="Arial"/>
          <w:b/>
          <w:bCs/>
          <w:color w:val="201F1E"/>
          <w:sz w:val="24"/>
          <w:szCs w:val="24"/>
          <w:lang w:eastAsia="es-MX"/>
        </w:rPr>
        <w:t>,</w:t>
      </w:r>
      <w:r w:rsidR="005675EE">
        <w:rPr>
          <w:rFonts w:ascii="Arial" w:eastAsia="Times New Roman" w:hAnsi="Arial" w:cs="Arial"/>
          <w:b/>
          <w:bCs/>
          <w:color w:val="201F1E"/>
          <w:sz w:val="24"/>
          <w:szCs w:val="24"/>
          <w:lang w:eastAsia="es-MX"/>
        </w:rPr>
        <w:t xml:space="preserve"> MIGUEL FRANCISCO LA TORRE SAÉNZ, MARTHA JOSEFINA LEMUS GURROLA, MISALE MAYNEZ CANO, AMELIA DEYANIRA OZAETA DÍAZ, LOURDES BEATRIZ VALL ARMENDÁRIZ, JANET FRANCIS MENDOZA BERBER Y ALEJANDRO GLORIA GONZÁLEZ </w:t>
      </w:r>
      <w:r>
        <w:rPr>
          <w:rFonts w:ascii="Arial" w:eastAsia="Times New Roman" w:hAnsi="Arial" w:cs="Arial"/>
          <w:b/>
          <w:bCs/>
          <w:color w:val="201F1E"/>
          <w:sz w:val="24"/>
          <w:szCs w:val="24"/>
          <w:lang w:eastAsia="es-MX"/>
        </w:rPr>
        <w:t xml:space="preserve"> </w:t>
      </w:r>
      <w:r>
        <w:rPr>
          <w:rFonts w:ascii="Arial" w:eastAsia="Times New Roman" w:hAnsi="Arial" w:cs="Arial"/>
          <w:color w:val="201F1E"/>
          <w:sz w:val="24"/>
          <w:szCs w:val="24"/>
          <w:lang w:eastAsia="es-MX"/>
        </w:rPr>
        <w:t>en su</w:t>
      </w:r>
      <w:r w:rsidR="00B36148" w:rsidRPr="00B36148">
        <w:rPr>
          <w:rFonts w:ascii="Arial" w:eastAsia="Times New Roman" w:hAnsi="Arial" w:cs="Arial"/>
          <w:color w:val="201F1E"/>
          <w:sz w:val="24"/>
          <w:szCs w:val="24"/>
          <w:lang w:eastAsia="es-MX"/>
        </w:rPr>
        <w:t xml:space="preserve"> carácter de Diputado</w:t>
      </w:r>
      <w:r>
        <w:rPr>
          <w:rFonts w:ascii="Arial" w:eastAsia="Times New Roman" w:hAnsi="Arial" w:cs="Arial"/>
          <w:color w:val="201F1E"/>
          <w:sz w:val="24"/>
          <w:szCs w:val="24"/>
          <w:lang w:eastAsia="es-MX"/>
        </w:rPr>
        <w:t>s</w:t>
      </w:r>
      <w:r w:rsidR="00B36148" w:rsidRPr="00B36148">
        <w:rPr>
          <w:rFonts w:ascii="Arial" w:eastAsia="Times New Roman" w:hAnsi="Arial" w:cs="Arial"/>
          <w:color w:val="201F1E"/>
          <w:sz w:val="24"/>
          <w:szCs w:val="24"/>
          <w:lang w:eastAsia="es-MX"/>
        </w:rPr>
        <w:t xml:space="preserve"> de la Sexagési</w:t>
      </w:r>
      <w:bookmarkStart w:id="0" w:name="_GoBack"/>
      <w:bookmarkEnd w:id="0"/>
      <w:r w:rsidR="00B36148" w:rsidRPr="00B36148">
        <w:rPr>
          <w:rFonts w:ascii="Arial" w:eastAsia="Times New Roman" w:hAnsi="Arial" w:cs="Arial"/>
          <w:color w:val="201F1E"/>
          <w:sz w:val="24"/>
          <w:szCs w:val="24"/>
          <w:lang w:eastAsia="es-MX"/>
        </w:rPr>
        <w:t>ma Sexta Legislatura del H. Co</w:t>
      </w:r>
      <w:r>
        <w:rPr>
          <w:rFonts w:ascii="Arial" w:eastAsia="Times New Roman" w:hAnsi="Arial" w:cs="Arial"/>
          <w:color w:val="201F1E"/>
          <w:sz w:val="24"/>
          <w:szCs w:val="24"/>
          <w:lang w:eastAsia="es-MX"/>
        </w:rPr>
        <w:t>ngreso del Estado de Chihuahua, integrantes  respectivamente del Partido Revolucionario Institucional, Movimiento Ciudadano</w:t>
      </w:r>
      <w:r w:rsidR="00070685">
        <w:rPr>
          <w:rFonts w:ascii="Arial" w:eastAsia="Times New Roman" w:hAnsi="Arial" w:cs="Arial"/>
          <w:color w:val="201F1E"/>
          <w:sz w:val="24"/>
          <w:szCs w:val="24"/>
          <w:lang w:eastAsia="es-MX"/>
        </w:rPr>
        <w:t>,</w:t>
      </w:r>
      <w:r>
        <w:rPr>
          <w:rFonts w:ascii="Arial" w:eastAsia="Times New Roman" w:hAnsi="Arial" w:cs="Arial"/>
          <w:color w:val="201F1E"/>
          <w:sz w:val="24"/>
          <w:szCs w:val="24"/>
          <w:lang w:eastAsia="es-MX"/>
        </w:rPr>
        <w:t xml:space="preserve"> </w:t>
      </w:r>
      <w:r w:rsidR="00B36148" w:rsidRPr="00B36148">
        <w:rPr>
          <w:rFonts w:ascii="Arial" w:eastAsia="Times New Roman" w:hAnsi="Arial" w:cs="Arial"/>
          <w:color w:val="201F1E"/>
          <w:sz w:val="24"/>
          <w:szCs w:val="24"/>
          <w:lang w:eastAsia="es-MX"/>
        </w:rPr>
        <w:t xml:space="preserve">Representante Parlamentario de Nueva Alianza, </w:t>
      </w:r>
      <w:r w:rsidR="00070685">
        <w:rPr>
          <w:rFonts w:ascii="Arial" w:eastAsia="Times New Roman" w:hAnsi="Arial" w:cs="Arial"/>
          <w:color w:val="201F1E"/>
          <w:sz w:val="24"/>
          <w:szCs w:val="24"/>
          <w:lang w:eastAsia="es-MX"/>
        </w:rPr>
        <w:t xml:space="preserve">Partido Acción Nacional, Partido Encuentro Socia, partido del Trabajo,   Morena y Representante del Partido Verde Ecologista de México,  </w:t>
      </w:r>
      <w:r w:rsidR="00B36148" w:rsidRPr="00B36148">
        <w:rPr>
          <w:rFonts w:ascii="Arial" w:eastAsia="Times New Roman" w:hAnsi="Arial" w:cs="Arial"/>
          <w:color w:val="201F1E"/>
          <w:sz w:val="24"/>
          <w:szCs w:val="24"/>
          <w:lang w:eastAsia="es-MX"/>
        </w:rPr>
        <w:t>con fundamento en los artículos 68 de la Constitución Política del Estado, así como 167,169, 170 y demás relativos y aplicables de la Ley Orgáni</w:t>
      </w:r>
      <w:r>
        <w:rPr>
          <w:rFonts w:ascii="Arial" w:eastAsia="Times New Roman" w:hAnsi="Arial" w:cs="Arial"/>
          <w:color w:val="201F1E"/>
          <w:sz w:val="24"/>
          <w:szCs w:val="24"/>
          <w:lang w:eastAsia="es-MX"/>
        </w:rPr>
        <w:t>ca del Poder Legislativo, sometemos</w:t>
      </w:r>
      <w:r w:rsidR="00B36148" w:rsidRPr="00B36148">
        <w:rPr>
          <w:rFonts w:ascii="Arial" w:eastAsia="Times New Roman" w:hAnsi="Arial" w:cs="Arial"/>
          <w:color w:val="201F1E"/>
          <w:sz w:val="24"/>
          <w:szCs w:val="24"/>
          <w:lang w:eastAsia="es-MX"/>
        </w:rPr>
        <w:t xml:space="preserve"> a consideración de esta alta representación Punto de Acuerdo para exhortar a la Secretaría de Educación y Deporte, a fin de que informe a esta Soberanía y esclarezca a los participantes, los criterios, aspectos, métodos e instrumentos que fueron tomados en cuenta en el proceso de evaluación para la admisión e ingreso al servicio docente correspondiente al ciclo escolar 2019 2020, así como solicitar que la asignación de plazas sea transparente y equitativa para todos, al tenor de la siguiente:</w:t>
      </w: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color w:val="201F1E"/>
          <w:sz w:val="24"/>
          <w:szCs w:val="24"/>
          <w:lang w:eastAsia="es-MX"/>
        </w:rPr>
        <w:t> </w:t>
      </w: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color w:val="201F1E"/>
          <w:sz w:val="24"/>
          <w:szCs w:val="24"/>
          <w:lang w:eastAsia="es-MX"/>
        </w:rPr>
        <w:t> </w:t>
      </w:r>
    </w:p>
    <w:p w:rsidR="00B36148" w:rsidRDefault="00B36148" w:rsidP="00B36148">
      <w:pPr>
        <w:shd w:val="clear" w:color="auto" w:fill="FFFFFF"/>
        <w:spacing w:after="0" w:line="240" w:lineRule="auto"/>
        <w:jc w:val="center"/>
        <w:textAlignment w:val="baseline"/>
        <w:rPr>
          <w:rFonts w:ascii="Arial" w:eastAsia="Times New Roman" w:hAnsi="Arial" w:cs="Arial"/>
          <w:b/>
          <w:bCs/>
          <w:color w:val="201F1E"/>
          <w:sz w:val="24"/>
          <w:szCs w:val="24"/>
          <w:lang w:eastAsia="es-MX"/>
        </w:rPr>
      </w:pPr>
      <w:r w:rsidRPr="00B36148">
        <w:rPr>
          <w:rFonts w:ascii="Arial" w:eastAsia="Times New Roman" w:hAnsi="Arial" w:cs="Arial"/>
          <w:b/>
          <w:bCs/>
          <w:color w:val="201F1E"/>
          <w:sz w:val="24"/>
          <w:szCs w:val="24"/>
          <w:lang w:eastAsia="es-MX"/>
        </w:rPr>
        <w:t>EXPOSICIÓN DE MOTIVOS</w:t>
      </w:r>
    </w:p>
    <w:p w:rsidR="00B36148" w:rsidRPr="00B36148" w:rsidRDefault="00B36148" w:rsidP="00B36148">
      <w:pPr>
        <w:shd w:val="clear" w:color="auto" w:fill="FFFFFF"/>
        <w:spacing w:after="0" w:line="240" w:lineRule="auto"/>
        <w:jc w:val="center"/>
        <w:textAlignment w:val="baseline"/>
        <w:rPr>
          <w:rFonts w:ascii="Arial" w:eastAsia="Times New Roman" w:hAnsi="Arial" w:cs="Arial"/>
          <w:color w:val="201F1E"/>
          <w:sz w:val="24"/>
          <w:szCs w:val="24"/>
          <w:lang w:eastAsia="es-MX"/>
        </w:rPr>
      </w:pP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color w:val="201F1E"/>
          <w:sz w:val="24"/>
          <w:szCs w:val="24"/>
          <w:lang w:eastAsia="es-MX"/>
        </w:rPr>
        <w:t> </w:t>
      </w: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color w:val="201F1E"/>
          <w:sz w:val="24"/>
          <w:szCs w:val="24"/>
          <w:lang w:eastAsia="es-MX"/>
        </w:rPr>
        <w:t>Hace apenas un par de semanas aplaudimos en esta Tribuna la iniciativa que reformó los artículos 3o, 31 y 73 de la Constitución Política de los Estados Unidos Mexicanos por las que se abrogaron, entre otras, la Ley General del Servicio Profesional Docente, solicitando fueran consideradas diversas demandas del profesorado a lo largo de la vigencia de esta ley que tanto lastimó al magisterio nacional y estatal, así como la inclusión de aspectos de evaluación, objetivos para el ingreso y promoción del servicio docente.</w:t>
      </w: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color w:val="201F1E"/>
          <w:sz w:val="24"/>
          <w:szCs w:val="24"/>
          <w:lang w:eastAsia="es-MX"/>
        </w:rPr>
        <w:t> </w:t>
      </w:r>
    </w:p>
    <w:p w:rsid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color w:val="201F1E"/>
          <w:sz w:val="24"/>
          <w:szCs w:val="24"/>
          <w:lang w:eastAsia="es-MX"/>
        </w:rPr>
        <w:t xml:space="preserve">Sabedores de que la aprobación de este decreto haya sido apenas el 15 de mayo pasado, y en virtud de la cercanía del inicio del Ciclo Escolar, un Artículo Transitorio, delegó a la Secretaria de Educación Pública a través de la Coordinación Nacional del Servicio Profesional Docente, para que realizarán por </w:t>
      </w:r>
      <w:r w:rsidRPr="00B36148">
        <w:rPr>
          <w:rFonts w:ascii="Arial" w:eastAsia="Times New Roman" w:hAnsi="Arial" w:cs="Arial"/>
          <w:color w:val="201F1E"/>
          <w:sz w:val="24"/>
          <w:szCs w:val="24"/>
          <w:lang w:eastAsia="es-MX"/>
        </w:rPr>
        <w:lastRenderedPageBreak/>
        <w:t>última ocasión la evaluación de ingreso y admisión a fin de garantizar el servicio educativo para las niñas y niños.</w:t>
      </w: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color w:val="201F1E"/>
          <w:sz w:val="24"/>
          <w:szCs w:val="24"/>
          <w:lang w:eastAsia="es-MX"/>
        </w:rPr>
        <w:t>Con fundamento en el Artículo Segundo Transitorio del multicitado decreto, la Coordinación Nacional del Servicio Profesional Docente expidió los Lineamientos Administrativos para dar cumplimiento al Artículo Segundo Transitorio del Decreto por el que se reforman, adicionan y derogan diversas disposiciones de los artículos 3o, 31 y 73 de la Constitución Política de los Estados Unidos Mexicanos, en materia Educativa, publicado en el Diario Oficial de la Federación el 15 de mayo de 2019, las cuales tiene por objeto regular la admisión, promoción y reconocimiento en la Educación Básica y Media Superior que imparte el Estado para el Ciclo Escolar 2019-2020, hasta en tanto se expida la Ley materia del Sistema para la Carrera de las Maestras y los Maestros.  </w:t>
      </w: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color w:val="201F1E"/>
          <w:sz w:val="24"/>
          <w:szCs w:val="24"/>
          <w:lang w:eastAsia="es-MX"/>
        </w:rPr>
        <w:t> </w:t>
      </w: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color w:val="201F1E"/>
          <w:sz w:val="24"/>
          <w:szCs w:val="24"/>
          <w:lang w:eastAsia="es-MX"/>
        </w:rPr>
        <w:t>Posterior a ello, la Secretaría de Educación y Deporte publicó la convocatoria para el ingreso a la educación básica para el ciclo escolar 2019- 2020, así como la propia para educación media superior.</w:t>
      </w: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color w:val="201F1E"/>
          <w:sz w:val="24"/>
          <w:szCs w:val="24"/>
          <w:lang w:eastAsia="es-MX"/>
        </w:rPr>
        <w:t>A nivel nacional la Secretaría de Educación Pública a través de la Coordinación Nacional del Servicio Profesional Docente emitió las Reglas para la Asignación de Plazas en el Proceso de Admisión a la Educación Básica, Ciclo Escolar 2019-2020.</w:t>
      </w: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color w:val="201F1E"/>
          <w:sz w:val="24"/>
          <w:szCs w:val="24"/>
          <w:lang w:eastAsia="es-MX"/>
        </w:rPr>
        <w:t> </w:t>
      </w: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color w:val="201F1E"/>
          <w:sz w:val="24"/>
          <w:szCs w:val="24"/>
          <w:lang w:eastAsia="es-MX"/>
        </w:rPr>
        <w:t>A través de estos documentos se le comprometía a la Coordinación Nacional del Servicio Profesional Docente,  a llevar un proceso transparente que garantizara los mejores perfiles, darle prioridad a los egresados de las escuelas normales, llevar a cabo el proceso y dar resultados en tiempos establecidos, entre otros, mismos que según han manifestado los aspirantes, no fueron contemplados, al dar a conocer los resultados, mismos que en la generalidad son demasiado bajos por lo que no están de acuerdo por no estar basados en los criterios establecidos por la misma autoridad a nivel nacional.</w:t>
      </w: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color w:val="201F1E"/>
          <w:sz w:val="24"/>
          <w:szCs w:val="24"/>
          <w:lang w:eastAsia="es-MX"/>
        </w:rPr>
        <w:t>Las propias reglas enunciadas</w:t>
      </w:r>
      <w:r>
        <w:rPr>
          <w:rFonts w:ascii="Arial" w:eastAsia="Times New Roman" w:hAnsi="Arial" w:cs="Arial"/>
          <w:color w:val="201F1E"/>
          <w:sz w:val="24"/>
          <w:szCs w:val="24"/>
          <w:lang w:eastAsia="es-MX"/>
        </w:rPr>
        <w:t xml:space="preserve"> en</w:t>
      </w:r>
      <w:r w:rsidRPr="00B36148">
        <w:rPr>
          <w:rFonts w:ascii="Arial" w:eastAsia="Times New Roman" w:hAnsi="Arial" w:cs="Arial"/>
          <w:color w:val="201F1E"/>
          <w:sz w:val="24"/>
          <w:szCs w:val="24"/>
          <w:lang w:eastAsia="es-MX"/>
        </w:rPr>
        <w:t xml:space="preserve"> líneas antes, señalan en su numeral 7, que los resultados son inapelables, por lo que a pesar de ser una situación ajena a ellos y atribuida a errores de la misma autoridad les deja en estado de indefensión ya que, se señala que ni el recurso de revisión les permite impugnar el resultado, solo se escudaría en su caso la aplicación del proceso de Admisión.</w:t>
      </w: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color w:val="201F1E"/>
          <w:sz w:val="24"/>
          <w:szCs w:val="24"/>
          <w:lang w:eastAsia="es-MX"/>
        </w:rPr>
        <w:t> </w:t>
      </w: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color w:val="201F1E"/>
          <w:sz w:val="24"/>
          <w:szCs w:val="24"/>
          <w:lang w:eastAsia="es-MX"/>
        </w:rPr>
        <w:t xml:space="preserve">Es por ello, que solicitamos a la Secretaría de Educación y Deporte informe de manera detallada, a esta soberanía, los criterios, aspectos, métodos, instrumentos y tiempos que fueron aplicados y tomados en cuenta en el proceso de evaluación </w:t>
      </w:r>
      <w:r w:rsidRPr="00B36148">
        <w:rPr>
          <w:rFonts w:ascii="Arial" w:eastAsia="Times New Roman" w:hAnsi="Arial" w:cs="Arial"/>
          <w:color w:val="201F1E"/>
          <w:sz w:val="24"/>
          <w:szCs w:val="24"/>
          <w:lang w:eastAsia="es-MX"/>
        </w:rPr>
        <w:lastRenderedPageBreak/>
        <w:t>para la admisión al servicio docente y se les garantice que dicho proceso sea transparente y en cumplimiento a los lineamientos establecidos y en caso dado determinar si los resultados fueron producto de algún error por parte de la misma autoridad.</w:t>
      </w:r>
    </w:p>
    <w:p w:rsid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p>
    <w:p w:rsid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color w:val="201F1E"/>
          <w:sz w:val="24"/>
          <w:szCs w:val="24"/>
          <w:lang w:eastAsia="es-MX"/>
        </w:rPr>
        <w:t>Asimismo demandamos que todas las plazas vacantes se pongan a disposición desde el inicio de la asignación para que así se favorezca con los mejores espacios a quienes obtengan los primeros lugares, pues en años anteriores primero se ofertan los lugares más apartados y paulatinamente se dan a conocer plazas mejor ubicadas obteniéndolas quienes han resultado con puntuaciones menores.</w:t>
      </w:r>
    </w:p>
    <w:p w:rsid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color w:val="201F1E"/>
          <w:sz w:val="24"/>
          <w:szCs w:val="24"/>
          <w:lang w:eastAsia="es-MX"/>
        </w:rPr>
        <w:t>Por todo ello insistimos en revisar nuevamente todo el proceso pues tal parece que se cometen los errores y vicios señalados en años anteriores, atribuidos a la Coordinación Estatal del Servicio Profesional Docente.</w:t>
      </w:r>
    </w:p>
    <w:p w:rsid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color w:val="201F1E"/>
          <w:sz w:val="24"/>
          <w:szCs w:val="24"/>
          <w:lang w:eastAsia="es-MX"/>
        </w:rPr>
        <w:t>Es en virtud de lo anterior que promovemos la siguiente iniciativa con carácter de:</w:t>
      </w:r>
    </w:p>
    <w:p w:rsid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color w:val="201F1E"/>
          <w:sz w:val="24"/>
          <w:szCs w:val="24"/>
          <w:lang w:eastAsia="es-MX"/>
        </w:rPr>
        <w:t> </w:t>
      </w: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p>
    <w:p w:rsidR="00B36148" w:rsidRPr="00B36148" w:rsidRDefault="00B36148" w:rsidP="00B36148">
      <w:pPr>
        <w:shd w:val="clear" w:color="auto" w:fill="FFFFFF"/>
        <w:spacing w:after="0" w:line="240" w:lineRule="auto"/>
        <w:jc w:val="center"/>
        <w:textAlignment w:val="baseline"/>
        <w:rPr>
          <w:rFonts w:ascii="Arial" w:eastAsia="Times New Roman" w:hAnsi="Arial" w:cs="Arial"/>
          <w:color w:val="201F1E"/>
          <w:sz w:val="24"/>
          <w:szCs w:val="24"/>
          <w:lang w:eastAsia="es-MX"/>
        </w:rPr>
      </w:pPr>
      <w:r w:rsidRPr="00B36148">
        <w:rPr>
          <w:rFonts w:ascii="Arial" w:eastAsia="Times New Roman" w:hAnsi="Arial" w:cs="Arial"/>
          <w:b/>
          <w:bCs/>
          <w:color w:val="201F1E"/>
          <w:sz w:val="24"/>
          <w:szCs w:val="24"/>
          <w:lang w:eastAsia="es-MX"/>
        </w:rPr>
        <w:t>PUNTO DE ACUERDO</w:t>
      </w:r>
    </w:p>
    <w:p w:rsid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color w:val="201F1E"/>
          <w:sz w:val="24"/>
          <w:szCs w:val="24"/>
          <w:lang w:eastAsia="es-MX"/>
        </w:rPr>
        <w:t> </w:t>
      </w: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b/>
          <w:bCs/>
          <w:color w:val="201F1E"/>
          <w:sz w:val="24"/>
          <w:szCs w:val="24"/>
          <w:lang w:eastAsia="es-MX"/>
        </w:rPr>
        <w:t>PRIMERO.- </w:t>
      </w:r>
      <w:r w:rsidRPr="00B36148">
        <w:rPr>
          <w:rFonts w:ascii="Arial" w:eastAsia="Times New Roman" w:hAnsi="Arial" w:cs="Arial"/>
          <w:color w:val="201F1E"/>
          <w:sz w:val="24"/>
          <w:szCs w:val="24"/>
          <w:lang w:eastAsia="es-MX"/>
        </w:rPr>
        <w:t>La Sexagésima Sexta Legislatura del H. Congreso del Estado de Chihuahua exhorta respetuosamente al Ejecutivo Estatal a través de la Secretaría de Educación y Deporte a fin de que informe de manera detallada a esta Soberanía y esclarezca a los participantes, los criterios, aspectos, métodos e instrumentos que fueron tomados en cuenta para el proceso de evaluación para la admisión e ingreso al servicio docente para el ciclo escolar 2019 2020.</w:t>
      </w: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color w:val="201F1E"/>
          <w:sz w:val="24"/>
          <w:szCs w:val="24"/>
          <w:lang w:eastAsia="es-MX"/>
        </w:rPr>
        <w:t> </w:t>
      </w: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color w:val="201F1E"/>
          <w:sz w:val="24"/>
          <w:szCs w:val="24"/>
          <w:lang w:eastAsia="es-MX"/>
        </w:rPr>
        <w:t> </w:t>
      </w: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b/>
          <w:bCs/>
          <w:color w:val="201F1E"/>
          <w:sz w:val="24"/>
          <w:szCs w:val="24"/>
          <w:lang w:eastAsia="es-MX"/>
        </w:rPr>
        <w:t>SEGUNDO.- </w:t>
      </w:r>
      <w:r w:rsidRPr="00B36148">
        <w:rPr>
          <w:rFonts w:ascii="Arial" w:eastAsia="Times New Roman" w:hAnsi="Arial" w:cs="Arial"/>
          <w:color w:val="201F1E"/>
          <w:sz w:val="24"/>
          <w:szCs w:val="24"/>
          <w:lang w:eastAsia="es-MX"/>
        </w:rPr>
        <w:t>Se exhorta respetuosamente al Ejecutivo Estatal a través de la Secretaría de Educación y Deporte a fin de que el proceso de asignación de plazas para el ingreso al servicio docente ciclo escolar 2019 2020 para Educación Básica y Media Superior sea transparente y equitativa para todos los participantes.</w:t>
      </w:r>
    </w:p>
    <w:p w:rsid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b/>
          <w:bCs/>
          <w:color w:val="201F1E"/>
          <w:sz w:val="24"/>
          <w:szCs w:val="24"/>
          <w:lang w:eastAsia="es-MX"/>
        </w:rPr>
        <w:lastRenderedPageBreak/>
        <w:t>Tercero.- </w:t>
      </w:r>
      <w:r w:rsidRPr="00B36148">
        <w:rPr>
          <w:rFonts w:ascii="Arial" w:eastAsia="Times New Roman" w:hAnsi="Arial" w:cs="Arial"/>
          <w:color w:val="201F1E"/>
          <w:sz w:val="24"/>
          <w:szCs w:val="24"/>
          <w:lang w:eastAsia="es-MX"/>
        </w:rPr>
        <w:t>La autoridad educativa ponga a disposición todas las plazas vacantes desde el inicio de la asignación y garantice que el espacio que le corresponda a cada aspirante sea respetando irrestrictamente el lugar obtenido en la prelación de mayor a menor.</w:t>
      </w: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color w:val="201F1E"/>
          <w:sz w:val="24"/>
          <w:szCs w:val="24"/>
          <w:lang w:eastAsia="es-MX"/>
        </w:rPr>
        <w:t>Con fundamento en el artículo174 de la Ley Orgánica del Poder Legislativo, solicito a esta Presidencia, que someta a considera</w:t>
      </w:r>
      <w:r w:rsidR="007D170F">
        <w:rPr>
          <w:rFonts w:ascii="Arial" w:eastAsia="Times New Roman" w:hAnsi="Arial" w:cs="Arial"/>
          <w:color w:val="201F1E"/>
          <w:sz w:val="24"/>
          <w:szCs w:val="24"/>
          <w:lang w:eastAsia="es-MX"/>
        </w:rPr>
        <w:t xml:space="preserve">ción el  presente asunto, para </w:t>
      </w:r>
      <w:r w:rsidRPr="00B36148">
        <w:rPr>
          <w:rFonts w:ascii="Arial" w:eastAsia="Times New Roman" w:hAnsi="Arial" w:cs="Arial"/>
          <w:color w:val="201F1E"/>
          <w:sz w:val="24"/>
          <w:szCs w:val="24"/>
          <w:lang w:eastAsia="es-MX"/>
        </w:rPr>
        <w:t>que sea votado en calidad de urgente resolución y remitido a la mayor brevedad a las instancias respectivas.</w:t>
      </w: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color w:val="201F1E"/>
          <w:sz w:val="24"/>
          <w:szCs w:val="24"/>
          <w:lang w:eastAsia="es-MX"/>
        </w:rPr>
        <w:t> </w:t>
      </w: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b/>
          <w:bCs/>
          <w:color w:val="201F1E"/>
          <w:sz w:val="24"/>
          <w:szCs w:val="24"/>
          <w:lang w:eastAsia="es-MX"/>
        </w:rPr>
        <w:t>ECONÓMICO.-</w:t>
      </w:r>
      <w:r w:rsidRPr="00B36148">
        <w:rPr>
          <w:rFonts w:ascii="Arial" w:eastAsia="Times New Roman" w:hAnsi="Arial" w:cs="Arial"/>
          <w:color w:val="201F1E"/>
          <w:sz w:val="24"/>
          <w:szCs w:val="24"/>
          <w:lang w:eastAsia="es-MX"/>
        </w:rPr>
        <w:t>  Aprobado que sea, túrnese a la Secretaria para los efectos de ley a que haya lugar.</w:t>
      </w: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color w:val="201F1E"/>
          <w:sz w:val="24"/>
          <w:szCs w:val="24"/>
          <w:lang w:eastAsia="es-MX"/>
        </w:rPr>
        <w:t> </w:t>
      </w:r>
    </w:p>
    <w:p w:rsidR="00B36148" w:rsidRP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b/>
          <w:bCs/>
          <w:color w:val="201F1E"/>
          <w:sz w:val="24"/>
          <w:szCs w:val="24"/>
          <w:lang w:eastAsia="es-MX"/>
        </w:rPr>
        <w:t>DADO.-</w:t>
      </w:r>
      <w:r>
        <w:rPr>
          <w:rFonts w:ascii="Arial" w:eastAsia="Times New Roman" w:hAnsi="Arial" w:cs="Arial"/>
          <w:color w:val="201F1E"/>
          <w:sz w:val="24"/>
          <w:szCs w:val="24"/>
          <w:lang w:eastAsia="es-MX"/>
        </w:rPr>
        <w:t> En la Sede del Poder L</w:t>
      </w:r>
      <w:r w:rsidRPr="00B36148">
        <w:rPr>
          <w:rFonts w:ascii="Arial" w:eastAsia="Times New Roman" w:hAnsi="Arial" w:cs="Arial"/>
          <w:color w:val="201F1E"/>
          <w:sz w:val="24"/>
          <w:szCs w:val="24"/>
          <w:lang w:eastAsia="es-MX"/>
        </w:rPr>
        <w:t>egislativo a los 5 días del mes de Agosto del 2019.</w:t>
      </w:r>
    </w:p>
    <w:p w:rsidR="00B36148" w:rsidRDefault="00B36148"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B36148">
        <w:rPr>
          <w:rFonts w:ascii="Arial" w:eastAsia="Times New Roman" w:hAnsi="Arial" w:cs="Arial"/>
          <w:color w:val="201F1E"/>
          <w:sz w:val="24"/>
          <w:szCs w:val="24"/>
          <w:lang w:eastAsia="es-MX"/>
        </w:rPr>
        <w:t> </w:t>
      </w:r>
    </w:p>
    <w:p w:rsidR="007D170F" w:rsidRDefault="007D170F"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p>
    <w:p w:rsidR="007D170F" w:rsidRPr="00B36148" w:rsidRDefault="007D170F" w:rsidP="00B36148">
      <w:pPr>
        <w:shd w:val="clear" w:color="auto" w:fill="FFFFFF"/>
        <w:spacing w:after="0" w:line="240" w:lineRule="auto"/>
        <w:jc w:val="both"/>
        <w:textAlignment w:val="baseline"/>
        <w:rPr>
          <w:rFonts w:ascii="Arial" w:eastAsia="Times New Roman" w:hAnsi="Arial" w:cs="Arial"/>
          <w:color w:val="201F1E"/>
          <w:sz w:val="24"/>
          <w:szCs w:val="24"/>
          <w:lang w:eastAsia="es-MX"/>
        </w:rPr>
      </w:pPr>
    </w:p>
    <w:p w:rsidR="00B36148" w:rsidRPr="00B36148" w:rsidRDefault="00B36148" w:rsidP="007D170F">
      <w:pPr>
        <w:shd w:val="clear" w:color="auto" w:fill="FFFFFF"/>
        <w:spacing w:after="0" w:line="240" w:lineRule="auto"/>
        <w:jc w:val="center"/>
        <w:textAlignment w:val="baseline"/>
        <w:rPr>
          <w:rFonts w:ascii="Arial" w:eastAsia="Times New Roman" w:hAnsi="Arial" w:cs="Arial"/>
          <w:color w:val="201F1E"/>
          <w:sz w:val="24"/>
          <w:szCs w:val="24"/>
          <w:lang w:eastAsia="es-MX"/>
        </w:rPr>
      </w:pPr>
      <w:r w:rsidRPr="00B36148">
        <w:rPr>
          <w:rFonts w:ascii="Arial" w:eastAsia="Times New Roman" w:hAnsi="Arial" w:cs="Arial"/>
          <w:b/>
          <w:bCs/>
          <w:color w:val="201F1E"/>
          <w:sz w:val="24"/>
          <w:szCs w:val="24"/>
          <w:lang w:eastAsia="es-MX"/>
        </w:rPr>
        <w:t>ATENTAMENTE</w:t>
      </w:r>
      <w:r w:rsidR="00584865">
        <w:rPr>
          <w:rFonts w:ascii="Arial" w:eastAsia="Times New Roman" w:hAnsi="Arial" w:cs="Arial"/>
          <w:b/>
          <w:bCs/>
          <w:color w:val="201F1E"/>
          <w:sz w:val="24"/>
          <w:szCs w:val="24"/>
          <w:lang w:eastAsia="es-MX"/>
        </w:rPr>
        <w:t>,</w:t>
      </w:r>
    </w:p>
    <w:p w:rsidR="00B36148" w:rsidRPr="00B36148" w:rsidRDefault="00B36148" w:rsidP="007D170F">
      <w:pPr>
        <w:shd w:val="clear" w:color="auto" w:fill="FFFFFF"/>
        <w:spacing w:after="0" w:line="240" w:lineRule="auto"/>
        <w:jc w:val="center"/>
        <w:textAlignment w:val="baseline"/>
        <w:rPr>
          <w:rFonts w:ascii="Arial" w:eastAsia="Times New Roman" w:hAnsi="Arial" w:cs="Arial"/>
          <w:color w:val="201F1E"/>
          <w:sz w:val="24"/>
          <w:szCs w:val="24"/>
          <w:lang w:eastAsia="es-MX"/>
        </w:rPr>
      </w:pPr>
    </w:p>
    <w:p w:rsidR="00B36148" w:rsidRDefault="00B36148" w:rsidP="007D170F">
      <w:pPr>
        <w:shd w:val="clear" w:color="auto" w:fill="FFFFFF"/>
        <w:spacing w:after="0" w:line="240" w:lineRule="auto"/>
        <w:jc w:val="center"/>
        <w:textAlignment w:val="baseline"/>
        <w:rPr>
          <w:rFonts w:ascii="Arial" w:eastAsia="Times New Roman" w:hAnsi="Arial" w:cs="Arial"/>
          <w:color w:val="201F1E"/>
          <w:sz w:val="24"/>
          <w:szCs w:val="24"/>
          <w:lang w:eastAsia="es-MX"/>
        </w:rPr>
      </w:pPr>
    </w:p>
    <w:p w:rsidR="007D170F" w:rsidRDefault="007D170F" w:rsidP="007D170F">
      <w:pPr>
        <w:shd w:val="clear" w:color="auto" w:fill="FFFFFF"/>
        <w:spacing w:after="0" w:line="240" w:lineRule="auto"/>
        <w:jc w:val="center"/>
        <w:textAlignment w:val="baseline"/>
        <w:rPr>
          <w:rFonts w:ascii="Arial" w:eastAsia="Times New Roman" w:hAnsi="Arial" w:cs="Arial"/>
          <w:color w:val="201F1E"/>
          <w:sz w:val="24"/>
          <w:szCs w:val="24"/>
          <w:lang w:eastAsia="es-MX"/>
        </w:rPr>
      </w:pPr>
    </w:p>
    <w:p w:rsidR="00B36148" w:rsidRPr="00B36148" w:rsidRDefault="00B36148" w:rsidP="00C1783E">
      <w:pPr>
        <w:shd w:val="clear" w:color="auto" w:fill="FFFFFF"/>
        <w:spacing w:after="0" w:line="240" w:lineRule="auto"/>
        <w:textAlignment w:val="baseline"/>
        <w:rPr>
          <w:rFonts w:ascii="Arial" w:eastAsia="Times New Roman" w:hAnsi="Arial" w:cs="Arial"/>
          <w:color w:val="201F1E"/>
          <w:sz w:val="24"/>
          <w:szCs w:val="24"/>
          <w:lang w:eastAsia="es-MX"/>
        </w:rPr>
      </w:pPr>
    </w:p>
    <w:p w:rsidR="00584865" w:rsidRPr="00584865" w:rsidRDefault="00584865" w:rsidP="00584865">
      <w:pPr>
        <w:shd w:val="clear" w:color="auto" w:fill="FFFFFF"/>
        <w:spacing w:after="0" w:line="240" w:lineRule="auto"/>
        <w:jc w:val="center"/>
        <w:textAlignment w:val="baseline"/>
        <w:rPr>
          <w:rFonts w:ascii="Arial" w:eastAsia="Times New Roman" w:hAnsi="Arial" w:cs="Arial"/>
          <w:b/>
          <w:bCs/>
          <w:color w:val="201F1E"/>
          <w:lang w:eastAsia="es-MX"/>
        </w:rPr>
      </w:pPr>
      <w:r>
        <w:rPr>
          <w:rFonts w:ascii="Arial" w:eastAsia="Times New Roman" w:hAnsi="Arial" w:cs="Arial"/>
          <w:b/>
          <w:bCs/>
          <w:color w:val="201F1E"/>
          <w:lang w:eastAsia="es-MX"/>
        </w:rPr>
        <w:t>DIP.</w:t>
      </w:r>
      <w:r w:rsidR="00C1783E" w:rsidRPr="00584865">
        <w:rPr>
          <w:rFonts w:ascii="Arial" w:eastAsia="Times New Roman" w:hAnsi="Arial" w:cs="Arial"/>
          <w:b/>
          <w:bCs/>
          <w:color w:val="201F1E"/>
          <w:lang w:eastAsia="es-MX"/>
        </w:rPr>
        <w:t xml:space="preserve"> OMAR BAZAN FLORES</w:t>
      </w:r>
      <w:r>
        <w:rPr>
          <w:rFonts w:ascii="Arial" w:eastAsia="Times New Roman" w:hAnsi="Arial" w:cs="Arial"/>
          <w:b/>
          <w:bCs/>
          <w:color w:val="201F1E"/>
          <w:lang w:eastAsia="es-MX"/>
        </w:rPr>
        <w:t xml:space="preserve"> </w:t>
      </w:r>
      <w:r w:rsidR="00C1783E" w:rsidRPr="00584865">
        <w:rPr>
          <w:rFonts w:ascii="Arial" w:eastAsia="Times New Roman" w:hAnsi="Arial" w:cs="Arial"/>
          <w:b/>
          <w:bCs/>
          <w:color w:val="201F1E"/>
          <w:lang w:eastAsia="es-MX"/>
        </w:rPr>
        <w:t xml:space="preserve"> </w:t>
      </w:r>
      <w:r>
        <w:rPr>
          <w:rFonts w:ascii="Arial" w:eastAsia="Times New Roman" w:hAnsi="Arial" w:cs="Arial"/>
          <w:b/>
          <w:bCs/>
          <w:color w:val="201F1E"/>
          <w:lang w:eastAsia="es-MX"/>
        </w:rPr>
        <w:t xml:space="preserve">               DIP. </w:t>
      </w:r>
      <w:r w:rsidRPr="00584865">
        <w:rPr>
          <w:rFonts w:ascii="Arial" w:eastAsia="Times New Roman" w:hAnsi="Arial" w:cs="Arial"/>
          <w:b/>
          <w:bCs/>
          <w:color w:val="201F1E"/>
          <w:lang w:eastAsia="es-MX"/>
        </w:rPr>
        <w:t>LORENZO ARTURO PARGA AMADO</w:t>
      </w:r>
    </w:p>
    <w:p w:rsidR="00C1783E" w:rsidRDefault="00C1783E" w:rsidP="007D170F">
      <w:pPr>
        <w:shd w:val="clear" w:color="auto" w:fill="FFFFFF"/>
        <w:spacing w:after="0" w:line="240" w:lineRule="auto"/>
        <w:jc w:val="center"/>
        <w:textAlignment w:val="baseline"/>
        <w:rPr>
          <w:rFonts w:ascii="Arial" w:eastAsia="Times New Roman" w:hAnsi="Arial" w:cs="Arial"/>
          <w:b/>
          <w:bCs/>
          <w:color w:val="201F1E"/>
          <w:sz w:val="24"/>
          <w:szCs w:val="24"/>
          <w:lang w:eastAsia="es-MX"/>
        </w:rPr>
      </w:pPr>
    </w:p>
    <w:p w:rsidR="00C1783E" w:rsidRDefault="00584865" w:rsidP="007D170F">
      <w:pPr>
        <w:shd w:val="clear" w:color="auto" w:fill="FFFFFF"/>
        <w:spacing w:after="0" w:line="240" w:lineRule="auto"/>
        <w:jc w:val="center"/>
        <w:textAlignment w:val="baseline"/>
        <w:rPr>
          <w:rFonts w:ascii="Arial" w:eastAsia="Times New Roman" w:hAnsi="Arial" w:cs="Arial"/>
          <w:b/>
          <w:bCs/>
          <w:color w:val="201F1E"/>
          <w:sz w:val="24"/>
          <w:szCs w:val="24"/>
          <w:lang w:eastAsia="es-MX"/>
        </w:rPr>
      </w:pPr>
      <w:r>
        <w:rPr>
          <w:rFonts w:ascii="Arial" w:eastAsia="Times New Roman" w:hAnsi="Arial" w:cs="Arial"/>
          <w:b/>
          <w:bCs/>
          <w:color w:val="201F1E"/>
          <w:sz w:val="24"/>
          <w:szCs w:val="24"/>
          <w:lang w:eastAsia="es-MX"/>
        </w:rPr>
        <w:t xml:space="preserve">  </w:t>
      </w:r>
    </w:p>
    <w:p w:rsidR="00584865" w:rsidRDefault="00584865" w:rsidP="007D170F">
      <w:pPr>
        <w:shd w:val="clear" w:color="auto" w:fill="FFFFFF"/>
        <w:spacing w:after="0" w:line="240" w:lineRule="auto"/>
        <w:jc w:val="center"/>
        <w:textAlignment w:val="baseline"/>
        <w:rPr>
          <w:rFonts w:ascii="Arial" w:eastAsia="Times New Roman" w:hAnsi="Arial" w:cs="Arial"/>
          <w:b/>
          <w:bCs/>
          <w:color w:val="201F1E"/>
          <w:sz w:val="24"/>
          <w:szCs w:val="24"/>
          <w:lang w:eastAsia="es-MX"/>
        </w:rPr>
      </w:pPr>
    </w:p>
    <w:p w:rsidR="00584865" w:rsidRDefault="00584865" w:rsidP="007D170F">
      <w:pPr>
        <w:shd w:val="clear" w:color="auto" w:fill="FFFFFF"/>
        <w:spacing w:after="0" w:line="240" w:lineRule="auto"/>
        <w:jc w:val="center"/>
        <w:textAlignment w:val="baseline"/>
        <w:rPr>
          <w:rFonts w:ascii="Arial" w:eastAsia="Times New Roman" w:hAnsi="Arial" w:cs="Arial"/>
          <w:b/>
          <w:bCs/>
          <w:color w:val="201F1E"/>
          <w:sz w:val="24"/>
          <w:szCs w:val="24"/>
          <w:lang w:eastAsia="es-MX"/>
        </w:rPr>
      </w:pPr>
    </w:p>
    <w:p w:rsidR="00584865" w:rsidRDefault="00584865" w:rsidP="00584865">
      <w:pPr>
        <w:shd w:val="clear" w:color="auto" w:fill="FFFFFF"/>
        <w:spacing w:after="0" w:line="240" w:lineRule="auto"/>
        <w:jc w:val="center"/>
        <w:textAlignment w:val="baseline"/>
        <w:rPr>
          <w:rFonts w:ascii="Arial" w:eastAsia="Times New Roman" w:hAnsi="Arial" w:cs="Arial"/>
          <w:b/>
          <w:bCs/>
          <w:color w:val="201F1E"/>
          <w:sz w:val="24"/>
          <w:szCs w:val="24"/>
          <w:lang w:eastAsia="es-MX"/>
        </w:rPr>
      </w:pPr>
      <w:r>
        <w:rPr>
          <w:rFonts w:ascii="Arial" w:eastAsia="Times New Roman" w:hAnsi="Arial" w:cs="Arial"/>
          <w:b/>
          <w:bCs/>
          <w:color w:val="201F1E"/>
          <w:sz w:val="24"/>
          <w:szCs w:val="24"/>
          <w:lang w:eastAsia="es-MX"/>
        </w:rPr>
        <w:t>DIP.</w:t>
      </w:r>
      <w:r w:rsidRPr="00B36148">
        <w:rPr>
          <w:rFonts w:ascii="Arial" w:eastAsia="Times New Roman" w:hAnsi="Arial" w:cs="Arial"/>
          <w:b/>
          <w:bCs/>
          <w:color w:val="201F1E"/>
          <w:sz w:val="24"/>
          <w:szCs w:val="24"/>
          <w:lang w:eastAsia="es-MX"/>
        </w:rPr>
        <w:t xml:space="preserve"> RENÉ FRÍAS BENCOMO</w:t>
      </w:r>
      <w:r w:rsidRPr="00584865">
        <w:rPr>
          <w:rFonts w:ascii="Arial" w:eastAsia="Times New Roman" w:hAnsi="Arial" w:cs="Arial"/>
          <w:b/>
          <w:bCs/>
          <w:color w:val="201F1E"/>
          <w:sz w:val="24"/>
          <w:szCs w:val="24"/>
          <w:lang w:eastAsia="es-MX"/>
        </w:rPr>
        <w:t xml:space="preserve"> </w:t>
      </w:r>
      <w:r>
        <w:rPr>
          <w:rFonts w:ascii="Arial" w:eastAsia="Times New Roman" w:hAnsi="Arial" w:cs="Arial"/>
          <w:b/>
          <w:bCs/>
          <w:color w:val="201F1E"/>
          <w:sz w:val="24"/>
          <w:szCs w:val="24"/>
          <w:lang w:eastAsia="es-MX"/>
        </w:rPr>
        <w:t xml:space="preserve">   DIP. MIGUEL FRANCISCO LA TORRE SAENZ</w:t>
      </w:r>
    </w:p>
    <w:p w:rsidR="00C1783E" w:rsidRDefault="00C1783E" w:rsidP="007D170F">
      <w:pPr>
        <w:shd w:val="clear" w:color="auto" w:fill="FFFFFF"/>
        <w:spacing w:after="0" w:line="240" w:lineRule="auto"/>
        <w:jc w:val="center"/>
        <w:textAlignment w:val="baseline"/>
        <w:rPr>
          <w:rFonts w:ascii="Arial" w:eastAsia="Times New Roman" w:hAnsi="Arial" w:cs="Arial"/>
          <w:b/>
          <w:bCs/>
          <w:color w:val="201F1E"/>
          <w:sz w:val="24"/>
          <w:szCs w:val="24"/>
          <w:lang w:eastAsia="es-MX"/>
        </w:rPr>
      </w:pPr>
    </w:p>
    <w:p w:rsidR="00C1783E" w:rsidRDefault="00C1783E" w:rsidP="007D170F">
      <w:pPr>
        <w:shd w:val="clear" w:color="auto" w:fill="FFFFFF"/>
        <w:spacing w:after="0" w:line="240" w:lineRule="auto"/>
        <w:jc w:val="center"/>
        <w:textAlignment w:val="baseline"/>
        <w:rPr>
          <w:rFonts w:ascii="Arial" w:eastAsia="Times New Roman" w:hAnsi="Arial" w:cs="Arial"/>
          <w:b/>
          <w:bCs/>
          <w:color w:val="201F1E"/>
          <w:sz w:val="24"/>
          <w:szCs w:val="24"/>
          <w:lang w:eastAsia="es-MX"/>
        </w:rPr>
      </w:pPr>
    </w:p>
    <w:p w:rsidR="00C1783E" w:rsidRDefault="00C1783E" w:rsidP="007D170F">
      <w:pPr>
        <w:shd w:val="clear" w:color="auto" w:fill="FFFFFF"/>
        <w:spacing w:after="0" w:line="240" w:lineRule="auto"/>
        <w:jc w:val="center"/>
        <w:textAlignment w:val="baseline"/>
        <w:rPr>
          <w:rFonts w:ascii="Arial" w:eastAsia="Times New Roman" w:hAnsi="Arial" w:cs="Arial"/>
          <w:b/>
          <w:bCs/>
          <w:color w:val="201F1E"/>
          <w:sz w:val="24"/>
          <w:szCs w:val="24"/>
          <w:lang w:eastAsia="es-MX"/>
        </w:rPr>
      </w:pPr>
    </w:p>
    <w:p w:rsidR="00C1783E" w:rsidRDefault="00C1783E" w:rsidP="00584865">
      <w:pPr>
        <w:shd w:val="clear" w:color="auto" w:fill="FFFFFF"/>
        <w:spacing w:after="0" w:line="240" w:lineRule="auto"/>
        <w:textAlignment w:val="baseline"/>
        <w:rPr>
          <w:rFonts w:ascii="Arial" w:eastAsia="Times New Roman" w:hAnsi="Arial" w:cs="Arial"/>
          <w:b/>
          <w:bCs/>
          <w:color w:val="201F1E"/>
          <w:sz w:val="24"/>
          <w:szCs w:val="24"/>
          <w:lang w:eastAsia="es-MX"/>
        </w:rPr>
      </w:pPr>
    </w:p>
    <w:p w:rsidR="00584865" w:rsidRDefault="00584865" w:rsidP="00584865">
      <w:pPr>
        <w:shd w:val="clear" w:color="auto" w:fill="FFFFFF"/>
        <w:spacing w:after="0" w:line="240" w:lineRule="auto"/>
        <w:textAlignment w:val="baseline"/>
        <w:rPr>
          <w:rFonts w:ascii="Arial" w:eastAsia="Times New Roman" w:hAnsi="Arial" w:cs="Arial"/>
          <w:b/>
          <w:bCs/>
          <w:color w:val="201F1E"/>
          <w:sz w:val="24"/>
          <w:szCs w:val="24"/>
          <w:lang w:eastAsia="es-MX"/>
        </w:rPr>
      </w:pPr>
      <w:r>
        <w:rPr>
          <w:rFonts w:ascii="Arial" w:eastAsia="Times New Roman" w:hAnsi="Arial" w:cs="Arial"/>
          <w:b/>
          <w:bCs/>
          <w:color w:val="201F1E"/>
          <w:sz w:val="24"/>
          <w:szCs w:val="24"/>
          <w:lang w:eastAsia="es-MX"/>
        </w:rPr>
        <w:t xml:space="preserve">DIP. </w:t>
      </w:r>
      <w:r w:rsidR="00C1783E">
        <w:rPr>
          <w:rFonts w:ascii="Arial" w:eastAsia="Times New Roman" w:hAnsi="Arial" w:cs="Arial"/>
          <w:b/>
          <w:bCs/>
          <w:color w:val="201F1E"/>
          <w:sz w:val="24"/>
          <w:szCs w:val="24"/>
          <w:lang w:eastAsia="es-MX"/>
        </w:rPr>
        <w:t>MARTHA JOSEFINA LEMUS</w:t>
      </w:r>
      <w:r>
        <w:rPr>
          <w:rFonts w:ascii="Arial" w:eastAsia="Times New Roman" w:hAnsi="Arial" w:cs="Arial"/>
          <w:b/>
          <w:bCs/>
          <w:color w:val="201F1E"/>
          <w:sz w:val="24"/>
          <w:szCs w:val="24"/>
          <w:lang w:eastAsia="es-MX"/>
        </w:rPr>
        <w:t xml:space="preserve"> GURROLA</w:t>
      </w:r>
      <w:r w:rsidRPr="00584865">
        <w:rPr>
          <w:rFonts w:ascii="Arial" w:eastAsia="Times New Roman" w:hAnsi="Arial" w:cs="Arial"/>
          <w:b/>
          <w:bCs/>
          <w:color w:val="201F1E"/>
          <w:sz w:val="24"/>
          <w:szCs w:val="24"/>
          <w:lang w:eastAsia="es-MX"/>
        </w:rPr>
        <w:t xml:space="preserve"> </w:t>
      </w:r>
      <w:r>
        <w:rPr>
          <w:rFonts w:ascii="Arial" w:eastAsia="Times New Roman" w:hAnsi="Arial" w:cs="Arial"/>
          <w:b/>
          <w:bCs/>
          <w:color w:val="201F1E"/>
          <w:sz w:val="24"/>
          <w:szCs w:val="24"/>
          <w:lang w:eastAsia="es-MX"/>
        </w:rPr>
        <w:t xml:space="preserve">    DIP. MISAEL MAYNES CANO</w:t>
      </w:r>
    </w:p>
    <w:p w:rsidR="00584865" w:rsidRDefault="00584865" w:rsidP="00584865">
      <w:pPr>
        <w:shd w:val="clear" w:color="auto" w:fill="FFFFFF"/>
        <w:spacing w:after="0" w:line="240" w:lineRule="auto"/>
        <w:jc w:val="center"/>
        <w:textAlignment w:val="baseline"/>
        <w:rPr>
          <w:rFonts w:ascii="Arial" w:eastAsia="Times New Roman" w:hAnsi="Arial" w:cs="Arial"/>
          <w:b/>
          <w:bCs/>
          <w:color w:val="201F1E"/>
          <w:sz w:val="24"/>
          <w:szCs w:val="24"/>
          <w:lang w:eastAsia="es-MX"/>
        </w:rPr>
      </w:pPr>
    </w:p>
    <w:p w:rsidR="00C1783E" w:rsidRDefault="00C1783E" w:rsidP="00C1783E">
      <w:pPr>
        <w:shd w:val="clear" w:color="auto" w:fill="FFFFFF"/>
        <w:spacing w:after="0" w:line="240" w:lineRule="auto"/>
        <w:jc w:val="center"/>
        <w:textAlignment w:val="baseline"/>
        <w:rPr>
          <w:rFonts w:ascii="Arial" w:eastAsia="Times New Roman" w:hAnsi="Arial" w:cs="Arial"/>
          <w:b/>
          <w:bCs/>
          <w:color w:val="201F1E"/>
          <w:sz w:val="24"/>
          <w:szCs w:val="24"/>
          <w:lang w:eastAsia="es-MX"/>
        </w:rPr>
      </w:pPr>
    </w:p>
    <w:p w:rsidR="00584865" w:rsidRDefault="00584865" w:rsidP="00C1783E">
      <w:pPr>
        <w:shd w:val="clear" w:color="auto" w:fill="FFFFFF"/>
        <w:spacing w:after="0" w:line="240" w:lineRule="auto"/>
        <w:jc w:val="center"/>
        <w:textAlignment w:val="baseline"/>
        <w:rPr>
          <w:rFonts w:ascii="Arial" w:eastAsia="Times New Roman" w:hAnsi="Arial" w:cs="Arial"/>
          <w:b/>
          <w:bCs/>
          <w:color w:val="201F1E"/>
          <w:sz w:val="24"/>
          <w:szCs w:val="24"/>
          <w:lang w:eastAsia="es-MX"/>
        </w:rPr>
      </w:pPr>
    </w:p>
    <w:p w:rsidR="00584865" w:rsidRDefault="00584865" w:rsidP="00AA2340">
      <w:pPr>
        <w:shd w:val="clear" w:color="auto" w:fill="FFFFFF"/>
        <w:spacing w:after="0" w:line="240" w:lineRule="auto"/>
        <w:textAlignment w:val="baseline"/>
        <w:rPr>
          <w:rFonts w:ascii="Arial" w:eastAsia="Times New Roman" w:hAnsi="Arial" w:cs="Arial"/>
          <w:b/>
          <w:bCs/>
          <w:color w:val="201F1E"/>
          <w:sz w:val="24"/>
          <w:szCs w:val="24"/>
          <w:lang w:eastAsia="es-MX"/>
        </w:rPr>
      </w:pPr>
    </w:p>
    <w:p w:rsidR="00584865" w:rsidRPr="00584865" w:rsidRDefault="00584865" w:rsidP="00584865">
      <w:pPr>
        <w:shd w:val="clear" w:color="auto" w:fill="FFFFFF"/>
        <w:spacing w:after="0" w:line="240" w:lineRule="auto"/>
        <w:textAlignment w:val="baseline"/>
        <w:rPr>
          <w:rFonts w:ascii="Arial" w:eastAsia="Times New Roman" w:hAnsi="Arial" w:cs="Arial"/>
          <w:b/>
          <w:bCs/>
          <w:color w:val="201F1E"/>
          <w:lang w:eastAsia="es-MX"/>
        </w:rPr>
      </w:pPr>
      <w:r w:rsidRPr="00584865">
        <w:rPr>
          <w:rFonts w:ascii="Arial" w:eastAsia="Times New Roman" w:hAnsi="Arial" w:cs="Arial"/>
          <w:b/>
          <w:bCs/>
          <w:color w:val="201F1E"/>
          <w:lang w:eastAsia="es-MX"/>
        </w:rPr>
        <w:t xml:space="preserve">DIP. AMELIA DEYANIRA OZAETA DÍAZ  </w:t>
      </w:r>
      <w:r>
        <w:rPr>
          <w:rFonts w:ascii="Arial" w:eastAsia="Times New Roman" w:hAnsi="Arial" w:cs="Arial"/>
          <w:b/>
          <w:bCs/>
          <w:color w:val="201F1E"/>
          <w:lang w:eastAsia="es-MX"/>
        </w:rPr>
        <w:t xml:space="preserve">       </w:t>
      </w:r>
      <w:r w:rsidRPr="00584865">
        <w:rPr>
          <w:rFonts w:ascii="Arial" w:eastAsia="Times New Roman" w:hAnsi="Arial" w:cs="Arial"/>
          <w:b/>
          <w:bCs/>
          <w:color w:val="201F1E"/>
          <w:lang w:eastAsia="es-MX"/>
        </w:rPr>
        <w:t>DIP. LOURDES B. VALLE ARMENDARIZ</w:t>
      </w:r>
    </w:p>
    <w:p w:rsidR="00584865" w:rsidRDefault="00584865" w:rsidP="00C1783E">
      <w:pPr>
        <w:shd w:val="clear" w:color="auto" w:fill="FFFFFF"/>
        <w:spacing w:after="0" w:line="240" w:lineRule="auto"/>
        <w:jc w:val="center"/>
        <w:textAlignment w:val="baseline"/>
        <w:rPr>
          <w:rFonts w:ascii="Arial" w:eastAsia="Times New Roman" w:hAnsi="Arial" w:cs="Arial"/>
          <w:b/>
          <w:bCs/>
          <w:color w:val="201F1E"/>
          <w:sz w:val="24"/>
          <w:szCs w:val="24"/>
          <w:lang w:eastAsia="es-MX"/>
        </w:rPr>
      </w:pPr>
    </w:p>
    <w:p w:rsidR="00584865" w:rsidRDefault="00584865" w:rsidP="00C1783E">
      <w:pPr>
        <w:shd w:val="clear" w:color="auto" w:fill="FFFFFF"/>
        <w:spacing w:after="0" w:line="240" w:lineRule="auto"/>
        <w:jc w:val="center"/>
        <w:textAlignment w:val="baseline"/>
        <w:rPr>
          <w:rFonts w:ascii="Arial" w:eastAsia="Times New Roman" w:hAnsi="Arial" w:cs="Arial"/>
          <w:b/>
          <w:bCs/>
          <w:color w:val="201F1E"/>
          <w:sz w:val="24"/>
          <w:szCs w:val="24"/>
          <w:lang w:eastAsia="es-MX"/>
        </w:rPr>
      </w:pPr>
    </w:p>
    <w:p w:rsidR="00584865" w:rsidRDefault="00584865" w:rsidP="00C1783E">
      <w:pPr>
        <w:shd w:val="clear" w:color="auto" w:fill="FFFFFF"/>
        <w:spacing w:after="0" w:line="240" w:lineRule="auto"/>
        <w:jc w:val="center"/>
        <w:textAlignment w:val="baseline"/>
        <w:rPr>
          <w:rFonts w:ascii="Arial" w:eastAsia="Times New Roman" w:hAnsi="Arial" w:cs="Arial"/>
          <w:b/>
          <w:bCs/>
          <w:color w:val="201F1E"/>
          <w:sz w:val="24"/>
          <w:szCs w:val="24"/>
          <w:lang w:eastAsia="es-MX"/>
        </w:rPr>
      </w:pPr>
    </w:p>
    <w:p w:rsidR="00686469" w:rsidRPr="00AA2340" w:rsidRDefault="00AA2340" w:rsidP="00AA2340">
      <w:pPr>
        <w:shd w:val="clear" w:color="auto" w:fill="FFFFFF"/>
        <w:spacing w:after="0" w:line="240" w:lineRule="auto"/>
        <w:textAlignment w:val="baseline"/>
        <w:rPr>
          <w:rFonts w:ascii="Arial" w:eastAsia="Times New Roman" w:hAnsi="Arial" w:cs="Arial"/>
          <w:b/>
          <w:bCs/>
          <w:color w:val="201F1E"/>
          <w:sz w:val="24"/>
          <w:szCs w:val="24"/>
          <w:lang w:eastAsia="es-MX"/>
        </w:rPr>
      </w:pPr>
      <w:r>
        <w:rPr>
          <w:rFonts w:ascii="Arial" w:eastAsia="Times New Roman" w:hAnsi="Arial" w:cs="Arial"/>
          <w:b/>
          <w:bCs/>
          <w:color w:val="201F1E"/>
          <w:sz w:val="24"/>
          <w:szCs w:val="24"/>
          <w:lang w:eastAsia="es-MX"/>
        </w:rPr>
        <w:t xml:space="preserve">DIP.  </w:t>
      </w:r>
      <w:r w:rsidRPr="00AA2340">
        <w:rPr>
          <w:rFonts w:ascii="Arial" w:eastAsia="Times New Roman" w:hAnsi="Arial" w:cs="Arial"/>
          <w:b/>
          <w:bCs/>
          <w:color w:val="201F1E"/>
          <w:sz w:val="24"/>
          <w:szCs w:val="24"/>
          <w:lang w:val="en-US" w:eastAsia="es-MX"/>
        </w:rPr>
        <w:t>JANET F.</w:t>
      </w:r>
      <w:r w:rsidR="00584865" w:rsidRPr="00AA2340">
        <w:rPr>
          <w:rFonts w:ascii="Arial" w:eastAsia="Times New Roman" w:hAnsi="Arial" w:cs="Arial"/>
          <w:b/>
          <w:bCs/>
          <w:color w:val="201F1E"/>
          <w:sz w:val="24"/>
          <w:szCs w:val="24"/>
          <w:lang w:val="en-US" w:eastAsia="es-MX"/>
        </w:rPr>
        <w:t xml:space="preserve"> MENDOZA BERBER </w:t>
      </w:r>
      <w:r w:rsidRPr="00AA2340">
        <w:rPr>
          <w:rFonts w:ascii="Arial" w:eastAsia="Times New Roman" w:hAnsi="Arial" w:cs="Arial"/>
          <w:b/>
          <w:bCs/>
          <w:color w:val="201F1E"/>
          <w:sz w:val="24"/>
          <w:szCs w:val="24"/>
          <w:lang w:val="en-US" w:eastAsia="es-MX"/>
        </w:rPr>
        <w:t xml:space="preserve"> </w:t>
      </w:r>
      <w:r>
        <w:rPr>
          <w:rFonts w:ascii="Arial" w:eastAsia="Times New Roman" w:hAnsi="Arial" w:cs="Arial"/>
          <w:b/>
          <w:bCs/>
          <w:color w:val="201F1E"/>
          <w:sz w:val="24"/>
          <w:szCs w:val="24"/>
          <w:lang w:val="en-US" w:eastAsia="es-MX"/>
        </w:rPr>
        <w:t xml:space="preserve">  </w:t>
      </w:r>
      <w:r w:rsidRPr="00AA2340">
        <w:rPr>
          <w:rFonts w:ascii="Arial" w:eastAsia="Times New Roman" w:hAnsi="Arial" w:cs="Arial"/>
          <w:b/>
          <w:bCs/>
          <w:color w:val="201F1E"/>
          <w:sz w:val="24"/>
          <w:szCs w:val="24"/>
          <w:lang w:val="en-US" w:eastAsia="es-MX"/>
        </w:rPr>
        <w:t xml:space="preserve"> DIP. </w:t>
      </w:r>
      <w:r>
        <w:rPr>
          <w:rFonts w:ascii="Arial" w:eastAsia="Times New Roman" w:hAnsi="Arial" w:cs="Arial"/>
          <w:b/>
          <w:bCs/>
          <w:color w:val="201F1E"/>
          <w:sz w:val="24"/>
          <w:szCs w:val="24"/>
          <w:lang w:eastAsia="es-MX"/>
        </w:rPr>
        <w:t>ALEJANDRO GLORIA GONZÁLEZ</w:t>
      </w:r>
    </w:p>
    <w:sectPr w:rsidR="00686469" w:rsidRPr="00AA2340" w:rsidSect="00B36148">
      <w:headerReference w:type="default" r:id="rId6"/>
      <w:pgSz w:w="12240" w:h="15840"/>
      <w:pgMar w:top="283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2727" w:rsidRDefault="00DB2727" w:rsidP="007D170F">
      <w:pPr>
        <w:spacing w:after="0" w:line="240" w:lineRule="auto"/>
      </w:pPr>
      <w:r>
        <w:separator/>
      </w:r>
    </w:p>
  </w:endnote>
  <w:endnote w:type="continuationSeparator" w:id="1">
    <w:p w:rsidR="00DB2727" w:rsidRDefault="00DB2727" w:rsidP="007D17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2727" w:rsidRDefault="00DB2727" w:rsidP="007D170F">
      <w:pPr>
        <w:spacing w:after="0" w:line="240" w:lineRule="auto"/>
      </w:pPr>
      <w:r>
        <w:separator/>
      </w:r>
    </w:p>
  </w:footnote>
  <w:footnote w:type="continuationSeparator" w:id="1">
    <w:p w:rsidR="00DB2727" w:rsidRDefault="00DB2727" w:rsidP="007D17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70F" w:rsidRDefault="008C4A42" w:rsidP="007D170F">
    <w:pPr>
      <w:pStyle w:val="Encabezado"/>
      <w:jc w:val="right"/>
      <w:rPr>
        <w:rFonts w:ascii="Script MT Bold" w:hAnsi="Script MT Bold"/>
      </w:rPr>
    </w:pPr>
    <w:r>
      <w:rPr>
        <w:rFonts w:ascii="Script MT Bold" w:hAnsi="Script MT Bold"/>
        <w:noProof/>
        <w:lang w:eastAsia="es-MX"/>
      </w:rPr>
      <w:drawing>
        <wp:anchor distT="0" distB="0" distL="114300" distR="114300" simplePos="0" relativeHeight="251658240" behindDoc="1" locked="0" layoutInCell="1" allowOverlap="1">
          <wp:simplePos x="0" y="0"/>
          <wp:positionH relativeFrom="column">
            <wp:posOffset>62865</wp:posOffset>
          </wp:positionH>
          <wp:positionV relativeFrom="paragraph">
            <wp:posOffset>-40640</wp:posOffset>
          </wp:positionV>
          <wp:extent cx="1057275" cy="1019175"/>
          <wp:effectExtent l="19050" t="0" r="9525" b="0"/>
          <wp:wrapNone/>
          <wp:docPr id="1" name="Imagen 1" descr="LogoCongreso-Final-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noChangeAspect="1" noChangeArrowheads="1"/>
                  </pic:cNvPicPr>
                </pic:nvPicPr>
                <pic:blipFill>
                  <a:blip r:embed="rId1"/>
                  <a:srcRect/>
                  <a:stretch>
                    <a:fillRect/>
                  </a:stretch>
                </pic:blipFill>
                <pic:spPr bwMode="auto">
                  <a:xfrm>
                    <a:off x="0" y="0"/>
                    <a:ext cx="1057275" cy="1019175"/>
                  </a:xfrm>
                  <a:prstGeom prst="rect">
                    <a:avLst/>
                  </a:prstGeom>
                  <a:noFill/>
                  <a:ln w="9525">
                    <a:noFill/>
                    <a:miter lim="800000"/>
                    <a:headEnd/>
                    <a:tailEnd/>
                  </a:ln>
                </pic:spPr>
              </pic:pic>
            </a:graphicData>
          </a:graphic>
        </wp:anchor>
      </w:drawing>
    </w:r>
    <w:r w:rsidR="007D170F" w:rsidRPr="007D170F">
      <w:rPr>
        <w:rFonts w:ascii="Script MT Bold" w:hAnsi="Script MT Bold"/>
      </w:rPr>
      <w:t>“2019, Año Internacional de las Lenguas Indígenas”</w:t>
    </w:r>
  </w:p>
  <w:p w:rsidR="008C4A42" w:rsidRPr="007D170F" w:rsidRDefault="008C4A42" w:rsidP="007D170F">
    <w:pPr>
      <w:pStyle w:val="Encabezado"/>
      <w:jc w:val="right"/>
      <w:rPr>
        <w:rFonts w:ascii="Script MT Bold" w:hAnsi="Script MT Bold"/>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B36148"/>
    <w:rsid w:val="00025A15"/>
    <w:rsid w:val="00070685"/>
    <w:rsid w:val="00137F5E"/>
    <w:rsid w:val="002A7F55"/>
    <w:rsid w:val="002C3A95"/>
    <w:rsid w:val="004215DB"/>
    <w:rsid w:val="005675EE"/>
    <w:rsid w:val="00584865"/>
    <w:rsid w:val="006A5A6C"/>
    <w:rsid w:val="007D170F"/>
    <w:rsid w:val="008C4A42"/>
    <w:rsid w:val="00904C78"/>
    <w:rsid w:val="009E4F4F"/>
    <w:rsid w:val="00A45A32"/>
    <w:rsid w:val="00AA2340"/>
    <w:rsid w:val="00B36148"/>
    <w:rsid w:val="00C1783E"/>
    <w:rsid w:val="00CA26B2"/>
    <w:rsid w:val="00DA41F0"/>
    <w:rsid w:val="00DB2727"/>
    <w:rsid w:val="00DE0FF5"/>
    <w:rsid w:val="00E26A64"/>
    <w:rsid w:val="00E329F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F5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7D17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7D170F"/>
  </w:style>
  <w:style w:type="paragraph" w:styleId="Piedepgina">
    <w:name w:val="footer"/>
    <w:basedOn w:val="Normal"/>
    <w:link w:val="PiedepginaCar"/>
    <w:uiPriority w:val="99"/>
    <w:semiHidden/>
    <w:unhideWhenUsed/>
    <w:rsid w:val="007D17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7D170F"/>
  </w:style>
</w:styles>
</file>

<file path=word/webSettings.xml><?xml version="1.0" encoding="utf-8"?>
<w:webSettings xmlns:r="http://schemas.openxmlformats.org/officeDocument/2006/relationships" xmlns:w="http://schemas.openxmlformats.org/wordprocessingml/2006/main">
  <w:divs>
    <w:div w:id="1551574187">
      <w:bodyDiv w:val="1"/>
      <w:marLeft w:val="0"/>
      <w:marRight w:val="0"/>
      <w:marTop w:val="0"/>
      <w:marBottom w:val="0"/>
      <w:divBdr>
        <w:top w:val="none" w:sz="0" w:space="0" w:color="auto"/>
        <w:left w:val="none" w:sz="0" w:space="0" w:color="auto"/>
        <w:bottom w:val="none" w:sz="0" w:space="0" w:color="auto"/>
        <w:right w:val="none" w:sz="0" w:space="0" w:color="auto"/>
      </w:divBdr>
      <w:divsChild>
        <w:div w:id="501547267">
          <w:marLeft w:val="0"/>
          <w:marRight w:val="0"/>
          <w:marTop w:val="0"/>
          <w:marBottom w:val="0"/>
          <w:divBdr>
            <w:top w:val="none" w:sz="0" w:space="0" w:color="auto"/>
            <w:left w:val="none" w:sz="0" w:space="0" w:color="auto"/>
            <w:bottom w:val="none" w:sz="0" w:space="0" w:color="auto"/>
            <w:right w:val="none" w:sz="0" w:space="0" w:color="auto"/>
          </w:divBdr>
          <w:divsChild>
            <w:div w:id="41174850">
              <w:marLeft w:val="0"/>
              <w:marRight w:val="0"/>
              <w:marTop w:val="0"/>
              <w:marBottom w:val="0"/>
              <w:divBdr>
                <w:top w:val="none" w:sz="0" w:space="0" w:color="auto"/>
                <w:left w:val="none" w:sz="0" w:space="0" w:color="auto"/>
                <w:bottom w:val="none" w:sz="0" w:space="0" w:color="auto"/>
                <w:right w:val="none" w:sz="0" w:space="0" w:color="auto"/>
              </w:divBdr>
            </w:div>
            <w:div w:id="1390230227">
              <w:marLeft w:val="0"/>
              <w:marRight w:val="0"/>
              <w:marTop w:val="0"/>
              <w:marBottom w:val="0"/>
              <w:divBdr>
                <w:top w:val="none" w:sz="0" w:space="0" w:color="auto"/>
                <w:left w:val="none" w:sz="0" w:space="0" w:color="auto"/>
                <w:bottom w:val="none" w:sz="0" w:space="0" w:color="auto"/>
                <w:right w:val="none" w:sz="0" w:space="0" w:color="auto"/>
              </w:divBdr>
            </w:div>
            <w:div w:id="1192761580">
              <w:marLeft w:val="0"/>
              <w:marRight w:val="0"/>
              <w:marTop w:val="0"/>
              <w:marBottom w:val="0"/>
              <w:divBdr>
                <w:top w:val="none" w:sz="0" w:space="0" w:color="auto"/>
                <w:left w:val="none" w:sz="0" w:space="0" w:color="auto"/>
                <w:bottom w:val="none" w:sz="0" w:space="0" w:color="auto"/>
                <w:right w:val="none" w:sz="0" w:space="0" w:color="auto"/>
              </w:divBdr>
            </w:div>
            <w:div w:id="728843150">
              <w:marLeft w:val="0"/>
              <w:marRight w:val="0"/>
              <w:marTop w:val="0"/>
              <w:marBottom w:val="0"/>
              <w:divBdr>
                <w:top w:val="none" w:sz="0" w:space="0" w:color="auto"/>
                <w:left w:val="none" w:sz="0" w:space="0" w:color="auto"/>
                <w:bottom w:val="none" w:sz="0" w:space="0" w:color="auto"/>
                <w:right w:val="none" w:sz="0" w:space="0" w:color="auto"/>
              </w:divBdr>
            </w:div>
            <w:div w:id="1021204453">
              <w:marLeft w:val="0"/>
              <w:marRight w:val="0"/>
              <w:marTop w:val="0"/>
              <w:marBottom w:val="0"/>
              <w:divBdr>
                <w:top w:val="none" w:sz="0" w:space="0" w:color="auto"/>
                <w:left w:val="none" w:sz="0" w:space="0" w:color="auto"/>
                <w:bottom w:val="none" w:sz="0" w:space="0" w:color="auto"/>
                <w:right w:val="none" w:sz="0" w:space="0" w:color="auto"/>
              </w:divBdr>
            </w:div>
            <w:div w:id="428043928">
              <w:marLeft w:val="0"/>
              <w:marRight w:val="0"/>
              <w:marTop w:val="0"/>
              <w:marBottom w:val="0"/>
              <w:divBdr>
                <w:top w:val="none" w:sz="0" w:space="0" w:color="auto"/>
                <w:left w:val="none" w:sz="0" w:space="0" w:color="auto"/>
                <w:bottom w:val="none" w:sz="0" w:space="0" w:color="auto"/>
                <w:right w:val="none" w:sz="0" w:space="0" w:color="auto"/>
              </w:divBdr>
            </w:div>
            <w:div w:id="2015035687">
              <w:marLeft w:val="0"/>
              <w:marRight w:val="0"/>
              <w:marTop w:val="0"/>
              <w:marBottom w:val="0"/>
              <w:divBdr>
                <w:top w:val="none" w:sz="0" w:space="0" w:color="auto"/>
                <w:left w:val="none" w:sz="0" w:space="0" w:color="auto"/>
                <w:bottom w:val="none" w:sz="0" w:space="0" w:color="auto"/>
                <w:right w:val="none" w:sz="0" w:space="0" w:color="auto"/>
              </w:divBdr>
            </w:div>
            <w:div w:id="1036154434">
              <w:marLeft w:val="0"/>
              <w:marRight w:val="0"/>
              <w:marTop w:val="0"/>
              <w:marBottom w:val="0"/>
              <w:divBdr>
                <w:top w:val="none" w:sz="0" w:space="0" w:color="auto"/>
                <w:left w:val="none" w:sz="0" w:space="0" w:color="auto"/>
                <w:bottom w:val="none" w:sz="0" w:space="0" w:color="auto"/>
                <w:right w:val="none" w:sz="0" w:space="0" w:color="auto"/>
              </w:divBdr>
            </w:div>
            <w:div w:id="1553729046">
              <w:marLeft w:val="0"/>
              <w:marRight w:val="0"/>
              <w:marTop w:val="0"/>
              <w:marBottom w:val="0"/>
              <w:divBdr>
                <w:top w:val="none" w:sz="0" w:space="0" w:color="auto"/>
                <w:left w:val="none" w:sz="0" w:space="0" w:color="auto"/>
                <w:bottom w:val="none" w:sz="0" w:space="0" w:color="auto"/>
                <w:right w:val="none" w:sz="0" w:space="0" w:color="auto"/>
              </w:divBdr>
            </w:div>
            <w:div w:id="2052144315">
              <w:marLeft w:val="0"/>
              <w:marRight w:val="0"/>
              <w:marTop w:val="0"/>
              <w:marBottom w:val="0"/>
              <w:divBdr>
                <w:top w:val="none" w:sz="0" w:space="0" w:color="auto"/>
                <w:left w:val="none" w:sz="0" w:space="0" w:color="auto"/>
                <w:bottom w:val="none" w:sz="0" w:space="0" w:color="auto"/>
                <w:right w:val="none" w:sz="0" w:space="0" w:color="auto"/>
              </w:divBdr>
            </w:div>
            <w:div w:id="1832789728">
              <w:marLeft w:val="0"/>
              <w:marRight w:val="0"/>
              <w:marTop w:val="0"/>
              <w:marBottom w:val="0"/>
              <w:divBdr>
                <w:top w:val="none" w:sz="0" w:space="0" w:color="auto"/>
                <w:left w:val="none" w:sz="0" w:space="0" w:color="auto"/>
                <w:bottom w:val="none" w:sz="0" w:space="0" w:color="auto"/>
                <w:right w:val="none" w:sz="0" w:space="0" w:color="auto"/>
              </w:divBdr>
            </w:div>
            <w:div w:id="1818378543">
              <w:marLeft w:val="0"/>
              <w:marRight w:val="0"/>
              <w:marTop w:val="0"/>
              <w:marBottom w:val="0"/>
              <w:divBdr>
                <w:top w:val="none" w:sz="0" w:space="0" w:color="auto"/>
                <w:left w:val="none" w:sz="0" w:space="0" w:color="auto"/>
                <w:bottom w:val="none" w:sz="0" w:space="0" w:color="auto"/>
                <w:right w:val="none" w:sz="0" w:space="0" w:color="auto"/>
              </w:divBdr>
            </w:div>
            <w:div w:id="1404595943">
              <w:marLeft w:val="0"/>
              <w:marRight w:val="0"/>
              <w:marTop w:val="0"/>
              <w:marBottom w:val="0"/>
              <w:divBdr>
                <w:top w:val="none" w:sz="0" w:space="0" w:color="auto"/>
                <w:left w:val="none" w:sz="0" w:space="0" w:color="auto"/>
                <w:bottom w:val="none" w:sz="0" w:space="0" w:color="auto"/>
                <w:right w:val="none" w:sz="0" w:space="0" w:color="auto"/>
              </w:divBdr>
            </w:div>
            <w:div w:id="1054813312">
              <w:marLeft w:val="0"/>
              <w:marRight w:val="0"/>
              <w:marTop w:val="0"/>
              <w:marBottom w:val="0"/>
              <w:divBdr>
                <w:top w:val="none" w:sz="0" w:space="0" w:color="auto"/>
                <w:left w:val="none" w:sz="0" w:space="0" w:color="auto"/>
                <w:bottom w:val="none" w:sz="0" w:space="0" w:color="auto"/>
                <w:right w:val="none" w:sz="0" w:space="0" w:color="auto"/>
              </w:divBdr>
            </w:div>
            <w:div w:id="765812437">
              <w:marLeft w:val="0"/>
              <w:marRight w:val="0"/>
              <w:marTop w:val="0"/>
              <w:marBottom w:val="0"/>
              <w:divBdr>
                <w:top w:val="none" w:sz="0" w:space="0" w:color="auto"/>
                <w:left w:val="none" w:sz="0" w:space="0" w:color="auto"/>
                <w:bottom w:val="none" w:sz="0" w:space="0" w:color="auto"/>
                <w:right w:val="none" w:sz="0" w:space="0" w:color="auto"/>
              </w:divBdr>
            </w:div>
            <w:div w:id="991101688">
              <w:marLeft w:val="0"/>
              <w:marRight w:val="0"/>
              <w:marTop w:val="0"/>
              <w:marBottom w:val="0"/>
              <w:divBdr>
                <w:top w:val="none" w:sz="0" w:space="0" w:color="auto"/>
                <w:left w:val="none" w:sz="0" w:space="0" w:color="auto"/>
                <w:bottom w:val="none" w:sz="0" w:space="0" w:color="auto"/>
                <w:right w:val="none" w:sz="0" w:space="0" w:color="auto"/>
              </w:divBdr>
            </w:div>
            <w:div w:id="1515991970">
              <w:marLeft w:val="0"/>
              <w:marRight w:val="0"/>
              <w:marTop w:val="0"/>
              <w:marBottom w:val="0"/>
              <w:divBdr>
                <w:top w:val="none" w:sz="0" w:space="0" w:color="auto"/>
                <w:left w:val="none" w:sz="0" w:space="0" w:color="auto"/>
                <w:bottom w:val="none" w:sz="0" w:space="0" w:color="auto"/>
                <w:right w:val="none" w:sz="0" w:space="0" w:color="auto"/>
              </w:divBdr>
            </w:div>
            <w:div w:id="2000494764">
              <w:marLeft w:val="0"/>
              <w:marRight w:val="0"/>
              <w:marTop w:val="0"/>
              <w:marBottom w:val="0"/>
              <w:divBdr>
                <w:top w:val="none" w:sz="0" w:space="0" w:color="auto"/>
                <w:left w:val="none" w:sz="0" w:space="0" w:color="auto"/>
                <w:bottom w:val="none" w:sz="0" w:space="0" w:color="auto"/>
                <w:right w:val="none" w:sz="0" w:space="0" w:color="auto"/>
              </w:divBdr>
            </w:div>
            <w:div w:id="173571574">
              <w:marLeft w:val="0"/>
              <w:marRight w:val="0"/>
              <w:marTop w:val="0"/>
              <w:marBottom w:val="0"/>
              <w:divBdr>
                <w:top w:val="none" w:sz="0" w:space="0" w:color="auto"/>
                <w:left w:val="none" w:sz="0" w:space="0" w:color="auto"/>
                <w:bottom w:val="none" w:sz="0" w:space="0" w:color="auto"/>
                <w:right w:val="none" w:sz="0" w:space="0" w:color="auto"/>
              </w:divBdr>
            </w:div>
            <w:div w:id="1783113809">
              <w:marLeft w:val="0"/>
              <w:marRight w:val="0"/>
              <w:marTop w:val="0"/>
              <w:marBottom w:val="0"/>
              <w:divBdr>
                <w:top w:val="none" w:sz="0" w:space="0" w:color="auto"/>
                <w:left w:val="none" w:sz="0" w:space="0" w:color="auto"/>
                <w:bottom w:val="none" w:sz="0" w:space="0" w:color="auto"/>
                <w:right w:val="none" w:sz="0" w:space="0" w:color="auto"/>
              </w:divBdr>
            </w:div>
            <w:div w:id="957416835">
              <w:marLeft w:val="0"/>
              <w:marRight w:val="0"/>
              <w:marTop w:val="0"/>
              <w:marBottom w:val="0"/>
              <w:divBdr>
                <w:top w:val="none" w:sz="0" w:space="0" w:color="auto"/>
                <w:left w:val="none" w:sz="0" w:space="0" w:color="auto"/>
                <w:bottom w:val="none" w:sz="0" w:space="0" w:color="auto"/>
                <w:right w:val="none" w:sz="0" w:space="0" w:color="auto"/>
              </w:divBdr>
            </w:div>
            <w:div w:id="2036760233">
              <w:marLeft w:val="0"/>
              <w:marRight w:val="0"/>
              <w:marTop w:val="0"/>
              <w:marBottom w:val="0"/>
              <w:divBdr>
                <w:top w:val="none" w:sz="0" w:space="0" w:color="auto"/>
                <w:left w:val="none" w:sz="0" w:space="0" w:color="auto"/>
                <w:bottom w:val="none" w:sz="0" w:space="0" w:color="auto"/>
                <w:right w:val="none" w:sz="0" w:space="0" w:color="auto"/>
              </w:divBdr>
            </w:div>
            <w:div w:id="980231224">
              <w:marLeft w:val="0"/>
              <w:marRight w:val="0"/>
              <w:marTop w:val="0"/>
              <w:marBottom w:val="0"/>
              <w:divBdr>
                <w:top w:val="none" w:sz="0" w:space="0" w:color="auto"/>
                <w:left w:val="none" w:sz="0" w:space="0" w:color="auto"/>
                <w:bottom w:val="none" w:sz="0" w:space="0" w:color="auto"/>
                <w:right w:val="none" w:sz="0" w:space="0" w:color="auto"/>
              </w:divBdr>
            </w:div>
            <w:div w:id="2057048519">
              <w:marLeft w:val="0"/>
              <w:marRight w:val="0"/>
              <w:marTop w:val="0"/>
              <w:marBottom w:val="0"/>
              <w:divBdr>
                <w:top w:val="none" w:sz="0" w:space="0" w:color="auto"/>
                <w:left w:val="none" w:sz="0" w:space="0" w:color="auto"/>
                <w:bottom w:val="none" w:sz="0" w:space="0" w:color="auto"/>
                <w:right w:val="none" w:sz="0" w:space="0" w:color="auto"/>
              </w:divBdr>
            </w:div>
            <w:div w:id="355929924">
              <w:marLeft w:val="0"/>
              <w:marRight w:val="0"/>
              <w:marTop w:val="0"/>
              <w:marBottom w:val="0"/>
              <w:divBdr>
                <w:top w:val="none" w:sz="0" w:space="0" w:color="auto"/>
                <w:left w:val="none" w:sz="0" w:space="0" w:color="auto"/>
                <w:bottom w:val="none" w:sz="0" w:space="0" w:color="auto"/>
                <w:right w:val="none" w:sz="0" w:space="0" w:color="auto"/>
              </w:divBdr>
            </w:div>
            <w:div w:id="659819959">
              <w:marLeft w:val="0"/>
              <w:marRight w:val="0"/>
              <w:marTop w:val="0"/>
              <w:marBottom w:val="0"/>
              <w:divBdr>
                <w:top w:val="none" w:sz="0" w:space="0" w:color="auto"/>
                <w:left w:val="none" w:sz="0" w:space="0" w:color="auto"/>
                <w:bottom w:val="none" w:sz="0" w:space="0" w:color="auto"/>
                <w:right w:val="none" w:sz="0" w:space="0" w:color="auto"/>
              </w:divBdr>
            </w:div>
            <w:div w:id="725838250">
              <w:marLeft w:val="0"/>
              <w:marRight w:val="0"/>
              <w:marTop w:val="0"/>
              <w:marBottom w:val="0"/>
              <w:divBdr>
                <w:top w:val="none" w:sz="0" w:space="0" w:color="auto"/>
                <w:left w:val="none" w:sz="0" w:space="0" w:color="auto"/>
                <w:bottom w:val="none" w:sz="0" w:space="0" w:color="auto"/>
                <w:right w:val="none" w:sz="0" w:space="0" w:color="auto"/>
              </w:divBdr>
            </w:div>
            <w:div w:id="957221059">
              <w:marLeft w:val="0"/>
              <w:marRight w:val="0"/>
              <w:marTop w:val="0"/>
              <w:marBottom w:val="0"/>
              <w:divBdr>
                <w:top w:val="none" w:sz="0" w:space="0" w:color="auto"/>
                <w:left w:val="none" w:sz="0" w:space="0" w:color="auto"/>
                <w:bottom w:val="none" w:sz="0" w:space="0" w:color="auto"/>
                <w:right w:val="none" w:sz="0" w:space="0" w:color="auto"/>
              </w:divBdr>
            </w:div>
            <w:div w:id="1041518476">
              <w:marLeft w:val="0"/>
              <w:marRight w:val="0"/>
              <w:marTop w:val="0"/>
              <w:marBottom w:val="0"/>
              <w:divBdr>
                <w:top w:val="none" w:sz="0" w:space="0" w:color="auto"/>
                <w:left w:val="none" w:sz="0" w:space="0" w:color="auto"/>
                <w:bottom w:val="none" w:sz="0" w:space="0" w:color="auto"/>
                <w:right w:val="none" w:sz="0" w:space="0" w:color="auto"/>
              </w:divBdr>
            </w:div>
            <w:div w:id="1500267799">
              <w:marLeft w:val="0"/>
              <w:marRight w:val="0"/>
              <w:marTop w:val="0"/>
              <w:marBottom w:val="0"/>
              <w:divBdr>
                <w:top w:val="none" w:sz="0" w:space="0" w:color="auto"/>
                <w:left w:val="none" w:sz="0" w:space="0" w:color="auto"/>
                <w:bottom w:val="none" w:sz="0" w:space="0" w:color="auto"/>
                <w:right w:val="none" w:sz="0" w:space="0" w:color="auto"/>
              </w:divBdr>
            </w:div>
            <w:div w:id="754516080">
              <w:marLeft w:val="0"/>
              <w:marRight w:val="0"/>
              <w:marTop w:val="0"/>
              <w:marBottom w:val="0"/>
              <w:divBdr>
                <w:top w:val="none" w:sz="0" w:space="0" w:color="auto"/>
                <w:left w:val="none" w:sz="0" w:space="0" w:color="auto"/>
                <w:bottom w:val="none" w:sz="0" w:space="0" w:color="auto"/>
                <w:right w:val="none" w:sz="0" w:space="0" w:color="auto"/>
              </w:divBdr>
            </w:div>
            <w:div w:id="1193690811">
              <w:marLeft w:val="0"/>
              <w:marRight w:val="0"/>
              <w:marTop w:val="0"/>
              <w:marBottom w:val="0"/>
              <w:divBdr>
                <w:top w:val="none" w:sz="0" w:space="0" w:color="auto"/>
                <w:left w:val="none" w:sz="0" w:space="0" w:color="auto"/>
                <w:bottom w:val="none" w:sz="0" w:space="0" w:color="auto"/>
                <w:right w:val="none" w:sz="0" w:space="0" w:color="auto"/>
              </w:divBdr>
            </w:div>
            <w:div w:id="131483530">
              <w:marLeft w:val="0"/>
              <w:marRight w:val="0"/>
              <w:marTop w:val="0"/>
              <w:marBottom w:val="0"/>
              <w:divBdr>
                <w:top w:val="none" w:sz="0" w:space="0" w:color="auto"/>
                <w:left w:val="none" w:sz="0" w:space="0" w:color="auto"/>
                <w:bottom w:val="none" w:sz="0" w:space="0" w:color="auto"/>
                <w:right w:val="none" w:sz="0" w:space="0" w:color="auto"/>
              </w:divBdr>
            </w:div>
            <w:div w:id="242614732">
              <w:marLeft w:val="0"/>
              <w:marRight w:val="0"/>
              <w:marTop w:val="0"/>
              <w:marBottom w:val="0"/>
              <w:divBdr>
                <w:top w:val="none" w:sz="0" w:space="0" w:color="auto"/>
                <w:left w:val="none" w:sz="0" w:space="0" w:color="auto"/>
                <w:bottom w:val="none" w:sz="0" w:space="0" w:color="auto"/>
                <w:right w:val="none" w:sz="0" w:space="0" w:color="auto"/>
              </w:divBdr>
            </w:div>
            <w:div w:id="39673346">
              <w:marLeft w:val="0"/>
              <w:marRight w:val="0"/>
              <w:marTop w:val="0"/>
              <w:marBottom w:val="0"/>
              <w:divBdr>
                <w:top w:val="none" w:sz="0" w:space="0" w:color="auto"/>
                <w:left w:val="none" w:sz="0" w:space="0" w:color="auto"/>
                <w:bottom w:val="none" w:sz="0" w:space="0" w:color="auto"/>
                <w:right w:val="none" w:sz="0" w:space="0" w:color="auto"/>
              </w:divBdr>
            </w:div>
            <w:div w:id="515579649">
              <w:marLeft w:val="0"/>
              <w:marRight w:val="0"/>
              <w:marTop w:val="0"/>
              <w:marBottom w:val="0"/>
              <w:divBdr>
                <w:top w:val="none" w:sz="0" w:space="0" w:color="auto"/>
                <w:left w:val="none" w:sz="0" w:space="0" w:color="auto"/>
                <w:bottom w:val="none" w:sz="0" w:space="0" w:color="auto"/>
                <w:right w:val="none" w:sz="0" w:space="0" w:color="auto"/>
              </w:divBdr>
            </w:div>
            <w:div w:id="2081709725">
              <w:marLeft w:val="0"/>
              <w:marRight w:val="0"/>
              <w:marTop w:val="0"/>
              <w:marBottom w:val="0"/>
              <w:divBdr>
                <w:top w:val="none" w:sz="0" w:space="0" w:color="auto"/>
                <w:left w:val="none" w:sz="0" w:space="0" w:color="auto"/>
                <w:bottom w:val="none" w:sz="0" w:space="0" w:color="auto"/>
                <w:right w:val="none" w:sz="0" w:space="0" w:color="auto"/>
              </w:divBdr>
            </w:div>
            <w:div w:id="1276325186">
              <w:marLeft w:val="0"/>
              <w:marRight w:val="0"/>
              <w:marTop w:val="0"/>
              <w:marBottom w:val="0"/>
              <w:divBdr>
                <w:top w:val="none" w:sz="0" w:space="0" w:color="auto"/>
                <w:left w:val="none" w:sz="0" w:space="0" w:color="auto"/>
                <w:bottom w:val="none" w:sz="0" w:space="0" w:color="auto"/>
                <w:right w:val="none" w:sz="0" w:space="0" w:color="auto"/>
              </w:divBdr>
            </w:div>
            <w:div w:id="1189295977">
              <w:marLeft w:val="0"/>
              <w:marRight w:val="0"/>
              <w:marTop w:val="0"/>
              <w:marBottom w:val="0"/>
              <w:divBdr>
                <w:top w:val="none" w:sz="0" w:space="0" w:color="auto"/>
                <w:left w:val="none" w:sz="0" w:space="0" w:color="auto"/>
                <w:bottom w:val="none" w:sz="0" w:space="0" w:color="auto"/>
                <w:right w:val="none" w:sz="0" w:space="0" w:color="auto"/>
              </w:divBdr>
            </w:div>
            <w:div w:id="1150825717">
              <w:marLeft w:val="0"/>
              <w:marRight w:val="0"/>
              <w:marTop w:val="0"/>
              <w:marBottom w:val="0"/>
              <w:divBdr>
                <w:top w:val="none" w:sz="0" w:space="0" w:color="auto"/>
                <w:left w:val="none" w:sz="0" w:space="0" w:color="auto"/>
                <w:bottom w:val="none" w:sz="0" w:space="0" w:color="auto"/>
                <w:right w:val="none" w:sz="0" w:space="0" w:color="auto"/>
              </w:divBdr>
            </w:div>
            <w:div w:id="1002078012">
              <w:marLeft w:val="0"/>
              <w:marRight w:val="0"/>
              <w:marTop w:val="0"/>
              <w:marBottom w:val="0"/>
              <w:divBdr>
                <w:top w:val="none" w:sz="0" w:space="0" w:color="auto"/>
                <w:left w:val="none" w:sz="0" w:space="0" w:color="auto"/>
                <w:bottom w:val="none" w:sz="0" w:space="0" w:color="auto"/>
                <w:right w:val="none" w:sz="0" w:space="0" w:color="auto"/>
              </w:divBdr>
            </w:div>
            <w:div w:id="1161888238">
              <w:marLeft w:val="0"/>
              <w:marRight w:val="0"/>
              <w:marTop w:val="0"/>
              <w:marBottom w:val="0"/>
              <w:divBdr>
                <w:top w:val="none" w:sz="0" w:space="0" w:color="auto"/>
                <w:left w:val="none" w:sz="0" w:space="0" w:color="auto"/>
                <w:bottom w:val="none" w:sz="0" w:space="0" w:color="auto"/>
                <w:right w:val="none" w:sz="0" w:space="0" w:color="auto"/>
              </w:divBdr>
            </w:div>
            <w:div w:id="466170030">
              <w:marLeft w:val="0"/>
              <w:marRight w:val="0"/>
              <w:marTop w:val="0"/>
              <w:marBottom w:val="0"/>
              <w:divBdr>
                <w:top w:val="none" w:sz="0" w:space="0" w:color="auto"/>
                <w:left w:val="none" w:sz="0" w:space="0" w:color="auto"/>
                <w:bottom w:val="none" w:sz="0" w:space="0" w:color="auto"/>
                <w:right w:val="none" w:sz="0" w:space="0" w:color="auto"/>
              </w:divBdr>
            </w:div>
            <w:div w:id="262999734">
              <w:marLeft w:val="0"/>
              <w:marRight w:val="0"/>
              <w:marTop w:val="0"/>
              <w:marBottom w:val="0"/>
              <w:divBdr>
                <w:top w:val="none" w:sz="0" w:space="0" w:color="auto"/>
                <w:left w:val="none" w:sz="0" w:space="0" w:color="auto"/>
                <w:bottom w:val="none" w:sz="0" w:space="0" w:color="auto"/>
                <w:right w:val="none" w:sz="0" w:space="0" w:color="auto"/>
              </w:divBdr>
            </w:div>
            <w:div w:id="1734086839">
              <w:marLeft w:val="0"/>
              <w:marRight w:val="0"/>
              <w:marTop w:val="0"/>
              <w:marBottom w:val="0"/>
              <w:divBdr>
                <w:top w:val="none" w:sz="0" w:space="0" w:color="auto"/>
                <w:left w:val="none" w:sz="0" w:space="0" w:color="auto"/>
                <w:bottom w:val="none" w:sz="0" w:space="0" w:color="auto"/>
                <w:right w:val="none" w:sz="0" w:space="0" w:color="auto"/>
              </w:divBdr>
            </w:div>
            <w:div w:id="1166438320">
              <w:marLeft w:val="0"/>
              <w:marRight w:val="0"/>
              <w:marTop w:val="0"/>
              <w:marBottom w:val="0"/>
              <w:divBdr>
                <w:top w:val="none" w:sz="0" w:space="0" w:color="auto"/>
                <w:left w:val="none" w:sz="0" w:space="0" w:color="auto"/>
                <w:bottom w:val="none" w:sz="0" w:space="0" w:color="auto"/>
                <w:right w:val="none" w:sz="0" w:space="0" w:color="auto"/>
              </w:divBdr>
            </w:div>
            <w:div w:id="1848054644">
              <w:marLeft w:val="0"/>
              <w:marRight w:val="0"/>
              <w:marTop w:val="0"/>
              <w:marBottom w:val="0"/>
              <w:divBdr>
                <w:top w:val="none" w:sz="0" w:space="0" w:color="auto"/>
                <w:left w:val="none" w:sz="0" w:space="0" w:color="auto"/>
                <w:bottom w:val="none" w:sz="0" w:space="0" w:color="auto"/>
                <w:right w:val="none" w:sz="0" w:space="0" w:color="auto"/>
              </w:divBdr>
            </w:div>
            <w:div w:id="1756516580">
              <w:marLeft w:val="0"/>
              <w:marRight w:val="0"/>
              <w:marTop w:val="0"/>
              <w:marBottom w:val="0"/>
              <w:divBdr>
                <w:top w:val="none" w:sz="0" w:space="0" w:color="auto"/>
                <w:left w:val="none" w:sz="0" w:space="0" w:color="auto"/>
                <w:bottom w:val="none" w:sz="0" w:space="0" w:color="auto"/>
                <w:right w:val="none" w:sz="0" w:space="0" w:color="auto"/>
              </w:divBdr>
            </w:div>
            <w:div w:id="1349335613">
              <w:marLeft w:val="0"/>
              <w:marRight w:val="0"/>
              <w:marTop w:val="0"/>
              <w:marBottom w:val="0"/>
              <w:divBdr>
                <w:top w:val="none" w:sz="0" w:space="0" w:color="auto"/>
                <w:left w:val="none" w:sz="0" w:space="0" w:color="auto"/>
                <w:bottom w:val="none" w:sz="0" w:space="0" w:color="auto"/>
                <w:right w:val="none" w:sz="0" w:space="0" w:color="auto"/>
              </w:divBdr>
            </w:div>
            <w:div w:id="1047990880">
              <w:marLeft w:val="0"/>
              <w:marRight w:val="0"/>
              <w:marTop w:val="0"/>
              <w:marBottom w:val="0"/>
              <w:divBdr>
                <w:top w:val="none" w:sz="0" w:space="0" w:color="auto"/>
                <w:left w:val="none" w:sz="0" w:space="0" w:color="auto"/>
                <w:bottom w:val="none" w:sz="0" w:space="0" w:color="auto"/>
                <w:right w:val="none" w:sz="0" w:space="0" w:color="auto"/>
              </w:divBdr>
            </w:div>
            <w:div w:id="1733694292">
              <w:marLeft w:val="0"/>
              <w:marRight w:val="0"/>
              <w:marTop w:val="0"/>
              <w:marBottom w:val="0"/>
              <w:divBdr>
                <w:top w:val="none" w:sz="0" w:space="0" w:color="auto"/>
                <w:left w:val="none" w:sz="0" w:space="0" w:color="auto"/>
                <w:bottom w:val="none" w:sz="0" w:space="0" w:color="auto"/>
                <w:right w:val="none" w:sz="0" w:space="0" w:color="auto"/>
              </w:divBdr>
            </w:div>
            <w:div w:id="2045134880">
              <w:marLeft w:val="0"/>
              <w:marRight w:val="0"/>
              <w:marTop w:val="0"/>
              <w:marBottom w:val="0"/>
              <w:divBdr>
                <w:top w:val="none" w:sz="0" w:space="0" w:color="auto"/>
                <w:left w:val="none" w:sz="0" w:space="0" w:color="auto"/>
                <w:bottom w:val="none" w:sz="0" w:space="0" w:color="auto"/>
                <w:right w:val="none" w:sz="0" w:space="0" w:color="auto"/>
              </w:divBdr>
            </w:div>
            <w:div w:id="8488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1177</Words>
  <Characters>6474</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tmontelongo</dc:creator>
  <cp:lastModifiedBy>achavez</cp:lastModifiedBy>
  <cp:revision>2</cp:revision>
  <cp:lastPrinted>2019-08-05T19:04:00Z</cp:lastPrinted>
  <dcterms:created xsi:type="dcterms:W3CDTF">2019-08-09T18:56:00Z</dcterms:created>
  <dcterms:modified xsi:type="dcterms:W3CDTF">2019-08-09T18:56:00Z</dcterms:modified>
</cp:coreProperties>
</file>