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6DC7C" w14:textId="77777777" w:rsidR="002C1526" w:rsidRPr="002E753C" w:rsidRDefault="002C1526" w:rsidP="002C1526">
      <w:pPr>
        <w:pStyle w:val="Normal1"/>
        <w:spacing w:line="360" w:lineRule="auto"/>
        <w:jc w:val="both"/>
        <w:rPr>
          <w:rFonts w:ascii="Century Gothic" w:hAnsi="Century Gothic" w:cs="Arial"/>
          <w:szCs w:val="24"/>
          <w:lang w:val="es-MX"/>
        </w:rPr>
      </w:pPr>
      <w:bookmarkStart w:id="0" w:name="_Hlk225338104"/>
      <w:r w:rsidRPr="002E753C">
        <w:rPr>
          <w:rFonts w:ascii="Century Gothic" w:eastAsia="Arial" w:hAnsi="Century Gothic" w:cs="Arial"/>
          <w:b/>
          <w:szCs w:val="24"/>
          <w:lang w:val="es-MX"/>
        </w:rPr>
        <w:t>H. CONGRESO DEL ESTADO</w:t>
      </w:r>
    </w:p>
    <w:p w14:paraId="28854FA6" w14:textId="77777777" w:rsidR="002C1526" w:rsidRPr="002E753C" w:rsidRDefault="002C1526" w:rsidP="002C1526">
      <w:pPr>
        <w:pStyle w:val="Normal1"/>
        <w:spacing w:line="360" w:lineRule="auto"/>
        <w:jc w:val="both"/>
        <w:rPr>
          <w:rFonts w:ascii="Century Gothic" w:hAnsi="Century Gothic" w:cs="Arial"/>
          <w:szCs w:val="24"/>
          <w:lang w:val="es-MX"/>
        </w:rPr>
      </w:pPr>
      <w:r w:rsidRPr="002E753C">
        <w:rPr>
          <w:rFonts w:ascii="Century Gothic" w:eastAsia="Arial" w:hAnsi="Century Gothic" w:cs="Arial"/>
          <w:b/>
          <w:szCs w:val="24"/>
          <w:lang w:val="es-MX"/>
        </w:rPr>
        <w:t>P R E S E N T E.-</w:t>
      </w:r>
    </w:p>
    <w:p w14:paraId="1D4D5B8A" w14:textId="77777777" w:rsidR="002C1526" w:rsidRPr="002E753C" w:rsidRDefault="002C1526" w:rsidP="002C1526">
      <w:pPr>
        <w:pStyle w:val="Normal1"/>
        <w:spacing w:line="360" w:lineRule="auto"/>
        <w:jc w:val="both"/>
        <w:rPr>
          <w:rFonts w:ascii="Century Gothic" w:hAnsi="Century Gothic" w:cs="Arial"/>
          <w:szCs w:val="24"/>
          <w:lang w:val="es-MX"/>
        </w:rPr>
      </w:pPr>
    </w:p>
    <w:p w14:paraId="3BBD7481" w14:textId="77777777" w:rsidR="002C1526" w:rsidRPr="002E753C" w:rsidRDefault="002C1526" w:rsidP="002C1526">
      <w:pPr>
        <w:pStyle w:val="Normal1"/>
        <w:spacing w:line="360" w:lineRule="auto"/>
        <w:contextualSpacing/>
        <w:jc w:val="both"/>
        <w:rPr>
          <w:rFonts w:ascii="Century Gothic" w:hAnsi="Century Gothic"/>
          <w:szCs w:val="24"/>
        </w:rPr>
      </w:pPr>
      <w:r w:rsidRPr="002E753C">
        <w:rPr>
          <w:rFonts w:ascii="Century Gothic" w:eastAsia="Arial" w:hAnsi="Century Gothic" w:cs="Arial"/>
          <w:szCs w:val="24"/>
          <w:lang w:val="es-MX"/>
        </w:rPr>
        <w:t xml:space="preserve">La Comisión de </w:t>
      </w:r>
      <w:r>
        <w:rPr>
          <w:rFonts w:ascii="Century Gothic" w:eastAsia="Arial" w:hAnsi="Century Gothic" w:cs="Arial"/>
          <w:szCs w:val="24"/>
          <w:lang w:val="es-MX"/>
        </w:rPr>
        <w:t>Desarrollo Municipal y Fortalecimiento del Federalismo</w:t>
      </w:r>
      <w:r w:rsidRPr="002E753C">
        <w:rPr>
          <w:rFonts w:ascii="Century Gothic" w:eastAsia="Arial" w:hAnsi="Century Gothic" w:cs="Arial"/>
          <w:szCs w:val="24"/>
        </w:rPr>
        <w:t xml:space="preserve">, </w:t>
      </w:r>
      <w:r w:rsidRPr="002E753C">
        <w:rPr>
          <w:rFonts w:ascii="Century Gothic" w:eastAsia="Arial" w:hAnsi="Century Gothic" w:cs="Arial"/>
          <w:szCs w:val="24"/>
          <w:lang w:val="es-MX"/>
        </w:rPr>
        <w:t>con fundamento en lo dispuesto por los</w:t>
      </w:r>
      <w:r>
        <w:rPr>
          <w:rFonts w:ascii="Century Gothic" w:eastAsia="Arial" w:hAnsi="Century Gothic" w:cs="Arial"/>
          <w:szCs w:val="24"/>
        </w:rPr>
        <w:t xml:space="preserve"> artículos </w:t>
      </w:r>
      <w:r w:rsidRPr="00E978C4">
        <w:rPr>
          <w:rFonts w:ascii="Century Gothic" w:eastAsia="Arial" w:hAnsi="Century Gothic" w:cs="Arial"/>
          <w:szCs w:val="24"/>
        </w:rPr>
        <w:t>64 fracción I</w:t>
      </w:r>
      <w:r>
        <w:rPr>
          <w:rFonts w:ascii="Century Gothic" w:eastAsia="Arial" w:hAnsi="Century Gothic" w:cs="Arial"/>
          <w:szCs w:val="24"/>
        </w:rPr>
        <w:t>I</w:t>
      </w:r>
      <w:r w:rsidRPr="00E978C4">
        <w:rPr>
          <w:rFonts w:ascii="Century Gothic" w:eastAsia="Arial" w:hAnsi="Century Gothic" w:cs="Arial"/>
          <w:szCs w:val="24"/>
        </w:rPr>
        <w:t xml:space="preserve"> de la Constitución Política del Estado de Chihuahua; 87, 88 y 111 de la Ley Orgánica, 80 y 81</w:t>
      </w:r>
      <w:r w:rsidRPr="002E753C">
        <w:rPr>
          <w:rFonts w:ascii="Century Gothic" w:eastAsia="Arial" w:hAnsi="Century Gothic" w:cs="Arial"/>
          <w:szCs w:val="24"/>
        </w:rPr>
        <w:t xml:space="preserve"> del Reglamento Interior y de Prácticas Parlamentarias, ambos ordenamientos del Poder Legislativo del Estado de Chihuahua; somete a la consideración del Pleno el presente </w:t>
      </w:r>
      <w:r>
        <w:rPr>
          <w:rFonts w:ascii="Century Gothic" w:eastAsia="Arial" w:hAnsi="Century Gothic" w:cs="Arial"/>
          <w:szCs w:val="24"/>
        </w:rPr>
        <w:t>D</w:t>
      </w:r>
      <w:r w:rsidRPr="002E753C">
        <w:rPr>
          <w:rFonts w:ascii="Century Gothic" w:eastAsia="Arial" w:hAnsi="Century Gothic" w:cs="Arial"/>
          <w:szCs w:val="24"/>
        </w:rPr>
        <w:t>ictamen, elaborado con base en los siguientes:</w:t>
      </w:r>
    </w:p>
    <w:bookmarkEnd w:id="0"/>
    <w:p w14:paraId="6E2B5B9E" w14:textId="77777777" w:rsidR="002C1526" w:rsidRPr="002E753C" w:rsidRDefault="002C1526" w:rsidP="002C1526">
      <w:pPr>
        <w:rPr>
          <w:rFonts w:ascii="Century Gothic" w:hAnsi="Century Gothic"/>
          <w:szCs w:val="24"/>
          <w:lang w:val="es-ES"/>
        </w:rPr>
      </w:pPr>
    </w:p>
    <w:p w14:paraId="1066A5AD" w14:textId="72A93D93" w:rsidR="002C1526" w:rsidRDefault="002C1526" w:rsidP="002C1526">
      <w:pPr>
        <w:pStyle w:val="Normal1"/>
        <w:spacing w:line="360" w:lineRule="auto"/>
        <w:jc w:val="center"/>
        <w:rPr>
          <w:rFonts w:ascii="Century Gothic" w:eastAsia="Arial" w:hAnsi="Century Gothic" w:cs="Arial"/>
          <w:b/>
          <w:szCs w:val="24"/>
          <w:lang w:val="es-MX"/>
        </w:rPr>
      </w:pPr>
      <w:r w:rsidRPr="002E753C">
        <w:rPr>
          <w:rFonts w:ascii="Century Gothic" w:eastAsia="Arial" w:hAnsi="Century Gothic" w:cs="Arial"/>
          <w:b/>
          <w:szCs w:val="24"/>
          <w:lang w:val="es-MX"/>
        </w:rPr>
        <w:t>ANTECEDENTES</w:t>
      </w:r>
    </w:p>
    <w:p w14:paraId="61AC279D" w14:textId="77777777" w:rsidR="002C1526" w:rsidRPr="002C1526" w:rsidRDefault="002C1526" w:rsidP="002C1526">
      <w:pPr>
        <w:pStyle w:val="Normal1"/>
        <w:spacing w:line="360" w:lineRule="auto"/>
        <w:jc w:val="center"/>
        <w:rPr>
          <w:rFonts w:ascii="Century Gothic" w:eastAsia="Arial" w:hAnsi="Century Gothic" w:cs="Arial"/>
          <w:b/>
          <w:szCs w:val="24"/>
          <w:lang w:val="es-MX"/>
        </w:rPr>
      </w:pPr>
    </w:p>
    <w:p w14:paraId="6968E980" w14:textId="1C7F98D4" w:rsidR="004623C8" w:rsidRDefault="002C1526" w:rsidP="002C1526">
      <w:pPr>
        <w:spacing w:line="360" w:lineRule="auto"/>
        <w:jc w:val="both"/>
        <w:rPr>
          <w:rFonts w:ascii="Century Gothic" w:eastAsia="Arial" w:hAnsi="Century Gothic" w:cs="Arial"/>
          <w:bCs/>
          <w:sz w:val="24"/>
          <w:szCs w:val="24"/>
        </w:rPr>
      </w:pPr>
      <w:r w:rsidRPr="002C1526">
        <w:rPr>
          <w:rFonts w:ascii="Century Gothic" w:eastAsia="Arial" w:hAnsi="Century Gothic" w:cs="Arial"/>
          <w:b/>
          <w:sz w:val="24"/>
          <w:szCs w:val="24"/>
        </w:rPr>
        <w:t>I.-</w:t>
      </w:r>
      <w:r w:rsidRPr="002C1526">
        <w:rPr>
          <w:rFonts w:ascii="Century Gothic" w:eastAsia="Arial" w:hAnsi="Century Gothic" w:cs="Arial"/>
          <w:bCs/>
          <w:sz w:val="24"/>
          <w:szCs w:val="24"/>
        </w:rPr>
        <w:t xml:space="preserve"> </w:t>
      </w:r>
      <w:bookmarkStart w:id="1" w:name="_Hlk225338443"/>
      <w:r w:rsidRPr="002C1526">
        <w:rPr>
          <w:rFonts w:ascii="Century Gothic" w:eastAsia="Arial" w:hAnsi="Century Gothic" w:cs="Arial"/>
          <w:bCs/>
          <w:sz w:val="24"/>
          <w:szCs w:val="24"/>
        </w:rPr>
        <w:t xml:space="preserve">Con fecha doce de noviembre de dos mil veinticuatro, el Grupo Parlamentario del Partido Acción Nacional </w:t>
      </w:r>
      <w:r>
        <w:rPr>
          <w:rFonts w:ascii="Century Gothic" w:eastAsia="Arial" w:hAnsi="Century Gothic" w:cs="Arial"/>
          <w:bCs/>
          <w:sz w:val="24"/>
          <w:szCs w:val="24"/>
        </w:rPr>
        <w:t xml:space="preserve">presentó la </w:t>
      </w:r>
      <w:r w:rsidRPr="002C1526">
        <w:rPr>
          <w:rFonts w:ascii="Century Gothic" w:eastAsia="Arial" w:hAnsi="Century Gothic" w:cs="Arial"/>
          <w:bCs/>
          <w:sz w:val="24"/>
          <w:szCs w:val="24"/>
        </w:rPr>
        <w:t>Iniciativa con carácter de decreto, con el propósito de reformar el artículo 22, primer párrafo</w:t>
      </w:r>
      <w:r w:rsidR="006D5A22">
        <w:rPr>
          <w:rFonts w:ascii="Century Gothic" w:eastAsia="Arial" w:hAnsi="Century Gothic" w:cs="Arial"/>
          <w:bCs/>
          <w:sz w:val="24"/>
          <w:szCs w:val="24"/>
        </w:rPr>
        <w:t>,</w:t>
      </w:r>
      <w:r w:rsidRPr="002C1526">
        <w:rPr>
          <w:rFonts w:ascii="Century Gothic" w:eastAsia="Arial" w:hAnsi="Century Gothic" w:cs="Arial"/>
          <w:bCs/>
          <w:sz w:val="24"/>
          <w:szCs w:val="24"/>
        </w:rPr>
        <w:t xml:space="preserve"> del Código Municipal para el Estado de Chihuahua, respecto a la transmisión en vivo de las sesiones de Cabildo de los municipios.</w:t>
      </w:r>
    </w:p>
    <w:bookmarkEnd w:id="1"/>
    <w:p w14:paraId="6FBD22EF" w14:textId="13DC28E1" w:rsidR="003165B3" w:rsidRDefault="003165B3" w:rsidP="003165B3">
      <w:pPr>
        <w:pStyle w:val="Normal1"/>
        <w:spacing w:line="360" w:lineRule="auto"/>
        <w:jc w:val="both"/>
        <w:rPr>
          <w:rFonts w:ascii="Century Gothic" w:eastAsia="Arial" w:hAnsi="Century Gothic" w:cs="Arial"/>
          <w:bCs/>
          <w:szCs w:val="24"/>
          <w:lang w:val="es-MX"/>
        </w:rPr>
      </w:pPr>
      <w:r w:rsidRPr="003165B3">
        <w:rPr>
          <w:rFonts w:ascii="Century Gothic" w:eastAsia="Arial" w:hAnsi="Century Gothic" w:cs="Arial"/>
          <w:b/>
          <w:szCs w:val="28"/>
        </w:rPr>
        <w:t>II.-</w:t>
      </w:r>
      <w:r>
        <w:rPr>
          <w:rFonts w:ascii="Century Gothic" w:eastAsia="Arial" w:hAnsi="Century Gothic" w:cs="Arial"/>
          <w:bCs/>
          <w:szCs w:val="28"/>
        </w:rPr>
        <w:t xml:space="preserve"> </w:t>
      </w:r>
      <w:r w:rsidRPr="003165B3">
        <w:rPr>
          <w:rFonts w:ascii="Century Gothic" w:eastAsia="Arial" w:hAnsi="Century Gothic" w:cs="Arial"/>
          <w:bCs/>
          <w:szCs w:val="28"/>
          <w:lang w:val="es-MX"/>
        </w:rPr>
        <w:t>La Presidencia del H. Congreso del Estado, en uso de las facultades que le confiere el artículo 75, fracción XIII, de la Ley Orgánica del Poder Legislativo, tuvo a bien turnar a la Comisión de Desarrollo Municipal y Fortalecimiento del Federalismo, la Iniciativa mencionada con anterioridad, en fecha</w:t>
      </w:r>
      <w:r>
        <w:rPr>
          <w:rFonts w:ascii="Century Gothic" w:eastAsia="Arial" w:hAnsi="Century Gothic" w:cs="Arial"/>
          <w:bCs/>
          <w:szCs w:val="28"/>
        </w:rPr>
        <w:t xml:space="preserve"> veintiuno de noviembre de dos mil veinticuatro </w:t>
      </w:r>
      <w:r w:rsidRPr="005820DA">
        <w:rPr>
          <w:rFonts w:ascii="Century Gothic" w:eastAsia="Arial" w:hAnsi="Century Gothic" w:cs="Arial"/>
          <w:bCs/>
          <w:szCs w:val="24"/>
          <w:lang w:val="es-MX"/>
        </w:rPr>
        <w:t>a efecto de proceder al estudio, análisis y elaboración del dictamen correspondiente.</w:t>
      </w:r>
    </w:p>
    <w:p w14:paraId="66FB9324" w14:textId="77777777" w:rsidR="003165B3" w:rsidRDefault="003165B3" w:rsidP="003165B3">
      <w:pPr>
        <w:pStyle w:val="Normal1"/>
        <w:spacing w:line="360" w:lineRule="auto"/>
        <w:jc w:val="both"/>
        <w:rPr>
          <w:rFonts w:ascii="Century Gothic" w:eastAsia="Arial" w:hAnsi="Century Gothic" w:cs="Arial"/>
          <w:szCs w:val="24"/>
          <w:lang w:val="es-MX"/>
        </w:rPr>
      </w:pPr>
      <w:r w:rsidRPr="004D1FD0">
        <w:rPr>
          <w:rFonts w:ascii="Century Gothic" w:eastAsia="Arial" w:hAnsi="Century Gothic" w:cs="Arial"/>
          <w:b/>
          <w:bCs/>
          <w:szCs w:val="24"/>
          <w:lang w:val="es-MX"/>
        </w:rPr>
        <w:lastRenderedPageBreak/>
        <w:t>I</w:t>
      </w:r>
      <w:r>
        <w:rPr>
          <w:rFonts w:ascii="Century Gothic" w:eastAsia="Arial" w:hAnsi="Century Gothic" w:cs="Arial"/>
          <w:b/>
          <w:bCs/>
          <w:szCs w:val="24"/>
          <w:lang w:val="es-MX"/>
        </w:rPr>
        <w:t>II</w:t>
      </w:r>
      <w:r w:rsidRPr="004D1FD0">
        <w:rPr>
          <w:rFonts w:ascii="Century Gothic" w:eastAsia="Arial" w:hAnsi="Century Gothic" w:cs="Arial"/>
          <w:b/>
          <w:bCs/>
          <w:szCs w:val="24"/>
          <w:lang w:val="es-MX"/>
        </w:rPr>
        <w:t>.-</w:t>
      </w:r>
      <w:r>
        <w:rPr>
          <w:rFonts w:ascii="Century Gothic" w:eastAsia="Arial" w:hAnsi="Century Gothic" w:cs="Arial"/>
          <w:szCs w:val="24"/>
          <w:lang w:val="es-MX"/>
        </w:rPr>
        <w:t xml:space="preserve"> La exposición de motivos que sustenta la iniciativa en comento, es la siguiente:</w:t>
      </w:r>
    </w:p>
    <w:p w14:paraId="00190C9F" w14:textId="6B7AC555" w:rsidR="003165B3" w:rsidRDefault="003165B3" w:rsidP="003165B3">
      <w:pPr>
        <w:pStyle w:val="Normal1"/>
        <w:spacing w:line="360" w:lineRule="auto"/>
        <w:jc w:val="both"/>
        <w:rPr>
          <w:rFonts w:ascii="Century Gothic" w:eastAsia="Arial" w:hAnsi="Century Gothic" w:cs="Arial"/>
          <w:bCs/>
          <w:szCs w:val="24"/>
          <w:lang w:val="es-MX"/>
        </w:rPr>
      </w:pPr>
    </w:p>
    <w:p w14:paraId="5536371E" w14:textId="0FD4F8FE" w:rsidR="003165B3" w:rsidRPr="003165B3" w:rsidRDefault="003165B3" w:rsidP="003165B3">
      <w:pPr>
        <w:pStyle w:val="Normal1"/>
        <w:spacing w:line="360" w:lineRule="auto"/>
        <w:ind w:left="567" w:right="616"/>
        <w:jc w:val="both"/>
        <w:rPr>
          <w:rFonts w:ascii="Century Gothic" w:eastAsia="Arial" w:hAnsi="Century Gothic" w:cs="Arial"/>
          <w:bCs/>
          <w:i/>
          <w:iCs/>
          <w:szCs w:val="24"/>
          <w:lang w:val="es-MX"/>
        </w:rPr>
      </w:pPr>
      <w:r w:rsidRPr="003165B3">
        <w:rPr>
          <w:rFonts w:ascii="Century Gothic" w:eastAsia="Arial" w:hAnsi="Century Gothic" w:cs="Arial"/>
          <w:bCs/>
          <w:i/>
          <w:iCs/>
          <w:szCs w:val="24"/>
          <w:lang w:val="es-MX"/>
        </w:rPr>
        <w:t xml:space="preserve">“La transparencia en el ejercicio de las funciones públicas es fundamental para fortalecer la confianza de la ciudadanía en las instituciones y en quienes las dirigen, cuando los funcionarios públicos actúan de manera abierta y accesible, permiten que los ciudadanos comprendan cómo se toman las decisiones, ejerciendo así de un derecho esencial que es el acceso a la información estipulado en nuestra Carta Magna.  </w:t>
      </w:r>
    </w:p>
    <w:p w14:paraId="216AFDAB" w14:textId="77777777" w:rsidR="003165B3" w:rsidRPr="003165B3" w:rsidRDefault="003165B3" w:rsidP="003165B3">
      <w:pPr>
        <w:pStyle w:val="Normal1"/>
        <w:spacing w:line="360" w:lineRule="auto"/>
        <w:ind w:left="567" w:right="616"/>
        <w:jc w:val="both"/>
        <w:rPr>
          <w:rFonts w:ascii="Century Gothic" w:eastAsia="Arial" w:hAnsi="Century Gothic" w:cs="Arial"/>
          <w:bCs/>
          <w:i/>
          <w:iCs/>
          <w:szCs w:val="24"/>
          <w:lang w:val="es-MX"/>
        </w:rPr>
      </w:pPr>
    </w:p>
    <w:p w14:paraId="1BED6007" w14:textId="2092600A" w:rsidR="003165B3" w:rsidRPr="003165B3" w:rsidRDefault="003165B3" w:rsidP="003165B3">
      <w:pPr>
        <w:pStyle w:val="Normal1"/>
        <w:spacing w:line="360" w:lineRule="auto"/>
        <w:ind w:left="567" w:right="616"/>
        <w:jc w:val="both"/>
        <w:rPr>
          <w:rFonts w:ascii="Century Gothic" w:eastAsia="Arial" w:hAnsi="Century Gothic" w:cs="Arial"/>
          <w:bCs/>
          <w:i/>
          <w:iCs/>
          <w:szCs w:val="24"/>
          <w:lang w:val="es-MX"/>
        </w:rPr>
      </w:pPr>
      <w:r w:rsidRPr="003165B3">
        <w:rPr>
          <w:rFonts w:ascii="Century Gothic" w:eastAsia="Arial" w:hAnsi="Century Gothic" w:cs="Arial"/>
          <w:bCs/>
          <w:i/>
          <w:iCs/>
          <w:szCs w:val="24"/>
          <w:lang w:val="es-MX"/>
        </w:rPr>
        <w:t>Esta cercanía entre las decisiones gubernamentales y la ciudadanía fomenta una cultura de rendición de cuentas, donde el desempeño de los servidores públicos puede ser evaluado y cuestionado por quienes los eligieron, así mismo la transparencia se promueve un ambiente de colaboración, en el que los ciudadanos se sientan tomados en cuenta, respecto a las decisiones de sus gobernantes.</w:t>
      </w:r>
    </w:p>
    <w:p w14:paraId="2A7B2E16" w14:textId="77777777" w:rsidR="003165B3" w:rsidRPr="003165B3" w:rsidRDefault="003165B3" w:rsidP="003165B3">
      <w:pPr>
        <w:pStyle w:val="Normal1"/>
        <w:spacing w:line="360" w:lineRule="auto"/>
        <w:ind w:left="567" w:right="616"/>
        <w:jc w:val="both"/>
        <w:rPr>
          <w:rFonts w:ascii="Century Gothic" w:eastAsia="Arial" w:hAnsi="Century Gothic" w:cs="Arial"/>
          <w:bCs/>
          <w:i/>
          <w:iCs/>
          <w:szCs w:val="24"/>
          <w:lang w:val="es-MX"/>
        </w:rPr>
      </w:pPr>
    </w:p>
    <w:p w14:paraId="7C89B61F" w14:textId="52A3BC49" w:rsidR="003165B3" w:rsidRPr="003165B3" w:rsidRDefault="003165B3" w:rsidP="003165B3">
      <w:pPr>
        <w:pStyle w:val="Normal1"/>
        <w:spacing w:line="360" w:lineRule="auto"/>
        <w:ind w:left="567" w:right="616"/>
        <w:jc w:val="both"/>
        <w:rPr>
          <w:rFonts w:ascii="Century Gothic" w:eastAsia="Arial" w:hAnsi="Century Gothic" w:cs="Arial"/>
          <w:bCs/>
          <w:i/>
          <w:iCs/>
          <w:szCs w:val="24"/>
          <w:lang w:val="es-MX"/>
        </w:rPr>
      </w:pPr>
      <w:r w:rsidRPr="003165B3">
        <w:rPr>
          <w:rFonts w:ascii="Century Gothic" w:eastAsia="Arial" w:hAnsi="Century Gothic" w:cs="Arial"/>
          <w:bCs/>
          <w:i/>
          <w:iCs/>
          <w:szCs w:val="24"/>
          <w:lang w:val="es-MX"/>
        </w:rPr>
        <w:t xml:space="preserve">Así también, el conocimiento inmediato de la ciudadanía sobre la toma de decisiones es clave para una gobernanza efectiva, la participación activa de los ciudadanos no solo en el momento de las elecciones, sino en la evaluación constante de las políticas públicas, permite que las decisiones sean más representativas de las necesidades y prioridades de la comunidad, cuando los </w:t>
      </w:r>
      <w:r w:rsidRPr="003165B3">
        <w:rPr>
          <w:rFonts w:ascii="Century Gothic" w:eastAsia="Arial" w:hAnsi="Century Gothic" w:cs="Arial"/>
          <w:bCs/>
          <w:i/>
          <w:iCs/>
          <w:szCs w:val="24"/>
          <w:lang w:val="es-MX"/>
        </w:rPr>
        <w:lastRenderedPageBreak/>
        <w:t>ciudadanos están informados sobre las acciones de sus representantes, pueden ofrecer retroalimentación, plantear inquietudes y sugerir mejoras, esta interacción enriquece el debate público y genera una mayor responsabilidad en los funcionarios, quienes deben justificar sus elecciones y así mismo, tomar decisiones con una ciudadanía consensada.</w:t>
      </w:r>
    </w:p>
    <w:p w14:paraId="6E7B227F" w14:textId="77777777" w:rsidR="003165B3" w:rsidRPr="003165B3" w:rsidRDefault="003165B3" w:rsidP="003165B3">
      <w:pPr>
        <w:pStyle w:val="Normal1"/>
        <w:spacing w:line="360" w:lineRule="auto"/>
        <w:ind w:left="567" w:right="616"/>
        <w:jc w:val="both"/>
        <w:rPr>
          <w:rFonts w:ascii="Century Gothic" w:eastAsia="Arial" w:hAnsi="Century Gothic" w:cs="Arial"/>
          <w:bCs/>
          <w:i/>
          <w:iCs/>
          <w:szCs w:val="24"/>
          <w:lang w:val="es-MX"/>
        </w:rPr>
      </w:pPr>
    </w:p>
    <w:p w14:paraId="4A1CAB56" w14:textId="36F38F63" w:rsidR="003165B3" w:rsidRPr="003165B3" w:rsidRDefault="003165B3" w:rsidP="003165B3">
      <w:pPr>
        <w:pStyle w:val="Normal1"/>
        <w:spacing w:line="360" w:lineRule="auto"/>
        <w:ind w:left="567" w:right="616"/>
        <w:jc w:val="both"/>
        <w:rPr>
          <w:rFonts w:ascii="Century Gothic" w:eastAsia="Arial" w:hAnsi="Century Gothic" w:cs="Arial"/>
          <w:bCs/>
          <w:i/>
          <w:iCs/>
          <w:szCs w:val="24"/>
          <w:lang w:val="es-MX"/>
        </w:rPr>
      </w:pPr>
      <w:r w:rsidRPr="003165B3">
        <w:rPr>
          <w:rFonts w:ascii="Century Gothic" w:eastAsia="Arial" w:hAnsi="Century Gothic" w:cs="Arial"/>
          <w:bCs/>
          <w:i/>
          <w:iCs/>
          <w:szCs w:val="24"/>
          <w:lang w:val="es-MX"/>
        </w:rPr>
        <w:t>La transparencia y la participación ciudadana son pilares que sostienen la democracia, un entorno donde la información fluye libremente y los ciudadanos tienen voz en las decisiones que afectan sus vidas promueve un sentido de pertenencia, al fomentar una relación más estrecha entre los ciudadanos y sus representantes, se construye una sociedad más justa, equitativa y unida, donde los intereses colectivos prevalecen sobre los individuales. La transparencia no es solo una cuestión de ética; es la esencia de una práctica de gobierno efectivo que busca mejorar la calidad de vida de todos, asegurando que las acciones del gobierno estén siempre alineadas con los intereses de la ciudadanía.</w:t>
      </w:r>
    </w:p>
    <w:p w14:paraId="38D08D86" w14:textId="77777777" w:rsidR="003165B3" w:rsidRPr="003165B3" w:rsidRDefault="003165B3" w:rsidP="003165B3">
      <w:pPr>
        <w:pStyle w:val="Normal1"/>
        <w:spacing w:line="360" w:lineRule="auto"/>
        <w:ind w:left="567" w:right="616"/>
        <w:jc w:val="both"/>
        <w:rPr>
          <w:rFonts w:ascii="Century Gothic" w:eastAsia="Arial" w:hAnsi="Century Gothic" w:cs="Arial"/>
          <w:bCs/>
          <w:i/>
          <w:iCs/>
          <w:szCs w:val="24"/>
          <w:lang w:val="es-MX"/>
        </w:rPr>
      </w:pPr>
    </w:p>
    <w:p w14:paraId="5FF13880" w14:textId="51775A9A" w:rsidR="003165B3" w:rsidRDefault="003165B3" w:rsidP="003165B3">
      <w:pPr>
        <w:pStyle w:val="Normal1"/>
        <w:spacing w:line="360" w:lineRule="auto"/>
        <w:ind w:left="567" w:right="616"/>
        <w:jc w:val="both"/>
        <w:rPr>
          <w:rFonts w:ascii="Century Gothic" w:eastAsia="Arial" w:hAnsi="Century Gothic" w:cs="Arial"/>
          <w:bCs/>
          <w:i/>
          <w:iCs/>
          <w:szCs w:val="24"/>
          <w:lang w:val="es-MX"/>
        </w:rPr>
      </w:pPr>
      <w:r w:rsidRPr="003165B3">
        <w:rPr>
          <w:rFonts w:ascii="Century Gothic" w:eastAsia="Arial" w:hAnsi="Century Gothic" w:cs="Arial"/>
          <w:bCs/>
          <w:i/>
          <w:iCs/>
          <w:szCs w:val="24"/>
          <w:lang w:val="es-MX"/>
        </w:rPr>
        <w:t xml:space="preserve">De acuerdo con lo anterior mencionado, existe un antecedente de iniciativa con carácter de decreto a fin de promover la transparencia de las transmisiones en vivo de las sesiones de Cabildo de los municipios del estado de Chihuahua, así mismo la presente Iniciativa plantea reforzar y actualizar el mecanismo de </w:t>
      </w:r>
      <w:r w:rsidRPr="003165B3">
        <w:rPr>
          <w:rFonts w:ascii="Century Gothic" w:eastAsia="Arial" w:hAnsi="Century Gothic" w:cs="Arial"/>
          <w:bCs/>
          <w:i/>
          <w:iCs/>
          <w:szCs w:val="24"/>
          <w:lang w:val="es-MX"/>
        </w:rPr>
        <w:lastRenderedPageBreak/>
        <w:t>consulta rápida, que informara a la ciudadanía de la toma de decisiones de los ediles e integrantes el cabildo municipal, en la toma de decisiones.” (sic)</w:t>
      </w:r>
    </w:p>
    <w:p w14:paraId="6ADB9AFD" w14:textId="05D5BBF9" w:rsidR="003165B3" w:rsidRDefault="003165B3" w:rsidP="003165B3">
      <w:pPr>
        <w:pStyle w:val="Normal1"/>
        <w:spacing w:line="360" w:lineRule="auto"/>
        <w:ind w:left="567" w:right="616"/>
        <w:jc w:val="both"/>
        <w:rPr>
          <w:rFonts w:ascii="Century Gothic" w:eastAsia="Arial" w:hAnsi="Century Gothic" w:cs="Arial"/>
          <w:bCs/>
          <w:i/>
          <w:iCs/>
          <w:szCs w:val="24"/>
          <w:lang w:val="es-MX"/>
        </w:rPr>
      </w:pPr>
    </w:p>
    <w:p w14:paraId="1C058EBE" w14:textId="3CB0731F" w:rsidR="00913864" w:rsidRDefault="00913864" w:rsidP="00913864">
      <w:pPr>
        <w:pStyle w:val="Normal1"/>
        <w:spacing w:line="360" w:lineRule="auto"/>
        <w:jc w:val="both"/>
        <w:rPr>
          <w:rFonts w:ascii="Century Gothic" w:hAnsi="Century Gothic" w:cs="Arial"/>
          <w:szCs w:val="24"/>
        </w:rPr>
      </w:pPr>
      <w:r>
        <w:rPr>
          <w:rFonts w:ascii="Century Gothic" w:hAnsi="Century Gothic" w:cs="Arial"/>
          <w:b/>
          <w:szCs w:val="24"/>
        </w:rPr>
        <w:t>I</w:t>
      </w:r>
      <w:r w:rsidRPr="00FD2FCB">
        <w:rPr>
          <w:rFonts w:ascii="Century Gothic" w:hAnsi="Century Gothic" w:cs="Arial"/>
          <w:b/>
          <w:szCs w:val="24"/>
        </w:rPr>
        <w:t>V.</w:t>
      </w:r>
      <w:r>
        <w:rPr>
          <w:rFonts w:ascii="Century Gothic" w:hAnsi="Century Gothic" w:cs="Arial"/>
          <w:b/>
          <w:szCs w:val="24"/>
        </w:rPr>
        <w:t>-</w:t>
      </w:r>
      <w:r>
        <w:rPr>
          <w:rFonts w:ascii="Century Gothic" w:hAnsi="Century Gothic" w:cs="Arial"/>
          <w:szCs w:val="24"/>
        </w:rPr>
        <w:t xml:space="preserve"> Ahora bien, la</w:t>
      </w:r>
      <w:r w:rsidRPr="002E753C">
        <w:rPr>
          <w:rFonts w:ascii="Century Gothic" w:hAnsi="Century Gothic" w:cs="Arial"/>
          <w:szCs w:val="24"/>
        </w:rPr>
        <w:t xml:space="preserve"> Comisión de</w:t>
      </w:r>
      <w:r>
        <w:rPr>
          <w:rFonts w:ascii="Century Gothic" w:hAnsi="Century Gothic" w:cs="Arial"/>
          <w:szCs w:val="24"/>
        </w:rPr>
        <w:t xml:space="preserve"> Desarrollo Municipal y Fortalecimiento del Federalismo</w:t>
      </w:r>
      <w:r w:rsidRPr="002E753C">
        <w:rPr>
          <w:rFonts w:ascii="Century Gothic" w:eastAsia="Arial" w:hAnsi="Century Gothic" w:cs="Arial"/>
          <w:szCs w:val="24"/>
          <w:lang w:val="es-MX"/>
        </w:rPr>
        <w:t>,</w:t>
      </w:r>
      <w:r w:rsidRPr="002E753C">
        <w:rPr>
          <w:rFonts w:ascii="Century Gothic" w:hAnsi="Century Gothic" w:cs="Arial"/>
          <w:szCs w:val="24"/>
        </w:rPr>
        <w:t xml:space="preserve"> después de entrar al estudio y análisis de la Iniciativa de mérito, tiene a bien realizar las siguientes:</w:t>
      </w:r>
    </w:p>
    <w:p w14:paraId="1C41DC21" w14:textId="77777777" w:rsidR="00913864" w:rsidRDefault="00913864" w:rsidP="00913864">
      <w:pPr>
        <w:pStyle w:val="Normal1"/>
        <w:spacing w:line="360" w:lineRule="auto"/>
        <w:jc w:val="both"/>
        <w:rPr>
          <w:rFonts w:ascii="Century Gothic" w:hAnsi="Century Gothic" w:cs="Arial"/>
          <w:szCs w:val="24"/>
        </w:rPr>
      </w:pPr>
    </w:p>
    <w:p w14:paraId="25A68DF2" w14:textId="2C3BDDF6" w:rsidR="00913864" w:rsidRDefault="00913864" w:rsidP="00913864">
      <w:pPr>
        <w:pStyle w:val="Normal1"/>
        <w:spacing w:line="360" w:lineRule="auto"/>
        <w:jc w:val="center"/>
        <w:rPr>
          <w:rFonts w:ascii="Century Gothic" w:eastAsia="Arial" w:hAnsi="Century Gothic" w:cs="Arial"/>
          <w:b/>
          <w:szCs w:val="24"/>
          <w:lang w:val="es-MX"/>
        </w:rPr>
      </w:pPr>
      <w:r w:rsidRPr="002E753C">
        <w:rPr>
          <w:rFonts w:ascii="Century Gothic" w:eastAsia="Arial" w:hAnsi="Century Gothic" w:cs="Arial"/>
          <w:b/>
          <w:szCs w:val="24"/>
          <w:lang w:val="es-MX"/>
        </w:rPr>
        <w:t>CONSIDERACIONES</w:t>
      </w:r>
    </w:p>
    <w:p w14:paraId="0FBEFBF0" w14:textId="2CD3EA4C" w:rsidR="00913864" w:rsidRDefault="00913864" w:rsidP="00913864">
      <w:pPr>
        <w:pStyle w:val="Normal1"/>
        <w:spacing w:line="360" w:lineRule="auto"/>
        <w:jc w:val="center"/>
        <w:rPr>
          <w:rFonts w:ascii="Century Gothic" w:eastAsia="Arial" w:hAnsi="Century Gothic" w:cs="Arial"/>
          <w:b/>
          <w:szCs w:val="24"/>
          <w:lang w:val="es-MX"/>
        </w:rPr>
      </w:pPr>
    </w:p>
    <w:p w14:paraId="558F54B1" w14:textId="77777777" w:rsidR="00913864" w:rsidRDefault="00913864" w:rsidP="00913864">
      <w:pPr>
        <w:pStyle w:val="Normal1"/>
        <w:spacing w:line="360" w:lineRule="auto"/>
        <w:jc w:val="both"/>
        <w:rPr>
          <w:rFonts w:ascii="Century Gothic" w:eastAsia="Arial" w:hAnsi="Century Gothic" w:cs="Arial"/>
          <w:szCs w:val="24"/>
          <w:lang w:val="es-MX"/>
        </w:rPr>
      </w:pPr>
      <w:r w:rsidRPr="00E23E14">
        <w:rPr>
          <w:rFonts w:ascii="Century Gothic" w:eastAsia="Arial" w:hAnsi="Century Gothic" w:cs="Arial"/>
          <w:b/>
          <w:szCs w:val="24"/>
          <w:lang w:val="es-MX"/>
        </w:rPr>
        <w:t>I.-</w:t>
      </w:r>
      <w:r w:rsidRPr="00E23E14">
        <w:rPr>
          <w:rFonts w:ascii="Century Gothic" w:eastAsia="Arial" w:hAnsi="Century Gothic" w:cs="Arial"/>
          <w:szCs w:val="24"/>
          <w:lang w:val="es-MX"/>
        </w:rPr>
        <w:t xml:space="preserve"> </w:t>
      </w:r>
      <w:r w:rsidRPr="002E753C">
        <w:rPr>
          <w:rFonts w:ascii="Century Gothic" w:eastAsia="Arial" w:hAnsi="Century Gothic" w:cs="Arial"/>
          <w:szCs w:val="24"/>
          <w:lang w:val="es-MX"/>
        </w:rPr>
        <w:t>Al analizar las facultades competenciales de este Alto Cuerpo Colegiado, quienes integramos esta</w:t>
      </w:r>
      <w:r>
        <w:rPr>
          <w:rFonts w:ascii="Century Gothic" w:eastAsia="Arial" w:hAnsi="Century Gothic" w:cs="Arial"/>
          <w:szCs w:val="24"/>
          <w:lang w:val="es-MX"/>
        </w:rPr>
        <w:t xml:space="preserve"> Comisió</w:t>
      </w:r>
      <w:r w:rsidRPr="002E753C">
        <w:rPr>
          <w:rFonts w:ascii="Century Gothic" w:eastAsia="Arial" w:hAnsi="Century Gothic" w:cs="Arial"/>
          <w:szCs w:val="24"/>
          <w:lang w:val="es-MX"/>
        </w:rPr>
        <w:t>n de Dictamen Legislativo no encontramos impedimento alguno pa</w:t>
      </w:r>
      <w:r>
        <w:rPr>
          <w:rFonts w:ascii="Century Gothic" w:eastAsia="Arial" w:hAnsi="Century Gothic" w:cs="Arial"/>
          <w:szCs w:val="24"/>
          <w:lang w:val="es-MX"/>
        </w:rPr>
        <w:t>ra conocer del presente asunto.</w:t>
      </w:r>
    </w:p>
    <w:p w14:paraId="76B0EC01" w14:textId="77777777" w:rsidR="00913864" w:rsidRDefault="00913864" w:rsidP="00913864">
      <w:pPr>
        <w:pStyle w:val="Normal1"/>
        <w:spacing w:line="360" w:lineRule="auto"/>
        <w:jc w:val="both"/>
        <w:rPr>
          <w:rFonts w:ascii="Century Gothic" w:eastAsia="Arial" w:hAnsi="Century Gothic" w:cs="Arial"/>
          <w:szCs w:val="24"/>
          <w:lang w:val="es-MX"/>
        </w:rPr>
      </w:pPr>
    </w:p>
    <w:p w14:paraId="7C5ADD2B" w14:textId="77777777" w:rsidR="00913864" w:rsidRDefault="00913864" w:rsidP="00913864">
      <w:pPr>
        <w:pStyle w:val="Normal1"/>
        <w:spacing w:line="360" w:lineRule="auto"/>
        <w:jc w:val="both"/>
        <w:rPr>
          <w:rFonts w:ascii="Century Gothic" w:eastAsia="Arial" w:hAnsi="Century Gothic" w:cs="Arial"/>
          <w:szCs w:val="24"/>
          <w:lang w:val="es-MX"/>
        </w:rPr>
      </w:pPr>
      <w:r w:rsidRPr="00B577EE">
        <w:rPr>
          <w:rFonts w:ascii="Century Gothic" w:eastAsia="Arial" w:hAnsi="Century Gothic" w:cs="Arial"/>
          <w:szCs w:val="24"/>
          <w:lang w:val="es-MX"/>
        </w:rPr>
        <w:t>Otro punto importante es</w:t>
      </w:r>
      <w:r>
        <w:rPr>
          <w:rFonts w:ascii="Century Gothic" w:eastAsia="Arial" w:hAnsi="Century Gothic" w:cs="Arial"/>
          <w:szCs w:val="24"/>
          <w:lang w:val="es-MX"/>
        </w:rPr>
        <w:t xml:space="preserve"> que </w:t>
      </w:r>
      <w:r w:rsidRPr="00B577EE">
        <w:rPr>
          <w:rFonts w:ascii="Century Gothic" w:eastAsia="Arial" w:hAnsi="Century Gothic" w:cs="Arial"/>
          <w:szCs w:val="24"/>
          <w:lang w:val="es-MX"/>
        </w:rPr>
        <w:t>se revisó el aspecto competencial, en relación a la Cons</w:t>
      </w:r>
      <w:r>
        <w:rPr>
          <w:rFonts w:ascii="Century Gothic" w:eastAsia="Arial" w:hAnsi="Century Gothic" w:cs="Arial"/>
          <w:szCs w:val="24"/>
          <w:lang w:val="es-MX"/>
        </w:rPr>
        <w:t xml:space="preserve">titución Política de los Estados Unidos Mexicanos, en lo general </w:t>
      </w:r>
      <w:r w:rsidRPr="00B577EE">
        <w:rPr>
          <w:rFonts w:ascii="Century Gothic" w:eastAsia="Arial" w:hAnsi="Century Gothic" w:cs="Arial"/>
          <w:szCs w:val="24"/>
          <w:lang w:val="es-MX"/>
        </w:rPr>
        <w:t>y en lo particular el contenido y efectos de los artículos 73 y 124, para evitar invasión de esferas competenciales, lo que, en el caso, no ocurre. Se consultó igualmente, el Buzón Legislativo Ciudadano de este Honorable Congreso del Estado, sin que se encontraran comentario u opiniones a</w:t>
      </w:r>
      <w:r>
        <w:rPr>
          <w:rFonts w:ascii="Century Gothic" w:eastAsia="Arial" w:hAnsi="Century Gothic" w:cs="Arial"/>
          <w:szCs w:val="24"/>
          <w:lang w:val="es-MX"/>
        </w:rPr>
        <w:t xml:space="preserve"> ser analizadas en este momento, </w:t>
      </w:r>
      <w:r w:rsidRPr="002E753C">
        <w:rPr>
          <w:rFonts w:ascii="Century Gothic" w:eastAsia="Arial" w:hAnsi="Century Gothic" w:cs="Arial"/>
          <w:szCs w:val="24"/>
          <w:lang w:val="es-MX"/>
        </w:rPr>
        <w:t xml:space="preserve">por lo que procederemos a motivar nuestra resolución. </w:t>
      </w:r>
    </w:p>
    <w:p w14:paraId="58D043B8" w14:textId="4F4AAB98" w:rsidR="00913864" w:rsidRDefault="00913864" w:rsidP="00913864">
      <w:pPr>
        <w:pStyle w:val="Normal1"/>
        <w:spacing w:line="360" w:lineRule="auto"/>
        <w:jc w:val="both"/>
        <w:rPr>
          <w:rFonts w:ascii="Century Gothic" w:eastAsia="Arial" w:hAnsi="Century Gothic" w:cs="Arial"/>
          <w:b/>
          <w:szCs w:val="24"/>
          <w:lang w:val="es-MX"/>
        </w:rPr>
      </w:pPr>
    </w:p>
    <w:p w14:paraId="236512D9" w14:textId="77777777" w:rsidR="00913864" w:rsidRPr="00913864" w:rsidRDefault="00913864" w:rsidP="00913864">
      <w:pPr>
        <w:pStyle w:val="Normal1"/>
        <w:spacing w:line="360" w:lineRule="auto"/>
        <w:jc w:val="both"/>
        <w:rPr>
          <w:rFonts w:ascii="Century Gothic" w:eastAsia="Arial" w:hAnsi="Century Gothic" w:cs="Arial"/>
          <w:bCs/>
          <w:szCs w:val="24"/>
          <w:lang w:val="es-MX"/>
        </w:rPr>
      </w:pPr>
      <w:r>
        <w:rPr>
          <w:rFonts w:ascii="Century Gothic" w:eastAsia="Arial" w:hAnsi="Century Gothic" w:cs="Arial"/>
          <w:b/>
          <w:szCs w:val="24"/>
          <w:lang w:val="es-MX"/>
        </w:rPr>
        <w:t xml:space="preserve">II.- </w:t>
      </w:r>
      <w:bookmarkStart w:id="2" w:name="_Hlk225338498"/>
      <w:r w:rsidRPr="00913864">
        <w:rPr>
          <w:rFonts w:ascii="Century Gothic" w:eastAsia="Arial" w:hAnsi="Century Gothic" w:cs="Arial"/>
          <w:bCs/>
          <w:szCs w:val="24"/>
          <w:lang w:val="es-MX"/>
        </w:rPr>
        <w:t xml:space="preserve">En el marco del desarrollo tecnológico, el derecho a la transparencia y al acceso a la información ha evolucionado, permitiendo que, como ocurre </w:t>
      </w:r>
      <w:r w:rsidRPr="00913864">
        <w:rPr>
          <w:rFonts w:ascii="Century Gothic" w:eastAsia="Arial" w:hAnsi="Century Gothic" w:cs="Arial"/>
          <w:bCs/>
          <w:szCs w:val="24"/>
          <w:lang w:val="es-MX"/>
        </w:rPr>
        <w:lastRenderedPageBreak/>
        <w:t>en la mayoría de los congresos del país, las sesiones del Pleno se transmitan en tiempo real. En el caso del Congreso del Estado, además, se brinda a la ciudadanía la posibilidad de seguir las reuniones de las Comisiones de Dictamen, con el propósito de conocer de manera directa el trabajo de las y los legisladores.</w:t>
      </w:r>
    </w:p>
    <w:p w14:paraId="7790DB41" w14:textId="77777777" w:rsidR="00913864" w:rsidRPr="00913864" w:rsidRDefault="00913864" w:rsidP="00913864">
      <w:pPr>
        <w:pStyle w:val="Normal1"/>
        <w:spacing w:line="360" w:lineRule="auto"/>
        <w:jc w:val="both"/>
        <w:rPr>
          <w:rFonts w:ascii="Century Gothic" w:eastAsia="Arial" w:hAnsi="Century Gothic" w:cs="Arial"/>
          <w:bCs/>
          <w:szCs w:val="24"/>
          <w:lang w:val="es-MX"/>
        </w:rPr>
      </w:pPr>
    </w:p>
    <w:p w14:paraId="7EA5C5C0" w14:textId="0B7A2D92" w:rsidR="00913864" w:rsidRDefault="00913864" w:rsidP="00913864">
      <w:pPr>
        <w:pStyle w:val="Normal1"/>
        <w:spacing w:line="360" w:lineRule="auto"/>
        <w:jc w:val="both"/>
        <w:rPr>
          <w:rFonts w:ascii="Century Gothic" w:eastAsia="Arial" w:hAnsi="Century Gothic" w:cs="Arial"/>
          <w:bCs/>
          <w:szCs w:val="24"/>
          <w:lang w:val="es-MX"/>
        </w:rPr>
      </w:pPr>
      <w:r w:rsidRPr="00913864">
        <w:rPr>
          <w:rFonts w:ascii="Century Gothic" w:eastAsia="Arial" w:hAnsi="Century Gothic" w:cs="Arial"/>
          <w:bCs/>
          <w:szCs w:val="24"/>
          <w:lang w:val="es-MX"/>
        </w:rPr>
        <w:t>Esto responde a la necesidad de hacer más visible la labor pública, integrando a la ciudadanía en el quehacer gubernamental y promoviendo su participación en la toma de decisiones.</w:t>
      </w:r>
    </w:p>
    <w:p w14:paraId="6932F288" w14:textId="628F49F5" w:rsidR="00913864" w:rsidRDefault="00913864" w:rsidP="00913864">
      <w:pPr>
        <w:pStyle w:val="Normal1"/>
        <w:spacing w:line="360" w:lineRule="auto"/>
        <w:jc w:val="both"/>
        <w:rPr>
          <w:rFonts w:ascii="Century Gothic" w:eastAsia="Arial" w:hAnsi="Century Gothic" w:cs="Arial"/>
          <w:bCs/>
          <w:szCs w:val="24"/>
          <w:lang w:val="es-MX"/>
        </w:rPr>
      </w:pPr>
    </w:p>
    <w:p w14:paraId="1ADBD482" w14:textId="77777777" w:rsidR="00913864" w:rsidRDefault="00913864" w:rsidP="00913864">
      <w:pPr>
        <w:pStyle w:val="Normal1"/>
        <w:spacing w:line="360" w:lineRule="auto"/>
        <w:jc w:val="both"/>
        <w:rPr>
          <w:rFonts w:ascii="Century Gothic" w:eastAsia="Arial" w:hAnsi="Century Gothic" w:cs="Arial"/>
          <w:bCs/>
          <w:szCs w:val="24"/>
        </w:rPr>
      </w:pPr>
      <w:r>
        <w:rPr>
          <w:rFonts w:ascii="Century Gothic" w:eastAsia="Arial" w:hAnsi="Century Gothic" w:cs="Arial"/>
          <w:bCs/>
          <w:szCs w:val="24"/>
        </w:rPr>
        <w:t xml:space="preserve">Tal como se menciona en la Iniciativa motivo del presente dictamen, </w:t>
      </w:r>
      <w:r w:rsidRPr="00913864">
        <w:rPr>
          <w:rFonts w:ascii="Century Gothic" w:eastAsia="Arial" w:hAnsi="Century Gothic" w:cs="Arial"/>
          <w:bCs/>
          <w:szCs w:val="24"/>
        </w:rPr>
        <w:t xml:space="preserve">la cercanía entre autoridades y ciudadanía fortalece la rendición de cuentas, la transparencia y la participación ciudadana, elementos fundamentales para una gobernanza efectiva. </w:t>
      </w:r>
    </w:p>
    <w:p w14:paraId="4BBB6A33" w14:textId="77777777" w:rsidR="00913864" w:rsidRDefault="00913864" w:rsidP="00913864">
      <w:pPr>
        <w:pStyle w:val="Normal1"/>
        <w:spacing w:line="360" w:lineRule="auto"/>
        <w:jc w:val="both"/>
        <w:rPr>
          <w:rFonts w:ascii="Century Gothic" w:eastAsia="Arial" w:hAnsi="Century Gothic" w:cs="Arial"/>
          <w:bCs/>
          <w:szCs w:val="24"/>
        </w:rPr>
      </w:pPr>
    </w:p>
    <w:p w14:paraId="2E153431" w14:textId="11BE82DE" w:rsidR="00913864" w:rsidRDefault="00913864" w:rsidP="00913864">
      <w:pPr>
        <w:pStyle w:val="Normal1"/>
        <w:spacing w:line="360" w:lineRule="auto"/>
        <w:jc w:val="both"/>
        <w:rPr>
          <w:rFonts w:ascii="Century Gothic" w:eastAsia="Arial" w:hAnsi="Century Gothic" w:cs="Arial"/>
          <w:bCs/>
          <w:szCs w:val="24"/>
        </w:rPr>
      </w:pPr>
      <w:r w:rsidRPr="00913864">
        <w:rPr>
          <w:rFonts w:ascii="Century Gothic" w:eastAsia="Arial" w:hAnsi="Century Gothic" w:cs="Arial"/>
          <w:bCs/>
          <w:szCs w:val="24"/>
        </w:rPr>
        <w:t>El acceso a la información y la intervención activa de la población en la evaluación de las decisiones públicas</w:t>
      </w:r>
      <w:r w:rsidR="006D5A22">
        <w:rPr>
          <w:rFonts w:ascii="Century Gothic" w:eastAsia="Arial" w:hAnsi="Century Gothic" w:cs="Arial"/>
          <w:bCs/>
          <w:szCs w:val="24"/>
        </w:rPr>
        <w:t>,</w:t>
      </w:r>
      <w:r w:rsidRPr="00913864">
        <w:rPr>
          <w:rFonts w:ascii="Century Gothic" w:eastAsia="Arial" w:hAnsi="Century Gothic" w:cs="Arial"/>
          <w:bCs/>
          <w:szCs w:val="24"/>
        </w:rPr>
        <w:t xml:space="preserve"> permiten que estas respondan mejor a las necesidades sociales, generando mayor responsabilidad en los servidores públicos. En este contexto, la iniciativa busca reforzar estos principios mediante la promoción de la transmisión en vivo de las sesiones de Cabildo en </w:t>
      </w:r>
      <w:r w:rsidR="006D5A22">
        <w:rPr>
          <w:rFonts w:ascii="Century Gothic" w:eastAsia="Arial" w:hAnsi="Century Gothic" w:cs="Arial"/>
          <w:bCs/>
          <w:szCs w:val="24"/>
        </w:rPr>
        <w:t xml:space="preserve">los municipios de </w:t>
      </w:r>
      <w:r w:rsidRPr="00913864">
        <w:rPr>
          <w:rFonts w:ascii="Century Gothic" w:eastAsia="Arial" w:hAnsi="Century Gothic" w:cs="Arial"/>
          <w:bCs/>
          <w:szCs w:val="24"/>
        </w:rPr>
        <w:t>Chihuahua y la mejora de mecanismos de consulta que mantengan informada a la ciudadanía sobre la toma de decisiones municipales.</w:t>
      </w:r>
    </w:p>
    <w:bookmarkEnd w:id="2"/>
    <w:p w14:paraId="657AE9E3" w14:textId="376B9E94" w:rsidR="00913864" w:rsidRDefault="00913864" w:rsidP="00913864">
      <w:pPr>
        <w:pStyle w:val="Normal1"/>
        <w:spacing w:line="360" w:lineRule="auto"/>
        <w:jc w:val="both"/>
        <w:rPr>
          <w:rFonts w:ascii="Century Gothic" w:eastAsia="Arial" w:hAnsi="Century Gothic" w:cs="Arial"/>
          <w:bCs/>
          <w:szCs w:val="24"/>
        </w:rPr>
      </w:pPr>
    </w:p>
    <w:p w14:paraId="36AF69EF" w14:textId="4DBF06FB" w:rsidR="00913864" w:rsidRDefault="00913864" w:rsidP="00913864">
      <w:pPr>
        <w:pStyle w:val="Normal1"/>
        <w:spacing w:line="360" w:lineRule="auto"/>
        <w:jc w:val="both"/>
        <w:rPr>
          <w:rFonts w:ascii="Century Gothic" w:eastAsia="Arial" w:hAnsi="Century Gothic" w:cs="Arial"/>
          <w:bCs/>
          <w:szCs w:val="24"/>
        </w:rPr>
      </w:pPr>
      <w:r w:rsidRPr="00183348">
        <w:rPr>
          <w:rFonts w:ascii="Century Gothic" w:eastAsia="Arial" w:hAnsi="Century Gothic" w:cs="Arial"/>
          <w:b/>
          <w:szCs w:val="24"/>
        </w:rPr>
        <w:lastRenderedPageBreak/>
        <w:t>III.-</w:t>
      </w:r>
      <w:r>
        <w:rPr>
          <w:rFonts w:ascii="Century Gothic" w:eastAsia="Arial" w:hAnsi="Century Gothic" w:cs="Arial"/>
          <w:bCs/>
          <w:szCs w:val="24"/>
        </w:rPr>
        <w:t xml:space="preserve"> </w:t>
      </w:r>
      <w:r w:rsidR="00183348">
        <w:rPr>
          <w:rFonts w:ascii="Century Gothic" w:eastAsia="Arial" w:hAnsi="Century Gothic" w:cs="Arial"/>
          <w:bCs/>
          <w:szCs w:val="24"/>
        </w:rPr>
        <w:t xml:space="preserve">Ahora bien, </w:t>
      </w:r>
      <w:r w:rsidR="006D5A22">
        <w:rPr>
          <w:rFonts w:ascii="Century Gothic" w:eastAsia="Arial" w:hAnsi="Century Gothic" w:cs="Arial"/>
          <w:bCs/>
          <w:szCs w:val="24"/>
        </w:rPr>
        <w:t>conscientes</w:t>
      </w:r>
      <w:r w:rsidR="00183348">
        <w:rPr>
          <w:rFonts w:ascii="Century Gothic" w:eastAsia="Arial" w:hAnsi="Century Gothic" w:cs="Arial"/>
          <w:bCs/>
          <w:szCs w:val="24"/>
        </w:rPr>
        <w:t xml:space="preserve"> que el municipio representa el primer contacto de la autoridad con la ciudadanía, al ser la figura más cercana y a la que </w:t>
      </w:r>
      <w:r w:rsidR="006D5A22">
        <w:rPr>
          <w:rFonts w:ascii="Century Gothic" w:eastAsia="Arial" w:hAnsi="Century Gothic" w:cs="Arial"/>
          <w:bCs/>
          <w:szCs w:val="24"/>
        </w:rPr>
        <w:t xml:space="preserve">se </w:t>
      </w:r>
      <w:r w:rsidR="00183348">
        <w:rPr>
          <w:rFonts w:ascii="Century Gothic" w:eastAsia="Arial" w:hAnsi="Century Gothic" w:cs="Arial"/>
          <w:bCs/>
          <w:szCs w:val="24"/>
        </w:rPr>
        <w:t>acude buscando la resolución de los conflictos de la población, entendemos la importancia de crear mecanismos que generen certeza en la participación ciudadana.</w:t>
      </w:r>
    </w:p>
    <w:p w14:paraId="59C9A9C3" w14:textId="2882944E" w:rsidR="00183348" w:rsidRDefault="00183348" w:rsidP="00913864">
      <w:pPr>
        <w:pStyle w:val="Normal1"/>
        <w:spacing w:line="360" w:lineRule="auto"/>
        <w:jc w:val="both"/>
        <w:rPr>
          <w:rFonts w:ascii="Century Gothic" w:eastAsia="Arial" w:hAnsi="Century Gothic" w:cs="Arial"/>
          <w:bCs/>
          <w:szCs w:val="24"/>
        </w:rPr>
      </w:pPr>
    </w:p>
    <w:p w14:paraId="3FF2C7D5" w14:textId="77777777" w:rsidR="0067728F" w:rsidRDefault="00183348" w:rsidP="00913864">
      <w:pPr>
        <w:pStyle w:val="Normal1"/>
        <w:spacing w:line="360" w:lineRule="auto"/>
        <w:jc w:val="both"/>
        <w:rPr>
          <w:rFonts w:ascii="Century Gothic" w:eastAsia="Arial" w:hAnsi="Century Gothic" w:cs="Arial"/>
          <w:bCs/>
          <w:szCs w:val="24"/>
        </w:rPr>
      </w:pPr>
      <w:r>
        <w:rPr>
          <w:rFonts w:ascii="Century Gothic" w:eastAsia="Arial" w:hAnsi="Century Gothic" w:cs="Arial"/>
          <w:bCs/>
          <w:szCs w:val="24"/>
        </w:rPr>
        <w:t>Es por eso que creemos necesario que todos los municipios cuenten con las herramientas necesarias para poder transmitir las sesiones de cabildo, pues en ellas se toman decisiones de impacto en la vida diaria de las personas</w:t>
      </w:r>
      <w:r w:rsidR="0067728F">
        <w:rPr>
          <w:rFonts w:ascii="Century Gothic" w:eastAsia="Arial" w:hAnsi="Century Gothic" w:cs="Arial"/>
          <w:bCs/>
          <w:szCs w:val="24"/>
        </w:rPr>
        <w:t>.</w:t>
      </w:r>
    </w:p>
    <w:p w14:paraId="4D16E760" w14:textId="77777777" w:rsidR="007A7274" w:rsidRDefault="007A7274" w:rsidP="00913864">
      <w:pPr>
        <w:pStyle w:val="Normal1"/>
        <w:spacing w:line="360" w:lineRule="auto"/>
        <w:jc w:val="both"/>
        <w:rPr>
          <w:rFonts w:ascii="Century Gothic" w:eastAsia="Arial" w:hAnsi="Century Gothic" w:cs="Arial"/>
          <w:bCs/>
          <w:szCs w:val="24"/>
        </w:rPr>
      </w:pPr>
    </w:p>
    <w:p w14:paraId="34802E7B" w14:textId="347BB090" w:rsidR="00183348" w:rsidRDefault="007A7274" w:rsidP="00913864">
      <w:pPr>
        <w:pStyle w:val="Normal1"/>
        <w:spacing w:line="360" w:lineRule="auto"/>
        <w:jc w:val="both"/>
        <w:rPr>
          <w:rFonts w:ascii="Century Gothic" w:eastAsia="Arial" w:hAnsi="Century Gothic" w:cs="Arial"/>
          <w:bCs/>
          <w:szCs w:val="24"/>
        </w:rPr>
      </w:pPr>
      <w:r w:rsidRPr="002D3C60">
        <w:rPr>
          <w:rFonts w:ascii="Century Gothic" w:eastAsia="Arial" w:hAnsi="Century Gothic" w:cs="Arial"/>
          <w:b/>
          <w:szCs w:val="24"/>
        </w:rPr>
        <w:t>IV.-</w:t>
      </w:r>
      <w:r>
        <w:rPr>
          <w:rFonts w:ascii="Century Gothic" w:eastAsia="Arial" w:hAnsi="Century Gothic" w:cs="Arial"/>
          <w:bCs/>
          <w:szCs w:val="24"/>
        </w:rPr>
        <w:t xml:space="preserve"> </w:t>
      </w:r>
      <w:bookmarkStart w:id="3" w:name="_Hlk225338520"/>
      <w:r>
        <w:rPr>
          <w:rFonts w:ascii="Century Gothic" w:eastAsia="Arial" w:hAnsi="Century Gothic" w:cs="Arial"/>
          <w:bCs/>
          <w:szCs w:val="24"/>
        </w:rPr>
        <w:t>La realidad que enfrentan los municipios de nuestra entidad, no resulta ajena para quienes integramos esta Comisión</w:t>
      </w:r>
      <w:r w:rsidR="00265E9B">
        <w:rPr>
          <w:rFonts w:ascii="Century Gothic" w:eastAsia="Arial" w:hAnsi="Century Gothic" w:cs="Arial"/>
          <w:bCs/>
          <w:szCs w:val="24"/>
        </w:rPr>
        <w:t>,</w:t>
      </w:r>
      <w:r w:rsidR="00183348">
        <w:rPr>
          <w:rFonts w:ascii="Century Gothic" w:eastAsia="Arial" w:hAnsi="Century Gothic" w:cs="Arial"/>
          <w:bCs/>
          <w:szCs w:val="24"/>
        </w:rPr>
        <w:t xml:space="preserve"> </w:t>
      </w:r>
      <w:r w:rsidR="00265E9B">
        <w:rPr>
          <w:rFonts w:ascii="Century Gothic" w:eastAsia="Arial" w:hAnsi="Century Gothic" w:cs="Arial"/>
          <w:bCs/>
          <w:szCs w:val="24"/>
        </w:rPr>
        <w:t>p</w:t>
      </w:r>
      <w:r w:rsidR="00265E9B" w:rsidRPr="00265E9B">
        <w:rPr>
          <w:rFonts w:ascii="Century Gothic" w:eastAsia="Arial" w:hAnsi="Century Gothic" w:cs="Arial"/>
          <w:bCs/>
          <w:szCs w:val="24"/>
        </w:rPr>
        <w:t xml:space="preserve">or lo que, al analizar </w:t>
      </w:r>
      <w:r w:rsidR="00265E9B">
        <w:rPr>
          <w:rFonts w:ascii="Century Gothic" w:eastAsia="Arial" w:hAnsi="Century Gothic" w:cs="Arial"/>
          <w:bCs/>
          <w:szCs w:val="24"/>
        </w:rPr>
        <w:t>diversos factores como lo son la infraestructura necesaria y la demografía de nuestra entidad</w:t>
      </w:r>
      <w:r w:rsidR="00265E9B" w:rsidRPr="00265E9B">
        <w:rPr>
          <w:rFonts w:ascii="Century Gothic" w:eastAsia="Arial" w:hAnsi="Century Gothic" w:cs="Arial"/>
          <w:bCs/>
          <w:szCs w:val="24"/>
        </w:rPr>
        <w:t xml:space="preserve">, tuvimos a bien realizar las adecuaciones necesarias de técnica legislativa para atender la inquietud de las y los </w:t>
      </w:r>
      <w:r w:rsidR="00265E9B">
        <w:rPr>
          <w:rFonts w:ascii="Century Gothic" w:eastAsia="Arial" w:hAnsi="Century Gothic" w:cs="Arial"/>
          <w:bCs/>
          <w:szCs w:val="24"/>
        </w:rPr>
        <w:t>i</w:t>
      </w:r>
      <w:r w:rsidR="00265E9B" w:rsidRPr="00265E9B">
        <w:rPr>
          <w:rFonts w:ascii="Century Gothic" w:eastAsia="Arial" w:hAnsi="Century Gothic" w:cs="Arial"/>
          <w:bCs/>
          <w:szCs w:val="24"/>
        </w:rPr>
        <w:t>niciadores</w:t>
      </w:r>
      <w:r w:rsidR="00265E9B">
        <w:rPr>
          <w:rFonts w:ascii="Century Gothic" w:eastAsia="Arial" w:hAnsi="Century Gothic" w:cs="Arial"/>
          <w:bCs/>
          <w:szCs w:val="24"/>
        </w:rPr>
        <w:t>, para poder facilitar y garantizar el derecho a la transparencia y al acceso de la información, así como fomentar la participación en las decisiones de los Ayuntamientos</w:t>
      </w:r>
      <w:bookmarkEnd w:id="3"/>
      <w:r w:rsidR="003F5553">
        <w:rPr>
          <w:rFonts w:ascii="Century Gothic" w:eastAsia="Arial" w:hAnsi="Century Gothic" w:cs="Arial"/>
          <w:bCs/>
          <w:szCs w:val="24"/>
        </w:rPr>
        <w:t>, por lo que la redacción quedaría de la siguiente manera:</w:t>
      </w:r>
    </w:p>
    <w:p w14:paraId="64B3271E" w14:textId="47F09891" w:rsidR="003F5553" w:rsidRDefault="003F5553" w:rsidP="00913864">
      <w:pPr>
        <w:pStyle w:val="Normal1"/>
        <w:spacing w:line="360" w:lineRule="auto"/>
        <w:jc w:val="both"/>
        <w:rPr>
          <w:rFonts w:ascii="Century Gothic" w:eastAsia="Arial" w:hAnsi="Century Gothic" w:cs="Arial"/>
          <w:bCs/>
          <w:szCs w:val="24"/>
        </w:rPr>
      </w:pPr>
    </w:p>
    <w:p w14:paraId="26CBF30D" w14:textId="7F7F0DEA" w:rsidR="003F5553" w:rsidRPr="003165B3" w:rsidRDefault="003F5553" w:rsidP="002C1526">
      <w:pPr>
        <w:spacing w:line="360" w:lineRule="auto"/>
        <w:jc w:val="both"/>
        <w:rPr>
          <w:sz w:val="28"/>
          <w:szCs w:val="28"/>
        </w:rPr>
      </w:pPr>
    </w:p>
    <w:tbl>
      <w:tblPr>
        <w:tblStyle w:val="Tablaconcuadrcula"/>
        <w:tblW w:w="0" w:type="auto"/>
        <w:tblLook w:val="04A0" w:firstRow="1" w:lastRow="0" w:firstColumn="1" w:lastColumn="0" w:noHBand="0" w:noVBand="1"/>
      </w:tblPr>
      <w:tblGrid>
        <w:gridCol w:w="2812"/>
        <w:gridCol w:w="3008"/>
        <w:gridCol w:w="3008"/>
      </w:tblGrid>
      <w:tr w:rsidR="003F5553" w:rsidRPr="00180A12" w14:paraId="167BCA35" w14:textId="77777777" w:rsidTr="005E3920">
        <w:tc>
          <w:tcPr>
            <w:tcW w:w="3233" w:type="dxa"/>
          </w:tcPr>
          <w:p w14:paraId="7937EEEB" w14:textId="77777777" w:rsidR="003F5553" w:rsidRPr="003F5553" w:rsidRDefault="003F5553" w:rsidP="005E3920">
            <w:pPr>
              <w:jc w:val="center"/>
              <w:rPr>
                <w:rFonts w:ascii="Century Gothic" w:hAnsi="Century Gothic"/>
                <w:b/>
                <w:bCs/>
                <w:sz w:val="24"/>
                <w:szCs w:val="24"/>
              </w:rPr>
            </w:pPr>
            <w:r w:rsidRPr="003F5553">
              <w:rPr>
                <w:rFonts w:ascii="Century Gothic" w:hAnsi="Century Gothic"/>
                <w:b/>
                <w:bCs/>
                <w:sz w:val="24"/>
                <w:szCs w:val="24"/>
              </w:rPr>
              <w:t>VIGENTE</w:t>
            </w:r>
          </w:p>
        </w:tc>
        <w:tc>
          <w:tcPr>
            <w:tcW w:w="3566" w:type="dxa"/>
          </w:tcPr>
          <w:p w14:paraId="71D5AC39" w14:textId="77777777" w:rsidR="003F5553" w:rsidRPr="003F5553" w:rsidRDefault="003F5553" w:rsidP="005E3920">
            <w:pPr>
              <w:jc w:val="center"/>
              <w:rPr>
                <w:rFonts w:ascii="Century Gothic" w:hAnsi="Century Gothic"/>
                <w:b/>
                <w:bCs/>
                <w:sz w:val="24"/>
                <w:szCs w:val="24"/>
              </w:rPr>
            </w:pPr>
            <w:r w:rsidRPr="003F5553">
              <w:rPr>
                <w:rFonts w:ascii="Century Gothic" w:hAnsi="Century Gothic"/>
                <w:b/>
                <w:bCs/>
                <w:sz w:val="24"/>
                <w:szCs w:val="24"/>
              </w:rPr>
              <w:t>PROPUESTA INICIATIVA</w:t>
            </w:r>
          </w:p>
        </w:tc>
        <w:tc>
          <w:tcPr>
            <w:tcW w:w="3566" w:type="dxa"/>
          </w:tcPr>
          <w:p w14:paraId="2D3CF47A" w14:textId="292728C6" w:rsidR="003F5553" w:rsidRPr="003F5553" w:rsidRDefault="003F5553" w:rsidP="005E3920">
            <w:pPr>
              <w:jc w:val="center"/>
              <w:rPr>
                <w:rFonts w:ascii="Century Gothic" w:hAnsi="Century Gothic"/>
                <w:b/>
                <w:bCs/>
                <w:sz w:val="24"/>
                <w:szCs w:val="24"/>
              </w:rPr>
            </w:pPr>
            <w:r w:rsidRPr="003F5553">
              <w:rPr>
                <w:rFonts w:ascii="Century Gothic" w:hAnsi="Century Gothic"/>
                <w:b/>
                <w:bCs/>
                <w:sz w:val="24"/>
                <w:szCs w:val="24"/>
              </w:rPr>
              <w:t xml:space="preserve">PROPUESTA </w:t>
            </w:r>
            <w:r w:rsidR="002B4E41">
              <w:rPr>
                <w:rFonts w:ascii="Century Gothic" w:hAnsi="Century Gothic"/>
                <w:b/>
                <w:bCs/>
                <w:sz w:val="24"/>
                <w:szCs w:val="24"/>
              </w:rPr>
              <w:t>DE REDACCIÓN</w:t>
            </w:r>
          </w:p>
        </w:tc>
      </w:tr>
      <w:tr w:rsidR="003F5553" w:rsidRPr="00180A12" w14:paraId="6760DC01" w14:textId="77777777" w:rsidTr="005E3920">
        <w:tc>
          <w:tcPr>
            <w:tcW w:w="3233" w:type="dxa"/>
          </w:tcPr>
          <w:p w14:paraId="26091D96" w14:textId="77777777" w:rsidR="003F5553" w:rsidRPr="004942E1" w:rsidRDefault="003F5553" w:rsidP="005E3920">
            <w:pPr>
              <w:spacing w:line="360" w:lineRule="auto"/>
              <w:jc w:val="both"/>
              <w:rPr>
                <w:rFonts w:ascii="Century Gothic" w:eastAsia="Times New Roman" w:hAnsi="Century Gothic" w:cs="Arial"/>
                <w:bCs/>
                <w:color w:val="000000"/>
                <w:sz w:val="24"/>
                <w:szCs w:val="24"/>
                <w:lang w:eastAsia="es-MX"/>
              </w:rPr>
            </w:pPr>
            <w:r w:rsidRPr="004942E1">
              <w:rPr>
                <w:rFonts w:ascii="Century Gothic" w:eastAsia="Times New Roman" w:hAnsi="Century Gothic" w:cs="Arial"/>
                <w:b/>
                <w:color w:val="000000"/>
                <w:sz w:val="24"/>
                <w:szCs w:val="24"/>
                <w:lang w:eastAsia="es-MX"/>
              </w:rPr>
              <w:t xml:space="preserve">ARTÍCULO 22. </w:t>
            </w:r>
            <w:r w:rsidRPr="004942E1">
              <w:rPr>
                <w:rFonts w:ascii="Century Gothic" w:eastAsia="Times New Roman" w:hAnsi="Century Gothic" w:cs="Arial"/>
                <w:bCs/>
                <w:color w:val="000000"/>
                <w:sz w:val="24"/>
                <w:szCs w:val="24"/>
                <w:lang w:eastAsia="es-MX"/>
              </w:rPr>
              <w:t xml:space="preserve">El Ayuntamiento como </w:t>
            </w:r>
            <w:r w:rsidRPr="004942E1">
              <w:rPr>
                <w:rFonts w:ascii="Century Gothic" w:eastAsia="Times New Roman" w:hAnsi="Century Gothic" w:cs="Arial"/>
                <w:bCs/>
                <w:color w:val="000000"/>
                <w:sz w:val="24"/>
                <w:szCs w:val="24"/>
                <w:lang w:eastAsia="es-MX"/>
              </w:rPr>
              <w:lastRenderedPageBreak/>
              <w:t xml:space="preserve">órgano deliberante, deberá resolver los asuntos de su competencia colegiadamente y, al efecto, celebrará sesiones públicas ordinarias o extraordinarias, mismas que procurarán transmitirse en vivo y, en su caso, estar disponibles desde su portal oficial de internet, en algún medio electrónico o plataforma digital a su alcance. Previo acuerdo de la mayoría de sus integrantes, las sesiones podrán ser </w:t>
            </w:r>
            <w:r w:rsidRPr="004942E1">
              <w:rPr>
                <w:rFonts w:ascii="Century Gothic" w:eastAsia="Times New Roman" w:hAnsi="Century Gothic" w:cs="Arial"/>
                <w:bCs/>
                <w:color w:val="000000"/>
                <w:sz w:val="24"/>
                <w:szCs w:val="24"/>
                <w:lang w:eastAsia="es-MX"/>
              </w:rPr>
              <w:lastRenderedPageBreak/>
              <w:t>privadas cuando así se justifique.</w:t>
            </w:r>
          </w:p>
          <w:p w14:paraId="46C0BE29" w14:textId="5267A423" w:rsidR="003F5553" w:rsidRPr="004942E1" w:rsidRDefault="003F5553" w:rsidP="005E3920">
            <w:pPr>
              <w:spacing w:line="360" w:lineRule="auto"/>
              <w:jc w:val="both"/>
              <w:rPr>
                <w:rFonts w:ascii="Century Gothic" w:eastAsia="Times New Roman" w:hAnsi="Century Gothic" w:cs="Arial"/>
                <w:bCs/>
                <w:color w:val="000000"/>
                <w:sz w:val="24"/>
                <w:szCs w:val="24"/>
                <w:lang w:eastAsia="es-MX"/>
              </w:rPr>
            </w:pPr>
          </w:p>
          <w:p w14:paraId="6D10A19D" w14:textId="77777777" w:rsidR="003F5553" w:rsidRPr="004942E1" w:rsidRDefault="003F5553" w:rsidP="005E3920">
            <w:pPr>
              <w:spacing w:line="360" w:lineRule="auto"/>
              <w:jc w:val="both"/>
              <w:rPr>
                <w:rFonts w:ascii="Century Gothic" w:eastAsia="Times New Roman" w:hAnsi="Century Gothic" w:cs="Arial"/>
                <w:bCs/>
                <w:color w:val="000000"/>
                <w:sz w:val="24"/>
                <w:szCs w:val="24"/>
                <w:lang w:eastAsia="es-MX"/>
              </w:rPr>
            </w:pPr>
          </w:p>
          <w:p w14:paraId="6B4C0D59" w14:textId="77777777" w:rsidR="003F5553" w:rsidRPr="004942E1" w:rsidRDefault="003F5553" w:rsidP="005E3920">
            <w:pPr>
              <w:spacing w:line="360" w:lineRule="auto"/>
              <w:jc w:val="both"/>
              <w:rPr>
                <w:rFonts w:ascii="Century Gothic" w:eastAsia="Times New Roman" w:hAnsi="Century Gothic" w:cs="Arial"/>
                <w:bCs/>
                <w:color w:val="000000"/>
                <w:sz w:val="24"/>
                <w:szCs w:val="24"/>
                <w:lang w:eastAsia="es-MX"/>
              </w:rPr>
            </w:pPr>
            <w:r w:rsidRPr="004942E1">
              <w:rPr>
                <w:rFonts w:ascii="Century Gothic" w:eastAsia="Times New Roman" w:hAnsi="Century Gothic" w:cs="Arial"/>
                <w:bCs/>
                <w:color w:val="000000"/>
                <w:sz w:val="24"/>
                <w:szCs w:val="24"/>
                <w:lang w:eastAsia="es-MX"/>
              </w:rPr>
              <w:t>…</w:t>
            </w:r>
          </w:p>
          <w:p w14:paraId="5FA90318" w14:textId="77777777" w:rsidR="003F5553" w:rsidRPr="004942E1" w:rsidRDefault="003F5553" w:rsidP="005E3920">
            <w:pPr>
              <w:spacing w:line="360" w:lineRule="auto"/>
              <w:jc w:val="both"/>
              <w:rPr>
                <w:rFonts w:ascii="Century Gothic" w:eastAsia="Times New Roman" w:hAnsi="Century Gothic" w:cs="Arial"/>
                <w:bCs/>
                <w:color w:val="000000"/>
                <w:sz w:val="24"/>
                <w:szCs w:val="24"/>
                <w:lang w:eastAsia="es-MX"/>
              </w:rPr>
            </w:pPr>
          </w:p>
          <w:p w14:paraId="71E8A1FB" w14:textId="77777777" w:rsidR="003F5553" w:rsidRPr="004942E1" w:rsidRDefault="003F5553" w:rsidP="005E3920">
            <w:pPr>
              <w:spacing w:line="360" w:lineRule="auto"/>
              <w:jc w:val="both"/>
              <w:rPr>
                <w:rFonts w:ascii="Century Gothic" w:eastAsia="Times New Roman" w:hAnsi="Century Gothic" w:cs="Arial"/>
                <w:bCs/>
                <w:color w:val="000000"/>
                <w:sz w:val="24"/>
                <w:szCs w:val="24"/>
                <w:lang w:eastAsia="es-MX"/>
              </w:rPr>
            </w:pPr>
            <w:r w:rsidRPr="004942E1">
              <w:rPr>
                <w:rFonts w:ascii="Century Gothic" w:eastAsia="Times New Roman" w:hAnsi="Century Gothic" w:cs="Arial"/>
                <w:bCs/>
                <w:color w:val="000000"/>
                <w:sz w:val="24"/>
                <w:szCs w:val="24"/>
                <w:lang w:eastAsia="es-MX"/>
              </w:rPr>
              <w:t>…</w:t>
            </w:r>
          </w:p>
          <w:p w14:paraId="049B1A77" w14:textId="77777777" w:rsidR="003F5553" w:rsidRPr="004942E1" w:rsidRDefault="003F5553" w:rsidP="005E3920">
            <w:pPr>
              <w:spacing w:line="360" w:lineRule="auto"/>
              <w:jc w:val="both"/>
              <w:rPr>
                <w:rFonts w:ascii="Century Gothic" w:eastAsia="Times New Roman" w:hAnsi="Century Gothic" w:cs="Arial"/>
                <w:bCs/>
                <w:color w:val="000000"/>
                <w:sz w:val="24"/>
                <w:szCs w:val="24"/>
                <w:lang w:eastAsia="es-MX"/>
              </w:rPr>
            </w:pPr>
          </w:p>
          <w:p w14:paraId="4D52F982" w14:textId="77777777" w:rsidR="003F5553" w:rsidRPr="004942E1" w:rsidRDefault="003F5553" w:rsidP="005E3920">
            <w:pPr>
              <w:spacing w:line="360" w:lineRule="auto"/>
              <w:jc w:val="both"/>
              <w:rPr>
                <w:rFonts w:ascii="Century Gothic" w:eastAsia="Times New Roman" w:hAnsi="Century Gothic" w:cs="Arial"/>
                <w:bCs/>
                <w:color w:val="000000"/>
                <w:sz w:val="24"/>
                <w:szCs w:val="24"/>
                <w:lang w:eastAsia="es-MX"/>
              </w:rPr>
            </w:pPr>
            <w:r w:rsidRPr="004942E1">
              <w:rPr>
                <w:rFonts w:ascii="Century Gothic" w:eastAsia="Times New Roman" w:hAnsi="Century Gothic" w:cs="Arial"/>
                <w:bCs/>
                <w:color w:val="000000"/>
                <w:sz w:val="24"/>
                <w:szCs w:val="24"/>
                <w:lang w:eastAsia="es-MX"/>
              </w:rPr>
              <w:t>…</w:t>
            </w:r>
          </w:p>
          <w:p w14:paraId="033AC580" w14:textId="77777777" w:rsidR="003F5553" w:rsidRPr="004942E1" w:rsidRDefault="003F5553" w:rsidP="005E3920">
            <w:pPr>
              <w:spacing w:line="360" w:lineRule="auto"/>
              <w:jc w:val="both"/>
              <w:rPr>
                <w:rFonts w:ascii="Century Gothic" w:hAnsi="Century Gothic"/>
                <w:sz w:val="24"/>
                <w:szCs w:val="24"/>
              </w:rPr>
            </w:pPr>
          </w:p>
          <w:p w14:paraId="00B767BE" w14:textId="77777777" w:rsidR="003F5553" w:rsidRPr="004942E1" w:rsidRDefault="003F5553" w:rsidP="005E3920">
            <w:pPr>
              <w:spacing w:line="360" w:lineRule="auto"/>
              <w:jc w:val="both"/>
              <w:rPr>
                <w:rFonts w:ascii="Century Gothic" w:hAnsi="Century Gothic"/>
                <w:sz w:val="24"/>
                <w:szCs w:val="24"/>
              </w:rPr>
            </w:pPr>
            <w:r w:rsidRPr="004942E1">
              <w:rPr>
                <w:rFonts w:ascii="Century Gothic" w:hAnsi="Century Gothic"/>
                <w:sz w:val="24"/>
                <w:szCs w:val="24"/>
              </w:rPr>
              <w:t>…</w:t>
            </w:r>
          </w:p>
        </w:tc>
        <w:tc>
          <w:tcPr>
            <w:tcW w:w="3566" w:type="dxa"/>
          </w:tcPr>
          <w:p w14:paraId="171385E5" w14:textId="77777777" w:rsidR="003F5553" w:rsidRPr="004942E1" w:rsidRDefault="003F5553" w:rsidP="005E3920">
            <w:pPr>
              <w:spacing w:line="360" w:lineRule="auto"/>
              <w:jc w:val="both"/>
              <w:rPr>
                <w:rFonts w:ascii="Century Gothic" w:eastAsia="Times New Roman" w:hAnsi="Century Gothic" w:cs="Arial"/>
                <w:bCs/>
                <w:color w:val="000000"/>
                <w:sz w:val="24"/>
                <w:szCs w:val="24"/>
                <w:lang w:eastAsia="es-MX"/>
              </w:rPr>
            </w:pPr>
            <w:r w:rsidRPr="004942E1">
              <w:rPr>
                <w:rFonts w:ascii="Century Gothic" w:eastAsia="Times New Roman" w:hAnsi="Century Gothic" w:cs="Arial"/>
                <w:b/>
                <w:color w:val="000000"/>
                <w:sz w:val="24"/>
                <w:szCs w:val="24"/>
                <w:lang w:eastAsia="es-MX"/>
              </w:rPr>
              <w:lastRenderedPageBreak/>
              <w:t xml:space="preserve">ARTÍCULO 22. </w:t>
            </w:r>
            <w:r w:rsidRPr="004942E1">
              <w:rPr>
                <w:rFonts w:ascii="Century Gothic" w:eastAsia="Times New Roman" w:hAnsi="Century Gothic" w:cs="Arial"/>
                <w:bCs/>
                <w:color w:val="000000"/>
                <w:sz w:val="24"/>
                <w:szCs w:val="24"/>
                <w:lang w:eastAsia="es-MX"/>
              </w:rPr>
              <w:t xml:space="preserve">El Ayuntamiento como </w:t>
            </w:r>
            <w:r w:rsidRPr="004942E1">
              <w:rPr>
                <w:rFonts w:ascii="Century Gothic" w:eastAsia="Times New Roman" w:hAnsi="Century Gothic" w:cs="Arial"/>
                <w:bCs/>
                <w:color w:val="000000"/>
                <w:sz w:val="24"/>
                <w:szCs w:val="24"/>
                <w:lang w:eastAsia="es-MX"/>
              </w:rPr>
              <w:lastRenderedPageBreak/>
              <w:t xml:space="preserve">órgano deliberante, deberá resolver los asuntos de su competencia colegiadamente y, al efecto, celebrará sesiones públicas ordinarias o extraordinarias, mismas que </w:t>
            </w:r>
            <w:r w:rsidRPr="004942E1">
              <w:rPr>
                <w:rFonts w:ascii="Century Gothic" w:eastAsia="Times New Roman" w:hAnsi="Century Gothic" w:cs="Arial"/>
                <w:b/>
                <w:color w:val="000000"/>
                <w:sz w:val="24"/>
                <w:szCs w:val="24"/>
                <w:lang w:eastAsia="es-MX"/>
              </w:rPr>
              <w:t>deberán</w:t>
            </w:r>
            <w:r w:rsidRPr="004942E1">
              <w:rPr>
                <w:rFonts w:ascii="Century Gothic" w:eastAsia="Times New Roman" w:hAnsi="Century Gothic" w:cs="Arial"/>
                <w:bCs/>
                <w:color w:val="000000"/>
                <w:sz w:val="24"/>
                <w:szCs w:val="24"/>
                <w:lang w:eastAsia="es-MX"/>
              </w:rPr>
              <w:t xml:space="preserve"> transmitirse en vivo y, en su caso, estar disponibles desde su portal oficial de internet, en algún medio electrónico o plataforma digital a su alcance. Previo acuerdo de la mayoría de sus integrantes, las sesiones podrán ser privadas cuando así se justifique.</w:t>
            </w:r>
          </w:p>
          <w:p w14:paraId="6304708F" w14:textId="77777777" w:rsidR="003F5553" w:rsidRPr="004942E1" w:rsidRDefault="003F5553" w:rsidP="005E3920">
            <w:pPr>
              <w:spacing w:line="360" w:lineRule="auto"/>
              <w:jc w:val="both"/>
              <w:rPr>
                <w:rFonts w:ascii="Century Gothic" w:eastAsia="Times New Roman" w:hAnsi="Century Gothic" w:cs="Arial"/>
                <w:bCs/>
                <w:color w:val="000000"/>
                <w:sz w:val="24"/>
                <w:szCs w:val="24"/>
                <w:lang w:eastAsia="es-MX"/>
              </w:rPr>
            </w:pPr>
          </w:p>
          <w:p w14:paraId="3C5F0AE0" w14:textId="77777777" w:rsidR="003F5553" w:rsidRPr="004942E1" w:rsidRDefault="003F5553" w:rsidP="005E3920">
            <w:pPr>
              <w:spacing w:line="360" w:lineRule="auto"/>
              <w:jc w:val="both"/>
              <w:rPr>
                <w:rFonts w:ascii="Century Gothic" w:eastAsia="Times New Roman" w:hAnsi="Century Gothic" w:cs="Arial"/>
                <w:bCs/>
                <w:color w:val="000000"/>
                <w:sz w:val="24"/>
                <w:szCs w:val="24"/>
                <w:lang w:eastAsia="es-MX"/>
              </w:rPr>
            </w:pPr>
          </w:p>
          <w:p w14:paraId="25311921" w14:textId="77777777" w:rsidR="003F5553" w:rsidRPr="004942E1" w:rsidRDefault="003F5553" w:rsidP="005E3920">
            <w:pPr>
              <w:spacing w:line="360" w:lineRule="auto"/>
              <w:jc w:val="both"/>
              <w:rPr>
                <w:rFonts w:ascii="Century Gothic" w:eastAsia="Times New Roman" w:hAnsi="Century Gothic" w:cs="Arial"/>
                <w:bCs/>
                <w:color w:val="000000"/>
                <w:sz w:val="24"/>
                <w:szCs w:val="24"/>
                <w:lang w:eastAsia="es-MX"/>
              </w:rPr>
            </w:pPr>
          </w:p>
          <w:p w14:paraId="679DD416" w14:textId="77777777" w:rsidR="003F5553" w:rsidRPr="004942E1" w:rsidRDefault="003F5553" w:rsidP="005E3920">
            <w:pPr>
              <w:spacing w:line="360" w:lineRule="auto"/>
              <w:jc w:val="both"/>
              <w:rPr>
                <w:rFonts w:ascii="Century Gothic" w:eastAsia="Times New Roman" w:hAnsi="Century Gothic" w:cs="Arial"/>
                <w:bCs/>
                <w:color w:val="000000"/>
                <w:sz w:val="24"/>
                <w:szCs w:val="24"/>
                <w:lang w:eastAsia="es-MX"/>
              </w:rPr>
            </w:pPr>
          </w:p>
          <w:p w14:paraId="2CDE4CAD" w14:textId="77777777" w:rsidR="003F5553" w:rsidRPr="004942E1" w:rsidRDefault="003F5553" w:rsidP="005E3920">
            <w:pPr>
              <w:spacing w:line="360" w:lineRule="auto"/>
              <w:jc w:val="both"/>
              <w:rPr>
                <w:rFonts w:ascii="Century Gothic" w:eastAsia="Times New Roman" w:hAnsi="Century Gothic" w:cs="Arial"/>
                <w:bCs/>
                <w:color w:val="000000"/>
                <w:sz w:val="24"/>
                <w:szCs w:val="24"/>
                <w:lang w:eastAsia="es-MX"/>
              </w:rPr>
            </w:pPr>
            <w:r w:rsidRPr="004942E1">
              <w:rPr>
                <w:rFonts w:ascii="Century Gothic" w:eastAsia="Times New Roman" w:hAnsi="Century Gothic" w:cs="Arial"/>
                <w:bCs/>
                <w:color w:val="000000"/>
                <w:sz w:val="24"/>
                <w:szCs w:val="24"/>
                <w:lang w:eastAsia="es-MX"/>
              </w:rPr>
              <w:t>…</w:t>
            </w:r>
          </w:p>
          <w:p w14:paraId="673045EA" w14:textId="77777777" w:rsidR="003F5553" w:rsidRPr="004942E1" w:rsidRDefault="003F5553" w:rsidP="005E3920">
            <w:pPr>
              <w:spacing w:line="360" w:lineRule="auto"/>
              <w:jc w:val="both"/>
              <w:rPr>
                <w:rFonts w:ascii="Century Gothic" w:eastAsia="Times New Roman" w:hAnsi="Century Gothic" w:cs="Arial"/>
                <w:bCs/>
                <w:color w:val="000000"/>
                <w:sz w:val="24"/>
                <w:szCs w:val="24"/>
                <w:lang w:eastAsia="es-MX"/>
              </w:rPr>
            </w:pPr>
          </w:p>
          <w:p w14:paraId="41F6FD45" w14:textId="77777777" w:rsidR="003F5553" w:rsidRPr="004942E1" w:rsidRDefault="003F5553" w:rsidP="005E3920">
            <w:pPr>
              <w:spacing w:line="360" w:lineRule="auto"/>
              <w:jc w:val="both"/>
              <w:rPr>
                <w:rFonts w:ascii="Century Gothic" w:eastAsia="Times New Roman" w:hAnsi="Century Gothic" w:cs="Arial"/>
                <w:bCs/>
                <w:color w:val="000000"/>
                <w:sz w:val="24"/>
                <w:szCs w:val="24"/>
                <w:lang w:eastAsia="es-MX"/>
              </w:rPr>
            </w:pPr>
            <w:r w:rsidRPr="004942E1">
              <w:rPr>
                <w:rFonts w:ascii="Century Gothic" w:eastAsia="Times New Roman" w:hAnsi="Century Gothic" w:cs="Arial"/>
                <w:bCs/>
                <w:color w:val="000000"/>
                <w:sz w:val="24"/>
                <w:szCs w:val="24"/>
                <w:lang w:eastAsia="es-MX"/>
              </w:rPr>
              <w:t>…</w:t>
            </w:r>
          </w:p>
          <w:p w14:paraId="3B5F230C" w14:textId="77777777" w:rsidR="003F5553" w:rsidRPr="004942E1" w:rsidRDefault="003F5553" w:rsidP="005E3920">
            <w:pPr>
              <w:spacing w:line="360" w:lineRule="auto"/>
              <w:jc w:val="both"/>
              <w:rPr>
                <w:rFonts w:ascii="Century Gothic" w:eastAsia="Times New Roman" w:hAnsi="Century Gothic" w:cs="Arial"/>
                <w:bCs/>
                <w:color w:val="000000"/>
                <w:sz w:val="24"/>
                <w:szCs w:val="24"/>
                <w:lang w:eastAsia="es-MX"/>
              </w:rPr>
            </w:pPr>
          </w:p>
          <w:p w14:paraId="4BD05B2D" w14:textId="77777777" w:rsidR="003F5553" w:rsidRPr="004942E1" w:rsidRDefault="003F5553" w:rsidP="005E3920">
            <w:pPr>
              <w:spacing w:line="360" w:lineRule="auto"/>
              <w:jc w:val="both"/>
              <w:rPr>
                <w:rFonts w:ascii="Century Gothic" w:eastAsia="Times New Roman" w:hAnsi="Century Gothic" w:cs="Arial"/>
                <w:bCs/>
                <w:color w:val="000000"/>
                <w:sz w:val="24"/>
                <w:szCs w:val="24"/>
                <w:lang w:eastAsia="es-MX"/>
              </w:rPr>
            </w:pPr>
            <w:r w:rsidRPr="004942E1">
              <w:rPr>
                <w:rFonts w:ascii="Century Gothic" w:eastAsia="Times New Roman" w:hAnsi="Century Gothic" w:cs="Arial"/>
                <w:bCs/>
                <w:color w:val="000000"/>
                <w:sz w:val="24"/>
                <w:szCs w:val="24"/>
                <w:lang w:eastAsia="es-MX"/>
              </w:rPr>
              <w:t>…</w:t>
            </w:r>
          </w:p>
          <w:p w14:paraId="1346A2B2" w14:textId="77777777" w:rsidR="003F5553" w:rsidRPr="004942E1" w:rsidRDefault="003F5553" w:rsidP="005E3920">
            <w:pPr>
              <w:spacing w:line="360" w:lineRule="auto"/>
              <w:jc w:val="both"/>
              <w:rPr>
                <w:rFonts w:ascii="Century Gothic" w:hAnsi="Century Gothic"/>
                <w:sz w:val="24"/>
                <w:szCs w:val="24"/>
              </w:rPr>
            </w:pPr>
          </w:p>
          <w:p w14:paraId="17DC35DF" w14:textId="77777777" w:rsidR="003F5553" w:rsidRPr="004942E1" w:rsidRDefault="003F5553" w:rsidP="005E3920">
            <w:pPr>
              <w:spacing w:line="360" w:lineRule="auto"/>
              <w:jc w:val="both"/>
              <w:rPr>
                <w:rFonts w:ascii="Century Gothic" w:eastAsia="Times New Roman" w:hAnsi="Century Gothic" w:cs="Arial"/>
                <w:b/>
                <w:color w:val="000000"/>
                <w:sz w:val="24"/>
                <w:szCs w:val="24"/>
                <w:lang w:eastAsia="es-MX"/>
              </w:rPr>
            </w:pPr>
            <w:r w:rsidRPr="004942E1">
              <w:rPr>
                <w:rFonts w:ascii="Century Gothic" w:hAnsi="Century Gothic"/>
                <w:sz w:val="24"/>
                <w:szCs w:val="24"/>
              </w:rPr>
              <w:t>…</w:t>
            </w:r>
          </w:p>
          <w:p w14:paraId="760B701E" w14:textId="77777777" w:rsidR="003F5553" w:rsidRPr="004942E1" w:rsidRDefault="003F5553" w:rsidP="005E3920">
            <w:pPr>
              <w:spacing w:line="360" w:lineRule="auto"/>
              <w:jc w:val="both"/>
              <w:rPr>
                <w:rFonts w:ascii="Century Gothic" w:hAnsi="Century Gothic"/>
                <w:sz w:val="24"/>
                <w:szCs w:val="24"/>
              </w:rPr>
            </w:pPr>
          </w:p>
        </w:tc>
        <w:tc>
          <w:tcPr>
            <w:tcW w:w="3566" w:type="dxa"/>
          </w:tcPr>
          <w:p w14:paraId="2FD9335F" w14:textId="77777777" w:rsidR="003F5553" w:rsidRPr="004942E1" w:rsidRDefault="003F5553" w:rsidP="005E3920">
            <w:pPr>
              <w:spacing w:line="360" w:lineRule="auto"/>
              <w:jc w:val="both"/>
              <w:rPr>
                <w:rFonts w:ascii="Century Gothic" w:eastAsia="Times New Roman" w:hAnsi="Century Gothic" w:cs="Arial"/>
                <w:bCs/>
                <w:color w:val="000000"/>
                <w:sz w:val="24"/>
                <w:szCs w:val="24"/>
                <w:lang w:eastAsia="es-MX"/>
              </w:rPr>
            </w:pPr>
            <w:r w:rsidRPr="004942E1">
              <w:rPr>
                <w:rFonts w:ascii="Century Gothic" w:eastAsia="Times New Roman" w:hAnsi="Century Gothic" w:cs="Arial"/>
                <w:b/>
                <w:color w:val="000000"/>
                <w:sz w:val="24"/>
                <w:szCs w:val="24"/>
                <w:lang w:eastAsia="es-MX"/>
              </w:rPr>
              <w:lastRenderedPageBreak/>
              <w:t xml:space="preserve">ARTÍCULO 22. </w:t>
            </w:r>
            <w:r w:rsidRPr="004942E1">
              <w:rPr>
                <w:rFonts w:ascii="Century Gothic" w:eastAsia="Times New Roman" w:hAnsi="Century Gothic" w:cs="Arial"/>
                <w:bCs/>
                <w:color w:val="000000"/>
                <w:sz w:val="24"/>
                <w:szCs w:val="24"/>
                <w:lang w:eastAsia="es-MX"/>
              </w:rPr>
              <w:t xml:space="preserve">El Ayuntamiento como </w:t>
            </w:r>
            <w:r w:rsidRPr="004942E1">
              <w:rPr>
                <w:rFonts w:ascii="Century Gothic" w:eastAsia="Times New Roman" w:hAnsi="Century Gothic" w:cs="Arial"/>
                <w:bCs/>
                <w:color w:val="000000"/>
                <w:sz w:val="24"/>
                <w:szCs w:val="24"/>
                <w:lang w:eastAsia="es-MX"/>
              </w:rPr>
              <w:lastRenderedPageBreak/>
              <w:t xml:space="preserve">órgano deliberante, deberá resolver los asuntos de su competencia colegiadamente y, al efecto, celebrará sesiones públicas ordinarias o extraordinarias, mismas que </w:t>
            </w:r>
            <w:r w:rsidRPr="004942E1">
              <w:rPr>
                <w:rFonts w:ascii="Century Gothic" w:eastAsia="Times New Roman" w:hAnsi="Century Gothic" w:cs="Arial"/>
                <w:b/>
                <w:color w:val="000000"/>
                <w:sz w:val="24"/>
                <w:szCs w:val="24"/>
                <w:lang w:eastAsia="es-MX"/>
              </w:rPr>
              <w:t>se</w:t>
            </w:r>
            <w:r w:rsidRPr="004942E1">
              <w:rPr>
                <w:rFonts w:ascii="Century Gothic" w:eastAsia="Times New Roman" w:hAnsi="Century Gothic" w:cs="Arial"/>
                <w:bCs/>
                <w:color w:val="000000"/>
                <w:sz w:val="24"/>
                <w:szCs w:val="24"/>
                <w:lang w:eastAsia="es-MX"/>
              </w:rPr>
              <w:t xml:space="preserve"> </w:t>
            </w:r>
            <w:r w:rsidRPr="004942E1">
              <w:rPr>
                <w:rFonts w:ascii="Century Gothic" w:eastAsia="Times New Roman" w:hAnsi="Century Gothic" w:cs="Arial"/>
                <w:b/>
                <w:color w:val="000000"/>
                <w:sz w:val="24"/>
                <w:szCs w:val="24"/>
                <w:lang w:eastAsia="es-MX"/>
              </w:rPr>
              <w:t>transmitirán</w:t>
            </w:r>
            <w:r w:rsidRPr="004942E1">
              <w:rPr>
                <w:rFonts w:ascii="Century Gothic" w:eastAsia="Times New Roman" w:hAnsi="Century Gothic" w:cs="Arial"/>
                <w:bCs/>
                <w:color w:val="000000"/>
                <w:sz w:val="24"/>
                <w:szCs w:val="24"/>
                <w:lang w:eastAsia="es-MX"/>
              </w:rPr>
              <w:t xml:space="preserve"> en vivo desde su portal oficial de internet </w:t>
            </w:r>
            <w:r w:rsidRPr="004942E1">
              <w:rPr>
                <w:rFonts w:ascii="Century Gothic" w:eastAsia="Times New Roman" w:hAnsi="Century Gothic" w:cs="Arial"/>
                <w:b/>
                <w:color w:val="000000"/>
                <w:sz w:val="24"/>
                <w:szCs w:val="24"/>
                <w:lang w:eastAsia="es-MX"/>
              </w:rPr>
              <w:t>o por</w:t>
            </w:r>
            <w:r w:rsidRPr="004942E1">
              <w:rPr>
                <w:rFonts w:ascii="Century Gothic" w:eastAsia="Times New Roman" w:hAnsi="Century Gothic" w:cs="Arial"/>
                <w:bCs/>
                <w:color w:val="000000"/>
                <w:sz w:val="24"/>
                <w:szCs w:val="24"/>
                <w:lang w:eastAsia="es-MX"/>
              </w:rPr>
              <w:t xml:space="preserve"> </w:t>
            </w:r>
            <w:r w:rsidRPr="004942E1">
              <w:rPr>
                <w:rFonts w:ascii="Century Gothic" w:eastAsia="Times New Roman" w:hAnsi="Century Gothic" w:cs="Arial"/>
                <w:b/>
                <w:color w:val="000000"/>
                <w:sz w:val="24"/>
                <w:szCs w:val="24"/>
                <w:lang w:eastAsia="es-MX"/>
              </w:rPr>
              <w:t xml:space="preserve">la </w:t>
            </w:r>
            <w:r w:rsidRPr="004942E1">
              <w:rPr>
                <w:rFonts w:ascii="Century Gothic" w:eastAsia="Times New Roman" w:hAnsi="Century Gothic" w:cs="Arial"/>
                <w:bCs/>
                <w:color w:val="000000"/>
                <w:sz w:val="24"/>
                <w:szCs w:val="24"/>
                <w:lang w:eastAsia="es-MX"/>
              </w:rPr>
              <w:t>plataforma</w:t>
            </w:r>
            <w:r w:rsidRPr="004942E1">
              <w:rPr>
                <w:rFonts w:ascii="Century Gothic" w:eastAsia="Times New Roman" w:hAnsi="Century Gothic" w:cs="Arial"/>
                <w:b/>
                <w:color w:val="000000"/>
                <w:sz w:val="24"/>
                <w:szCs w:val="24"/>
                <w:lang w:eastAsia="es-MX"/>
              </w:rPr>
              <w:t xml:space="preserve"> tecnológica</w:t>
            </w:r>
            <w:r w:rsidRPr="004942E1">
              <w:rPr>
                <w:rFonts w:ascii="Century Gothic" w:eastAsia="Times New Roman" w:hAnsi="Century Gothic" w:cs="Arial"/>
                <w:bCs/>
                <w:color w:val="000000"/>
                <w:sz w:val="24"/>
                <w:szCs w:val="24"/>
                <w:lang w:eastAsia="es-MX"/>
              </w:rPr>
              <w:t xml:space="preserve"> </w:t>
            </w:r>
            <w:r w:rsidRPr="004942E1">
              <w:rPr>
                <w:rFonts w:ascii="Century Gothic" w:eastAsia="Times New Roman" w:hAnsi="Century Gothic" w:cs="Arial"/>
                <w:b/>
                <w:color w:val="000000"/>
                <w:sz w:val="24"/>
                <w:szCs w:val="24"/>
                <w:lang w:eastAsia="es-MX"/>
              </w:rPr>
              <w:t>disponible</w:t>
            </w:r>
            <w:r w:rsidRPr="004942E1">
              <w:rPr>
                <w:rFonts w:ascii="Century Gothic" w:eastAsia="Times New Roman" w:hAnsi="Century Gothic" w:cs="Arial"/>
                <w:bCs/>
                <w:color w:val="000000"/>
                <w:sz w:val="24"/>
                <w:szCs w:val="24"/>
                <w:lang w:eastAsia="es-MX"/>
              </w:rPr>
              <w:t xml:space="preserve"> </w:t>
            </w:r>
            <w:r w:rsidRPr="004942E1">
              <w:rPr>
                <w:rFonts w:ascii="Century Gothic" w:eastAsia="Times New Roman" w:hAnsi="Century Gothic" w:cs="Arial"/>
                <w:b/>
                <w:color w:val="000000"/>
                <w:sz w:val="24"/>
                <w:szCs w:val="24"/>
                <w:lang w:eastAsia="es-MX"/>
              </w:rPr>
              <w:t>y almacenadas para su consulta en</w:t>
            </w:r>
            <w:r w:rsidRPr="004942E1">
              <w:rPr>
                <w:rFonts w:ascii="Century Gothic" w:eastAsia="Times New Roman" w:hAnsi="Century Gothic" w:cs="Arial"/>
                <w:bCs/>
                <w:color w:val="000000"/>
                <w:sz w:val="24"/>
                <w:szCs w:val="24"/>
                <w:lang w:eastAsia="es-MX"/>
              </w:rPr>
              <w:t xml:space="preserve"> </w:t>
            </w:r>
            <w:r w:rsidRPr="004942E1">
              <w:rPr>
                <w:rFonts w:ascii="Century Gothic" w:eastAsia="Times New Roman" w:hAnsi="Century Gothic" w:cs="Arial"/>
                <w:b/>
                <w:color w:val="000000"/>
                <w:sz w:val="24"/>
                <w:szCs w:val="24"/>
                <w:lang w:eastAsia="es-MX"/>
              </w:rPr>
              <w:t>el servicio</w:t>
            </w:r>
            <w:r w:rsidRPr="004942E1">
              <w:rPr>
                <w:rFonts w:ascii="Century Gothic" w:eastAsia="Times New Roman" w:hAnsi="Century Gothic" w:cs="Arial"/>
                <w:bCs/>
                <w:color w:val="000000"/>
                <w:sz w:val="24"/>
                <w:szCs w:val="24"/>
                <w:lang w:eastAsia="es-MX"/>
              </w:rPr>
              <w:t xml:space="preserve"> digital </w:t>
            </w:r>
            <w:r w:rsidRPr="004942E1">
              <w:rPr>
                <w:rFonts w:ascii="Century Gothic" w:eastAsia="Times New Roman" w:hAnsi="Century Gothic" w:cs="Arial"/>
                <w:b/>
                <w:color w:val="000000"/>
                <w:sz w:val="24"/>
                <w:szCs w:val="24"/>
                <w:lang w:eastAsia="es-MX"/>
              </w:rPr>
              <w:t>que se encuentre al alcance de cada Ayuntamiento.</w:t>
            </w:r>
            <w:r w:rsidRPr="004942E1">
              <w:rPr>
                <w:rFonts w:ascii="Century Gothic" w:eastAsia="Times New Roman" w:hAnsi="Century Gothic" w:cs="Arial"/>
                <w:bCs/>
                <w:color w:val="000000"/>
                <w:sz w:val="24"/>
                <w:szCs w:val="24"/>
                <w:lang w:eastAsia="es-MX"/>
              </w:rPr>
              <w:t xml:space="preserve"> Previo acuerdo de la mayoría de sus integrantes, las sesiones podrán ser privadas cuando así se justifique.</w:t>
            </w:r>
          </w:p>
          <w:p w14:paraId="3A94A2BF" w14:textId="4845BBD3" w:rsidR="003F5553" w:rsidRPr="004942E1" w:rsidRDefault="003F5553" w:rsidP="005E3920">
            <w:pPr>
              <w:spacing w:line="360" w:lineRule="auto"/>
              <w:jc w:val="both"/>
              <w:rPr>
                <w:rFonts w:ascii="Century Gothic" w:eastAsia="Times New Roman" w:hAnsi="Century Gothic" w:cs="Arial"/>
                <w:bCs/>
                <w:color w:val="000000"/>
                <w:sz w:val="24"/>
                <w:szCs w:val="24"/>
                <w:lang w:eastAsia="es-MX"/>
              </w:rPr>
            </w:pPr>
          </w:p>
          <w:p w14:paraId="36436432" w14:textId="77777777" w:rsidR="003F5553" w:rsidRPr="004942E1" w:rsidRDefault="003F5553" w:rsidP="005E3920">
            <w:pPr>
              <w:spacing w:line="360" w:lineRule="auto"/>
              <w:jc w:val="both"/>
              <w:rPr>
                <w:rFonts w:ascii="Century Gothic" w:eastAsia="Times New Roman" w:hAnsi="Century Gothic" w:cs="Arial"/>
                <w:bCs/>
                <w:color w:val="000000"/>
                <w:sz w:val="24"/>
                <w:szCs w:val="24"/>
                <w:lang w:eastAsia="es-MX"/>
              </w:rPr>
            </w:pPr>
          </w:p>
          <w:p w14:paraId="73344E0E" w14:textId="77777777" w:rsidR="003F5553" w:rsidRPr="004942E1" w:rsidRDefault="003F5553" w:rsidP="005E3920">
            <w:pPr>
              <w:spacing w:line="360" w:lineRule="auto"/>
              <w:jc w:val="both"/>
              <w:rPr>
                <w:rFonts w:ascii="Century Gothic" w:eastAsia="Times New Roman" w:hAnsi="Century Gothic" w:cs="Arial"/>
                <w:bCs/>
                <w:color w:val="000000"/>
                <w:sz w:val="24"/>
                <w:szCs w:val="24"/>
                <w:lang w:eastAsia="es-MX"/>
              </w:rPr>
            </w:pPr>
          </w:p>
          <w:p w14:paraId="38A352AB" w14:textId="77777777" w:rsidR="003F5553" w:rsidRPr="004942E1" w:rsidRDefault="003F5553" w:rsidP="005E3920">
            <w:pPr>
              <w:spacing w:line="360" w:lineRule="auto"/>
              <w:jc w:val="both"/>
              <w:rPr>
                <w:rFonts w:ascii="Century Gothic" w:eastAsia="Times New Roman" w:hAnsi="Century Gothic" w:cs="Arial"/>
                <w:bCs/>
                <w:color w:val="000000"/>
                <w:sz w:val="24"/>
                <w:szCs w:val="24"/>
                <w:lang w:eastAsia="es-MX"/>
              </w:rPr>
            </w:pPr>
            <w:r w:rsidRPr="004942E1">
              <w:rPr>
                <w:rFonts w:ascii="Century Gothic" w:eastAsia="Times New Roman" w:hAnsi="Century Gothic" w:cs="Arial"/>
                <w:bCs/>
                <w:color w:val="000000"/>
                <w:sz w:val="24"/>
                <w:szCs w:val="24"/>
                <w:lang w:eastAsia="es-MX"/>
              </w:rPr>
              <w:t>…</w:t>
            </w:r>
          </w:p>
          <w:p w14:paraId="6CA72D08" w14:textId="77777777" w:rsidR="003F5553" w:rsidRPr="004942E1" w:rsidRDefault="003F5553" w:rsidP="005E3920">
            <w:pPr>
              <w:spacing w:line="360" w:lineRule="auto"/>
              <w:jc w:val="both"/>
              <w:rPr>
                <w:rFonts w:ascii="Century Gothic" w:eastAsia="Times New Roman" w:hAnsi="Century Gothic" w:cs="Arial"/>
                <w:bCs/>
                <w:color w:val="000000"/>
                <w:sz w:val="24"/>
                <w:szCs w:val="24"/>
                <w:lang w:eastAsia="es-MX"/>
              </w:rPr>
            </w:pPr>
          </w:p>
          <w:p w14:paraId="64776D9C" w14:textId="77777777" w:rsidR="003F5553" w:rsidRPr="004942E1" w:rsidRDefault="003F5553" w:rsidP="005E3920">
            <w:pPr>
              <w:spacing w:line="360" w:lineRule="auto"/>
              <w:jc w:val="both"/>
              <w:rPr>
                <w:rFonts w:ascii="Century Gothic" w:eastAsia="Times New Roman" w:hAnsi="Century Gothic" w:cs="Arial"/>
                <w:bCs/>
                <w:color w:val="000000"/>
                <w:sz w:val="24"/>
                <w:szCs w:val="24"/>
                <w:lang w:eastAsia="es-MX"/>
              </w:rPr>
            </w:pPr>
            <w:r w:rsidRPr="004942E1">
              <w:rPr>
                <w:rFonts w:ascii="Century Gothic" w:eastAsia="Times New Roman" w:hAnsi="Century Gothic" w:cs="Arial"/>
                <w:bCs/>
                <w:color w:val="000000"/>
                <w:sz w:val="24"/>
                <w:szCs w:val="24"/>
                <w:lang w:eastAsia="es-MX"/>
              </w:rPr>
              <w:t>…</w:t>
            </w:r>
          </w:p>
          <w:p w14:paraId="54B4F47A" w14:textId="77777777" w:rsidR="003F5553" w:rsidRPr="004942E1" w:rsidRDefault="003F5553" w:rsidP="005E3920">
            <w:pPr>
              <w:spacing w:line="360" w:lineRule="auto"/>
              <w:jc w:val="both"/>
              <w:rPr>
                <w:rFonts w:ascii="Century Gothic" w:eastAsia="Times New Roman" w:hAnsi="Century Gothic" w:cs="Arial"/>
                <w:bCs/>
                <w:color w:val="000000"/>
                <w:sz w:val="24"/>
                <w:szCs w:val="24"/>
                <w:lang w:eastAsia="es-MX"/>
              </w:rPr>
            </w:pPr>
          </w:p>
          <w:p w14:paraId="3D13E15C" w14:textId="77777777" w:rsidR="003F5553" w:rsidRPr="004942E1" w:rsidRDefault="003F5553" w:rsidP="005E3920">
            <w:pPr>
              <w:spacing w:line="360" w:lineRule="auto"/>
              <w:jc w:val="both"/>
              <w:rPr>
                <w:rFonts w:ascii="Century Gothic" w:eastAsia="Times New Roman" w:hAnsi="Century Gothic" w:cs="Arial"/>
                <w:bCs/>
                <w:color w:val="000000"/>
                <w:sz w:val="24"/>
                <w:szCs w:val="24"/>
                <w:lang w:eastAsia="es-MX"/>
              </w:rPr>
            </w:pPr>
            <w:r w:rsidRPr="004942E1">
              <w:rPr>
                <w:rFonts w:ascii="Century Gothic" w:eastAsia="Times New Roman" w:hAnsi="Century Gothic" w:cs="Arial"/>
                <w:bCs/>
                <w:color w:val="000000"/>
                <w:sz w:val="24"/>
                <w:szCs w:val="24"/>
                <w:lang w:eastAsia="es-MX"/>
              </w:rPr>
              <w:t>…</w:t>
            </w:r>
          </w:p>
          <w:p w14:paraId="3EB9559F" w14:textId="77777777" w:rsidR="003F5553" w:rsidRPr="004942E1" w:rsidRDefault="003F5553" w:rsidP="005E3920">
            <w:pPr>
              <w:spacing w:line="360" w:lineRule="auto"/>
              <w:jc w:val="both"/>
              <w:rPr>
                <w:rFonts w:ascii="Century Gothic" w:hAnsi="Century Gothic"/>
                <w:sz w:val="24"/>
                <w:szCs w:val="24"/>
              </w:rPr>
            </w:pPr>
          </w:p>
          <w:p w14:paraId="67168E60" w14:textId="77777777" w:rsidR="003F5553" w:rsidRPr="003F5553" w:rsidRDefault="003F5553" w:rsidP="005E3920">
            <w:pPr>
              <w:spacing w:line="360" w:lineRule="auto"/>
              <w:jc w:val="both"/>
              <w:rPr>
                <w:rFonts w:ascii="Century Gothic" w:eastAsia="Times New Roman" w:hAnsi="Century Gothic" w:cs="Arial"/>
                <w:b/>
                <w:color w:val="000000"/>
                <w:sz w:val="24"/>
                <w:szCs w:val="24"/>
                <w:lang w:eastAsia="es-MX"/>
              </w:rPr>
            </w:pPr>
            <w:r w:rsidRPr="004942E1">
              <w:rPr>
                <w:rFonts w:ascii="Century Gothic" w:hAnsi="Century Gothic"/>
                <w:sz w:val="24"/>
                <w:szCs w:val="24"/>
              </w:rPr>
              <w:t>…</w:t>
            </w:r>
          </w:p>
        </w:tc>
      </w:tr>
    </w:tbl>
    <w:p w14:paraId="5171E21E" w14:textId="3214E824" w:rsidR="003165B3" w:rsidRDefault="003165B3" w:rsidP="002C1526">
      <w:pPr>
        <w:spacing w:line="360" w:lineRule="auto"/>
        <w:jc w:val="both"/>
        <w:rPr>
          <w:sz w:val="28"/>
          <w:szCs w:val="28"/>
        </w:rPr>
      </w:pPr>
    </w:p>
    <w:p w14:paraId="1AF7F181" w14:textId="083154F0" w:rsidR="003F5553" w:rsidRDefault="00AD0EFC" w:rsidP="002C1526">
      <w:pPr>
        <w:spacing w:line="360" w:lineRule="auto"/>
        <w:jc w:val="both"/>
        <w:rPr>
          <w:rFonts w:ascii="Century Gothic" w:hAnsi="Century Gothic"/>
          <w:sz w:val="24"/>
          <w:szCs w:val="24"/>
        </w:rPr>
      </w:pPr>
      <w:bookmarkStart w:id="4" w:name="_Hlk225338549"/>
      <w:r>
        <w:rPr>
          <w:rFonts w:ascii="Century Gothic" w:hAnsi="Century Gothic"/>
          <w:sz w:val="24"/>
          <w:szCs w:val="24"/>
        </w:rPr>
        <w:t xml:space="preserve">Así mismo, a fin de brindar oportunidad para que se realicen los ajustes administrativos y presupuestales necesarios para dar cumplimiento al Decreto, es que se han elaborado los transitorios pertinentes, donde se establece como plazo para la entrada en vigor hasta el 1 de enero de 2027, lo anterior con la finalidad que, durante el estudio y elaboración del Presupuesto de Egresos de cada municipio, sean contempladas las herramientas técnicas con las que deberán contar los Ayuntamientos. </w:t>
      </w:r>
    </w:p>
    <w:bookmarkEnd w:id="4"/>
    <w:p w14:paraId="0383D3D0" w14:textId="541ACDF3" w:rsidR="00AD0EFC" w:rsidRDefault="00AD0EFC" w:rsidP="00AD0EFC">
      <w:pPr>
        <w:pStyle w:val="Normal1"/>
        <w:spacing w:line="360" w:lineRule="auto"/>
        <w:jc w:val="both"/>
        <w:rPr>
          <w:rFonts w:ascii="Century Gothic" w:eastAsia="Arial" w:hAnsi="Century Gothic" w:cs="Arial"/>
          <w:szCs w:val="24"/>
          <w:lang w:val="es-MX"/>
        </w:rPr>
      </w:pPr>
      <w:r w:rsidRPr="00AD0EFC">
        <w:rPr>
          <w:rFonts w:ascii="Century Gothic" w:hAnsi="Century Gothic"/>
          <w:b/>
          <w:bCs/>
          <w:szCs w:val="24"/>
        </w:rPr>
        <w:t>V.-</w:t>
      </w:r>
      <w:r>
        <w:rPr>
          <w:rFonts w:ascii="Century Gothic" w:hAnsi="Century Gothic"/>
          <w:szCs w:val="24"/>
        </w:rPr>
        <w:t xml:space="preserve"> </w:t>
      </w:r>
      <w:bookmarkStart w:id="5" w:name="_Hlk225338585"/>
      <w:r>
        <w:rPr>
          <w:rFonts w:ascii="Century Gothic" w:eastAsia="Arial" w:hAnsi="Century Gothic" w:cs="Arial"/>
          <w:szCs w:val="24"/>
        </w:rPr>
        <w:t>Así pues,</w:t>
      </w:r>
      <w:r>
        <w:rPr>
          <w:rFonts w:ascii="Century Gothic" w:eastAsia="Arial" w:hAnsi="Century Gothic" w:cs="Arial"/>
          <w:szCs w:val="24"/>
          <w:lang w:val="es-MX"/>
        </w:rPr>
        <w:t xml:space="preserve"> se determina la viabilidad de esta reforma, con las adecuaciones necesarias a fin de atender el planteamiento de las Iniciadoras e Iniciadores. </w:t>
      </w:r>
    </w:p>
    <w:p w14:paraId="73619027" w14:textId="77777777" w:rsidR="00AD0EFC" w:rsidRPr="00E273AB" w:rsidRDefault="00AD0EFC" w:rsidP="00AD0EFC">
      <w:pPr>
        <w:pStyle w:val="Normal1"/>
        <w:spacing w:line="360" w:lineRule="auto"/>
        <w:jc w:val="both"/>
        <w:rPr>
          <w:rFonts w:ascii="Century Gothic" w:eastAsia="Arial" w:hAnsi="Century Gothic" w:cs="Arial"/>
          <w:b/>
          <w:bCs/>
          <w:szCs w:val="24"/>
          <w:lang w:val="es-MX"/>
        </w:rPr>
      </w:pPr>
    </w:p>
    <w:p w14:paraId="00E40DDA" w14:textId="2483D3B9" w:rsidR="00AD0EFC" w:rsidRDefault="00AD0EFC" w:rsidP="00AD0EFC">
      <w:pPr>
        <w:spacing w:line="360" w:lineRule="auto"/>
        <w:jc w:val="both"/>
        <w:rPr>
          <w:rFonts w:ascii="Century Gothic" w:eastAsia="Arial" w:hAnsi="Century Gothic" w:cs="Arial"/>
          <w:sz w:val="24"/>
          <w:szCs w:val="28"/>
        </w:rPr>
      </w:pPr>
      <w:r w:rsidRPr="00AD0EFC">
        <w:rPr>
          <w:rFonts w:ascii="Century Gothic" w:eastAsia="Arial" w:hAnsi="Century Gothic" w:cs="Arial"/>
          <w:sz w:val="24"/>
          <w:szCs w:val="28"/>
        </w:rPr>
        <w:lastRenderedPageBreak/>
        <w:t>Por lo anteriormente expuesto, la Comisión de Desarrollo Municipal y Fortalecimiento del Federalismo, somete a la consideración del Pleno, el presente   proyecto de Dictamen con carácter de:</w:t>
      </w:r>
    </w:p>
    <w:p w14:paraId="705E1926" w14:textId="521E1223" w:rsidR="00F42874" w:rsidRDefault="00F42874" w:rsidP="00F42874">
      <w:pPr>
        <w:spacing w:line="360" w:lineRule="auto"/>
        <w:jc w:val="center"/>
        <w:rPr>
          <w:rFonts w:ascii="Century Gothic" w:eastAsia="Arial" w:hAnsi="Century Gothic" w:cs="Arial"/>
          <w:b/>
          <w:bCs/>
          <w:sz w:val="28"/>
          <w:szCs w:val="32"/>
        </w:rPr>
      </w:pPr>
      <w:r w:rsidRPr="00F42874">
        <w:rPr>
          <w:rFonts w:ascii="Century Gothic" w:eastAsia="Arial" w:hAnsi="Century Gothic" w:cs="Arial"/>
          <w:b/>
          <w:bCs/>
          <w:sz w:val="28"/>
          <w:szCs w:val="32"/>
        </w:rPr>
        <w:t>DECRETO</w:t>
      </w:r>
    </w:p>
    <w:p w14:paraId="51A86D71" w14:textId="22463B89" w:rsidR="00F42874" w:rsidRDefault="00F42874" w:rsidP="00F42874">
      <w:pPr>
        <w:pStyle w:val="Normal1"/>
        <w:spacing w:line="360" w:lineRule="auto"/>
        <w:jc w:val="both"/>
        <w:rPr>
          <w:rFonts w:ascii="Century Gothic" w:hAnsi="Century Gothic" w:cs="Arial"/>
          <w:bCs/>
          <w:szCs w:val="24"/>
        </w:rPr>
      </w:pPr>
      <w:r>
        <w:rPr>
          <w:rFonts w:ascii="Century Gothic" w:hAnsi="Century Gothic" w:cs="Arial"/>
          <w:b/>
          <w:bCs/>
          <w:sz w:val="28"/>
          <w:szCs w:val="28"/>
        </w:rPr>
        <w:t xml:space="preserve">ARTÍCULO </w:t>
      </w:r>
      <w:r w:rsidRPr="00342DCE">
        <w:rPr>
          <w:rFonts w:ascii="Century Gothic" w:hAnsi="Century Gothic" w:cs="Arial"/>
          <w:b/>
          <w:bCs/>
          <w:sz w:val="28"/>
          <w:szCs w:val="28"/>
        </w:rPr>
        <w:t>ÚNICO</w:t>
      </w:r>
      <w:r>
        <w:rPr>
          <w:rFonts w:ascii="Century Gothic" w:hAnsi="Century Gothic" w:cs="Arial"/>
          <w:b/>
          <w:bCs/>
          <w:sz w:val="28"/>
          <w:szCs w:val="28"/>
        </w:rPr>
        <w:t>.</w:t>
      </w:r>
      <w:r w:rsidRPr="00D206F5">
        <w:rPr>
          <w:rFonts w:ascii="Century Gothic" w:hAnsi="Century Gothic" w:cs="Arial"/>
          <w:b/>
          <w:szCs w:val="24"/>
        </w:rPr>
        <w:t>-</w:t>
      </w:r>
      <w:r>
        <w:rPr>
          <w:rFonts w:ascii="Century Gothic" w:hAnsi="Century Gothic" w:cs="Arial"/>
          <w:bCs/>
          <w:szCs w:val="24"/>
        </w:rPr>
        <w:t xml:space="preserve"> Se </w:t>
      </w:r>
      <w:r w:rsidRPr="00D206F5">
        <w:rPr>
          <w:rFonts w:ascii="Century Gothic" w:hAnsi="Century Gothic" w:cs="Arial"/>
          <w:b/>
          <w:szCs w:val="24"/>
        </w:rPr>
        <w:t>REFORMA</w:t>
      </w:r>
      <w:r>
        <w:rPr>
          <w:rFonts w:ascii="Century Gothic" w:hAnsi="Century Gothic" w:cs="Arial"/>
          <w:b/>
          <w:szCs w:val="24"/>
        </w:rPr>
        <w:t xml:space="preserve"> </w:t>
      </w:r>
      <w:r w:rsidRPr="005B11A2">
        <w:rPr>
          <w:rFonts w:ascii="Century Gothic" w:hAnsi="Century Gothic" w:cs="Arial"/>
          <w:bCs/>
          <w:szCs w:val="24"/>
        </w:rPr>
        <w:t>el artículo 2</w:t>
      </w:r>
      <w:r>
        <w:rPr>
          <w:rFonts w:ascii="Century Gothic" w:hAnsi="Century Gothic" w:cs="Arial"/>
          <w:bCs/>
          <w:szCs w:val="24"/>
        </w:rPr>
        <w:t>2, párrafo primero</w:t>
      </w:r>
      <w:r w:rsidR="00955F4F">
        <w:rPr>
          <w:rFonts w:ascii="Century Gothic" w:hAnsi="Century Gothic" w:cs="Arial"/>
          <w:bCs/>
          <w:szCs w:val="24"/>
        </w:rPr>
        <w:t>,</w:t>
      </w:r>
      <w:r>
        <w:rPr>
          <w:rFonts w:ascii="Century Gothic" w:hAnsi="Century Gothic" w:cs="Arial"/>
          <w:bCs/>
          <w:szCs w:val="24"/>
        </w:rPr>
        <w:t xml:space="preserve"> </w:t>
      </w:r>
      <w:r w:rsidRPr="005B11A2">
        <w:rPr>
          <w:rFonts w:ascii="Century Gothic" w:hAnsi="Century Gothic" w:cs="Arial"/>
          <w:bCs/>
          <w:szCs w:val="24"/>
        </w:rPr>
        <w:t>del Código Municipal para el Estado de Chihuahua, para quedar de la siguiente manera:</w:t>
      </w:r>
    </w:p>
    <w:p w14:paraId="7D7D7790" w14:textId="5160C805" w:rsidR="00F42874" w:rsidRDefault="00F42874" w:rsidP="00F42874">
      <w:pPr>
        <w:pStyle w:val="Normal1"/>
        <w:spacing w:line="360" w:lineRule="auto"/>
        <w:jc w:val="both"/>
        <w:rPr>
          <w:rFonts w:ascii="Century Gothic" w:hAnsi="Century Gothic" w:cs="Arial"/>
          <w:bCs/>
          <w:szCs w:val="24"/>
        </w:rPr>
      </w:pPr>
    </w:p>
    <w:p w14:paraId="74205371" w14:textId="553D9BE3" w:rsidR="00F42874" w:rsidRPr="004942E1" w:rsidRDefault="00F42874" w:rsidP="00F42874">
      <w:pPr>
        <w:spacing w:line="360" w:lineRule="auto"/>
        <w:jc w:val="both"/>
        <w:rPr>
          <w:rFonts w:ascii="Century Gothic" w:eastAsia="Times New Roman" w:hAnsi="Century Gothic" w:cs="Arial"/>
          <w:bCs/>
          <w:color w:val="000000"/>
          <w:sz w:val="24"/>
          <w:szCs w:val="24"/>
          <w:lang w:eastAsia="es-MX"/>
        </w:rPr>
      </w:pPr>
      <w:r w:rsidRPr="004942E1">
        <w:rPr>
          <w:rFonts w:ascii="Century Gothic" w:eastAsia="Times New Roman" w:hAnsi="Century Gothic" w:cs="Arial"/>
          <w:b/>
          <w:color w:val="000000"/>
          <w:sz w:val="24"/>
          <w:szCs w:val="24"/>
          <w:lang w:eastAsia="es-MX"/>
        </w:rPr>
        <w:t xml:space="preserve">ARTÍCULO 22. </w:t>
      </w:r>
      <w:r w:rsidRPr="004942E1">
        <w:rPr>
          <w:rFonts w:ascii="Century Gothic" w:eastAsia="Times New Roman" w:hAnsi="Century Gothic" w:cs="Arial"/>
          <w:bCs/>
          <w:color w:val="000000"/>
          <w:sz w:val="24"/>
          <w:szCs w:val="24"/>
          <w:lang w:eastAsia="es-MX"/>
        </w:rPr>
        <w:t xml:space="preserve">El Ayuntamiento como órgano deliberante, deberá resolver los asuntos de su competencia colegiadamente y, al efecto, celebrará sesiones públicas ordinarias o extraordinarias, mismas que </w:t>
      </w:r>
      <w:r w:rsidRPr="004942E1">
        <w:rPr>
          <w:rFonts w:ascii="Century Gothic" w:eastAsia="Times New Roman" w:hAnsi="Century Gothic" w:cs="Arial"/>
          <w:b/>
          <w:color w:val="000000"/>
          <w:sz w:val="24"/>
          <w:szCs w:val="24"/>
          <w:lang w:eastAsia="es-MX"/>
        </w:rPr>
        <w:t>se</w:t>
      </w:r>
      <w:r w:rsidRPr="004942E1">
        <w:rPr>
          <w:rFonts w:ascii="Century Gothic" w:eastAsia="Times New Roman" w:hAnsi="Century Gothic" w:cs="Arial"/>
          <w:bCs/>
          <w:color w:val="000000"/>
          <w:sz w:val="24"/>
          <w:szCs w:val="24"/>
          <w:lang w:eastAsia="es-MX"/>
        </w:rPr>
        <w:t xml:space="preserve"> </w:t>
      </w:r>
      <w:r w:rsidRPr="004942E1">
        <w:rPr>
          <w:rFonts w:ascii="Century Gothic" w:eastAsia="Times New Roman" w:hAnsi="Century Gothic" w:cs="Arial"/>
          <w:b/>
          <w:color w:val="000000"/>
          <w:sz w:val="24"/>
          <w:szCs w:val="24"/>
          <w:lang w:eastAsia="es-MX"/>
        </w:rPr>
        <w:t>transmitirán</w:t>
      </w:r>
      <w:r w:rsidRPr="004942E1">
        <w:rPr>
          <w:rFonts w:ascii="Century Gothic" w:eastAsia="Times New Roman" w:hAnsi="Century Gothic" w:cs="Arial"/>
          <w:bCs/>
          <w:color w:val="000000"/>
          <w:sz w:val="24"/>
          <w:szCs w:val="24"/>
          <w:lang w:eastAsia="es-MX"/>
        </w:rPr>
        <w:t xml:space="preserve"> en vivo desde su portal oficial de internet </w:t>
      </w:r>
      <w:r w:rsidRPr="004942E1">
        <w:rPr>
          <w:rFonts w:ascii="Century Gothic" w:eastAsia="Times New Roman" w:hAnsi="Century Gothic" w:cs="Arial"/>
          <w:b/>
          <w:color w:val="000000"/>
          <w:sz w:val="24"/>
          <w:szCs w:val="24"/>
          <w:lang w:eastAsia="es-MX"/>
        </w:rPr>
        <w:t>o por</w:t>
      </w:r>
      <w:r w:rsidRPr="004942E1">
        <w:rPr>
          <w:rFonts w:ascii="Century Gothic" w:eastAsia="Times New Roman" w:hAnsi="Century Gothic" w:cs="Arial"/>
          <w:bCs/>
          <w:color w:val="000000"/>
          <w:sz w:val="24"/>
          <w:szCs w:val="24"/>
          <w:lang w:eastAsia="es-MX"/>
        </w:rPr>
        <w:t xml:space="preserve"> </w:t>
      </w:r>
      <w:r w:rsidRPr="004942E1">
        <w:rPr>
          <w:rFonts w:ascii="Century Gothic" w:eastAsia="Times New Roman" w:hAnsi="Century Gothic" w:cs="Arial"/>
          <w:b/>
          <w:color w:val="000000"/>
          <w:sz w:val="24"/>
          <w:szCs w:val="24"/>
          <w:lang w:eastAsia="es-MX"/>
        </w:rPr>
        <w:t xml:space="preserve">la </w:t>
      </w:r>
      <w:r w:rsidRPr="004942E1">
        <w:rPr>
          <w:rFonts w:ascii="Century Gothic" w:eastAsia="Times New Roman" w:hAnsi="Century Gothic" w:cs="Arial"/>
          <w:bCs/>
          <w:color w:val="000000"/>
          <w:sz w:val="24"/>
          <w:szCs w:val="24"/>
          <w:lang w:eastAsia="es-MX"/>
        </w:rPr>
        <w:t>plataforma</w:t>
      </w:r>
      <w:r w:rsidRPr="004942E1">
        <w:rPr>
          <w:rFonts w:ascii="Century Gothic" w:eastAsia="Times New Roman" w:hAnsi="Century Gothic" w:cs="Arial"/>
          <w:b/>
          <w:color w:val="000000"/>
          <w:sz w:val="24"/>
          <w:szCs w:val="24"/>
          <w:lang w:eastAsia="es-MX"/>
        </w:rPr>
        <w:t xml:space="preserve"> tecnológica</w:t>
      </w:r>
      <w:r w:rsidRPr="004942E1">
        <w:rPr>
          <w:rFonts w:ascii="Century Gothic" w:eastAsia="Times New Roman" w:hAnsi="Century Gothic" w:cs="Arial"/>
          <w:bCs/>
          <w:color w:val="000000"/>
          <w:sz w:val="24"/>
          <w:szCs w:val="24"/>
          <w:lang w:eastAsia="es-MX"/>
        </w:rPr>
        <w:t xml:space="preserve"> </w:t>
      </w:r>
      <w:r w:rsidRPr="004942E1">
        <w:rPr>
          <w:rFonts w:ascii="Century Gothic" w:eastAsia="Times New Roman" w:hAnsi="Century Gothic" w:cs="Arial"/>
          <w:b/>
          <w:color w:val="000000"/>
          <w:sz w:val="24"/>
          <w:szCs w:val="24"/>
          <w:lang w:eastAsia="es-MX"/>
        </w:rPr>
        <w:t>disponible</w:t>
      </w:r>
      <w:r w:rsidR="00A05478">
        <w:rPr>
          <w:rFonts w:ascii="Century Gothic" w:eastAsia="Times New Roman" w:hAnsi="Century Gothic" w:cs="Arial"/>
          <w:b/>
          <w:color w:val="000000"/>
          <w:sz w:val="24"/>
          <w:szCs w:val="24"/>
          <w:lang w:eastAsia="es-MX"/>
        </w:rPr>
        <w:t>,</w:t>
      </w:r>
      <w:r w:rsidRPr="004942E1">
        <w:rPr>
          <w:rFonts w:ascii="Century Gothic" w:eastAsia="Times New Roman" w:hAnsi="Century Gothic" w:cs="Arial"/>
          <w:bCs/>
          <w:color w:val="000000"/>
          <w:sz w:val="24"/>
          <w:szCs w:val="24"/>
          <w:lang w:eastAsia="es-MX"/>
        </w:rPr>
        <w:t xml:space="preserve"> </w:t>
      </w:r>
      <w:r w:rsidRPr="004942E1">
        <w:rPr>
          <w:rFonts w:ascii="Century Gothic" w:eastAsia="Times New Roman" w:hAnsi="Century Gothic" w:cs="Arial"/>
          <w:b/>
          <w:color w:val="000000"/>
          <w:sz w:val="24"/>
          <w:szCs w:val="24"/>
          <w:lang w:eastAsia="es-MX"/>
        </w:rPr>
        <w:t>y almacenadas para su consulta en</w:t>
      </w:r>
      <w:r w:rsidRPr="004942E1">
        <w:rPr>
          <w:rFonts w:ascii="Century Gothic" w:eastAsia="Times New Roman" w:hAnsi="Century Gothic" w:cs="Arial"/>
          <w:bCs/>
          <w:color w:val="000000"/>
          <w:sz w:val="24"/>
          <w:szCs w:val="24"/>
          <w:lang w:eastAsia="es-MX"/>
        </w:rPr>
        <w:t xml:space="preserve"> </w:t>
      </w:r>
      <w:r w:rsidRPr="004942E1">
        <w:rPr>
          <w:rFonts w:ascii="Century Gothic" w:eastAsia="Times New Roman" w:hAnsi="Century Gothic" w:cs="Arial"/>
          <w:b/>
          <w:color w:val="000000"/>
          <w:sz w:val="24"/>
          <w:szCs w:val="24"/>
          <w:lang w:eastAsia="es-MX"/>
        </w:rPr>
        <w:t>el servicio</w:t>
      </w:r>
      <w:r w:rsidRPr="004942E1">
        <w:rPr>
          <w:rFonts w:ascii="Century Gothic" w:eastAsia="Times New Roman" w:hAnsi="Century Gothic" w:cs="Arial"/>
          <w:bCs/>
          <w:color w:val="000000"/>
          <w:sz w:val="24"/>
          <w:szCs w:val="24"/>
          <w:lang w:eastAsia="es-MX"/>
        </w:rPr>
        <w:t xml:space="preserve"> digital </w:t>
      </w:r>
      <w:r w:rsidRPr="004942E1">
        <w:rPr>
          <w:rFonts w:ascii="Century Gothic" w:eastAsia="Times New Roman" w:hAnsi="Century Gothic" w:cs="Arial"/>
          <w:b/>
          <w:color w:val="000000"/>
          <w:sz w:val="24"/>
          <w:szCs w:val="24"/>
          <w:lang w:eastAsia="es-MX"/>
        </w:rPr>
        <w:t xml:space="preserve">que se encuentre al </w:t>
      </w:r>
      <w:r w:rsidRPr="00A05478">
        <w:rPr>
          <w:rFonts w:ascii="Century Gothic" w:eastAsia="Times New Roman" w:hAnsi="Century Gothic" w:cs="Arial"/>
          <w:bCs/>
          <w:color w:val="000000"/>
          <w:sz w:val="24"/>
          <w:szCs w:val="24"/>
          <w:lang w:eastAsia="es-MX"/>
        </w:rPr>
        <w:t>alcance</w:t>
      </w:r>
      <w:r w:rsidRPr="004942E1">
        <w:rPr>
          <w:rFonts w:ascii="Century Gothic" w:eastAsia="Times New Roman" w:hAnsi="Century Gothic" w:cs="Arial"/>
          <w:b/>
          <w:color w:val="000000"/>
          <w:sz w:val="24"/>
          <w:szCs w:val="24"/>
          <w:lang w:eastAsia="es-MX"/>
        </w:rPr>
        <w:t xml:space="preserve"> de cada Ayuntamiento.</w:t>
      </w:r>
      <w:r w:rsidRPr="004942E1">
        <w:rPr>
          <w:rFonts w:ascii="Century Gothic" w:eastAsia="Times New Roman" w:hAnsi="Century Gothic" w:cs="Arial"/>
          <w:bCs/>
          <w:color w:val="000000"/>
          <w:sz w:val="24"/>
          <w:szCs w:val="24"/>
          <w:lang w:eastAsia="es-MX"/>
        </w:rPr>
        <w:t xml:space="preserve"> Previo acuerdo de la mayoría de sus integrantes, las sesiones podrán ser privadas cuando así se justifique.</w:t>
      </w:r>
    </w:p>
    <w:bookmarkEnd w:id="5"/>
    <w:p w14:paraId="010AD037" w14:textId="77777777" w:rsidR="00F42874" w:rsidRPr="004942E1" w:rsidRDefault="00F42874" w:rsidP="00F42874">
      <w:pPr>
        <w:spacing w:line="360" w:lineRule="auto"/>
        <w:jc w:val="both"/>
        <w:rPr>
          <w:rFonts w:ascii="Century Gothic" w:eastAsia="Times New Roman" w:hAnsi="Century Gothic" w:cs="Arial"/>
          <w:bCs/>
          <w:color w:val="000000"/>
          <w:sz w:val="24"/>
          <w:szCs w:val="24"/>
          <w:lang w:eastAsia="es-MX"/>
        </w:rPr>
      </w:pPr>
    </w:p>
    <w:p w14:paraId="16E27505" w14:textId="77777777" w:rsidR="00F42874" w:rsidRPr="004942E1" w:rsidRDefault="00F42874" w:rsidP="00F42874">
      <w:pPr>
        <w:spacing w:line="360" w:lineRule="auto"/>
        <w:jc w:val="both"/>
        <w:rPr>
          <w:rFonts w:ascii="Century Gothic" w:eastAsia="Times New Roman" w:hAnsi="Century Gothic" w:cs="Arial"/>
          <w:bCs/>
          <w:color w:val="000000"/>
          <w:sz w:val="24"/>
          <w:szCs w:val="24"/>
          <w:lang w:eastAsia="es-MX"/>
        </w:rPr>
      </w:pPr>
      <w:r w:rsidRPr="004942E1">
        <w:rPr>
          <w:rFonts w:ascii="Century Gothic" w:eastAsia="Times New Roman" w:hAnsi="Century Gothic" w:cs="Arial"/>
          <w:bCs/>
          <w:color w:val="000000"/>
          <w:sz w:val="24"/>
          <w:szCs w:val="24"/>
          <w:lang w:eastAsia="es-MX"/>
        </w:rPr>
        <w:t>…</w:t>
      </w:r>
    </w:p>
    <w:p w14:paraId="08B00CA6" w14:textId="77777777" w:rsidR="00F42874" w:rsidRPr="004942E1" w:rsidRDefault="00F42874" w:rsidP="00F42874">
      <w:pPr>
        <w:spacing w:line="360" w:lineRule="auto"/>
        <w:jc w:val="both"/>
        <w:rPr>
          <w:rFonts w:ascii="Century Gothic" w:eastAsia="Times New Roman" w:hAnsi="Century Gothic" w:cs="Arial"/>
          <w:bCs/>
          <w:color w:val="000000"/>
          <w:sz w:val="24"/>
          <w:szCs w:val="24"/>
          <w:lang w:eastAsia="es-MX"/>
        </w:rPr>
      </w:pPr>
    </w:p>
    <w:p w14:paraId="64E1F463" w14:textId="77777777" w:rsidR="00F42874" w:rsidRPr="004942E1" w:rsidRDefault="00F42874" w:rsidP="00F42874">
      <w:pPr>
        <w:spacing w:line="360" w:lineRule="auto"/>
        <w:jc w:val="both"/>
        <w:rPr>
          <w:rFonts w:ascii="Century Gothic" w:eastAsia="Times New Roman" w:hAnsi="Century Gothic" w:cs="Arial"/>
          <w:bCs/>
          <w:color w:val="000000"/>
          <w:sz w:val="24"/>
          <w:szCs w:val="24"/>
          <w:lang w:eastAsia="es-MX"/>
        </w:rPr>
      </w:pPr>
      <w:r w:rsidRPr="004942E1">
        <w:rPr>
          <w:rFonts w:ascii="Century Gothic" w:eastAsia="Times New Roman" w:hAnsi="Century Gothic" w:cs="Arial"/>
          <w:bCs/>
          <w:color w:val="000000"/>
          <w:sz w:val="24"/>
          <w:szCs w:val="24"/>
          <w:lang w:eastAsia="es-MX"/>
        </w:rPr>
        <w:t>…</w:t>
      </w:r>
    </w:p>
    <w:p w14:paraId="4B696560" w14:textId="77777777" w:rsidR="00F42874" w:rsidRPr="004942E1" w:rsidRDefault="00F42874" w:rsidP="00F42874">
      <w:pPr>
        <w:spacing w:line="360" w:lineRule="auto"/>
        <w:jc w:val="both"/>
        <w:rPr>
          <w:rFonts w:ascii="Century Gothic" w:eastAsia="Times New Roman" w:hAnsi="Century Gothic" w:cs="Arial"/>
          <w:bCs/>
          <w:color w:val="000000"/>
          <w:sz w:val="24"/>
          <w:szCs w:val="24"/>
          <w:lang w:eastAsia="es-MX"/>
        </w:rPr>
      </w:pPr>
    </w:p>
    <w:p w14:paraId="2562E925" w14:textId="77777777" w:rsidR="00F42874" w:rsidRPr="004942E1" w:rsidRDefault="00F42874" w:rsidP="00F42874">
      <w:pPr>
        <w:spacing w:line="360" w:lineRule="auto"/>
        <w:jc w:val="both"/>
        <w:rPr>
          <w:rFonts w:ascii="Century Gothic" w:eastAsia="Times New Roman" w:hAnsi="Century Gothic" w:cs="Arial"/>
          <w:bCs/>
          <w:color w:val="000000"/>
          <w:sz w:val="24"/>
          <w:szCs w:val="24"/>
          <w:lang w:eastAsia="es-MX"/>
        </w:rPr>
      </w:pPr>
      <w:r w:rsidRPr="004942E1">
        <w:rPr>
          <w:rFonts w:ascii="Century Gothic" w:eastAsia="Times New Roman" w:hAnsi="Century Gothic" w:cs="Arial"/>
          <w:bCs/>
          <w:color w:val="000000"/>
          <w:sz w:val="24"/>
          <w:szCs w:val="24"/>
          <w:lang w:eastAsia="es-MX"/>
        </w:rPr>
        <w:t>…</w:t>
      </w:r>
    </w:p>
    <w:p w14:paraId="5E96FF0A" w14:textId="77777777" w:rsidR="00F42874" w:rsidRPr="004942E1" w:rsidRDefault="00F42874" w:rsidP="00F42874">
      <w:pPr>
        <w:spacing w:line="360" w:lineRule="auto"/>
        <w:jc w:val="both"/>
        <w:rPr>
          <w:rFonts w:ascii="Century Gothic" w:hAnsi="Century Gothic"/>
          <w:sz w:val="24"/>
          <w:szCs w:val="24"/>
        </w:rPr>
      </w:pPr>
    </w:p>
    <w:p w14:paraId="08E659A3" w14:textId="1378BBCF" w:rsidR="00F42874" w:rsidRPr="004942E1" w:rsidRDefault="00F42874" w:rsidP="00F42874">
      <w:pPr>
        <w:pStyle w:val="Normal1"/>
        <w:spacing w:line="360" w:lineRule="auto"/>
        <w:jc w:val="both"/>
        <w:rPr>
          <w:rFonts w:ascii="Century Gothic" w:hAnsi="Century Gothic" w:cs="Arial"/>
          <w:bCs/>
          <w:szCs w:val="24"/>
        </w:rPr>
      </w:pPr>
      <w:r w:rsidRPr="004942E1">
        <w:rPr>
          <w:rFonts w:ascii="Century Gothic" w:hAnsi="Century Gothic"/>
          <w:szCs w:val="24"/>
        </w:rPr>
        <w:t>…</w:t>
      </w:r>
    </w:p>
    <w:p w14:paraId="006E4BA2" w14:textId="379241D6" w:rsidR="002B4E41" w:rsidRPr="002B4E41" w:rsidRDefault="002B4E41" w:rsidP="002B4E41">
      <w:pPr>
        <w:spacing w:line="360" w:lineRule="auto"/>
        <w:jc w:val="center"/>
        <w:rPr>
          <w:rFonts w:ascii="Century Gothic" w:eastAsia="Arial" w:hAnsi="Century Gothic" w:cs="Arial"/>
          <w:b/>
          <w:bCs/>
          <w:sz w:val="28"/>
          <w:szCs w:val="32"/>
          <w:lang w:val="es-ES"/>
        </w:rPr>
      </w:pPr>
      <w:bookmarkStart w:id="6" w:name="_Hlk225338619"/>
      <w:r w:rsidRPr="004942E1">
        <w:rPr>
          <w:rFonts w:ascii="Century Gothic" w:eastAsia="Arial" w:hAnsi="Century Gothic" w:cs="Arial"/>
          <w:b/>
          <w:bCs/>
          <w:sz w:val="28"/>
          <w:szCs w:val="32"/>
          <w:lang w:val="es-ES"/>
        </w:rPr>
        <w:t>TRANSITORIOS</w:t>
      </w:r>
    </w:p>
    <w:p w14:paraId="2A54D9F3" w14:textId="027E61C1" w:rsidR="002B4E41" w:rsidRPr="004942E1" w:rsidRDefault="00955F4F" w:rsidP="004942E1">
      <w:pPr>
        <w:spacing w:line="360" w:lineRule="auto"/>
        <w:jc w:val="both"/>
        <w:rPr>
          <w:rFonts w:ascii="Century Gothic" w:eastAsia="Arial" w:hAnsi="Century Gothic" w:cs="Arial"/>
          <w:sz w:val="24"/>
          <w:szCs w:val="28"/>
          <w:lang w:val="es-ES"/>
        </w:rPr>
      </w:pPr>
      <w:r>
        <w:rPr>
          <w:rFonts w:ascii="Century Gothic" w:eastAsia="Arial" w:hAnsi="Century Gothic" w:cs="Arial"/>
          <w:b/>
          <w:bCs/>
          <w:sz w:val="28"/>
          <w:szCs w:val="32"/>
          <w:lang w:val="es-ES"/>
        </w:rPr>
        <w:t xml:space="preserve">ARTÍCULO </w:t>
      </w:r>
      <w:r w:rsidR="002B4E41" w:rsidRPr="002B4E41">
        <w:rPr>
          <w:rFonts w:ascii="Century Gothic" w:eastAsia="Arial" w:hAnsi="Century Gothic" w:cs="Arial"/>
          <w:b/>
          <w:bCs/>
          <w:sz w:val="28"/>
          <w:szCs w:val="32"/>
          <w:lang w:val="es-ES"/>
        </w:rPr>
        <w:t xml:space="preserve">PRIMERO.- </w:t>
      </w:r>
      <w:r w:rsidR="002B4E41" w:rsidRPr="002B4E41">
        <w:rPr>
          <w:rFonts w:ascii="Century Gothic" w:eastAsia="Arial" w:hAnsi="Century Gothic" w:cs="Arial"/>
          <w:sz w:val="24"/>
          <w:szCs w:val="28"/>
          <w:lang w:val="es-ES"/>
        </w:rPr>
        <w:t xml:space="preserve">El presente Decreto entrará en vigor el día </w:t>
      </w:r>
      <w:r>
        <w:rPr>
          <w:rFonts w:ascii="Century Gothic" w:eastAsia="Arial" w:hAnsi="Century Gothic" w:cs="Arial"/>
          <w:sz w:val="24"/>
          <w:szCs w:val="28"/>
          <w:lang w:val="es-ES"/>
        </w:rPr>
        <w:t>primero</w:t>
      </w:r>
      <w:r w:rsidR="002B4E41" w:rsidRPr="002B4E41">
        <w:rPr>
          <w:rFonts w:ascii="Century Gothic" w:eastAsia="Arial" w:hAnsi="Century Gothic" w:cs="Arial"/>
          <w:sz w:val="24"/>
          <w:szCs w:val="28"/>
          <w:lang w:val="es-ES"/>
        </w:rPr>
        <w:t xml:space="preserve"> de </w:t>
      </w:r>
      <w:r>
        <w:rPr>
          <w:rFonts w:ascii="Century Gothic" w:eastAsia="Arial" w:hAnsi="Century Gothic" w:cs="Arial"/>
          <w:sz w:val="24"/>
          <w:szCs w:val="28"/>
          <w:lang w:val="es-ES"/>
        </w:rPr>
        <w:t>e</w:t>
      </w:r>
      <w:r w:rsidR="002B4E41" w:rsidRPr="002B4E41">
        <w:rPr>
          <w:rFonts w:ascii="Century Gothic" w:eastAsia="Arial" w:hAnsi="Century Gothic" w:cs="Arial"/>
          <w:sz w:val="24"/>
          <w:szCs w:val="28"/>
          <w:lang w:val="es-ES"/>
        </w:rPr>
        <w:t xml:space="preserve">nero del año </w:t>
      </w:r>
      <w:r>
        <w:rPr>
          <w:rFonts w:ascii="Century Gothic" w:eastAsia="Arial" w:hAnsi="Century Gothic" w:cs="Arial"/>
          <w:sz w:val="24"/>
          <w:szCs w:val="28"/>
          <w:lang w:val="es-ES"/>
        </w:rPr>
        <w:t>dos mil veintisiete</w:t>
      </w:r>
      <w:r w:rsidR="002B4E41" w:rsidRPr="002B4E41">
        <w:rPr>
          <w:rFonts w:ascii="Century Gothic" w:eastAsia="Arial" w:hAnsi="Century Gothic" w:cs="Arial"/>
          <w:sz w:val="24"/>
          <w:szCs w:val="28"/>
          <w:lang w:val="es-ES"/>
        </w:rPr>
        <w:t>.</w:t>
      </w:r>
    </w:p>
    <w:p w14:paraId="11B34EBA" w14:textId="61550415" w:rsidR="002B4E41" w:rsidRPr="002B4E41" w:rsidRDefault="00955F4F" w:rsidP="002B4E41">
      <w:pPr>
        <w:spacing w:line="360" w:lineRule="auto"/>
        <w:jc w:val="both"/>
        <w:rPr>
          <w:rFonts w:ascii="Century Gothic" w:eastAsia="Arial" w:hAnsi="Century Gothic" w:cs="Arial"/>
          <w:sz w:val="24"/>
          <w:szCs w:val="28"/>
          <w:lang w:val="es-ES"/>
        </w:rPr>
      </w:pPr>
      <w:r>
        <w:rPr>
          <w:rFonts w:ascii="Century Gothic" w:eastAsia="Arial" w:hAnsi="Century Gothic" w:cs="Arial"/>
          <w:b/>
          <w:bCs/>
          <w:sz w:val="28"/>
          <w:szCs w:val="32"/>
          <w:lang w:val="es-ES"/>
        </w:rPr>
        <w:t>ARTÍCULO</w:t>
      </w:r>
      <w:r w:rsidRPr="002B4E41">
        <w:rPr>
          <w:rFonts w:ascii="Century Gothic" w:eastAsia="Arial" w:hAnsi="Century Gothic" w:cs="Arial"/>
          <w:b/>
          <w:bCs/>
          <w:sz w:val="28"/>
          <w:szCs w:val="32"/>
          <w:lang w:val="es-ES"/>
        </w:rPr>
        <w:t xml:space="preserve"> </w:t>
      </w:r>
      <w:r w:rsidR="002B4E41" w:rsidRPr="002B4E41">
        <w:rPr>
          <w:rFonts w:ascii="Century Gothic" w:eastAsia="Arial" w:hAnsi="Century Gothic" w:cs="Arial"/>
          <w:b/>
          <w:bCs/>
          <w:sz w:val="28"/>
          <w:szCs w:val="32"/>
          <w:lang w:val="es-ES"/>
        </w:rPr>
        <w:t xml:space="preserve">SEGUNDO.- </w:t>
      </w:r>
      <w:r w:rsidR="002B4E41" w:rsidRPr="002B4E41">
        <w:rPr>
          <w:rFonts w:ascii="Century Gothic" w:eastAsia="Arial" w:hAnsi="Century Gothic" w:cs="Arial"/>
          <w:sz w:val="24"/>
          <w:szCs w:val="28"/>
          <w:lang w:val="es-ES"/>
        </w:rPr>
        <w:t>Los Ayuntamientos de la Entidad harán las previsiones necesarias para el cumplimiento del presente Decreto, en cuanto a los aspectos presupuestales y organizativos a que hubiera lugar.</w:t>
      </w:r>
    </w:p>
    <w:p w14:paraId="66AAAC98" w14:textId="00F47794" w:rsidR="00F42874" w:rsidRDefault="00955F4F" w:rsidP="002B4E41">
      <w:pPr>
        <w:spacing w:line="360" w:lineRule="auto"/>
        <w:jc w:val="both"/>
        <w:rPr>
          <w:rFonts w:ascii="Century Gothic" w:eastAsia="Arial" w:hAnsi="Century Gothic" w:cs="Arial"/>
          <w:sz w:val="24"/>
          <w:szCs w:val="28"/>
          <w:lang w:val="es-ES"/>
        </w:rPr>
      </w:pPr>
      <w:r>
        <w:rPr>
          <w:rFonts w:ascii="Century Gothic" w:eastAsia="Arial" w:hAnsi="Century Gothic" w:cs="Arial"/>
          <w:b/>
          <w:bCs/>
          <w:sz w:val="28"/>
          <w:szCs w:val="32"/>
          <w:lang w:val="es-ES"/>
        </w:rPr>
        <w:t>ARTÍCULO</w:t>
      </w:r>
      <w:r w:rsidRPr="002B4E41">
        <w:rPr>
          <w:rFonts w:ascii="Century Gothic" w:eastAsia="Arial" w:hAnsi="Century Gothic" w:cs="Arial"/>
          <w:b/>
          <w:bCs/>
          <w:sz w:val="28"/>
          <w:szCs w:val="32"/>
          <w:lang w:val="es-ES"/>
        </w:rPr>
        <w:t xml:space="preserve"> </w:t>
      </w:r>
      <w:r w:rsidR="002B4E41" w:rsidRPr="002B4E41">
        <w:rPr>
          <w:rFonts w:ascii="Century Gothic" w:eastAsia="Arial" w:hAnsi="Century Gothic" w:cs="Arial"/>
          <w:b/>
          <w:bCs/>
          <w:sz w:val="28"/>
          <w:szCs w:val="32"/>
          <w:lang w:val="es-ES"/>
        </w:rPr>
        <w:t xml:space="preserve">TERCERO.- </w:t>
      </w:r>
      <w:r w:rsidR="002B4E41" w:rsidRPr="002B4E41">
        <w:rPr>
          <w:rFonts w:ascii="Century Gothic" w:eastAsia="Arial" w:hAnsi="Century Gothic" w:cs="Arial"/>
          <w:sz w:val="24"/>
          <w:szCs w:val="28"/>
          <w:lang w:val="es-ES"/>
        </w:rPr>
        <w:t>Publíquese el presente Decreto en el Periódico Oficial del Estado.</w:t>
      </w:r>
    </w:p>
    <w:p w14:paraId="3F6DF0DB" w14:textId="77777777" w:rsidR="00A05478" w:rsidRDefault="00A05478" w:rsidP="00A05478">
      <w:pPr>
        <w:widowControl w:val="0"/>
        <w:autoSpaceDE w:val="0"/>
        <w:autoSpaceDN w:val="0"/>
        <w:adjustRightInd w:val="0"/>
        <w:spacing w:line="360" w:lineRule="auto"/>
        <w:ind w:right="85"/>
        <w:contextualSpacing/>
        <w:jc w:val="both"/>
        <w:rPr>
          <w:rFonts w:ascii="Century Gothic" w:hAnsi="Century Gothic" w:cs="Arial"/>
          <w:b/>
          <w:sz w:val="24"/>
          <w:szCs w:val="24"/>
          <w:lang w:val="es" w:eastAsia="es-ES"/>
        </w:rPr>
      </w:pPr>
    </w:p>
    <w:p w14:paraId="1FE58867" w14:textId="4DFEB4E1" w:rsidR="00A05478" w:rsidRPr="00152E3A" w:rsidRDefault="00A05478" w:rsidP="00A05478">
      <w:pPr>
        <w:widowControl w:val="0"/>
        <w:autoSpaceDE w:val="0"/>
        <w:autoSpaceDN w:val="0"/>
        <w:adjustRightInd w:val="0"/>
        <w:spacing w:line="360" w:lineRule="auto"/>
        <w:ind w:right="85"/>
        <w:contextualSpacing/>
        <w:jc w:val="both"/>
        <w:rPr>
          <w:rFonts w:ascii="Century Gothic" w:hAnsi="Century Gothic" w:cs="Arial"/>
          <w:szCs w:val="24"/>
        </w:rPr>
      </w:pPr>
      <w:r w:rsidRPr="00152E3A">
        <w:rPr>
          <w:rFonts w:ascii="Century Gothic" w:hAnsi="Century Gothic" w:cs="Arial"/>
          <w:b/>
          <w:sz w:val="24"/>
          <w:szCs w:val="24"/>
          <w:lang w:val="es" w:eastAsia="es-ES"/>
        </w:rPr>
        <w:t>ECONÓMICO.-</w:t>
      </w:r>
      <w:r w:rsidRPr="00152E3A">
        <w:rPr>
          <w:rFonts w:ascii="Century Gothic" w:hAnsi="Century Gothic" w:cs="Arial"/>
          <w:sz w:val="24"/>
          <w:szCs w:val="24"/>
          <w:lang w:val="es" w:eastAsia="es-ES"/>
        </w:rPr>
        <w:t xml:space="preserve"> </w:t>
      </w:r>
      <w:r w:rsidRPr="00152E3A">
        <w:rPr>
          <w:rFonts w:ascii="Century Gothic" w:hAnsi="Century Gothic" w:cs="Arial"/>
          <w:sz w:val="24"/>
          <w:szCs w:val="24"/>
        </w:rPr>
        <w:t>Aprobado que sea, túrnese a la Secretaría para que se elabore la Minuta  en los términos en que habrá de publicarse.</w:t>
      </w:r>
      <w:r w:rsidRPr="00152E3A">
        <w:rPr>
          <w:rFonts w:ascii="Century Gothic" w:hAnsi="Century Gothic" w:cs="Arial"/>
          <w:szCs w:val="24"/>
        </w:rPr>
        <w:t xml:space="preserve"> </w:t>
      </w:r>
    </w:p>
    <w:p w14:paraId="794384E1" w14:textId="2E4D95C3" w:rsidR="002B4E41" w:rsidRDefault="002B4E41" w:rsidP="002B4E41">
      <w:pPr>
        <w:spacing w:line="360" w:lineRule="auto"/>
        <w:jc w:val="both"/>
        <w:rPr>
          <w:rFonts w:ascii="Century Gothic" w:eastAsia="Arial" w:hAnsi="Century Gothic" w:cs="Arial"/>
          <w:sz w:val="24"/>
          <w:szCs w:val="28"/>
          <w:lang w:val="es-ES"/>
        </w:rPr>
      </w:pPr>
    </w:p>
    <w:p w14:paraId="0528EA56" w14:textId="7081936F" w:rsidR="002B4E41" w:rsidRPr="00955F4F" w:rsidRDefault="002B4E41" w:rsidP="002B4E41">
      <w:pPr>
        <w:spacing w:line="360" w:lineRule="auto"/>
        <w:jc w:val="both"/>
        <w:rPr>
          <w:rFonts w:ascii="Century Gothic" w:hAnsi="Century Gothic" w:cs="Arial"/>
          <w:sz w:val="24"/>
          <w:szCs w:val="24"/>
        </w:rPr>
      </w:pPr>
      <w:r w:rsidRPr="00955F4F">
        <w:rPr>
          <w:rFonts w:ascii="Century Gothic" w:hAnsi="Century Gothic" w:cs="Arial"/>
          <w:bCs/>
          <w:sz w:val="24"/>
          <w:szCs w:val="24"/>
        </w:rPr>
        <w:t xml:space="preserve">D A D O </w:t>
      </w:r>
      <w:r w:rsidRPr="00955F4F">
        <w:rPr>
          <w:rFonts w:ascii="Century Gothic" w:hAnsi="Century Gothic" w:cs="Arial"/>
          <w:sz w:val="24"/>
          <w:szCs w:val="24"/>
        </w:rPr>
        <w:t xml:space="preserve">en el Salón de Sesiones del Honorable Congreso del Estado, en la ciudad de Chihuahua, Chih., a los </w:t>
      </w:r>
      <w:r w:rsidR="004942E1">
        <w:rPr>
          <w:rFonts w:ascii="Century Gothic" w:hAnsi="Century Gothic" w:cs="Arial"/>
          <w:sz w:val="24"/>
          <w:szCs w:val="24"/>
        </w:rPr>
        <w:t>veintiséis</w:t>
      </w:r>
      <w:r w:rsidRPr="00955F4F">
        <w:rPr>
          <w:rFonts w:ascii="Century Gothic" w:hAnsi="Century Gothic" w:cs="Arial"/>
          <w:sz w:val="24"/>
          <w:szCs w:val="24"/>
        </w:rPr>
        <w:t xml:space="preserve"> días del mes de </w:t>
      </w:r>
      <w:r w:rsidR="004942E1">
        <w:rPr>
          <w:rFonts w:ascii="Century Gothic" w:hAnsi="Century Gothic" w:cs="Arial"/>
          <w:sz w:val="24"/>
          <w:szCs w:val="24"/>
        </w:rPr>
        <w:t>marzo</w:t>
      </w:r>
      <w:r w:rsidRPr="00955F4F">
        <w:rPr>
          <w:rFonts w:ascii="Century Gothic" w:hAnsi="Century Gothic" w:cs="Arial"/>
          <w:sz w:val="24"/>
          <w:szCs w:val="24"/>
        </w:rPr>
        <w:t xml:space="preserve"> del año dos mil veintiséis.</w:t>
      </w:r>
    </w:p>
    <w:p w14:paraId="0DB28D55" w14:textId="77777777" w:rsidR="002B4E41" w:rsidRDefault="002B4E41" w:rsidP="002B4E41">
      <w:pPr>
        <w:pStyle w:val="Normal1"/>
        <w:contextualSpacing/>
        <w:rPr>
          <w:rFonts w:ascii="Century Gothic" w:eastAsia="Arial" w:hAnsi="Century Gothic" w:cs="Arial"/>
          <w:b/>
        </w:rPr>
      </w:pPr>
    </w:p>
    <w:bookmarkEnd w:id="6"/>
    <w:p w14:paraId="15E4B02D" w14:textId="77777777" w:rsidR="002B4E41" w:rsidRDefault="002B4E41" w:rsidP="002B4E41">
      <w:pPr>
        <w:pStyle w:val="Normal1"/>
        <w:contextualSpacing/>
        <w:rPr>
          <w:rFonts w:ascii="Century Gothic" w:eastAsia="Arial" w:hAnsi="Century Gothic" w:cs="Arial"/>
          <w:b/>
        </w:rPr>
      </w:pPr>
    </w:p>
    <w:p w14:paraId="01476DF7" w14:textId="77777777" w:rsidR="002B4E41" w:rsidRDefault="002B4E41" w:rsidP="002B4E41">
      <w:pPr>
        <w:pStyle w:val="Normal1"/>
        <w:contextualSpacing/>
        <w:rPr>
          <w:rFonts w:ascii="Century Gothic" w:eastAsia="Arial" w:hAnsi="Century Gothic" w:cs="Arial"/>
          <w:b/>
        </w:rPr>
      </w:pPr>
    </w:p>
    <w:p w14:paraId="2C525860" w14:textId="77777777" w:rsidR="002B4E41" w:rsidRDefault="002B4E41" w:rsidP="002B4E41">
      <w:pPr>
        <w:pStyle w:val="Normal1"/>
        <w:contextualSpacing/>
        <w:rPr>
          <w:rFonts w:ascii="Century Gothic" w:eastAsia="Arial" w:hAnsi="Century Gothic" w:cs="Arial"/>
          <w:b/>
        </w:rPr>
      </w:pPr>
    </w:p>
    <w:p w14:paraId="6E1524D4" w14:textId="77777777" w:rsidR="002B4E41" w:rsidRDefault="002B4E41" w:rsidP="002B4E41">
      <w:pPr>
        <w:pStyle w:val="Normal1"/>
        <w:contextualSpacing/>
        <w:rPr>
          <w:rFonts w:ascii="Century Gothic" w:eastAsia="Arial" w:hAnsi="Century Gothic" w:cs="Arial"/>
          <w:b/>
        </w:rPr>
      </w:pPr>
    </w:p>
    <w:p w14:paraId="4E726E3B" w14:textId="7C38CD87" w:rsidR="002B4E41" w:rsidRPr="00982538" w:rsidRDefault="002B4E41" w:rsidP="002B4E41">
      <w:pPr>
        <w:pStyle w:val="Normal1"/>
        <w:spacing w:line="276" w:lineRule="auto"/>
        <w:contextualSpacing/>
        <w:jc w:val="both"/>
        <w:rPr>
          <w:rFonts w:ascii="Century Gothic" w:eastAsia="Arial" w:hAnsi="Century Gothic" w:cs="Arial"/>
          <w:b/>
        </w:rPr>
      </w:pPr>
      <w:bookmarkStart w:id="7" w:name="_Hlk225338696"/>
      <w:r w:rsidRPr="000E10D7">
        <w:rPr>
          <w:rFonts w:ascii="Century Gothic" w:eastAsia="Arial" w:hAnsi="Century Gothic" w:cs="Arial"/>
          <w:b/>
        </w:rPr>
        <w:lastRenderedPageBreak/>
        <w:t xml:space="preserve">Así lo aprobó la Comisión de Desarrollo Municipal y Fortalecimiento del Federalismo, en reunión de fecha </w:t>
      </w:r>
      <w:r w:rsidR="004942E1">
        <w:rPr>
          <w:rFonts w:ascii="Century Gothic" w:eastAsia="Arial" w:hAnsi="Century Gothic" w:cs="Arial"/>
          <w:b/>
        </w:rPr>
        <w:t>veinticinco</w:t>
      </w:r>
      <w:r w:rsidRPr="000E10D7">
        <w:rPr>
          <w:rFonts w:ascii="Century Gothic" w:eastAsia="Arial" w:hAnsi="Century Gothic" w:cs="Arial"/>
          <w:b/>
        </w:rPr>
        <w:t xml:space="preserve"> de</w:t>
      </w:r>
      <w:r w:rsidR="004942E1">
        <w:rPr>
          <w:rFonts w:ascii="Century Gothic" w:eastAsia="Arial" w:hAnsi="Century Gothic" w:cs="Arial"/>
          <w:b/>
        </w:rPr>
        <w:t xml:space="preserve"> marzo</w:t>
      </w:r>
      <w:r>
        <w:rPr>
          <w:rFonts w:ascii="Century Gothic" w:eastAsia="Arial" w:hAnsi="Century Gothic" w:cs="Arial"/>
          <w:b/>
        </w:rPr>
        <w:t xml:space="preserve"> </w:t>
      </w:r>
      <w:r w:rsidRPr="000E10D7">
        <w:rPr>
          <w:rFonts w:ascii="Century Gothic" w:eastAsia="Arial" w:hAnsi="Century Gothic" w:cs="Arial"/>
          <w:b/>
        </w:rPr>
        <w:t>del año dos mil veinti</w:t>
      </w:r>
      <w:r>
        <w:rPr>
          <w:rFonts w:ascii="Century Gothic" w:eastAsia="Arial" w:hAnsi="Century Gothic" w:cs="Arial"/>
          <w:b/>
        </w:rPr>
        <w:t>séis</w:t>
      </w:r>
      <w:r w:rsidRPr="000E10D7">
        <w:rPr>
          <w:rFonts w:ascii="Century Gothic" w:eastAsia="Arial" w:hAnsi="Century Gothic" w:cs="Arial"/>
          <w:b/>
        </w:rPr>
        <w:t>.</w:t>
      </w:r>
    </w:p>
    <w:bookmarkEnd w:id="7"/>
    <w:p w14:paraId="16FBA494" w14:textId="77777777" w:rsidR="002B4E41" w:rsidRPr="00483AD7" w:rsidRDefault="002B4E41" w:rsidP="002B4E41">
      <w:pPr>
        <w:pStyle w:val="Normal1"/>
        <w:contextualSpacing/>
        <w:jc w:val="both"/>
        <w:rPr>
          <w:rFonts w:ascii="Century Gothic" w:eastAsia="Arial" w:hAnsi="Century Gothic" w:cs="Arial"/>
          <w:b/>
          <w:sz w:val="8"/>
          <w:szCs w:val="4"/>
        </w:rPr>
      </w:pPr>
    </w:p>
    <w:p w14:paraId="4EE57EC2" w14:textId="77777777" w:rsidR="002B4E41" w:rsidRPr="002E753C" w:rsidRDefault="002B4E41" w:rsidP="002B4E41">
      <w:pPr>
        <w:pStyle w:val="Normal1"/>
        <w:spacing w:line="276" w:lineRule="auto"/>
        <w:jc w:val="center"/>
        <w:rPr>
          <w:rFonts w:ascii="Century Gothic" w:eastAsia="Arial" w:hAnsi="Century Gothic" w:cs="Arial"/>
          <w:b/>
          <w:szCs w:val="24"/>
          <w:lang w:val="es-MX"/>
        </w:rPr>
      </w:pPr>
      <w:r w:rsidRPr="002E753C">
        <w:rPr>
          <w:rFonts w:ascii="Century Gothic" w:eastAsia="Arial" w:hAnsi="Century Gothic" w:cs="Arial"/>
          <w:b/>
          <w:szCs w:val="24"/>
          <w:lang w:val="es-MX"/>
        </w:rPr>
        <w:t xml:space="preserve">POR LA </w:t>
      </w:r>
      <w:r w:rsidRPr="002E753C">
        <w:rPr>
          <w:rFonts w:ascii="Century Gothic" w:eastAsia="Arial" w:hAnsi="Century Gothic" w:cs="Arial"/>
          <w:b/>
          <w:smallCaps/>
          <w:szCs w:val="24"/>
          <w:lang w:val="es-MX"/>
        </w:rPr>
        <w:t xml:space="preserve">COMISIÓN </w:t>
      </w:r>
      <w:r>
        <w:rPr>
          <w:rFonts w:ascii="Century Gothic" w:eastAsia="Arial" w:hAnsi="Century Gothic" w:cs="Arial"/>
          <w:b/>
          <w:szCs w:val="24"/>
          <w:lang w:val="es-MX"/>
        </w:rPr>
        <w:t>DESARROLLO MUNICIPAL Y FORTALECIMIENTO DEL FEDERALISMO</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134"/>
        <w:gridCol w:w="2097"/>
        <w:gridCol w:w="2177"/>
        <w:gridCol w:w="1969"/>
      </w:tblGrid>
      <w:tr w:rsidR="002B4E41" w:rsidRPr="002E753C" w14:paraId="2FFF2EEB" w14:textId="77777777" w:rsidTr="0007368C">
        <w:trPr>
          <w:jc w:val="center"/>
        </w:trPr>
        <w:tc>
          <w:tcPr>
            <w:tcW w:w="1547" w:type="dxa"/>
            <w:vAlign w:val="center"/>
          </w:tcPr>
          <w:p w14:paraId="553CACC5" w14:textId="77777777" w:rsidR="002B4E41" w:rsidRPr="002E753C" w:rsidRDefault="002B4E41" w:rsidP="0007368C">
            <w:pPr>
              <w:pStyle w:val="Normal1"/>
              <w:jc w:val="center"/>
              <w:rPr>
                <w:rFonts w:ascii="Century Gothic" w:hAnsi="Century Gothic" w:cs="Arial"/>
                <w:b/>
                <w:szCs w:val="24"/>
              </w:rPr>
            </w:pPr>
          </w:p>
        </w:tc>
        <w:tc>
          <w:tcPr>
            <w:tcW w:w="2134" w:type="dxa"/>
            <w:vAlign w:val="center"/>
          </w:tcPr>
          <w:p w14:paraId="13BCE8AC" w14:textId="77777777" w:rsidR="002B4E41" w:rsidRPr="002E753C" w:rsidRDefault="002B4E41" w:rsidP="0007368C">
            <w:pPr>
              <w:pStyle w:val="Normal1"/>
              <w:jc w:val="center"/>
              <w:rPr>
                <w:rFonts w:ascii="Century Gothic" w:hAnsi="Century Gothic" w:cs="Arial"/>
                <w:b/>
                <w:szCs w:val="24"/>
              </w:rPr>
            </w:pPr>
            <w:r w:rsidRPr="002E753C">
              <w:rPr>
                <w:rFonts w:ascii="Century Gothic" w:hAnsi="Century Gothic" w:cs="Arial"/>
                <w:b/>
                <w:szCs w:val="24"/>
              </w:rPr>
              <w:t>INTEGRANTES</w:t>
            </w:r>
          </w:p>
        </w:tc>
        <w:tc>
          <w:tcPr>
            <w:tcW w:w="2097" w:type="dxa"/>
            <w:vAlign w:val="center"/>
          </w:tcPr>
          <w:p w14:paraId="5136BF90" w14:textId="77777777" w:rsidR="002B4E41" w:rsidRPr="002E753C" w:rsidRDefault="002B4E41" w:rsidP="0007368C">
            <w:pPr>
              <w:pStyle w:val="Normal1"/>
              <w:jc w:val="center"/>
              <w:rPr>
                <w:rFonts w:ascii="Century Gothic" w:hAnsi="Century Gothic" w:cs="Arial"/>
                <w:b/>
                <w:szCs w:val="24"/>
              </w:rPr>
            </w:pPr>
            <w:r w:rsidRPr="002E753C">
              <w:rPr>
                <w:rFonts w:ascii="Century Gothic" w:hAnsi="Century Gothic" w:cs="Arial"/>
                <w:b/>
                <w:szCs w:val="24"/>
              </w:rPr>
              <w:t>A FAVOR</w:t>
            </w:r>
          </w:p>
        </w:tc>
        <w:tc>
          <w:tcPr>
            <w:tcW w:w="2177" w:type="dxa"/>
            <w:vAlign w:val="center"/>
          </w:tcPr>
          <w:p w14:paraId="3C5FD02E" w14:textId="77777777" w:rsidR="002B4E41" w:rsidRPr="002E753C" w:rsidRDefault="002B4E41" w:rsidP="0007368C">
            <w:pPr>
              <w:pStyle w:val="Normal1"/>
              <w:jc w:val="center"/>
              <w:rPr>
                <w:rFonts w:ascii="Century Gothic" w:hAnsi="Century Gothic" w:cs="Arial"/>
                <w:b/>
                <w:szCs w:val="24"/>
              </w:rPr>
            </w:pPr>
            <w:r w:rsidRPr="002E753C">
              <w:rPr>
                <w:rFonts w:ascii="Century Gothic" w:hAnsi="Century Gothic" w:cs="Arial"/>
                <w:b/>
                <w:szCs w:val="24"/>
              </w:rPr>
              <w:t>EN CONTRA</w:t>
            </w:r>
          </w:p>
        </w:tc>
        <w:tc>
          <w:tcPr>
            <w:tcW w:w="1969" w:type="dxa"/>
            <w:vAlign w:val="center"/>
          </w:tcPr>
          <w:p w14:paraId="42C23885" w14:textId="77777777" w:rsidR="002B4E41" w:rsidRPr="002E753C" w:rsidRDefault="002B4E41" w:rsidP="0007368C">
            <w:pPr>
              <w:pStyle w:val="Normal1"/>
              <w:jc w:val="center"/>
              <w:rPr>
                <w:rFonts w:ascii="Century Gothic" w:hAnsi="Century Gothic" w:cs="Arial"/>
                <w:b/>
                <w:szCs w:val="24"/>
              </w:rPr>
            </w:pPr>
            <w:r w:rsidRPr="002E753C">
              <w:rPr>
                <w:rFonts w:ascii="Century Gothic" w:hAnsi="Century Gothic" w:cs="Arial"/>
                <w:b/>
                <w:szCs w:val="24"/>
              </w:rPr>
              <w:t>ABSTENCIÓN</w:t>
            </w:r>
          </w:p>
        </w:tc>
      </w:tr>
      <w:tr w:rsidR="002B4E41" w:rsidRPr="002E753C" w14:paraId="08A7F51F" w14:textId="77777777" w:rsidTr="0007368C">
        <w:trPr>
          <w:jc w:val="center"/>
        </w:trPr>
        <w:tc>
          <w:tcPr>
            <w:tcW w:w="1547" w:type="dxa"/>
            <w:vAlign w:val="center"/>
          </w:tcPr>
          <w:p w14:paraId="6BB7B6B9" w14:textId="77777777" w:rsidR="002B4E41" w:rsidRPr="002E753C" w:rsidRDefault="002B4E41" w:rsidP="0007368C">
            <w:pPr>
              <w:pStyle w:val="Normal1"/>
              <w:spacing w:line="276" w:lineRule="auto"/>
              <w:jc w:val="center"/>
              <w:rPr>
                <w:rFonts w:ascii="Century Gothic" w:hAnsi="Century Gothic" w:cs="Arial"/>
                <w:b/>
                <w:szCs w:val="24"/>
              </w:rPr>
            </w:pPr>
            <w:r>
              <w:rPr>
                <w:rFonts w:ascii="Century Gothic" w:hAnsi="Century Gothic" w:cs="Arial"/>
                <w:b/>
                <w:noProof/>
                <w:szCs w:val="24"/>
              </w:rPr>
              <w:drawing>
                <wp:inline distT="0" distB="0" distL="0" distR="0" wp14:anchorId="6E02D44C" wp14:editId="35671ED5">
                  <wp:extent cx="794744" cy="1050322"/>
                  <wp:effectExtent l="0" t="0" r="571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6116" cy="1052135"/>
                          </a:xfrm>
                          <a:prstGeom prst="rect">
                            <a:avLst/>
                          </a:prstGeom>
                        </pic:spPr>
                      </pic:pic>
                    </a:graphicData>
                  </a:graphic>
                </wp:inline>
              </w:drawing>
            </w:r>
          </w:p>
        </w:tc>
        <w:tc>
          <w:tcPr>
            <w:tcW w:w="2134" w:type="dxa"/>
            <w:vAlign w:val="center"/>
          </w:tcPr>
          <w:p w14:paraId="01E9D0BF" w14:textId="77777777" w:rsidR="002B4E41" w:rsidRDefault="002B4E41" w:rsidP="0007368C">
            <w:pPr>
              <w:pStyle w:val="Normal1"/>
              <w:contextualSpacing/>
              <w:jc w:val="center"/>
              <w:rPr>
                <w:rFonts w:ascii="Century Gothic" w:hAnsi="Century Gothic" w:cs="Arial"/>
                <w:b/>
                <w:szCs w:val="24"/>
              </w:rPr>
            </w:pPr>
            <w:r>
              <w:rPr>
                <w:rFonts w:ascii="Century Gothic" w:hAnsi="Century Gothic" w:cs="Arial"/>
                <w:b/>
                <w:szCs w:val="24"/>
              </w:rPr>
              <w:t>DIP. PEDRO TORRES ESTRADA</w:t>
            </w:r>
          </w:p>
          <w:p w14:paraId="01F9D47B" w14:textId="77777777" w:rsidR="002B4E41" w:rsidRPr="00175D69" w:rsidRDefault="002B4E41" w:rsidP="0007368C">
            <w:pPr>
              <w:pStyle w:val="Normal1"/>
              <w:contextualSpacing/>
              <w:jc w:val="center"/>
              <w:rPr>
                <w:rFonts w:ascii="Century Gothic" w:hAnsi="Century Gothic" w:cs="Arial"/>
                <w:b/>
                <w:color w:val="auto"/>
                <w:szCs w:val="24"/>
              </w:rPr>
            </w:pPr>
            <w:r w:rsidRPr="00175D69">
              <w:rPr>
                <w:rFonts w:ascii="Century Gothic" w:hAnsi="Century Gothic" w:cs="Arial"/>
                <w:b/>
                <w:color w:val="auto"/>
                <w:szCs w:val="24"/>
              </w:rPr>
              <w:t>PRESID</w:t>
            </w:r>
            <w:r>
              <w:rPr>
                <w:rFonts w:ascii="Century Gothic" w:hAnsi="Century Gothic" w:cs="Arial"/>
                <w:b/>
                <w:color w:val="auto"/>
                <w:szCs w:val="24"/>
              </w:rPr>
              <w:t>ENTE</w:t>
            </w:r>
          </w:p>
        </w:tc>
        <w:tc>
          <w:tcPr>
            <w:tcW w:w="2097" w:type="dxa"/>
            <w:vAlign w:val="center"/>
          </w:tcPr>
          <w:p w14:paraId="685922CA" w14:textId="77777777" w:rsidR="002B4E41" w:rsidRPr="002E753C" w:rsidRDefault="002B4E41" w:rsidP="0007368C">
            <w:pPr>
              <w:pStyle w:val="Normal1"/>
              <w:spacing w:line="276" w:lineRule="auto"/>
              <w:jc w:val="center"/>
              <w:rPr>
                <w:rFonts w:ascii="Century Gothic" w:hAnsi="Century Gothic" w:cs="Arial"/>
                <w:b/>
                <w:szCs w:val="24"/>
              </w:rPr>
            </w:pPr>
          </w:p>
        </w:tc>
        <w:tc>
          <w:tcPr>
            <w:tcW w:w="2177" w:type="dxa"/>
            <w:vAlign w:val="center"/>
          </w:tcPr>
          <w:p w14:paraId="3E988162" w14:textId="35BD0490" w:rsidR="002B4E41" w:rsidRPr="002E753C" w:rsidRDefault="00FB2B9E" w:rsidP="0007368C">
            <w:pPr>
              <w:pStyle w:val="Normal1"/>
              <w:spacing w:line="276" w:lineRule="auto"/>
              <w:jc w:val="center"/>
              <w:rPr>
                <w:rFonts w:ascii="Century Gothic" w:hAnsi="Century Gothic" w:cs="Arial"/>
                <w:b/>
                <w:szCs w:val="24"/>
              </w:rPr>
            </w:pPr>
            <w:r>
              <w:rPr>
                <w:rFonts w:ascii="Century Gothic" w:hAnsi="Century Gothic" w:cs="Arial"/>
                <w:b/>
                <w:noProof/>
                <w:szCs w:val="24"/>
              </w:rPr>
              <mc:AlternateContent>
                <mc:Choice Requires="wps">
                  <w:drawing>
                    <wp:anchor distT="0" distB="0" distL="114300" distR="114300" simplePos="0" relativeHeight="251659264" behindDoc="0" locked="0" layoutInCell="1" allowOverlap="1" wp14:anchorId="2F64EB5E" wp14:editId="2A1E226B">
                      <wp:simplePos x="0" y="0"/>
                      <wp:positionH relativeFrom="column">
                        <wp:posOffset>-67918</wp:posOffset>
                      </wp:positionH>
                      <wp:positionV relativeFrom="paragraph">
                        <wp:posOffset>10629</wp:posOffset>
                      </wp:positionV>
                      <wp:extent cx="1375575" cy="1073426"/>
                      <wp:effectExtent l="0" t="0" r="34290" b="31750"/>
                      <wp:wrapNone/>
                      <wp:docPr id="3" name="Conector recto 3"/>
                      <wp:cNvGraphicFramePr/>
                      <a:graphic xmlns:a="http://schemas.openxmlformats.org/drawingml/2006/main">
                        <a:graphicData uri="http://schemas.microsoft.com/office/word/2010/wordprocessingShape">
                          <wps:wsp>
                            <wps:cNvCnPr/>
                            <wps:spPr>
                              <a:xfrm>
                                <a:off x="0" y="0"/>
                                <a:ext cx="1375575" cy="10734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566E6A"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5pt,.85pt" to="102.95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" strokecolor="black [3213]" strokeweight=".5pt">
                      <v:stroke joinstyle="miter"/>
                    </v:line>
                  </w:pict>
                </mc:Fallback>
              </mc:AlternateContent>
            </w:r>
          </w:p>
        </w:tc>
        <w:tc>
          <w:tcPr>
            <w:tcW w:w="1969" w:type="dxa"/>
            <w:vAlign w:val="center"/>
          </w:tcPr>
          <w:p w14:paraId="7BA87546" w14:textId="7A388D71" w:rsidR="002B4E41" w:rsidRPr="002E753C" w:rsidRDefault="00FB2B9E" w:rsidP="0007368C">
            <w:pPr>
              <w:pStyle w:val="Normal1"/>
              <w:spacing w:line="276" w:lineRule="auto"/>
              <w:jc w:val="center"/>
              <w:rPr>
                <w:rFonts w:ascii="Century Gothic" w:hAnsi="Century Gothic" w:cs="Arial"/>
                <w:b/>
                <w:szCs w:val="24"/>
              </w:rPr>
            </w:pPr>
            <w:r>
              <w:rPr>
                <w:rFonts w:ascii="Century Gothic" w:hAnsi="Century Gothic" w:cs="Arial"/>
                <w:b/>
                <w:noProof/>
                <w:szCs w:val="24"/>
              </w:rPr>
              <mc:AlternateContent>
                <mc:Choice Requires="wps">
                  <w:drawing>
                    <wp:anchor distT="0" distB="0" distL="114300" distR="114300" simplePos="0" relativeHeight="251671552" behindDoc="0" locked="0" layoutInCell="1" allowOverlap="1" wp14:anchorId="6697204F" wp14:editId="310D2B20">
                      <wp:simplePos x="0" y="0"/>
                      <wp:positionH relativeFrom="column">
                        <wp:posOffset>-82550</wp:posOffset>
                      </wp:positionH>
                      <wp:positionV relativeFrom="paragraph">
                        <wp:posOffset>-16510</wp:posOffset>
                      </wp:positionV>
                      <wp:extent cx="1256030" cy="1113155"/>
                      <wp:effectExtent l="0" t="0" r="20320" b="29845"/>
                      <wp:wrapNone/>
                      <wp:docPr id="11" name="Conector recto 11"/>
                      <wp:cNvGraphicFramePr/>
                      <a:graphic xmlns:a="http://schemas.openxmlformats.org/drawingml/2006/main">
                        <a:graphicData uri="http://schemas.microsoft.com/office/word/2010/wordprocessingShape">
                          <wps:wsp>
                            <wps:cNvCnPr/>
                            <wps:spPr>
                              <a:xfrm>
                                <a:off x="0" y="0"/>
                                <a:ext cx="1256030" cy="11131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B8977E" id="Conector recto 1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3pt" to="92.4pt,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" strokecolor="black [3213]" strokeweight=".5pt">
                      <v:stroke joinstyle="miter"/>
                    </v:line>
                  </w:pict>
                </mc:Fallback>
              </mc:AlternateContent>
            </w:r>
          </w:p>
        </w:tc>
      </w:tr>
      <w:tr w:rsidR="002B4E41" w:rsidRPr="002E753C" w14:paraId="6D854575" w14:textId="77777777" w:rsidTr="0007368C">
        <w:trPr>
          <w:jc w:val="center"/>
        </w:trPr>
        <w:tc>
          <w:tcPr>
            <w:tcW w:w="1547" w:type="dxa"/>
            <w:vAlign w:val="center"/>
          </w:tcPr>
          <w:p w14:paraId="2E734EF3" w14:textId="77777777" w:rsidR="002B4E41" w:rsidRPr="002E753C" w:rsidRDefault="002B4E41" w:rsidP="0007368C">
            <w:pPr>
              <w:pStyle w:val="Normal1"/>
              <w:spacing w:line="276" w:lineRule="auto"/>
              <w:jc w:val="center"/>
              <w:rPr>
                <w:rFonts w:ascii="Century Gothic" w:hAnsi="Century Gothic" w:cs="Arial"/>
                <w:b/>
                <w:szCs w:val="24"/>
              </w:rPr>
            </w:pPr>
            <w:r>
              <w:rPr>
                <w:rFonts w:ascii="Century Gothic" w:hAnsi="Century Gothic" w:cs="Arial"/>
                <w:b/>
                <w:noProof/>
                <w:szCs w:val="24"/>
              </w:rPr>
              <w:drawing>
                <wp:inline distT="0" distB="0" distL="0" distR="0" wp14:anchorId="2F7FE179" wp14:editId="5AADBF75">
                  <wp:extent cx="754737" cy="1001864"/>
                  <wp:effectExtent l="0" t="0" r="762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1634" cy="1011020"/>
                          </a:xfrm>
                          <a:prstGeom prst="rect">
                            <a:avLst/>
                          </a:prstGeom>
                        </pic:spPr>
                      </pic:pic>
                    </a:graphicData>
                  </a:graphic>
                </wp:inline>
              </w:drawing>
            </w:r>
          </w:p>
        </w:tc>
        <w:tc>
          <w:tcPr>
            <w:tcW w:w="2134" w:type="dxa"/>
            <w:vAlign w:val="center"/>
          </w:tcPr>
          <w:p w14:paraId="18A88BF5" w14:textId="77777777" w:rsidR="002B4E41" w:rsidRDefault="002B4E41" w:rsidP="0007368C">
            <w:pPr>
              <w:pStyle w:val="Normal1"/>
              <w:contextualSpacing/>
              <w:jc w:val="center"/>
              <w:rPr>
                <w:rFonts w:ascii="Century Gothic" w:hAnsi="Century Gothic" w:cs="Arial"/>
                <w:b/>
                <w:szCs w:val="24"/>
              </w:rPr>
            </w:pPr>
            <w:r w:rsidRPr="002E753C">
              <w:rPr>
                <w:rFonts w:ascii="Century Gothic" w:hAnsi="Century Gothic" w:cs="Arial"/>
                <w:b/>
                <w:szCs w:val="24"/>
              </w:rPr>
              <w:t xml:space="preserve">DIP. </w:t>
            </w:r>
            <w:r>
              <w:rPr>
                <w:rFonts w:ascii="Century Gothic" w:hAnsi="Century Gothic" w:cs="Arial"/>
                <w:b/>
                <w:szCs w:val="24"/>
              </w:rPr>
              <w:t>ARTURO ZUBÍA FERNÁNDEZ</w:t>
            </w:r>
          </w:p>
          <w:p w14:paraId="150DFB04" w14:textId="206CDAFF" w:rsidR="002B4E41" w:rsidRPr="0085168D" w:rsidRDefault="002B4E41" w:rsidP="0007368C">
            <w:pPr>
              <w:pStyle w:val="Normal1"/>
              <w:contextualSpacing/>
              <w:jc w:val="center"/>
              <w:rPr>
                <w:rFonts w:ascii="Century Gothic" w:hAnsi="Century Gothic" w:cs="Arial"/>
                <w:b/>
                <w:color w:val="auto"/>
                <w:szCs w:val="24"/>
              </w:rPr>
            </w:pPr>
            <w:r w:rsidRPr="00175D69">
              <w:rPr>
                <w:rFonts w:ascii="Century Gothic" w:hAnsi="Century Gothic" w:cs="Arial"/>
                <w:b/>
                <w:color w:val="auto"/>
                <w:szCs w:val="24"/>
              </w:rPr>
              <w:t>SECRETARI</w:t>
            </w:r>
            <w:r>
              <w:rPr>
                <w:rFonts w:ascii="Century Gothic" w:hAnsi="Century Gothic" w:cs="Arial"/>
                <w:b/>
                <w:color w:val="auto"/>
                <w:szCs w:val="24"/>
              </w:rPr>
              <w:t>O</w:t>
            </w:r>
          </w:p>
        </w:tc>
        <w:tc>
          <w:tcPr>
            <w:tcW w:w="2097" w:type="dxa"/>
            <w:vAlign w:val="center"/>
          </w:tcPr>
          <w:p w14:paraId="54638718" w14:textId="77777777" w:rsidR="002B4E41" w:rsidRPr="002E753C" w:rsidRDefault="002B4E41" w:rsidP="0007368C">
            <w:pPr>
              <w:pStyle w:val="Normal1"/>
              <w:spacing w:line="276" w:lineRule="auto"/>
              <w:jc w:val="center"/>
              <w:rPr>
                <w:rFonts w:ascii="Century Gothic" w:hAnsi="Century Gothic" w:cs="Arial"/>
                <w:b/>
                <w:szCs w:val="24"/>
              </w:rPr>
            </w:pPr>
          </w:p>
        </w:tc>
        <w:tc>
          <w:tcPr>
            <w:tcW w:w="2177" w:type="dxa"/>
            <w:vAlign w:val="center"/>
          </w:tcPr>
          <w:p w14:paraId="094277DE" w14:textId="38EB9865" w:rsidR="002B4E41" w:rsidRPr="002E753C" w:rsidRDefault="00FB2B9E" w:rsidP="0007368C">
            <w:pPr>
              <w:pStyle w:val="Normal1"/>
              <w:spacing w:line="276" w:lineRule="auto"/>
              <w:jc w:val="center"/>
              <w:rPr>
                <w:rFonts w:ascii="Century Gothic" w:hAnsi="Century Gothic" w:cs="Arial"/>
                <w:b/>
                <w:szCs w:val="24"/>
              </w:rPr>
            </w:pPr>
            <w:r>
              <w:rPr>
                <w:rFonts w:ascii="Century Gothic" w:hAnsi="Century Gothic" w:cs="Arial"/>
                <w:b/>
                <w:noProof/>
                <w:szCs w:val="24"/>
              </w:rPr>
              <mc:AlternateContent>
                <mc:Choice Requires="wps">
                  <w:drawing>
                    <wp:anchor distT="0" distB="0" distL="114300" distR="114300" simplePos="0" relativeHeight="251661312" behindDoc="0" locked="0" layoutInCell="1" allowOverlap="1" wp14:anchorId="41422B2A" wp14:editId="6DA59B39">
                      <wp:simplePos x="0" y="0"/>
                      <wp:positionH relativeFrom="column">
                        <wp:posOffset>-66040</wp:posOffset>
                      </wp:positionH>
                      <wp:positionV relativeFrom="paragraph">
                        <wp:posOffset>-16510</wp:posOffset>
                      </wp:positionV>
                      <wp:extent cx="1383030" cy="1057275"/>
                      <wp:effectExtent l="0" t="0" r="26670" b="28575"/>
                      <wp:wrapNone/>
                      <wp:docPr id="4" name="Conector recto 4"/>
                      <wp:cNvGraphicFramePr/>
                      <a:graphic xmlns:a="http://schemas.openxmlformats.org/drawingml/2006/main">
                        <a:graphicData uri="http://schemas.microsoft.com/office/word/2010/wordprocessingShape">
                          <wps:wsp>
                            <wps:cNvCnPr/>
                            <wps:spPr>
                              <a:xfrm>
                                <a:off x="0" y="0"/>
                                <a:ext cx="1383030" cy="1057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C0DDD" id="Conector rec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pt" to="103.7pt,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" strokecolor="black [3213]" strokeweight=".5pt">
                      <v:stroke joinstyle="miter"/>
                    </v:line>
                  </w:pict>
                </mc:Fallback>
              </mc:AlternateContent>
            </w:r>
          </w:p>
        </w:tc>
        <w:tc>
          <w:tcPr>
            <w:tcW w:w="1969" w:type="dxa"/>
            <w:vAlign w:val="center"/>
          </w:tcPr>
          <w:p w14:paraId="55FD3273" w14:textId="7A47C62B" w:rsidR="002B4E41" w:rsidRPr="002E753C" w:rsidRDefault="00FB2B9E" w:rsidP="0007368C">
            <w:pPr>
              <w:pStyle w:val="Normal1"/>
              <w:spacing w:line="276" w:lineRule="auto"/>
              <w:jc w:val="center"/>
              <w:rPr>
                <w:rFonts w:ascii="Century Gothic" w:hAnsi="Century Gothic" w:cs="Arial"/>
                <w:b/>
                <w:szCs w:val="24"/>
              </w:rPr>
            </w:pPr>
            <w:r>
              <w:rPr>
                <w:rFonts w:ascii="Century Gothic" w:hAnsi="Century Gothic" w:cs="Arial"/>
                <w:b/>
                <w:noProof/>
                <w:szCs w:val="24"/>
              </w:rPr>
              <mc:AlternateContent>
                <mc:Choice Requires="wps">
                  <w:drawing>
                    <wp:anchor distT="0" distB="0" distL="114300" distR="114300" simplePos="0" relativeHeight="251673600" behindDoc="0" locked="0" layoutInCell="1" allowOverlap="1" wp14:anchorId="2E8A5F00" wp14:editId="6A2A70A4">
                      <wp:simplePos x="0" y="0"/>
                      <wp:positionH relativeFrom="column">
                        <wp:posOffset>-74295</wp:posOffset>
                      </wp:positionH>
                      <wp:positionV relativeFrom="paragraph">
                        <wp:posOffset>-16510</wp:posOffset>
                      </wp:positionV>
                      <wp:extent cx="1256030" cy="1057275"/>
                      <wp:effectExtent l="0" t="0" r="20320" b="28575"/>
                      <wp:wrapNone/>
                      <wp:docPr id="12" name="Conector recto 12"/>
                      <wp:cNvGraphicFramePr/>
                      <a:graphic xmlns:a="http://schemas.openxmlformats.org/drawingml/2006/main">
                        <a:graphicData uri="http://schemas.microsoft.com/office/word/2010/wordprocessingShape">
                          <wps:wsp>
                            <wps:cNvCnPr/>
                            <wps:spPr>
                              <a:xfrm>
                                <a:off x="0" y="0"/>
                                <a:ext cx="1256030" cy="1057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78054" id="Conector recto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3pt" to="93.05pt,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" strokecolor="black [3213]" strokeweight=".5pt">
                      <v:stroke joinstyle="miter"/>
                    </v:line>
                  </w:pict>
                </mc:Fallback>
              </mc:AlternateContent>
            </w:r>
          </w:p>
        </w:tc>
      </w:tr>
      <w:tr w:rsidR="002B4E41" w:rsidRPr="00EC137D" w14:paraId="5E8D4142" w14:textId="77777777" w:rsidTr="0007368C">
        <w:trPr>
          <w:jc w:val="center"/>
        </w:trPr>
        <w:tc>
          <w:tcPr>
            <w:tcW w:w="1547" w:type="dxa"/>
            <w:vAlign w:val="center"/>
          </w:tcPr>
          <w:p w14:paraId="2CC697FC" w14:textId="77777777" w:rsidR="002B4E41" w:rsidRPr="002E753C" w:rsidRDefault="002B4E41" w:rsidP="0007368C">
            <w:pPr>
              <w:pStyle w:val="Normal1"/>
              <w:spacing w:line="276" w:lineRule="auto"/>
              <w:jc w:val="center"/>
              <w:rPr>
                <w:rFonts w:ascii="Century Gothic" w:hAnsi="Century Gothic" w:cs="Arial"/>
                <w:b/>
                <w:szCs w:val="24"/>
              </w:rPr>
            </w:pPr>
            <w:r>
              <w:rPr>
                <w:rFonts w:ascii="Century Gothic" w:hAnsi="Century Gothic" w:cs="Arial"/>
                <w:b/>
                <w:noProof/>
                <w:szCs w:val="24"/>
              </w:rPr>
              <w:drawing>
                <wp:inline distT="0" distB="0" distL="0" distR="0" wp14:anchorId="203392CE" wp14:editId="33762D4B">
                  <wp:extent cx="748748" cy="99391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209" cy="998507"/>
                          </a:xfrm>
                          <a:prstGeom prst="rect">
                            <a:avLst/>
                          </a:prstGeom>
                        </pic:spPr>
                      </pic:pic>
                    </a:graphicData>
                  </a:graphic>
                </wp:inline>
              </w:drawing>
            </w:r>
          </w:p>
        </w:tc>
        <w:tc>
          <w:tcPr>
            <w:tcW w:w="2134" w:type="dxa"/>
            <w:vAlign w:val="center"/>
          </w:tcPr>
          <w:p w14:paraId="59C16966" w14:textId="77777777" w:rsidR="002B4E41" w:rsidRPr="00EC137D" w:rsidRDefault="002B4E41" w:rsidP="0007368C">
            <w:pPr>
              <w:pStyle w:val="Normal1"/>
              <w:contextualSpacing/>
              <w:jc w:val="center"/>
              <w:rPr>
                <w:rFonts w:ascii="Century Gothic" w:hAnsi="Century Gothic" w:cs="Arial"/>
                <w:b/>
                <w:szCs w:val="24"/>
                <w:lang w:val="es-MX"/>
              </w:rPr>
            </w:pPr>
            <w:r w:rsidRPr="00EC137D">
              <w:rPr>
                <w:rFonts w:ascii="Century Gothic" w:hAnsi="Century Gothic" w:cs="Arial"/>
                <w:b/>
                <w:szCs w:val="24"/>
                <w:lang w:val="es-MX"/>
              </w:rPr>
              <w:t>DIP. IRLANDA DOMINIQUE MÁRQUEZ N</w:t>
            </w:r>
            <w:r>
              <w:rPr>
                <w:rFonts w:ascii="Century Gothic" w:hAnsi="Century Gothic" w:cs="Arial"/>
                <w:b/>
                <w:szCs w:val="24"/>
                <w:lang w:val="es-MX"/>
              </w:rPr>
              <w:t>OLASCO</w:t>
            </w:r>
          </w:p>
          <w:p w14:paraId="6BF55980" w14:textId="77777777" w:rsidR="002B4E41" w:rsidRPr="00380471" w:rsidRDefault="002B4E41" w:rsidP="0007368C">
            <w:pPr>
              <w:pStyle w:val="Normal1"/>
              <w:contextualSpacing/>
              <w:jc w:val="center"/>
              <w:rPr>
                <w:rFonts w:ascii="Century Gothic" w:hAnsi="Century Gothic" w:cs="Arial"/>
                <w:b/>
                <w:color w:val="auto"/>
                <w:szCs w:val="24"/>
                <w:lang w:val="es-MX"/>
              </w:rPr>
            </w:pPr>
            <w:r w:rsidRPr="00380471">
              <w:rPr>
                <w:rFonts w:ascii="Century Gothic" w:hAnsi="Century Gothic" w:cs="Arial"/>
                <w:b/>
                <w:color w:val="auto"/>
                <w:szCs w:val="24"/>
                <w:lang w:val="es-MX"/>
              </w:rPr>
              <w:t>VOCAL</w:t>
            </w:r>
          </w:p>
        </w:tc>
        <w:tc>
          <w:tcPr>
            <w:tcW w:w="2097" w:type="dxa"/>
            <w:vAlign w:val="center"/>
          </w:tcPr>
          <w:p w14:paraId="3E776F79" w14:textId="77777777" w:rsidR="002B4E41" w:rsidRPr="00380471" w:rsidRDefault="002B4E41" w:rsidP="0007368C">
            <w:pPr>
              <w:pStyle w:val="Normal1"/>
              <w:spacing w:line="276" w:lineRule="auto"/>
              <w:jc w:val="center"/>
              <w:rPr>
                <w:rFonts w:ascii="Century Gothic" w:hAnsi="Century Gothic" w:cs="Arial"/>
                <w:b/>
                <w:szCs w:val="24"/>
                <w:lang w:val="es-MX"/>
              </w:rPr>
            </w:pPr>
          </w:p>
        </w:tc>
        <w:tc>
          <w:tcPr>
            <w:tcW w:w="2177" w:type="dxa"/>
            <w:vAlign w:val="center"/>
          </w:tcPr>
          <w:p w14:paraId="06FC450F" w14:textId="066D611F" w:rsidR="002B4E41" w:rsidRPr="00380471" w:rsidRDefault="00FB2B9E" w:rsidP="0007368C">
            <w:pPr>
              <w:pStyle w:val="Normal1"/>
              <w:spacing w:line="276" w:lineRule="auto"/>
              <w:jc w:val="center"/>
              <w:rPr>
                <w:rFonts w:ascii="Century Gothic" w:hAnsi="Century Gothic" w:cs="Arial"/>
                <w:b/>
                <w:szCs w:val="24"/>
                <w:lang w:val="es-MX"/>
              </w:rPr>
            </w:pPr>
            <w:r>
              <w:rPr>
                <w:rFonts w:ascii="Century Gothic" w:hAnsi="Century Gothic" w:cs="Arial"/>
                <w:b/>
                <w:noProof/>
                <w:szCs w:val="24"/>
              </w:rPr>
              <mc:AlternateContent>
                <mc:Choice Requires="wps">
                  <w:drawing>
                    <wp:anchor distT="0" distB="0" distL="114300" distR="114300" simplePos="0" relativeHeight="251663360" behindDoc="0" locked="0" layoutInCell="1" allowOverlap="1" wp14:anchorId="2D33A8EC" wp14:editId="32FD7F5E">
                      <wp:simplePos x="0" y="0"/>
                      <wp:positionH relativeFrom="column">
                        <wp:posOffset>-82550</wp:posOffset>
                      </wp:positionH>
                      <wp:positionV relativeFrom="paragraph">
                        <wp:posOffset>-8890</wp:posOffset>
                      </wp:positionV>
                      <wp:extent cx="1391285" cy="1041400"/>
                      <wp:effectExtent l="0" t="0" r="37465" b="25400"/>
                      <wp:wrapNone/>
                      <wp:docPr id="5" name="Conector recto 5"/>
                      <wp:cNvGraphicFramePr/>
                      <a:graphic xmlns:a="http://schemas.openxmlformats.org/drawingml/2006/main">
                        <a:graphicData uri="http://schemas.microsoft.com/office/word/2010/wordprocessingShape">
                          <wps:wsp>
                            <wps:cNvCnPr/>
                            <wps:spPr>
                              <a:xfrm>
                                <a:off x="0" y="0"/>
                                <a:ext cx="1391285" cy="1041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E31EA" id="Conector recto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7pt" to="103.05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" strokecolor="black [3213]" strokeweight=".5pt">
                      <v:stroke joinstyle="miter"/>
                    </v:line>
                  </w:pict>
                </mc:Fallback>
              </mc:AlternateContent>
            </w:r>
          </w:p>
        </w:tc>
        <w:tc>
          <w:tcPr>
            <w:tcW w:w="1969" w:type="dxa"/>
            <w:vAlign w:val="center"/>
          </w:tcPr>
          <w:p w14:paraId="16F20A99" w14:textId="79303DC8" w:rsidR="002B4E41" w:rsidRPr="00380471" w:rsidRDefault="00FB2B9E" w:rsidP="0007368C">
            <w:pPr>
              <w:pStyle w:val="Normal1"/>
              <w:spacing w:line="276" w:lineRule="auto"/>
              <w:jc w:val="center"/>
              <w:rPr>
                <w:rFonts w:ascii="Century Gothic" w:hAnsi="Century Gothic" w:cs="Arial"/>
                <w:b/>
                <w:szCs w:val="24"/>
                <w:lang w:val="es-MX"/>
              </w:rPr>
            </w:pPr>
            <w:r>
              <w:rPr>
                <w:rFonts w:ascii="Century Gothic" w:hAnsi="Century Gothic" w:cs="Arial"/>
                <w:b/>
                <w:noProof/>
                <w:szCs w:val="24"/>
              </w:rPr>
              <mc:AlternateContent>
                <mc:Choice Requires="wps">
                  <w:drawing>
                    <wp:anchor distT="0" distB="0" distL="114300" distR="114300" simplePos="0" relativeHeight="251675648" behindDoc="0" locked="0" layoutInCell="1" allowOverlap="1" wp14:anchorId="4ABF2BAD" wp14:editId="144A03D5">
                      <wp:simplePos x="0" y="0"/>
                      <wp:positionH relativeFrom="column">
                        <wp:posOffset>-74295</wp:posOffset>
                      </wp:positionH>
                      <wp:positionV relativeFrom="paragraph">
                        <wp:posOffset>-16510</wp:posOffset>
                      </wp:positionV>
                      <wp:extent cx="1247775" cy="1041400"/>
                      <wp:effectExtent l="0" t="0" r="28575" b="25400"/>
                      <wp:wrapNone/>
                      <wp:docPr id="14" name="Conector recto 14"/>
                      <wp:cNvGraphicFramePr/>
                      <a:graphic xmlns:a="http://schemas.openxmlformats.org/drawingml/2006/main">
                        <a:graphicData uri="http://schemas.microsoft.com/office/word/2010/wordprocessingShape">
                          <wps:wsp>
                            <wps:cNvCnPr/>
                            <wps:spPr>
                              <a:xfrm>
                                <a:off x="0" y="0"/>
                                <a:ext cx="1247775" cy="1041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10CE3" id="Conector recto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3pt" to="92.4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" strokecolor="black [3213]" strokeweight=".5pt">
                      <v:stroke joinstyle="miter"/>
                    </v:line>
                  </w:pict>
                </mc:Fallback>
              </mc:AlternateContent>
            </w:r>
          </w:p>
        </w:tc>
      </w:tr>
      <w:tr w:rsidR="002B4E41" w:rsidRPr="002E753C" w14:paraId="1EE0EFDA" w14:textId="77777777" w:rsidTr="0007368C">
        <w:trPr>
          <w:jc w:val="center"/>
        </w:trPr>
        <w:tc>
          <w:tcPr>
            <w:tcW w:w="1547" w:type="dxa"/>
            <w:vAlign w:val="center"/>
          </w:tcPr>
          <w:p w14:paraId="6C0D6B39" w14:textId="77777777" w:rsidR="002B4E41" w:rsidRPr="002E753C" w:rsidRDefault="002B4E41" w:rsidP="0007368C">
            <w:pPr>
              <w:pStyle w:val="Normal1"/>
              <w:spacing w:line="276" w:lineRule="auto"/>
              <w:jc w:val="center"/>
              <w:rPr>
                <w:rFonts w:ascii="Century Gothic" w:hAnsi="Century Gothic" w:cs="Arial"/>
                <w:b/>
                <w:szCs w:val="24"/>
              </w:rPr>
            </w:pPr>
            <w:r>
              <w:rPr>
                <w:rFonts w:ascii="Century Gothic" w:hAnsi="Century Gothic" w:cs="Arial"/>
                <w:b/>
                <w:noProof/>
                <w:szCs w:val="24"/>
              </w:rPr>
              <w:drawing>
                <wp:inline distT="0" distB="0" distL="0" distR="0" wp14:anchorId="3B81737E" wp14:editId="2FB49092">
                  <wp:extent cx="766717" cy="101776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3126" cy="1026275"/>
                          </a:xfrm>
                          <a:prstGeom prst="rect">
                            <a:avLst/>
                          </a:prstGeom>
                        </pic:spPr>
                      </pic:pic>
                    </a:graphicData>
                  </a:graphic>
                </wp:inline>
              </w:drawing>
            </w:r>
          </w:p>
        </w:tc>
        <w:tc>
          <w:tcPr>
            <w:tcW w:w="2134" w:type="dxa"/>
            <w:vAlign w:val="center"/>
          </w:tcPr>
          <w:p w14:paraId="59D75946" w14:textId="77777777" w:rsidR="002B4E41" w:rsidRDefault="002B4E41" w:rsidP="0007368C">
            <w:pPr>
              <w:pStyle w:val="Normal1"/>
              <w:contextualSpacing/>
              <w:jc w:val="center"/>
              <w:rPr>
                <w:rFonts w:ascii="Century Gothic" w:hAnsi="Century Gothic" w:cs="Arial"/>
                <w:b/>
                <w:szCs w:val="24"/>
              </w:rPr>
            </w:pPr>
            <w:r>
              <w:rPr>
                <w:rFonts w:ascii="Century Gothic" w:hAnsi="Century Gothic" w:cs="Arial"/>
                <w:b/>
                <w:szCs w:val="24"/>
              </w:rPr>
              <w:t>DIP. JAIME TORRES AMAYA</w:t>
            </w:r>
          </w:p>
          <w:p w14:paraId="3588BE1A" w14:textId="77777777" w:rsidR="002B4E41" w:rsidRPr="0085168D" w:rsidRDefault="002B4E41" w:rsidP="0007368C">
            <w:pPr>
              <w:pStyle w:val="Normal1"/>
              <w:contextualSpacing/>
              <w:jc w:val="center"/>
              <w:rPr>
                <w:rFonts w:ascii="Century Gothic" w:hAnsi="Century Gothic" w:cs="Arial"/>
                <w:b/>
                <w:color w:val="auto"/>
                <w:szCs w:val="24"/>
              </w:rPr>
            </w:pPr>
            <w:r w:rsidRPr="00175D69">
              <w:rPr>
                <w:rFonts w:ascii="Century Gothic" w:hAnsi="Century Gothic" w:cs="Arial"/>
                <w:b/>
                <w:color w:val="auto"/>
                <w:szCs w:val="24"/>
              </w:rPr>
              <w:t>VOCAL</w:t>
            </w:r>
          </w:p>
        </w:tc>
        <w:tc>
          <w:tcPr>
            <w:tcW w:w="2097" w:type="dxa"/>
            <w:vAlign w:val="center"/>
          </w:tcPr>
          <w:p w14:paraId="59F1C5F5" w14:textId="77777777" w:rsidR="002B4E41" w:rsidRPr="002E753C" w:rsidRDefault="002B4E41" w:rsidP="0007368C">
            <w:pPr>
              <w:pStyle w:val="Normal1"/>
              <w:spacing w:line="276" w:lineRule="auto"/>
              <w:jc w:val="center"/>
              <w:rPr>
                <w:rFonts w:ascii="Century Gothic" w:hAnsi="Century Gothic" w:cs="Arial"/>
                <w:b/>
                <w:szCs w:val="24"/>
              </w:rPr>
            </w:pPr>
          </w:p>
        </w:tc>
        <w:tc>
          <w:tcPr>
            <w:tcW w:w="2177" w:type="dxa"/>
            <w:vAlign w:val="center"/>
          </w:tcPr>
          <w:p w14:paraId="2B443207" w14:textId="420C189B" w:rsidR="002B4E41" w:rsidRPr="002E753C" w:rsidRDefault="00FB2B9E" w:rsidP="0007368C">
            <w:pPr>
              <w:pStyle w:val="Normal1"/>
              <w:spacing w:line="276" w:lineRule="auto"/>
              <w:jc w:val="center"/>
              <w:rPr>
                <w:rFonts w:ascii="Century Gothic" w:hAnsi="Century Gothic" w:cs="Arial"/>
                <w:b/>
                <w:szCs w:val="24"/>
              </w:rPr>
            </w:pPr>
            <w:r>
              <w:rPr>
                <w:rFonts w:ascii="Century Gothic" w:hAnsi="Century Gothic" w:cs="Arial"/>
                <w:b/>
                <w:noProof/>
                <w:szCs w:val="24"/>
              </w:rPr>
              <mc:AlternateContent>
                <mc:Choice Requires="wps">
                  <w:drawing>
                    <wp:anchor distT="0" distB="0" distL="114300" distR="114300" simplePos="0" relativeHeight="251665408" behindDoc="0" locked="0" layoutInCell="1" allowOverlap="1" wp14:anchorId="6518DBE1" wp14:editId="00B378F5">
                      <wp:simplePos x="0" y="0"/>
                      <wp:positionH relativeFrom="column">
                        <wp:posOffset>-80010</wp:posOffset>
                      </wp:positionH>
                      <wp:positionV relativeFrom="paragraph">
                        <wp:posOffset>1270</wp:posOffset>
                      </wp:positionV>
                      <wp:extent cx="1383030" cy="1057275"/>
                      <wp:effectExtent l="0" t="0" r="26670" b="28575"/>
                      <wp:wrapNone/>
                      <wp:docPr id="6" name="Conector recto 6"/>
                      <wp:cNvGraphicFramePr/>
                      <a:graphic xmlns:a="http://schemas.openxmlformats.org/drawingml/2006/main">
                        <a:graphicData uri="http://schemas.microsoft.com/office/word/2010/wordprocessingShape">
                          <wps:wsp>
                            <wps:cNvCnPr/>
                            <wps:spPr>
                              <a:xfrm>
                                <a:off x="0" y="0"/>
                                <a:ext cx="1383030" cy="1057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03479" id="Conector recto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1pt" to="102.6pt,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" strokecolor="black [3213]" strokeweight=".5pt">
                      <v:stroke joinstyle="miter"/>
                    </v:line>
                  </w:pict>
                </mc:Fallback>
              </mc:AlternateContent>
            </w:r>
          </w:p>
        </w:tc>
        <w:tc>
          <w:tcPr>
            <w:tcW w:w="1969" w:type="dxa"/>
            <w:vAlign w:val="center"/>
          </w:tcPr>
          <w:p w14:paraId="72401134" w14:textId="7681CD61" w:rsidR="002B4E41" w:rsidRPr="002E753C" w:rsidRDefault="00FB2B9E" w:rsidP="0007368C">
            <w:pPr>
              <w:pStyle w:val="Normal1"/>
              <w:spacing w:line="276" w:lineRule="auto"/>
              <w:jc w:val="center"/>
              <w:rPr>
                <w:rFonts w:ascii="Century Gothic" w:hAnsi="Century Gothic" w:cs="Arial"/>
                <w:b/>
                <w:szCs w:val="24"/>
              </w:rPr>
            </w:pPr>
            <w:r>
              <w:rPr>
                <w:rFonts w:ascii="Century Gothic" w:hAnsi="Century Gothic" w:cs="Arial"/>
                <w:b/>
                <w:noProof/>
                <w:szCs w:val="24"/>
              </w:rPr>
              <mc:AlternateContent>
                <mc:Choice Requires="wps">
                  <w:drawing>
                    <wp:anchor distT="0" distB="0" distL="114300" distR="114300" simplePos="0" relativeHeight="251677696" behindDoc="0" locked="0" layoutInCell="1" allowOverlap="1" wp14:anchorId="6CB0FB9F" wp14:editId="75838EA3">
                      <wp:simplePos x="0" y="0"/>
                      <wp:positionH relativeFrom="column">
                        <wp:posOffset>-82550</wp:posOffset>
                      </wp:positionH>
                      <wp:positionV relativeFrom="paragraph">
                        <wp:posOffset>-8890</wp:posOffset>
                      </wp:positionV>
                      <wp:extent cx="1255395" cy="1073150"/>
                      <wp:effectExtent l="0" t="0" r="20955" b="31750"/>
                      <wp:wrapNone/>
                      <wp:docPr id="15" name="Conector recto 15"/>
                      <wp:cNvGraphicFramePr/>
                      <a:graphic xmlns:a="http://schemas.openxmlformats.org/drawingml/2006/main">
                        <a:graphicData uri="http://schemas.microsoft.com/office/word/2010/wordprocessingShape">
                          <wps:wsp>
                            <wps:cNvCnPr/>
                            <wps:spPr>
                              <a:xfrm>
                                <a:off x="0" y="0"/>
                                <a:ext cx="1255395" cy="1073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9B12D6" id="Conector recto 1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7pt" to="92.35pt,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" strokecolor="black [3213]" strokeweight=".5pt">
                      <v:stroke joinstyle="miter"/>
                    </v:line>
                  </w:pict>
                </mc:Fallback>
              </mc:AlternateContent>
            </w:r>
          </w:p>
        </w:tc>
      </w:tr>
      <w:tr w:rsidR="002B4E41" w:rsidRPr="00EC137D" w14:paraId="6D4C61FC" w14:textId="77777777" w:rsidTr="002B4E41">
        <w:trPr>
          <w:trHeight w:val="1713"/>
          <w:jc w:val="center"/>
        </w:trPr>
        <w:tc>
          <w:tcPr>
            <w:tcW w:w="1547" w:type="dxa"/>
            <w:vAlign w:val="center"/>
          </w:tcPr>
          <w:p w14:paraId="365E50B1" w14:textId="77777777" w:rsidR="002B4E41" w:rsidRPr="002E753C" w:rsidRDefault="002B4E41" w:rsidP="0007368C">
            <w:pPr>
              <w:pStyle w:val="Normal1"/>
              <w:spacing w:line="276" w:lineRule="auto"/>
              <w:jc w:val="center"/>
              <w:rPr>
                <w:rFonts w:ascii="Century Gothic" w:hAnsi="Century Gothic" w:cs="Arial"/>
                <w:b/>
                <w:szCs w:val="24"/>
              </w:rPr>
            </w:pPr>
            <w:r>
              <w:rPr>
                <w:rFonts w:ascii="Century Gothic" w:hAnsi="Century Gothic" w:cs="Arial"/>
                <w:b/>
                <w:noProof/>
                <w:szCs w:val="24"/>
              </w:rPr>
              <w:drawing>
                <wp:inline distT="0" distB="0" distL="0" distR="0" wp14:anchorId="42D51442" wp14:editId="5EFEA4C0">
                  <wp:extent cx="771277" cy="1023819"/>
                  <wp:effectExtent l="0" t="0" r="0" b="508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5301" cy="1029161"/>
                          </a:xfrm>
                          <a:prstGeom prst="rect">
                            <a:avLst/>
                          </a:prstGeom>
                        </pic:spPr>
                      </pic:pic>
                    </a:graphicData>
                  </a:graphic>
                </wp:inline>
              </w:drawing>
            </w:r>
          </w:p>
        </w:tc>
        <w:tc>
          <w:tcPr>
            <w:tcW w:w="2134" w:type="dxa"/>
            <w:vAlign w:val="center"/>
          </w:tcPr>
          <w:p w14:paraId="5B4A6F9D" w14:textId="77777777" w:rsidR="002B4E41" w:rsidRPr="00EC137D" w:rsidRDefault="002B4E41" w:rsidP="0007368C">
            <w:pPr>
              <w:pStyle w:val="Normal1"/>
              <w:spacing w:line="276" w:lineRule="auto"/>
              <w:jc w:val="center"/>
              <w:rPr>
                <w:rFonts w:ascii="Century Gothic" w:hAnsi="Century Gothic" w:cs="Arial"/>
                <w:b/>
                <w:szCs w:val="24"/>
                <w:lang w:val="es-MX"/>
              </w:rPr>
            </w:pPr>
            <w:r w:rsidRPr="00EC137D">
              <w:rPr>
                <w:rFonts w:ascii="Century Gothic" w:hAnsi="Century Gothic" w:cs="Arial"/>
                <w:b/>
                <w:szCs w:val="24"/>
                <w:lang w:val="es-MX"/>
              </w:rPr>
              <w:t>DIP. ALMA YESENIA PORTILLO L</w:t>
            </w:r>
            <w:r>
              <w:rPr>
                <w:rFonts w:ascii="Century Gothic" w:hAnsi="Century Gothic" w:cs="Arial"/>
                <w:b/>
                <w:szCs w:val="24"/>
                <w:lang w:val="es-MX"/>
              </w:rPr>
              <w:t>ERMA</w:t>
            </w:r>
          </w:p>
          <w:p w14:paraId="51A8C7A8" w14:textId="77777777" w:rsidR="002B4E41" w:rsidRPr="00EC137D" w:rsidRDefault="002B4E41" w:rsidP="0007368C">
            <w:pPr>
              <w:pStyle w:val="Normal1"/>
              <w:spacing w:line="276" w:lineRule="auto"/>
              <w:jc w:val="center"/>
              <w:rPr>
                <w:rFonts w:ascii="Century Gothic" w:hAnsi="Century Gothic" w:cs="Arial"/>
                <w:b/>
                <w:szCs w:val="24"/>
                <w:lang w:val="it-IT"/>
              </w:rPr>
            </w:pPr>
            <w:r w:rsidRPr="00EC137D">
              <w:rPr>
                <w:rFonts w:ascii="Century Gothic" w:hAnsi="Century Gothic" w:cs="Arial"/>
                <w:b/>
                <w:color w:val="auto"/>
                <w:szCs w:val="24"/>
                <w:lang w:val="it-IT"/>
              </w:rPr>
              <w:t>VOCAL</w:t>
            </w:r>
          </w:p>
        </w:tc>
        <w:tc>
          <w:tcPr>
            <w:tcW w:w="2097" w:type="dxa"/>
            <w:vAlign w:val="center"/>
          </w:tcPr>
          <w:p w14:paraId="530047E7" w14:textId="313091AD" w:rsidR="002B4E41" w:rsidRPr="00EC137D" w:rsidRDefault="00FB2B9E" w:rsidP="0007368C">
            <w:pPr>
              <w:pStyle w:val="Normal1"/>
              <w:spacing w:line="276" w:lineRule="auto"/>
              <w:jc w:val="center"/>
              <w:rPr>
                <w:rFonts w:ascii="Century Gothic" w:hAnsi="Century Gothic" w:cs="Arial"/>
                <w:b/>
                <w:szCs w:val="24"/>
                <w:lang w:val="it-IT"/>
              </w:rPr>
            </w:pPr>
            <w:r>
              <w:rPr>
                <w:rFonts w:ascii="Century Gothic" w:hAnsi="Century Gothic" w:cs="Arial"/>
                <w:b/>
                <w:noProof/>
                <w:szCs w:val="24"/>
              </w:rPr>
              <mc:AlternateContent>
                <mc:Choice Requires="wps">
                  <w:drawing>
                    <wp:anchor distT="0" distB="0" distL="114300" distR="114300" simplePos="0" relativeHeight="251669504" behindDoc="0" locked="0" layoutInCell="1" allowOverlap="1" wp14:anchorId="2F517796" wp14:editId="54988524">
                      <wp:simplePos x="0" y="0"/>
                      <wp:positionH relativeFrom="column">
                        <wp:posOffset>-81915</wp:posOffset>
                      </wp:positionH>
                      <wp:positionV relativeFrom="paragraph">
                        <wp:posOffset>7620</wp:posOffset>
                      </wp:positionV>
                      <wp:extent cx="1335405" cy="1080770"/>
                      <wp:effectExtent l="0" t="0" r="36195" b="24130"/>
                      <wp:wrapNone/>
                      <wp:docPr id="8" name="Conector recto 8"/>
                      <wp:cNvGraphicFramePr/>
                      <a:graphic xmlns:a="http://schemas.openxmlformats.org/drawingml/2006/main">
                        <a:graphicData uri="http://schemas.microsoft.com/office/word/2010/wordprocessingShape">
                          <wps:wsp>
                            <wps:cNvCnPr/>
                            <wps:spPr>
                              <a:xfrm>
                                <a:off x="0" y="0"/>
                                <a:ext cx="1335405" cy="10807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C02AC4" id="Conector recto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6pt" to="98.7pt,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" strokecolor="black [3213]" strokeweight=".5pt">
                      <v:stroke joinstyle="miter"/>
                    </v:line>
                  </w:pict>
                </mc:Fallback>
              </mc:AlternateContent>
            </w:r>
          </w:p>
        </w:tc>
        <w:tc>
          <w:tcPr>
            <w:tcW w:w="2177" w:type="dxa"/>
            <w:vAlign w:val="center"/>
          </w:tcPr>
          <w:p w14:paraId="4CD35AE2" w14:textId="0033F06D" w:rsidR="002B4E41" w:rsidRPr="00EC137D" w:rsidRDefault="00FB2B9E" w:rsidP="0007368C">
            <w:pPr>
              <w:pStyle w:val="Normal1"/>
              <w:spacing w:line="276" w:lineRule="auto"/>
              <w:jc w:val="center"/>
              <w:rPr>
                <w:rFonts w:ascii="Century Gothic" w:hAnsi="Century Gothic" w:cs="Arial"/>
                <w:b/>
                <w:szCs w:val="24"/>
                <w:lang w:val="it-IT"/>
              </w:rPr>
            </w:pPr>
            <w:r>
              <w:rPr>
                <w:rFonts w:ascii="Century Gothic" w:hAnsi="Century Gothic" w:cs="Arial"/>
                <w:b/>
                <w:noProof/>
                <w:szCs w:val="24"/>
              </w:rPr>
              <mc:AlternateContent>
                <mc:Choice Requires="wps">
                  <w:drawing>
                    <wp:anchor distT="0" distB="0" distL="114300" distR="114300" simplePos="0" relativeHeight="251667456" behindDoc="0" locked="0" layoutInCell="1" allowOverlap="1" wp14:anchorId="639B3986" wp14:editId="53170248">
                      <wp:simplePos x="0" y="0"/>
                      <wp:positionH relativeFrom="column">
                        <wp:posOffset>-81915</wp:posOffset>
                      </wp:positionH>
                      <wp:positionV relativeFrom="paragraph">
                        <wp:posOffset>-16510</wp:posOffset>
                      </wp:positionV>
                      <wp:extent cx="1383030" cy="1097280"/>
                      <wp:effectExtent l="0" t="0" r="26670" b="26670"/>
                      <wp:wrapNone/>
                      <wp:docPr id="7" name="Conector recto 7"/>
                      <wp:cNvGraphicFramePr/>
                      <a:graphic xmlns:a="http://schemas.openxmlformats.org/drawingml/2006/main">
                        <a:graphicData uri="http://schemas.microsoft.com/office/word/2010/wordprocessingShape">
                          <wps:wsp>
                            <wps:cNvCnPr/>
                            <wps:spPr>
                              <a:xfrm>
                                <a:off x="0" y="0"/>
                                <a:ext cx="1383030" cy="10972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5E482" id="Conector recto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3pt" to="102.45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" strokecolor="black [3213]" strokeweight=".5pt">
                      <v:stroke joinstyle="miter"/>
                    </v:line>
                  </w:pict>
                </mc:Fallback>
              </mc:AlternateContent>
            </w:r>
          </w:p>
        </w:tc>
        <w:tc>
          <w:tcPr>
            <w:tcW w:w="1969" w:type="dxa"/>
            <w:vAlign w:val="center"/>
          </w:tcPr>
          <w:p w14:paraId="63527481" w14:textId="530406A3" w:rsidR="002B4E41" w:rsidRPr="00EC137D" w:rsidRDefault="00FB2B9E" w:rsidP="0007368C">
            <w:pPr>
              <w:pStyle w:val="Normal1"/>
              <w:spacing w:line="276" w:lineRule="auto"/>
              <w:jc w:val="center"/>
              <w:rPr>
                <w:rFonts w:ascii="Century Gothic" w:hAnsi="Century Gothic" w:cs="Arial"/>
                <w:b/>
                <w:szCs w:val="24"/>
                <w:lang w:val="it-IT"/>
              </w:rPr>
            </w:pPr>
            <w:r>
              <w:rPr>
                <w:rFonts w:ascii="Century Gothic" w:hAnsi="Century Gothic" w:cs="Arial"/>
                <w:b/>
                <w:noProof/>
                <w:szCs w:val="24"/>
              </w:rPr>
              <mc:AlternateContent>
                <mc:Choice Requires="wps">
                  <w:drawing>
                    <wp:anchor distT="0" distB="0" distL="114300" distR="114300" simplePos="0" relativeHeight="251679744" behindDoc="0" locked="0" layoutInCell="1" allowOverlap="1" wp14:anchorId="5C7F8C21" wp14:editId="7F4ACD47">
                      <wp:simplePos x="0" y="0"/>
                      <wp:positionH relativeFrom="column">
                        <wp:posOffset>-74295</wp:posOffset>
                      </wp:positionH>
                      <wp:positionV relativeFrom="paragraph">
                        <wp:posOffset>-635</wp:posOffset>
                      </wp:positionV>
                      <wp:extent cx="1256030" cy="1073150"/>
                      <wp:effectExtent l="0" t="0" r="20320" b="31750"/>
                      <wp:wrapNone/>
                      <wp:docPr id="16" name="Conector recto 16"/>
                      <wp:cNvGraphicFramePr/>
                      <a:graphic xmlns:a="http://schemas.openxmlformats.org/drawingml/2006/main">
                        <a:graphicData uri="http://schemas.microsoft.com/office/word/2010/wordprocessingShape">
                          <wps:wsp>
                            <wps:cNvCnPr/>
                            <wps:spPr>
                              <a:xfrm>
                                <a:off x="0" y="0"/>
                                <a:ext cx="1256030" cy="1073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F0BC9" id="Conector recto 1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05pt" to="93.05pt,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" strokecolor="black [3213]" strokeweight=".5pt">
                      <v:stroke joinstyle="miter"/>
                    </v:line>
                  </w:pict>
                </mc:Fallback>
              </mc:AlternateContent>
            </w:r>
          </w:p>
        </w:tc>
      </w:tr>
    </w:tbl>
    <w:p w14:paraId="3063872A" w14:textId="7E0AD96B" w:rsidR="00AD0EFC" w:rsidRPr="003F5553" w:rsidRDefault="002B4E41" w:rsidP="002B4E41">
      <w:pPr>
        <w:widowControl w:val="0"/>
        <w:autoSpaceDE w:val="0"/>
        <w:autoSpaceDN w:val="0"/>
        <w:adjustRightInd w:val="0"/>
        <w:ind w:right="96" w:firstLine="11"/>
        <w:jc w:val="both"/>
        <w:rPr>
          <w:rFonts w:ascii="Century Gothic" w:hAnsi="Century Gothic"/>
          <w:sz w:val="24"/>
          <w:szCs w:val="24"/>
        </w:rPr>
      </w:pPr>
      <w:r w:rsidRPr="0085168D">
        <w:rPr>
          <w:rFonts w:ascii="Century Gothic" w:eastAsia="Arial" w:hAnsi="Century Gothic" w:cs="Arial"/>
          <w:b/>
          <w:sz w:val="14"/>
          <w:szCs w:val="14"/>
        </w:rPr>
        <w:t>Nota:</w:t>
      </w:r>
      <w:r w:rsidRPr="0085168D">
        <w:rPr>
          <w:rFonts w:ascii="Century Gothic" w:eastAsia="Arial" w:hAnsi="Century Gothic" w:cs="Arial"/>
          <w:sz w:val="14"/>
          <w:szCs w:val="14"/>
        </w:rPr>
        <w:t xml:space="preserve"> La presente hoja de firmas corresponde al Dictamen de la Comisión de</w:t>
      </w:r>
      <w:r>
        <w:rPr>
          <w:rFonts w:ascii="Century Gothic" w:eastAsia="Arial" w:hAnsi="Century Gothic" w:cs="Arial"/>
          <w:sz w:val="14"/>
          <w:szCs w:val="14"/>
        </w:rPr>
        <w:t xml:space="preserve"> Desarrollo Municipal y Fortalecimiento del Federalismo</w:t>
      </w:r>
      <w:r w:rsidRPr="0085168D">
        <w:rPr>
          <w:rFonts w:ascii="Century Gothic" w:eastAsia="Arial" w:hAnsi="Century Gothic" w:cs="Arial"/>
          <w:sz w:val="14"/>
          <w:szCs w:val="14"/>
        </w:rPr>
        <w:t xml:space="preserve">, que recayó </w:t>
      </w:r>
      <w:r>
        <w:rPr>
          <w:rFonts w:ascii="Century Gothic" w:eastAsia="Arial" w:hAnsi="Century Gothic" w:cs="Arial"/>
          <w:sz w:val="14"/>
          <w:szCs w:val="14"/>
        </w:rPr>
        <w:t>en</w:t>
      </w:r>
      <w:r w:rsidRPr="0085168D">
        <w:rPr>
          <w:rFonts w:ascii="Century Gothic" w:eastAsia="Arial" w:hAnsi="Century Gothic" w:cs="Arial"/>
          <w:sz w:val="14"/>
          <w:szCs w:val="14"/>
        </w:rPr>
        <w:t xml:space="preserve"> la Iniciativa indicada</w:t>
      </w:r>
      <w:r>
        <w:rPr>
          <w:rFonts w:ascii="Century Gothic" w:eastAsia="Arial" w:hAnsi="Century Gothic" w:cs="Arial"/>
          <w:sz w:val="14"/>
          <w:szCs w:val="14"/>
        </w:rPr>
        <w:t xml:space="preserve"> </w:t>
      </w:r>
      <w:r w:rsidRPr="0085168D">
        <w:rPr>
          <w:rFonts w:ascii="Century Gothic" w:eastAsia="Arial" w:hAnsi="Century Gothic" w:cs="Arial"/>
          <w:sz w:val="14"/>
          <w:szCs w:val="14"/>
        </w:rPr>
        <w:t xml:space="preserve">con el número </w:t>
      </w:r>
      <w:r>
        <w:rPr>
          <w:rFonts w:ascii="Century Gothic" w:eastAsia="Arial" w:hAnsi="Century Gothic" w:cs="Arial"/>
          <w:sz w:val="14"/>
          <w:szCs w:val="14"/>
        </w:rPr>
        <w:t>358</w:t>
      </w:r>
      <w:r>
        <w:rPr>
          <w:rFonts w:ascii="Century Gothic" w:hAnsi="Century Gothic" w:cs="Arial"/>
          <w:bCs/>
          <w:szCs w:val="24"/>
        </w:rPr>
        <w:t>.</w:t>
      </w:r>
    </w:p>
    <w:sectPr w:rsidR="00AD0EFC" w:rsidRPr="003F5553">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D264C" w14:textId="77777777" w:rsidR="007A7778" w:rsidRDefault="007A7778" w:rsidP="002C1526">
      <w:pPr>
        <w:spacing w:after="0" w:line="240" w:lineRule="auto"/>
      </w:pPr>
      <w:r>
        <w:separator/>
      </w:r>
    </w:p>
  </w:endnote>
  <w:endnote w:type="continuationSeparator" w:id="0">
    <w:p w14:paraId="73860B4C" w14:textId="77777777" w:rsidR="007A7778" w:rsidRDefault="007A7778" w:rsidP="002C1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9" w:name="_Hlk209015990"/>
  <w:bookmarkStart w:id="10" w:name="_Hlk209015991"/>
  <w:p w14:paraId="02FC4465" w14:textId="63F87227" w:rsidR="006D5A22" w:rsidRDefault="006D5A22" w:rsidP="006D5A22">
    <w:pPr>
      <w:pStyle w:val="Piedepgina"/>
      <w:jc w:val="right"/>
    </w:pPr>
    <w:r w:rsidRPr="00931C41">
      <w:rPr>
        <w:rFonts w:ascii="Century Gothic" w:hAnsi="Century Gothic"/>
        <w:sz w:val="16"/>
        <w:szCs w:val="16"/>
        <w:lang w:val="en-US"/>
      </w:rPr>
      <w:fldChar w:fldCharType="begin"/>
    </w:r>
    <w:r w:rsidRPr="00931C41">
      <w:rPr>
        <w:rFonts w:ascii="Century Gothic" w:hAnsi="Century Gothic"/>
        <w:sz w:val="16"/>
        <w:szCs w:val="16"/>
        <w:lang w:val="en-US"/>
      </w:rPr>
      <w:instrText>PAGE   \* MERGEFORMAT</w:instrText>
    </w:r>
    <w:r w:rsidRPr="00931C41">
      <w:rPr>
        <w:rFonts w:ascii="Century Gothic" w:hAnsi="Century Gothic"/>
        <w:sz w:val="16"/>
        <w:szCs w:val="16"/>
        <w:lang w:val="en-US"/>
      </w:rPr>
      <w:fldChar w:fldCharType="separate"/>
    </w:r>
    <w:r>
      <w:rPr>
        <w:rFonts w:ascii="Century Gothic" w:hAnsi="Century Gothic"/>
        <w:sz w:val="16"/>
        <w:szCs w:val="16"/>
        <w:lang w:val="en-US"/>
      </w:rPr>
      <w:t>1</w:t>
    </w:r>
    <w:r w:rsidRPr="00931C41">
      <w:rPr>
        <w:rFonts w:ascii="Century Gothic" w:hAnsi="Century Gothic"/>
        <w:sz w:val="16"/>
        <w:szCs w:val="16"/>
        <w:lang w:val="en-US"/>
      </w:rPr>
      <w:fldChar w:fldCharType="end"/>
    </w:r>
    <w:r>
      <w:rPr>
        <w:rFonts w:ascii="Century Gothic" w:hAnsi="Century Gothic"/>
        <w:sz w:val="16"/>
        <w:szCs w:val="16"/>
        <w:lang w:val="en-US"/>
      </w:rPr>
      <w:t xml:space="preserve">                                        A358/OIDS/NTRP</w:t>
    </w:r>
    <w:r w:rsidRPr="00322AFA">
      <w:rPr>
        <w:rFonts w:ascii="Century Gothic" w:hAnsi="Century Gothic"/>
        <w:sz w:val="16"/>
        <w:szCs w:val="16"/>
      </w:rPr>
      <w:t>/GOR/A</w:t>
    </w:r>
    <w:r w:rsidRPr="00FD6979">
      <w:rPr>
        <w:rFonts w:ascii="Century Gothic" w:hAnsi="Century Gothic"/>
        <w:sz w:val="16"/>
        <w:szCs w:val="16"/>
        <w:lang w:val="en-US"/>
      </w:rPr>
      <w:t>GAC</w:t>
    </w:r>
    <w:bookmarkEnd w:id="9"/>
    <w:bookmarkEnd w:id="10"/>
  </w:p>
  <w:p w14:paraId="10564CE7" w14:textId="77777777" w:rsidR="006D5A22" w:rsidRDefault="006D5A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41F22" w14:textId="77777777" w:rsidR="007A7778" w:rsidRDefault="007A7778" w:rsidP="002C1526">
      <w:pPr>
        <w:spacing w:after="0" w:line="240" w:lineRule="auto"/>
      </w:pPr>
      <w:r>
        <w:separator/>
      </w:r>
    </w:p>
  </w:footnote>
  <w:footnote w:type="continuationSeparator" w:id="0">
    <w:p w14:paraId="44102C2C" w14:textId="77777777" w:rsidR="007A7778" w:rsidRDefault="007A7778" w:rsidP="002C1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BBCF6" w14:textId="77777777" w:rsidR="002C1526" w:rsidRPr="0031123E" w:rsidRDefault="002C1526" w:rsidP="002C1526">
    <w:pPr>
      <w:pStyle w:val="Encabezado"/>
      <w:spacing w:line="276" w:lineRule="auto"/>
      <w:jc w:val="right"/>
      <w:rPr>
        <w:rFonts w:ascii="Century Gothic" w:hAnsi="Century Gothic"/>
        <w:b/>
        <w:sz w:val="20"/>
      </w:rPr>
    </w:pPr>
    <w:bookmarkStart w:id="8" w:name="_Hlk224733359"/>
    <w:r w:rsidRPr="00E2546C">
      <w:rPr>
        <w:rFonts w:ascii="Century Gothic" w:hAnsi="Century Gothic"/>
        <w:b/>
        <w:sz w:val="20"/>
      </w:rPr>
      <w:t>“2026, Año del Bicentenario de la Abolición de la Esclavitud en el Estado de Chihuahua”</w:t>
    </w:r>
  </w:p>
  <w:bookmarkEnd w:id="8"/>
  <w:p w14:paraId="78ECFA49" w14:textId="77777777" w:rsidR="002C1526" w:rsidRDefault="002C1526" w:rsidP="002C1526">
    <w:pPr>
      <w:pStyle w:val="Encabezado"/>
      <w:jc w:val="right"/>
      <w:rPr>
        <w:rFonts w:ascii="Century Gothic" w:hAnsi="Century Gothic" w:cs="Tahoma"/>
        <w:b/>
        <w:bCs/>
        <w:sz w:val="28"/>
        <w:szCs w:val="28"/>
        <w:shd w:val="clear" w:color="auto" w:fill="FFFFFF"/>
      </w:rPr>
    </w:pPr>
  </w:p>
  <w:p w14:paraId="364AC951" w14:textId="77777777" w:rsidR="002C1526" w:rsidRDefault="002C1526" w:rsidP="002C1526">
    <w:pPr>
      <w:pStyle w:val="Encabezado"/>
      <w:jc w:val="right"/>
      <w:rPr>
        <w:rFonts w:ascii="Century Gothic" w:hAnsi="Century Gothic" w:cs="Tahoma"/>
        <w:b/>
        <w:bCs/>
        <w:sz w:val="28"/>
        <w:szCs w:val="28"/>
        <w:shd w:val="clear" w:color="auto" w:fill="FFFFFF"/>
      </w:rPr>
    </w:pPr>
    <w:r w:rsidRPr="00033DAD">
      <w:rPr>
        <w:rFonts w:ascii="Century Gothic" w:hAnsi="Century Gothic" w:cs="Tahoma"/>
        <w:b/>
        <w:bCs/>
        <w:sz w:val="28"/>
        <w:szCs w:val="28"/>
        <w:shd w:val="clear" w:color="auto" w:fill="FFFFFF"/>
      </w:rPr>
      <w:t xml:space="preserve">COMISIÓN DE </w:t>
    </w:r>
    <w:r>
      <w:rPr>
        <w:rFonts w:ascii="Century Gothic" w:hAnsi="Century Gothic" w:cs="Tahoma"/>
        <w:b/>
        <w:bCs/>
        <w:sz w:val="28"/>
        <w:szCs w:val="28"/>
        <w:shd w:val="clear" w:color="auto" w:fill="FFFFFF"/>
      </w:rPr>
      <w:t xml:space="preserve">DESARROLLO MUNICIPAL </w:t>
    </w:r>
  </w:p>
  <w:p w14:paraId="6E19F992" w14:textId="77777777" w:rsidR="002C1526" w:rsidRPr="00DF4D5D" w:rsidRDefault="002C1526" w:rsidP="002C1526">
    <w:pPr>
      <w:pStyle w:val="Encabezado"/>
      <w:jc w:val="right"/>
      <w:rPr>
        <w:rFonts w:ascii="Century Gothic" w:hAnsi="Century Gothic" w:cs="Tahoma"/>
        <w:b/>
        <w:bCs/>
        <w:sz w:val="28"/>
        <w:szCs w:val="28"/>
        <w:shd w:val="clear" w:color="auto" w:fill="FFFFFF"/>
      </w:rPr>
    </w:pPr>
    <w:r>
      <w:rPr>
        <w:rFonts w:ascii="Century Gothic" w:hAnsi="Century Gothic" w:cs="Tahoma"/>
        <w:b/>
        <w:bCs/>
        <w:sz w:val="28"/>
        <w:szCs w:val="28"/>
        <w:shd w:val="clear" w:color="auto" w:fill="FFFFFF"/>
      </w:rPr>
      <w:t>Y FORTALECIMIENTO DEL FEDERALISMO</w:t>
    </w:r>
  </w:p>
  <w:p w14:paraId="75884B60" w14:textId="77777777" w:rsidR="002C1526" w:rsidRPr="00033DAD" w:rsidRDefault="002C1526" w:rsidP="002C1526">
    <w:pPr>
      <w:pStyle w:val="Encabezado"/>
      <w:jc w:val="right"/>
      <w:rPr>
        <w:rFonts w:ascii="Century Gothic" w:hAnsi="Century Gothic"/>
        <w:b/>
        <w:sz w:val="28"/>
        <w:szCs w:val="28"/>
      </w:rPr>
    </w:pPr>
    <w:r w:rsidRPr="00033DAD">
      <w:rPr>
        <w:rFonts w:ascii="Century Gothic" w:hAnsi="Century Gothic"/>
        <w:b/>
        <w:sz w:val="28"/>
        <w:szCs w:val="28"/>
      </w:rPr>
      <w:t>LXV</w:t>
    </w:r>
    <w:r>
      <w:rPr>
        <w:rFonts w:ascii="Century Gothic" w:hAnsi="Century Gothic"/>
        <w:b/>
        <w:sz w:val="28"/>
        <w:szCs w:val="28"/>
      </w:rPr>
      <w:t>III</w:t>
    </w:r>
    <w:r w:rsidRPr="00033DAD">
      <w:rPr>
        <w:rFonts w:ascii="Century Gothic" w:hAnsi="Century Gothic"/>
        <w:b/>
        <w:sz w:val="28"/>
        <w:szCs w:val="28"/>
      </w:rPr>
      <w:t xml:space="preserve"> LEGISLATURA</w:t>
    </w:r>
  </w:p>
  <w:p w14:paraId="08C08D1A" w14:textId="77777777" w:rsidR="002C1526" w:rsidRPr="00DF4D5D" w:rsidRDefault="002C1526" w:rsidP="002C1526">
    <w:pPr>
      <w:pStyle w:val="Ttulo"/>
      <w:jc w:val="right"/>
      <w:rPr>
        <w:rFonts w:ascii="Century Gothic" w:hAnsi="Century Gothic" w:cs="Arial"/>
        <w:szCs w:val="24"/>
        <w:lang w:val="x-none"/>
      </w:rPr>
    </w:pPr>
  </w:p>
  <w:p w14:paraId="5DF1CF39" w14:textId="36AF6DE9" w:rsidR="002C1526" w:rsidRDefault="002C1526" w:rsidP="002C1526">
    <w:pPr>
      <w:pStyle w:val="Ttulo"/>
      <w:jc w:val="right"/>
      <w:rPr>
        <w:rFonts w:ascii="Century Gothic" w:hAnsi="Century Gothic" w:cs="Arial"/>
        <w:color w:val="000000"/>
        <w:szCs w:val="24"/>
      </w:rPr>
    </w:pPr>
    <w:r w:rsidRPr="00B324A2">
      <w:rPr>
        <w:rFonts w:ascii="Century Gothic" w:hAnsi="Century Gothic" w:cs="Arial"/>
        <w:szCs w:val="24"/>
      </w:rPr>
      <w:t>DCDMFF/</w:t>
    </w:r>
    <w:r>
      <w:rPr>
        <w:rFonts w:ascii="Century Gothic" w:hAnsi="Century Gothic" w:cs="Arial"/>
        <w:szCs w:val="24"/>
      </w:rPr>
      <w:t>08</w:t>
    </w:r>
    <w:r w:rsidRPr="00B324A2">
      <w:rPr>
        <w:rFonts w:ascii="Century Gothic" w:hAnsi="Century Gothic" w:cs="Arial"/>
        <w:szCs w:val="24"/>
      </w:rPr>
      <w:t>/202</w:t>
    </w:r>
    <w:r>
      <w:rPr>
        <w:rFonts w:ascii="Century Gothic" w:hAnsi="Century Gothic" w:cs="Arial"/>
        <w:color w:val="000000"/>
        <w:szCs w:val="24"/>
      </w:rPr>
      <w:t>6</w:t>
    </w:r>
  </w:p>
  <w:p w14:paraId="20A7A110" w14:textId="77777777" w:rsidR="002C1526" w:rsidRDefault="002C1526" w:rsidP="002C1526">
    <w:pPr>
      <w:pStyle w:val="Encabezado"/>
    </w:pPr>
  </w:p>
  <w:p w14:paraId="30FE90BB" w14:textId="77777777" w:rsidR="002C1526" w:rsidRDefault="002C152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526"/>
    <w:rsid w:val="00042E28"/>
    <w:rsid w:val="000C739F"/>
    <w:rsid w:val="0013394D"/>
    <w:rsid w:val="00183348"/>
    <w:rsid w:val="00265E9B"/>
    <w:rsid w:val="002B4E41"/>
    <w:rsid w:val="002C1526"/>
    <w:rsid w:val="002D3C60"/>
    <w:rsid w:val="003165B3"/>
    <w:rsid w:val="00362332"/>
    <w:rsid w:val="003F5553"/>
    <w:rsid w:val="004623C8"/>
    <w:rsid w:val="004942E1"/>
    <w:rsid w:val="005855C1"/>
    <w:rsid w:val="0067728F"/>
    <w:rsid w:val="006D5A22"/>
    <w:rsid w:val="0077644C"/>
    <w:rsid w:val="007A7274"/>
    <w:rsid w:val="007A7778"/>
    <w:rsid w:val="00802198"/>
    <w:rsid w:val="0086146F"/>
    <w:rsid w:val="00913864"/>
    <w:rsid w:val="00955F4F"/>
    <w:rsid w:val="00A05478"/>
    <w:rsid w:val="00AB2EFD"/>
    <w:rsid w:val="00AD0EFC"/>
    <w:rsid w:val="00B1006D"/>
    <w:rsid w:val="00B67B0F"/>
    <w:rsid w:val="00BD6ECB"/>
    <w:rsid w:val="00D4007C"/>
    <w:rsid w:val="00E45929"/>
    <w:rsid w:val="00F42874"/>
    <w:rsid w:val="00F878D9"/>
    <w:rsid w:val="00FB2B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63F9D2"/>
  <w15:chartTrackingRefBased/>
  <w15:docId w15:val="{A6C30B34-8BB3-490C-BEF4-87C652A6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notacion"/>
    <w:basedOn w:val="Normal"/>
    <w:link w:val="EncabezadoCar"/>
    <w:unhideWhenUsed/>
    <w:rsid w:val="002C1526"/>
    <w:pPr>
      <w:tabs>
        <w:tab w:val="center" w:pos="4419"/>
        <w:tab w:val="right" w:pos="8838"/>
      </w:tabs>
      <w:spacing w:after="0" w:line="240" w:lineRule="auto"/>
    </w:pPr>
  </w:style>
  <w:style w:type="character" w:customStyle="1" w:styleId="EncabezadoCar">
    <w:name w:val="Encabezado Car"/>
    <w:aliases w:val="anotacion Car"/>
    <w:basedOn w:val="Fuentedeprrafopredeter"/>
    <w:link w:val="Encabezado"/>
    <w:rsid w:val="002C1526"/>
  </w:style>
  <w:style w:type="paragraph" w:styleId="Piedepgina">
    <w:name w:val="footer"/>
    <w:basedOn w:val="Normal"/>
    <w:link w:val="PiedepginaCar"/>
    <w:uiPriority w:val="99"/>
    <w:unhideWhenUsed/>
    <w:rsid w:val="002C15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1526"/>
  </w:style>
  <w:style w:type="paragraph" w:styleId="Ttulo">
    <w:name w:val="Title"/>
    <w:basedOn w:val="Normal"/>
    <w:link w:val="TtuloCar"/>
    <w:qFormat/>
    <w:rsid w:val="002C1526"/>
    <w:pPr>
      <w:spacing w:after="0" w:line="240" w:lineRule="auto"/>
      <w:jc w:val="center"/>
    </w:pPr>
    <w:rPr>
      <w:rFonts w:ascii="Arial" w:eastAsia="Times New Roman" w:hAnsi="Arial" w:cs="Times New Roman"/>
      <w:b/>
      <w:sz w:val="24"/>
      <w:szCs w:val="20"/>
      <w:lang w:val="es-ES" w:eastAsia="es-ES"/>
    </w:rPr>
  </w:style>
  <w:style w:type="character" w:customStyle="1" w:styleId="TtuloCar">
    <w:name w:val="Título Car"/>
    <w:basedOn w:val="Fuentedeprrafopredeter"/>
    <w:link w:val="Ttulo"/>
    <w:rsid w:val="002C1526"/>
    <w:rPr>
      <w:rFonts w:ascii="Arial" w:eastAsia="Times New Roman" w:hAnsi="Arial" w:cs="Times New Roman"/>
      <w:b/>
      <w:sz w:val="24"/>
      <w:szCs w:val="20"/>
      <w:lang w:val="es-ES" w:eastAsia="es-ES"/>
    </w:rPr>
  </w:style>
  <w:style w:type="paragraph" w:customStyle="1" w:styleId="Normal1">
    <w:name w:val="Normal1"/>
    <w:rsid w:val="002C1526"/>
    <w:pPr>
      <w:spacing w:after="0" w:line="240" w:lineRule="auto"/>
    </w:pPr>
    <w:rPr>
      <w:rFonts w:ascii="Times New Roman" w:eastAsia="Times New Roman" w:hAnsi="Times New Roman" w:cs="Times New Roman"/>
      <w:color w:val="000000"/>
      <w:sz w:val="24"/>
      <w:szCs w:val="20"/>
      <w:lang w:val="es-ES" w:eastAsia="es-ES"/>
    </w:rPr>
  </w:style>
  <w:style w:type="table" w:styleId="Tablaconcuadrcula">
    <w:name w:val="Table Grid"/>
    <w:basedOn w:val="Tablanormal"/>
    <w:uiPriority w:val="39"/>
    <w:rsid w:val="003F5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1855</Words>
  <Characters>10204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Gabriela Acevedo Castro</dc:creator>
  <cp:keywords/>
  <dc:description/>
  <cp:lastModifiedBy>Andrea Daniela Flores Chacon</cp:lastModifiedBy>
  <cp:revision>2</cp:revision>
  <cp:lastPrinted>2026-03-26T16:52:00Z</cp:lastPrinted>
  <dcterms:created xsi:type="dcterms:W3CDTF">2026-03-27T15:47:00Z</dcterms:created>
  <dcterms:modified xsi:type="dcterms:W3CDTF">2026-03-27T15:47:00Z</dcterms:modified>
</cp:coreProperties>
</file>