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F6FA" w14:textId="217D084A" w:rsidR="00D2450A" w:rsidRDefault="00D2450A"/>
    <w:p w14:paraId="0DB71A9F" w14:textId="77777777" w:rsidR="008F46C1" w:rsidRPr="002E753C" w:rsidRDefault="008F46C1" w:rsidP="008F46C1">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H. CONGRESO DEL ESTADO</w:t>
      </w:r>
    </w:p>
    <w:p w14:paraId="44850441" w14:textId="77777777" w:rsidR="008F46C1" w:rsidRPr="002E753C" w:rsidRDefault="008F46C1" w:rsidP="008F46C1">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P R E S E N T E.-</w:t>
      </w:r>
    </w:p>
    <w:p w14:paraId="3E00F7D2" w14:textId="77777777" w:rsidR="008F46C1" w:rsidRPr="002E753C" w:rsidRDefault="008F46C1" w:rsidP="008F46C1">
      <w:pPr>
        <w:pStyle w:val="Normal1"/>
        <w:spacing w:line="360" w:lineRule="auto"/>
        <w:jc w:val="both"/>
        <w:rPr>
          <w:rFonts w:ascii="Century Gothic" w:hAnsi="Century Gothic" w:cs="Arial"/>
          <w:szCs w:val="24"/>
          <w:lang w:val="es-MX"/>
        </w:rPr>
      </w:pPr>
    </w:p>
    <w:p w14:paraId="463014B2" w14:textId="023F884E" w:rsidR="008F46C1" w:rsidRPr="002E753C" w:rsidRDefault="008F46C1" w:rsidP="008F46C1">
      <w:pPr>
        <w:pStyle w:val="Normal1"/>
        <w:spacing w:line="360" w:lineRule="auto"/>
        <w:contextualSpacing/>
        <w:jc w:val="both"/>
        <w:rPr>
          <w:rFonts w:ascii="Century Gothic" w:hAnsi="Century Gothic"/>
          <w:szCs w:val="24"/>
        </w:rPr>
      </w:pPr>
      <w:r w:rsidRPr="002E753C">
        <w:rPr>
          <w:rFonts w:ascii="Century Gothic" w:eastAsia="Arial" w:hAnsi="Century Gothic" w:cs="Arial"/>
          <w:szCs w:val="24"/>
          <w:lang w:val="es-MX"/>
        </w:rPr>
        <w:t xml:space="preserve">La Comisión de </w:t>
      </w:r>
      <w:r>
        <w:rPr>
          <w:rFonts w:ascii="Century Gothic" w:eastAsia="Arial" w:hAnsi="Century Gothic" w:cs="Arial"/>
          <w:szCs w:val="24"/>
          <w:lang w:val="es-MX"/>
        </w:rPr>
        <w:t>Desarrollo Municipal y Fortalecimiento del Federalismo</w:t>
      </w:r>
      <w:r w:rsidRPr="002E753C">
        <w:rPr>
          <w:rFonts w:ascii="Century Gothic" w:eastAsia="Arial" w:hAnsi="Century Gothic" w:cs="Arial"/>
          <w:szCs w:val="24"/>
        </w:rPr>
        <w:t xml:space="preserve">, </w:t>
      </w:r>
      <w:r w:rsidRPr="002E753C">
        <w:rPr>
          <w:rFonts w:ascii="Century Gothic" w:eastAsia="Arial" w:hAnsi="Century Gothic" w:cs="Arial"/>
          <w:szCs w:val="24"/>
          <w:lang w:val="es-MX"/>
        </w:rPr>
        <w:t>con fundamento en lo dispuesto por los</w:t>
      </w:r>
      <w:r>
        <w:rPr>
          <w:rFonts w:ascii="Century Gothic" w:eastAsia="Arial" w:hAnsi="Century Gothic" w:cs="Arial"/>
          <w:szCs w:val="24"/>
        </w:rPr>
        <w:t xml:space="preserve"> artículos </w:t>
      </w:r>
      <w:r w:rsidR="00736D96">
        <w:rPr>
          <w:rFonts w:ascii="Century Gothic" w:eastAsia="Arial" w:hAnsi="Century Gothic" w:cs="Arial"/>
          <w:szCs w:val="24"/>
        </w:rPr>
        <w:t>57 y 58</w:t>
      </w:r>
      <w:r w:rsidRPr="00E978C4">
        <w:rPr>
          <w:rFonts w:ascii="Century Gothic" w:eastAsia="Arial" w:hAnsi="Century Gothic" w:cs="Arial"/>
          <w:szCs w:val="24"/>
        </w:rPr>
        <w:t xml:space="preserve"> de la Constitución Política; 87, 88 y 111 de la Ley Orgánica</w:t>
      </w:r>
      <w:r w:rsidR="00736D96">
        <w:rPr>
          <w:rFonts w:ascii="Century Gothic" w:eastAsia="Arial" w:hAnsi="Century Gothic" w:cs="Arial"/>
          <w:szCs w:val="24"/>
        </w:rPr>
        <w:t xml:space="preserve"> del Poder Legislativo</w:t>
      </w:r>
      <w:r w:rsidRPr="00E978C4">
        <w:rPr>
          <w:rFonts w:ascii="Century Gothic" w:eastAsia="Arial" w:hAnsi="Century Gothic" w:cs="Arial"/>
          <w:szCs w:val="24"/>
        </w:rPr>
        <w:t>,</w:t>
      </w:r>
      <w:r w:rsidR="00736D96">
        <w:rPr>
          <w:rFonts w:ascii="Century Gothic" w:eastAsia="Arial" w:hAnsi="Century Gothic" w:cs="Arial"/>
          <w:szCs w:val="24"/>
        </w:rPr>
        <w:t xml:space="preserve"> así como</w:t>
      </w:r>
      <w:r w:rsidRPr="00E978C4">
        <w:rPr>
          <w:rFonts w:ascii="Century Gothic" w:eastAsia="Arial" w:hAnsi="Century Gothic" w:cs="Arial"/>
          <w:szCs w:val="24"/>
        </w:rPr>
        <w:t xml:space="preserve"> 80 y 81</w:t>
      </w:r>
      <w:r w:rsidRPr="002E753C">
        <w:rPr>
          <w:rFonts w:ascii="Century Gothic" w:eastAsia="Arial" w:hAnsi="Century Gothic" w:cs="Arial"/>
          <w:szCs w:val="24"/>
        </w:rPr>
        <w:t xml:space="preserve"> del Reglamento Interior y de Prácticas Parlamentarias</w:t>
      </w:r>
      <w:r w:rsidR="00736D96">
        <w:rPr>
          <w:rFonts w:ascii="Century Gothic" w:eastAsia="Arial" w:hAnsi="Century Gothic" w:cs="Arial"/>
          <w:szCs w:val="24"/>
        </w:rPr>
        <w:t xml:space="preserve"> del Poder Legislativo</w:t>
      </w:r>
      <w:r w:rsidRPr="002E753C">
        <w:rPr>
          <w:rFonts w:ascii="Century Gothic" w:eastAsia="Arial" w:hAnsi="Century Gothic" w:cs="Arial"/>
          <w:szCs w:val="24"/>
        </w:rPr>
        <w:t xml:space="preserve">, </w:t>
      </w:r>
      <w:r w:rsidR="00736D96">
        <w:rPr>
          <w:rFonts w:ascii="Century Gothic" w:eastAsia="Arial" w:hAnsi="Century Gothic" w:cs="Arial"/>
          <w:szCs w:val="24"/>
        </w:rPr>
        <w:t>todos</w:t>
      </w:r>
      <w:r w:rsidRPr="002E753C">
        <w:rPr>
          <w:rFonts w:ascii="Century Gothic" w:eastAsia="Arial" w:hAnsi="Century Gothic" w:cs="Arial"/>
          <w:szCs w:val="24"/>
        </w:rPr>
        <w:t xml:space="preserve"> ordenamientos del Estado de Chihuahua; somete a la consideración del Pleno el presente </w:t>
      </w:r>
      <w:r>
        <w:rPr>
          <w:rFonts w:ascii="Century Gothic" w:eastAsia="Arial" w:hAnsi="Century Gothic" w:cs="Arial"/>
          <w:szCs w:val="24"/>
        </w:rPr>
        <w:t>D</w:t>
      </w:r>
      <w:r w:rsidRPr="002E753C">
        <w:rPr>
          <w:rFonts w:ascii="Century Gothic" w:eastAsia="Arial" w:hAnsi="Century Gothic" w:cs="Arial"/>
          <w:szCs w:val="24"/>
        </w:rPr>
        <w:t>ictamen, elaborado con base en los siguientes:</w:t>
      </w:r>
    </w:p>
    <w:p w14:paraId="3D96CF99" w14:textId="77777777" w:rsidR="008F46C1" w:rsidRPr="002E753C" w:rsidRDefault="008F46C1" w:rsidP="008F46C1">
      <w:pPr>
        <w:rPr>
          <w:rFonts w:ascii="Century Gothic" w:hAnsi="Century Gothic"/>
          <w:szCs w:val="24"/>
          <w:lang w:val="es-ES"/>
        </w:rPr>
      </w:pPr>
    </w:p>
    <w:p w14:paraId="54B3B86D" w14:textId="273D9958" w:rsidR="008F46C1" w:rsidRDefault="008F46C1" w:rsidP="008F46C1">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ANTECEDENTES</w:t>
      </w:r>
    </w:p>
    <w:p w14:paraId="01307DB2" w14:textId="3C52B609" w:rsidR="008F46C1" w:rsidRDefault="008F46C1" w:rsidP="008F46C1">
      <w:pPr>
        <w:pStyle w:val="Normal1"/>
        <w:spacing w:line="360" w:lineRule="auto"/>
        <w:jc w:val="center"/>
        <w:rPr>
          <w:rFonts w:ascii="Century Gothic" w:eastAsia="Arial" w:hAnsi="Century Gothic" w:cs="Arial"/>
          <w:b/>
          <w:szCs w:val="24"/>
          <w:lang w:val="es-MX"/>
        </w:rPr>
      </w:pPr>
    </w:p>
    <w:p w14:paraId="65BE7E81" w14:textId="54301CED" w:rsidR="007879F2" w:rsidRDefault="008F46C1" w:rsidP="008F46C1">
      <w:pPr>
        <w:pStyle w:val="Normal1"/>
        <w:spacing w:line="360" w:lineRule="auto"/>
        <w:jc w:val="both"/>
        <w:rPr>
          <w:rFonts w:ascii="Century Gothic" w:eastAsia="Arial" w:hAnsi="Century Gothic" w:cs="Arial"/>
          <w:bCs/>
          <w:szCs w:val="24"/>
          <w:lang w:val="es-MX"/>
        </w:rPr>
      </w:pPr>
      <w:r>
        <w:rPr>
          <w:rFonts w:ascii="Century Gothic" w:eastAsia="Arial" w:hAnsi="Century Gothic" w:cs="Arial"/>
          <w:b/>
          <w:szCs w:val="24"/>
          <w:lang w:val="es-MX"/>
        </w:rPr>
        <w:t xml:space="preserve">I.- </w:t>
      </w:r>
      <w:r w:rsidRPr="008F46C1">
        <w:rPr>
          <w:rFonts w:ascii="Century Gothic" w:eastAsia="Arial" w:hAnsi="Century Gothic" w:cs="Arial"/>
          <w:bCs/>
          <w:szCs w:val="24"/>
          <w:lang w:val="es-MX"/>
        </w:rPr>
        <w:t>Con fecha</w:t>
      </w:r>
      <w:r>
        <w:rPr>
          <w:rFonts w:ascii="Century Gothic" w:eastAsia="Arial" w:hAnsi="Century Gothic" w:cs="Arial"/>
          <w:bCs/>
          <w:szCs w:val="24"/>
          <w:lang w:val="es-MX"/>
        </w:rPr>
        <w:t xml:space="preserve"> </w:t>
      </w:r>
      <w:r w:rsidR="0092589A">
        <w:rPr>
          <w:rFonts w:ascii="Century Gothic" w:eastAsia="Arial" w:hAnsi="Century Gothic" w:cs="Arial"/>
          <w:bCs/>
          <w:szCs w:val="24"/>
          <w:lang w:val="es-MX"/>
        </w:rPr>
        <w:t>veintinueve</w:t>
      </w:r>
      <w:r>
        <w:rPr>
          <w:rFonts w:ascii="Century Gothic" w:eastAsia="Arial" w:hAnsi="Century Gothic" w:cs="Arial"/>
          <w:bCs/>
          <w:szCs w:val="24"/>
          <w:lang w:val="es-MX"/>
        </w:rPr>
        <w:t xml:space="preserve"> de </w:t>
      </w:r>
      <w:r w:rsidR="0092589A">
        <w:rPr>
          <w:rFonts w:ascii="Century Gothic" w:eastAsia="Arial" w:hAnsi="Century Gothic" w:cs="Arial"/>
          <w:bCs/>
          <w:szCs w:val="24"/>
          <w:lang w:val="es-MX"/>
        </w:rPr>
        <w:t>octubre</w:t>
      </w:r>
      <w:r>
        <w:rPr>
          <w:rFonts w:ascii="Century Gothic" w:eastAsia="Arial" w:hAnsi="Century Gothic" w:cs="Arial"/>
          <w:bCs/>
          <w:szCs w:val="24"/>
          <w:lang w:val="es-MX"/>
        </w:rPr>
        <w:t xml:space="preserve"> de dos mil </w:t>
      </w:r>
      <w:r w:rsidR="007879F2">
        <w:rPr>
          <w:rFonts w:ascii="Century Gothic" w:eastAsia="Arial" w:hAnsi="Century Gothic" w:cs="Arial"/>
          <w:bCs/>
          <w:szCs w:val="24"/>
          <w:lang w:val="es-MX"/>
        </w:rPr>
        <w:t>veintic</w:t>
      </w:r>
      <w:r w:rsidR="0092589A">
        <w:rPr>
          <w:rFonts w:ascii="Century Gothic" w:eastAsia="Arial" w:hAnsi="Century Gothic" w:cs="Arial"/>
          <w:bCs/>
          <w:szCs w:val="24"/>
          <w:lang w:val="es-MX"/>
        </w:rPr>
        <w:t>uatro</w:t>
      </w:r>
      <w:r>
        <w:rPr>
          <w:rFonts w:ascii="Century Gothic" w:eastAsia="Arial" w:hAnsi="Century Gothic" w:cs="Arial"/>
          <w:bCs/>
          <w:szCs w:val="24"/>
          <w:lang w:val="es-MX"/>
        </w:rPr>
        <w:t xml:space="preserve">, </w:t>
      </w:r>
      <w:r w:rsidR="0092589A">
        <w:rPr>
          <w:rFonts w:ascii="Century Gothic" w:eastAsia="Arial" w:hAnsi="Century Gothic" w:cs="Arial"/>
          <w:bCs/>
          <w:szCs w:val="24"/>
          <w:lang w:val="es-MX"/>
        </w:rPr>
        <w:t>las Diputadas y Diputados</w:t>
      </w:r>
      <w:r w:rsidR="00736D96">
        <w:rPr>
          <w:rFonts w:ascii="Century Gothic" w:eastAsia="Arial" w:hAnsi="Century Gothic" w:cs="Arial"/>
          <w:bCs/>
          <w:szCs w:val="24"/>
          <w:lang w:val="es-MX"/>
        </w:rPr>
        <w:t xml:space="preserve"> i</w:t>
      </w:r>
      <w:r w:rsidR="0092589A">
        <w:rPr>
          <w:rFonts w:ascii="Century Gothic" w:eastAsia="Arial" w:hAnsi="Century Gothic" w:cs="Arial"/>
          <w:bCs/>
          <w:szCs w:val="24"/>
          <w:lang w:val="es-MX"/>
        </w:rPr>
        <w:t>ntegrantes del Grupo Parlamentario del Partido Movimiento de Regeneración Nacional</w:t>
      </w:r>
      <w:r w:rsidR="00F81278">
        <w:rPr>
          <w:rFonts w:ascii="Century Gothic" w:eastAsia="Arial" w:hAnsi="Century Gothic" w:cs="Arial"/>
          <w:bCs/>
          <w:szCs w:val="24"/>
          <w:lang w:val="es-MX"/>
        </w:rPr>
        <w:t>, present</w:t>
      </w:r>
      <w:r w:rsidR="0092589A">
        <w:rPr>
          <w:rFonts w:ascii="Century Gothic" w:eastAsia="Arial" w:hAnsi="Century Gothic" w:cs="Arial"/>
          <w:bCs/>
          <w:szCs w:val="24"/>
          <w:lang w:val="es-MX"/>
        </w:rPr>
        <w:t>aron</w:t>
      </w:r>
      <w:r w:rsidR="00F81278">
        <w:rPr>
          <w:rFonts w:ascii="Century Gothic" w:eastAsia="Arial" w:hAnsi="Century Gothic" w:cs="Arial"/>
          <w:bCs/>
          <w:szCs w:val="24"/>
          <w:lang w:val="es-MX"/>
        </w:rPr>
        <w:t xml:space="preserve"> </w:t>
      </w:r>
      <w:r w:rsidR="00736D96">
        <w:rPr>
          <w:rFonts w:ascii="Century Gothic" w:eastAsia="Arial" w:hAnsi="Century Gothic" w:cs="Arial"/>
          <w:bCs/>
          <w:szCs w:val="24"/>
          <w:lang w:val="es-MX"/>
        </w:rPr>
        <w:t>p</w:t>
      </w:r>
      <w:r w:rsidR="0092589A" w:rsidRPr="0092589A">
        <w:rPr>
          <w:rFonts w:ascii="Century Gothic" w:eastAsia="Arial" w:hAnsi="Century Gothic" w:cs="Arial"/>
          <w:bCs/>
          <w:szCs w:val="24"/>
          <w:lang w:val="es-MX"/>
        </w:rPr>
        <w:t xml:space="preserve">roposición con carácter de punto de </w:t>
      </w:r>
      <w:r w:rsidR="00736D96">
        <w:rPr>
          <w:rFonts w:ascii="Century Gothic" w:eastAsia="Arial" w:hAnsi="Century Gothic" w:cs="Arial"/>
          <w:bCs/>
          <w:szCs w:val="24"/>
          <w:lang w:val="es-MX"/>
        </w:rPr>
        <w:t>A</w:t>
      </w:r>
      <w:r w:rsidR="0092589A" w:rsidRPr="0092589A">
        <w:rPr>
          <w:rFonts w:ascii="Century Gothic" w:eastAsia="Arial" w:hAnsi="Century Gothic" w:cs="Arial"/>
          <w:bCs/>
          <w:szCs w:val="24"/>
          <w:lang w:val="es-MX"/>
        </w:rPr>
        <w:t>cuerdo, a efecto de exhortar a los 67 Ayuntamientos del Estado para que, en la elaboración de los Presupuestos de Egresos, para el ejercicio fiscal 2025, se asignen recursos públicos a las secciones municipales, privilegiando aspectos relativos a los ingresos propios que se generan en las mismas secciones, densidad poblacional y grado de marginación.</w:t>
      </w:r>
    </w:p>
    <w:p w14:paraId="0A5706FB" w14:textId="77777777" w:rsidR="0092589A" w:rsidRDefault="0092589A" w:rsidP="008F46C1">
      <w:pPr>
        <w:pStyle w:val="Normal1"/>
        <w:spacing w:line="360" w:lineRule="auto"/>
        <w:jc w:val="both"/>
        <w:rPr>
          <w:rFonts w:ascii="Century Gothic" w:eastAsia="Arial" w:hAnsi="Century Gothic" w:cs="Arial"/>
          <w:bCs/>
          <w:szCs w:val="24"/>
          <w:lang w:val="es-MX"/>
        </w:rPr>
      </w:pPr>
    </w:p>
    <w:p w14:paraId="4363916C" w14:textId="281915CA" w:rsidR="001212F9" w:rsidRPr="00F81278" w:rsidRDefault="007879F2" w:rsidP="001212F9">
      <w:pPr>
        <w:pStyle w:val="Normal1"/>
        <w:spacing w:line="360" w:lineRule="auto"/>
        <w:jc w:val="both"/>
        <w:rPr>
          <w:rFonts w:ascii="Century Gothic" w:eastAsia="Arial" w:hAnsi="Century Gothic" w:cs="Arial"/>
          <w:bCs/>
          <w:szCs w:val="24"/>
          <w:lang w:val="es-MX"/>
        </w:rPr>
      </w:pPr>
      <w:r w:rsidRPr="007879F2">
        <w:rPr>
          <w:rFonts w:ascii="Century Gothic" w:eastAsia="Arial" w:hAnsi="Century Gothic" w:cs="Arial"/>
          <w:b/>
          <w:szCs w:val="24"/>
          <w:lang w:val="es-MX"/>
        </w:rPr>
        <w:t>II.-</w:t>
      </w:r>
      <w:r>
        <w:rPr>
          <w:rFonts w:ascii="Century Gothic" w:eastAsia="Arial" w:hAnsi="Century Gothic" w:cs="Arial"/>
          <w:bCs/>
          <w:szCs w:val="24"/>
          <w:lang w:val="es-MX"/>
        </w:rPr>
        <w:t xml:space="preserve"> </w:t>
      </w:r>
      <w:r w:rsidR="007B0046" w:rsidRPr="007B0046">
        <w:rPr>
          <w:rFonts w:ascii="Century Gothic" w:eastAsia="Arial" w:hAnsi="Century Gothic" w:cs="Arial"/>
          <w:bCs/>
          <w:szCs w:val="24"/>
          <w:lang w:val="es-MX"/>
        </w:rPr>
        <w:t>La Presidencia del H. Congreso del Estado, en uso de las facultades que le confiere el artículo 75, fracción XIII, de la Ley Orgánica del Poder Legislativo, tuvo a bien turnar a la Comisión de</w:t>
      </w:r>
      <w:r w:rsidR="007B0046">
        <w:rPr>
          <w:rFonts w:ascii="Century Gothic" w:eastAsia="Arial" w:hAnsi="Century Gothic" w:cs="Arial"/>
          <w:bCs/>
          <w:szCs w:val="24"/>
          <w:lang w:val="es-MX"/>
        </w:rPr>
        <w:t xml:space="preserve"> Desarrollo Municipal y </w:t>
      </w:r>
      <w:r w:rsidR="007B0046">
        <w:rPr>
          <w:rFonts w:ascii="Century Gothic" w:eastAsia="Arial" w:hAnsi="Century Gothic" w:cs="Arial"/>
          <w:bCs/>
          <w:szCs w:val="24"/>
          <w:lang w:val="es-MX"/>
        </w:rPr>
        <w:lastRenderedPageBreak/>
        <w:t>Fortalecimiento del Federalismo</w:t>
      </w:r>
      <w:r w:rsidR="007B0046" w:rsidRPr="007B0046">
        <w:rPr>
          <w:rFonts w:ascii="Century Gothic" w:eastAsia="Arial" w:hAnsi="Century Gothic" w:cs="Arial"/>
          <w:bCs/>
          <w:szCs w:val="24"/>
          <w:lang w:val="es-MX"/>
        </w:rPr>
        <w:t>,</w:t>
      </w:r>
      <w:r w:rsidR="00736D96">
        <w:rPr>
          <w:rFonts w:ascii="Century Gothic" w:eastAsia="Arial" w:hAnsi="Century Gothic" w:cs="Arial"/>
          <w:bCs/>
          <w:szCs w:val="24"/>
          <w:lang w:val="es-MX"/>
        </w:rPr>
        <w:t xml:space="preserve"> la iniciativa en comento,</w:t>
      </w:r>
      <w:r w:rsidR="007B0046">
        <w:rPr>
          <w:rFonts w:ascii="Century Gothic" w:eastAsia="Arial" w:hAnsi="Century Gothic" w:cs="Arial"/>
          <w:bCs/>
          <w:szCs w:val="24"/>
          <w:lang w:val="es-MX"/>
        </w:rPr>
        <w:t xml:space="preserve"> en fecha </w:t>
      </w:r>
      <w:r w:rsidR="0092589A">
        <w:rPr>
          <w:rFonts w:ascii="Century Gothic" w:eastAsia="Arial" w:hAnsi="Century Gothic" w:cs="Arial"/>
          <w:bCs/>
          <w:szCs w:val="24"/>
          <w:lang w:val="es-MX"/>
        </w:rPr>
        <w:t xml:space="preserve">treinta y uno </w:t>
      </w:r>
      <w:r w:rsidR="007B0046">
        <w:rPr>
          <w:rFonts w:ascii="Century Gothic" w:eastAsia="Arial" w:hAnsi="Century Gothic" w:cs="Arial"/>
          <w:bCs/>
          <w:szCs w:val="24"/>
          <w:lang w:val="es-MX"/>
        </w:rPr>
        <w:t xml:space="preserve">de </w:t>
      </w:r>
      <w:r w:rsidR="0092589A">
        <w:rPr>
          <w:rFonts w:ascii="Century Gothic" w:eastAsia="Arial" w:hAnsi="Century Gothic" w:cs="Arial"/>
          <w:bCs/>
          <w:szCs w:val="24"/>
          <w:lang w:val="es-MX"/>
        </w:rPr>
        <w:t>octubre</w:t>
      </w:r>
      <w:r w:rsidR="007B0046">
        <w:rPr>
          <w:rFonts w:ascii="Century Gothic" w:eastAsia="Arial" w:hAnsi="Century Gothic" w:cs="Arial"/>
          <w:bCs/>
          <w:szCs w:val="24"/>
          <w:lang w:val="es-MX"/>
        </w:rPr>
        <w:t xml:space="preserve"> de dos mil veintic</w:t>
      </w:r>
      <w:r w:rsidR="0092589A">
        <w:rPr>
          <w:rFonts w:ascii="Century Gothic" w:eastAsia="Arial" w:hAnsi="Century Gothic" w:cs="Arial"/>
          <w:bCs/>
          <w:szCs w:val="24"/>
          <w:lang w:val="es-MX"/>
        </w:rPr>
        <w:t>uatro</w:t>
      </w:r>
      <w:r w:rsidR="001212F9">
        <w:rPr>
          <w:rFonts w:ascii="Century Gothic" w:eastAsia="Arial" w:hAnsi="Century Gothic" w:cs="Arial"/>
          <w:bCs/>
          <w:szCs w:val="24"/>
          <w:lang w:val="es-MX"/>
        </w:rPr>
        <w:t xml:space="preserve">, a efecto de proceder </w:t>
      </w:r>
      <w:r w:rsidR="001212F9">
        <w:rPr>
          <w:rFonts w:ascii="Century Gothic" w:eastAsia="Arial" w:hAnsi="Century Gothic" w:cs="Arial"/>
          <w:szCs w:val="24"/>
          <w:lang w:val="es-MX"/>
        </w:rPr>
        <w:t xml:space="preserve">al estudio, análisis y elaboración del dictamen correspondiente. </w:t>
      </w:r>
    </w:p>
    <w:p w14:paraId="319C0B4A" w14:textId="4A69E049" w:rsidR="001212F9" w:rsidRDefault="001212F9" w:rsidP="001212F9">
      <w:pPr>
        <w:pStyle w:val="Normal1"/>
        <w:spacing w:line="360" w:lineRule="auto"/>
        <w:jc w:val="both"/>
        <w:rPr>
          <w:rFonts w:ascii="Century Gothic" w:eastAsia="Arial" w:hAnsi="Century Gothic" w:cs="Arial"/>
          <w:szCs w:val="24"/>
          <w:lang w:val="es-MX"/>
        </w:rPr>
      </w:pPr>
    </w:p>
    <w:p w14:paraId="5ACE3885" w14:textId="0DC0363F" w:rsidR="001212F9" w:rsidRDefault="001212F9" w:rsidP="001212F9">
      <w:pPr>
        <w:pStyle w:val="Normal1"/>
        <w:spacing w:line="360" w:lineRule="auto"/>
        <w:jc w:val="both"/>
        <w:rPr>
          <w:rFonts w:ascii="Century Gothic" w:eastAsia="Arial" w:hAnsi="Century Gothic" w:cs="Arial"/>
          <w:szCs w:val="24"/>
          <w:lang w:val="es-MX"/>
        </w:rPr>
      </w:pPr>
      <w:r w:rsidRPr="004D1FD0">
        <w:rPr>
          <w:rFonts w:ascii="Century Gothic" w:eastAsia="Arial" w:hAnsi="Century Gothic" w:cs="Arial"/>
          <w:b/>
          <w:bCs/>
          <w:szCs w:val="24"/>
          <w:lang w:val="es-MX"/>
        </w:rPr>
        <w:t>I</w:t>
      </w:r>
      <w:r w:rsidR="00F81278">
        <w:rPr>
          <w:rFonts w:ascii="Century Gothic" w:eastAsia="Arial" w:hAnsi="Century Gothic" w:cs="Arial"/>
          <w:b/>
          <w:bCs/>
          <w:szCs w:val="24"/>
          <w:lang w:val="es-MX"/>
        </w:rPr>
        <w:t>II</w:t>
      </w:r>
      <w:r w:rsidRPr="004D1FD0">
        <w:rPr>
          <w:rFonts w:ascii="Century Gothic" w:eastAsia="Arial" w:hAnsi="Century Gothic" w:cs="Arial"/>
          <w:b/>
          <w:bCs/>
          <w:szCs w:val="24"/>
          <w:lang w:val="es-MX"/>
        </w:rPr>
        <w:t>.-</w:t>
      </w:r>
      <w:r>
        <w:rPr>
          <w:rFonts w:ascii="Century Gothic" w:eastAsia="Arial" w:hAnsi="Century Gothic" w:cs="Arial"/>
          <w:szCs w:val="24"/>
          <w:lang w:val="es-MX"/>
        </w:rPr>
        <w:t xml:space="preserve"> </w:t>
      </w:r>
      <w:r w:rsidR="004D1FD0">
        <w:rPr>
          <w:rFonts w:ascii="Century Gothic" w:eastAsia="Arial" w:hAnsi="Century Gothic" w:cs="Arial"/>
          <w:szCs w:val="24"/>
          <w:lang w:val="es-MX"/>
        </w:rPr>
        <w:t>La exposición de motivos que sustenta la iniciativa</w:t>
      </w:r>
      <w:r w:rsidR="00736D96">
        <w:rPr>
          <w:rFonts w:ascii="Century Gothic" w:eastAsia="Arial" w:hAnsi="Century Gothic" w:cs="Arial"/>
          <w:szCs w:val="24"/>
          <w:lang w:val="es-MX"/>
        </w:rPr>
        <w:t xml:space="preserve">, </w:t>
      </w:r>
      <w:r w:rsidR="004D1FD0">
        <w:rPr>
          <w:rFonts w:ascii="Century Gothic" w:eastAsia="Arial" w:hAnsi="Century Gothic" w:cs="Arial"/>
          <w:szCs w:val="24"/>
          <w:lang w:val="es-MX"/>
        </w:rPr>
        <w:t>es la siguiente:</w:t>
      </w:r>
    </w:p>
    <w:p w14:paraId="354E0A23" w14:textId="42B6332A" w:rsidR="004D1FD0" w:rsidRDefault="004D1FD0" w:rsidP="001212F9">
      <w:pPr>
        <w:pStyle w:val="Normal1"/>
        <w:spacing w:line="360" w:lineRule="auto"/>
        <w:jc w:val="both"/>
        <w:rPr>
          <w:rFonts w:ascii="Century Gothic" w:eastAsia="Arial" w:hAnsi="Century Gothic" w:cs="Arial"/>
          <w:szCs w:val="24"/>
          <w:lang w:val="es-MX"/>
        </w:rPr>
      </w:pPr>
    </w:p>
    <w:p w14:paraId="5F495661" w14:textId="4750373A"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r w:rsidRPr="0092589A">
        <w:rPr>
          <w:rFonts w:ascii="Century Gothic" w:eastAsia="Arial" w:hAnsi="Century Gothic" w:cs="Arial"/>
          <w:i/>
          <w:iCs/>
          <w:szCs w:val="24"/>
          <w:lang w:val="es-MX"/>
        </w:rPr>
        <w:t>“Un problema recurrente al cual se enfrentan diversas secciones municipales, es la falta de asignación de recursos públicos que reciben sus municipios a través de las diferentes fuentes de financiamiento, llámese ingresos propios, participaciones, aportaciones y recursos convenidos, ingresos que, en algunos municipios se destinan mayoritariamente para la prestación de servicios e infraestructura en las cabeceras municipales; problemática que se agudiza cuando por diferentes ideológicas se limita aún más la asignación de los recursos a esa parte de la estructura del gobierno municipal.</w:t>
      </w:r>
    </w:p>
    <w:p w14:paraId="1B839ED5"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p>
    <w:p w14:paraId="237111D2"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r w:rsidRPr="0092589A">
        <w:rPr>
          <w:rFonts w:ascii="Century Gothic" w:eastAsia="Arial" w:hAnsi="Century Gothic" w:cs="Arial"/>
          <w:i/>
          <w:iCs/>
          <w:szCs w:val="24"/>
          <w:lang w:val="es-MX"/>
        </w:rPr>
        <w:t>El presente exhorto tiene como propósito fundamental que los Ayuntamientos en cada caso particular consideren el destino de los recursos públicos a favor de las secciones municipales que conforman su territorio.</w:t>
      </w:r>
    </w:p>
    <w:p w14:paraId="43C560DB"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p>
    <w:p w14:paraId="06219AE9"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r w:rsidRPr="0092589A">
        <w:rPr>
          <w:rFonts w:ascii="Century Gothic" w:eastAsia="Arial" w:hAnsi="Century Gothic" w:cs="Arial"/>
          <w:i/>
          <w:iCs/>
          <w:szCs w:val="24"/>
          <w:lang w:val="es-MX"/>
        </w:rPr>
        <w:t xml:space="preserve">Por un lado existen secciones municipales en donde se desarrolla una actividad económica preponderante derivada de la prestación servicios turísticos aportando con ello la mayor parte de los ingresos propios que se generan en el ayuntamiento, sin embargo no existe </w:t>
      </w:r>
      <w:r w:rsidRPr="0092589A">
        <w:rPr>
          <w:rFonts w:ascii="Century Gothic" w:eastAsia="Arial" w:hAnsi="Century Gothic" w:cs="Arial"/>
          <w:i/>
          <w:iCs/>
          <w:szCs w:val="24"/>
          <w:lang w:val="es-MX"/>
        </w:rPr>
        <w:lastRenderedPageBreak/>
        <w:t>proporcionalidad entre los recursos generados, y los destinados vía subsidios o transferencias a esa Sección Municipal, situación ante lo cual la generación del ingreso no guarda una proporción en razón de la aplicación de los recursos en esa Sección Municipal.</w:t>
      </w:r>
    </w:p>
    <w:p w14:paraId="52409EF5"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r w:rsidRPr="0092589A">
        <w:rPr>
          <w:rFonts w:ascii="Century Gothic" w:eastAsia="Arial" w:hAnsi="Century Gothic" w:cs="Arial"/>
          <w:i/>
          <w:iCs/>
          <w:szCs w:val="24"/>
          <w:lang w:val="es-MX"/>
        </w:rPr>
        <w:t>Otra problemática que se presenta son en las que pueden ser ubicadas en las secciones municipales de diversos ayuntamientos en las cuales no generan ingresos propios por las condiciones geográficas, de pobreza extrema o actividad económica que desarrollan sus habitantes, en el caso en específico sin tomar en cuenta las dificultades antes referidas en el proceso de elaboración y aprobación del presupuesto de egresos, no les son asignadas recursos para la prestación de servicios, subsidios u inversión pública, generando con ello, que año con año se complique aún más la situación económica de las secciones municipales.</w:t>
      </w:r>
    </w:p>
    <w:p w14:paraId="141EED54"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p>
    <w:p w14:paraId="01837E92"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r w:rsidRPr="0092589A">
        <w:rPr>
          <w:rFonts w:ascii="Century Gothic" w:eastAsia="Arial" w:hAnsi="Century Gothic" w:cs="Arial"/>
          <w:i/>
          <w:iCs/>
          <w:szCs w:val="24"/>
          <w:lang w:val="es-MX"/>
        </w:rPr>
        <w:t>Quienes integramos el Grupo Parlamentario Morena, en diversos recorridos que sean realizado en los diferentes municipios, pero sobre todo en aquellos ubicados en la zona serrana de nuestro Estado, hemos recibido planteamientos para que, en el ejercicio de los recursos públicos municipales se realice a través de los principios de proporcionalidad, subsidiaridad y solidaridad, y se rompa con la costumbre de asignar la totalidad o casi la totalidad del presupuesto de egresos a las cabeceras municipales o secciones municipales relativamente cercanas al lugar de residencia del gobierno municipal.</w:t>
      </w:r>
    </w:p>
    <w:p w14:paraId="2C9B4C5B"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p>
    <w:p w14:paraId="5CCD0411"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r w:rsidRPr="0092589A">
        <w:rPr>
          <w:rFonts w:ascii="Century Gothic" w:eastAsia="Arial" w:hAnsi="Century Gothic" w:cs="Arial"/>
          <w:i/>
          <w:iCs/>
          <w:szCs w:val="24"/>
          <w:lang w:val="es-MX"/>
        </w:rPr>
        <w:lastRenderedPageBreak/>
        <w:t>Los suscritos estamos plenamente convencidos que el manejo de los recursos públicos a nivel estatal y municipal no pueden ni deben de manejarse atendiendo a diferencias ideológicas o de carácter personal, puesto que, tan solo es necesario acudir a los diversos municipios para percatarse que en perjuicio de las y los chihuahuenses que menos tienen se ven afectados al no asignarse recursos públicos en el presupuesto de egresos municipal para diversas comunidades que conforman las secciones municipales en las que viven.</w:t>
      </w:r>
    </w:p>
    <w:p w14:paraId="4021F0AE"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p>
    <w:p w14:paraId="711B25F7"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r w:rsidRPr="0092589A">
        <w:rPr>
          <w:rFonts w:ascii="Century Gothic" w:eastAsia="Arial" w:hAnsi="Century Gothic" w:cs="Arial"/>
          <w:i/>
          <w:iCs/>
          <w:szCs w:val="24"/>
          <w:lang w:val="es-MX"/>
        </w:rPr>
        <w:t xml:space="preserve">El Estado de Chihuahua se encuentra conformado por 67 municipios, de los cuales Casas Grandes, Coronado Delicias, López, Janos, </w:t>
      </w:r>
      <w:proofErr w:type="spellStart"/>
      <w:r w:rsidRPr="0092589A">
        <w:rPr>
          <w:rFonts w:ascii="Century Gothic" w:eastAsia="Arial" w:hAnsi="Century Gothic" w:cs="Arial"/>
          <w:i/>
          <w:iCs/>
          <w:szCs w:val="24"/>
          <w:lang w:val="es-MX"/>
        </w:rPr>
        <w:t>Julimes</w:t>
      </w:r>
      <w:proofErr w:type="spellEnd"/>
      <w:r w:rsidRPr="0092589A">
        <w:rPr>
          <w:rFonts w:ascii="Century Gothic" w:eastAsia="Arial" w:hAnsi="Century Gothic" w:cs="Arial"/>
          <w:i/>
          <w:iCs/>
          <w:szCs w:val="24"/>
          <w:lang w:val="es-MX"/>
        </w:rPr>
        <w:t xml:space="preserve">, La Cruz, </w:t>
      </w:r>
      <w:proofErr w:type="spellStart"/>
      <w:r w:rsidRPr="0092589A">
        <w:rPr>
          <w:rFonts w:ascii="Century Gothic" w:eastAsia="Arial" w:hAnsi="Century Gothic" w:cs="Arial"/>
          <w:i/>
          <w:iCs/>
          <w:szCs w:val="24"/>
          <w:lang w:val="es-MX"/>
        </w:rPr>
        <w:t>Maguarichi</w:t>
      </w:r>
      <w:proofErr w:type="spellEnd"/>
      <w:r w:rsidRPr="0092589A">
        <w:rPr>
          <w:rFonts w:ascii="Century Gothic" w:eastAsia="Arial" w:hAnsi="Century Gothic" w:cs="Arial"/>
          <w:i/>
          <w:iCs/>
          <w:szCs w:val="24"/>
          <w:lang w:val="es-MX"/>
        </w:rPr>
        <w:t>, Manuel Benavides, Matamoros, Nonoava, Nuevo Casas Grandes, San Francisco del Oro, Santa Bárbara, Santa Isabel, no tienen secciones municipales, de tal suerte que 52 municipios de la entidad se encuentran conformados por los menos con una sección municipal, es por ello que, estimamos factible el presente exhorto, sabedores de la autonomía municipal que el artículo 115, de la Carta Magna le otorga a los Ayuntamientos, principio que se reproduce en el numeral 132 de la Constitución Política del Estado Libre y Soberano de Chihuahua.</w:t>
      </w:r>
    </w:p>
    <w:p w14:paraId="398C5E01"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p>
    <w:p w14:paraId="58FF2E25"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r w:rsidRPr="0092589A">
        <w:rPr>
          <w:rFonts w:ascii="Century Gothic" w:eastAsia="Arial" w:hAnsi="Century Gothic" w:cs="Arial"/>
          <w:i/>
          <w:iCs/>
          <w:szCs w:val="24"/>
          <w:lang w:val="es-MX"/>
        </w:rPr>
        <w:t xml:space="preserve">No pasa desapercibido para los iniciadores que el Código Municipal para el Estado de Chihuahua, en su artículo 28 fracción XIII, segundo párrafo establece de manera expresa que en la elaboración del presupuesto de egresos el ayuntamiento deberá tomar en cuenta las </w:t>
      </w:r>
      <w:r w:rsidRPr="0092589A">
        <w:rPr>
          <w:rFonts w:ascii="Century Gothic" w:eastAsia="Arial" w:hAnsi="Century Gothic" w:cs="Arial"/>
          <w:i/>
          <w:iCs/>
          <w:szCs w:val="24"/>
          <w:lang w:val="es-MX"/>
        </w:rPr>
        <w:lastRenderedPageBreak/>
        <w:t>propuestas efectuadas por las secciones municipales en los términos de lo dispuesto por diverso numeral 40 del mismo ordenamiento, sin embargo debe de resaltarse que lo anterior resulta potestativo del ayuntamiento pues la disposición en cita refiere que deberán de considerarse en lo conducente, dejando al libre albedrío del órgano deliberativo municipal el considerar la propuesta o no de la junta municipal, determinación que pueden resultar injustificada.</w:t>
      </w:r>
    </w:p>
    <w:p w14:paraId="509A1CDA" w14:textId="77777777" w:rsidR="0092589A" w:rsidRPr="0092589A" w:rsidRDefault="0092589A" w:rsidP="0092589A">
      <w:pPr>
        <w:pStyle w:val="Normal1"/>
        <w:spacing w:line="360" w:lineRule="auto"/>
        <w:ind w:left="284" w:right="426"/>
        <w:jc w:val="both"/>
        <w:rPr>
          <w:rFonts w:ascii="Century Gothic" w:eastAsia="Arial" w:hAnsi="Century Gothic" w:cs="Arial"/>
          <w:i/>
          <w:iCs/>
          <w:szCs w:val="24"/>
          <w:lang w:val="es-MX"/>
        </w:rPr>
      </w:pPr>
    </w:p>
    <w:p w14:paraId="46B31D80" w14:textId="5948D1D9" w:rsidR="00913A01" w:rsidRPr="0092589A" w:rsidRDefault="0092589A" w:rsidP="0092589A">
      <w:pPr>
        <w:pStyle w:val="Normal1"/>
        <w:spacing w:line="360" w:lineRule="auto"/>
        <w:ind w:left="284" w:right="426"/>
        <w:jc w:val="both"/>
        <w:rPr>
          <w:rFonts w:ascii="Century Gothic" w:eastAsia="Arial" w:hAnsi="Century Gothic" w:cs="Arial"/>
          <w:i/>
          <w:iCs/>
          <w:szCs w:val="24"/>
          <w:lang w:val="es-MX"/>
        </w:rPr>
      </w:pPr>
      <w:r w:rsidRPr="0092589A">
        <w:rPr>
          <w:rFonts w:ascii="Century Gothic" w:eastAsia="Arial" w:hAnsi="Century Gothic" w:cs="Arial"/>
          <w:i/>
          <w:iCs/>
          <w:szCs w:val="24"/>
          <w:lang w:val="es-MX"/>
        </w:rPr>
        <w:t>Los recursos públicos que reciben los municipios vía aportaciones se encuentran sujetos a reglas de operación, sin embargo, en nada se contrapone con la finalidad u objetivo del presente exhorto, puesto que, por regla general se encuentran direccionados a personas en situación de pobreza extrema, y por ende carente de los servicios básicos o elementales, sin que juegue un valor preponderante la situación geográfica para su aplicación.”</w:t>
      </w:r>
    </w:p>
    <w:p w14:paraId="54623FBF" w14:textId="583466CA" w:rsidR="004D1FD0" w:rsidRDefault="004D1FD0" w:rsidP="0092589A">
      <w:pPr>
        <w:pStyle w:val="Normal1"/>
        <w:spacing w:line="360" w:lineRule="auto"/>
        <w:ind w:right="426"/>
        <w:jc w:val="both"/>
        <w:rPr>
          <w:rFonts w:ascii="Century Gothic" w:eastAsia="Arial" w:hAnsi="Century Gothic" w:cs="Arial"/>
          <w:szCs w:val="24"/>
          <w:lang w:val="es-MX"/>
        </w:rPr>
      </w:pPr>
    </w:p>
    <w:p w14:paraId="675B0F47" w14:textId="2B65FF18" w:rsidR="00FD4204" w:rsidRDefault="00FD4204" w:rsidP="00FD4204">
      <w:pPr>
        <w:pStyle w:val="Normal1"/>
        <w:spacing w:line="360" w:lineRule="auto"/>
        <w:ind w:left="567" w:right="567"/>
        <w:jc w:val="center"/>
        <w:rPr>
          <w:rFonts w:ascii="Century Gothic" w:eastAsia="Arial" w:hAnsi="Century Gothic" w:cs="Arial"/>
          <w:i/>
          <w:iCs/>
          <w:szCs w:val="24"/>
          <w:lang w:val="es-MX"/>
        </w:rPr>
      </w:pPr>
    </w:p>
    <w:p w14:paraId="7740692C" w14:textId="08E50FE6" w:rsidR="00FD4204" w:rsidRDefault="00FD4204" w:rsidP="00FD4204">
      <w:pPr>
        <w:pStyle w:val="Normal1"/>
        <w:spacing w:line="360" w:lineRule="auto"/>
        <w:jc w:val="both"/>
        <w:rPr>
          <w:rFonts w:ascii="Century Gothic" w:hAnsi="Century Gothic" w:cs="Arial"/>
          <w:szCs w:val="24"/>
        </w:rPr>
      </w:pPr>
      <w:r w:rsidRPr="00FD2FCB">
        <w:rPr>
          <w:rFonts w:ascii="Century Gothic" w:hAnsi="Century Gothic" w:cs="Arial"/>
          <w:b/>
          <w:szCs w:val="24"/>
        </w:rPr>
        <w:t>IV.</w:t>
      </w:r>
      <w:r>
        <w:rPr>
          <w:rFonts w:ascii="Century Gothic" w:hAnsi="Century Gothic" w:cs="Arial"/>
          <w:b/>
          <w:szCs w:val="24"/>
        </w:rPr>
        <w:t>-</w:t>
      </w:r>
      <w:r>
        <w:rPr>
          <w:rFonts w:ascii="Century Gothic" w:hAnsi="Century Gothic" w:cs="Arial"/>
          <w:szCs w:val="24"/>
        </w:rPr>
        <w:t xml:space="preserve"> Ahora bien, la</w:t>
      </w:r>
      <w:r w:rsidRPr="002E753C">
        <w:rPr>
          <w:rFonts w:ascii="Century Gothic" w:hAnsi="Century Gothic" w:cs="Arial"/>
          <w:szCs w:val="24"/>
        </w:rPr>
        <w:t xml:space="preserve"> Comisión de</w:t>
      </w:r>
      <w:r>
        <w:rPr>
          <w:rFonts w:ascii="Century Gothic" w:hAnsi="Century Gothic" w:cs="Arial"/>
          <w:szCs w:val="24"/>
        </w:rPr>
        <w:t xml:space="preserve"> Desarrollo Municipal y Fortalecimiento del Federalismo</w:t>
      </w:r>
      <w:r w:rsidRPr="002E753C">
        <w:rPr>
          <w:rFonts w:ascii="Century Gothic" w:eastAsia="Arial" w:hAnsi="Century Gothic" w:cs="Arial"/>
          <w:szCs w:val="24"/>
          <w:lang w:val="es-MX"/>
        </w:rPr>
        <w:t>,</w:t>
      </w:r>
      <w:r w:rsidRPr="002E753C">
        <w:rPr>
          <w:rFonts w:ascii="Century Gothic" w:hAnsi="Century Gothic" w:cs="Arial"/>
          <w:szCs w:val="24"/>
        </w:rPr>
        <w:t xml:space="preserve"> después de entrar al estudio y análisis de la Iniciativa de mérito, tiene a bien realizar las siguientes:</w:t>
      </w:r>
    </w:p>
    <w:p w14:paraId="569F9137" w14:textId="4292E0B1" w:rsidR="00FD4204" w:rsidRDefault="00FD4204" w:rsidP="00FD4204">
      <w:pPr>
        <w:pStyle w:val="Normal1"/>
        <w:spacing w:line="360" w:lineRule="auto"/>
        <w:jc w:val="both"/>
        <w:rPr>
          <w:rFonts w:ascii="Century Gothic" w:hAnsi="Century Gothic" w:cs="Arial"/>
          <w:szCs w:val="24"/>
        </w:rPr>
      </w:pPr>
    </w:p>
    <w:p w14:paraId="387E6807" w14:textId="77777777" w:rsidR="00FD4204" w:rsidRPr="002E753C" w:rsidRDefault="00FD4204" w:rsidP="00FD4204">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CONSIDERACIONES</w:t>
      </w:r>
    </w:p>
    <w:p w14:paraId="6469A949" w14:textId="77777777" w:rsidR="00FD4204" w:rsidRPr="002E753C" w:rsidRDefault="00FD4204" w:rsidP="00FD4204">
      <w:pPr>
        <w:pStyle w:val="Normal1"/>
        <w:spacing w:line="360" w:lineRule="auto"/>
        <w:jc w:val="center"/>
        <w:rPr>
          <w:rFonts w:ascii="Century Gothic" w:hAnsi="Century Gothic" w:cs="Arial"/>
          <w:szCs w:val="24"/>
          <w:lang w:val="es-MX"/>
        </w:rPr>
      </w:pPr>
    </w:p>
    <w:p w14:paraId="44904011" w14:textId="323F19FC" w:rsidR="00FD4204" w:rsidRDefault="00FD4204" w:rsidP="00FD4204">
      <w:pPr>
        <w:pStyle w:val="Normal1"/>
        <w:spacing w:line="360" w:lineRule="auto"/>
        <w:jc w:val="both"/>
        <w:rPr>
          <w:rFonts w:ascii="Century Gothic" w:eastAsia="Arial" w:hAnsi="Century Gothic" w:cs="Arial"/>
          <w:szCs w:val="24"/>
          <w:lang w:val="es-MX"/>
        </w:rPr>
      </w:pPr>
      <w:r w:rsidRPr="00E23E14">
        <w:rPr>
          <w:rFonts w:ascii="Century Gothic" w:eastAsia="Arial" w:hAnsi="Century Gothic" w:cs="Arial"/>
          <w:b/>
          <w:szCs w:val="24"/>
          <w:lang w:val="es-MX"/>
        </w:rPr>
        <w:t>I.-</w:t>
      </w:r>
      <w:r w:rsidRPr="00E23E14">
        <w:rPr>
          <w:rFonts w:ascii="Century Gothic" w:eastAsia="Arial" w:hAnsi="Century Gothic" w:cs="Arial"/>
          <w:szCs w:val="24"/>
          <w:lang w:val="es-MX"/>
        </w:rPr>
        <w:t xml:space="preserve"> </w:t>
      </w:r>
      <w:r w:rsidRPr="002E753C">
        <w:rPr>
          <w:rFonts w:ascii="Century Gothic" w:eastAsia="Arial" w:hAnsi="Century Gothic" w:cs="Arial"/>
          <w:szCs w:val="24"/>
          <w:lang w:val="es-MX"/>
        </w:rPr>
        <w:t>Al analizar las facultades competenciales de este Alto Cuerpo Colegiado, quienes integramos esta</w:t>
      </w:r>
      <w:r>
        <w:rPr>
          <w:rFonts w:ascii="Century Gothic" w:eastAsia="Arial" w:hAnsi="Century Gothic" w:cs="Arial"/>
          <w:szCs w:val="24"/>
          <w:lang w:val="es-MX"/>
        </w:rPr>
        <w:t xml:space="preserve"> Comisió</w:t>
      </w:r>
      <w:r w:rsidRPr="002E753C">
        <w:rPr>
          <w:rFonts w:ascii="Century Gothic" w:eastAsia="Arial" w:hAnsi="Century Gothic" w:cs="Arial"/>
          <w:szCs w:val="24"/>
          <w:lang w:val="es-MX"/>
        </w:rPr>
        <w:t xml:space="preserve">n de Dictamen Legislativo no encontramos </w:t>
      </w:r>
      <w:r w:rsidRPr="002E753C">
        <w:rPr>
          <w:rFonts w:ascii="Century Gothic" w:eastAsia="Arial" w:hAnsi="Century Gothic" w:cs="Arial"/>
          <w:szCs w:val="24"/>
          <w:lang w:val="es-MX"/>
        </w:rPr>
        <w:lastRenderedPageBreak/>
        <w:t>impedimento alguno pa</w:t>
      </w:r>
      <w:r>
        <w:rPr>
          <w:rFonts w:ascii="Century Gothic" w:eastAsia="Arial" w:hAnsi="Century Gothic" w:cs="Arial"/>
          <w:szCs w:val="24"/>
          <w:lang w:val="es-MX"/>
        </w:rPr>
        <w:t>ra conocer del presente asunto.</w:t>
      </w:r>
      <w:r w:rsidR="000708EB">
        <w:rPr>
          <w:rFonts w:ascii="Century Gothic" w:eastAsia="Arial" w:hAnsi="Century Gothic" w:cs="Arial"/>
          <w:szCs w:val="24"/>
          <w:lang w:val="es-MX"/>
        </w:rPr>
        <w:t xml:space="preserve"> Además, </w:t>
      </w:r>
      <w:r w:rsidR="000708EB" w:rsidRPr="00B577EE">
        <w:rPr>
          <w:rFonts w:ascii="Century Gothic" w:eastAsia="Arial" w:hAnsi="Century Gothic" w:cs="Arial"/>
          <w:szCs w:val="24"/>
          <w:lang w:val="es-MX"/>
        </w:rPr>
        <w:t>se revisó el aspecto competencial, en relación a la Cons</w:t>
      </w:r>
      <w:r w:rsidR="000708EB">
        <w:rPr>
          <w:rFonts w:ascii="Century Gothic" w:eastAsia="Arial" w:hAnsi="Century Gothic" w:cs="Arial"/>
          <w:szCs w:val="24"/>
          <w:lang w:val="es-MX"/>
        </w:rPr>
        <w:t xml:space="preserve">titución Política de los Estados Unidos Mexicanos, en lo general </w:t>
      </w:r>
      <w:r w:rsidR="000708EB" w:rsidRPr="00B577EE">
        <w:rPr>
          <w:rFonts w:ascii="Century Gothic" w:eastAsia="Arial" w:hAnsi="Century Gothic" w:cs="Arial"/>
          <w:szCs w:val="24"/>
          <w:lang w:val="es-MX"/>
        </w:rPr>
        <w:t>y en lo particular el contenido y efectos de los artículos 73 y 124, para evitar invasión de esferas competenciales, lo que, en el caso, no ocurre. Se consultó igualmente, el Buzón Legislativo Ciudadano de este Honorable Congreso del Estado, sin que se encontraran comentario u opiniones a</w:t>
      </w:r>
      <w:r w:rsidR="000708EB">
        <w:rPr>
          <w:rFonts w:ascii="Century Gothic" w:eastAsia="Arial" w:hAnsi="Century Gothic" w:cs="Arial"/>
          <w:szCs w:val="24"/>
          <w:lang w:val="es-MX"/>
        </w:rPr>
        <w:t xml:space="preserve"> ser analizadas en este momento, </w:t>
      </w:r>
      <w:r w:rsidR="000708EB" w:rsidRPr="002E753C">
        <w:rPr>
          <w:rFonts w:ascii="Century Gothic" w:eastAsia="Arial" w:hAnsi="Century Gothic" w:cs="Arial"/>
          <w:szCs w:val="24"/>
          <w:lang w:val="es-MX"/>
        </w:rPr>
        <w:t>por lo que procederemos a motivar nuestra resolución.</w:t>
      </w:r>
    </w:p>
    <w:p w14:paraId="6CF6B140" w14:textId="77777777" w:rsidR="00FD4204" w:rsidRDefault="00FD4204" w:rsidP="00FD4204">
      <w:pPr>
        <w:pStyle w:val="Normal1"/>
        <w:spacing w:line="360" w:lineRule="auto"/>
        <w:jc w:val="both"/>
        <w:rPr>
          <w:rFonts w:ascii="Century Gothic" w:eastAsia="Arial" w:hAnsi="Century Gothic" w:cs="Arial"/>
          <w:szCs w:val="24"/>
          <w:lang w:val="es-MX"/>
        </w:rPr>
      </w:pPr>
    </w:p>
    <w:p w14:paraId="582414E4" w14:textId="07937750" w:rsidR="00A3045D" w:rsidRPr="00A3045D" w:rsidRDefault="00651A70" w:rsidP="00A3045D">
      <w:pPr>
        <w:pStyle w:val="Normal1"/>
        <w:spacing w:line="360" w:lineRule="auto"/>
        <w:jc w:val="both"/>
        <w:rPr>
          <w:rFonts w:ascii="Century Gothic" w:hAnsi="Century Gothic" w:cs="Arial"/>
          <w:szCs w:val="24"/>
          <w:lang w:val="es-ES_tradnl"/>
        </w:rPr>
      </w:pPr>
      <w:bookmarkStart w:id="0" w:name="_Hlk215823756"/>
      <w:r w:rsidRPr="00D43657">
        <w:rPr>
          <w:rFonts w:ascii="Century Gothic" w:hAnsi="Century Gothic" w:cs="Arial"/>
          <w:b/>
          <w:bCs/>
          <w:szCs w:val="24"/>
          <w:lang w:val="es-MX"/>
        </w:rPr>
        <w:t>II.-</w:t>
      </w:r>
      <w:r>
        <w:rPr>
          <w:rFonts w:ascii="Century Gothic" w:hAnsi="Century Gothic" w:cs="Arial"/>
          <w:szCs w:val="24"/>
          <w:lang w:val="es-MX"/>
        </w:rPr>
        <w:t xml:space="preserve"> </w:t>
      </w:r>
      <w:r w:rsidR="0092589A">
        <w:rPr>
          <w:rFonts w:ascii="Century Gothic" w:hAnsi="Century Gothic" w:cs="Arial"/>
          <w:szCs w:val="24"/>
          <w:lang w:val="es-MX"/>
        </w:rPr>
        <w:t>El Asunto en cuestión</w:t>
      </w:r>
      <w:r w:rsidR="00F72BBE">
        <w:rPr>
          <w:rFonts w:ascii="Century Gothic" w:hAnsi="Century Gothic" w:cs="Arial"/>
          <w:szCs w:val="24"/>
          <w:lang w:val="es-MX"/>
        </w:rPr>
        <w:t>,</w:t>
      </w:r>
      <w:r w:rsidR="0092589A">
        <w:rPr>
          <w:rFonts w:ascii="Century Gothic" w:hAnsi="Century Gothic" w:cs="Arial"/>
          <w:szCs w:val="24"/>
          <w:lang w:val="es-MX"/>
        </w:rPr>
        <w:t xml:space="preserve"> </w:t>
      </w:r>
      <w:r w:rsidR="00F72BBE">
        <w:rPr>
          <w:rFonts w:ascii="Century Gothic" w:hAnsi="Century Gothic" w:cs="Arial"/>
          <w:szCs w:val="24"/>
          <w:lang w:val="es-MX"/>
        </w:rPr>
        <w:t>plantea</w:t>
      </w:r>
      <w:r w:rsidR="00A3045D">
        <w:rPr>
          <w:rFonts w:ascii="Century Gothic" w:hAnsi="Century Gothic" w:cs="Arial"/>
          <w:szCs w:val="24"/>
          <w:lang w:val="es-MX"/>
        </w:rPr>
        <w:t xml:space="preserve"> en realizar un exhorto por parte de esta Soberanía a los sesenta y siete Ayuntamientos del Estado de Chihuahua, </w:t>
      </w:r>
      <w:r w:rsidR="00A3045D" w:rsidRPr="00A3045D">
        <w:rPr>
          <w:rFonts w:ascii="Century Gothic" w:hAnsi="Century Gothic" w:cs="Arial"/>
          <w:szCs w:val="24"/>
          <w:lang w:val="es-ES_tradnl"/>
        </w:rPr>
        <w:t xml:space="preserve">para que, el ejercicio de los recursos públicos municipales se realice a través de los principios de proporcionalidad, subsidiaridad y solidaridad, y se </w:t>
      </w:r>
      <w:r w:rsidR="00F72BBE">
        <w:rPr>
          <w:rFonts w:ascii="Century Gothic" w:hAnsi="Century Gothic" w:cs="Arial"/>
          <w:szCs w:val="24"/>
          <w:lang w:val="es-ES_tradnl"/>
        </w:rPr>
        <w:t>acabe</w:t>
      </w:r>
      <w:r w:rsidR="00A3045D" w:rsidRPr="00A3045D">
        <w:rPr>
          <w:rFonts w:ascii="Century Gothic" w:hAnsi="Century Gothic" w:cs="Arial"/>
          <w:szCs w:val="24"/>
          <w:lang w:val="es-ES_tradnl"/>
        </w:rPr>
        <w:t xml:space="preserve"> con la costumbre de asignar la totalidad o casi la totalidad del presupuesto de egresos</w:t>
      </w:r>
      <w:r w:rsidR="00F72BBE">
        <w:rPr>
          <w:rFonts w:ascii="Century Gothic" w:hAnsi="Century Gothic" w:cs="Arial"/>
          <w:szCs w:val="24"/>
          <w:lang w:val="es-ES_tradnl"/>
        </w:rPr>
        <w:t>,</w:t>
      </w:r>
      <w:r w:rsidR="00A3045D" w:rsidRPr="00A3045D">
        <w:rPr>
          <w:rFonts w:ascii="Century Gothic" w:hAnsi="Century Gothic" w:cs="Arial"/>
          <w:szCs w:val="24"/>
          <w:lang w:val="es-ES_tradnl"/>
        </w:rPr>
        <w:t xml:space="preserve"> a las cabeceras municipales o secciones municipales relativamente cercanas al lugar de residencia del gobierno municipal.</w:t>
      </w:r>
    </w:p>
    <w:p w14:paraId="176045C7" w14:textId="37D1755D" w:rsidR="007A0BB0" w:rsidRDefault="007A0BB0" w:rsidP="00D26350">
      <w:pPr>
        <w:pStyle w:val="Normal1"/>
        <w:spacing w:line="360" w:lineRule="auto"/>
        <w:jc w:val="both"/>
        <w:rPr>
          <w:rFonts w:ascii="Century Gothic" w:eastAsia="Arial" w:hAnsi="Century Gothic" w:cs="Arial"/>
          <w:szCs w:val="24"/>
        </w:rPr>
      </w:pPr>
    </w:p>
    <w:p w14:paraId="3B2AC4A2" w14:textId="7B97F0B1" w:rsidR="001266C2" w:rsidRDefault="007A0BB0" w:rsidP="00A3045D">
      <w:pPr>
        <w:pStyle w:val="Normal1"/>
        <w:spacing w:line="360" w:lineRule="auto"/>
        <w:jc w:val="both"/>
        <w:rPr>
          <w:rFonts w:ascii="Century Gothic" w:eastAsia="Arial" w:hAnsi="Century Gothic" w:cs="Arial"/>
          <w:szCs w:val="24"/>
          <w:lang w:val="es-MX"/>
        </w:rPr>
      </w:pPr>
      <w:r w:rsidRPr="00E273AB">
        <w:rPr>
          <w:rFonts w:ascii="Century Gothic" w:eastAsia="Arial" w:hAnsi="Century Gothic" w:cs="Arial"/>
          <w:b/>
          <w:bCs/>
          <w:szCs w:val="24"/>
          <w:lang w:val="es-MX"/>
        </w:rPr>
        <w:t>III.</w:t>
      </w:r>
      <w:r w:rsidRPr="00E273AB">
        <w:rPr>
          <w:rFonts w:ascii="Century Gothic" w:eastAsia="Arial" w:hAnsi="Century Gothic" w:cs="Arial"/>
          <w:b/>
          <w:szCs w:val="24"/>
          <w:lang w:val="es-MX"/>
        </w:rPr>
        <w:t>-</w:t>
      </w:r>
      <w:r w:rsidRPr="00E273AB">
        <w:rPr>
          <w:rFonts w:ascii="Century Gothic" w:eastAsia="Arial" w:hAnsi="Century Gothic" w:cs="Arial"/>
          <w:szCs w:val="24"/>
          <w:lang w:val="es-MX"/>
        </w:rPr>
        <w:t xml:space="preserve"> </w:t>
      </w:r>
      <w:r w:rsidR="00A3045D" w:rsidRPr="00A3045D">
        <w:rPr>
          <w:rFonts w:ascii="Century Gothic" w:eastAsia="Arial" w:hAnsi="Century Gothic" w:cs="Arial"/>
          <w:szCs w:val="24"/>
          <w:lang w:val="es-MX"/>
        </w:rPr>
        <w:t>La S</w:t>
      </w:r>
      <w:r w:rsidR="00F72BBE">
        <w:rPr>
          <w:rFonts w:ascii="Century Gothic" w:eastAsia="Arial" w:hAnsi="Century Gothic" w:cs="Arial"/>
          <w:szCs w:val="24"/>
          <w:lang w:val="es-MX"/>
        </w:rPr>
        <w:t xml:space="preserve">uprema </w:t>
      </w:r>
      <w:r w:rsidR="00A3045D" w:rsidRPr="00A3045D">
        <w:rPr>
          <w:rFonts w:ascii="Century Gothic" w:eastAsia="Arial" w:hAnsi="Century Gothic" w:cs="Arial"/>
          <w:szCs w:val="24"/>
          <w:lang w:val="es-MX"/>
        </w:rPr>
        <w:t>C</w:t>
      </w:r>
      <w:r w:rsidR="00F72BBE">
        <w:rPr>
          <w:rFonts w:ascii="Century Gothic" w:eastAsia="Arial" w:hAnsi="Century Gothic" w:cs="Arial"/>
          <w:szCs w:val="24"/>
          <w:lang w:val="es-MX"/>
        </w:rPr>
        <w:t xml:space="preserve">orte de </w:t>
      </w:r>
      <w:r w:rsidR="00A3045D" w:rsidRPr="00A3045D">
        <w:rPr>
          <w:rFonts w:ascii="Century Gothic" w:eastAsia="Arial" w:hAnsi="Century Gothic" w:cs="Arial"/>
          <w:szCs w:val="24"/>
          <w:lang w:val="es-MX"/>
        </w:rPr>
        <w:t>J</w:t>
      </w:r>
      <w:r w:rsidR="00F72BBE">
        <w:rPr>
          <w:rFonts w:ascii="Century Gothic" w:eastAsia="Arial" w:hAnsi="Century Gothic" w:cs="Arial"/>
          <w:szCs w:val="24"/>
          <w:lang w:val="es-MX"/>
        </w:rPr>
        <w:t xml:space="preserve">usticia de la </w:t>
      </w:r>
      <w:r w:rsidR="00A3045D" w:rsidRPr="00A3045D">
        <w:rPr>
          <w:rFonts w:ascii="Century Gothic" w:eastAsia="Arial" w:hAnsi="Century Gothic" w:cs="Arial"/>
          <w:szCs w:val="24"/>
          <w:lang w:val="es-MX"/>
        </w:rPr>
        <w:t>N</w:t>
      </w:r>
      <w:r w:rsidR="00F72BBE">
        <w:rPr>
          <w:rFonts w:ascii="Century Gothic" w:eastAsia="Arial" w:hAnsi="Century Gothic" w:cs="Arial"/>
          <w:szCs w:val="24"/>
          <w:lang w:val="es-MX"/>
        </w:rPr>
        <w:t>ación (SCJN),</w:t>
      </w:r>
      <w:r w:rsidR="00A3045D" w:rsidRPr="00A3045D">
        <w:rPr>
          <w:rFonts w:ascii="Century Gothic" w:eastAsia="Arial" w:hAnsi="Century Gothic" w:cs="Arial"/>
          <w:szCs w:val="24"/>
          <w:lang w:val="es-MX"/>
        </w:rPr>
        <w:t xml:space="preserve"> ha emitido jurisprudencia histórica que fortalece la autonomía hacendaria de los municipios (consagrada en el Artículo 115 constitucional), permitiéndoles administrar libremente su hacienda y decidir cómo ejercer su presupuesto, dentro del marco legal estatal y federal. Las secciones municipales</w:t>
      </w:r>
      <w:r w:rsidR="00F72BBE">
        <w:rPr>
          <w:rFonts w:ascii="Century Gothic" w:eastAsia="Arial" w:hAnsi="Century Gothic" w:cs="Arial"/>
          <w:szCs w:val="24"/>
          <w:lang w:val="es-MX"/>
        </w:rPr>
        <w:t>,</w:t>
      </w:r>
      <w:r w:rsidR="00A3045D" w:rsidRPr="00A3045D">
        <w:rPr>
          <w:rFonts w:ascii="Century Gothic" w:eastAsia="Arial" w:hAnsi="Century Gothic" w:cs="Arial"/>
          <w:szCs w:val="24"/>
          <w:lang w:val="es-MX"/>
        </w:rPr>
        <w:t xml:space="preserve"> carecen de esta autonomía plena; </w:t>
      </w:r>
      <w:r w:rsidR="00F72BBE">
        <w:rPr>
          <w:rFonts w:ascii="Century Gothic" w:eastAsia="Arial" w:hAnsi="Century Gothic" w:cs="Arial"/>
          <w:szCs w:val="24"/>
          <w:lang w:val="es-MX"/>
        </w:rPr>
        <w:t xml:space="preserve">pues </w:t>
      </w:r>
      <w:r w:rsidR="00A3045D" w:rsidRPr="00A3045D">
        <w:rPr>
          <w:rFonts w:ascii="Century Gothic" w:eastAsia="Arial" w:hAnsi="Century Gothic" w:cs="Arial"/>
          <w:szCs w:val="24"/>
          <w:lang w:val="es-MX"/>
        </w:rPr>
        <w:t xml:space="preserve">dependen financieramente del ayuntamiento </w:t>
      </w:r>
      <w:r w:rsidR="00F72BBE">
        <w:rPr>
          <w:rFonts w:ascii="Century Gothic" w:eastAsia="Arial" w:hAnsi="Century Gothic" w:cs="Arial"/>
          <w:szCs w:val="24"/>
          <w:lang w:val="es-MX"/>
        </w:rPr>
        <w:t xml:space="preserve">de su </w:t>
      </w:r>
      <w:r w:rsidR="00A3045D" w:rsidRPr="00A3045D">
        <w:rPr>
          <w:rFonts w:ascii="Century Gothic" w:eastAsia="Arial" w:hAnsi="Century Gothic" w:cs="Arial"/>
          <w:szCs w:val="24"/>
          <w:lang w:val="es-MX"/>
        </w:rPr>
        <w:t>cabecera.</w:t>
      </w:r>
    </w:p>
    <w:p w14:paraId="09158E21" w14:textId="1AFA352C" w:rsidR="00A3045D" w:rsidRDefault="00A3045D" w:rsidP="00A3045D">
      <w:pPr>
        <w:pStyle w:val="Normal1"/>
        <w:spacing w:line="360" w:lineRule="auto"/>
        <w:jc w:val="both"/>
        <w:rPr>
          <w:rFonts w:ascii="Century Gothic" w:eastAsia="Arial" w:hAnsi="Century Gothic" w:cs="Arial"/>
          <w:szCs w:val="24"/>
          <w:lang w:val="es-MX"/>
        </w:rPr>
      </w:pPr>
    </w:p>
    <w:p w14:paraId="723291AD" w14:textId="5A5CD9BF" w:rsidR="004D2E00" w:rsidRDefault="00A3045D" w:rsidP="00A3045D">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lastRenderedPageBreak/>
        <w:t>Si bien es cierto</w:t>
      </w:r>
      <w:r w:rsidR="00F72BBE">
        <w:rPr>
          <w:rFonts w:ascii="Century Gothic" w:eastAsia="Arial" w:hAnsi="Century Gothic" w:cs="Arial"/>
          <w:szCs w:val="24"/>
          <w:lang w:val="es-MX"/>
        </w:rPr>
        <w:t>,</w:t>
      </w:r>
      <w:r>
        <w:rPr>
          <w:rFonts w:ascii="Century Gothic" w:eastAsia="Arial" w:hAnsi="Century Gothic" w:cs="Arial"/>
          <w:szCs w:val="24"/>
          <w:lang w:val="es-MX"/>
        </w:rPr>
        <w:t xml:space="preserve"> e</w:t>
      </w:r>
      <w:r w:rsidRPr="00A3045D">
        <w:rPr>
          <w:rFonts w:ascii="Century Gothic" w:eastAsia="Arial" w:hAnsi="Century Gothic" w:cs="Arial"/>
          <w:szCs w:val="24"/>
          <w:lang w:val="es-MX"/>
        </w:rPr>
        <w:t xml:space="preserve">l Código Municipal </w:t>
      </w:r>
      <w:r w:rsidR="00EF4E80">
        <w:rPr>
          <w:rFonts w:ascii="Century Gothic" w:eastAsia="Arial" w:hAnsi="Century Gothic" w:cs="Arial"/>
          <w:szCs w:val="24"/>
          <w:lang w:val="es-MX"/>
        </w:rPr>
        <w:t>para el Estado de</w:t>
      </w:r>
      <w:r w:rsidRPr="00A3045D">
        <w:rPr>
          <w:rFonts w:ascii="Century Gothic" w:eastAsia="Arial" w:hAnsi="Century Gothic" w:cs="Arial"/>
          <w:szCs w:val="24"/>
          <w:lang w:val="es-MX"/>
        </w:rPr>
        <w:t xml:space="preserve"> Chihuahua</w:t>
      </w:r>
      <w:r w:rsidR="00EF4E80">
        <w:rPr>
          <w:rFonts w:ascii="Century Gothic" w:eastAsia="Arial" w:hAnsi="Century Gothic" w:cs="Arial"/>
          <w:szCs w:val="24"/>
          <w:lang w:val="es-MX"/>
        </w:rPr>
        <w:t>,</w:t>
      </w:r>
      <w:r w:rsidRPr="00A3045D">
        <w:rPr>
          <w:rFonts w:ascii="Century Gothic" w:eastAsia="Arial" w:hAnsi="Century Gothic" w:cs="Arial"/>
          <w:szCs w:val="24"/>
          <w:lang w:val="es-MX"/>
        </w:rPr>
        <w:t xml:space="preserve"> establece</w:t>
      </w:r>
      <w:r>
        <w:rPr>
          <w:rFonts w:ascii="Century Gothic" w:eastAsia="Arial" w:hAnsi="Century Gothic" w:cs="Arial"/>
          <w:szCs w:val="24"/>
          <w:lang w:val="es-MX"/>
        </w:rPr>
        <w:t xml:space="preserve"> en su artículo </w:t>
      </w:r>
      <w:r w:rsidR="00EF4E80">
        <w:rPr>
          <w:rFonts w:ascii="Century Gothic" w:eastAsia="Arial" w:hAnsi="Century Gothic" w:cs="Arial"/>
          <w:szCs w:val="24"/>
          <w:lang w:val="es-MX"/>
        </w:rPr>
        <w:t>64, fracción VI, segundo párrafo,</w:t>
      </w:r>
      <w:r w:rsidRPr="00A3045D">
        <w:rPr>
          <w:rFonts w:ascii="Century Gothic" w:eastAsia="Arial" w:hAnsi="Century Gothic" w:cs="Arial"/>
          <w:szCs w:val="24"/>
          <w:lang w:val="es-MX"/>
        </w:rPr>
        <w:t xml:space="preserve"> la obligación para los ayuntamientos de invitar oportunamente a las autoridades de las secciones municipales a analizar y discutir el anteproyecto de Presupuesto de Egresos, con base en las necesidades de sus comunidades</w:t>
      </w:r>
      <w:r w:rsidR="00F72BBE">
        <w:rPr>
          <w:rFonts w:ascii="Century Gothic" w:eastAsia="Arial" w:hAnsi="Century Gothic" w:cs="Arial"/>
          <w:szCs w:val="24"/>
          <w:lang w:val="es-MX"/>
        </w:rPr>
        <w:t>,</w:t>
      </w:r>
      <w:r>
        <w:rPr>
          <w:rFonts w:ascii="Century Gothic" w:eastAsia="Arial" w:hAnsi="Century Gothic" w:cs="Arial"/>
          <w:szCs w:val="24"/>
          <w:lang w:val="es-MX"/>
        </w:rPr>
        <w:t xml:space="preserve"> y que l</w:t>
      </w:r>
      <w:r w:rsidRPr="00A3045D">
        <w:rPr>
          <w:rFonts w:ascii="Century Gothic" w:eastAsia="Arial" w:hAnsi="Century Gothic" w:cs="Arial"/>
          <w:szCs w:val="24"/>
          <w:lang w:val="es-MX"/>
        </w:rPr>
        <w:t>a omisión de este procedimiento puede ser motivo de impugnación administrativa</w:t>
      </w:r>
      <w:r>
        <w:rPr>
          <w:rFonts w:ascii="Century Gothic" w:eastAsia="Arial" w:hAnsi="Century Gothic" w:cs="Arial"/>
          <w:szCs w:val="24"/>
          <w:lang w:val="es-MX"/>
        </w:rPr>
        <w:t xml:space="preserve">, </w:t>
      </w:r>
      <w:r w:rsidR="00F72BBE">
        <w:rPr>
          <w:rFonts w:ascii="Century Gothic" w:eastAsia="Arial" w:hAnsi="Century Gothic" w:cs="Arial"/>
          <w:szCs w:val="24"/>
          <w:lang w:val="es-MX"/>
        </w:rPr>
        <w:t>resulta afirmativo</w:t>
      </w:r>
      <w:r>
        <w:rPr>
          <w:rFonts w:ascii="Century Gothic" w:eastAsia="Arial" w:hAnsi="Century Gothic" w:cs="Arial"/>
          <w:szCs w:val="24"/>
          <w:lang w:val="es-MX"/>
        </w:rPr>
        <w:t xml:space="preserve"> que esta atribución dista mucho de ser observada a cabalidad por la mayoría de los Ayuntamientos, y a</w:t>
      </w:r>
      <w:r w:rsidR="00F72BBE">
        <w:rPr>
          <w:rFonts w:ascii="Century Gothic" w:eastAsia="Arial" w:hAnsi="Century Gothic" w:cs="Arial"/>
          <w:szCs w:val="24"/>
          <w:lang w:val="es-MX"/>
        </w:rPr>
        <w:t>nte la</w:t>
      </w:r>
      <w:r>
        <w:rPr>
          <w:rFonts w:ascii="Century Gothic" w:eastAsia="Arial" w:hAnsi="Century Gothic" w:cs="Arial"/>
          <w:szCs w:val="24"/>
          <w:lang w:val="es-MX"/>
        </w:rPr>
        <w:t xml:space="preserve"> falta </w:t>
      </w:r>
      <w:r w:rsidR="00F72BBE">
        <w:rPr>
          <w:rFonts w:ascii="Century Gothic" w:eastAsia="Arial" w:hAnsi="Century Gothic" w:cs="Arial"/>
          <w:szCs w:val="24"/>
          <w:lang w:val="es-MX"/>
        </w:rPr>
        <w:t>de</w:t>
      </w:r>
      <w:r w:rsidR="000708EB">
        <w:rPr>
          <w:rFonts w:ascii="Century Gothic" w:eastAsia="Arial" w:hAnsi="Century Gothic" w:cs="Arial"/>
          <w:szCs w:val="24"/>
          <w:lang w:val="es-MX"/>
        </w:rPr>
        <w:t xml:space="preserve"> la</w:t>
      </w:r>
      <w:r w:rsidRPr="00A3045D">
        <w:rPr>
          <w:rFonts w:ascii="Century Gothic" w:eastAsia="Arial" w:hAnsi="Century Gothic" w:cs="Arial"/>
          <w:szCs w:val="24"/>
          <w:lang w:val="es-MX"/>
        </w:rPr>
        <w:t xml:space="preserve"> legislación</w:t>
      </w:r>
      <w:r>
        <w:rPr>
          <w:rFonts w:ascii="Century Gothic" w:eastAsia="Arial" w:hAnsi="Century Gothic" w:cs="Arial"/>
          <w:szCs w:val="24"/>
          <w:lang w:val="es-MX"/>
        </w:rPr>
        <w:t xml:space="preserve"> Estatal</w:t>
      </w:r>
      <w:r w:rsidRPr="00A3045D">
        <w:rPr>
          <w:rFonts w:ascii="Century Gothic" w:eastAsia="Arial" w:hAnsi="Century Gothic" w:cs="Arial"/>
          <w:szCs w:val="24"/>
          <w:lang w:val="es-MX"/>
        </w:rPr>
        <w:t xml:space="preserve"> </w:t>
      </w:r>
      <w:r w:rsidR="00F72BBE">
        <w:rPr>
          <w:rFonts w:ascii="Century Gothic" w:eastAsia="Arial" w:hAnsi="Century Gothic" w:cs="Arial"/>
          <w:szCs w:val="24"/>
          <w:lang w:val="es-MX"/>
        </w:rPr>
        <w:t>en cuanto a la determinación de</w:t>
      </w:r>
      <w:r w:rsidRPr="00A3045D">
        <w:rPr>
          <w:rFonts w:ascii="Century Gothic" w:eastAsia="Arial" w:hAnsi="Century Gothic" w:cs="Arial"/>
          <w:szCs w:val="24"/>
          <w:lang w:val="es-MX"/>
        </w:rPr>
        <w:t xml:space="preserve"> un porcentaje exacto</w:t>
      </w:r>
      <w:r w:rsidR="00F72BBE">
        <w:rPr>
          <w:rFonts w:ascii="Century Gothic" w:eastAsia="Arial" w:hAnsi="Century Gothic" w:cs="Arial"/>
          <w:szCs w:val="24"/>
          <w:lang w:val="es-MX"/>
        </w:rPr>
        <w:t>,</w:t>
      </w:r>
      <w:r w:rsidRPr="00A3045D">
        <w:rPr>
          <w:rFonts w:ascii="Century Gothic" w:eastAsia="Arial" w:hAnsi="Century Gothic" w:cs="Arial"/>
          <w:szCs w:val="24"/>
          <w:lang w:val="es-MX"/>
        </w:rPr>
        <w:t xml:space="preserve"> o una fórmula matemática estricta de "reparto proporcional" del presupuesto total del municipio para cada sección</w:t>
      </w:r>
      <w:r w:rsidR="00F72BBE">
        <w:rPr>
          <w:rFonts w:ascii="Century Gothic" w:eastAsia="Arial" w:hAnsi="Century Gothic" w:cs="Arial"/>
          <w:szCs w:val="24"/>
          <w:lang w:val="es-MX"/>
        </w:rPr>
        <w:t>, sin duda alguna, genera un estado de incertidumbre en la materia.</w:t>
      </w:r>
      <w:r w:rsidRPr="00A3045D">
        <w:rPr>
          <w:rFonts w:ascii="Century Gothic" w:eastAsia="Arial" w:hAnsi="Century Gothic" w:cs="Arial"/>
          <w:szCs w:val="24"/>
          <w:lang w:val="es-MX"/>
        </w:rPr>
        <w:t xml:space="preserve"> </w:t>
      </w:r>
    </w:p>
    <w:p w14:paraId="6A2518DE" w14:textId="77777777" w:rsidR="004D2E00" w:rsidRDefault="004D2E00" w:rsidP="00A3045D">
      <w:pPr>
        <w:pStyle w:val="Normal1"/>
        <w:spacing w:line="360" w:lineRule="auto"/>
        <w:jc w:val="both"/>
        <w:rPr>
          <w:rFonts w:ascii="Century Gothic" w:eastAsia="Arial" w:hAnsi="Century Gothic" w:cs="Arial"/>
          <w:szCs w:val="24"/>
          <w:lang w:val="es-MX"/>
        </w:rPr>
      </w:pPr>
    </w:p>
    <w:p w14:paraId="0BD6A0C5" w14:textId="5E14D65C" w:rsidR="00A3045D" w:rsidRDefault="007621D2" w:rsidP="00A3045D">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 xml:space="preserve">Por lo anterior, es </w:t>
      </w:r>
      <w:r w:rsidR="004D2E00">
        <w:rPr>
          <w:rFonts w:ascii="Century Gothic" w:eastAsia="Arial" w:hAnsi="Century Gothic" w:cs="Arial"/>
          <w:szCs w:val="24"/>
          <w:lang w:val="es-MX"/>
        </w:rPr>
        <w:t>que,</w:t>
      </w:r>
      <w:r>
        <w:rPr>
          <w:rFonts w:ascii="Century Gothic" w:eastAsia="Arial" w:hAnsi="Century Gothic" w:cs="Arial"/>
          <w:szCs w:val="24"/>
          <w:lang w:val="es-MX"/>
        </w:rPr>
        <w:t xml:space="preserve"> atendiendo las inquietudes de </w:t>
      </w:r>
      <w:r w:rsidR="00A3045D" w:rsidRPr="00A3045D">
        <w:rPr>
          <w:rFonts w:ascii="Century Gothic" w:eastAsia="Arial" w:hAnsi="Century Gothic" w:cs="Arial"/>
          <w:szCs w:val="24"/>
          <w:lang w:val="es-MX"/>
        </w:rPr>
        <w:t>algun</w:t>
      </w:r>
      <w:r>
        <w:rPr>
          <w:rFonts w:ascii="Century Gothic" w:eastAsia="Arial" w:hAnsi="Century Gothic" w:cs="Arial"/>
          <w:szCs w:val="24"/>
          <w:lang w:val="es-MX"/>
        </w:rPr>
        <w:t>as seccionales en relación con la</w:t>
      </w:r>
      <w:r w:rsidR="00A3045D" w:rsidRPr="00A3045D">
        <w:rPr>
          <w:rFonts w:ascii="Century Gothic" w:eastAsia="Arial" w:hAnsi="Century Gothic" w:cs="Arial"/>
          <w:szCs w:val="24"/>
          <w:lang w:val="es-MX"/>
        </w:rPr>
        <w:t xml:space="preserve"> asigna</w:t>
      </w:r>
      <w:r>
        <w:rPr>
          <w:rFonts w:ascii="Century Gothic" w:eastAsia="Arial" w:hAnsi="Century Gothic" w:cs="Arial"/>
          <w:szCs w:val="24"/>
          <w:lang w:val="es-MX"/>
        </w:rPr>
        <w:t>ción de</w:t>
      </w:r>
      <w:r w:rsidR="00A3045D" w:rsidRPr="00A3045D">
        <w:rPr>
          <w:rFonts w:ascii="Century Gothic" w:eastAsia="Arial" w:hAnsi="Century Gothic" w:cs="Arial"/>
          <w:szCs w:val="24"/>
          <w:lang w:val="es-MX"/>
        </w:rPr>
        <w:t xml:space="preserve"> los recursos</w:t>
      </w:r>
      <w:r>
        <w:rPr>
          <w:rFonts w:ascii="Century Gothic" w:eastAsia="Arial" w:hAnsi="Century Gothic" w:cs="Arial"/>
          <w:szCs w:val="24"/>
          <w:lang w:val="es-MX"/>
        </w:rPr>
        <w:t xml:space="preserve"> por parte de los Ayuntamientos</w:t>
      </w:r>
      <w:r w:rsidR="002F7A76">
        <w:rPr>
          <w:rFonts w:ascii="Century Gothic" w:eastAsia="Arial" w:hAnsi="Century Gothic" w:cs="Arial"/>
          <w:szCs w:val="24"/>
          <w:lang w:val="es-MX"/>
        </w:rPr>
        <w:t xml:space="preserve">, </w:t>
      </w:r>
      <w:r w:rsidR="00A3045D">
        <w:rPr>
          <w:rFonts w:ascii="Century Gothic" w:eastAsia="Arial" w:hAnsi="Century Gothic" w:cs="Arial"/>
          <w:szCs w:val="24"/>
          <w:lang w:val="es-MX"/>
        </w:rPr>
        <w:t>es</w:t>
      </w:r>
      <w:r w:rsidR="002F7A76">
        <w:rPr>
          <w:rFonts w:ascii="Century Gothic" w:eastAsia="Arial" w:hAnsi="Century Gothic" w:cs="Arial"/>
          <w:szCs w:val="24"/>
          <w:lang w:val="es-MX"/>
        </w:rPr>
        <w:t xml:space="preserve"> que las y los legisladores que inician este Exhorto, consideran</w:t>
      </w:r>
      <w:r w:rsidR="00A3045D">
        <w:rPr>
          <w:rFonts w:ascii="Century Gothic" w:eastAsia="Arial" w:hAnsi="Century Gothic" w:cs="Arial"/>
          <w:szCs w:val="24"/>
          <w:lang w:val="es-MX"/>
        </w:rPr>
        <w:t xml:space="preserve"> menester visibilizar la responsabilidad de tomar en cuenta equitativamente la dispersión de los recursos asignados al municipio.</w:t>
      </w:r>
    </w:p>
    <w:p w14:paraId="13EF6291" w14:textId="2363138B" w:rsidR="00505F92" w:rsidRDefault="004D2E00" w:rsidP="008D2E2A">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 xml:space="preserve"> </w:t>
      </w:r>
    </w:p>
    <w:p w14:paraId="6108686C" w14:textId="4516C17E" w:rsidR="006920B0" w:rsidRDefault="00505F92" w:rsidP="006920B0">
      <w:pPr>
        <w:pStyle w:val="Normal1"/>
        <w:spacing w:line="360" w:lineRule="auto"/>
        <w:jc w:val="both"/>
        <w:rPr>
          <w:rFonts w:ascii="Century Gothic" w:eastAsia="Arial" w:hAnsi="Century Gothic" w:cs="Arial"/>
          <w:szCs w:val="24"/>
          <w:lang w:val="es-MX"/>
        </w:rPr>
      </w:pPr>
      <w:r>
        <w:rPr>
          <w:rFonts w:ascii="Century Gothic" w:eastAsia="Arial" w:hAnsi="Century Gothic" w:cs="Arial"/>
          <w:b/>
          <w:bCs/>
          <w:szCs w:val="24"/>
          <w:lang w:val="es-MX"/>
        </w:rPr>
        <w:t>I</w:t>
      </w:r>
      <w:r w:rsidRPr="00505F92">
        <w:rPr>
          <w:rFonts w:ascii="Century Gothic" w:eastAsia="Arial" w:hAnsi="Century Gothic" w:cs="Arial"/>
          <w:b/>
          <w:bCs/>
          <w:szCs w:val="24"/>
          <w:lang w:val="es-MX"/>
        </w:rPr>
        <w:t>V.-</w:t>
      </w:r>
      <w:r w:rsidRPr="00505F92">
        <w:rPr>
          <w:rFonts w:ascii="Century Gothic" w:eastAsia="Arial" w:hAnsi="Century Gothic" w:cs="Arial"/>
          <w:szCs w:val="24"/>
          <w:lang w:val="es-MX"/>
        </w:rPr>
        <w:t xml:space="preserve"> </w:t>
      </w:r>
      <w:r w:rsidR="00453B65">
        <w:rPr>
          <w:rFonts w:ascii="Century Gothic" w:eastAsia="Arial" w:hAnsi="Century Gothic" w:cs="Arial"/>
          <w:szCs w:val="24"/>
          <w:lang w:val="es-MX"/>
        </w:rPr>
        <w:t>Por otro lado, c</w:t>
      </w:r>
      <w:r w:rsidR="006920B0">
        <w:rPr>
          <w:rFonts w:ascii="Century Gothic" w:eastAsia="Arial" w:hAnsi="Century Gothic" w:cs="Arial"/>
          <w:szCs w:val="24"/>
          <w:lang w:val="es-MX"/>
        </w:rPr>
        <w:t xml:space="preserve">omo </w:t>
      </w:r>
      <w:r w:rsidR="00453B65">
        <w:rPr>
          <w:rFonts w:ascii="Century Gothic" w:eastAsia="Arial" w:hAnsi="Century Gothic" w:cs="Arial"/>
          <w:szCs w:val="24"/>
          <w:lang w:val="es-MX"/>
        </w:rPr>
        <w:t>se observa</w:t>
      </w:r>
      <w:r w:rsidR="006920B0">
        <w:rPr>
          <w:rFonts w:ascii="Century Gothic" w:eastAsia="Arial" w:hAnsi="Century Gothic" w:cs="Arial"/>
          <w:szCs w:val="24"/>
          <w:lang w:val="es-MX"/>
        </w:rPr>
        <w:t xml:space="preserve">, </w:t>
      </w:r>
      <w:r w:rsidR="00453B65">
        <w:rPr>
          <w:rFonts w:ascii="Century Gothic" w:eastAsia="Arial" w:hAnsi="Century Gothic" w:cs="Arial"/>
          <w:szCs w:val="24"/>
          <w:lang w:val="es-MX"/>
        </w:rPr>
        <w:t>la</w:t>
      </w:r>
      <w:r w:rsidR="006920B0">
        <w:rPr>
          <w:rFonts w:ascii="Century Gothic" w:eastAsia="Arial" w:hAnsi="Century Gothic" w:cs="Arial"/>
          <w:szCs w:val="24"/>
          <w:lang w:val="es-MX"/>
        </w:rPr>
        <w:t xml:space="preserve"> iniciativa</w:t>
      </w:r>
      <w:r w:rsidR="00453B65">
        <w:rPr>
          <w:rFonts w:ascii="Century Gothic" w:eastAsia="Arial" w:hAnsi="Century Gothic" w:cs="Arial"/>
          <w:szCs w:val="24"/>
          <w:lang w:val="es-MX"/>
        </w:rPr>
        <w:t xml:space="preserve"> en estudio</w:t>
      </w:r>
      <w:r w:rsidR="006920B0">
        <w:rPr>
          <w:rFonts w:ascii="Century Gothic" w:eastAsia="Arial" w:hAnsi="Century Gothic" w:cs="Arial"/>
          <w:szCs w:val="24"/>
          <w:lang w:val="es-MX"/>
        </w:rPr>
        <w:t xml:space="preserve"> fue presentada durante el año dos mil veinticuatro, para que en su momento tuviera los efectos conducentes en el presupuesto de egresos de cada uno de los municipios durante el ejercicio fiscal del año 2025, sin embargo, atendiendo que el presente dictamen ha sido analizado y revisado por este órgano colegiado recientemente, nuestra intención es que el exhorto se realice con </w:t>
      </w:r>
      <w:r w:rsidR="006920B0">
        <w:rPr>
          <w:rFonts w:ascii="Century Gothic" w:eastAsia="Arial" w:hAnsi="Century Gothic" w:cs="Arial"/>
          <w:szCs w:val="24"/>
          <w:lang w:val="es-MX"/>
        </w:rPr>
        <w:lastRenderedPageBreak/>
        <w:t>efectos al año</w:t>
      </w:r>
      <w:r w:rsidR="00453B65">
        <w:rPr>
          <w:rFonts w:ascii="Century Gothic" w:eastAsia="Arial" w:hAnsi="Century Gothic" w:cs="Arial"/>
          <w:szCs w:val="24"/>
          <w:lang w:val="es-MX"/>
        </w:rPr>
        <w:t xml:space="preserve"> fiscal</w:t>
      </w:r>
      <w:r w:rsidR="006920B0">
        <w:rPr>
          <w:rFonts w:ascii="Century Gothic" w:eastAsia="Arial" w:hAnsi="Century Gothic" w:cs="Arial"/>
          <w:szCs w:val="24"/>
          <w:lang w:val="es-MX"/>
        </w:rPr>
        <w:t xml:space="preserve"> 2026, </w:t>
      </w:r>
      <w:r w:rsidR="00453B65">
        <w:rPr>
          <w:rFonts w:ascii="Century Gothic" w:eastAsia="Arial" w:hAnsi="Century Gothic" w:cs="Arial"/>
          <w:szCs w:val="24"/>
          <w:lang w:val="es-MX"/>
        </w:rPr>
        <w:t xml:space="preserve">pues </w:t>
      </w:r>
      <w:r w:rsidR="006920B0">
        <w:rPr>
          <w:rFonts w:ascii="Century Gothic" w:eastAsia="Arial" w:hAnsi="Century Gothic" w:cs="Arial"/>
          <w:szCs w:val="24"/>
          <w:lang w:val="es-MX"/>
        </w:rPr>
        <w:t>sabedores que los ayuntamientos realiza</w:t>
      </w:r>
      <w:r w:rsidR="00453B65">
        <w:rPr>
          <w:rFonts w:ascii="Century Gothic" w:eastAsia="Arial" w:hAnsi="Century Gothic" w:cs="Arial"/>
          <w:szCs w:val="24"/>
          <w:lang w:val="es-MX"/>
        </w:rPr>
        <w:t>n</w:t>
      </w:r>
      <w:r w:rsidR="006920B0">
        <w:rPr>
          <w:rFonts w:ascii="Century Gothic" w:eastAsia="Arial" w:hAnsi="Century Gothic" w:cs="Arial"/>
          <w:szCs w:val="24"/>
          <w:lang w:val="es-MX"/>
        </w:rPr>
        <w:t xml:space="preserve"> lo conducente para la aprobación de sus respectivos presupuestos, </w:t>
      </w:r>
      <w:r w:rsidR="006B6A44">
        <w:rPr>
          <w:rFonts w:ascii="Century Gothic" w:eastAsia="Arial" w:hAnsi="Century Gothic" w:cs="Arial"/>
          <w:szCs w:val="24"/>
          <w:lang w:val="es-MX"/>
        </w:rPr>
        <w:t>observando</w:t>
      </w:r>
      <w:r w:rsidR="006920B0">
        <w:rPr>
          <w:rFonts w:ascii="Century Gothic" w:eastAsia="Arial" w:hAnsi="Century Gothic" w:cs="Arial"/>
          <w:szCs w:val="24"/>
          <w:lang w:val="es-MX"/>
        </w:rPr>
        <w:t xml:space="preserve"> el beneficio </w:t>
      </w:r>
      <w:r w:rsidR="006B6A44">
        <w:rPr>
          <w:rFonts w:ascii="Century Gothic" w:eastAsia="Arial" w:hAnsi="Century Gothic" w:cs="Arial"/>
          <w:szCs w:val="24"/>
          <w:lang w:val="es-MX"/>
        </w:rPr>
        <w:t>a</w:t>
      </w:r>
      <w:r w:rsidR="006920B0">
        <w:rPr>
          <w:rFonts w:ascii="Century Gothic" w:eastAsia="Arial" w:hAnsi="Century Gothic" w:cs="Arial"/>
          <w:szCs w:val="24"/>
          <w:lang w:val="es-MX"/>
        </w:rPr>
        <w:t xml:space="preserve"> la ciudadanía, </w:t>
      </w:r>
      <w:r w:rsidR="006B6A44">
        <w:rPr>
          <w:rFonts w:ascii="Century Gothic" w:eastAsia="Arial" w:hAnsi="Century Gothic" w:cs="Arial"/>
          <w:szCs w:val="24"/>
          <w:lang w:val="es-MX"/>
        </w:rPr>
        <w:t>a través de la proyección</w:t>
      </w:r>
      <w:r w:rsidR="006920B0">
        <w:rPr>
          <w:rFonts w:ascii="Century Gothic" w:eastAsia="Arial" w:hAnsi="Century Gothic" w:cs="Arial"/>
          <w:szCs w:val="24"/>
          <w:lang w:val="es-MX"/>
        </w:rPr>
        <w:t xml:space="preserve"> de obras y servicios</w:t>
      </w:r>
      <w:r w:rsidR="006B6A44">
        <w:rPr>
          <w:rFonts w:ascii="Century Gothic" w:eastAsia="Arial" w:hAnsi="Century Gothic" w:cs="Arial"/>
          <w:szCs w:val="24"/>
          <w:lang w:val="es-MX"/>
        </w:rPr>
        <w:t xml:space="preserve"> públicos</w:t>
      </w:r>
      <w:r w:rsidR="006920B0">
        <w:rPr>
          <w:rFonts w:ascii="Century Gothic" w:eastAsia="Arial" w:hAnsi="Century Gothic" w:cs="Arial"/>
          <w:szCs w:val="24"/>
          <w:lang w:val="es-MX"/>
        </w:rPr>
        <w:t xml:space="preserve"> para sus seccionales. </w:t>
      </w:r>
    </w:p>
    <w:bookmarkEnd w:id="0"/>
    <w:p w14:paraId="395DF03F" w14:textId="77777777" w:rsidR="00694AD6" w:rsidRDefault="00694AD6" w:rsidP="008D2E2A">
      <w:pPr>
        <w:pStyle w:val="Normal1"/>
        <w:spacing w:line="360" w:lineRule="auto"/>
        <w:jc w:val="both"/>
        <w:rPr>
          <w:rFonts w:ascii="Century Gothic" w:eastAsia="Arial" w:hAnsi="Century Gothic" w:cs="Arial"/>
          <w:szCs w:val="24"/>
          <w:lang w:val="es-MX"/>
        </w:rPr>
      </w:pPr>
    </w:p>
    <w:p w14:paraId="1CBDD2C0" w14:textId="55316920" w:rsidR="00694AD6" w:rsidRPr="00694AD6" w:rsidRDefault="006B6A44" w:rsidP="00694AD6">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Es p</w:t>
      </w:r>
      <w:r w:rsidR="00694AD6" w:rsidRPr="00694AD6">
        <w:rPr>
          <w:rFonts w:ascii="Century Gothic" w:eastAsia="Arial" w:hAnsi="Century Gothic" w:cs="Arial"/>
          <w:szCs w:val="24"/>
          <w:lang w:val="es-MX"/>
        </w:rPr>
        <w:t xml:space="preserve">or lo anteriormente expuesto, </w:t>
      </w:r>
      <w:r>
        <w:rPr>
          <w:rFonts w:ascii="Century Gothic" w:eastAsia="Arial" w:hAnsi="Century Gothic" w:cs="Arial"/>
          <w:szCs w:val="24"/>
          <w:lang w:val="es-MX"/>
        </w:rPr>
        <w:t xml:space="preserve">que </w:t>
      </w:r>
      <w:r w:rsidR="00694AD6" w:rsidRPr="00694AD6">
        <w:rPr>
          <w:rFonts w:ascii="Century Gothic" w:eastAsia="Arial" w:hAnsi="Century Gothic" w:cs="Arial"/>
          <w:szCs w:val="24"/>
          <w:lang w:val="es-MX"/>
        </w:rPr>
        <w:t>la Comisión de Desarrollo Municipal y Fortalecimiento del Federalismo, somete a la consideración de</w:t>
      </w:r>
      <w:r w:rsidR="00BE7C4D">
        <w:rPr>
          <w:rFonts w:ascii="Century Gothic" w:eastAsia="Arial" w:hAnsi="Century Gothic" w:cs="Arial"/>
          <w:szCs w:val="24"/>
          <w:lang w:val="es-MX"/>
        </w:rPr>
        <w:t xml:space="preserve"> la Diputación Permanente</w:t>
      </w:r>
      <w:r w:rsidR="00694AD6" w:rsidRPr="00694AD6">
        <w:rPr>
          <w:rFonts w:ascii="Century Gothic" w:eastAsia="Arial" w:hAnsi="Century Gothic" w:cs="Arial"/>
          <w:szCs w:val="24"/>
          <w:lang w:val="es-MX"/>
        </w:rPr>
        <w:t>, el presente proyecto de Dictamen con carácter de:</w:t>
      </w:r>
    </w:p>
    <w:p w14:paraId="394ACB05" w14:textId="02A41F05" w:rsidR="00694AD6" w:rsidRDefault="00694AD6" w:rsidP="00694AD6">
      <w:pPr>
        <w:pStyle w:val="Normal1"/>
        <w:spacing w:line="360" w:lineRule="auto"/>
        <w:jc w:val="both"/>
        <w:rPr>
          <w:rFonts w:ascii="Century Gothic" w:eastAsia="Arial" w:hAnsi="Century Gothic" w:cs="Arial"/>
          <w:szCs w:val="24"/>
          <w:lang w:val="es-MX"/>
        </w:rPr>
      </w:pPr>
    </w:p>
    <w:p w14:paraId="6D46BDC8" w14:textId="77777777" w:rsidR="005F0AF8" w:rsidRPr="00694AD6" w:rsidRDefault="005F0AF8" w:rsidP="00694AD6">
      <w:pPr>
        <w:pStyle w:val="Normal1"/>
        <w:spacing w:line="360" w:lineRule="auto"/>
        <w:jc w:val="both"/>
        <w:rPr>
          <w:rFonts w:ascii="Century Gothic" w:eastAsia="Arial" w:hAnsi="Century Gothic" w:cs="Arial"/>
          <w:szCs w:val="24"/>
          <w:lang w:val="es-MX"/>
        </w:rPr>
      </w:pPr>
    </w:p>
    <w:p w14:paraId="445A40AB" w14:textId="7B894EC5" w:rsidR="00151EC3" w:rsidRPr="00151EC3" w:rsidRDefault="00151EC3" w:rsidP="00151EC3">
      <w:pPr>
        <w:autoSpaceDE w:val="0"/>
        <w:autoSpaceDN w:val="0"/>
        <w:adjustRightInd w:val="0"/>
        <w:spacing w:line="360" w:lineRule="auto"/>
        <w:jc w:val="center"/>
        <w:rPr>
          <w:rFonts w:ascii="Century Gothic" w:hAnsi="Century Gothic" w:cs="Arial"/>
          <w:b/>
          <w:color w:val="auto"/>
          <w:sz w:val="28"/>
          <w:szCs w:val="28"/>
          <w:lang w:val="es-ES_tradnl"/>
        </w:rPr>
      </w:pPr>
      <w:r w:rsidRPr="00151EC3">
        <w:rPr>
          <w:rFonts w:ascii="Century Gothic" w:hAnsi="Century Gothic" w:cs="Arial"/>
          <w:b/>
          <w:color w:val="auto"/>
          <w:sz w:val="28"/>
          <w:szCs w:val="28"/>
          <w:lang w:val="es-ES_tradnl"/>
        </w:rPr>
        <w:t>ACUERDO:</w:t>
      </w:r>
    </w:p>
    <w:p w14:paraId="556FB47D" w14:textId="77777777" w:rsidR="00151EC3" w:rsidRPr="00151EC3" w:rsidRDefault="00151EC3" w:rsidP="00151EC3">
      <w:pPr>
        <w:autoSpaceDE w:val="0"/>
        <w:autoSpaceDN w:val="0"/>
        <w:adjustRightInd w:val="0"/>
        <w:spacing w:line="360" w:lineRule="auto"/>
        <w:rPr>
          <w:rFonts w:ascii="Century Gothic" w:hAnsi="Century Gothic" w:cs="Arial"/>
          <w:color w:val="auto"/>
          <w:szCs w:val="24"/>
          <w:lang w:val="es-ES_tradnl"/>
        </w:rPr>
      </w:pPr>
    </w:p>
    <w:p w14:paraId="396C0D7B" w14:textId="613A3FF8" w:rsidR="00151EC3" w:rsidRDefault="004D2E00" w:rsidP="00151EC3">
      <w:pPr>
        <w:autoSpaceDE w:val="0"/>
        <w:autoSpaceDN w:val="0"/>
        <w:adjustRightInd w:val="0"/>
        <w:spacing w:line="360" w:lineRule="auto"/>
        <w:jc w:val="both"/>
        <w:rPr>
          <w:rFonts w:ascii="Century Gothic" w:eastAsia="MS Mincho" w:hAnsi="Century Gothic" w:cs="Arial"/>
          <w:color w:val="auto"/>
          <w:szCs w:val="24"/>
          <w:lang w:val="es-ES_tradnl"/>
        </w:rPr>
      </w:pPr>
      <w:r>
        <w:rPr>
          <w:rFonts w:ascii="Century Gothic" w:eastAsia="MS Mincho" w:hAnsi="Century Gothic" w:cs="Arial"/>
          <w:b/>
          <w:color w:val="auto"/>
          <w:sz w:val="28"/>
          <w:szCs w:val="28"/>
          <w:lang w:val="es-ES_tradnl"/>
        </w:rPr>
        <w:t>PRIMERO</w:t>
      </w:r>
      <w:r w:rsidR="00151EC3" w:rsidRPr="00151EC3">
        <w:rPr>
          <w:rFonts w:ascii="Century Gothic" w:hAnsi="Century Gothic" w:cs="Arial"/>
          <w:b/>
          <w:color w:val="auto"/>
          <w:sz w:val="28"/>
          <w:szCs w:val="28"/>
          <w:lang w:val="es-ES_tradnl"/>
        </w:rPr>
        <w:t>.-</w:t>
      </w:r>
      <w:r w:rsidR="00151EC3" w:rsidRPr="00151EC3">
        <w:rPr>
          <w:rFonts w:ascii="Century Gothic" w:hAnsi="Century Gothic" w:cs="Arial"/>
          <w:bCs/>
          <w:color w:val="auto"/>
          <w:szCs w:val="24"/>
          <w:lang w:val="es-ES_tradnl"/>
        </w:rPr>
        <w:t xml:space="preserve"> </w:t>
      </w:r>
      <w:r w:rsidR="00151EC3" w:rsidRPr="00151EC3">
        <w:rPr>
          <w:rFonts w:ascii="Century Gothic" w:eastAsia="MS Mincho" w:hAnsi="Century Gothic" w:cs="Arial"/>
          <w:bCs/>
          <w:color w:val="auto"/>
          <w:szCs w:val="24"/>
          <w:shd w:val="clear" w:color="auto" w:fill="FFFFFF"/>
          <w:lang w:val="es-ES_tradnl"/>
        </w:rPr>
        <w:t xml:space="preserve">La Sexagésima Octava Legislatura del H. Congreso del Estado de Chihuahua, </w:t>
      </w:r>
      <w:r w:rsidR="00151EC3" w:rsidRPr="00151EC3">
        <w:rPr>
          <w:rFonts w:ascii="Century Gothic" w:eastAsia="MS Mincho" w:hAnsi="Century Gothic" w:cs="Arial"/>
          <w:bCs/>
          <w:color w:val="auto"/>
          <w:szCs w:val="24"/>
          <w:lang w:val="es-ES_tradnl"/>
        </w:rPr>
        <w:t xml:space="preserve">exhorta respetuosamente </w:t>
      </w:r>
      <w:r w:rsidR="00151EC3" w:rsidRPr="00151EC3">
        <w:rPr>
          <w:rFonts w:ascii="Century Gothic" w:eastAsia="MS Mincho" w:hAnsi="Century Gothic" w:cs="Arial"/>
          <w:color w:val="auto"/>
          <w:szCs w:val="24"/>
          <w:lang w:val="es-ES_tradnl"/>
        </w:rPr>
        <w:t xml:space="preserve">a los 67 Ayuntamientos del Estado de Chihuahua, para que en la elaboración de los </w:t>
      </w:r>
      <w:r w:rsidR="00BF7F23">
        <w:rPr>
          <w:rFonts w:ascii="Century Gothic" w:eastAsia="MS Mincho" w:hAnsi="Century Gothic" w:cs="Arial"/>
          <w:color w:val="auto"/>
          <w:szCs w:val="24"/>
          <w:lang w:val="es-ES_tradnl"/>
        </w:rPr>
        <w:t>P</w:t>
      </w:r>
      <w:r w:rsidR="00151EC3" w:rsidRPr="00151EC3">
        <w:rPr>
          <w:rFonts w:ascii="Century Gothic" w:eastAsia="MS Mincho" w:hAnsi="Century Gothic" w:cs="Arial"/>
          <w:color w:val="auto"/>
          <w:szCs w:val="24"/>
          <w:lang w:val="es-ES_tradnl"/>
        </w:rPr>
        <w:t xml:space="preserve">resupuestos de </w:t>
      </w:r>
      <w:r w:rsidR="00BF7F23">
        <w:rPr>
          <w:rFonts w:ascii="Century Gothic" w:eastAsia="MS Mincho" w:hAnsi="Century Gothic" w:cs="Arial"/>
          <w:color w:val="auto"/>
          <w:szCs w:val="24"/>
          <w:lang w:val="es-ES_tradnl"/>
        </w:rPr>
        <w:t>E</w:t>
      </w:r>
      <w:r w:rsidR="00151EC3" w:rsidRPr="00151EC3">
        <w:rPr>
          <w:rFonts w:ascii="Century Gothic" w:eastAsia="MS Mincho" w:hAnsi="Century Gothic" w:cs="Arial"/>
          <w:color w:val="auto"/>
          <w:szCs w:val="24"/>
          <w:lang w:val="es-ES_tradnl"/>
        </w:rPr>
        <w:t>gresos para el ejercicio fiscal 202</w:t>
      </w:r>
      <w:r>
        <w:rPr>
          <w:rFonts w:ascii="Century Gothic" w:eastAsia="MS Mincho" w:hAnsi="Century Gothic" w:cs="Arial"/>
          <w:color w:val="auto"/>
          <w:szCs w:val="24"/>
          <w:lang w:val="es-ES_tradnl"/>
        </w:rPr>
        <w:t>6</w:t>
      </w:r>
      <w:r w:rsidR="00151EC3" w:rsidRPr="00151EC3">
        <w:rPr>
          <w:rFonts w:ascii="Century Gothic" w:eastAsia="MS Mincho" w:hAnsi="Century Gothic" w:cs="Arial"/>
          <w:color w:val="auto"/>
          <w:szCs w:val="24"/>
          <w:lang w:val="es-ES_tradnl"/>
        </w:rPr>
        <w:t xml:space="preserve">, se observe lo previsto en el </w:t>
      </w:r>
      <w:r w:rsidR="00151EC3" w:rsidRPr="00EF4E80">
        <w:rPr>
          <w:rFonts w:ascii="Century Gothic" w:eastAsia="MS Mincho" w:hAnsi="Century Gothic" w:cs="Arial"/>
          <w:color w:val="auto"/>
          <w:szCs w:val="24"/>
          <w:lang w:val="es-ES_tradnl"/>
        </w:rPr>
        <w:t>artículo 64, fracción VI, segundo párrafo</w:t>
      </w:r>
      <w:r w:rsidR="00151EC3" w:rsidRPr="00151EC3">
        <w:rPr>
          <w:rFonts w:ascii="Century Gothic" w:eastAsia="MS Mincho" w:hAnsi="Century Gothic" w:cs="Arial"/>
          <w:color w:val="auto"/>
          <w:szCs w:val="24"/>
          <w:lang w:val="es-ES_tradnl"/>
        </w:rPr>
        <w:t xml:space="preserve"> </w:t>
      </w:r>
      <w:r w:rsidR="00EF4E80" w:rsidRPr="00425068">
        <w:rPr>
          <w:rFonts w:ascii="Century Gothic" w:eastAsia="MS Mincho" w:hAnsi="Century Gothic" w:cs="Arial"/>
          <w:color w:val="auto"/>
          <w:szCs w:val="24"/>
          <w:lang w:val="es-ES_tradnl"/>
        </w:rPr>
        <w:t xml:space="preserve">del Código Municipal para el Estado de Chihuahua, </w:t>
      </w:r>
      <w:r w:rsidR="00BF7F23" w:rsidRPr="00425068">
        <w:rPr>
          <w:rFonts w:ascii="Century Gothic" w:eastAsia="MS Mincho" w:hAnsi="Century Gothic" w:cs="Arial"/>
          <w:color w:val="auto"/>
          <w:szCs w:val="24"/>
          <w:lang w:val="es-ES_tradnl"/>
        </w:rPr>
        <w:t>a fin de que</w:t>
      </w:r>
      <w:r w:rsidR="00454232">
        <w:rPr>
          <w:rFonts w:ascii="Century Gothic" w:eastAsia="MS Mincho" w:hAnsi="Century Gothic" w:cs="Arial"/>
          <w:color w:val="auto"/>
          <w:szCs w:val="24"/>
          <w:lang w:val="es-ES_tradnl"/>
        </w:rPr>
        <w:t xml:space="preserve"> en</w:t>
      </w:r>
      <w:r w:rsidR="00BF7F23" w:rsidRPr="00425068">
        <w:rPr>
          <w:rFonts w:ascii="Century Gothic" w:eastAsia="MS Mincho" w:hAnsi="Century Gothic" w:cs="Arial"/>
          <w:color w:val="auto"/>
          <w:szCs w:val="24"/>
          <w:lang w:val="es-ES_tradnl"/>
        </w:rPr>
        <w:t xml:space="preserve"> la</w:t>
      </w:r>
      <w:r w:rsidR="00151EC3" w:rsidRPr="00425068">
        <w:rPr>
          <w:rFonts w:ascii="Century Gothic" w:eastAsia="MS Mincho" w:hAnsi="Century Gothic" w:cs="Arial"/>
          <w:color w:val="auto"/>
          <w:szCs w:val="24"/>
          <w:lang w:val="es-ES_tradnl"/>
        </w:rPr>
        <w:t xml:space="preserve"> asignación de</w:t>
      </w:r>
      <w:r w:rsidR="00BF7F23" w:rsidRPr="00425068">
        <w:rPr>
          <w:rFonts w:ascii="Century Gothic" w:eastAsia="MS Mincho" w:hAnsi="Century Gothic" w:cs="Arial"/>
          <w:color w:val="auto"/>
          <w:szCs w:val="24"/>
          <w:lang w:val="es-ES_tradnl"/>
        </w:rPr>
        <w:t xml:space="preserve"> los</w:t>
      </w:r>
      <w:r w:rsidR="00151EC3" w:rsidRPr="00425068">
        <w:rPr>
          <w:rFonts w:ascii="Century Gothic" w:eastAsia="MS Mincho" w:hAnsi="Century Gothic" w:cs="Arial"/>
          <w:color w:val="auto"/>
          <w:szCs w:val="24"/>
          <w:lang w:val="es-ES_tradnl"/>
        </w:rPr>
        <w:t xml:space="preserve"> recursos públicos de las secciones municipales, </w:t>
      </w:r>
      <w:r w:rsidR="00BF7F23" w:rsidRPr="00425068">
        <w:rPr>
          <w:rFonts w:ascii="Century Gothic" w:eastAsia="MS Mincho" w:hAnsi="Century Gothic" w:cs="Arial"/>
          <w:color w:val="auto"/>
          <w:szCs w:val="24"/>
          <w:lang w:val="es-ES_tradnl"/>
        </w:rPr>
        <w:t>se consideren</w:t>
      </w:r>
      <w:r w:rsidR="00151EC3" w:rsidRPr="00425068">
        <w:rPr>
          <w:rFonts w:ascii="Century Gothic" w:eastAsia="MS Mincho" w:hAnsi="Century Gothic" w:cs="Arial"/>
          <w:color w:val="auto"/>
          <w:szCs w:val="24"/>
          <w:lang w:val="es-ES_tradnl"/>
        </w:rPr>
        <w:t xml:space="preserve"> aspectos relativos a </w:t>
      </w:r>
      <w:r w:rsidR="00EF4E80" w:rsidRPr="00425068">
        <w:rPr>
          <w:rFonts w:ascii="Century Gothic" w:eastAsia="MS Mincho" w:hAnsi="Century Gothic" w:cs="Arial"/>
          <w:color w:val="auto"/>
          <w:szCs w:val="24"/>
          <w:lang w:val="es-ES_tradnl"/>
        </w:rPr>
        <w:t>sus</w:t>
      </w:r>
      <w:r w:rsidR="00151EC3" w:rsidRPr="00425068">
        <w:rPr>
          <w:rFonts w:ascii="Century Gothic" w:eastAsia="MS Mincho" w:hAnsi="Century Gothic" w:cs="Arial"/>
          <w:color w:val="auto"/>
          <w:szCs w:val="24"/>
          <w:lang w:val="es-ES_tradnl"/>
        </w:rPr>
        <w:t xml:space="preserve"> ingresos</w:t>
      </w:r>
      <w:r w:rsidR="006B6A44" w:rsidRPr="00425068">
        <w:rPr>
          <w:rFonts w:ascii="Century Gothic" w:eastAsia="MS Mincho" w:hAnsi="Century Gothic" w:cs="Arial"/>
          <w:color w:val="auto"/>
          <w:szCs w:val="24"/>
          <w:lang w:val="es-ES_tradnl"/>
        </w:rPr>
        <w:t xml:space="preserve">, </w:t>
      </w:r>
      <w:r w:rsidR="00151EC3" w:rsidRPr="00425068">
        <w:rPr>
          <w:rFonts w:ascii="Century Gothic" w:eastAsia="MS Mincho" w:hAnsi="Century Gothic" w:cs="Arial"/>
          <w:color w:val="auto"/>
          <w:szCs w:val="24"/>
          <w:lang w:val="es-ES_tradnl"/>
        </w:rPr>
        <w:t>densidad poblacional y grado de marginació</w:t>
      </w:r>
      <w:r w:rsidR="00EF4E80" w:rsidRPr="00425068">
        <w:rPr>
          <w:rFonts w:ascii="Century Gothic" w:eastAsia="MS Mincho" w:hAnsi="Century Gothic" w:cs="Arial"/>
          <w:color w:val="auto"/>
          <w:szCs w:val="24"/>
          <w:lang w:val="es-ES_tradnl"/>
        </w:rPr>
        <w:t>n.</w:t>
      </w:r>
    </w:p>
    <w:p w14:paraId="46639694" w14:textId="759487ED" w:rsidR="004D2E00" w:rsidRDefault="004D2E00" w:rsidP="00151EC3">
      <w:pPr>
        <w:autoSpaceDE w:val="0"/>
        <w:autoSpaceDN w:val="0"/>
        <w:adjustRightInd w:val="0"/>
        <w:spacing w:line="360" w:lineRule="auto"/>
        <w:jc w:val="both"/>
        <w:rPr>
          <w:rFonts w:ascii="Century Gothic" w:eastAsia="MS Mincho" w:hAnsi="Century Gothic" w:cs="Arial"/>
          <w:color w:val="auto"/>
          <w:szCs w:val="24"/>
          <w:lang w:val="es-ES_tradnl"/>
        </w:rPr>
      </w:pPr>
    </w:p>
    <w:p w14:paraId="2D0A5520" w14:textId="13DD67C0" w:rsidR="00575793" w:rsidRDefault="004D2E00" w:rsidP="004D2E00">
      <w:pPr>
        <w:widowControl w:val="0"/>
        <w:autoSpaceDE w:val="0"/>
        <w:autoSpaceDN w:val="0"/>
        <w:adjustRightInd w:val="0"/>
        <w:spacing w:line="363" w:lineRule="auto"/>
        <w:ind w:right="85"/>
        <w:jc w:val="both"/>
        <w:rPr>
          <w:rFonts w:ascii="Century Gothic" w:hAnsi="Century Gothic" w:cs="Arial"/>
          <w:szCs w:val="28"/>
        </w:rPr>
      </w:pPr>
      <w:r w:rsidRPr="00113398">
        <w:rPr>
          <w:rFonts w:ascii="Century Gothic" w:hAnsi="Century Gothic" w:cs="Arial"/>
          <w:b/>
          <w:bCs/>
          <w:sz w:val="28"/>
          <w:szCs w:val="28"/>
        </w:rPr>
        <w:t>SEGUNDO.-</w:t>
      </w:r>
      <w:r w:rsidRPr="00113398">
        <w:rPr>
          <w:rFonts w:ascii="Century Gothic" w:hAnsi="Century Gothic" w:cs="Arial"/>
          <w:szCs w:val="28"/>
        </w:rPr>
        <w:t xml:space="preserve"> </w:t>
      </w:r>
      <w:r w:rsidR="00575793">
        <w:rPr>
          <w:rFonts w:ascii="Century Gothic" w:hAnsi="Century Gothic" w:cs="Arial"/>
          <w:szCs w:val="28"/>
        </w:rPr>
        <w:t xml:space="preserve">Los </w:t>
      </w:r>
      <w:r w:rsidR="00646E3D">
        <w:rPr>
          <w:rFonts w:ascii="Century Gothic" w:hAnsi="Century Gothic" w:cs="Arial"/>
          <w:szCs w:val="28"/>
        </w:rPr>
        <w:t xml:space="preserve">67 </w:t>
      </w:r>
      <w:r w:rsidR="00575793">
        <w:rPr>
          <w:rFonts w:ascii="Century Gothic" w:hAnsi="Century Gothic" w:cs="Arial"/>
          <w:szCs w:val="28"/>
        </w:rPr>
        <w:t>Ayuntamientos</w:t>
      </w:r>
      <w:r w:rsidR="00E77092">
        <w:rPr>
          <w:rFonts w:ascii="Century Gothic" w:hAnsi="Century Gothic" w:cs="Arial"/>
          <w:szCs w:val="28"/>
        </w:rPr>
        <w:t xml:space="preserve"> del Estado de Chihuahua</w:t>
      </w:r>
      <w:r w:rsidR="00575793">
        <w:rPr>
          <w:rFonts w:ascii="Century Gothic" w:hAnsi="Century Gothic" w:cs="Arial"/>
          <w:szCs w:val="28"/>
        </w:rPr>
        <w:t xml:space="preserve"> realizarán, dentro de sus facultades y atribuciones, las adecuaciones presupuestales necesarias a fin de dar cumplimiento con el presente Acuerdo.</w:t>
      </w:r>
    </w:p>
    <w:p w14:paraId="78678EF3" w14:textId="77777777" w:rsidR="00575793" w:rsidRDefault="00575793" w:rsidP="004D2E00">
      <w:pPr>
        <w:widowControl w:val="0"/>
        <w:autoSpaceDE w:val="0"/>
        <w:autoSpaceDN w:val="0"/>
        <w:adjustRightInd w:val="0"/>
        <w:spacing w:line="363" w:lineRule="auto"/>
        <w:ind w:right="85"/>
        <w:jc w:val="both"/>
        <w:rPr>
          <w:rFonts w:ascii="Century Gothic" w:hAnsi="Century Gothic" w:cs="Arial"/>
          <w:szCs w:val="28"/>
        </w:rPr>
      </w:pPr>
    </w:p>
    <w:p w14:paraId="5E40B542" w14:textId="50391C9A" w:rsidR="004D2E00" w:rsidRPr="0068791D" w:rsidRDefault="00575793" w:rsidP="004D2E00">
      <w:pPr>
        <w:widowControl w:val="0"/>
        <w:autoSpaceDE w:val="0"/>
        <w:autoSpaceDN w:val="0"/>
        <w:adjustRightInd w:val="0"/>
        <w:spacing w:line="363" w:lineRule="auto"/>
        <w:ind w:right="85"/>
        <w:jc w:val="both"/>
        <w:rPr>
          <w:rFonts w:ascii="Century Gothic" w:hAnsi="Century Gothic" w:cs="Arial"/>
          <w:szCs w:val="24"/>
        </w:rPr>
      </w:pPr>
      <w:r w:rsidRPr="00575793">
        <w:rPr>
          <w:rFonts w:ascii="Century Gothic" w:hAnsi="Century Gothic" w:cs="Arial"/>
          <w:b/>
          <w:bCs/>
          <w:sz w:val="28"/>
          <w:szCs w:val="32"/>
        </w:rPr>
        <w:lastRenderedPageBreak/>
        <w:t>TERCERO.-</w:t>
      </w:r>
      <w:r w:rsidRPr="00575793">
        <w:rPr>
          <w:rFonts w:ascii="Century Gothic" w:hAnsi="Century Gothic" w:cs="Arial"/>
          <w:sz w:val="28"/>
          <w:szCs w:val="32"/>
        </w:rPr>
        <w:t xml:space="preserve"> </w:t>
      </w:r>
      <w:r w:rsidR="004D2E00" w:rsidRPr="0068791D">
        <w:rPr>
          <w:rFonts w:ascii="Century Gothic" w:hAnsi="Century Gothic" w:cs="Arial"/>
          <w:szCs w:val="24"/>
        </w:rPr>
        <w:t xml:space="preserve">Remítase copia del presente Acuerdo, a </w:t>
      </w:r>
      <w:r w:rsidR="004D2E00" w:rsidRPr="00113398">
        <w:rPr>
          <w:rFonts w:ascii="Century Gothic" w:hAnsi="Century Gothic" w:cs="Arial"/>
          <w:szCs w:val="24"/>
        </w:rPr>
        <w:t>las</w:t>
      </w:r>
      <w:r w:rsidR="004D2E00" w:rsidRPr="0068791D">
        <w:rPr>
          <w:rFonts w:ascii="Century Gothic" w:hAnsi="Century Gothic" w:cs="Arial"/>
          <w:szCs w:val="24"/>
        </w:rPr>
        <w:t xml:space="preserve"> autoridad</w:t>
      </w:r>
      <w:r w:rsidR="004D2E00" w:rsidRPr="00113398">
        <w:rPr>
          <w:rFonts w:ascii="Century Gothic" w:hAnsi="Century Gothic" w:cs="Arial"/>
          <w:szCs w:val="24"/>
        </w:rPr>
        <w:t>es</w:t>
      </w:r>
      <w:r w:rsidR="004D2E00" w:rsidRPr="0068791D">
        <w:rPr>
          <w:rFonts w:ascii="Century Gothic" w:hAnsi="Century Gothic" w:cs="Arial"/>
          <w:szCs w:val="24"/>
        </w:rPr>
        <w:t xml:space="preserve"> </w:t>
      </w:r>
      <w:r w:rsidR="004D2E00" w:rsidRPr="00113398">
        <w:rPr>
          <w:rFonts w:ascii="Century Gothic" w:hAnsi="Century Gothic" w:cs="Arial"/>
          <w:szCs w:val="24"/>
        </w:rPr>
        <w:t>competentes,</w:t>
      </w:r>
      <w:r w:rsidR="004D2E00" w:rsidRPr="0068791D">
        <w:rPr>
          <w:rFonts w:ascii="Century Gothic" w:hAnsi="Century Gothic" w:cs="Arial"/>
          <w:szCs w:val="24"/>
        </w:rPr>
        <w:t xml:space="preserve"> para los efectos a que haya lugar.</w:t>
      </w:r>
    </w:p>
    <w:p w14:paraId="6F804540" w14:textId="6EE303FA" w:rsidR="00D16C46" w:rsidRDefault="00D16C46" w:rsidP="005F0AF8">
      <w:pPr>
        <w:spacing w:line="360" w:lineRule="auto"/>
        <w:contextualSpacing/>
        <w:jc w:val="both"/>
        <w:rPr>
          <w:rFonts w:ascii="Century Gothic" w:hAnsi="Century Gothic" w:cs="Arial"/>
          <w:bCs/>
          <w:szCs w:val="24"/>
        </w:rPr>
      </w:pPr>
      <w:bookmarkStart w:id="1" w:name="_Hlk220662656"/>
    </w:p>
    <w:p w14:paraId="7830CD47" w14:textId="4FD2DE8A" w:rsidR="005F0AF8" w:rsidRDefault="005F0AF8" w:rsidP="005F0AF8">
      <w:pPr>
        <w:spacing w:line="360" w:lineRule="auto"/>
        <w:contextualSpacing/>
        <w:jc w:val="both"/>
        <w:rPr>
          <w:rFonts w:ascii="Century Gothic" w:hAnsi="Century Gothic" w:cs="Arial"/>
          <w:szCs w:val="24"/>
        </w:rPr>
      </w:pPr>
      <w:r>
        <w:rPr>
          <w:rFonts w:ascii="Century Gothic" w:hAnsi="Century Gothic" w:cs="Arial"/>
          <w:bCs/>
          <w:szCs w:val="24"/>
        </w:rPr>
        <w:t xml:space="preserve">D A D O </w:t>
      </w:r>
      <w:r w:rsidRPr="005567CF">
        <w:rPr>
          <w:rFonts w:ascii="Century Gothic" w:hAnsi="Century Gothic" w:cs="Arial"/>
          <w:szCs w:val="24"/>
        </w:rPr>
        <w:t xml:space="preserve">en </w:t>
      </w:r>
      <w:r w:rsidR="007E5E5C">
        <w:rPr>
          <w:rFonts w:ascii="Century Gothic" w:hAnsi="Century Gothic" w:cs="Arial"/>
          <w:szCs w:val="24"/>
        </w:rPr>
        <w:t>la Sala Morelos</w:t>
      </w:r>
      <w:r w:rsidRPr="005567CF">
        <w:rPr>
          <w:rFonts w:ascii="Century Gothic" w:hAnsi="Century Gothic" w:cs="Arial"/>
          <w:szCs w:val="24"/>
        </w:rPr>
        <w:t xml:space="preserve"> del Honorable Congreso del Estado, en la ciudad de Chihuahua, Chih., </w:t>
      </w:r>
      <w:r>
        <w:rPr>
          <w:rFonts w:ascii="Century Gothic" w:hAnsi="Century Gothic" w:cs="Arial"/>
          <w:szCs w:val="24"/>
        </w:rPr>
        <w:t xml:space="preserve">al día </w:t>
      </w:r>
      <w:r w:rsidR="007E5E5C">
        <w:rPr>
          <w:rFonts w:ascii="Century Gothic" w:hAnsi="Century Gothic" w:cs="Arial"/>
          <w:szCs w:val="24"/>
        </w:rPr>
        <w:t>tres</w:t>
      </w:r>
      <w:r w:rsidRPr="00CE7F38">
        <w:rPr>
          <w:rFonts w:ascii="Century Gothic" w:hAnsi="Century Gothic" w:cs="Arial"/>
          <w:szCs w:val="24"/>
        </w:rPr>
        <w:t xml:space="preserve"> del mes de </w:t>
      </w:r>
      <w:r w:rsidR="007E5E5C">
        <w:rPr>
          <w:rFonts w:ascii="Century Gothic" w:hAnsi="Century Gothic" w:cs="Arial"/>
          <w:szCs w:val="24"/>
        </w:rPr>
        <w:t>febrero</w:t>
      </w:r>
      <w:r w:rsidRPr="00CE7F38">
        <w:rPr>
          <w:rFonts w:ascii="Century Gothic" w:hAnsi="Century Gothic" w:cs="Arial"/>
          <w:szCs w:val="24"/>
        </w:rPr>
        <w:t xml:space="preserve"> del año dos mil veinti</w:t>
      </w:r>
      <w:r w:rsidR="00D83B02">
        <w:rPr>
          <w:rFonts w:ascii="Century Gothic" w:hAnsi="Century Gothic" w:cs="Arial"/>
          <w:szCs w:val="24"/>
        </w:rPr>
        <w:t>séis</w:t>
      </w:r>
      <w:r w:rsidRPr="00CE7F38">
        <w:rPr>
          <w:rFonts w:ascii="Century Gothic" w:hAnsi="Century Gothic" w:cs="Arial"/>
          <w:szCs w:val="24"/>
        </w:rPr>
        <w:t>.</w:t>
      </w:r>
    </w:p>
    <w:p w14:paraId="2551DAC9" w14:textId="6BA6054C" w:rsidR="00151EC3" w:rsidRDefault="00151EC3" w:rsidP="005F0AF8">
      <w:pPr>
        <w:spacing w:line="360" w:lineRule="auto"/>
        <w:contextualSpacing/>
        <w:jc w:val="both"/>
        <w:rPr>
          <w:rFonts w:ascii="Century Gothic" w:hAnsi="Century Gothic" w:cs="Arial"/>
          <w:szCs w:val="24"/>
        </w:rPr>
      </w:pPr>
    </w:p>
    <w:bookmarkEnd w:id="1"/>
    <w:p w14:paraId="5B2631BD" w14:textId="634F06AF" w:rsidR="006B6A44" w:rsidRDefault="006B6A44" w:rsidP="005F0AF8">
      <w:pPr>
        <w:spacing w:line="360" w:lineRule="auto"/>
        <w:contextualSpacing/>
        <w:jc w:val="both"/>
        <w:rPr>
          <w:rFonts w:ascii="Century Gothic" w:hAnsi="Century Gothic" w:cs="Arial"/>
          <w:szCs w:val="24"/>
        </w:rPr>
      </w:pPr>
    </w:p>
    <w:p w14:paraId="69C05E69" w14:textId="13F2BF22" w:rsidR="006B6A44" w:rsidRDefault="006B6A44" w:rsidP="005F0AF8">
      <w:pPr>
        <w:spacing w:line="360" w:lineRule="auto"/>
        <w:contextualSpacing/>
        <w:jc w:val="both"/>
        <w:rPr>
          <w:rFonts w:ascii="Century Gothic" w:hAnsi="Century Gothic" w:cs="Arial"/>
          <w:szCs w:val="24"/>
        </w:rPr>
      </w:pPr>
    </w:p>
    <w:p w14:paraId="629B3EC9" w14:textId="78C49123" w:rsidR="006B6A44" w:rsidRDefault="006B6A44" w:rsidP="005F0AF8">
      <w:pPr>
        <w:spacing w:line="360" w:lineRule="auto"/>
        <w:contextualSpacing/>
        <w:jc w:val="both"/>
        <w:rPr>
          <w:rFonts w:ascii="Century Gothic" w:hAnsi="Century Gothic" w:cs="Arial"/>
          <w:szCs w:val="24"/>
        </w:rPr>
      </w:pPr>
    </w:p>
    <w:p w14:paraId="2800F00A" w14:textId="47058114" w:rsidR="006B6A44" w:rsidRDefault="006B6A44" w:rsidP="005F0AF8">
      <w:pPr>
        <w:spacing w:line="360" w:lineRule="auto"/>
        <w:contextualSpacing/>
        <w:jc w:val="both"/>
        <w:rPr>
          <w:rFonts w:ascii="Century Gothic" w:hAnsi="Century Gothic" w:cs="Arial"/>
          <w:szCs w:val="24"/>
        </w:rPr>
      </w:pPr>
    </w:p>
    <w:p w14:paraId="3935C71D" w14:textId="5F247E1F" w:rsidR="006B6A44" w:rsidRDefault="006B6A44" w:rsidP="005F0AF8">
      <w:pPr>
        <w:spacing w:line="360" w:lineRule="auto"/>
        <w:contextualSpacing/>
        <w:jc w:val="both"/>
        <w:rPr>
          <w:rFonts w:ascii="Century Gothic" w:hAnsi="Century Gothic" w:cs="Arial"/>
          <w:szCs w:val="24"/>
        </w:rPr>
      </w:pPr>
    </w:p>
    <w:p w14:paraId="16075C42" w14:textId="336B0028" w:rsidR="006B6A44" w:rsidRDefault="006B6A44" w:rsidP="005F0AF8">
      <w:pPr>
        <w:spacing w:line="360" w:lineRule="auto"/>
        <w:contextualSpacing/>
        <w:jc w:val="both"/>
        <w:rPr>
          <w:rFonts w:ascii="Century Gothic" w:hAnsi="Century Gothic" w:cs="Arial"/>
          <w:szCs w:val="24"/>
        </w:rPr>
      </w:pPr>
    </w:p>
    <w:p w14:paraId="2AF1D081" w14:textId="19D8B3C4" w:rsidR="006B6A44" w:rsidRDefault="006B6A44" w:rsidP="005F0AF8">
      <w:pPr>
        <w:spacing w:line="360" w:lineRule="auto"/>
        <w:contextualSpacing/>
        <w:jc w:val="both"/>
        <w:rPr>
          <w:rFonts w:ascii="Century Gothic" w:hAnsi="Century Gothic" w:cs="Arial"/>
          <w:szCs w:val="24"/>
        </w:rPr>
      </w:pPr>
    </w:p>
    <w:p w14:paraId="297523F2" w14:textId="0DF0C82B" w:rsidR="006B6A44" w:rsidRDefault="006B6A44" w:rsidP="005F0AF8">
      <w:pPr>
        <w:spacing w:line="360" w:lineRule="auto"/>
        <w:contextualSpacing/>
        <w:jc w:val="both"/>
        <w:rPr>
          <w:rFonts w:ascii="Century Gothic" w:hAnsi="Century Gothic" w:cs="Arial"/>
          <w:szCs w:val="24"/>
        </w:rPr>
      </w:pPr>
    </w:p>
    <w:p w14:paraId="693BD782" w14:textId="37C797C7" w:rsidR="006B6A44" w:rsidRDefault="006B6A44" w:rsidP="005F0AF8">
      <w:pPr>
        <w:spacing w:line="360" w:lineRule="auto"/>
        <w:contextualSpacing/>
        <w:jc w:val="both"/>
        <w:rPr>
          <w:rFonts w:ascii="Century Gothic" w:hAnsi="Century Gothic" w:cs="Arial"/>
          <w:szCs w:val="24"/>
        </w:rPr>
      </w:pPr>
    </w:p>
    <w:p w14:paraId="7F16894D" w14:textId="1E9E5146" w:rsidR="006B6A44" w:rsidRDefault="006B6A44" w:rsidP="005F0AF8">
      <w:pPr>
        <w:spacing w:line="360" w:lineRule="auto"/>
        <w:contextualSpacing/>
        <w:jc w:val="both"/>
        <w:rPr>
          <w:rFonts w:ascii="Century Gothic" w:hAnsi="Century Gothic" w:cs="Arial"/>
          <w:szCs w:val="24"/>
        </w:rPr>
      </w:pPr>
    </w:p>
    <w:p w14:paraId="3AA0BF79" w14:textId="43DE6504" w:rsidR="006B6A44" w:rsidRDefault="006B6A44" w:rsidP="005F0AF8">
      <w:pPr>
        <w:spacing w:line="360" w:lineRule="auto"/>
        <w:contextualSpacing/>
        <w:jc w:val="both"/>
        <w:rPr>
          <w:rFonts w:ascii="Century Gothic" w:hAnsi="Century Gothic" w:cs="Arial"/>
          <w:szCs w:val="24"/>
        </w:rPr>
      </w:pPr>
    </w:p>
    <w:p w14:paraId="45D61F0C" w14:textId="4271EBF9" w:rsidR="006B6A44" w:rsidRDefault="006B6A44" w:rsidP="005F0AF8">
      <w:pPr>
        <w:spacing w:line="360" w:lineRule="auto"/>
        <w:contextualSpacing/>
        <w:jc w:val="both"/>
        <w:rPr>
          <w:rFonts w:ascii="Century Gothic" w:hAnsi="Century Gothic" w:cs="Arial"/>
          <w:szCs w:val="24"/>
        </w:rPr>
      </w:pPr>
    </w:p>
    <w:p w14:paraId="2776766A" w14:textId="06A99AE0" w:rsidR="006B6A44" w:rsidRDefault="006B6A44" w:rsidP="005F0AF8">
      <w:pPr>
        <w:spacing w:line="360" w:lineRule="auto"/>
        <w:contextualSpacing/>
        <w:jc w:val="both"/>
        <w:rPr>
          <w:rFonts w:ascii="Century Gothic" w:hAnsi="Century Gothic" w:cs="Arial"/>
          <w:szCs w:val="24"/>
        </w:rPr>
      </w:pPr>
    </w:p>
    <w:p w14:paraId="33A7391A" w14:textId="314656FD" w:rsidR="006B6A44" w:rsidRDefault="006B6A44" w:rsidP="005F0AF8">
      <w:pPr>
        <w:spacing w:line="360" w:lineRule="auto"/>
        <w:contextualSpacing/>
        <w:jc w:val="both"/>
        <w:rPr>
          <w:rFonts w:ascii="Century Gothic" w:hAnsi="Century Gothic" w:cs="Arial"/>
          <w:szCs w:val="24"/>
        </w:rPr>
      </w:pPr>
    </w:p>
    <w:p w14:paraId="7283F8C1" w14:textId="4BEB03F1" w:rsidR="006B6A44" w:rsidRDefault="006B6A44" w:rsidP="005F0AF8">
      <w:pPr>
        <w:spacing w:line="360" w:lineRule="auto"/>
        <w:contextualSpacing/>
        <w:jc w:val="both"/>
        <w:rPr>
          <w:rFonts w:ascii="Century Gothic" w:hAnsi="Century Gothic" w:cs="Arial"/>
          <w:szCs w:val="24"/>
        </w:rPr>
      </w:pPr>
    </w:p>
    <w:p w14:paraId="120309E6" w14:textId="199F6BC3" w:rsidR="006B6A44" w:rsidRDefault="006B6A44" w:rsidP="005F0AF8">
      <w:pPr>
        <w:spacing w:line="360" w:lineRule="auto"/>
        <w:contextualSpacing/>
        <w:jc w:val="both"/>
        <w:rPr>
          <w:rFonts w:ascii="Century Gothic" w:hAnsi="Century Gothic" w:cs="Arial"/>
          <w:szCs w:val="24"/>
        </w:rPr>
      </w:pPr>
    </w:p>
    <w:p w14:paraId="13F5DBF4" w14:textId="5A03D763" w:rsidR="006B6A44" w:rsidRDefault="006B6A44" w:rsidP="005F0AF8">
      <w:pPr>
        <w:spacing w:line="360" w:lineRule="auto"/>
        <w:contextualSpacing/>
        <w:jc w:val="both"/>
        <w:rPr>
          <w:rFonts w:ascii="Century Gothic" w:hAnsi="Century Gothic" w:cs="Arial"/>
          <w:szCs w:val="24"/>
        </w:rPr>
      </w:pPr>
    </w:p>
    <w:p w14:paraId="606AD032" w14:textId="77777777" w:rsidR="006B6A44" w:rsidRDefault="006B6A44" w:rsidP="005F0AF8">
      <w:pPr>
        <w:spacing w:line="360" w:lineRule="auto"/>
        <w:contextualSpacing/>
        <w:jc w:val="both"/>
        <w:rPr>
          <w:rFonts w:ascii="Century Gothic" w:hAnsi="Century Gothic" w:cs="Arial"/>
          <w:szCs w:val="24"/>
        </w:rPr>
      </w:pPr>
    </w:p>
    <w:p w14:paraId="28299C24" w14:textId="77777777" w:rsidR="00ED5A52" w:rsidRDefault="00ED5A52" w:rsidP="00ED5A52">
      <w:pPr>
        <w:pStyle w:val="Normal1"/>
        <w:contextualSpacing/>
        <w:jc w:val="both"/>
        <w:rPr>
          <w:rFonts w:ascii="Century Gothic" w:eastAsia="Arial" w:hAnsi="Century Gothic" w:cs="Arial"/>
          <w:b/>
        </w:rPr>
      </w:pPr>
      <w:bookmarkStart w:id="2" w:name="_Hlk215840640"/>
    </w:p>
    <w:p w14:paraId="1C0708FA" w14:textId="34636F68" w:rsidR="00887576" w:rsidRDefault="00791DEE" w:rsidP="00ED5A52">
      <w:pPr>
        <w:pStyle w:val="Normal1"/>
        <w:contextualSpacing/>
        <w:jc w:val="both"/>
        <w:rPr>
          <w:rFonts w:ascii="Century Gothic" w:eastAsia="Arial" w:hAnsi="Century Gothic" w:cs="Arial"/>
          <w:b/>
        </w:rPr>
      </w:pPr>
      <w:r w:rsidRPr="002E753C">
        <w:rPr>
          <w:rFonts w:ascii="Century Gothic" w:eastAsia="Arial" w:hAnsi="Century Gothic" w:cs="Arial"/>
          <w:b/>
        </w:rPr>
        <w:lastRenderedPageBreak/>
        <w:t>Así lo aprobó la Comisión de</w:t>
      </w:r>
      <w:r>
        <w:rPr>
          <w:rFonts w:ascii="Century Gothic" w:eastAsia="Arial" w:hAnsi="Century Gothic" w:cs="Arial"/>
          <w:b/>
        </w:rPr>
        <w:t xml:space="preserve"> Desarrollo Municipal y Fortalecimiento del Federalismo</w:t>
      </w:r>
      <w:r w:rsidRPr="002E753C">
        <w:rPr>
          <w:rFonts w:ascii="Century Gothic" w:eastAsia="Arial" w:hAnsi="Century Gothic" w:cs="Arial"/>
          <w:b/>
        </w:rPr>
        <w:t>, en reunión de fecha</w:t>
      </w:r>
      <w:r w:rsidR="00575793">
        <w:rPr>
          <w:rFonts w:ascii="Century Gothic" w:eastAsia="Arial" w:hAnsi="Century Gothic" w:cs="Arial"/>
          <w:b/>
        </w:rPr>
        <w:t xml:space="preserve"> veintiséis</w:t>
      </w:r>
      <w:r>
        <w:rPr>
          <w:rFonts w:ascii="Century Gothic" w:eastAsia="Arial" w:hAnsi="Century Gothic" w:cs="Arial"/>
          <w:b/>
        </w:rPr>
        <w:t xml:space="preserve"> </w:t>
      </w:r>
      <w:r w:rsidRPr="002E753C">
        <w:rPr>
          <w:rFonts w:ascii="Century Gothic" w:eastAsia="Arial" w:hAnsi="Century Gothic" w:cs="Arial"/>
          <w:b/>
        </w:rPr>
        <w:t xml:space="preserve">de </w:t>
      </w:r>
      <w:r w:rsidR="00D83B02">
        <w:rPr>
          <w:rFonts w:ascii="Century Gothic" w:eastAsia="Arial" w:hAnsi="Century Gothic" w:cs="Arial"/>
          <w:b/>
        </w:rPr>
        <w:t>enero</w:t>
      </w:r>
      <w:r w:rsidR="004D2E00">
        <w:rPr>
          <w:rFonts w:ascii="Century Gothic" w:eastAsia="Arial" w:hAnsi="Century Gothic" w:cs="Arial"/>
          <w:b/>
        </w:rPr>
        <w:t xml:space="preserve"> </w:t>
      </w:r>
      <w:r>
        <w:rPr>
          <w:rFonts w:ascii="Century Gothic" w:eastAsia="Arial" w:hAnsi="Century Gothic" w:cs="Arial"/>
          <w:b/>
        </w:rPr>
        <w:t>del año dos mil veinti</w:t>
      </w:r>
      <w:r w:rsidR="00D83B02">
        <w:rPr>
          <w:rFonts w:ascii="Century Gothic" w:eastAsia="Arial" w:hAnsi="Century Gothic" w:cs="Arial"/>
          <w:b/>
        </w:rPr>
        <w:t>séis</w:t>
      </w:r>
      <w:r>
        <w:rPr>
          <w:rFonts w:ascii="Century Gothic" w:eastAsia="Arial" w:hAnsi="Century Gothic" w:cs="Arial"/>
          <w:b/>
        </w:rPr>
        <w:t>.</w:t>
      </w:r>
    </w:p>
    <w:p w14:paraId="65B5C5EA" w14:textId="77777777" w:rsidR="00575793" w:rsidRPr="00151EC3" w:rsidRDefault="00575793" w:rsidP="00ED5A52">
      <w:pPr>
        <w:pStyle w:val="Normal1"/>
        <w:contextualSpacing/>
        <w:jc w:val="both"/>
        <w:rPr>
          <w:rFonts w:ascii="Century Gothic" w:eastAsia="Arial" w:hAnsi="Century Gothic" w:cs="Arial"/>
          <w:b/>
        </w:rPr>
      </w:pPr>
    </w:p>
    <w:p w14:paraId="4CDE2B71" w14:textId="097699BF" w:rsidR="00F00E80" w:rsidRDefault="00F00E80" w:rsidP="00F00E80">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 xml:space="preserve">POR LA </w:t>
      </w:r>
      <w:r w:rsidRPr="002E753C">
        <w:rPr>
          <w:rFonts w:ascii="Century Gothic" w:eastAsia="Arial" w:hAnsi="Century Gothic" w:cs="Arial"/>
          <w:b/>
          <w:smallCaps/>
          <w:szCs w:val="24"/>
          <w:lang w:val="es-MX"/>
        </w:rPr>
        <w:t xml:space="preserve">COMISIÓN </w:t>
      </w:r>
      <w:r>
        <w:rPr>
          <w:rFonts w:ascii="Century Gothic" w:eastAsia="Arial" w:hAnsi="Century Gothic" w:cs="Arial"/>
          <w:b/>
          <w:szCs w:val="24"/>
          <w:lang w:val="es-MX"/>
        </w:rPr>
        <w:t>DESARROLLO MUNICIPAL Y FORTALECIMIENTO DEL FEDERALISMO</w:t>
      </w:r>
    </w:p>
    <w:p w14:paraId="25F4F1E8" w14:textId="29B2CB4B" w:rsidR="00575793" w:rsidRPr="002E753C" w:rsidRDefault="00575793" w:rsidP="00F00E80">
      <w:pPr>
        <w:pStyle w:val="Normal1"/>
        <w:spacing w:line="360" w:lineRule="auto"/>
        <w:jc w:val="center"/>
        <w:rPr>
          <w:rFonts w:ascii="Century Gothic" w:eastAsia="Arial" w:hAnsi="Century Gothic" w:cs="Arial"/>
          <w:b/>
          <w:szCs w:val="24"/>
          <w:lang w:val="es-MX"/>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4"/>
        <w:gridCol w:w="2097"/>
        <w:gridCol w:w="2177"/>
        <w:gridCol w:w="1969"/>
      </w:tblGrid>
      <w:tr w:rsidR="00F00E80" w:rsidRPr="002E753C" w14:paraId="2F96A332" w14:textId="77777777" w:rsidTr="00D644E1">
        <w:trPr>
          <w:jc w:val="center"/>
        </w:trPr>
        <w:tc>
          <w:tcPr>
            <w:tcW w:w="1547" w:type="dxa"/>
            <w:vAlign w:val="center"/>
          </w:tcPr>
          <w:p w14:paraId="023579BA" w14:textId="77777777" w:rsidR="00F00E80" w:rsidRPr="002E753C" w:rsidRDefault="00F00E80" w:rsidP="00D644E1">
            <w:pPr>
              <w:pStyle w:val="Normal1"/>
              <w:jc w:val="center"/>
              <w:rPr>
                <w:rFonts w:ascii="Century Gothic" w:hAnsi="Century Gothic" w:cs="Arial"/>
                <w:b/>
                <w:szCs w:val="24"/>
              </w:rPr>
            </w:pPr>
          </w:p>
        </w:tc>
        <w:tc>
          <w:tcPr>
            <w:tcW w:w="2134" w:type="dxa"/>
            <w:vAlign w:val="center"/>
          </w:tcPr>
          <w:p w14:paraId="588B88B8" w14:textId="77777777" w:rsidR="00F00E80" w:rsidRPr="002E753C" w:rsidRDefault="00F00E80" w:rsidP="00D644E1">
            <w:pPr>
              <w:pStyle w:val="Normal1"/>
              <w:jc w:val="center"/>
              <w:rPr>
                <w:rFonts w:ascii="Century Gothic" w:hAnsi="Century Gothic" w:cs="Arial"/>
                <w:b/>
                <w:szCs w:val="24"/>
              </w:rPr>
            </w:pPr>
            <w:r w:rsidRPr="002E753C">
              <w:rPr>
                <w:rFonts w:ascii="Century Gothic" w:hAnsi="Century Gothic" w:cs="Arial"/>
                <w:b/>
                <w:szCs w:val="24"/>
              </w:rPr>
              <w:t>INTEGRANTES</w:t>
            </w:r>
          </w:p>
        </w:tc>
        <w:tc>
          <w:tcPr>
            <w:tcW w:w="2097" w:type="dxa"/>
            <w:vAlign w:val="center"/>
          </w:tcPr>
          <w:p w14:paraId="7C08E4DE" w14:textId="77777777" w:rsidR="00F00E80" w:rsidRPr="002E753C" w:rsidRDefault="00F00E80" w:rsidP="00D644E1">
            <w:pPr>
              <w:pStyle w:val="Normal1"/>
              <w:jc w:val="center"/>
              <w:rPr>
                <w:rFonts w:ascii="Century Gothic" w:hAnsi="Century Gothic" w:cs="Arial"/>
                <w:b/>
                <w:szCs w:val="24"/>
              </w:rPr>
            </w:pPr>
            <w:r w:rsidRPr="002E753C">
              <w:rPr>
                <w:rFonts w:ascii="Century Gothic" w:hAnsi="Century Gothic" w:cs="Arial"/>
                <w:b/>
                <w:szCs w:val="24"/>
              </w:rPr>
              <w:t>A FAVOR</w:t>
            </w:r>
          </w:p>
        </w:tc>
        <w:tc>
          <w:tcPr>
            <w:tcW w:w="2177" w:type="dxa"/>
            <w:vAlign w:val="center"/>
          </w:tcPr>
          <w:p w14:paraId="7C410A50" w14:textId="721EE726" w:rsidR="00F00E80" w:rsidRPr="002E753C" w:rsidRDefault="00A8032E" w:rsidP="00D644E1">
            <w:pPr>
              <w:pStyle w:val="Normal1"/>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59264" behindDoc="0" locked="0" layoutInCell="1" allowOverlap="1" wp14:anchorId="26969451" wp14:editId="2C612B00">
                      <wp:simplePos x="0" y="0"/>
                      <wp:positionH relativeFrom="column">
                        <wp:posOffset>-64136</wp:posOffset>
                      </wp:positionH>
                      <wp:positionV relativeFrom="paragraph">
                        <wp:posOffset>188595</wp:posOffset>
                      </wp:positionV>
                      <wp:extent cx="1381125" cy="10287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1381125" cy="1028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340C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5pt,14.85pt" to="103.7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" strokecolor="black [3213]" strokeweight=".5pt">
                      <v:stroke joinstyle="miter"/>
                    </v:line>
                  </w:pict>
                </mc:Fallback>
              </mc:AlternateContent>
            </w:r>
            <w:r w:rsidR="00F00E80" w:rsidRPr="002E753C">
              <w:rPr>
                <w:rFonts w:ascii="Century Gothic" w:hAnsi="Century Gothic" w:cs="Arial"/>
                <w:b/>
                <w:szCs w:val="24"/>
              </w:rPr>
              <w:t>EN CONTRA</w:t>
            </w:r>
          </w:p>
        </w:tc>
        <w:tc>
          <w:tcPr>
            <w:tcW w:w="1969" w:type="dxa"/>
            <w:vAlign w:val="center"/>
          </w:tcPr>
          <w:p w14:paraId="66358E08" w14:textId="77777777" w:rsidR="00F00E80" w:rsidRPr="002E753C" w:rsidRDefault="00F00E80" w:rsidP="00D644E1">
            <w:pPr>
              <w:pStyle w:val="Normal1"/>
              <w:jc w:val="center"/>
              <w:rPr>
                <w:rFonts w:ascii="Century Gothic" w:hAnsi="Century Gothic" w:cs="Arial"/>
                <w:b/>
                <w:szCs w:val="24"/>
              </w:rPr>
            </w:pPr>
            <w:r w:rsidRPr="002E753C">
              <w:rPr>
                <w:rFonts w:ascii="Century Gothic" w:hAnsi="Century Gothic" w:cs="Arial"/>
                <w:b/>
                <w:szCs w:val="24"/>
              </w:rPr>
              <w:t>ABSTENCIÓN</w:t>
            </w:r>
          </w:p>
        </w:tc>
      </w:tr>
      <w:tr w:rsidR="00F00E80" w:rsidRPr="002E753C" w14:paraId="7662859C" w14:textId="77777777" w:rsidTr="00D644E1">
        <w:trPr>
          <w:jc w:val="center"/>
        </w:trPr>
        <w:tc>
          <w:tcPr>
            <w:tcW w:w="1547" w:type="dxa"/>
            <w:vAlign w:val="center"/>
          </w:tcPr>
          <w:p w14:paraId="40FF8A48" w14:textId="77777777" w:rsidR="00F00E80" w:rsidRPr="002E753C" w:rsidRDefault="00F00E80"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11EA5127" wp14:editId="460205EB">
                  <wp:extent cx="816610" cy="99060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7200" cy="991316"/>
                          </a:xfrm>
                          <a:prstGeom prst="rect">
                            <a:avLst/>
                          </a:prstGeom>
                        </pic:spPr>
                      </pic:pic>
                    </a:graphicData>
                  </a:graphic>
                </wp:inline>
              </w:drawing>
            </w:r>
          </w:p>
        </w:tc>
        <w:tc>
          <w:tcPr>
            <w:tcW w:w="2134" w:type="dxa"/>
            <w:vAlign w:val="center"/>
          </w:tcPr>
          <w:p w14:paraId="2668D32F" w14:textId="77777777" w:rsidR="00F00E80" w:rsidRDefault="00F00E80" w:rsidP="00D644E1">
            <w:pPr>
              <w:pStyle w:val="Normal1"/>
              <w:spacing w:line="276" w:lineRule="auto"/>
              <w:jc w:val="center"/>
              <w:rPr>
                <w:rFonts w:ascii="Century Gothic" w:hAnsi="Century Gothic" w:cs="Arial"/>
                <w:b/>
                <w:szCs w:val="24"/>
              </w:rPr>
            </w:pPr>
            <w:r>
              <w:rPr>
                <w:rFonts w:ascii="Century Gothic" w:hAnsi="Century Gothic" w:cs="Arial"/>
                <w:b/>
                <w:szCs w:val="24"/>
              </w:rPr>
              <w:t>DIP. PEDRO TORRES ESTRADA</w:t>
            </w:r>
          </w:p>
          <w:p w14:paraId="1E7A828D" w14:textId="77777777" w:rsidR="00F00E80" w:rsidRPr="00175D69" w:rsidRDefault="00F00E80" w:rsidP="00D644E1">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PRESID</w:t>
            </w:r>
            <w:r>
              <w:rPr>
                <w:rFonts w:ascii="Century Gothic" w:hAnsi="Century Gothic" w:cs="Arial"/>
                <w:b/>
                <w:color w:val="auto"/>
                <w:szCs w:val="24"/>
              </w:rPr>
              <w:t>ENTE</w:t>
            </w:r>
          </w:p>
        </w:tc>
        <w:tc>
          <w:tcPr>
            <w:tcW w:w="2097" w:type="dxa"/>
            <w:vAlign w:val="center"/>
          </w:tcPr>
          <w:p w14:paraId="5CEF11D8" w14:textId="77777777" w:rsidR="00F00E80" w:rsidRPr="002E753C" w:rsidRDefault="00F00E80" w:rsidP="00D644E1">
            <w:pPr>
              <w:pStyle w:val="Normal1"/>
              <w:spacing w:line="276" w:lineRule="auto"/>
              <w:jc w:val="center"/>
              <w:rPr>
                <w:rFonts w:ascii="Century Gothic" w:hAnsi="Century Gothic" w:cs="Arial"/>
                <w:b/>
                <w:szCs w:val="24"/>
              </w:rPr>
            </w:pPr>
          </w:p>
        </w:tc>
        <w:tc>
          <w:tcPr>
            <w:tcW w:w="2177" w:type="dxa"/>
            <w:vAlign w:val="center"/>
          </w:tcPr>
          <w:p w14:paraId="5A8C7544" w14:textId="4BBE5F29" w:rsidR="00F00E80" w:rsidRPr="002E753C" w:rsidRDefault="00F00E80" w:rsidP="00D644E1">
            <w:pPr>
              <w:pStyle w:val="Normal1"/>
              <w:spacing w:line="276" w:lineRule="auto"/>
              <w:jc w:val="center"/>
              <w:rPr>
                <w:rFonts w:ascii="Century Gothic" w:hAnsi="Century Gothic" w:cs="Arial"/>
                <w:b/>
                <w:szCs w:val="24"/>
              </w:rPr>
            </w:pPr>
          </w:p>
        </w:tc>
        <w:tc>
          <w:tcPr>
            <w:tcW w:w="1969" w:type="dxa"/>
            <w:vAlign w:val="center"/>
          </w:tcPr>
          <w:p w14:paraId="597B9DD3" w14:textId="046D72DF" w:rsidR="00F00E80" w:rsidRPr="002E753C" w:rsidRDefault="00A8032E" w:rsidP="00D644E1">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9744" behindDoc="0" locked="0" layoutInCell="1" allowOverlap="1" wp14:anchorId="75DC7D3F" wp14:editId="43D4E408">
                      <wp:simplePos x="0" y="0"/>
                      <wp:positionH relativeFrom="column">
                        <wp:posOffset>-66675</wp:posOffset>
                      </wp:positionH>
                      <wp:positionV relativeFrom="paragraph">
                        <wp:posOffset>-7620</wp:posOffset>
                      </wp:positionV>
                      <wp:extent cx="1247775" cy="1038225"/>
                      <wp:effectExtent l="0" t="0" r="28575" b="28575"/>
                      <wp:wrapNone/>
                      <wp:docPr id="16" name="Conector recto 16"/>
                      <wp:cNvGraphicFramePr/>
                      <a:graphic xmlns:a="http://schemas.openxmlformats.org/drawingml/2006/main">
                        <a:graphicData uri="http://schemas.microsoft.com/office/word/2010/wordprocessingShape">
                          <wps:wsp>
                            <wps:cNvCnPr/>
                            <wps:spPr>
                              <a:xfrm>
                                <a:off x="0" y="0"/>
                                <a:ext cx="1247775" cy="1038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4EBA4" id="Conector recto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pt" to="93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" strokecolor="black [3213]" strokeweight=".5pt">
                      <v:stroke joinstyle="miter"/>
                    </v:line>
                  </w:pict>
                </mc:Fallback>
              </mc:AlternateContent>
            </w:r>
          </w:p>
        </w:tc>
      </w:tr>
      <w:tr w:rsidR="00F00E80" w:rsidRPr="002E753C" w14:paraId="3A059950" w14:textId="77777777" w:rsidTr="00D644E1">
        <w:trPr>
          <w:jc w:val="center"/>
        </w:trPr>
        <w:tc>
          <w:tcPr>
            <w:tcW w:w="1547" w:type="dxa"/>
            <w:vAlign w:val="center"/>
          </w:tcPr>
          <w:p w14:paraId="3CACA955" w14:textId="77777777" w:rsidR="00F00E80" w:rsidRPr="002E753C" w:rsidRDefault="00F00E80"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3016BA6F" wp14:editId="75B07A98">
                  <wp:extent cx="813223" cy="104775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4447" cy="1049327"/>
                          </a:xfrm>
                          <a:prstGeom prst="rect">
                            <a:avLst/>
                          </a:prstGeom>
                        </pic:spPr>
                      </pic:pic>
                    </a:graphicData>
                  </a:graphic>
                </wp:inline>
              </w:drawing>
            </w:r>
          </w:p>
        </w:tc>
        <w:tc>
          <w:tcPr>
            <w:tcW w:w="2134" w:type="dxa"/>
            <w:vAlign w:val="center"/>
          </w:tcPr>
          <w:p w14:paraId="46E8FEDD" w14:textId="731A9BF1" w:rsidR="00F00E80" w:rsidRDefault="00F00E80" w:rsidP="00D644E1">
            <w:pPr>
              <w:pStyle w:val="Normal1"/>
              <w:spacing w:line="276" w:lineRule="auto"/>
              <w:jc w:val="center"/>
              <w:rPr>
                <w:rFonts w:ascii="Century Gothic" w:hAnsi="Century Gothic" w:cs="Arial"/>
                <w:b/>
                <w:szCs w:val="24"/>
              </w:rPr>
            </w:pPr>
            <w:r w:rsidRPr="002E753C">
              <w:rPr>
                <w:rFonts w:ascii="Century Gothic" w:hAnsi="Century Gothic" w:cs="Arial"/>
                <w:b/>
                <w:szCs w:val="24"/>
              </w:rPr>
              <w:t xml:space="preserve">DIP. </w:t>
            </w:r>
            <w:r>
              <w:rPr>
                <w:rFonts w:ascii="Century Gothic" w:hAnsi="Century Gothic" w:cs="Arial"/>
                <w:b/>
                <w:szCs w:val="24"/>
              </w:rPr>
              <w:t>ARTURO ZUBÍA FERNÁNDEZ</w:t>
            </w:r>
          </w:p>
          <w:p w14:paraId="73864E15" w14:textId="77777777" w:rsidR="00F00E80" w:rsidRPr="0085168D" w:rsidRDefault="00F00E80" w:rsidP="00D644E1">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SECRETARIA</w:t>
            </w:r>
          </w:p>
        </w:tc>
        <w:tc>
          <w:tcPr>
            <w:tcW w:w="2097" w:type="dxa"/>
            <w:vAlign w:val="center"/>
          </w:tcPr>
          <w:p w14:paraId="026E67C1" w14:textId="209DCD40" w:rsidR="00F00E80" w:rsidRPr="002E753C" w:rsidRDefault="00A8032E" w:rsidP="00D644E1">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7456" behindDoc="0" locked="0" layoutInCell="1" allowOverlap="1" wp14:anchorId="60D7E272" wp14:editId="0384D4D6">
                      <wp:simplePos x="0" y="0"/>
                      <wp:positionH relativeFrom="column">
                        <wp:posOffset>-103505</wp:posOffset>
                      </wp:positionH>
                      <wp:positionV relativeFrom="paragraph">
                        <wp:posOffset>-635</wp:posOffset>
                      </wp:positionV>
                      <wp:extent cx="1371600" cy="107632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137160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163E4" id="Conector recto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05pt" to="99.8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" strokecolor="black [3213]" strokeweight=".5pt">
                      <v:stroke joinstyle="miter"/>
                    </v:line>
                  </w:pict>
                </mc:Fallback>
              </mc:AlternateContent>
            </w:r>
          </w:p>
        </w:tc>
        <w:tc>
          <w:tcPr>
            <w:tcW w:w="2177" w:type="dxa"/>
            <w:vAlign w:val="center"/>
          </w:tcPr>
          <w:p w14:paraId="608F0EC9" w14:textId="34CF6773" w:rsidR="00F00E80" w:rsidRPr="002E753C" w:rsidRDefault="00A8032E" w:rsidP="00D644E1">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1312" behindDoc="0" locked="0" layoutInCell="1" allowOverlap="1" wp14:anchorId="13C071EF" wp14:editId="2ECB1403">
                      <wp:simplePos x="0" y="0"/>
                      <wp:positionH relativeFrom="column">
                        <wp:posOffset>-93980</wp:posOffset>
                      </wp:positionH>
                      <wp:positionV relativeFrom="paragraph">
                        <wp:posOffset>-1905</wp:posOffset>
                      </wp:positionV>
                      <wp:extent cx="1371600" cy="10572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1371600" cy="1057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A8852"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5pt" to="100.6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" strokecolor="black [3213]" strokeweight=".5pt">
                      <v:stroke joinstyle="miter"/>
                    </v:line>
                  </w:pict>
                </mc:Fallback>
              </mc:AlternateContent>
            </w:r>
          </w:p>
        </w:tc>
        <w:tc>
          <w:tcPr>
            <w:tcW w:w="1969" w:type="dxa"/>
            <w:vAlign w:val="center"/>
          </w:tcPr>
          <w:p w14:paraId="6B370D49" w14:textId="5A2B6CB4" w:rsidR="00F00E80" w:rsidRPr="002E753C" w:rsidRDefault="00A8032E" w:rsidP="00D644E1">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7696" behindDoc="0" locked="0" layoutInCell="1" allowOverlap="1" wp14:anchorId="4EF610BA" wp14:editId="5FFCE86C">
                      <wp:simplePos x="0" y="0"/>
                      <wp:positionH relativeFrom="column">
                        <wp:posOffset>-76200</wp:posOffset>
                      </wp:positionH>
                      <wp:positionV relativeFrom="paragraph">
                        <wp:posOffset>17145</wp:posOffset>
                      </wp:positionV>
                      <wp:extent cx="1247775" cy="103822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1247775" cy="1038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BAF5A" id="Conector recto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5pt" to="92.2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" strokecolor="black [3213]" strokeweight=".5pt">
                      <v:stroke joinstyle="miter"/>
                    </v:line>
                  </w:pict>
                </mc:Fallback>
              </mc:AlternateContent>
            </w:r>
          </w:p>
        </w:tc>
      </w:tr>
      <w:tr w:rsidR="00F00E80" w:rsidRPr="00EC137D" w14:paraId="262A92A0" w14:textId="77777777" w:rsidTr="00D644E1">
        <w:trPr>
          <w:jc w:val="center"/>
        </w:trPr>
        <w:tc>
          <w:tcPr>
            <w:tcW w:w="1547" w:type="dxa"/>
            <w:vAlign w:val="center"/>
          </w:tcPr>
          <w:p w14:paraId="03D76C35" w14:textId="144A3ECF" w:rsidR="00F00E80" w:rsidRPr="002E753C" w:rsidRDefault="00396184" w:rsidP="00D644E1">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7F583C6C" wp14:editId="3B343675">
                  <wp:extent cx="812800" cy="10096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296" cy="1012751"/>
                          </a:xfrm>
                          <a:prstGeom prst="rect">
                            <a:avLst/>
                          </a:prstGeom>
                        </pic:spPr>
                      </pic:pic>
                    </a:graphicData>
                  </a:graphic>
                </wp:inline>
              </w:drawing>
            </w:r>
          </w:p>
        </w:tc>
        <w:tc>
          <w:tcPr>
            <w:tcW w:w="2134" w:type="dxa"/>
            <w:vAlign w:val="center"/>
          </w:tcPr>
          <w:p w14:paraId="7A5ECE12" w14:textId="77777777" w:rsidR="00F00E80" w:rsidRPr="00EC137D" w:rsidRDefault="00F00E80" w:rsidP="00D644E1">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IRLANDA DOMINIQUE MÁRQUEZ N</w:t>
            </w:r>
            <w:r>
              <w:rPr>
                <w:rFonts w:ascii="Century Gothic" w:hAnsi="Century Gothic" w:cs="Arial"/>
                <w:b/>
                <w:szCs w:val="24"/>
                <w:lang w:val="es-MX"/>
              </w:rPr>
              <w:t>OLASCO</w:t>
            </w:r>
          </w:p>
          <w:p w14:paraId="221477CF" w14:textId="77777777" w:rsidR="00F00E80" w:rsidRPr="00380471" w:rsidRDefault="00F00E80" w:rsidP="00D644E1">
            <w:pPr>
              <w:pStyle w:val="Normal1"/>
              <w:spacing w:line="276" w:lineRule="auto"/>
              <w:jc w:val="center"/>
              <w:rPr>
                <w:rFonts w:ascii="Century Gothic" w:hAnsi="Century Gothic" w:cs="Arial"/>
                <w:b/>
                <w:color w:val="auto"/>
                <w:szCs w:val="24"/>
                <w:lang w:val="es-MX"/>
              </w:rPr>
            </w:pPr>
            <w:r w:rsidRPr="00380471">
              <w:rPr>
                <w:rFonts w:ascii="Century Gothic" w:hAnsi="Century Gothic" w:cs="Arial"/>
                <w:b/>
                <w:color w:val="auto"/>
                <w:szCs w:val="24"/>
                <w:lang w:val="es-MX"/>
              </w:rPr>
              <w:t>VOCAL</w:t>
            </w:r>
          </w:p>
        </w:tc>
        <w:tc>
          <w:tcPr>
            <w:tcW w:w="2097" w:type="dxa"/>
            <w:vAlign w:val="center"/>
          </w:tcPr>
          <w:p w14:paraId="06451000" w14:textId="77777777" w:rsidR="00F00E80" w:rsidRPr="00380471" w:rsidRDefault="00F00E80" w:rsidP="00ED5A52">
            <w:pPr>
              <w:pStyle w:val="Normal1"/>
              <w:spacing w:line="276" w:lineRule="auto"/>
              <w:rPr>
                <w:rFonts w:ascii="Century Gothic" w:hAnsi="Century Gothic" w:cs="Arial"/>
                <w:b/>
                <w:szCs w:val="24"/>
                <w:lang w:val="es-MX"/>
              </w:rPr>
            </w:pPr>
          </w:p>
        </w:tc>
        <w:tc>
          <w:tcPr>
            <w:tcW w:w="2177" w:type="dxa"/>
            <w:vAlign w:val="center"/>
          </w:tcPr>
          <w:p w14:paraId="228394A3" w14:textId="3FCB720F" w:rsidR="00F00E80" w:rsidRPr="00380471" w:rsidRDefault="00A8032E" w:rsidP="00D644E1">
            <w:pPr>
              <w:pStyle w:val="Normal1"/>
              <w:spacing w:line="276" w:lineRule="auto"/>
              <w:jc w:val="center"/>
              <w:rPr>
                <w:rFonts w:ascii="Century Gothic" w:hAnsi="Century Gothic" w:cs="Arial"/>
                <w:b/>
                <w:szCs w:val="24"/>
                <w:lang w:val="es-MX"/>
              </w:rPr>
            </w:pPr>
            <w:r>
              <w:rPr>
                <w:rFonts w:ascii="Century Gothic" w:hAnsi="Century Gothic" w:cs="Arial"/>
                <w:b/>
                <w:noProof/>
                <w:szCs w:val="24"/>
              </w:rPr>
              <mc:AlternateContent>
                <mc:Choice Requires="wps">
                  <w:drawing>
                    <wp:anchor distT="0" distB="0" distL="114300" distR="114300" simplePos="0" relativeHeight="251663360" behindDoc="0" locked="0" layoutInCell="1" allowOverlap="1" wp14:anchorId="7AE38169" wp14:editId="763ED2EA">
                      <wp:simplePos x="0" y="0"/>
                      <wp:positionH relativeFrom="column">
                        <wp:posOffset>-86360</wp:posOffset>
                      </wp:positionH>
                      <wp:positionV relativeFrom="paragraph">
                        <wp:posOffset>-15875</wp:posOffset>
                      </wp:positionV>
                      <wp:extent cx="1381125" cy="102870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1381125" cy="1028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AA92"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25pt" to="101.9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" strokecolor="black [3213]" strokeweight=".5pt">
                      <v:stroke joinstyle="miter"/>
                    </v:line>
                  </w:pict>
                </mc:Fallback>
              </mc:AlternateContent>
            </w:r>
          </w:p>
        </w:tc>
        <w:tc>
          <w:tcPr>
            <w:tcW w:w="1969" w:type="dxa"/>
            <w:vAlign w:val="center"/>
          </w:tcPr>
          <w:p w14:paraId="2CE9F361" w14:textId="54FC8560" w:rsidR="00F00E80" w:rsidRPr="00380471" w:rsidRDefault="00A8032E" w:rsidP="00D644E1">
            <w:pPr>
              <w:pStyle w:val="Normal1"/>
              <w:spacing w:line="276" w:lineRule="auto"/>
              <w:jc w:val="center"/>
              <w:rPr>
                <w:rFonts w:ascii="Century Gothic" w:hAnsi="Century Gothic" w:cs="Arial"/>
                <w:b/>
                <w:szCs w:val="24"/>
                <w:lang w:val="es-MX"/>
              </w:rPr>
            </w:pPr>
            <w:r>
              <w:rPr>
                <w:rFonts w:ascii="Century Gothic" w:hAnsi="Century Gothic" w:cs="Arial"/>
                <w:b/>
                <w:noProof/>
                <w:szCs w:val="24"/>
              </w:rPr>
              <mc:AlternateContent>
                <mc:Choice Requires="wps">
                  <w:drawing>
                    <wp:anchor distT="0" distB="0" distL="114300" distR="114300" simplePos="0" relativeHeight="251675648" behindDoc="0" locked="0" layoutInCell="1" allowOverlap="1" wp14:anchorId="7695A6F6" wp14:editId="7A16DD0E">
                      <wp:simplePos x="0" y="0"/>
                      <wp:positionH relativeFrom="column">
                        <wp:posOffset>-95250</wp:posOffset>
                      </wp:positionH>
                      <wp:positionV relativeFrom="paragraph">
                        <wp:posOffset>-8255</wp:posOffset>
                      </wp:positionV>
                      <wp:extent cx="1247775" cy="103822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1247775" cy="1038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ABA28" id="Conector recto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90.75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" strokecolor="black [3213]" strokeweight=".5pt">
                      <v:stroke joinstyle="miter"/>
                    </v:line>
                  </w:pict>
                </mc:Fallback>
              </mc:AlternateContent>
            </w:r>
          </w:p>
        </w:tc>
      </w:tr>
      <w:tr w:rsidR="00F00E80" w:rsidRPr="002E753C" w14:paraId="1FCDC087" w14:textId="77777777" w:rsidTr="00D644E1">
        <w:trPr>
          <w:jc w:val="center"/>
        </w:trPr>
        <w:tc>
          <w:tcPr>
            <w:tcW w:w="1547" w:type="dxa"/>
            <w:vAlign w:val="center"/>
          </w:tcPr>
          <w:p w14:paraId="4A47DB6B" w14:textId="24BC3EF7" w:rsidR="00F00E80" w:rsidRPr="002E753C" w:rsidRDefault="00396184" w:rsidP="00D644E1">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64C850E9" wp14:editId="33554213">
                  <wp:extent cx="812800" cy="1019175"/>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4023" cy="1020709"/>
                          </a:xfrm>
                          <a:prstGeom prst="rect">
                            <a:avLst/>
                          </a:prstGeom>
                        </pic:spPr>
                      </pic:pic>
                    </a:graphicData>
                  </a:graphic>
                </wp:inline>
              </w:drawing>
            </w:r>
          </w:p>
        </w:tc>
        <w:tc>
          <w:tcPr>
            <w:tcW w:w="2134" w:type="dxa"/>
            <w:vAlign w:val="center"/>
          </w:tcPr>
          <w:p w14:paraId="41B962CD" w14:textId="5C6C4DC5" w:rsidR="00F00E80" w:rsidRDefault="00F00E80" w:rsidP="00D644E1">
            <w:pPr>
              <w:pStyle w:val="Normal1"/>
              <w:spacing w:line="276" w:lineRule="auto"/>
              <w:jc w:val="center"/>
              <w:rPr>
                <w:rFonts w:ascii="Century Gothic" w:hAnsi="Century Gothic" w:cs="Arial"/>
                <w:b/>
                <w:szCs w:val="24"/>
              </w:rPr>
            </w:pPr>
            <w:r>
              <w:rPr>
                <w:rFonts w:ascii="Century Gothic" w:hAnsi="Century Gothic" w:cs="Arial"/>
                <w:b/>
                <w:szCs w:val="24"/>
              </w:rPr>
              <w:t xml:space="preserve">DIP. </w:t>
            </w:r>
            <w:r w:rsidR="00396184">
              <w:rPr>
                <w:rFonts w:ascii="Century Gothic" w:hAnsi="Century Gothic" w:cs="Arial"/>
                <w:b/>
                <w:szCs w:val="24"/>
              </w:rPr>
              <w:t>JAIME TORRES AMAYA</w:t>
            </w:r>
          </w:p>
          <w:p w14:paraId="00101E87" w14:textId="77777777" w:rsidR="00F00E80" w:rsidRPr="0085168D" w:rsidRDefault="00F00E80" w:rsidP="00D644E1">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VOCAL</w:t>
            </w:r>
          </w:p>
        </w:tc>
        <w:tc>
          <w:tcPr>
            <w:tcW w:w="2097" w:type="dxa"/>
            <w:vAlign w:val="center"/>
          </w:tcPr>
          <w:p w14:paraId="056FE289" w14:textId="77777777" w:rsidR="00F00E80" w:rsidRPr="002E753C" w:rsidRDefault="00F00E80" w:rsidP="00D644E1">
            <w:pPr>
              <w:pStyle w:val="Normal1"/>
              <w:spacing w:line="276" w:lineRule="auto"/>
              <w:jc w:val="center"/>
              <w:rPr>
                <w:rFonts w:ascii="Century Gothic" w:hAnsi="Century Gothic" w:cs="Arial"/>
                <w:b/>
                <w:szCs w:val="24"/>
              </w:rPr>
            </w:pPr>
          </w:p>
        </w:tc>
        <w:tc>
          <w:tcPr>
            <w:tcW w:w="2177" w:type="dxa"/>
            <w:vAlign w:val="center"/>
          </w:tcPr>
          <w:p w14:paraId="30524BCF" w14:textId="632E3FC9" w:rsidR="00F00E80" w:rsidRPr="002E753C" w:rsidRDefault="00A8032E" w:rsidP="00D644E1">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5408" behindDoc="0" locked="0" layoutInCell="1" allowOverlap="1" wp14:anchorId="0051E7B4" wp14:editId="66492F05">
                      <wp:simplePos x="0" y="0"/>
                      <wp:positionH relativeFrom="column">
                        <wp:posOffset>-67310</wp:posOffset>
                      </wp:positionH>
                      <wp:positionV relativeFrom="paragraph">
                        <wp:posOffset>20955</wp:posOffset>
                      </wp:positionV>
                      <wp:extent cx="1381125" cy="102870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1381125" cy="1028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5B178" id="Conector recto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65pt" to="103.4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" strokecolor="black [3213]" strokeweight=".5pt">
                      <v:stroke joinstyle="miter"/>
                    </v:line>
                  </w:pict>
                </mc:Fallback>
              </mc:AlternateContent>
            </w:r>
          </w:p>
        </w:tc>
        <w:tc>
          <w:tcPr>
            <w:tcW w:w="1969" w:type="dxa"/>
            <w:vAlign w:val="center"/>
          </w:tcPr>
          <w:p w14:paraId="60330182" w14:textId="4B2DCD78" w:rsidR="00F00E80" w:rsidRPr="002E753C" w:rsidRDefault="00A8032E" w:rsidP="00D644E1">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3600" behindDoc="0" locked="0" layoutInCell="1" allowOverlap="1" wp14:anchorId="1B7FD7F3" wp14:editId="4AEF2F75">
                      <wp:simplePos x="0" y="0"/>
                      <wp:positionH relativeFrom="column">
                        <wp:posOffset>-76200</wp:posOffset>
                      </wp:positionH>
                      <wp:positionV relativeFrom="paragraph">
                        <wp:posOffset>1905</wp:posOffset>
                      </wp:positionV>
                      <wp:extent cx="1247775" cy="1038225"/>
                      <wp:effectExtent l="0" t="0" r="28575" b="28575"/>
                      <wp:wrapNone/>
                      <wp:docPr id="12" name="Conector recto 12"/>
                      <wp:cNvGraphicFramePr/>
                      <a:graphic xmlns:a="http://schemas.openxmlformats.org/drawingml/2006/main">
                        <a:graphicData uri="http://schemas.microsoft.com/office/word/2010/wordprocessingShape">
                          <wps:wsp>
                            <wps:cNvCnPr/>
                            <wps:spPr>
                              <a:xfrm>
                                <a:off x="0" y="0"/>
                                <a:ext cx="1247775" cy="1038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60BCD" id="Conector recto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pt" to="92.2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" strokecolor="black [3213]" strokeweight=".5pt">
                      <v:stroke joinstyle="miter"/>
                    </v:line>
                  </w:pict>
                </mc:Fallback>
              </mc:AlternateContent>
            </w:r>
          </w:p>
        </w:tc>
      </w:tr>
      <w:tr w:rsidR="00F00E80" w:rsidRPr="00EC137D" w14:paraId="4B60B629" w14:textId="77777777" w:rsidTr="00D644E1">
        <w:trPr>
          <w:trHeight w:val="1330"/>
          <w:jc w:val="center"/>
        </w:trPr>
        <w:tc>
          <w:tcPr>
            <w:tcW w:w="1547" w:type="dxa"/>
            <w:vAlign w:val="center"/>
          </w:tcPr>
          <w:p w14:paraId="335FCEE4" w14:textId="77777777" w:rsidR="00F00E80" w:rsidRPr="002E753C" w:rsidRDefault="00F00E80"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lastRenderedPageBreak/>
              <w:drawing>
                <wp:inline distT="0" distB="0" distL="0" distR="0" wp14:anchorId="016D836E" wp14:editId="4A557FD8">
                  <wp:extent cx="813223" cy="100965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4871" cy="1011696"/>
                          </a:xfrm>
                          <a:prstGeom prst="rect">
                            <a:avLst/>
                          </a:prstGeom>
                        </pic:spPr>
                      </pic:pic>
                    </a:graphicData>
                  </a:graphic>
                </wp:inline>
              </w:drawing>
            </w:r>
          </w:p>
        </w:tc>
        <w:tc>
          <w:tcPr>
            <w:tcW w:w="2134" w:type="dxa"/>
            <w:vAlign w:val="center"/>
          </w:tcPr>
          <w:p w14:paraId="7D90BE1E" w14:textId="77777777" w:rsidR="00F00E80" w:rsidRPr="00EC137D" w:rsidRDefault="00F00E80" w:rsidP="00D644E1">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ALMA YESENIA PORTILLO L</w:t>
            </w:r>
            <w:r>
              <w:rPr>
                <w:rFonts w:ascii="Century Gothic" w:hAnsi="Century Gothic" w:cs="Arial"/>
                <w:b/>
                <w:szCs w:val="24"/>
                <w:lang w:val="es-MX"/>
              </w:rPr>
              <w:t>ERMA</w:t>
            </w:r>
          </w:p>
          <w:p w14:paraId="34DA7511" w14:textId="77777777" w:rsidR="00F00E80" w:rsidRPr="00EC137D" w:rsidRDefault="00F00E80" w:rsidP="00D644E1">
            <w:pPr>
              <w:pStyle w:val="Normal1"/>
              <w:spacing w:line="276" w:lineRule="auto"/>
              <w:jc w:val="center"/>
              <w:rPr>
                <w:rFonts w:ascii="Century Gothic" w:hAnsi="Century Gothic" w:cs="Arial"/>
                <w:b/>
                <w:szCs w:val="24"/>
                <w:lang w:val="it-IT"/>
              </w:rPr>
            </w:pPr>
            <w:r w:rsidRPr="00EC137D">
              <w:rPr>
                <w:rFonts w:ascii="Century Gothic" w:hAnsi="Century Gothic" w:cs="Arial"/>
                <w:b/>
                <w:color w:val="auto"/>
                <w:szCs w:val="24"/>
                <w:lang w:val="it-IT"/>
              </w:rPr>
              <w:t>VOCAL</w:t>
            </w:r>
          </w:p>
        </w:tc>
        <w:tc>
          <w:tcPr>
            <w:tcW w:w="2097" w:type="dxa"/>
            <w:vAlign w:val="center"/>
          </w:tcPr>
          <w:p w14:paraId="3BC9E3DE" w14:textId="77777777" w:rsidR="00F00E80" w:rsidRPr="00EC137D" w:rsidRDefault="00F00E80" w:rsidP="00D644E1">
            <w:pPr>
              <w:pStyle w:val="Normal1"/>
              <w:spacing w:line="276" w:lineRule="auto"/>
              <w:jc w:val="center"/>
              <w:rPr>
                <w:rFonts w:ascii="Century Gothic" w:hAnsi="Century Gothic" w:cs="Arial"/>
                <w:b/>
                <w:szCs w:val="24"/>
                <w:lang w:val="it-IT"/>
              </w:rPr>
            </w:pPr>
          </w:p>
        </w:tc>
        <w:tc>
          <w:tcPr>
            <w:tcW w:w="2177" w:type="dxa"/>
            <w:vAlign w:val="center"/>
          </w:tcPr>
          <w:p w14:paraId="4B379B8E" w14:textId="19E5D1D6" w:rsidR="00F00E80" w:rsidRPr="00EC137D" w:rsidRDefault="00A8032E" w:rsidP="00D644E1">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69504" behindDoc="0" locked="0" layoutInCell="1" allowOverlap="1" wp14:anchorId="20AFCC25" wp14:editId="5A16BC99">
                      <wp:simplePos x="0" y="0"/>
                      <wp:positionH relativeFrom="column">
                        <wp:posOffset>-76835</wp:posOffset>
                      </wp:positionH>
                      <wp:positionV relativeFrom="paragraph">
                        <wp:posOffset>-8255</wp:posOffset>
                      </wp:positionV>
                      <wp:extent cx="1381125" cy="102870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1381125" cy="1028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8D350" id="Conector recto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65pt" to="102.7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" strokecolor="black [3213]" strokeweight=".5pt">
                      <v:stroke joinstyle="miter"/>
                    </v:line>
                  </w:pict>
                </mc:Fallback>
              </mc:AlternateContent>
            </w:r>
          </w:p>
        </w:tc>
        <w:tc>
          <w:tcPr>
            <w:tcW w:w="1969" w:type="dxa"/>
            <w:vAlign w:val="center"/>
          </w:tcPr>
          <w:p w14:paraId="2F57839C" w14:textId="354E1E36" w:rsidR="00F00E80" w:rsidRPr="00EC137D" w:rsidRDefault="00A8032E" w:rsidP="00D644E1">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71552" behindDoc="0" locked="0" layoutInCell="1" allowOverlap="1" wp14:anchorId="10E9D549" wp14:editId="44C92369">
                      <wp:simplePos x="0" y="0"/>
                      <wp:positionH relativeFrom="column">
                        <wp:posOffset>-84455</wp:posOffset>
                      </wp:positionH>
                      <wp:positionV relativeFrom="paragraph">
                        <wp:posOffset>-12700</wp:posOffset>
                      </wp:positionV>
                      <wp:extent cx="1247775" cy="1038225"/>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1247775" cy="1038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F2469" id="Conector recto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1pt" to="91.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" strokecolor="black [3213]" strokeweight=".5pt">
                      <v:stroke joinstyle="miter"/>
                    </v:line>
                  </w:pict>
                </mc:Fallback>
              </mc:AlternateContent>
            </w:r>
          </w:p>
        </w:tc>
      </w:tr>
    </w:tbl>
    <w:p w14:paraId="58392F77" w14:textId="77777777" w:rsidR="00F00E80" w:rsidRPr="00EC137D" w:rsidRDefault="00F00E80" w:rsidP="00F00E80">
      <w:pPr>
        <w:spacing w:line="276" w:lineRule="auto"/>
        <w:rPr>
          <w:rFonts w:ascii="Century Gothic" w:eastAsia="Arial" w:hAnsi="Century Gothic" w:cs="Arial"/>
          <w:b/>
          <w:sz w:val="14"/>
          <w:szCs w:val="24"/>
          <w:lang w:val="it-IT"/>
        </w:rPr>
      </w:pPr>
    </w:p>
    <w:p w14:paraId="5A3FC2A7" w14:textId="49DE65DF" w:rsidR="007B0046" w:rsidRPr="004C7A07" w:rsidRDefault="00F00E80" w:rsidP="00F00E80">
      <w:pPr>
        <w:widowControl w:val="0"/>
        <w:autoSpaceDE w:val="0"/>
        <w:autoSpaceDN w:val="0"/>
        <w:adjustRightInd w:val="0"/>
        <w:spacing w:line="276" w:lineRule="auto"/>
        <w:ind w:right="99" w:firstLine="14"/>
        <w:jc w:val="both"/>
        <w:rPr>
          <w:rFonts w:ascii="Century Gothic" w:hAnsi="Century Gothic" w:cs="Arial"/>
          <w:bCs/>
          <w:szCs w:val="24"/>
        </w:rPr>
      </w:pPr>
      <w:r w:rsidRPr="0085168D">
        <w:rPr>
          <w:rFonts w:ascii="Century Gothic" w:eastAsia="Arial" w:hAnsi="Century Gothic" w:cs="Arial"/>
          <w:b/>
          <w:color w:val="auto"/>
          <w:sz w:val="14"/>
          <w:szCs w:val="14"/>
        </w:rPr>
        <w:t>Nota:</w:t>
      </w:r>
      <w:r w:rsidRPr="0085168D">
        <w:rPr>
          <w:rFonts w:ascii="Century Gothic" w:eastAsia="Arial" w:hAnsi="Century Gothic" w:cs="Arial"/>
          <w:color w:val="auto"/>
          <w:sz w:val="14"/>
          <w:szCs w:val="14"/>
        </w:rPr>
        <w:t xml:space="preserve"> La presente hoja de firmas corresponde al Dictamen de la Comisión de</w:t>
      </w:r>
      <w:r>
        <w:rPr>
          <w:rFonts w:ascii="Century Gothic" w:eastAsia="Arial" w:hAnsi="Century Gothic" w:cs="Arial"/>
          <w:color w:val="auto"/>
          <w:sz w:val="14"/>
          <w:szCs w:val="14"/>
        </w:rPr>
        <w:t xml:space="preserve"> Desarrollo Municipal y Fortalecimiento del Federalismo</w:t>
      </w:r>
      <w:r w:rsidRPr="0085168D">
        <w:rPr>
          <w:rFonts w:ascii="Century Gothic" w:eastAsia="Arial" w:hAnsi="Century Gothic" w:cs="Arial"/>
          <w:color w:val="auto"/>
          <w:sz w:val="14"/>
          <w:szCs w:val="14"/>
        </w:rPr>
        <w:t xml:space="preserve">, que recayó </w:t>
      </w:r>
      <w:r>
        <w:rPr>
          <w:rFonts w:ascii="Century Gothic" w:eastAsia="Arial" w:hAnsi="Century Gothic" w:cs="Arial"/>
          <w:color w:val="auto"/>
          <w:sz w:val="14"/>
          <w:szCs w:val="14"/>
        </w:rPr>
        <w:t>en</w:t>
      </w:r>
      <w:r w:rsidRPr="0085168D">
        <w:rPr>
          <w:rFonts w:ascii="Century Gothic" w:eastAsia="Arial" w:hAnsi="Century Gothic" w:cs="Arial"/>
          <w:color w:val="auto"/>
          <w:sz w:val="14"/>
          <w:szCs w:val="14"/>
        </w:rPr>
        <w:t xml:space="preserve"> la Iniciativa indicada</w:t>
      </w:r>
      <w:r>
        <w:rPr>
          <w:rFonts w:ascii="Century Gothic" w:eastAsia="Arial" w:hAnsi="Century Gothic" w:cs="Arial"/>
          <w:color w:val="auto"/>
          <w:sz w:val="14"/>
          <w:szCs w:val="14"/>
        </w:rPr>
        <w:t xml:space="preserve"> </w:t>
      </w:r>
      <w:r w:rsidRPr="0085168D">
        <w:rPr>
          <w:rFonts w:ascii="Century Gothic" w:eastAsia="Arial" w:hAnsi="Century Gothic" w:cs="Arial"/>
          <w:color w:val="auto"/>
          <w:sz w:val="14"/>
          <w:szCs w:val="14"/>
        </w:rPr>
        <w:t xml:space="preserve">con el número </w:t>
      </w:r>
      <w:r w:rsidR="004D2E00">
        <w:rPr>
          <w:rFonts w:ascii="Century Gothic" w:eastAsia="Arial" w:hAnsi="Century Gothic" w:cs="Arial"/>
          <w:color w:val="auto"/>
          <w:sz w:val="14"/>
          <w:szCs w:val="14"/>
        </w:rPr>
        <w:t>183.</w:t>
      </w:r>
      <w:bookmarkEnd w:id="2"/>
    </w:p>
    <w:sectPr w:rsidR="007B0046" w:rsidRPr="004C7A07" w:rsidSect="0092589A">
      <w:headerReference w:type="default" r:id="rId12"/>
      <w:footerReference w:type="default" r:id="rId13"/>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F431" w14:textId="77777777" w:rsidR="00E96C13" w:rsidRDefault="00E96C13" w:rsidP="008F46C1">
      <w:r>
        <w:separator/>
      </w:r>
    </w:p>
  </w:endnote>
  <w:endnote w:type="continuationSeparator" w:id="0">
    <w:p w14:paraId="00C9FD17" w14:textId="77777777" w:rsidR="00E96C13" w:rsidRDefault="00E96C13" w:rsidP="008F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946A" w14:textId="69BD3E82" w:rsidR="00A91156" w:rsidRPr="00A91156" w:rsidRDefault="00A91156" w:rsidP="00A91156">
    <w:pPr>
      <w:pStyle w:val="Piedepgina"/>
      <w:jc w:val="right"/>
      <w:rPr>
        <w:caps/>
        <w:sz w:val="16"/>
        <w:szCs w:val="16"/>
      </w:rPr>
    </w:pPr>
    <w:r w:rsidRPr="00A91156">
      <w:rPr>
        <w:caps/>
        <w:sz w:val="16"/>
        <w:szCs w:val="16"/>
      </w:rPr>
      <w:fldChar w:fldCharType="begin"/>
    </w:r>
    <w:r w:rsidRPr="00A91156">
      <w:rPr>
        <w:caps/>
        <w:sz w:val="16"/>
        <w:szCs w:val="16"/>
      </w:rPr>
      <w:instrText>PAGE   \* MERGEFORMAT</w:instrText>
    </w:r>
    <w:r w:rsidRPr="00A91156">
      <w:rPr>
        <w:caps/>
        <w:sz w:val="16"/>
        <w:szCs w:val="16"/>
      </w:rPr>
      <w:fldChar w:fldCharType="separate"/>
    </w:r>
    <w:r w:rsidRPr="00A91156">
      <w:rPr>
        <w:caps/>
        <w:sz w:val="16"/>
        <w:szCs w:val="16"/>
        <w:lang w:val="es-ES"/>
      </w:rPr>
      <w:t>2</w:t>
    </w:r>
    <w:r w:rsidRPr="00A91156">
      <w:rPr>
        <w:caps/>
        <w:sz w:val="16"/>
        <w:szCs w:val="16"/>
      </w:rPr>
      <w:fldChar w:fldCharType="end"/>
    </w:r>
    <w:r>
      <w:rPr>
        <w:caps/>
        <w:sz w:val="16"/>
        <w:szCs w:val="16"/>
      </w:rPr>
      <w:t xml:space="preserve">                                                                    </w:t>
    </w:r>
    <w:r w:rsidRPr="00A91156">
      <w:rPr>
        <w:caps/>
        <w:sz w:val="16"/>
        <w:szCs w:val="16"/>
      </w:rPr>
      <w:t>A183/OIDS/GOR/NTRP/AGAC</w:t>
    </w:r>
  </w:p>
  <w:p w14:paraId="15A85C66" w14:textId="6A311F68" w:rsidR="00D602F6" w:rsidRDefault="00D602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7EB7" w14:textId="77777777" w:rsidR="00E96C13" w:rsidRDefault="00E96C13" w:rsidP="008F46C1">
      <w:r>
        <w:separator/>
      </w:r>
    </w:p>
  </w:footnote>
  <w:footnote w:type="continuationSeparator" w:id="0">
    <w:p w14:paraId="2A41DC0C" w14:textId="77777777" w:rsidR="00E96C13" w:rsidRDefault="00E96C13" w:rsidP="008F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303C" w14:textId="77777777" w:rsidR="008F46C1" w:rsidRDefault="008F46C1" w:rsidP="008F46C1">
    <w:pPr>
      <w:pStyle w:val="Encabezado"/>
      <w:jc w:val="right"/>
      <w:rPr>
        <w:rFonts w:ascii="Century Gothic" w:hAnsi="Century Gothic" w:cs="Tahoma"/>
        <w:b/>
        <w:bCs/>
        <w:sz w:val="28"/>
        <w:szCs w:val="28"/>
        <w:shd w:val="clear" w:color="auto" w:fill="FFFFFF"/>
      </w:rPr>
    </w:pPr>
  </w:p>
  <w:p w14:paraId="7FE05ED5" w14:textId="77777777" w:rsidR="008F46C1" w:rsidRDefault="008F46C1" w:rsidP="008F46C1">
    <w:pPr>
      <w:pStyle w:val="Encabezado"/>
      <w:jc w:val="right"/>
      <w:rPr>
        <w:rFonts w:ascii="Century Gothic" w:hAnsi="Century Gothic" w:cs="Tahoma"/>
        <w:b/>
        <w:bCs/>
        <w:sz w:val="28"/>
        <w:szCs w:val="28"/>
        <w:shd w:val="clear" w:color="auto" w:fill="FFFFFF"/>
      </w:rPr>
    </w:pPr>
  </w:p>
  <w:p w14:paraId="7EB01289" w14:textId="1AFD3B80" w:rsidR="008F46C1" w:rsidRDefault="008F46C1" w:rsidP="008F46C1">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 xml:space="preserve">DESARROLLO MUNICIPAL </w:t>
    </w:r>
  </w:p>
  <w:p w14:paraId="43C42035" w14:textId="77777777" w:rsidR="008F46C1" w:rsidRPr="00DF4D5D" w:rsidRDefault="008F46C1" w:rsidP="008F46C1">
    <w:pPr>
      <w:pStyle w:val="Encabezado"/>
      <w:jc w:val="right"/>
      <w:rPr>
        <w:rFonts w:ascii="Century Gothic" w:hAnsi="Century Gothic" w:cs="Tahoma"/>
        <w:b/>
        <w:bCs/>
        <w:sz w:val="28"/>
        <w:szCs w:val="28"/>
        <w:shd w:val="clear" w:color="auto" w:fill="FFFFFF"/>
      </w:rPr>
    </w:pPr>
    <w:r>
      <w:rPr>
        <w:rFonts w:ascii="Century Gothic" w:hAnsi="Century Gothic" w:cs="Tahoma"/>
        <w:b/>
        <w:bCs/>
        <w:sz w:val="28"/>
        <w:szCs w:val="28"/>
        <w:shd w:val="clear" w:color="auto" w:fill="FFFFFF"/>
      </w:rPr>
      <w:t>Y FORTALECIMIENTO DEL FEDERALISMO</w:t>
    </w:r>
  </w:p>
  <w:p w14:paraId="561476A2" w14:textId="1A372A5F" w:rsidR="008F46C1" w:rsidRPr="00033DAD" w:rsidRDefault="008F46C1" w:rsidP="008F46C1">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6A17F579" w14:textId="77777777" w:rsidR="008F46C1" w:rsidRPr="00DF4D5D" w:rsidRDefault="008F46C1" w:rsidP="008F46C1">
    <w:pPr>
      <w:pStyle w:val="Ttulo"/>
      <w:jc w:val="right"/>
      <w:rPr>
        <w:rFonts w:ascii="Century Gothic" w:hAnsi="Century Gothic" w:cs="Arial"/>
        <w:szCs w:val="24"/>
        <w:lang w:val="x-none"/>
      </w:rPr>
    </w:pPr>
  </w:p>
  <w:p w14:paraId="34310DE1" w14:textId="72321289" w:rsidR="008F46C1" w:rsidRPr="00AF193A" w:rsidRDefault="008F46C1" w:rsidP="008F46C1">
    <w:pPr>
      <w:pStyle w:val="Ttulo"/>
      <w:jc w:val="right"/>
      <w:rPr>
        <w:rFonts w:ascii="Century Gothic" w:hAnsi="Century Gothic" w:cs="Arial"/>
        <w:szCs w:val="24"/>
      </w:rPr>
    </w:pPr>
    <w:r w:rsidRPr="00B324A2">
      <w:rPr>
        <w:rFonts w:ascii="Century Gothic" w:hAnsi="Century Gothic" w:cs="Arial"/>
        <w:szCs w:val="24"/>
      </w:rPr>
      <w:t>DCDMFF/</w:t>
    </w:r>
    <w:r w:rsidR="00D83B02">
      <w:rPr>
        <w:rFonts w:ascii="Century Gothic" w:hAnsi="Century Gothic" w:cs="Arial"/>
        <w:szCs w:val="24"/>
      </w:rPr>
      <w:t>0</w:t>
    </w:r>
    <w:r w:rsidR="007E5E5C">
      <w:rPr>
        <w:rFonts w:ascii="Century Gothic" w:hAnsi="Century Gothic" w:cs="Arial"/>
        <w:szCs w:val="24"/>
      </w:rPr>
      <w:t>4</w:t>
    </w:r>
    <w:r w:rsidRPr="00B324A2">
      <w:rPr>
        <w:rFonts w:ascii="Century Gothic" w:hAnsi="Century Gothic" w:cs="Arial"/>
        <w:szCs w:val="24"/>
      </w:rPr>
      <w:t>/202</w:t>
    </w:r>
    <w:r w:rsidR="00454232">
      <w:rPr>
        <w:rFonts w:ascii="Century Gothic" w:hAnsi="Century Gothic" w:cs="Arial"/>
        <w:color w:val="000000"/>
        <w:szCs w:val="24"/>
      </w:rPr>
      <w:t>6</w:t>
    </w:r>
  </w:p>
  <w:p w14:paraId="4DCD5BEF" w14:textId="77777777" w:rsidR="008F46C1" w:rsidRDefault="008F46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A45CC"/>
    <w:multiLevelType w:val="hybridMultilevel"/>
    <w:tmpl w:val="CD18D1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C1"/>
    <w:rsid w:val="00014C34"/>
    <w:rsid w:val="000708EB"/>
    <w:rsid w:val="000A2074"/>
    <w:rsid w:val="000B6F08"/>
    <w:rsid w:val="001212F9"/>
    <w:rsid w:val="001266C2"/>
    <w:rsid w:val="00147E5F"/>
    <w:rsid w:val="00151EC3"/>
    <w:rsid w:val="00156269"/>
    <w:rsid w:val="001B0BE3"/>
    <w:rsid w:val="00207836"/>
    <w:rsid w:val="00253F14"/>
    <w:rsid w:val="00261CBF"/>
    <w:rsid w:val="0028177F"/>
    <w:rsid w:val="00281DD8"/>
    <w:rsid w:val="002D18C8"/>
    <w:rsid w:val="002D48B6"/>
    <w:rsid w:val="002F7A76"/>
    <w:rsid w:val="00357568"/>
    <w:rsid w:val="00396184"/>
    <w:rsid w:val="003B586F"/>
    <w:rsid w:val="004056F9"/>
    <w:rsid w:val="00425068"/>
    <w:rsid w:val="00453B65"/>
    <w:rsid w:val="00454232"/>
    <w:rsid w:val="00497B3C"/>
    <w:rsid w:val="004C2E02"/>
    <w:rsid w:val="004C7A07"/>
    <w:rsid w:val="004D1FD0"/>
    <w:rsid w:val="004D2E00"/>
    <w:rsid w:val="00505F92"/>
    <w:rsid w:val="00560903"/>
    <w:rsid w:val="00563A94"/>
    <w:rsid w:val="00575793"/>
    <w:rsid w:val="005916D1"/>
    <w:rsid w:val="005D129A"/>
    <w:rsid w:val="005F0AF8"/>
    <w:rsid w:val="005F5C52"/>
    <w:rsid w:val="006007B8"/>
    <w:rsid w:val="00616149"/>
    <w:rsid w:val="006306A5"/>
    <w:rsid w:val="00644585"/>
    <w:rsid w:val="00646E3D"/>
    <w:rsid w:val="0065179C"/>
    <w:rsid w:val="00651A70"/>
    <w:rsid w:val="006920B0"/>
    <w:rsid w:val="00694AD6"/>
    <w:rsid w:val="006A1481"/>
    <w:rsid w:val="006B6A44"/>
    <w:rsid w:val="006F6A67"/>
    <w:rsid w:val="007047EA"/>
    <w:rsid w:val="00736D96"/>
    <w:rsid w:val="007529B5"/>
    <w:rsid w:val="007621D2"/>
    <w:rsid w:val="0077043E"/>
    <w:rsid w:val="007879F2"/>
    <w:rsid w:val="007911B1"/>
    <w:rsid w:val="00791DEE"/>
    <w:rsid w:val="007A0BB0"/>
    <w:rsid w:val="007A0FAF"/>
    <w:rsid w:val="007B0046"/>
    <w:rsid w:val="007E5E5C"/>
    <w:rsid w:val="007F3087"/>
    <w:rsid w:val="0081651E"/>
    <w:rsid w:val="00845E47"/>
    <w:rsid w:val="00882E85"/>
    <w:rsid w:val="00887576"/>
    <w:rsid w:val="008C6809"/>
    <w:rsid w:val="008D2E2A"/>
    <w:rsid w:val="008F46C1"/>
    <w:rsid w:val="00900153"/>
    <w:rsid w:val="00913A01"/>
    <w:rsid w:val="0092589A"/>
    <w:rsid w:val="009B600B"/>
    <w:rsid w:val="009F3DC6"/>
    <w:rsid w:val="00A14D50"/>
    <w:rsid w:val="00A276B1"/>
    <w:rsid w:val="00A3045D"/>
    <w:rsid w:val="00A8032E"/>
    <w:rsid w:val="00A91156"/>
    <w:rsid w:val="00A93C9F"/>
    <w:rsid w:val="00A94AD5"/>
    <w:rsid w:val="00AA4476"/>
    <w:rsid w:val="00B414EC"/>
    <w:rsid w:val="00BA3805"/>
    <w:rsid w:val="00BB5233"/>
    <w:rsid w:val="00BC33F9"/>
    <w:rsid w:val="00BD1BE1"/>
    <w:rsid w:val="00BE17D7"/>
    <w:rsid w:val="00BE7C4D"/>
    <w:rsid w:val="00BF7F23"/>
    <w:rsid w:val="00C0380C"/>
    <w:rsid w:val="00C208A7"/>
    <w:rsid w:val="00C2464A"/>
    <w:rsid w:val="00C43F3B"/>
    <w:rsid w:val="00C722AA"/>
    <w:rsid w:val="00C75BA6"/>
    <w:rsid w:val="00CC55FD"/>
    <w:rsid w:val="00D12B36"/>
    <w:rsid w:val="00D16C46"/>
    <w:rsid w:val="00D2450A"/>
    <w:rsid w:val="00D26350"/>
    <w:rsid w:val="00D41505"/>
    <w:rsid w:val="00D43657"/>
    <w:rsid w:val="00D4527C"/>
    <w:rsid w:val="00D602F6"/>
    <w:rsid w:val="00D83B02"/>
    <w:rsid w:val="00E447D5"/>
    <w:rsid w:val="00E77092"/>
    <w:rsid w:val="00E96C13"/>
    <w:rsid w:val="00EA5EA9"/>
    <w:rsid w:val="00EC2299"/>
    <w:rsid w:val="00ED5A52"/>
    <w:rsid w:val="00EF4E80"/>
    <w:rsid w:val="00F00E80"/>
    <w:rsid w:val="00F17C4E"/>
    <w:rsid w:val="00F3490E"/>
    <w:rsid w:val="00F602B8"/>
    <w:rsid w:val="00F72BBE"/>
    <w:rsid w:val="00F81278"/>
    <w:rsid w:val="00F92D1F"/>
    <w:rsid w:val="00FD42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B436"/>
  <w15:chartTrackingRefBased/>
  <w15:docId w15:val="{667A1866-1030-4472-9488-4AAB4943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C1"/>
    <w:pPr>
      <w:spacing w:after="0" w:line="240" w:lineRule="auto"/>
    </w:pPr>
    <w:rPr>
      <w:rFonts w:ascii="Times New Roman" w:eastAsia="Times New Roman" w:hAnsi="Times New Roman"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nhideWhenUsed/>
    <w:rsid w:val="008F46C1"/>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EncabezadoCar">
    <w:name w:val="Encabezado Car"/>
    <w:aliases w:val="anotacion Car"/>
    <w:basedOn w:val="Fuentedeprrafopredeter"/>
    <w:link w:val="Encabezado"/>
    <w:rsid w:val="008F46C1"/>
  </w:style>
  <w:style w:type="paragraph" w:styleId="Piedepgina">
    <w:name w:val="footer"/>
    <w:basedOn w:val="Normal"/>
    <w:link w:val="PiedepginaCar"/>
    <w:uiPriority w:val="99"/>
    <w:unhideWhenUsed/>
    <w:rsid w:val="008F46C1"/>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8F46C1"/>
  </w:style>
  <w:style w:type="paragraph" w:styleId="Ttulo">
    <w:name w:val="Title"/>
    <w:basedOn w:val="Normal"/>
    <w:link w:val="TtuloCar"/>
    <w:qFormat/>
    <w:rsid w:val="008F46C1"/>
    <w:pPr>
      <w:jc w:val="center"/>
    </w:pPr>
    <w:rPr>
      <w:rFonts w:ascii="Arial" w:hAnsi="Arial"/>
      <w:b/>
      <w:color w:val="auto"/>
      <w:lang w:val="es-ES"/>
    </w:rPr>
  </w:style>
  <w:style w:type="character" w:customStyle="1" w:styleId="TtuloCar">
    <w:name w:val="Título Car"/>
    <w:basedOn w:val="Fuentedeprrafopredeter"/>
    <w:link w:val="Ttulo"/>
    <w:rsid w:val="008F46C1"/>
    <w:rPr>
      <w:rFonts w:ascii="Arial" w:eastAsia="Times New Roman" w:hAnsi="Arial" w:cs="Times New Roman"/>
      <w:b/>
      <w:sz w:val="24"/>
      <w:szCs w:val="20"/>
      <w:lang w:val="es-ES" w:eastAsia="es-ES"/>
    </w:rPr>
  </w:style>
  <w:style w:type="paragraph" w:customStyle="1" w:styleId="Normal1">
    <w:name w:val="Normal1"/>
    <w:rsid w:val="008F46C1"/>
    <w:pPr>
      <w:spacing w:after="0" w:line="240" w:lineRule="auto"/>
    </w:pPr>
    <w:rPr>
      <w:rFonts w:ascii="Times New Roman" w:eastAsia="Times New Roman" w:hAnsi="Times New Roman" w:cs="Times New Roman"/>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1885</Words>
  <Characters>10372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cp:lastPrinted>2025-10-14T15:11:00Z</cp:lastPrinted>
  <dcterms:created xsi:type="dcterms:W3CDTF">2026-02-03T19:35:00Z</dcterms:created>
  <dcterms:modified xsi:type="dcterms:W3CDTF">2026-02-03T19:35:00Z</dcterms:modified>
</cp:coreProperties>
</file>