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A9AA" w14:textId="77777777" w:rsidR="00E60B63" w:rsidRDefault="00E60B63" w:rsidP="00E60B63">
      <w:pPr>
        <w:pStyle w:val="Normal1"/>
        <w:spacing w:line="360" w:lineRule="auto"/>
        <w:jc w:val="both"/>
        <w:rPr>
          <w:rFonts w:ascii="Century Gothic" w:eastAsia="Arial" w:hAnsi="Century Gothic" w:cs="Arial"/>
          <w:b/>
          <w:szCs w:val="24"/>
          <w:lang w:val="es-MX"/>
        </w:rPr>
      </w:pPr>
    </w:p>
    <w:p w14:paraId="6AB666A0" w14:textId="77777777" w:rsidR="00E60B63" w:rsidRDefault="00E60B63" w:rsidP="00E60B63">
      <w:pPr>
        <w:pStyle w:val="Normal1"/>
        <w:spacing w:line="360" w:lineRule="auto"/>
        <w:jc w:val="both"/>
        <w:rPr>
          <w:rFonts w:ascii="Century Gothic" w:eastAsia="Arial" w:hAnsi="Century Gothic" w:cs="Arial"/>
          <w:b/>
          <w:szCs w:val="24"/>
          <w:lang w:val="es-MX"/>
        </w:rPr>
      </w:pPr>
    </w:p>
    <w:p w14:paraId="243965C5" w14:textId="0473D4C6" w:rsidR="00E60B63" w:rsidRPr="002E753C" w:rsidRDefault="00E60B63" w:rsidP="00E60B63">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H. CONGRESO DEL ESTADO</w:t>
      </w:r>
    </w:p>
    <w:p w14:paraId="4901E9D1" w14:textId="77777777" w:rsidR="00E60B63" w:rsidRPr="002E753C" w:rsidRDefault="00E60B63" w:rsidP="00E60B63">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6973DA0E" w14:textId="77777777" w:rsidR="00E60B63" w:rsidRPr="002E753C" w:rsidRDefault="00E60B63" w:rsidP="00E60B63">
      <w:pPr>
        <w:pStyle w:val="Normal1"/>
        <w:spacing w:line="360" w:lineRule="auto"/>
        <w:jc w:val="both"/>
        <w:rPr>
          <w:rFonts w:ascii="Century Gothic" w:hAnsi="Century Gothic" w:cs="Arial"/>
          <w:szCs w:val="24"/>
          <w:lang w:val="es-MX"/>
        </w:rPr>
      </w:pPr>
    </w:p>
    <w:p w14:paraId="1C8130D7" w14:textId="15983FBA" w:rsidR="00E60B63" w:rsidRPr="002E753C" w:rsidRDefault="00E60B63" w:rsidP="00E60B63">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w:t>
      </w:r>
      <w:r>
        <w:rPr>
          <w:rFonts w:ascii="Century Gothic" w:eastAsia="Arial" w:hAnsi="Century Gothic" w:cs="Arial"/>
          <w:szCs w:val="24"/>
        </w:rPr>
        <w:t>I</w:t>
      </w:r>
      <w:r w:rsidRPr="00E978C4">
        <w:rPr>
          <w:rFonts w:ascii="Century Gothic" w:eastAsia="Arial" w:hAnsi="Century Gothic" w:cs="Arial"/>
          <w:szCs w:val="24"/>
        </w:rPr>
        <w:t xml:space="preserve">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233B7535" w14:textId="77777777" w:rsidR="00E60B63" w:rsidRPr="002E753C" w:rsidRDefault="00E60B63" w:rsidP="00E60B63">
      <w:pPr>
        <w:rPr>
          <w:rFonts w:ascii="Century Gothic" w:hAnsi="Century Gothic"/>
          <w:szCs w:val="24"/>
          <w:lang w:val="es-ES"/>
        </w:rPr>
      </w:pPr>
    </w:p>
    <w:p w14:paraId="3B0C4892" w14:textId="728BF8E4" w:rsidR="00E60B63" w:rsidRDefault="00E60B63" w:rsidP="00E60B63">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ANTECEDENTES</w:t>
      </w:r>
    </w:p>
    <w:p w14:paraId="7ED82AD3" w14:textId="45EFE55A" w:rsidR="00E60B63" w:rsidRDefault="00E60B63" w:rsidP="00E60B63">
      <w:pPr>
        <w:pStyle w:val="Normal1"/>
        <w:spacing w:line="360" w:lineRule="auto"/>
        <w:jc w:val="center"/>
        <w:rPr>
          <w:rFonts w:ascii="Century Gothic" w:eastAsia="Arial" w:hAnsi="Century Gothic" w:cs="Arial"/>
          <w:b/>
          <w:szCs w:val="24"/>
          <w:lang w:val="es-MX"/>
        </w:rPr>
      </w:pPr>
    </w:p>
    <w:p w14:paraId="1F3E7B8C" w14:textId="776ECDBF" w:rsidR="00E60B63" w:rsidRDefault="00E60B63" w:rsidP="00E60B63">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 </w:t>
      </w:r>
      <w:r w:rsidRPr="00667131">
        <w:rPr>
          <w:rFonts w:ascii="Century Gothic" w:eastAsia="Arial" w:hAnsi="Century Gothic" w:cs="Arial"/>
          <w:bCs/>
          <w:szCs w:val="24"/>
          <w:lang w:val="es-MX"/>
        </w:rPr>
        <w:t xml:space="preserve">Con fecha </w:t>
      </w:r>
      <w:r w:rsidR="00667131">
        <w:rPr>
          <w:rFonts w:ascii="Century Gothic" w:eastAsia="Arial" w:hAnsi="Century Gothic" w:cs="Arial"/>
          <w:bCs/>
          <w:szCs w:val="24"/>
          <w:lang w:val="es-MX"/>
        </w:rPr>
        <w:t>diecisiete</w:t>
      </w:r>
      <w:r w:rsidRPr="00667131">
        <w:rPr>
          <w:rFonts w:ascii="Century Gothic" w:eastAsia="Arial" w:hAnsi="Century Gothic" w:cs="Arial"/>
          <w:bCs/>
          <w:szCs w:val="24"/>
          <w:lang w:val="es-MX"/>
        </w:rPr>
        <w:t xml:space="preserve"> de </w:t>
      </w:r>
      <w:r w:rsidR="00667131">
        <w:rPr>
          <w:rFonts w:ascii="Century Gothic" w:eastAsia="Arial" w:hAnsi="Century Gothic" w:cs="Arial"/>
          <w:bCs/>
          <w:szCs w:val="24"/>
          <w:lang w:val="es-MX"/>
        </w:rPr>
        <w:t>septi</w:t>
      </w:r>
      <w:r w:rsidRPr="00667131">
        <w:rPr>
          <w:rFonts w:ascii="Century Gothic" w:eastAsia="Arial" w:hAnsi="Century Gothic" w:cs="Arial"/>
          <w:bCs/>
          <w:szCs w:val="24"/>
          <w:lang w:val="es-MX"/>
        </w:rPr>
        <w:t>embre de dos mil veinticuatro, la Dip. Irlanda Dominique Márquez Nolasco</w:t>
      </w:r>
      <w:r w:rsidR="00667131" w:rsidRPr="00667131">
        <w:rPr>
          <w:rFonts w:ascii="Century Gothic" w:eastAsia="Arial" w:hAnsi="Century Gothic" w:cs="Arial"/>
          <w:bCs/>
          <w:szCs w:val="24"/>
          <w:lang w:val="es-MX"/>
        </w:rPr>
        <w:t>, integrante del Grupo Parlamentario de Partido del Trabajo, presentó Iniciativa con carácter de Decreto</w:t>
      </w:r>
      <w:r w:rsidR="00667131">
        <w:rPr>
          <w:rFonts w:ascii="Century Gothic" w:eastAsia="Arial" w:hAnsi="Century Gothic" w:cs="Arial"/>
          <w:bCs/>
          <w:szCs w:val="24"/>
          <w:lang w:val="es-MX"/>
        </w:rPr>
        <w:t xml:space="preserve"> </w:t>
      </w:r>
      <w:r w:rsidR="00667131" w:rsidRPr="00667131">
        <w:rPr>
          <w:rFonts w:ascii="Century Gothic" w:eastAsia="Arial" w:hAnsi="Century Gothic" w:cs="Arial"/>
          <w:bCs/>
          <w:szCs w:val="24"/>
          <w:lang w:val="es-MX"/>
        </w:rPr>
        <w:t>a efecto de reformar los artículos 28 y 35 de la Ley de Protección Civil del Estado de Chihuahua, con la finalidad de establecer la frecuencia con que deberán ser actualizados los atlas de riesgo de los municipios, así como los lineamientos que se deberán seguir para su elaboración.</w:t>
      </w:r>
    </w:p>
    <w:p w14:paraId="70D80422" w14:textId="2A236DFC" w:rsidR="00667131" w:rsidRDefault="00667131" w:rsidP="00E60B63">
      <w:pPr>
        <w:pStyle w:val="Normal1"/>
        <w:spacing w:line="360" w:lineRule="auto"/>
        <w:jc w:val="both"/>
        <w:rPr>
          <w:rFonts w:ascii="Century Gothic" w:eastAsia="Arial" w:hAnsi="Century Gothic" w:cs="Arial"/>
          <w:bCs/>
          <w:szCs w:val="24"/>
          <w:lang w:val="es-MX"/>
        </w:rPr>
      </w:pPr>
    </w:p>
    <w:p w14:paraId="2C3F2A19" w14:textId="1DCAEC55" w:rsidR="00667131" w:rsidRDefault="00667131" w:rsidP="00E60B63">
      <w:pPr>
        <w:pStyle w:val="Normal1"/>
        <w:spacing w:line="360" w:lineRule="auto"/>
        <w:jc w:val="both"/>
        <w:rPr>
          <w:rFonts w:ascii="Century Gothic" w:eastAsia="Arial" w:hAnsi="Century Gothic" w:cs="Arial"/>
          <w:bCs/>
          <w:szCs w:val="24"/>
          <w:lang w:val="es-MX"/>
        </w:rPr>
      </w:pPr>
      <w:r w:rsidRPr="00804B19">
        <w:rPr>
          <w:rFonts w:ascii="Century Gothic" w:eastAsia="Arial" w:hAnsi="Century Gothic" w:cs="Arial"/>
          <w:b/>
          <w:szCs w:val="24"/>
          <w:lang w:val="es-MX"/>
        </w:rPr>
        <w:t>II.-</w:t>
      </w:r>
      <w:r>
        <w:rPr>
          <w:rFonts w:ascii="Century Gothic" w:eastAsia="Arial" w:hAnsi="Century Gothic" w:cs="Arial"/>
          <w:bCs/>
          <w:szCs w:val="24"/>
          <w:lang w:val="es-MX"/>
        </w:rPr>
        <w:t xml:space="preserve"> La Presidencia del H. Congreso del Estado, en uso de las facultades que le confiere el artículo 75, fracción XIII, de la Ley Orgánica del Poder </w:t>
      </w:r>
      <w:r>
        <w:rPr>
          <w:rFonts w:ascii="Century Gothic" w:eastAsia="Arial" w:hAnsi="Century Gothic" w:cs="Arial"/>
          <w:bCs/>
          <w:szCs w:val="24"/>
          <w:lang w:val="es-MX"/>
        </w:rPr>
        <w:lastRenderedPageBreak/>
        <w:t>Legislativo, tuvo a bien turnar a la Comisión de Desarrollo Municipal y Fortalecimiento del Federalismo, la iniciativa en comento, en fecha tres de octubre de dos mil veinticuatro, a efecto de proceder al estudio, análisis y elaboración del dictamen correspondiente.</w:t>
      </w:r>
    </w:p>
    <w:p w14:paraId="0CD93BB8" w14:textId="04D4B639" w:rsidR="00667131" w:rsidRDefault="00667131" w:rsidP="00E60B63">
      <w:pPr>
        <w:pStyle w:val="Normal1"/>
        <w:spacing w:line="360" w:lineRule="auto"/>
        <w:jc w:val="both"/>
        <w:rPr>
          <w:rFonts w:ascii="Century Gothic" w:eastAsia="Arial" w:hAnsi="Century Gothic" w:cs="Arial"/>
          <w:bCs/>
          <w:szCs w:val="24"/>
          <w:lang w:val="es-MX"/>
        </w:rPr>
      </w:pPr>
    </w:p>
    <w:p w14:paraId="6F5F5AE8" w14:textId="66B538D2" w:rsidR="00667131" w:rsidRDefault="00667131" w:rsidP="00E60B63">
      <w:pPr>
        <w:pStyle w:val="Normal1"/>
        <w:spacing w:line="360" w:lineRule="auto"/>
        <w:jc w:val="both"/>
        <w:rPr>
          <w:rFonts w:ascii="Century Gothic" w:eastAsia="Arial" w:hAnsi="Century Gothic" w:cs="Arial"/>
          <w:bCs/>
          <w:szCs w:val="24"/>
          <w:lang w:val="es-MX"/>
        </w:rPr>
      </w:pPr>
      <w:r w:rsidRPr="00667131">
        <w:rPr>
          <w:rFonts w:ascii="Century Gothic" w:eastAsia="Arial" w:hAnsi="Century Gothic" w:cs="Arial"/>
          <w:b/>
          <w:szCs w:val="24"/>
          <w:lang w:val="es-MX"/>
        </w:rPr>
        <w:t>I</w:t>
      </w:r>
      <w:r w:rsidR="00804B19">
        <w:rPr>
          <w:rFonts w:ascii="Century Gothic" w:eastAsia="Arial" w:hAnsi="Century Gothic" w:cs="Arial"/>
          <w:b/>
          <w:szCs w:val="24"/>
          <w:lang w:val="es-MX"/>
        </w:rPr>
        <w:t>II</w:t>
      </w:r>
      <w:r w:rsidRPr="00667131">
        <w:rPr>
          <w:rFonts w:ascii="Century Gothic" w:eastAsia="Arial" w:hAnsi="Century Gothic" w:cs="Arial"/>
          <w:b/>
          <w:szCs w:val="24"/>
          <w:lang w:val="es-MX"/>
        </w:rPr>
        <w:t>.-</w:t>
      </w:r>
      <w:r>
        <w:rPr>
          <w:rFonts w:ascii="Century Gothic" w:eastAsia="Arial" w:hAnsi="Century Gothic" w:cs="Arial"/>
          <w:bCs/>
          <w:szCs w:val="24"/>
          <w:lang w:val="es-MX"/>
        </w:rPr>
        <w:t xml:space="preserve"> La exposición de motivos que sustenta la iniciativa, es la siguiente:</w:t>
      </w:r>
    </w:p>
    <w:p w14:paraId="3EBE4DA2" w14:textId="25B51289" w:rsidR="00667131" w:rsidRDefault="00667131" w:rsidP="00E60B63">
      <w:pPr>
        <w:pStyle w:val="Normal1"/>
        <w:spacing w:line="360" w:lineRule="auto"/>
        <w:jc w:val="both"/>
        <w:rPr>
          <w:rFonts w:ascii="Century Gothic" w:eastAsia="Arial" w:hAnsi="Century Gothic" w:cs="Arial"/>
          <w:bCs/>
          <w:szCs w:val="24"/>
          <w:lang w:val="es-MX"/>
        </w:rPr>
      </w:pPr>
    </w:p>
    <w:p w14:paraId="00927974" w14:textId="45AAA1B0"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r>
        <w:rPr>
          <w:rFonts w:ascii="Century Gothic" w:eastAsia="Arial" w:hAnsi="Century Gothic" w:cs="Arial"/>
          <w:bCs/>
          <w:i/>
          <w:iCs/>
          <w:szCs w:val="24"/>
          <w:lang w:val="es-MX"/>
        </w:rPr>
        <w:t>“</w:t>
      </w:r>
      <w:r w:rsidRPr="00063E75">
        <w:rPr>
          <w:rFonts w:ascii="Century Gothic" w:eastAsia="Arial" w:hAnsi="Century Gothic" w:cs="Arial"/>
          <w:bCs/>
          <w:i/>
          <w:iCs/>
          <w:szCs w:val="24"/>
          <w:lang w:val="es-MX"/>
        </w:rPr>
        <w:t xml:space="preserve">El pasado viernes 30 de agosto a raíz de las lluvias que azotaron Ciudad Juárez, como ya es de conocimiento general de la comunidad, en pocos minutos las calles de la ciudad se convirtieron en ríos caudalosos, lo cual causó estragos irreparables, hablando en específico del menor de 16 años Rafael R. quien perdió la vida tras ser arrastrado por una corriente de agua en la calle Tapioca, la que lo condujo a un pozo de absorción de la misma localidad siendo encontrado después de 32 horas dentro de un dique cerca del fraccionamiento </w:t>
      </w:r>
      <w:proofErr w:type="spellStart"/>
      <w:r w:rsidRPr="00063E75">
        <w:rPr>
          <w:rFonts w:ascii="Century Gothic" w:eastAsia="Arial" w:hAnsi="Century Gothic" w:cs="Arial"/>
          <w:bCs/>
          <w:i/>
          <w:iCs/>
          <w:szCs w:val="24"/>
          <w:lang w:val="es-MX"/>
        </w:rPr>
        <w:t>Gardeno</w:t>
      </w:r>
      <w:proofErr w:type="spellEnd"/>
      <w:r w:rsidRPr="00063E75">
        <w:rPr>
          <w:rFonts w:ascii="Century Gothic" w:eastAsia="Arial" w:hAnsi="Century Gothic" w:cs="Arial"/>
          <w:bCs/>
          <w:i/>
          <w:iCs/>
          <w:szCs w:val="24"/>
          <w:lang w:val="es-MX"/>
        </w:rPr>
        <w:t xml:space="preserve">. </w:t>
      </w:r>
    </w:p>
    <w:p w14:paraId="0E4A0D9E" w14:textId="2DDC3634" w:rsid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Esta tragedia es una muestra reiterada de una situación grave, negativa y descuidada que persiste en ciudad Juárez. Cada temporada de lluvias somos testigos de eventos desafortunados y tristes como el de Rafita, donde vivimos pérdidas y afectaciones a causa de las lluvias y el mal estado del sistema pluvial en nuestra comunidad. </w:t>
      </w:r>
    </w:p>
    <w:p w14:paraId="74183278"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49F91BE6" w14:textId="3E09A58B" w:rsid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Si bien, se cuenta con La Coordinación Estatal de Protección Civil, que se apoya de las coordinaciones municipales, encargadas de </w:t>
      </w:r>
      <w:r w:rsidRPr="00063E75">
        <w:rPr>
          <w:rFonts w:ascii="Century Gothic" w:eastAsia="Arial" w:hAnsi="Century Gothic" w:cs="Arial"/>
          <w:bCs/>
          <w:i/>
          <w:iCs/>
          <w:szCs w:val="24"/>
          <w:lang w:val="es-MX"/>
        </w:rPr>
        <w:lastRenderedPageBreak/>
        <w:t>la prevención, mitigación y atención de desastres naturales y emergencias a niveles estatales o municipales, según sea el caso, siendo su principal objetivo el de proteger a la población y su entorno ante situaciones de riesgo, en este caso, inundaciones, se debe puntualizar que resultan insuficientes las medidas preventivas y acciones que se han tomado respecto a este tema en específico, como se ha mencionado en sesiones anteriores del Congreso del Estado.</w:t>
      </w:r>
    </w:p>
    <w:p w14:paraId="13209FB6"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74B0200E" w14:textId="659BD744" w:rsid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Dentro de las funciones de las coordinaciones municipales de protección civil, es la elaboración de un atlas de riesgo, importante herramienta que recopila y presenta información geográfica y estadística sobre los riesgos a los que está expuesta una región específica, está diseñado para identificar, analizar y representar gráficamente los peligros naturales, tecnológicos o antropogénicos que pueden afectar a la población, infraestructuras y el entorno. </w:t>
      </w:r>
    </w:p>
    <w:p w14:paraId="269E36DA"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23CAA4FC" w14:textId="1EAB194C" w:rsid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Para ciudad Juárez el último atlas de riesgo fue elaborado en fecha de junio del 2016, utilizando información de sucesos y sus consecuencias en el periodo comprendido del 2006 al 2015 con agentes perturbadores como las lluvias, información que dado el actual crecimiento de la población, cambios  sociales y naturales, no se puede considerar como ideal para la prevención de riesgos para la población, pero sí nos sirve para evidenciar la gran </w:t>
      </w:r>
      <w:r w:rsidRPr="00063E75">
        <w:rPr>
          <w:rFonts w:ascii="Century Gothic" w:eastAsia="Arial" w:hAnsi="Century Gothic" w:cs="Arial"/>
          <w:bCs/>
          <w:i/>
          <w:iCs/>
          <w:szCs w:val="24"/>
          <w:lang w:val="es-MX"/>
        </w:rPr>
        <w:lastRenderedPageBreak/>
        <w:t>problemática que desde hace ya, bastantes años, aqueja a la comunidad Juarense.</w:t>
      </w:r>
    </w:p>
    <w:p w14:paraId="24F632C1"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3028209A" w14:textId="1405EE28" w:rsid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Así mismo, contamos con el “Plan Nacional de Desarrollo 2013-2018” que estableció una política  de estrategia en cuanto a la prevención de desastres,  cuyas líneas de acción comprenden promover y consolidar la elaboración de un Atlas Nacional de Riesgos a nivel federal, estatal y municipal, asegurando su homogeneidad, por lo que en fecha 21 de diciembre del 2016 se publicó en el Diario Oficial de la Federación el acuerdo por el que se emite la guía de contenido mínimo para la elaboración del Atlas Nacional de Riesgos. El citado Programa también prevé Líneas de acción relativas a supervisar el desarrollo y actualización de los Atlas Estatales, Municipales y Delegacionales, bajo criterios homogéneos, integrándose al Atlas Nacional de Riesgos, garantizar la operación continua y actualización de las bases de datos del Atlas en mención y vincularlo con el Atlas de Vulnerabilidad ante Cambio Climático. </w:t>
      </w:r>
    </w:p>
    <w:p w14:paraId="428E386B"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0E77919C"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Dado que el Atlas de riesgo de Ciudad Juárez fue elaborado con fecha anterior a la publicación del “Plan Nacional de Desarrollo 2013-2018”, es evidente la necesidad de actualizar la legislación actual, así como el Atlas de Riesgo para las comunidades del Estado, debido a que es el documento de apoyo y estudio que </w:t>
      </w:r>
      <w:r w:rsidRPr="00063E75">
        <w:rPr>
          <w:rFonts w:ascii="Century Gothic" w:eastAsia="Arial" w:hAnsi="Century Gothic" w:cs="Arial"/>
          <w:bCs/>
          <w:i/>
          <w:iCs/>
          <w:szCs w:val="24"/>
          <w:lang w:val="es-MX"/>
        </w:rPr>
        <w:lastRenderedPageBreak/>
        <w:t>permitirá una mejor toma de decisiones cuando se presenten las contingencias, así como la prevención y solución de las mismas.</w:t>
      </w:r>
    </w:p>
    <w:p w14:paraId="1C19C319" w14:textId="65172A13" w:rsidR="00063E75"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 xml:space="preserve">Esta iniciativa y eventual aprobación es necesaria para estar en total concordancia y armonía a los lineamientos de la Ley General de Protección Civil. </w:t>
      </w:r>
    </w:p>
    <w:p w14:paraId="44B60680" w14:textId="77777777" w:rsidR="00063E75" w:rsidRP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2E94E94A" w14:textId="3ADDAF0F" w:rsidR="00667131" w:rsidRDefault="00063E75" w:rsidP="00063E75">
      <w:pPr>
        <w:pStyle w:val="Normal1"/>
        <w:spacing w:line="360" w:lineRule="auto"/>
        <w:ind w:left="567" w:right="616"/>
        <w:jc w:val="both"/>
        <w:rPr>
          <w:rFonts w:ascii="Century Gothic" w:eastAsia="Arial" w:hAnsi="Century Gothic" w:cs="Arial"/>
          <w:bCs/>
          <w:i/>
          <w:iCs/>
          <w:szCs w:val="24"/>
          <w:lang w:val="es-MX"/>
        </w:rPr>
      </w:pPr>
      <w:r w:rsidRPr="00063E75">
        <w:rPr>
          <w:rFonts w:ascii="Century Gothic" w:eastAsia="Arial" w:hAnsi="Century Gothic" w:cs="Arial"/>
          <w:bCs/>
          <w:i/>
          <w:iCs/>
          <w:szCs w:val="24"/>
          <w:lang w:val="es-MX"/>
        </w:rPr>
        <w:t>Es de importancia señalar que la seguridad e integridad de las personas es un derecho humano por lo que es una obligación del Estado proporcionar los medios necesarios y efectivos para prevenir riesgos</w:t>
      </w:r>
      <w:r>
        <w:rPr>
          <w:rFonts w:ascii="Century Gothic" w:eastAsia="Arial" w:hAnsi="Century Gothic" w:cs="Arial"/>
          <w:bCs/>
          <w:i/>
          <w:iCs/>
          <w:szCs w:val="24"/>
          <w:lang w:val="es-MX"/>
        </w:rPr>
        <w:t>…”(sic)</w:t>
      </w:r>
    </w:p>
    <w:p w14:paraId="6591B008" w14:textId="211B1E17" w:rsidR="00063E75" w:rsidRDefault="00063E75" w:rsidP="00063E75">
      <w:pPr>
        <w:pStyle w:val="Normal1"/>
        <w:spacing w:line="360" w:lineRule="auto"/>
        <w:ind w:left="567" w:right="616"/>
        <w:jc w:val="both"/>
        <w:rPr>
          <w:rFonts w:ascii="Century Gothic" w:eastAsia="Arial" w:hAnsi="Century Gothic" w:cs="Arial"/>
          <w:bCs/>
          <w:i/>
          <w:iCs/>
          <w:szCs w:val="24"/>
          <w:lang w:val="es-MX"/>
        </w:rPr>
      </w:pPr>
    </w:p>
    <w:p w14:paraId="301BDD6F" w14:textId="5151CFAB" w:rsidR="00063E75" w:rsidRDefault="00882CF4" w:rsidP="00063E75">
      <w:pPr>
        <w:pStyle w:val="Normal1"/>
        <w:spacing w:line="360" w:lineRule="auto"/>
        <w:jc w:val="both"/>
        <w:rPr>
          <w:rFonts w:ascii="Century Gothic" w:hAnsi="Century Gothic" w:cs="Arial"/>
          <w:szCs w:val="24"/>
        </w:rPr>
      </w:pPr>
      <w:r>
        <w:rPr>
          <w:rFonts w:ascii="Century Gothic" w:hAnsi="Century Gothic" w:cs="Arial"/>
          <w:b/>
          <w:szCs w:val="24"/>
        </w:rPr>
        <w:t>I</w:t>
      </w:r>
      <w:r w:rsidR="00063E75" w:rsidRPr="00FD2FCB">
        <w:rPr>
          <w:rFonts w:ascii="Century Gothic" w:hAnsi="Century Gothic" w:cs="Arial"/>
          <w:b/>
          <w:szCs w:val="24"/>
        </w:rPr>
        <w:t>V.</w:t>
      </w:r>
      <w:r w:rsidR="00063E75">
        <w:rPr>
          <w:rFonts w:ascii="Century Gothic" w:hAnsi="Century Gothic" w:cs="Arial"/>
          <w:b/>
          <w:szCs w:val="24"/>
        </w:rPr>
        <w:t>-</w:t>
      </w:r>
      <w:r w:rsidR="00063E75">
        <w:rPr>
          <w:rFonts w:ascii="Century Gothic" w:hAnsi="Century Gothic" w:cs="Arial"/>
          <w:szCs w:val="24"/>
        </w:rPr>
        <w:t xml:space="preserve"> Ahora bien, la</w:t>
      </w:r>
      <w:r w:rsidR="00063E75" w:rsidRPr="002E753C">
        <w:rPr>
          <w:rFonts w:ascii="Century Gothic" w:hAnsi="Century Gothic" w:cs="Arial"/>
          <w:szCs w:val="24"/>
        </w:rPr>
        <w:t xml:space="preserve"> Comisión de</w:t>
      </w:r>
      <w:r w:rsidR="00063E75">
        <w:rPr>
          <w:rFonts w:ascii="Century Gothic" w:hAnsi="Century Gothic" w:cs="Arial"/>
          <w:szCs w:val="24"/>
        </w:rPr>
        <w:t xml:space="preserve"> Desarrollo Municipal y Fortalecimiento del Federalismo</w:t>
      </w:r>
      <w:r w:rsidR="00063E75" w:rsidRPr="002E753C">
        <w:rPr>
          <w:rFonts w:ascii="Century Gothic" w:eastAsia="Arial" w:hAnsi="Century Gothic" w:cs="Arial"/>
          <w:szCs w:val="24"/>
          <w:lang w:val="es-MX"/>
        </w:rPr>
        <w:t>,</w:t>
      </w:r>
      <w:r w:rsidR="00063E75" w:rsidRPr="002E753C">
        <w:rPr>
          <w:rFonts w:ascii="Century Gothic" w:hAnsi="Century Gothic" w:cs="Arial"/>
          <w:szCs w:val="24"/>
        </w:rPr>
        <w:t xml:space="preserve"> después de entrar al estudio y análisis de la Iniciativa de mérito, tiene a bien realizar las siguientes:</w:t>
      </w:r>
    </w:p>
    <w:p w14:paraId="380AA89E" w14:textId="77777777" w:rsidR="00063E75" w:rsidRDefault="00063E75" w:rsidP="00063E75">
      <w:pPr>
        <w:pStyle w:val="Normal1"/>
        <w:spacing w:line="360" w:lineRule="auto"/>
        <w:jc w:val="both"/>
        <w:rPr>
          <w:rFonts w:ascii="Century Gothic" w:hAnsi="Century Gothic" w:cs="Arial"/>
          <w:szCs w:val="24"/>
        </w:rPr>
      </w:pPr>
    </w:p>
    <w:p w14:paraId="0BF37F35" w14:textId="0FB13BD8" w:rsidR="00063E75" w:rsidRDefault="00063E75" w:rsidP="00063E75">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1D517841" w14:textId="597F2496" w:rsidR="00063E75" w:rsidRDefault="00063E75" w:rsidP="00063E75">
      <w:pPr>
        <w:pStyle w:val="Normal1"/>
        <w:spacing w:line="360" w:lineRule="auto"/>
        <w:jc w:val="center"/>
        <w:rPr>
          <w:rFonts w:ascii="Century Gothic" w:eastAsia="Arial" w:hAnsi="Century Gothic" w:cs="Arial"/>
          <w:b/>
          <w:szCs w:val="24"/>
          <w:lang w:val="es-MX"/>
        </w:rPr>
      </w:pPr>
    </w:p>
    <w:p w14:paraId="3B22EC12" w14:textId="5CF9B901" w:rsidR="00063E75" w:rsidRPr="002E753C" w:rsidRDefault="00063E75" w:rsidP="00063E75">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n de Dictamen Legislativo no encontramos impedimento alguno pa</w:t>
      </w:r>
      <w:r>
        <w:rPr>
          <w:rFonts w:ascii="Century Gothic" w:eastAsia="Arial" w:hAnsi="Century Gothic" w:cs="Arial"/>
          <w:szCs w:val="24"/>
          <w:lang w:val="es-MX"/>
        </w:rPr>
        <w:t>ra conocer del presente asunto.</w:t>
      </w:r>
      <w:r w:rsidR="00882CF4">
        <w:rPr>
          <w:rFonts w:ascii="Century Gothic" w:eastAsia="Arial" w:hAnsi="Century Gothic" w:cs="Arial"/>
          <w:szCs w:val="24"/>
          <w:lang w:val="es-MX"/>
        </w:rPr>
        <w:t xml:space="preserve"> Además,</w:t>
      </w:r>
      <w:r>
        <w:rPr>
          <w:rFonts w:ascii="Century Gothic" w:eastAsia="Arial" w:hAnsi="Century Gothic" w:cs="Arial"/>
          <w:szCs w:val="24"/>
          <w:lang w:val="es-MX"/>
        </w:rPr>
        <w:t xml:space="preserve"> </w:t>
      </w:r>
      <w:r w:rsidRPr="00B577EE">
        <w:rPr>
          <w:rFonts w:ascii="Century Gothic" w:eastAsia="Arial" w:hAnsi="Century Gothic" w:cs="Arial"/>
          <w:szCs w:val="24"/>
          <w:lang w:val="es-MX"/>
        </w:rPr>
        <w:t>se revisó el aspecto competencial, en relación a la Cons</w:t>
      </w:r>
      <w:r>
        <w:rPr>
          <w:rFonts w:ascii="Century Gothic" w:eastAsia="Arial" w:hAnsi="Century Gothic" w:cs="Arial"/>
          <w:szCs w:val="24"/>
          <w:lang w:val="es-MX"/>
        </w:rPr>
        <w:t xml:space="preserve">titución Política de los Estados Unidos Mexicanos, en lo general </w:t>
      </w:r>
      <w:r w:rsidRPr="00B577EE">
        <w:rPr>
          <w:rFonts w:ascii="Century Gothic" w:eastAsia="Arial" w:hAnsi="Century Gothic" w:cs="Arial"/>
          <w:szCs w:val="24"/>
          <w:lang w:val="es-MX"/>
        </w:rPr>
        <w:t xml:space="preserve">y en lo particular el contenido y efectos de los artículos 73 y 124, para evitar invasión de esferas competenciales, lo que, en el caso, no ocurre. Se consultó igualmente, el Buzón Legislativo Ciudadano de este Honorable Congreso del Estado, sin </w:t>
      </w:r>
      <w:r w:rsidRPr="00B577EE">
        <w:rPr>
          <w:rFonts w:ascii="Century Gothic" w:eastAsia="Arial" w:hAnsi="Century Gothic" w:cs="Arial"/>
          <w:szCs w:val="24"/>
          <w:lang w:val="es-MX"/>
        </w:rPr>
        <w:lastRenderedPageBreak/>
        <w:t>que se 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7DAB7990" w14:textId="14F58D8D" w:rsidR="00063E75" w:rsidRDefault="00063E75" w:rsidP="00063E75">
      <w:pPr>
        <w:pStyle w:val="Normal1"/>
        <w:spacing w:line="360" w:lineRule="auto"/>
        <w:jc w:val="both"/>
        <w:rPr>
          <w:rFonts w:ascii="Century Gothic" w:eastAsia="Arial" w:hAnsi="Century Gothic" w:cs="Arial"/>
          <w:b/>
          <w:szCs w:val="24"/>
          <w:lang w:val="es-MX"/>
        </w:rPr>
      </w:pPr>
    </w:p>
    <w:p w14:paraId="2B442348" w14:textId="063628E5" w:rsidR="00063E75" w:rsidRDefault="00BC0C1C" w:rsidP="00063E75">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II.- </w:t>
      </w:r>
      <w:r w:rsidR="007B1812" w:rsidRPr="007B1E18">
        <w:rPr>
          <w:rFonts w:ascii="Century Gothic" w:eastAsia="Arial" w:hAnsi="Century Gothic" w:cs="Arial"/>
          <w:bCs/>
          <w:szCs w:val="24"/>
          <w:lang w:val="es-MX"/>
        </w:rPr>
        <w:t xml:space="preserve">De acuerdo con la Ley General de Protección Civil, </w:t>
      </w:r>
      <w:r w:rsidR="00D13027">
        <w:rPr>
          <w:rFonts w:ascii="Century Gothic" w:eastAsia="Arial" w:hAnsi="Century Gothic" w:cs="Arial"/>
          <w:bCs/>
          <w:szCs w:val="24"/>
          <w:lang w:val="es-MX"/>
        </w:rPr>
        <w:t xml:space="preserve">el Atlas Nacional de </w:t>
      </w:r>
      <w:r w:rsidR="001816D7">
        <w:rPr>
          <w:rFonts w:ascii="Century Gothic" w:eastAsia="Arial" w:hAnsi="Century Gothic" w:cs="Arial"/>
          <w:bCs/>
          <w:szCs w:val="24"/>
          <w:lang w:val="es-MX"/>
        </w:rPr>
        <w:t>R</w:t>
      </w:r>
      <w:r w:rsidR="00D13027">
        <w:rPr>
          <w:rFonts w:ascii="Century Gothic" w:eastAsia="Arial" w:hAnsi="Century Gothic" w:cs="Arial"/>
          <w:bCs/>
          <w:szCs w:val="24"/>
          <w:lang w:val="es-MX"/>
        </w:rPr>
        <w:t>iesgo, es el sistema integral de información sobre los agentes perturbadores y daños esperados, resultado de un análisis espacial y temporal sobre la interacción entre los peligros, la vulnerabilidad y el grado de exposición de los agentes afectables, por lo que constituyen un marco de referencia que resultará en el desarrollo de políticas públicas y programas de la Gestión Integral de Riesgo.</w:t>
      </w:r>
    </w:p>
    <w:p w14:paraId="05C87784" w14:textId="769DAFAF" w:rsidR="00D13027" w:rsidRDefault="00D13027" w:rsidP="00063E75">
      <w:pPr>
        <w:pStyle w:val="Normal1"/>
        <w:spacing w:line="360" w:lineRule="auto"/>
        <w:jc w:val="both"/>
        <w:rPr>
          <w:rFonts w:ascii="Century Gothic" w:eastAsia="Arial" w:hAnsi="Century Gothic" w:cs="Arial"/>
          <w:bCs/>
          <w:szCs w:val="24"/>
          <w:lang w:val="es-MX"/>
        </w:rPr>
      </w:pPr>
    </w:p>
    <w:p w14:paraId="1A69B746" w14:textId="620B981E" w:rsidR="00D13027" w:rsidRDefault="00D13027" w:rsidP="00063E75">
      <w:pPr>
        <w:pStyle w:val="Normal1"/>
        <w:spacing w:line="360" w:lineRule="auto"/>
        <w:jc w:val="both"/>
        <w:rPr>
          <w:rFonts w:ascii="Century Gothic" w:eastAsia="Arial" w:hAnsi="Century Gothic" w:cs="Arial"/>
          <w:bCs/>
          <w:szCs w:val="24"/>
          <w:lang w:val="es-MX"/>
        </w:rPr>
      </w:pPr>
      <w:r>
        <w:rPr>
          <w:rFonts w:ascii="Century Gothic" w:eastAsia="Arial" w:hAnsi="Century Gothic" w:cs="Arial"/>
          <w:bCs/>
          <w:szCs w:val="24"/>
          <w:lang w:val="es-MX"/>
        </w:rPr>
        <w:t>Así mismo, el Reglamento de la citada Ley, establece que el Centro Nacional de Prevención de Desastres</w:t>
      </w:r>
      <w:r w:rsidR="00D0508F">
        <w:rPr>
          <w:rFonts w:ascii="Century Gothic" w:eastAsia="Arial" w:hAnsi="Century Gothic" w:cs="Arial"/>
          <w:bCs/>
          <w:szCs w:val="24"/>
          <w:lang w:val="es-MX"/>
        </w:rPr>
        <w:t>,</w:t>
      </w:r>
      <w:r w:rsidR="001816D7">
        <w:rPr>
          <w:rFonts w:ascii="Century Gothic" w:eastAsia="Arial" w:hAnsi="Century Gothic" w:cs="Arial"/>
          <w:bCs/>
          <w:szCs w:val="24"/>
          <w:lang w:val="es-MX"/>
        </w:rPr>
        <w:t xml:space="preserve"> será el encargado de expedir las guías respectivas a fin de que el Atlas Nacional de Riesgo</w:t>
      </w:r>
      <w:r w:rsidR="00D0508F">
        <w:rPr>
          <w:rFonts w:ascii="Century Gothic" w:eastAsia="Arial" w:hAnsi="Century Gothic" w:cs="Arial"/>
          <w:bCs/>
          <w:szCs w:val="24"/>
          <w:lang w:val="es-MX"/>
        </w:rPr>
        <w:t>,</w:t>
      </w:r>
      <w:r w:rsidR="001816D7">
        <w:rPr>
          <w:rFonts w:ascii="Century Gothic" w:eastAsia="Arial" w:hAnsi="Century Gothic" w:cs="Arial"/>
          <w:bCs/>
          <w:szCs w:val="24"/>
          <w:lang w:val="es-MX"/>
        </w:rPr>
        <w:t xml:space="preserve"> contenga los lineamientos y la terminología correcta.</w:t>
      </w:r>
    </w:p>
    <w:p w14:paraId="6DFBEF68" w14:textId="751C5C05" w:rsidR="001816D7" w:rsidRDefault="001816D7" w:rsidP="00063E75">
      <w:pPr>
        <w:pStyle w:val="Normal1"/>
        <w:spacing w:line="360" w:lineRule="auto"/>
        <w:jc w:val="both"/>
        <w:rPr>
          <w:rFonts w:ascii="Century Gothic" w:eastAsia="Arial" w:hAnsi="Century Gothic" w:cs="Arial"/>
          <w:bCs/>
          <w:szCs w:val="24"/>
          <w:lang w:val="es-MX"/>
        </w:rPr>
      </w:pPr>
    </w:p>
    <w:p w14:paraId="5C0313BE" w14:textId="077E60FA" w:rsidR="001816D7" w:rsidRDefault="001816D7" w:rsidP="00063E75">
      <w:pPr>
        <w:pStyle w:val="Normal1"/>
        <w:spacing w:line="360" w:lineRule="auto"/>
        <w:jc w:val="both"/>
        <w:rPr>
          <w:rFonts w:ascii="Century Gothic" w:eastAsia="Arial" w:hAnsi="Century Gothic" w:cs="Arial"/>
          <w:bCs/>
          <w:szCs w:val="24"/>
          <w:lang w:val="es-MX"/>
        </w:rPr>
      </w:pPr>
      <w:r>
        <w:rPr>
          <w:rFonts w:ascii="Century Gothic" w:eastAsia="Arial" w:hAnsi="Century Gothic" w:cs="Arial"/>
          <w:bCs/>
          <w:szCs w:val="24"/>
          <w:lang w:val="es-MX"/>
        </w:rPr>
        <w:t xml:space="preserve">Por lo anterior, es que </w:t>
      </w:r>
      <w:r w:rsidR="006A6A52">
        <w:rPr>
          <w:rFonts w:ascii="Century Gothic" w:eastAsia="Arial" w:hAnsi="Century Gothic" w:cs="Arial"/>
          <w:bCs/>
          <w:szCs w:val="24"/>
          <w:lang w:val="es-MX"/>
        </w:rPr>
        <w:t xml:space="preserve">con fecha 21 de diciembre de 2016, se publicó en el Diario </w:t>
      </w:r>
      <w:r w:rsidR="00D0508F">
        <w:rPr>
          <w:rFonts w:ascii="Century Gothic" w:eastAsia="Arial" w:hAnsi="Century Gothic" w:cs="Arial"/>
          <w:bCs/>
          <w:szCs w:val="24"/>
          <w:lang w:val="es-MX"/>
        </w:rPr>
        <w:t>O</w:t>
      </w:r>
      <w:r w:rsidR="006A6A52">
        <w:rPr>
          <w:rFonts w:ascii="Century Gothic" w:eastAsia="Arial" w:hAnsi="Century Gothic" w:cs="Arial"/>
          <w:bCs/>
          <w:szCs w:val="24"/>
          <w:lang w:val="es-MX"/>
        </w:rPr>
        <w:t xml:space="preserve">ficial de la Federación, la Guía de contenido mínimo para la elaboración del Atlas Nacional de </w:t>
      </w:r>
      <w:r w:rsidR="00D0508F">
        <w:rPr>
          <w:rFonts w:ascii="Century Gothic" w:eastAsia="Arial" w:hAnsi="Century Gothic" w:cs="Arial"/>
          <w:bCs/>
          <w:szCs w:val="24"/>
          <w:lang w:val="es-MX"/>
        </w:rPr>
        <w:t>R</w:t>
      </w:r>
      <w:r w:rsidR="006A6A52">
        <w:rPr>
          <w:rFonts w:ascii="Century Gothic" w:eastAsia="Arial" w:hAnsi="Century Gothic" w:cs="Arial"/>
          <w:bCs/>
          <w:szCs w:val="24"/>
          <w:lang w:val="es-MX"/>
        </w:rPr>
        <w:t>iesgo, la cual establece los parámetros que deberán seguir las dependencias y entidades de la Administración Pública Federal, a fin que se coordinen con los tres órdenes de gobierno competentes en protección civil y a los cuales también les corresponde la realización de sus</w:t>
      </w:r>
      <w:r w:rsidR="009056E8">
        <w:rPr>
          <w:rFonts w:ascii="Century Gothic" w:eastAsia="Arial" w:hAnsi="Century Gothic" w:cs="Arial"/>
          <w:bCs/>
          <w:szCs w:val="24"/>
          <w:lang w:val="es-MX"/>
        </w:rPr>
        <w:t xml:space="preserve"> respectivos</w:t>
      </w:r>
      <w:r w:rsidR="006A6A52">
        <w:rPr>
          <w:rFonts w:ascii="Century Gothic" w:eastAsia="Arial" w:hAnsi="Century Gothic" w:cs="Arial"/>
          <w:bCs/>
          <w:szCs w:val="24"/>
          <w:lang w:val="es-MX"/>
        </w:rPr>
        <w:t xml:space="preserve"> Atlas.</w:t>
      </w:r>
    </w:p>
    <w:p w14:paraId="165B0E92" w14:textId="77777777" w:rsidR="00113411" w:rsidRDefault="00113411" w:rsidP="00063E75">
      <w:pPr>
        <w:pStyle w:val="Normal1"/>
        <w:spacing w:line="360" w:lineRule="auto"/>
        <w:jc w:val="both"/>
        <w:rPr>
          <w:rFonts w:ascii="Century Gothic" w:eastAsia="Arial" w:hAnsi="Century Gothic" w:cs="Arial"/>
          <w:bCs/>
          <w:szCs w:val="24"/>
          <w:lang w:val="es-MX"/>
        </w:rPr>
      </w:pPr>
    </w:p>
    <w:p w14:paraId="285E2383" w14:textId="493B0023" w:rsidR="00063E75" w:rsidRDefault="006A6A52" w:rsidP="006A6A52">
      <w:pPr>
        <w:pStyle w:val="Normal1"/>
        <w:spacing w:line="360" w:lineRule="auto"/>
        <w:jc w:val="both"/>
        <w:rPr>
          <w:rFonts w:ascii="Century Gothic" w:eastAsia="Arial" w:hAnsi="Century Gothic" w:cs="Arial"/>
          <w:bCs/>
          <w:szCs w:val="24"/>
          <w:lang w:val="es-MX"/>
        </w:rPr>
      </w:pPr>
      <w:r w:rsidRPr="002051E4">
        <w:rPr>
          <w:rFonts w:ascii="Century Gothic" w:eastAsia="Arial" w:hAnsi="Century Gothic" w:cs="Arial"/>
          <w:b/>
          <w:szCs w:val="24"/>
          <w:lang w:val="es-MX"/>
        </w:rPr>
        <w:lastRenderedPageBreak/>
        <w:t>II</w:t>
      </w:r>
      <w:r w:rsidR="004367E9">
        <w:rPr>
          <w:rFonts w:ascii="Century Gothic" w:eastAsia="Arial" w:hAnsi="Century Gothic" w:cs="Arial"/>
          <w:b/>
          <w:szCs w:val="24"/>
          <w:lang w:val="es-MX"/>
        </w:rPr>
        <w:t>I</w:t>
      </w:r>
      <w:r w:rsidRPr="002051E4">
        <w:rPr>
          <w:rFonts w:ascii="Century Gothic" w:eastAsia="Arial" w:hAnsi="Century Gothic" w:cs="Arial"/>
          <w:b/>
          <w:szCs w:val="24"/>
          <w:lang w:val="es-MX"/>
        </w:rPr>
        <w:t>.</w:t>
      </w:r>
      <w:r w:rsidR="002051E4">
        <w:rPr>
          <w:rFonts w:ascii="Century Gothic" w:eastAsia="Arial" w:hAnsi="Century Gothic" w:cs="Arial"/>
          <w:b/>
          <w:szCs w:val="24"/>
          <w:lang w:val="es-MX"/>
        </w:rPr>
        <w:t>-</w:t>
      </w:r>
      <w:r>
        <w:rPr>
          <w:rFonts w:ascii="Century Gothic" w:eastAsia="Arial" w:hAnsi="Century Gothic" w:cs="Arial"/>
          <w:bCs/>
          <w:szCs w:val="24"/>
          <w:lang w:val="es-MX"/>
        </w:rPr>
        <w:t xml:space="preserve"> Debemos comprender </w:t>
      </w:r>
      <w:r w:rsidR="002051E4">
        <w:rPr>
          <w:rFonts w:ascii="Century Gothic" w:eastAsia="Arial" w:hAnsi="Century Gothic" w:cs="Arial"/>
          <w:bCs/>
          <w:szCs w:val="24"/>
          <w:lang w:val="es-MX"/>
        </w:rPr>
        <w:t>que,</w:t>
      </w:r>
      <w:r>
        <w:rPr>
          <w:rFonts w:ascii="Century Gothic" w:eastAsia="Arial" w:hAnsi="Century Gothic" w:cs="Arial"/>
          <w:bCs/>
          <w:szCs w:val="24"/>
          <w:lang w:val="es-MX"/>
        </w:rPr>
        <w:t xml:space="preserve"> la Guía mencionada anteriormente, fue elaborada con la finalidad de dar cumplimiento al entonces Plan Nacional de Desarrollo 2013-2018</w:t>
      </w:r>
      <w:r w:rsidR="002051E4">
        <w:rPr>
          <w:rFonts w:ascii="Century Gothic" w:eastAsia="Arial" w:hAnsi="Century Gothic" w:cs="Arial"/>
          <w:bCs/>
          <w:szCs w:val="24"/>
          <w:lang w:val="es-MX"/>
        </w:rPr>
        <w:t>, el cual contenía la Estrategia 1.6.1, sobre política estratégica para la prevención de desastres, con el objetivo de elaborar un Atlas Nacional de Riesgo federal, estatal y municipal</w:t>
      </w:r>
      <w:r w:rsidR="009775F8">
        <w:rPr>
          <w:rFonts w:ascii="Century Gothic" w:eastAsia="Arial" w:hAnsi="Century Gothic" w:cs="Arial"/>
          <w:bCs/>
          <w:szCs w:val="24"/>
          <w:lang w:val="es-MX"/>
        </w:rPr>
        <w:t>.</w:t>
      </w:r>
    </w:p>
    <w:p w14:paraId="0BF67F89" w14:textId="0A876D29" w:rsidR="002051E4" w:rsidRDefault="002051E4" w:rsidP="006A6A52">
      <w:pPr>
        <w:pStyle w:val="Normal1"/>
        <w:spacing w:line="360" w:lineRule="auto"/>
        <w:jc w:val="both"/>
        <w:rPr>
          <w:rFonts w:ascii="Century Gothic" w:eastAsia="Arial" w:hAnsi="Century Gothic" w:cs="Arial"/>
          <w:bCs/>
          <w:szCs w:val="24"/>
          <w:lang w:val="es-MX"/>
        </w:rPr>
      </w:pPr>
    </w:p>
    <w:p w14:paraId="1A629285" w14:textId="63D63112" w:rsidR="002051E4" w:rsidRDefault="002051E4" w:rsidP="006A6A52">
      <w:pPr>
        <w:pStyle w:val="Normal1"/>
        <w:spacing w:line="360" w:lineRule="auto"/>
        <w:jc w:val="both"/>
        <w:rPr>
          <w:rFonts w:ascii="Century Gothic" w:eastAsia="Arial" w:hAnsi="Century Gothic" w:cs="Arial"/>
          <w:bCs/>
          <w:szCs w:val="24"/>
          <w:lang w:val="es-MX"/>
        </w:rPr>
      </w:pPr>
      <w:r>
        <w:rPr>
          <w:rFonts w:ascii="Century Gothic" w:eastAsia="Arial" w:hAnsi="Century Gothic" w:cs="Arial"/>
          <w:bCs/>
          <w:szCs w:val="24"/>
          <w:lang w:val="es-MX"/>
        </w:rPr>
        <w:t xml:space="preserve">A su vez, se elaboró el Programa Nacional de Protección Civil 2013-2018, el cual </w:t>
      </w:r>
      <w:r w:rsidR="008F495C">
        <w:rPr>
          <w:rFonts w:ascii="Century Gothic" w:eastAsia="Arial" w:hAnsi="Century Gothic" w:cs="Arial"/>
          <w:bCs/>
          <w:szCs w:val="24"/>
          <w:lang w:val="es-MX"/>
        </w:rPr>
        <w:t>contenía</w:t>
      </w:r>
      <w:r>
        <w:rPr>
          <w:rFonts w:ascii="Century Gothic" w:eastAsia="Arial" w:hAnsi="Century Gothic" w:cs="Arial"/>
          <w:bCs/>
          <w:szCs w:val="24"/>
          <w:lang w:val="es-MX"/>
        </w:rPr>
        <w:t xml:space="preserve"> diversas líneas de acción, destacando la 1.1.6, respecto al enfoque preventivo del Sistema Nacional de Protección Civil, la cual </w:t>
      </w:r>
      <w:r w:rsidR="008F495C">
        <w:rPr>
          <w:rFonts w:ascii="Century Gothic" w:eastAsia="Arial" w:hAnsi="Century Gothic" w:cs="Arial"/>
          <w:bCs/>
          <w:szCs w:val="24"/>
          <w:lang w:val="es-MX"/>
        </w:rPr>
        <w:t>refería</w:t>
      </w:r>
      <w:r>
        <w:rPr>
          <w:rFonts w:ascii="Century Gothic" w:eastAsia="Arial" w:hAnsi="Century Gothic" w:cs="Arial"/>
          <w:bCs/>
          <w:szCs w:val="24"/>
          <w:lang w:val="es-MX"/>
        </w:rPr>
        <w:t xml:space="preserve"> como una herramienta primordial</w:t>
      </w:r>
      <w:r w:rsidR="008F495C">
        <w:rPr>
          <w:rFonts w:ascii="Century Gothic" w:eastAsia="Arial" w:hAnsi="Century Gothic" w:cs="Arial"/>
          <w:bCs/>
          <w:szCs w:val="24"/>
          <w:lang w:val="es-MX"/>
        </w:rPr>
        <w:t>,</w:t>
      </w:r>
      <w:r>
        <w:rPr>
          <w:rFonts w:ascii="Century Gothic" w:eastAsia="Arial" w:hAnsi="Century Gothic" w:cs="Arial"/>
          <w:bCs/>
          <w:szCs w:val="24"/>
          <w:lang w:val="es-MX"/>
        </w:rPr>
        <w:t xml:space="preserve"> el Atlas Nacional de Riesgo; y  en su Estrategia 5.2, establec</w:t>
      </w:r>
      <w:r w:rsidR="008F495C">
        <w:rPr>
          <w:rFonts w:ascii="Century Gothic" w:eastAsia="Arial" w:hAnsi="Century Gothic" w:cs="Arial"/>
          <w:bCs/>
          <w:szCs w:val="24"/>
          <w:lang w:val="es-MX"/>
        </w:rPr>
        <w:t>ió</w:t>
      </w:r>
      <w:r>
        <w:rPr>
          <w:rFonts w:ascii="Century Gothic" w:eastAsia="Arial" w:hAnsi="Century Gothic" w:cs="Arial"/>
          <w:bCs/>
          <w:szCs w:val="24"/>
          <w:lang w:val="es-MX"/>
        </w:rPr>
        <w:t xml:space="preserve"> mantener actualizado dicho Atlas, </w:t>
      </w:r>
      <w:r w:rsidR="008F495C">
        <w:rPr>
          <w:rFonts w:ascii="Century Gothic" w:eastAsia="Arial" w:hAnsi="Century Gothic" w:cs="Arial"/>
          <w:bCs/>
          <w:szCs w:val="24"/>
          <w:lang w:val="es-MX"/>
        </w:rPr>
        <w:t xml:space="preserve">toda vez que </w:t>
      </w:r>
      <w:r>
        <w:rPr>
          <w:rFonts w:ascii="Century Gothic" w:eastAsia="Arial" w:hAnsi="Century Gothic" w:cs="Arial"/>
          <w:bCs/>
          <w:szCs w:val="24"/>
          <w:lang w:val="es-MX"/>
        </w:rPr>
        <w:t>representa un instrumento para el desarrollo y el ordenamiento territorial.</w:t>
      </w:r>
    </w:p>
    <w:p w14:paraId="3BC39DC5" w14:textId="77777777" w:rsidR="002051E4" w:rsidRDefault="002051E4" w:rsidP="006A6A52">
      <w:pPr>
        <w:pStyle w:val="Normal1"/>
        <w:spacing w:line="360" w:lineRule="auto"/>
        <w:jc w:val="both"/>
        <w:rPr>
          <w:rFonts w:ascii="Century Gothic" w:eastAsia="Arial" w:hAnsi="Century Gothic" w:cs="Arial"/>
          <w:bCs/>
          <w:szCs w:val="24"/>
          <w:lang w:val="es-MX"/>
        </w:rPr>
      </w:pPr>
    </w:p>
    <w:p w14:paraId="36D5B404" w14:textId="0B6788AA" w:rsidR="0023693A" w:rsidRDefault="002051E4" w:rsidP="006A6A52">
      <w:pPr>
        <w:pStyle w:val="Normal1"/>
        <w:spacing w:line="360" w:lineRule="auto"/>
        <w:jc w:val="both"/>
        <w:rPr>
          <w:rFonts w:ascii="Century Gothic" w:eastAsia="Arial" w:hAnsi="Century Gothic" w:cs="Arial"/>
          <w:bCs/>
          <w:szCs w:val="24"/>
          <w:lang w:val="es-MX"/>
        </w:rPr>
      </w:pPr>
      <w:r w:rsidRPr="002051E4">
        <w:rPr>
          <w:rFonts w:ascii="Century Gothic" w:eastAsia="Arial" w:hAnsi="Century Gothic" w:cs="Arial"/>
          <w:b/>
          <w:szCs w:val="24"/>
          <w:lang w:val="es-MX"/>
        </w:rPr>
        <w:t>I</w:t>
      </w:r>
      <w:r w:rsidR="004367E9">
        <w:rPr>
          <w:rFonts w:ascii="Century Gothic" w:eastAsia="Arial" w:hAnsi="Century Gothic" w:cs="Arial"/>
          <w:b/>
          <w:szCs w:val="24"/>
          <w:lang w:val="es-MX"/>
        </w:rPr>
        <w:t>V</w:t>
      </w:r>
      <w:r w:rsidRPr="002051E4">
        <w:rPr>
          <w:rFonts w:ascii="Century Gothic" w:eastAsia="Arial" w:hAnsi="Century Gothic" w:cs="Arial"/>
          <w:b/>
          <w:szCs w:val="24"/>
          <w:lang w:val="es-MX"/>
        </w:rPr>
        <w:t>.-</w:t>
      </w:r>
      <w:r>
        <w:rPr>
          <w:rFonts w:ascii="Century Gothic" w:eastAsia="Arial" w:hAnsi="Century Gothic" w:cs="Arial"/>
          <w:bCs/>
          <w:szCs w:val="24"/>
          <w:lang w:val="es-MX"/>
        </w:rPr>
        <w:t xml:space="preserve"> </w:t>
      </w:r>
      <w:bookmarkStart w:id="0" w:name="_Hlk215663168"/>
      <w:r>
        <w:rPr>
          <w:rFonts w:ascii="Century Gothic" w:eastAsia="Arial" w:hAnsi="Century Gothic" w:cs="Arial"/>
          <w:bCs/>
          <w:szCs w:val="24"/>
          <w:lang w:val="es-MX"/>
        </w:rPr>
        <w:t>A fin de dar continuidad a las acciones necesarias para fortalecer el área de protección civil, es que el 5 de diciembre de 2022, se publicó en el Diario Oficial de la Federación, el Programa Nacional de Protección Civil 2022-2024</w:t>
      </w:r>
      <w:r w:rsidR="004367E9">
        <w:rPr>
          <w:rFonts w:ascii="Century Gothic" w:eastAsia="Arial" w:hAnsi="Century Gothic" w:cs="Arial"/>
          <w:bCs/>
          <w:szCs w:val="24"/>
          <w:lang w:val="es-MX"/>
        </w:rPr>
        <w:t>, el cual cont</w:t>
      </w:r>
      <w:r w:rsidR="00CB6EC7">
        <w:rPr>
          <w:rFonts w:ascii="Century Gothic" w:eastAsia="Arial" w:hAnsi="Century Gothic" w:cs="Arial"/>
          <w:bCs/>
          <w:szCs w:val="24"/>
          <w:lang w:val="es-MX"/>
        </w:rPr>
        <w:t>enía</w:t>
      </w:r>
      <w:r w:rsidR="004367E9">
        <w:rPr>
          <w:rFonts w:ascii="Century Gothic" w:eastAsia="Arial" w:hAnsi="Century Gothic" w:cs="Arial"/>
          <w:bCs/>
          <w:szCs w:val="24"/>
          <w:lang w:val="es-MX"/>
        </w:rPr>
        <w:t xml:space="preserve"> la Estrategia prioritaria 1.2, </w:t>
      </w:r>
      <w:r w:rsidR="008A153A">
        <w:rPr>
          <w:rFonts w:ascii="Century Gothic" w:eastAsia="Arial" w:hAnsi="Century Gothic" w:cs="Arial"/>
          <w:bCs/>
          <w:szCs w:val="24"/>
          <w:lang w:val="es-MX"/>
        </w:rPr>
        <w:t>con el objetivo</w:t>
      </w:r>
      <w:r w:rsidR="00E952D8">
        <w:rPr>
          <w:rFonts w:ascii="Century Gothic" w:eastAsia="Arial" w:hAnsi="Century Gothic" w:cs="Arial"/>
          <w:bCs/>
          <w:szCs w:val="24"/>
          <w:lang w:val="es-MX"/>
        </w:rPr>
        <w:t xml:space="preserve"> de</w:t>
      </w:r>
      <w:r w:rsidR="004367E9">
        <w:rPr>
          <w:rFonts w:ascii="Century Gothic" w:eastAsia="Arial" w:hAnsi="Century Gothic" w:cs="Arial"/>
          <w:bCs/>
          <w:szCs w:val="24"/>
          <w:lang w:val="es-MX"/>
        </w:rPr>
        <w:t xml:space="preserve"> consolidar un sistema nacional de alertas, mediante la ampliación de la cobertura y el acceso a sistemas de alerta temprana</w:t>
      </w:r>
      <w:r w:rsidR="00F8524A">
        <w:rPr>
          <w:rFonts w:ascii="Century Gothic" w:eastAsia="Arial" w:hAnsi="Century Gothic" w:cs="Arial"/>
          <w:bCs/>
          <w:szCs w:val="24"/>
          <w:lang w:val="es-MX"/>
        </w:rPr>
        <w:t>,</w:t>
      </w:r>
      <w:r w:rsidR="004367E9">
        <w:rPr>
          <w:rFonts w:ascii="Century Gothic" w:eastAsia="Arial" w:hAnsi="Century Gothic" w:cs="Arial"/>
          <w:bCs/>
          <w:szCs w:val="24"/>
          <w:lang w:val="es-MX"/>
        </w:rPr>
        <w:t xml:space="preserve"> para los diferentes peligros y riesgos</w:t>
      </w:r>
      <w:r w:rsidR="001A130E">
        <w:rPr>
          <w:rFonts w:ascii="Century Gothic" w:eastAsia="Arial" w:hAnsi="Century Gothic" w:cs="Arial"/>
          <w:bCs/>
          <w:szCs w:val="24"/>
          <w:lang w:val="es-MX"/>
        </w:rPr>
        <w:t xml:space="preserve">. </w:t>
      </w:r>
      <w:bookmarkEnd w:id="0"/>
      <w:r w:rsidR="00F8524A">
        <w:rPr>
          <w:rFonts w:ascii="Century Gothic" w:eastAsia="Arial" w:hAnsi="Century Gothic" w:cs="Arial"/>
          <w:bCs/>
          <w:szCs w:val="24"/>
          <w:lang w:val="es-MX"/>
        </w:rPr>
        <w:t xml:space="preserve">Dicha </w:t>
      </w:r>
      <w:r w:rsidR="001A130E">
        <w:rPr>
          <w:rFonts w:ascii="Century Gothic" w:eastAsia="Arial" w:hAnsi="Century Gothic" w:cs="Arial"/>
          <w:bCs/>
          <w:szCs w:val="24"/>
          <w:lang w:val="es-MX"/>
        </w:rPr>
        <w:t xml:space="preserve">estrategia </w:t>
      </w:r>
      <w:r w:rsidR="00F8524A">
        <w:rPr>
          <w:rFonts w:ascii="Century Gothic" w:eastAsia="Arial" w:hAnsi="Century Gothic" w:cs="Arial"/>
          <w:bCs/>
          <w:szCs w:val="24"/>
          <w:lang w:val="es-MX"/>
        </w:rPr>
        <w:t>observaba</w:t>
      </w:r>
      <w:r w:rsidR="00E952D8">
        <w:rPr>
          <w:rFonts w:ascii="Century Gothic" w:eastAsia="Arial" w:hAnsi="Century Gothic" w:cs="Arial"/>
          <w:bCs/>
          <w:szCs w:val="24"/>
          <w:lang w:val="es-MX"/>
        </w:rPr>
        <w:t xml:space="preserve"> </w:t>
      </w:r>
      <w:r w:rsidR="001A130E">
        <w:rPr>
          <w:rFonts w:ascii="Century Gothic" w:eastAsia="Arial" w:hAnsi="Century Gothic" w:cs="Arial"/>
          <w:bCs/>
          <w:szCs w:val="24"/>
          <w:lang w:val="es-MX"/>
        </w:rPr>
        <w:t>acciones puntuales, entre ellas</w:t>
      </w:r>
      <w:r w:rsidR="00CB6EC7">
        <w:rPr>
          <w:rFonts w:ascii="Century Gothic" w:eastAsia="Arial" w:hAnsi="Century Gothic" w:cs="Arial"/>
          <w:bCs/>
          <w:szCs w:val="24"/>
          <w:lang w:val="es-MX"/>
        </w:rPr>
        <w:t>,</w:t>
      </w:r>
      <w:r w:rsidR="00113411">
        <w:rPr>
          <w:rFonts w:ascii="Century Gothic" w:eastAsia="Arial" w:hAnsi="Century Gothic" w:cs="Arial"/>
          <w:bCs/>
          <w:szCs w:val="24"/>
          <w:lang w:val="es-MX"/>
        </w:rPr>
        <w:t xml:space="preserve"> </w:t>
      </w:r>
      <w:r w:rsidR="0023693A">
        <w:rPr>
          <w:rFonts w:ascii="Century Gothic" w:eastAsia="Arial" w:hAnsi="Century Gothic" w:cs="Arial"/>
          <w:bCs/>
          <w:szCs w:val="24"/>
          <w:lang w:val="es-MX"/>
        </w:rPr>
        <w:t>la actualización de</w:t>
      </w:r>
      <w:r w:rsidR="00F8524A">
        <w:rPr>
          <w:rFonts w:ascii="Century Gothic" w:eastAsia="Arial" w:hAnsi="Century Gothic" w:cs="Arial"/>
          <w:bCs/>
          <w:szCs w:val="24"/>
          <w:lang w:val="es-MX"/>
        </w:rPr>
        <w:t>l</w:t>
      </w:r>
      <w:r w:rsidR="0023693A">
        <w:rPr>
          <w:rFonts w:ascii="Century Gothic" w:eastAsia="Arial" w:hAnsi="Century Gothic" w:cs="Arial"/>
          <w:bCs/>
          <w:szCs w:val="24"/>
          <w:lang w:val="es-MX"/>
        </w:rPr>
        <w:t xml:space="preserve"> Atlas Nacional de Riesgo y la supervisión del desarrollo o actualización</w:t>
      </w:r>
      <w:r>
        <w:rPr>
          <w:rFonts w:ascii="Century Gothic" w:eastAsia="Arial" w:hAnsi="Century Gothic" w:cs="Arial"/>
          <w:bCs/>
          <w:szCs w:val="24"/>
          <w:lang w:val="es-MX"/>
        </w:rPr>
        <w:t xml:space="preserve"> </w:t>
      </w:r>
      <w:r w:rsidR="0023693A">
        <w:rPr>
          <w:rFonts w:ascii="Century Gothic" w:eastAsia="Arial" w:hAnsi="Century Gothic" w:cs="Arial"/>
          <w:bCs/>
          <w:szCs w:val="24"/>
          <w:lang w:val="es-MX"/>
        </w:rPr>
        <w:t xml:space="preserve">de </w:t>
      </w:r>
      <w:r w:rsidR="00E952D8">
        <w:rPr>
          <w:rFonts w:ascii="Century Gothic" w:eastAsia="Arial" w:hAnsi="Century Gothic" w:cs="Arial"/>
          <w:bCs/>
          <w:szCs w:val="24"/>
          <w:lang w:val="es-MX"/>
        </w:rPr>
        <w:t>A</w:t>
      </w:r>
      <w:r w:rsidR="0023693A">
        <w:rPr>
          <w:rFonts w:ascii="Century Gothic" w:eastAsia="Arial" w:hAnsi="Century Gothic" w:cs="Arial"/>
          <w:bCs/>
          <w:szCs w:val="24"/>
          <w:lang w:val="es-MX"/>
        </w:rPr>
        <w:t>tlas estatales, municipales y de alcaldías</w:t>
      </w:r>
      <w:r w:rsidR="00F8524A">
        <w:rPr>
          <w:rFonts w:ascii="Century Gothic" w:eastAsia="Arial" w:hAnsi="Century Gothic" w:cs="Arial"/>
          <w:bCs/>
          <w:szCs w:val="24"/>
          <w:lang w:val="es-MX"/>
        </w:rPr>
        <w:t>,</w:t>
      </w:r>
      <w:r w:rsidR="0023693A">
        <w:rPr>
          <w:rFonts w:ascii="Century Gothic" w:eastAsia="Arial" w:hAnsi="Century Gothic" w:cs="Arial"/>
          <w:bCs/>
          <w:szCs w:val="24"/>
          <w:lang w:val="es-MX"/>
        </w:rPr>
        <w:t xml:space="preserve"> mediante la implementación de criterios homogéneos para </w:t>
      </w:r>
      <w:r w:rsidR="007F4694">
        <w:rPr>
          <w:rFonts w:ascii="Century Gothic" w:eastAsia="Arial" w:hAnsi="Century Gothic" w:cs="Arial"/>
          <w:bCs/>
          <w:szCs w:val="24"/>
          <w:lang w:val="es-MX"/>
        </w:rPr>
        <w:t xml:space="preserve">la </w:t>
      </w:r>
      <w:r w:rsidR="0023693A">
        <w:rPr>
          <w:rFonts w:ascii="Century Gothic" w:eastAsia="Arial" w:hAnsi="Century Gothic" w:cs="Arial"/>
          <w:bCs/>
          <w:szCs w:val="24"/>
          <w:lang w:val="es-MX"/>
        </w:rPr>
        <w:t xml:space="preserve">integración en el </w:t>
      </w:r>
      <w:r w:rsidR="007F4694">
        <w:rPr>
          <w:rFonts w:ascii="Century Gothic" w:eastAsia="Arial" w:hAnsi="Century Gothic" w:cs="Arial"/>
          <w:bCs/>
          <w:szCs w:val="24"/>
          <w:lang w:val="es-MX"/>
        </w:rPr>
        <w:t xml:space="preserve">referido </w:t>
      </w:r>
      <w:r w:rsidR="0023693A">
        <w:rPr>
          <w:rFonts w:ascii="Century Gothic" w:eastAsia="Arial" w:hAnsi="Century Gothic" w:cs="Arial"/>
          <w:bCs/>
          <w:szCs w:val="24"/>
          <w:lang w:val="es-MX"/>
        </w:rPr>
        <w:t>Atlas</w:t>
      </w:r>
      <w:r w:rsidR="00E952D8">
        <w:rPr>
          <w:rFonts w:ascii="Century Gothic" w:eastAsia="Arial" w:hAnsi="Century Gothic" w:cs="Arial"/>
          <w:bCs/>
          <w:szCs w:val="24"/>
          <w:lang w:val="es-MX"/>
        </w:rPr>
        <w:t xml:space="preserve"> Nacional.</w:t>
      </w:r>
    </w:p>
    <w:p w14:paraId="222211D7" w14:textId="77777777" w:rsidR="009775F8" w:rsidRDefault="009775F8" w:rsidP="006A6A52">
      <w:pPr>
        <w:pStyle w:val="Normal1"/>
        <w:spacing w:line="360" w:lineRule="auto"/>
        <w:jc w:val="both"/>
        <w:rPr>
          <w:rFonts w:ascii="Century Gothic" w:eastAsia="Arial" w:hAnsi="Century Gothic" w:cs="Arial"/>
          <w:bCs/>
          <w:szCs w:val="24"/>
          <w:lang w:val="es-MX"/>
        </w:rPr>
      </w:pPr>
    </w:p>
    <w:p w14:paraId="1BCCE94A" w14:textId="3DE5B4A5" w:rsidR="009775F8" w:rsidRDefault="0023693A" w:rsidP="006A6A52">
      <w:pPr>
        <w:pStyle w:val="Normal1"/>
        <w:spacing w:line="360" w:lineRule="auto"/>
        <w:jc w:val="both"/>
        <w:rPr>
          <w:rFonts w:ascii="Century Gothic" w:eastAsia="Arial" w:hAnsi="Century Gothic" w:cs="Arial"/>
          <w:bCs/>
          <w:szCs w:val="24"/>
          <w:lang w:val="es-MX"/>
        </w:rPr>
      </w:pPr>
      <w:r>
        <w:rPr>
          <w:rFonts w:ascii="Century Gothic" w:eastAsia="Arial" w:hAnsi="Century Gothic" w:cs="Arial"/>
          <w:bCs/>
          <w:szCs w:val="24"/>
          <w:lang w:val="es-MX"/>
        </w:rPr>
        <w:lastRenderedPageBreak/>
        <w:t xml:space="preserve">En relación con lo anterior, </w:t>
      </w:r>
      <w:r w:rsidR="002051E4">
        <w:rPr>
          <w:rFonts w:ascii="Century Gothic" w:eastAsia="Arial" w:hAnsi="Century Gothic" w:cs="Arial"/>
          <w:bCs/>
          <w:szCs w:val="24"/>
          <w:lang w:val="es-MX"/>
        </w:rPr>
        <w:t xml:space="preserve"> </w:t>
      </w:r>
      <w:r w:rsidR="009775F8">
        <w:rPr>
          <w:rFonts w:ascii="Century Gothic" w:eastAsia="Arial" w:hAnsi="Century Gothic" w:cs="Arial"/>
          <w:bCs/>
          <w:szCs w:val="24"/>
          <w:lang w:val="es-MX"/>
        </w:rPr>
        <w:t xml:space="preserve">la iniciativa </w:t>
      </w:r>
      <w:r w:rsidR="00B52E3C">
        <w:rPr>
          <w:rFonts w:ascii="Century Gothic" w:eastAsia="Arial" w:hAnsi="Century Gothic" w:cs="Arial"/>
          <w:bCs/>
          <w:szCs w:val="24"/>
          <w:lang w:val="es-MX"/>
        </w:rPr>
        <w:t xml:space="preserve">que </w:t>
      </w:r>
      <w:r w:rsidR="009775F8">
        <w:rPr>
          <w:rFonts w:ascii="Century Gothic" w:eastAsia="Arial" w:hAnsi="Century Gothic" w:cs="Arial"/>
          <w:bCs/>
          <w:szCs w:val="24"/>
          <w:lang w:val="es-MX"/>
        </w:rPr>
        <w:t>motiv</w:t>
      </w:r>
      <w:r w:rsidR="00B52E3C">
        <w:rPr>
          <w:rFonts w:ascii="Century Gothic" w:eastAsia="Arial" w:hAnsi="Century Gothic" w:cs="Arial"/>
          <w:bCs/>
          <w:szCs w:val="24"/>
          <w:lang w:val="es-MX"/>
        </w:rPr>
        <w:t>a</w:t>
      </w:r>
      <w:r w:rsidR="009775F8">
        <w:rPr>
          <w:rFonts w:ascii="Century Gothic" w:eastAsia="Arial" w:hAnsi="Century Gothic" w:cs="Arial"/>
          <w:bCs/>
          <w:szCs w:val="24"/>
          <w:lang w:val="es-MX"/>
        </w:rPr>
        <w:t xml:space="preserve"> el presente dictamen, pretende que tanto el </w:t>
      </w:r>
      <w:r w:rsidR="002F64C7">
        <w:rPr>
          <w:rFonts w:ascii="Century Gothic" w:eastAsia="Arial" w:hAnsi="Century Gothic" w:cs="Arial"/>
          <w:bCs/>
          <w:szCs w:val="24"/>
          <w:lang w:val="es-MX"/>
        </w:rPr>
        <w:t>A</w:t>
      </w:r>
      <w:r w:rsidR="009775F8">
        <w:rPr>
          <w:rFonts w:ascii="Century Gothic" w:eastAsia="Arial" w:hAnsi="Century Gothic" w:cs="Arial"/>
          <w:bCs/>
          <w:szCs w:val="24"/>
          <w:lang w:val="es-MX"/>
        </w:rPr>
        <w:t>tlas de riesgo estatal</w:t>
      </w:r>
      <w:r w:rsidR="00B52E3C">
        <w:rPr>
          <w:rFonts w:ascii="Century Gothic" w:eastAsia="Arial" w:hAnsi="Century Gothic" w:cs="Arial"/>
          <w:bCs/>
          <w:szCs w:val="24"/>
          <w:lang w:val="es-MX"/>
        </w:rPr>
        <w:t>,</w:t>
      </w:r>
      <w:r w:rsidR="009775F8">
        <w:rPr>
          <w:rFonts w:ascii="Century Gothic" w:eastAsia="Arial" w:hAnsi="Century Gothic" w:cs="Arial"/>
          <w:bCs/>
          <w:szCs w:val="24"/>
          <w:lang w:val="es-MX"/>
        </w:rPr>
        <w:t xml:space="preserve"> como los municipales</w:t>
      </w:r>
      <w:r w:rsidR="00B52E3C">
        <w:rPr>
          <w:rFonts w:ascii="Century Gothic" w:eastAsia="Arial" w:hAnsi="Century Gothic" w:cs="Arial"/>
          <w:bCs/>
          <w:szCs w:val="24"/>
          <w:lang w:val="es-MX"/>
        </w:rPr>
        <w:t>,</w:t>
      </w:r>
      <w:r w:rsidR="009775F8">
        <w:rPr>
          <w:rFonts w:ascii="Century Gothic" w:eastAsia="Arial" w:hAnsi="Century Gothic" w:cs="Arial"/>
          <w:bCs/>
          <w:szCs w:val="24"/>
          <w:lang w:val="es-MX"/>
        </w:rPr>
        <w:t xml:space="preserve"> utilicen los lineamientos establecidos anteriormente</w:t>
      </w:r>
      <w:r w:rsidR="00B52E3C">
        <w:rPr>
          <w:rFonts w:ascii="Century Gothic" w:eastAsia="Arial" w:hAnsi="Century Gothic" w:cs="Arial"/>
          <w:bCs/>
          <w:szCs w:val="24"/>
          <w:lang w:val="es-MX"/>
        </w:rPr>
        <w:t>,</w:t>
      </w:r>
      <w:r w:rsidR="009775F8">
        <w:rPr>
          <w:rFonts w:ascii="Century Gothic" w:eastAsia="Arial" w:hAnsi="Century Gothic" w:cs="Arial"/>
          <w:bCs/>
          <w:szCs w:val="24"/>
          <w:lang w:val="es-MX"/>
        </w:rPr>
        <w:t xml:space="preserve"> para lograr una mayor certeza en cuanto a la prevención de desastres naturales, tal como se muestra en el siguiente cuadro comparativo:</w:t>
      </w:r>
    </w:p>
    <w:p w14:paraId="33851A95" w14:textId="14599688" w:rsidR="009775F8" w:rsidRDefault="009775F8" w:rsidP="006A6A52">
      <w:pPr>
        <w:pStyle w:val="Normal1"/>
        <w:spacing w:line="360" w:lineRule="auto"/>
        <w:jc w:val="both"/>
        <w:rPr>
          <w:rFonts w:ascii="Century Gothic" w:eastAsia="Arial" w:hAnsi="Century Gothic" w:cs="Arial"/>
          <w:bCs/>
          <w:szCs w:val="24"/>
          <w:lang w:val="es-MX"/>
        </w:rPr>
      </w:pPr>
    </w:p>
    <w:tbl>
      <w:tblPr>
        <w:tblStyle w:val="TableNormal"/>
        <w:tblW w:w="84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74"/>
        <w:gridCol w:w="4252"/>
      </w:tblGrid>
      <w:tr w:rsidR="009775F8" w:rsidRPr="009775F8" w14:paraId="6E44D6DC" w14:textId="77777777" w:rsidTr="009775F8">
        <w:trPr>
          <w:trHeight w:val="300"/>
        </w:trPr>
        <w:tc>
          <w:tcPr>
            <w:tcW w:w="4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AC1D85F" w14:textId="77777777" w:rsidR="009775F8" w:rsidRPr="009775F8" w:rsidRDefault="009775F8" w:rsidP="009775F8">
            <w:pPr>
              <w:pStyle w:val="CuerpoA"/>
              <w:spacing w:line="360" w:lineRule="auto"/>
              <w:jc w:val="center"/>
              <w:rPr>
                <w:rFonts w:ascii="Century Gothic" w:hAnsi="Century Gothic"/>
                <w:b/>
                <w:sz w:val="24"/>
                <w:szCs w:val="24"/>
              </w:rPr>
            </w:pPr>
            <w:r w:rsidRPr="009775F8">
              <w:rPr>
                <w:rStyle w:val="Ninguno"/>
                <w:rFonts w:ascii="Century Gothic" w:hAnsi="Century Gothic"/>
                <w:b/>
                <w:sz w:val="24"/>
                <w:szCs w:val="24"/>
                <w:lang w:val="es-ES_tradnl"/>
              </w:rPr>
              <w:t>TEXTO VIGENTE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9683A4" w14:textId="7C28FA33" w:rsidR="009775F8" w:rsidRPr="009775F8" w:rsidRDefault="009775F8" w:rsidP="009775F8">
            <w:pPr>
              <w:pStyle w:val="CuerpoA"/>
              <w:spacing w:line="360" w:lineRule="auto"/>
              <w:jc w:val="center"/>
              <w:rPr>
                <w:rFonts w:ascii="Century Gothic" w:hAnsi="Century Gothic"/>
                <w:b/>
                <w:sz w:val="24"/>
                <w:szCs w:val="24"/>
              </w:rPr>
            </w:pPr>
            <w:r w:rsidRPr="009775F8">
              <w:rPr>
                <w:rStyle w:val="Ninguno"/>
                <w:rFonts w:ascii="Century Gothic" w:hAnsi="Century Gothic"/>
                <w:b/>
                <w:sz w:val="24"/>
                <w:szCs w:val="24"/>
                <w:lang w:val="es-ES_tradnl"/>
              </w:rPr>
              <w:t>PROPUESTA DE LA INICIATIVA</w:t>
            </w:r>
          </w:p>
        </w:tc>
      </w:tr>
      <w:tr w:rsidR="009775F8" w:rsidRPr="00147F5E" w14:paraId="4FB7B786" w14:textId="77777777" w:rsidTr="009775F8">
        <w:trPr>
          <w:trHeight w:val="3660"/>
        </w:trPr>
        <w:tc>
          <w:tcPr>
            <w:tcW w:w="4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39D2C" w14:textId="3E42AD96" w:rsidR="009775F8" w:rsidRDefault="009775F8" w:rsidP="009775F8">
            <w:pPr>
              <w:pStyle w:val="CuerpoA"/>
              <w:spacing w:line="276" w:lineRule="auto"/>
              <w:jc w:val="both"/>
              <w:rPr>
                <w:rStyle w:val="Ninguno"/>
                <w:rFonts w:ascii="Century Gothic" w:hAnsi="Century Gothic"/>
                <w:sz w:val="24"/>
                <w:szCs w:val="24"/>
                <w:lang w:val="es-ES_tradnl"/>
              </w:rPr>
            </w:pPr>
            <w:r w:rsidRPr="009775F8">
              <w:rPr>
                <w:rStyle w:val="Ninguno"/>
                <w:rFonts w:ascii="Century Gothic" w:hAnsi="Century Gothic"/>
                <w:b/>
                <w:sz w:val="24"/>
                <w:szCs w:val="24"/>
                <w:lang w:val="es-ES_tradnl"/>
              </w:rPr>
              <w:t>Artículo 28.</w:t>
            </w:r>
            <w:r w:rsidRPr="009775F8">
              <w:rPr>
                <w:rStyle w:val="Ninguno"/>
                <w:rFonts w:ascii="Century Gothic" w:hAnsi="Century Gothic"/>
                <w:sz w:val="24"/>
                <w:szCs w:val="24"/>
                <w:lang w:val="es-ES_tradnl"/>
              </w:rPr>
              <w:t xml:space="preserve"> Compete a la Coordinación Estatal de Protección Civil:</w:t>
            </w:r>
          </w:p>
          <w:p w14:paraId="1F0A3367" w14:textId="77777777" w:rsidR="009775F8" w:rsidRPr="009775F8" w:rsidRDefault="009775F8" w:rsidP="009775F8">
            <w:pPr>
              <w:pStyle w:val="CuerpoA"/>
              <w:spacing w:line="276" w:lineRule="auto"/>
              <w:jc w:val="both"/>
              <w:rPr>
                <w:rStyle w:val="Ninguno"/>
                <w:rFonts w:ascii="Century Gothic" w:eastAsia="Arial Narrow" w:hAnsi="Century Gothic" w:cs="Arial Narrow"/>
                <w:sz w:val="24"/>
                <w:szCs w:val="24"/>
              </w:rPr>
            </w:pPr>
          </w:p>
          <w:p w14:paraId="59E18683" w14:textId="77777777" w:rsidR="009775F8" w:rsidRPr="009775F8" w:rsidRDefault="009775F8" w:rsidP="009775F8">
            <w:pPr>
              <w:pStyle w:val="Prrafodelista"/>
              <w:numPr>
                <w:ilvl w:val="0"/>
                <w:numId w:val="1"/>
              </w:numPr>
              <w:spacing w:after="0" w:line="276" w:lineRule="auto"/>
              <w:ind w:left="551" w:hanging="425"/>
              <w:contextualSpacing w:val="0"/>
              <w:jc w:val="both"/>
              <w:rPr>
                <w:rFonts w:ascii="Century Gothic" w:hAnsi="Century Gothic" w:cs="Arial Unicode MS"/>
                <w:sz w:val="24"/>
                <w:szCs w:val="24"/>
              </w:rPr>
            </w:pPr>
            <w:r w:rsidRPr="009775F8">
              <w:rPr>
                <w:rStyle w:val="Ninguno"/>
                <w:rFonts w:ascii="Century Gothic" w:hAnsi="Century Gothic"/>
                <w:sz w:val="24"/>
                <w:szCs w:val="24"/>
              </w:rPr>
              <w:t>Identificar y diagnosticar los riesgos a los que está expuesto el Estado y elaborar el Atlas Estatal de Riesgo.</w:t>
            </w:r>
          </w:p>
          <w:p w14:paraId="3BF22E26" w14:textId="77777777" w:rsidR="009775F8" w:rsidRPr="009775F8" w:rsidRDefault="009775F8" w:rsidP="009775F8">
            <w:pPr>
              <w:pStyle w:val="CuerpoA"/>
              <w:spacing w:line="276" w:lineRule="auto"/>
              <w:jc w:val="both"/>
              <w:rPr>
                <w:rFonts w:ascii="Century Gothic" w:hAnsi="Century Gothic"/>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E14A7C" w14:textId="2A77A706" w:rsidR="009775F8" w:rsidRDefault="009775F8" w:rsidP="009775F8">
            <w:pPr>
              <w:pStyle w:val="CuerpoA"/>
              <w:spacing w:line="276" w:lineRule="auto"/>
              <w:jc w:val="both"/>
              <w:rPr>
                <w:rStyle w:val="Ninguno"/>
                <w:rFonts w:ascii="Century Gothic" w:hAnsi="Century Gothic"/>
                <w:sz w:val="24"/>
                <w:szCs w:val="24"/>
                <w:lang w:val="es-ES_tradnl"/>
              </w:rPr>
            </w:pPr>
            <w:r w:rsidRPr="009775F8">
              <w:rPr>
                <w:rStyle w:val="Ninguno"/>
                <w:rFonts w:ascii="Century Gothic" w:hAnsi="Century Gothic"/>
                <w:b/>
                <w:sz w:val="24"/>
                <w:szCs w:val="24"/>
                <w:lang w:val="es-ES_tradnl"/>
              </w:rPr>
              <w:t>Artículo 28.</w:t>
            </w:r>
            <w:r w:rsidRPr="009775F8">
              <w:rPr>
                <w:rStyle w:val="Ninguno"/>
                <w:rFonts w:ascii="Century Gothic" w:hAnsi="Century Gothic"/>
                <w:sz w:val="24"/>
                <w:szCs w:val="24"/>
                <w:lang w:val="es-ES_tradnl"/>
              </w:rPr>
              <w:t xml:space="preserve"> Compete a la Coordinación Estatal de Protección Civil:</w:t>
            </w:r>
          </w:p>
          <w:p w14:paraId="4B4F5A29" w14:textId="77777777" w:rsidR="009775F8" w:rsidRPr="009775F8" w:rsidRDefault="009775F8" w:rsidP="009775F8">
            <w:pPr>
              <w:pStyle w:val="CuerpoA"/>
              <w:spacing w:line="276" w:lineRule="auto"/>
              <w:jc w:val="both"/>
              <w:rPr>
                <w:rStyle w:val="Ninguno"/>
                <w:rFonts w:ascii="Century Gothic" w:eastAsia="Arial Narrow" w:hAnsi="Century Gothic" w:cs="Arial Narrow"/>
                <w:sz w:val="24"/>
                <w:szCs w:val="24"/>
              </w:rPr>
            </w:pPr>
          </w:p>
          <w:p w14:paraId="61F3595A" w14:textId="622E5E56" w:rsidR="009775F8" w:rsidRPr="009775F8" w:rsidRDefault="009775F8" w:rsidP="009775F8">
            <w:pPr>
              <w:pStyle w:val="Prrafodelista"/>
              <w:numPr>
                <w:ilvl w:val="0"/>
                <w:numId w:val="2"/>
              </w:numPr>
              <w:spacing w:after="0" w:line="276" w:lineRule="auto"/>
              <w:ind w:left="633" w:hanging="447"/>
              <w:contextualSpacing w:val="0"/>
              <w:jc w:val="both"/>
              <w:rPr>
                <w:rFonts w:ascii="Century Gothic" w:hAnsi="Century Gothic" w:cs="Arial Unicode MS"/>
                <w:b/>
                <w:bCs/>
                <w:sz w:val="24"/>
                <w:szCs w:val="24"/>
              </w:rPr>
            </w:pPr>
            <w:r w:rsidRPr="009775F8">
              <w:rPr>
                <w:rStyle w:val="Ninguno"/>
                <w:rFonts w:ascii="Century Gothic" w:hAnsi="Century Gothic"/>
                <w:sz w:val="24"/>
                <w:szCs w:val="24"/>
              </w:rPr>
              <w:t>Identificar y diagnosticar los riesgos a los que está expuesto el Estado y elaborar el Atlas Estatal de Riesgo</w:t>
            </w:r>
            <w:r w:rsidRPr="00B52E3C">
              <w:rPr>
                <w:rStyle w:val="Ninguno"/>
                <w:rFonts w:ascii="Century Gothic" w:hAnsi="Century Gothic"/>
                <w:b/>
                <w:bCs/>
                <w:sz w:val="24"/>
                <w:szCs w:val="24"/>
              </w:rPr>
              <w:t>,</w:t>
            </w:r>
            <w:r w:rsidRPr="009775F8">
              <w:rPr>
                <w:rStyle w:val="Ninguno"/>
                <w:rFonts w:ascii="Century Gothic" w:hAnsi="Century Gothic"/>
                <w:bCs/>
                <w:sz w:val="24"/>
                <w:szCs w:val="24"/>
              </w:rPr>
              <w:t xml:space="preserve"> </w:t>
            </w:r>
            <w:r w:rsidRPr="009775F8">
              <w:rPr>
                <w:rStyle w:val="Ninguno"/>
                <w:rFonts w:ascii="Century Gothic" w:hAnsi="Century Gothic"/>
                <w:b/>
                <w:sz w:val="24"/>
                <w:szCs w:val="24"/>
              </w:rPr>
              <w:t>observando lo establecido en la guía de contenido mínimo para la elaboración del Atlas Nacional de Riesgos.</w:t>
            </w:r>
          </w:p>
        </w:tc>
      </w:tr>
      <w:tr w:rsidR="009775F8" w:rsidRPr="00147F5E" w14:paraId="7CF9DD3C" w14:textId="77777777" w:rsidTr="009775F8">
        <w:trPr>
          <w:trHeight w:val="2876"/>
        </w:trPr>
        <w:tc>
          <w:tcPr>
            <w:tcW w:w="4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0863C0" w14:textId="6562BD13" w:rsidR="009775F8" w:rsidRDefault="009775F8" w:rsidP="00726F51">
            <w:pPr>
              <w:pStyle w:val="CuerpoA"/>
              <w:spacing w:line="276" w:lineRule="auto"/>
              <w:jc w:val="both"/>
              <w:rPr>
                <w:rStyle w:val="Ninguno"/>
                <w:rFonts w:ascii="Century Gothic" w:hAnsi="Century Gothic"/>
                <w:sz w:val="24"/>
                <w:szCs w:val="24"/>
                <w:lang w:val="es-ES_tradnl"/>
              </w:rPr>
            </w:pPr>
            <w:r w:rsidRPr="009775F8">
              <w:rPr>
                <w:rStyle w:val="Ninguno"/>
                <w:rFonts w:ascii="Century Gothic" w:hAnsi="Century Gothic"/>
                <w:b/>
                <w:sz w:val="24"/>
                <w:szCs w:val="24"/>
                <w:lang w:val="es-ES_tradnl"/>
              </w:rPr>
              <w:t>Artículo 35.</w:t>
            </w:r>
            <w:r w:rsidRPr="009775F8">
              <w:rPr>
                <w:rStyle w:val="Ninguno"/>
                <w:rFonts w:ascii="Century Gothic" w:hAnsi="Century Gothic"/>
                <w:sz w:val="24"/>
                <w:szCs w:val="24"/>
                <w:lang w:val="es-ES_tradnl"/>
              </w:rPr>
              <w:t xml:space="preserve"> Las Coordinaciones Municipales tendrán las siguientes funciones:</w:t>
            </w:r>
          </w:p>
          <w:p w14:paraId="17FC66C2" w14:textId="77777777" w:rsidR="009775F8" w:rsidRPr="009775F8" w:rsidRDefault="009775F8" w:rsidP="00726F51">
            <w:pPr>
              <w:pStyle w:val="CuerpoA"/>
              <w:spacing w:line="276" w:lineRule="auto"/>
              <w:jc w:val="both"/>
              <w:rPr>
                <w:rStyle w:val="Ninguno"/>
                <w:rFonts w:ascii="Century Gothic" w:hAnsi="Century Gothic"/>
                <w:sz w:val="24"/>
                <w:szCs w:val="24"/>
                <w:lang w:val="es-ES_tradnl"/>
              </w:rPr>
            </w:pPr>
          </w:p>
          <w:p w14:paraId="1AE78EF3" w14:textId="77777777" w:rsidR="009775F8" w:rsidRPr="009775F8" w:rsidRDefault="009775F8" w:rsidP="009775F8">
            <w:pPr>
              <w:pStyle w:val="CuerpoA"/>
              <w:numPr>
                <w:ilvl w:val="0"/>
                <w:numId w:val="3"/>
              </w:numPr>
              <w:spacing w:line="276" w:lineRule="auto"/>
              <w:ind w:left="551" w:hanging="387"/>
              <w:jc w:val="both"/>
              <w:rPr>
                <w:rStyle w:val="Ninguno"/>
                <w:rFonts w:ascii="Century Gothic" w:eastAsia="Arial Narrow" w:hAnsi="Century Gothic" w:cs="Arial Narrow"/>
                <w:sz w:val="24"/>
                <w:szCs w:val="24"/>
              </w:rPr>
            </w:pPr>
            <w:r w:rsidRPr="009775F8">
              <w:rPr>
                <w:rStyle w:val="Ninguno"/>
                <w:rFonts w:ascii="Century Gothic" w:hAnsi="Century Gothic"/>
                <w:sz w:val="24"/>
                <w:szCs w:val="24"/>
                <w:lang w:val="es-ES_tradnl"/>
              </w:rPr>
              <w:t xml:space="preserve">a </w:t>
            </w:r>
            <w:r w:rsidRPr="009775F8">
              <w:rPr>
                <w:rStyle w:val="Ninguno"/>
                <w:rFonts w:ascii="Century Gothic" w:hAnsi="Century Gothic"/>
                <w:b/>
                <w:sz w:val="24"/>
                <w:szCs w:val="24"/>
                <w:lang w:val="es-ES_tradnl"/>
              </w:rPr>
              <w:t>III.</w:t>
            </w:r>
            <w:r w:rsidRPr="009775F8">
              <w:rPr>
                <w:rStyle w:val="Ninguno"/>
                <w:rFonts w:ascii="Century Gothic" w:hAnsi="Century Gothic"/>
                <w:sz w:val="24"/>
                <w:szCs w:val="24"/>
                <w:lang w:val="es-ES_tradnl"/>
              </w:rPr>
              <w:t xml:space="preserve"> …</w:t>
            </w:r>
          </w:p>
          <w:p w14:paraId="4063BDB8" w14:textId="18A5C4B2" w:rsidR="009775F8" w:rsidRPr="009775F8" w:rsidRDefault="009775F8" w:rsidP="009775F8">
            <w:pPr>
              <w:pStyle w:val="CuerpoA"/>
              <w:numPr>
                <w:ilvl w:val="0"/>
                <w:numId w:val="4"/>
              </w:numPr>
              <w:spacing w:line="276" w:lineRule="auto"/>
              <w:ind w:left="551" w:hanging="529"/>
              <w:jc w:val="both"/>
              <w:rPr>
                <w:rFonts w:ascii="Century Gothic" w:eastAsia="Arial Narrow" w:hAnsi="Century Gothic" w:cs="Arial Narrow"/>
                <w:sz w:val="24"/>
                <w:szCs w:val="24"/>
              </w:rPr>
            </w:pPr>
            <w:r w:rsidRPr="009775F8">
              <w:rPr>
                <w:rStyle w:val="Ninguno"/>
                <w:rFonts w:ascii="Century Gothic" w:hAnsi="Century Gothic"/>
                <w:sz w:val="24"/>
                <w:szCs w:val="24"/>
                <w:lang w:val="es-ES_tradnl"/>
              </w:rPr>
              <w:t>Elaborar el Atlas municipal de riesgos, procurando su actualización y difusión de manera periódica</w:t>
            </w:r>
            <w:r>
              <w:rPr>
                <w:rStyle w:val="Ninguno"/>
                <w:rFonts w:ascii="Century Gothic" w:hAnsi="Century Gothic"/>
                <w:sz w:val="24"/>
                <w:szCs w:val="24"/>
                <w:lang w:val="es-ES_tradnl"/>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D721396" w14:textId="77777777" w:rsidR="009775F8" w:rsidRPr="009775F8" w:rsidRDefault="009775F8" w:rsidP="00726F51">
            <w:pPr>
              <w:pStyle w:val="CuerpoA"/>
              <w:spacing w:line="276" w:lineRule="auto"/>
              <w:ind w:right="69"/>
              <w:jc w:val="both"/>
              <w:rPr>
                <w:rStyle w:val="Ninguno"/>
                <w:rFonts w:ascii="Century Gothic" w:hAnsi="Century Gothic"/>
                <w:sz w:val="24"/>
                <w:szCs w:val="24"/>
                <w:lang w:val="es-ES_tradnl"/>
              </w:rPr>
            </w:pPr>
            <w:r w:rsidRPr="009775F8">
              <w:rPr>
                <w:rStyle w:val="Ninguno"/>
                <w:rFonts w:ascii="Century Gothic" w:hAnsi="Century Gothic"/>
                <w:b/>
                <w:sz w:val="24"/>
                <w:szCs w:val="24"/>
                <w:lang w:val="es-ES_tradnl"/>
              </w:rPr>
              <w:t>Artículo 35.</w:t>
            </w:r>
            <w:r w:rsidRPr="009775F8">
              <w:rPr>
                <w:rStyle w:val="Ninguno"/>
                <w:rFonts w:ascii="Century Gothic" w:hAnsi="Century Gothic"/>
                <w:sz w:val="24"/>
                <w:szCs w:val="24"/>
                <w:lang w:val="es-ES_tradnl"/>
              </w:rPr>
              <w:t xml:space="preserve"> Las Coordinaciones Municipales tendrán las siguientes funciones:</w:t>
            </w:r>
          </w:p>
          <w:p w14:paraId="2C662FDE" w14:textId="77777777" w:rsidR="009775F8" w:rsidRPr="009775F8" w:rsidRDefault="009775F8" w:rsidP="00726F51">
            <w:pPr>
              <w:pStyle w:val="CuerpoA"/>
              <w:spacing w:line="276" w:lineRule="auto"/>
              <w:ind w:right="69"/>
              <w:jc w:val="both"/>
              <w:rPr>
                <w:rStyle w:val="Ninguno"/>
                <w:rFonts w:ascii="Century Gothic" w:hAnsi="Century Gothic"/>
                <w:sz w:val="24"/>
                <w:szCs w:val="24"/>
                <w:lang w:val="es-ES_tradnl"/>
              </w:rPr>
            </w:pPr>
          </w:p>
          <w:p w14:paraId="67473156" w14:textId="77777777" w:rsidR="009775F8" w:rsidRPr="009775F8" w:rsidRDefault="009775F8" w:rsidP="009775F8">
            <w:pPr>
              <w:pStyle w:val="CuerpoA"/>
              <w:numPr>
                <w:ilvl w:val="0"/>
                <w:numId w:val="5"/>
              </w:numPr>
              <w:spacing w:line="276" w:lineRule="auto"/>
              <w:ind w:left="492" w:right="69" w:hanging="305"/>
              <w:jc w:val="both"/>
              <w:rPr>
                <w:rStyle w:val="Ninguno"/>
                <w:rFonts w:ascii="Century Gothic" w:eastAsia="Arial Narrow" w:hAnsi="Century Gothic" w:cs="Arial Narrow"/>
                <w:sz w:val="24"/>
                <w:szCs w:val="24"/>
              </w:rPr>
            </w:pPr>
            <w:r w:rsidRPr="009775F8">
              <w:rPr>
                <w:rStyle w:val="Ninguno"/>
                <w:rFonts w:ascii="Century Gothic" w:hAnsi="Century Gothic"/>
                <w:sz w:val="24"/>
                <w:szCs w:val="24"/>
                <w:lang w:val="es-ES_tradnl"/>
              </w:rPr>
              <w:t xml:space="preserve">a </w:t>
            </w:r>
            <w:r w:rsidRPr="009775F8">
              <w:rPr>
                <w:rStyle w:val="Ninguno"/>
                <w:rFonts w:ascii="Century Gothic" w:hAnsi="Century Gothic"/>
                <w:b/>
                <w:sz w:val="24"/>
                <w:szCs w:val="24"/>
                <w:lang w:val="es-ES_tradnl"/>
              </w:rPr>
              <w:t>III.</w:t>
            </w:r>
            <w:r w:rsidRPr="009775F8">
              <w:rPr>
                <w:rStyle w:val="Ninguno"/>
                <w:rFonts w:ascii="Century Gothic" w:hAnsi="Century Gothic"/>
                <w:sz w:val="24"/>
                <w:szCs w:val="24"/>
                <w:lang w:val="es-ES_tradnl"/>
              </w:rPr>
              <w:t xml:space="preserve"> …</w:t>
            </w:r>
          </w:p>
          <w:p w14:paraId="313C9A58" w14:textId="77777777" w:rsidR="009775F8" w:rsidRPr="009775F8" w:rsidRDefault="009775F8" w:rsidP="009775F8">
            <w:pPr>
              <w:pStyle w:val="CuerpoA"/>
              <w:numPr>
                <w:ilvl w:val="0"/>
                <w:numId w:val="6"/>
              </w:numPr>
              <w:spacing w:line="276" w:lineRule="auto"/>
              <w:ind w:left="492" w:right="69" w:hanging="447"/>
              <w:jc w:val="both"/>
              <w:rPr>
                <w:rFonts w:ascii="Century Gothic" w:eastAsia="Arial Narrow" w:hAnsi="Century Gothic" w:cs="Arial Narrow"/>
                <w:sz w:val="24"/>
                <w:szCs w:val="24"/>
              </w:rPr>
            </w:pPr>
            <w:r w:rsidRPr="009775F8">
              <w:rPr>
                <w:rStyle w:val="Ninguno"/>
                <w:rFonts w:ascii="Century Gothic" w:hAnsi="Century Gothic"/>
                <w:sz w:val="24"/>
                <w:szCs w:val="24"/>
                <w:lang w:val="es-ES_tradnl"/>
              </w:rPr>
              <w:t xml:space="preserve">Elaborar el Atlas municipal de riesgos, procurando su actualización y difusión de manera periódica </w:t>
            </w:r>
            <w:r w:rsidRPr="009775F8">
              <w:rPr>
                <w:rStyle w:val="Ninguno"/>
                <w:rFonts w:ascii="Century Gothic" w:hAnsi="Century Gothic"/>
                <w:b/>
                <w:sz w:val="24"/>
                <w:szCs w:val="24"/>
                <w:lang w:val="es-ES_tradnl"/>
              </w:rPr>
              <w:t xml:space="preserve">por lo </w:t>
            </w:r>
            <w:r w:rsidRPr="009775F8">
              <w:rPr>
                <w:rStyle w:val="Ninguno"/>
                <w:rFonts w:ascii="Century Gothic" w:hAnsi="Century Gothic"/>
                <w:b/>
                <w:sz w:val="24"/>
                <w:szCs w:val="24"/>
                <w:lang w:val="es-ES_tradnl"/>
              </w:rPr>
              <w:lastRenderedPageBreak/>
              <w:t>menos cada cinco años, observando lo establecido en la guía de contenido mínimo para la elaboración del Atlas Nacional de Riesgos.</w:t>
            </w:r>
          </w:p>
        </w:tc>
      </w:tr>
    </w:tbl>
    <w:p w14:paraId="75E4A8FA" w14:textId="28169D3E" w:rsidR="009775F8" w:rsidRDefault="009775F8"/>
    <w:p w14:paraId="069B21D4" w14:textId="086D6E60" w:rsidR="009775F8" w:rsidRPr="009775F8" w:rsidRDefault="009775F8">
      <w:pPr>
        <w:rPr>
          <w:rFonts w:ascii="Century Gothic" w:hAnsi="Century Gothic"/>
          <w:szCs w:val="24"/>
        </w:rPr>
      </w:pPr>
    </w:p>
    <w:p w14:paraId="693020BB" w14:textId="34697020" w:rsidR="009775F8" w:rsidRDefault="009775F8" w:rsidP="00636AF2">
      <w:pPr>
        <w:spacing w:line="360" w:lineRule="auto"/>
        <w:jc w:val="both"/>
        <w:rPr>
          <w:rFonts w:ascii="Century Gothic" w:hAnsi="Century Gothic"/>
          <w:szCs w:val="24"/>
        </w:rPr>
      </w:pPr>
      <w:r w:rsidRPr="009775F8">
        <w:rPr>
          <w:rFonts w:ascii="Century Gothic" w:hAnsi="Century Gothic"/>
          <w:b/>
          <w:bCs/>
          <w:szCs w:val="24"/>
        </w:rPr>
        <w:t xml:space="preserve">V.- </w:t>
      </w:r>
      <w:r w:rsidRPr="00665E05">
        <w:rPr>
          <w:rFonts w:ascii="Century Gothic" w:hAnsi="Century Gothic"/>
          <w:szCs w:val="24"/>
        </w:rPr>
        <w:t xml:space="preserve">Cómo </w:t>
      </w:r>
      <w:r w:rsidR="002F64C7">
        <w:rPr>
          <w:rFonts w:ascii="Century Gothic" w:hAnsi="Century Gothic"/>
          <w:szCs w:val="24"/>
        </w:rPr>
        <w:t>se puede</w:t>
      </w:r>
      <w:r w:rsidRPr="00665E05">
        <w:rPr>
          <w:rFonts w:ascii="Century Gothic" w:hAnsi="Century Gothic"/>
          <w:szCs w:val="24"/>
        </w:rPr>
        <w:t xml:space="preserve"> observar, dentro de la propuesta se contempla que los municipios actualicen </w:t>
      </w:r>
      <w:r w:rsidR="00665E05" w:rsidRPr="00665E05">
        <w:rPr>
          <w:rFonts w:ascii="Century Gothic" w:hAnsi="Century Gothic"/>
          <w:szCs w:val="24"/>
        </w:rPr>
        <w:t xml:space="preserve">sus respectivos </w:t>
      </w:r>
      <w:r w:rsidR="002F64C7">
        <w:rPr>
          <w:rFonts w:ascii="Century Gothic" w:hAnsi="Century Gothic"/>
          <w:szCs w:val="24"/>
        </w:rPr>
        <w:t>A</w:t>
      </w:r>
      <w:r w:rsidR="00665E05" w:rsidRPr="00665E05">
        <w:rPr>
          <w:rFonts w:ascii="Century Gothic" w:hAnsi="Century Gothic"/>
          <w:szCs w:val="24"/>
        </w:rPr>
        <w:t>tlas de riesgo</w:t>
      </w:r>
      <w:r w:rsidR="00B52E3C">
        <w:rPr>
          <w:rFonts w:ascii="Century Gothic" w:hAnsi="Century Gothic"/>
          <w:szCs w:val="24"/>
        </w:rPr>
        <w:t>,</w:t>
      </w:r>
      <w:r w:rsidR="00665E05" w:rsidRPr="00665E05">
        <w:rPr>
          <w:rFonts w:ascii="Century Gothic" w:hAnsi="Century Gothic"/>
          <w:szCs w:val="24"/>
        </w:rPr>
        <w:t xml:space="preserve"> con una periodicidad de por lo menos cada cinco años, sin </w:t>
      </w:r>
      <w:r w:rsidR="00636AF2" w:rsidRPr="00665E05">
        <w:rPr>
          <w:rFonts w:ascii="Century Gothic" w:hAnsi="Century Gothic"/>
          <w:szCs w:val="24"/>
        </w:rPr>
        <w:t>embargo,</w:t>
      </w:r>
      <w:r w:rsidR="00665E05" w:rsidRPr="00665E05">
        <w:rPr>
          <w:rFonts w:ascii="Century Gothic" w:hAnsi="Century Gothic"/>
          <w:szCs w:val="24"/>
        </w:rPr>
        <w:t xml:space="preserve"> </w:t>
      </w:r>
      <w:r w:rsidR="00636AF2">
        <w:rPr>
          <w:rFonts w:ascii="Century Gothic" w:hAnsi="Century Gothic"/>
          <w:szCs w:val="24"/>
        </w:rPr>
        <w:t>el Reglamento de la Ley de Protección Civil del Estado de Chihuahua, en su artículo 75</w:t>
      </w:r>
      <w:r w:rsidR="00B52E3C">
        <w:rPr>
          <w:rFonts w:ascii="Century Gothic" w:hAnsi="Century Gothic"/>
          <w:szCs w:val="24"/>
        </w:rPr>
        <w:t>,</w:t>
      </w:r>
      <w:r w:rsidR="00636AF2">
        <w:rPr>
          <w:rFonts w:ascii="Century Gothic" w:hAnsi="Century Gothic"/>
          <w:szCs w:val="24"/>
        </w:rPr>
        <w:t xml:space="preserve"> establece que su actualización deberá ser dentro de los noventa días posteriores a la toma de posesión de la Administración Municipal, por lo que</w:t>
      </w:r>
      <w:r w:rsidR="00B52E3C">
        <w:rPr>
          <w:rFonts w:ascii="Century Gothic" w:hAnsi="Century Gothic"/>
          <w:szCs w:val="24"/>
        </w:rPr>
        <w:t>,</w:t>
      </w:r>
      <w:r w:rsidR="00636AF2">
        <w:rPr>
          <w:rFonts w:ascii="Century Gothic" w:hAnsi="Century Gothic"/>
          <w:szCs w:val="24"/>
        </w:rPr>
        <w:t xml:space="preserve"> para no generar un conflicto entre ordenamientos jurídicos</w:t>
      </w:r>
      <w:r w:rsidR="00B52E3C">
        <w:rPr>
          <w:rFonts w:ascii="Century Gothic" w:hAnsi="Century Gothic"/>
          <w:szCs w:val="24"/>
        </w:rPr>
        <w:t>,</w:t>
      </w:r>
      <w:r w:rsidR="00636AF2">
        <w:rPr>
          <w:rFonts w:ascii="Century Gothic" w:hAnsi="Century Gothic"/>
          <w:szCs w:val="24"/>
        </w:rPr>
        <w:t xml:space="preserve"> es que se realizaron los debidos ajustes de técnica legislativa como a continuación se presenta:</w:t>
      </w:r>
    </w:p>
    <w:p w14:paraId="65E114EE" w14:textId="06ECEDC5" w:rsidR="00B52E3C" w:rsidRDefault="00B52E3C" w:rsidP="00636AF2">
      <w:pPr>
        <w:spacing w:line="360" w:lineRule="auto"/>
        <w:jc w:val="both"/>
        <w:rPr>
          <w:rFonts w:ascii="Century Gothic" w:hAnsi="Century Gothic"/>
          <w:szCs w:val="24"/>
        </w:rPr>
      </w:pPr>
    </w:p>
    <w:p w14:paraId="4A6A42FB" w14:textId="69987BA9" w:rsidR="00B52E3C" w:rsidRDefault="00B52E3C" w:rsidP="00636AF2">
      <w:pPr>
        <w:spacing w:line="360" w:lineRule="auto"/>
        <w:jc w:val="both"/>
        <w:rPr>
          <w:rFonts w:ascii="Century Gothic" w:hAnsi="Century Gothic"/>
          <w:szCs w:val="24"/>
        </w:rPr>
      </w:pPr>
    </w:p>
    <w:p w14:paraId="19CCF27D" w14:textId="77777777" w:rsidR="00B52E3C" w:rsidRDefault="00B52E3C" w:rsidP="00636AF2">
      <w:pPr>
        <w:spacing w:line="360" w:lineRule="auto"/>
        <w:jc w:val="both"/>
        <w:rPr>
          <w:rFonts w:ascii="Century Gothic" w:hAnsi="Century Gothic"/>
          <w:szCs w:val="24"/>
        </w:rPr>
      </w:pPr>
    </w:p>
    <w:p w14:paraId="73C7F2E8" w14:textId="58BEB12E" w:rsidR="00636AF2" w:rsidRDefault="00636AF2" w:rsidP="00636AF2">
      <w:pPr>
        <w:spacing w:line="360" w:lineRule="auto"/>
        <w:jc w:val="both"/>
        <w:rPr>
          <w:rFonts w:ascii="Century Gothic" w:hAnsi="Century Gothic"/>
          <w:szCs w:val="24"/>
        </w:rPr>
      </w:pPr>
    </w:p>
    <w:tbl>
      <w:tblPr>
        <w:tblStyle w:val="TableNormal"/>
        <w:tblW w:w="885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98"/>
        <w:gridCol w:w="3118"/>
        <w:gridCol w:w="2835"/>
      </w:tblGrid>
      <w:tr w:rsidR="00636AF2" w:rsidRPr="00636AF2" w14:paraId="63B68273" w14:textId="77777777" w:rsidTr="00636AF2">
        <w:trPr>
          <w:trHeight w:val="30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45E79CD" w14:textId="77777777" w:rsidR="00636AF2" w:rsidRPr="00636AF2" w:rsidRDefault="00636AF2" w:rsidP="00636AF2">
            <w:pPr>
              <w:pStyle w:val="CuerpoA"/>
              <w:spacing w:line="360" w:lineRule="auto"/>
              <w:jc w:val="center"/>
              <w:rPr>
                <w:rFonts w:ascii="Century Gothic" w:hAnsi="Century Gothic"/>
                <w:b/>
                <w:sz w:val="22"/>
                <w:szCs w:val="22"/>
              </w:rPr>
            </w:pPr>
            <w:r w:rsidRPr="00636AF2">
              <w:rPr>
                <w:rStyle w:val="Ninguno"/>
                <w:rFonts w:ascii="Century Gothic" w:hAnsi="Century Gothic"/>
                <w:b/>
                <w:sz w:val="22"/>
                <w:szCs w:val="22"/>
                <w:lang w:val="es-ES_tradnl"/>
              </w:rPr>
              <w:t>TEXTO VIGENTE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737720" w14:textId="0C169B90" w:rsidR="00636AF2" w:rsidRPr="00636AF2" w:rsidRDefault="00636AF2" w:rsidP="00636AF2">
            <w:pPr>
              <w:pStyle w:val="CuerpoA"/>
              <w:spacing w:line="360" w:lineRule="auto"/>
              <w:jc w:val="center"/>
              <w:rPr>
                <w:rFonts w:ascii="Century Gothic" w:hAnsi="Century Gothic"/>
                <w:b/>
                <w:sz w:val="22"/>
                <w:szCs w:val="22"/>
              </w:rPr>
            </w:pPr>
            <w:r w:rsidRPr="00636AF2">
              <w:rPr>
                <w:rStyle w:val="Ninguno"/>
                <w:rFonts w:ascii="Century Gothic" w:hAnsi="Century Gothic"/>
                <w:b/>
                <w:sz w:val="22"/>
                <w:szCs w:val="22"/>
                <w:lang w:val="es-ES_tradnl"/>
              </w:rPr>
              <w:t>PROPUESTA DE INICIATIVA</w:t>
            </w:r>
          </w:p>
        </w:tc>
        <w:tc>
          <w:tcPr>
            <w:tcW w:w="2835" w:type="dxa"/>
            <w:tcBorders>
              <w:top w:val="single" w:sz="4" w:space="0" w:color="000000"/>
              <w:left w:val="single" w:sz="4" w:space="0" w:color="000000"/>
              <w:bottom w:val="single" w:sz="4" w:space="0" w:color="000000"/>
              <w:right w:val="single" w:sz="4" w:space="0" w:color="000000"/>
            </w:tcBorders>
          </w:tcPr>
          <w:p w14:paraId="23ADF5AC" w14:textId="094053F0" w:rsidR="00636AF2" w:rsidRPr="00636AF2" w:rsidRDefault="00636AF2" w:rsidP="00636AF2">
            <w:pPr>
              <w:pStyle w:val="CuerpoA"/>
              <w:spacing w:line="360" w:lineRule="auto"/>
              <w:jc w:val="center"/>
              <w:rPr>
                <w:rStyle w:val="Ninguno"/>
                <w:rFonts w:ascii="Century Gothic" w:hAnsi="Century Gothic"/>
                <w:b/>
                <w:lang w:val="es-ES_tradnl"/>
              </w:rPr>
            </w:pPr>
            <w:r w:rsidRPr="00636AF2">
              <w:rPr>
                <w:rStyle w:val="Ninguno"/>
                <w:rFonts w:ascii="Century Gothic" w:hAnsi="Century Gothic"/>
                <w:b/>
                <w:sz w:val="22"/>
                <w:szCs w:val="22"/>
                <w:lang w:val="es-ES_tradnl"/>
              </w:rPr>
              <w:t>REDACCIÓN FINAL</w:t>
            </w:r>
          </w:p>
        </w:tc>
      </w:tr>
      <w:tr w:rsidR="00636AF2" w:rsidRPr="00147F5E" w14:paraId="78676710" w14:textId="77777777" w:rsidTr="00636AF2">
        <w:trPr>
          <w:trHeight w:val="3660"/>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7741B" w14:textId="77777777" w:rsidR="00636AF2" w:rsidRPr="00147F5E" w:rsidRDefault="00636AF2" w:rsidP="00726F51">
            <w:pPr>
              <w:pStyle w:val="CuerpoA"/>
              <w:spacing w:line="360" w:lineRule="auto"/>
              <w:jc w:val="both"/>
              <w:rPr>
                <w:rStyle w:val="Ninguno"/>
                <w:rFonts w:ascii="Century Gothic" w:eastAsia="Arial Narrow" w:hAnsi="Century Gothic" w:cs="Arial Narrow"/>
                <w:sz w:val="22"/>
                <w:szCs w:val="22"/>
              </w:rPr>
            </w:pPr>
            <w:r w:rsidRPr="00636AF2">
              <w:rPr>
                <w:rStyle w:val="Ninguno"/>
                <w:rFonts w:ascii="Century Gothic" w:hAnsi="Century Gothic"/>
                <w:b/>
                <w:sz w:val="22"/>
                <w:szCs w:val="22"/>
                <w:lang w:val="es-ES_tradnl"/>
              </w:rPr>
              <w:lastRenderedPageBreak/>
              <w:t>Artículo 28.</w:t>
            </w:r>
            <w:r w:rsidRPr="00147F5E">
              <w:rPr>
                <w:rStyle w:val="Ninguno"/>
                <w:rFonts w:ascii="Century Gothic" w:hAnsi="Century Gothic"/>
                <w:sz w:val="22"/>
                <w:szCs w:val="22"/>
                <w:lang w:val="es-ES_tradnl"/>
              </w:rPr>
              <w:t xml:space="preserve"> Compete a la Coordinación Estatal de Protección Civil:</w:t>
            </w:r>
          </w:p>
          <w:p w14:paraId="77EE1316" w14:textId="77777777" w:rsidR="00636AF2" w:rsidRPr="00147F5E" w:rsidRDefault="00636AF2" w:rsidP="00636AF2">
            <w:pPr>
              <w:pStyle w:val="Prrafodelista"/>
              <w:numPr>
                <w:ilvl w:val="0"/>
                <w:numId w:val="10"/>
              </w:numPr>
              <w:spacing w:after="0" w:line="360" w:lineRule="auto"/>
              <w:ind w:left="551" w:hanging="387"/>
              <w:contextualSpacing w:val="0"/>
              <w:jc w:val="both"/>
              <w:rPr>
                <w:rFonts w:ascii="Century Gothic" w:hAnsi="Century Gothic" w:cs="Arial Unicode MS"/>
              </w:rPr>
            </w:pPr>
            <w:r w:rsidRPr="00147F5E">
              <w:rPr>
                <w:rStyle w:val="Ninguno"/>
                <w:rFonts w:ascii="Century Gothic" w:hAnsi="Century Gothic"/>
              </w:rPr>
              <w:t>Identificar y diagnosticar los riesgos a los que está expuesto el Estado y elaborar el Atlas Estatal de Riesgo.</w:t>
            </w:r>
          </w:p>
          <w:p w14:paraId="035F26C3" w14:textId="77777777" w:rsidR="00636AF2" w:rsidRPr="00147F5E" w:rsidRDefault="00636AF2" w:rsidP="00726F51">
            <w:pPr>
              <w:pStyle w:val="CuerpoA"/>
              <w:spacing w:line="360" w:lineRule="auto"/>
              <w:jc w:val="both"/>
              <w:rPr>
                <w:rFonts w:ascii="Century Gothic" w:hAnsi="Century Gothic"/>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45EAC60" w14:textId="77777777" w:rsidR="00636AF2" w:rsidRPr="00147F5E" w:rsidRDefault="00636AF2" w:rsidP="00726F51">
            <w:pPr>
              <w:pStyle w:val="CuerpoA"/>
              <w:spacing w:line="360" w:lineRule="auto"/>
              <w:jc w:val="both"/>
              <w:rPr>
                <w:rStyle w:val="Ninguno"/>
                <w:rFonts w:ascii="Century Gothic" w:eastAsia="Arial Narrow" w:hAnsi="Century Gothic" w:cs="Arial Narrow"/>
                <w:sz w:val="22"/>
                <w:szCs w:val="22"/>
              </w:rPr>
            </w:pPr>
            <w:r w:rsidRPr="00636AF2">
              <w:rPr>
                <w:rStyle w:val="Ninguno"/>
                <w:rFonts w:ascii="Century Gothic" w:hAnsi="Century Gothic"/>
                <w:b/>
                <w:sz w:val="22"/>
                <w:szCs w:val="22"/>
                <w:lang w:val="es-ES_tradnl"/>
              </w:rPr>
              <w:t>Artículo 28.</w:t>
            </w:r>
            <w:r w:rsidRPr="00147F5E">
              <w:rPr>
                <w:rStyle w:val="Ninguno"/>
                <w:rFonts w:ascii="Century Gothic" w:hAnsi="Century Gothic"/>
                <w:sz w:val="22"/>
                <w:szCs w:val="22"/>
                <w:lang w:val="es-ES_tradnl"/>
              </w:rPr>
              <w:t xml:space="preserve"> Compete a la Coordinación Estatal de Protección Civil:</w:t>
            </w:r>
          </w:p>
          <w:p w14:paraId="6F07DF26" w14:textId="77777777" w:rsidR="00636AF2" w:rsidRPr="00147F5E" w:rsidRDefault="00636AF2" w:rsidP="00636AF2">
            <w:pPr>
              <w:pStyle w:val="Prrafodelista"/>
              <w:numPr>
                <w:ilvl w:val="0"/>
                <w:numId w:val="12"/>
              </w:numPr>
              <w:spacing w:after="0" w:line="360" w:lineRule="auto"/>
              <w:ind w:left="494" w:hanging="444"/>
              <w:contextualSpacing w:val="0"/>
              <w:jc w:val="both"/>
              <w:rPr>
                <w:rFonts w:ascii="Century Gothic" w:hAnsi="Century Gothic" w:cs="Arial Unicode MS"/>
                <w:b/>
                <w:bCs/>
              </w:rPr>
            </w:pPr>
            <w:r w:rsidRPr="00147F5E">
              <w:rPr>
                <w:rStyle w:val="Ninguno"/>
                <w:rFonts w:ascii="Century Gothic" w:hAnsi="Century Gothic"/>
              </w:rPr>
              <w:t>Identificar y diagnosticar los riesgos a los que está expuesto el Estado y elaborar el Atlas Estatal de Riesgo,</w:t>
            </w:r>
            <w:r w:rsidRPr="00147F5E">
              <w:rPr>
                <w:rStyle w:val="Ninguno"/>
                <w:rFonts w:ascii="Century Gothic" w:hAnsi="Century Gothic"/>
                <w:bCs/>
              </w:rPr>
              <w:t xml:space="preserve"> </w:t>
            </w:r>
            <w:r w:rsidRPr="00FF003E">
              <w:rPr>
                <w:rStyle w:val="Ninguno"/>
                <w:rFonts w:ascii="Century Gothic" w:hAnsi="Century Gothic"/>
                <w:b/>
              </w:rPr>
              <w:t>observando lo establecido en la guía de contenido mínimo para la elaboración del Atlas Nacional de Riesgos.</w:t>
            </w:r>
          </w:p>
        </w:tc>
        <w:tc>
          <w:tcPr>
            <w:tcW w:w="2835" w:type="dxa"/>
            <w:tcBorders>
              <w:top w:val="single" w:sz="4" w:space="0" w:color="000000"/>
              <w:left w:val="single" w:sz="4" w:space="0" w:color="000000"/>
              <w:bottom w:val="single" w:sz="4" w:space="0" w:color="000000"/>
              <w:right w:val="single" w:sz="4" w:space="0" w:color="000000"/>
            </w:tcBorders>
          </w:tcPr>
          <w:p w14:paraId="1C08B3D0" w14:textId="77777777" w:rsidR="00636AF2" w:rsidRPr="00147F5E" w:rsidRDefault="00636AF2" w:rsidP="00726F51">
            <w:pPr>
              <w:pStyle w:val="CuerpoA"/>
              <w:spacing w:line="360" w:lineRule="auto"/>
              <w:ind w:left="141"/>
              <w:jc w:val="both"/>
              <w:rPr>
                <w:rStyle w:val="Ninguno"/>
                <w:rFonts w:ascii="Century Gothic" w:eastAsia="Arial Narrow" w:hAnsi="Century Gothic" w:cs="Arial Narrow"/>
                <w:sz w:val="22"/>
                <w:szCs w:val="22"/>
              </w:rPr>
            </w:pPr>
            <w:r w:rsidRPr="00636AF2">
              <w:rPr>
                <w:rStyle w:val="Ninguno"/>
                <w:rFonts w:ascii="Century Gothic" w:hAnsi="Century Gothic"/>
                <w:b/>
                <w:sz w:val="22"/>
                <w:szCs w:val="22"/>
                <w:lang w:val="es-ES_tradnl"/>
              </w:rPr>
              <w:t>Artículo 28.</w:t>
            </w:r>
            <w:r w:rsidRPr="00147F5E">
              <w:rPr>
                <w:rStyle w:val="Ninguno"/>
                <w:rFonts w:ascii="Century Gothic" w:hAnsi="Century Gothic"/>
                <w:sz w:val="22"/>
                <w:szCs w:val="22"/>
                <w:lang w:val="es-ES_tradnl"/>
              </w:rPr>
              <w:t xml:space="preserve"> Compete a la Coordinación Estatal de Protección Civil:</w:t>
            </w:r>
          </w:p>
          <w:p w14:paraId="14E6E18C" w14:textId="2EE1F5AC" w:rsidR="00636AF2" w:rsidRPr="00147F5E" w:rsidRDefault="00636AF2" w:rsidP="00636AF2">
            <w:pPr>
              <w:pStyle w:val="CuerpoA"/>
              <w:numPr>
                <w:ilvl w:val="0"/>
                <w:numId w:val="13"/>
              </w:numPr>
              <w:spacing w:line="360" w:lineRule="auto"/>
              <w:ind w:left="569" w:hanging="292"/>
              <w:jc w:val="both"/>
              <w:rPr>
                <w:rStyle w:val="Ninguno"/>
                <w:rFonts w:ascii="Century Gothic" w:hAnsi="Century Gothic"/>
                <w:b/>
                <w:bCs/>
                <w:lang w:val="es-ES_tradnl"/>
              </w:rPr>
            </w:pPr>
            <w:bookmarkStart w:id="1" w:name="_Hlk212036192"/>
            <w:r w:rsidRPr="00147F5E">
              <w:rPr>
                <w:rStyle w:val="Ninguno"/>
                <w:rFonts w:ascii="Century Gothic" w:hAnsi="Century Gothic"/>
                <w:sz w:val="22"/>
                <w:szCs w:val="22"/>
              </w:rPr>
              <w:t>Identificar y diagnosticar los riesgos a los que está expuesto el Estado y elaborar el Atlas Estatal de Riesgo</w:t>
            </w:r>
            <w:r w:rsidRPr="00B52E3C">
              <w:rPr>
                <w:rStyle w:val="Ninguno"/>
                <w:rFonts w:ascii="Century Gothic" w:hAnsi="Century Gothic"/>
                <w:b/>
                <w:bCs/>
                <w:sz w:val="22"/>
                <w:szCs w:val="22"/>
              </w:rPr>
              <w:t>,</w:t>
            </w:r>
            <w:r w:rsidRPr="00147F5E">
              <w:rPr>
                <w:rStyle w:val="Ninguno"/>
                <w:rFonts w:ascii="Century Gothic" w:hAnsi="Century Gothic"/>
                <w:bCs/>
                <w:sz w:val="22"/>
                <w:szCs w:val="22"/>
              </w:rPr>
              <w:t xml:space="preserve"> </w:t>
            </w:r>
            <w:r w:rsidRPr="00636AF2">
              <w:rPr>
                <w:rStyle w:val="Ninguno"/>
                <w:rFonts w:ascii="Century Gothic" w:hAnsi="Century Gothic"/>
                <w:b/>
                <w:sz w:val="22"/>
                <w:szCs w:val="22"/>
              </w:rPr>
              <w:t xml:space="preserve">observando lo establecido en la </w:t>
            </w:r>
            <w:r w:rsidR="00FF003E">
              <w:rPr>
                <w:rStyle w:val="Ninguno"/>
                <w:rFonts w:ascii="Century Gothic" w:hAnsi="Century Gothic"/>
                <w:b/>
                <w:sz w:val="22"/>
                <w:szCs w:val="22"/>
              </w:rPr>
              <w:t>G</w:t>
            </w:r>
            <w:r w:rsidRPr="00636AF2">
              <w:rPr>
                <w:rStyle w:val="Ninguno"/>
                <w:rFonts w:ascii="Century Gothic" w:hAnsi="Century Gothic"/>
                <w:b/>
                <w:sz w:val="22"/>
                <w:szCs w:val="22"/>
              </w:rPr>
              <w:t>uía de contenido mínimo para la elaboración del Atlas Nacional de Riesgos.</w:t>
            </w:r>
            <w:bookmarkEnd w:id="1"/>
          </w:p>
        </w:tc>
      </w:tr>
      <w:tr w:rsidR="00636AF2" w:rsidRPr="00FF2BAD" w14:paraId="1D1C12D6" w14:textId="77777777" w:rsidTr="00636AF2">
        <w:trPr>
          <w:trHeight w:val="2876"/>
        </w:trPr>
        <w:tc>
          <w:tcPr>
            <w:tcW w:w="2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1E9BB49" w14:textId="5838F2BB" w:rsidR="00636AF2" w:rsidRDefault="00636AF2" w:rsidP="00726F51">
            <w:pPr>
              <w:pStyle w:val="CuerpoA"/>
              <w:spacing w:line="276" w:lineRule="auto"/>
              <w:jc w:val="both"/>
              <w:rPr>
                <w:rStyle w:val="Ninguno"/>
                <w:rFonts w:ascii="Century Gothic" w:hAnsi="Century Gothic"/>
                <w:sz w:val="22"/>
                <w:szCs w:val="22"/>
                <w:lang w:val="es-ES_tradnl"/>
              </w:rPr>
            </w:pPr>
            <w:r w:rsidRPr="00636AF2">
              <w:rPr>
                <w:rStyle w:val="Ninguno"/>
                <w:rFonts w:ascii="Century Gothic" w:hAnsi="Century Gothic"/>
                <w:b/>
                <w:sz w:val="22"/>
                <w:szCs w:val="22"/>
                <w:lang w:val="es-ES_tradnl"/>
              </w:rPr>
              <w:t>Artículo 35.</w:t>
            </w:r>
            <w:r w:rsidRPr="00147F5E">
              <w:rPr>
                <w:rStyle w:val="Ninguno"/>
                <w:rFonts w:ascii="Century Gothic" w:hAnsi="Century Gothic"/>
                <w:sz w:val="22"/>
                <w:szCs w:val="22"/>
                <w:lang w:val="es-ES_tradnl"/>
              </w:rPr>
              <w:t xml:space="preserve"> Las Coordinaciones Municipales tendrán las siguientes funciones:</w:t>
            </w:r>
          </w:p>
          <w:p w14:paraId="1BC4E499" w14:textId="77777777" w:rsidR="00636AF2" w:rsidRDefault="00636AF2" w:rsidP="00726F51">
            <w:pPr>
              <w:pStyle w:val="CuerpoA"/>
              <w:spacing w:line="276" w:lineRule="auto"/>
              <w:jc w:val="both"/>
              <w:rPr>
                <w:rStyle w:val="Ninguno"/>
                <w:rFonts w:ascii="Century Gothic" w:hAnsi="Century Gothic"/>
                <w:sz w:val="22"/>
                <w:szCs w:val="22"/>
                <w:lang w:val="es-ES_tradnl"/>
              </w:rPr>
            </w:pPr>
          </w:p>
          <w:p w14:paraId="6EC2BDB4" w14:textId="7461FF39" w:rsidR="00636AF2" w:rsidRPr="00636AF2" w:rsidRDefault="00636AF2" w:rsidP="00636AF2">
            <w:pPr>
              <w:pStyle w:val="CuerpoA"/>
              <w:numPr>
                <w:ilvl w:val="0"/>
                <w:numId w:val="14"/>
              </w:numPr>
              <w:spacing w:line="276" w:lineRule="auto"/>
              <w:ind w:left="551" w:hanging="387"/>
              <w:jc w:val="both"/>
              <w:rPr>
                <w:rStyle w:val="Ninguno"/>
                <w:rFonts w:ascii="Century Gothic" w:eastAsia="Arial Narrow" w:hAnsi="Century Gothic" w:cs="Arial Narrow"/>
                <w:sz w:val="22"/>
                <w:szCs w:val="22"/>
              </w:rPr>
            </w:pPr>
            <w:r>
              <w:rPr>
                <w:rStyle w:val="Ninguno"/>
                <w:rFonts w:ascii="Century Gothic" w:hAnsi="Century Gothic"/>
                <w:sz w:val="22"/>
                <w:szCs w:val="22"/>
                <w:lang w:val="es-ES_tradnl"/>
              </w:rPr>
              <w:t xml:space="preserve">a </w:t>
            </w:r>
            <w:r w:rsidRPr="00636AF2">
              <w:rPr>
                <w:rStyle w:val="Ninguno"/>
                <w:rFonts w:ascii="Century Gothic" w:hAnsi="Century Gothic"/>
                <w:b/>
                <w:sz w:val="22"/>
                <w:szCs w:val="22"/>
                <w:lang w:val="es-ES_tradnl"/>
              </w:rPr>
              <w:t>III.</w:t>
            </w:r>
            <w:r>
              <w:rPr>
                <w:rStyle w:val="Ninguno"/>
                <w:rFonts w:ascii="Century Gothic" w:hAnsi="Century Gothic"/>
                <w:sz w:val="22"/>
                <w:szCs w:val="22"/>
                <w:lang w:val="es-ES_tradnl"/>
              </w:rPr>
              <w:t xml:space="preserve"> …</w:t>
            </w:r>
          </w:p>
          <w:p w14:paraId="6E891CE6" w14:textId="77777777" w:rsidR="00636AF2" w:rsidRDefault="00636AF2" w:rsidP="00636AF2">
            <w:pPr>
              <w:pStyle w:val="CuerpoA"/>
              <w:spacing w:line="276" w:lineRule="auto"/>
              <w:ind w:left="551"/>
              <w:jc w:val="both"/>
              <w:rPr>
                <w:rStyle w:val="Ninguno"/>
                <w:rFonts w:ascii="Century Gothic" w:eastAsia="Arial Narrow" w:hAnsi="Century Gothic" w:cs="Arial Narrow"/>
                <w:sz w:val="22"/>
                <w:szCs w:val="22"/>
              </w:rPr>
            </w:pPr>
          </w:p>
          <w:p w14:paraId="3FF48898" w14:textId="77777777" w:rsidR="00636AF2" w:rsidRPr="00147F5E" w:rsidRDefault="00636AF2" w:rsidP="00636AF2">
            <w:pPr>
              <w:pStyle w:val="CuerpoA"/>
              <w:numPr>
                <w:ilvl w:val="0"/>
                <w:numId w:val="16"/>
              </w:numPr>
              <w:spacing w:line="276" w:lineRule="auto"/>
              <w:ind w:left="693" w:hanging="529"/>
              <w:jc w:val="both"/>
              <w:rPr>
                <w:rFonts w:ascii="Century Gothic" w:eastAsia="Arial Narrow" w:hAnsi="Century Gothic" w:cs="Arial Narrow"/>
                <w:sz w:val="22"/>
                <w:szCs w:val="22"/>
              </w:rPr>
            </w:pPr>
            <w:r w:rsidRPr="00147F5E">
              <w:rPr>
                <w:rStyle w:val="Ninguno"/>
                <w:rFonts w:ascii="Century Gothic" w:hAnsi="Century Gothic"/>
                <w:sz w:val="22"/>
                <w:szCs w:val="22"/>
                <w:lang w:val="es-ES_tradnl"/>
              </w:rPr>
              <w:t xml:space="preserve">Elaborar el Atlas municipal de riesgos, procurando su actualización y </w:t>
            </w:r>
            <w:r w:rsidRPr="00147F5E">
              <w:rPr>
                <w:rStyle w:val="Ninguno"/>
                <w:rFonts w:ascii="Century Gothic" w:hAnsi="Century Gothic"/>
                <w:sz w:val="22"/>
                <w:szCs w:val="22"/>
                <w:lang w:val="es-ES_tradnl"/>
              </w:rPr>
              <w:lastRenderedPageBreak/>
              <w:t>difusión de manera periódica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328FFC5" w14:textId="77777777" w:rsidR="00636AF2" w:rsidRDefault="00636AF2" w:rsidP="00726F51">
            <w:pPr>
              <w:pStyle w:val="CuerpoA"/>
              <w:spacing w:line="276" w:lineRule="auto"/>
              <w:ind w:right="69"/>
              <w:jc w:val="both"/>
              <w:rPr>
                <w:rStyle w:val="Ninguno"/>
                <w:rFonts w:ascii="Century Gothic" w:hAnsi="Century Gothic"/>
                <w:sz w:val="22"/>
                <w:szCs w:val="22"/>
                <w:lang w:val="es-ES_tradnl"/>
              </w:rPr>
            </w:pPr>
            <w:r w:rsidRPr="00636AF2">
              <w:rPr>
                <w:rStyle w:val="Ninguno"/>
                <w:rFonts w:ascii="Century Gothic" w:hAnsi="Century Gothic"/>
                <w:b/>
                <w:sz w:val="22"/>
                <w:szCs w:val="22"/>
                <w:lang w:val="es-ES_tradnl"/>
              </w:rPr>
              <w:lastRenderedPageBreak/>
              <w:t>Artículo 35.</w:t>
            </w:r>
            <w:r w:rsidRPr="00147F5E">
              <w:rPr>
                <w:rStyle w:val="Ninguno"/>
                <w:rFonts w:ascii="Century Gothic" w:hAnsi="Century Gothic"/>
                <w:sz w:val="22"/>
                <w:szCs w:val="22"/>
                <w:lang w:val="es-ES_tradnl"/>
              </w:rPr>
              <w:t xml:space="preserve"> Las Coordinaciones Municipales tendrán las siguientes funciones:</w:t>
            </w:r>
          </w:p>
          <w:p w14:paraId="76E8E628" w14:textId="77777777" w:rsidR="00636AF2" w:rsidRDefault="00636AF2" w:rsidP="00726F51">
            <w:pPr>
              <w:pStyle w:val="CuerpoA"/>
              <w:spacing w:line="276" w:lineRule="auto"/>
              <w:ind w:right="69"/>
              <w:jc w:val="both"/>
              <w:rPr>
                <w:rStyle w:val="Ninguno"/>
                <w:rFonts w:ascii="Century Gothic" w:hAnsi="Century Gothic"/>
                <w:sz w:val="22"/>
                <w:szCs w:val="22"/>
                <w:lang w:val="es-ES_tradnl"/>
              </w:rPr>
            </w:pPr>
          </w:p>
          <w:p w14:paraId="5FD27235" w14:textId="0D6A3B4A" w:rsidR="00636AF2" w:rsidRPr="00636AF2" w:rsidRDefault="00636AF2" w:rsidP="00636AF2">
            <w:pPr>
              <w:pStyle w:val="CuerpoA"/>
              <w:numPr>
                <w:ilvl w:val="0"/>
                <w:numId w:val="15"/>
              </w:numPr>
              <w:spacing w:line="276" w:lineRule="auto"/>
              <w:ind w:left="352" w:right="69" w:hanging="303"/>
              <w:jc w:val="both"/>
              <w:rPr>
                <w:rStyle w:val="Ninguno"/>
                <w:rFonts w:ascii="Century Gothic" w:eastAsia="Arial Narrow" w:hAnsi="Century Gothic" w:cs="Arial Narrow"/>
                <w:sz w:val="22"/>
                <w:szCs w:val="22"/>
              </w:rPr>
            </w:pPr>
            <w:r>
              <w:rPr>
                <w:rStyle w:val="Ninguno"/>
                <w:rFonts w:ascii="Century Gothic" w:hAnsi="Century Gothic"/>
                <w:sz w:val="22"/>
                <w:szCs w:val="22"/>
                <w:lang w:val="es-ES_tradnl"/>
              </w:rPr>
              <w:t xml:space="preserve">a </w:t>
            </w:r>
            <w:r w:rsidRPr="00636AF2">
              <w:rPr>
                <w:rStyle w:val="Ninguno"/>
                <w:rFonts w:ascii="Century Gothic" w:hAnsi="Century Gothic"/>
                <w:b/>
                <w:sz w:val="22"/>
                <w:szCs w:val="22"/>
                <w:lang w:val="es-ES_tradnl"/>
              </w:rPr>
              <w:t>III.</w:t>
            </w:r>
            <w:r>
              <w:rPr>
                <w:rStyle w:val="Ninguno"/>
                <w:rFonts w:ascii="Century Gothic" w:hAnsi="Century Gothic"/>
                <w:sz w:val="22"/>
                <w:szCs w:val="22"/>
                <w:lang w:val="es-ES_tradnl"/>
              </w:rPr>
              <w:t xml:space="preserve"> …</w:t>
            </w:r>
          </w:p>
          <w:p w14:paraId="3F713098" w14:textId="77777777" w:rsidR="00636AF2" w:rsidRDefault="00636AF2" w:rsidP="00636AF2">
            <w:pPr>
              <w:pStyle w:val="CuerpoA"/>
              <w:spacing w:line="276" w:lineRule="auto"/>
              <w:ind w:left="352" w:right="69"/>
              <w:jc w:val="both"/>
              <w:rPr>
                <w:rStyle w:val="Ninguno"/>
                <w:rFonts w:ascii="Century Gothic" w:eastAsia="Arial Narrow" w:hAnsi="Century Gothic" w:cs="Arial Narrow"/>
                <w:sz w:val="22"/>
                <w:szCs w:val="22"/>
              </w:rPr>
            </w:pPr>
          </w:p>
          <w:p w14:paraId="277447D4" w14:textId="77777777" w:rsidR="00636AF2" w:rsidRPr="00147F5E" w:rsidRDefault="00636AF2" w:rsidP="00636AF2">
            <w:pPr>
              <w:pStyle w:val="CuerpoA"/>
              <w:numPr>
                <w:ilvl w:val="0"/>
                <w:numId w:val="17"/>
              </w:numPr>
              <w:spacing w:line="276" w:lineRule="auto"/>
              <w:ind w:left="494" w:right="69" w:hanging="444"/>
              <w:jc w:val="both"/>
              <w:rPr>
                <w:rFonts w:ascii="Century Gothic" w:eastAsia="Arial Narrow" w:hAnsi="Century Gothic" w:cs="Arial Narrow"/>
                <w:sz w:val="22"/>
                <w:szCs w:val="22"/>
              </w:rPr>
            </w:pPr>
            <w:r w:rsidRPr="00147F5E">
              <w:rPr>
                <w:rStyle w:val="Ninguno"/>
                <w:rFonts w:ascii="Century Gothic" w:hAnsi="Century Gothic"/>
                <w:sz w:val="22"/>
                <w:szCs w:val="22"/>
                <w:lang w:val="es-ES_tradnl"/>
              </w:rPr>
              <w:t xml:space="preserve">Elaborar el Atlas municipal de riesgos, procurando su actualización y difusión de manera periódica </w:t>
            </w:r>
            <w:r w:rsidRPr="00FF003E">
              <w:rPr>
                <w:rStyle w:val="Ninguno"/>
                <w:rFonts w:ascii="Century Gothic" w:hAnsi="Century Gothic"/>
                <w:b/>
                <w:sz w:val="22"/>
                <w:szCs w:val="22"/>
                <w:lang w:val="es-ES_tradnl"/>
              </w:rPr>
              <w:t xml:space="preserve">por lo </w:t>
            </w:r>
            <w:r w:rsidRPr="00FF003E">
              <w:rPr>
                <w:rStyle w:val="Ninguno"/>
                <w:rFonts w:ascii="Century Gothic" w:hAnsi="Century Gothic"/>
                <w:b/>
                <w:sz w:val="22"/>
                <w:szCs w:val="22"/>
                <w:lang w:val="es-ES_tradnl"/>
              </w:rPr>
              <w:lastRenderedPageBreak/>
              <w:t>menos cada cinco años, observando lo establecido en la guía de contenido mínimo para la elaboración del Atlas Nacional de Riesgos.</w:t>
            </w:r>
          </w:p>
        </w:tc>
        <w:tc>
          <w:tcPr>
            <w:tcW w:w="2835" w:type="dxa"/>
            <w:tcBorders>
              <w:top w:val="single" w:sz="4" w:space="0" w:color="000000"/>
              <w:left w:val="single" w:sz="4" w:space="0" w:color="000000"/>
              <w:bottom w:val="single" w:sz="4" w:space="0" w:color="000000"/>
              <w:right w:val="single" w:sz="4" w:space="0" w:color="000000"/>
            </w:tcBorders>
          </w:tcPr>
          <w:p w14:paraId="32F44B0F" w14:textId="77777777" w:rsidR="00636AF2" w:rsidRDefault="00636AF2" w:rsidP="00726F51">
            <w:pPr>
              <w:pStyle w:val="CuerpoA"/>
              <w:spacing w:line="276" w:lineRule="auto"/>
              <w:ind w:left="141" w:right="276"/>
              <w:jc w:val="both"/>
              <w:rPr>
                <w:rStyle w:val="Ninguno"/>
                <w:rFonts w:ascii="Century Gothic" w:hAnsi="Century Gothic"/>
                <w:sz w:val="22"/>
                <w:szCs w:val="22"/>
                <w:lang w:val="es-ES_tradnl"/>
              </w:rPr>
            </w:pPr>
            <w:r w:rsidRPr="00636AF2">
              <w:rPr>
                <w:rStyle w:val="Ninguno"/>
                <w:rFonts w:ascii="Century Gothic" w:hAnsi="Century Gothic"/>
                <w:b/>
                <w:sz w:val="22"/>
                <w:szCs w:val="22"/>
                <w:lang w:val="es-ES_tradnl"/>
              </w:rPr>
              <w:lastRenderedPageBreak/>
              <w:t>Artículo 35.</w:t>
            </w:r>
            <w:r w:rsidRPr="00147F5E">
              <w:rPr>
                <w:rStyle w:val="Ninguno"/>
                <w:rFonts w:ascii="Century Gothic" w:hAnsi="Century Gothic"/>
                <w:sz w:val="22"/>
                <w:szCs w:val="22"/>
                <w:lang w:val="es-ES_tradnl"/>
              </w:rPr>
              <w:t xml:space="preserve"> Las Coordinaciones Municipales tendrán las siguientes funciones:</w:t>
            </w:r>
          </w:p>
          <w:p w14:paraId="60F05D62" w14:textId="77777777" w:rsidR="00636AF2" w:rsidRDefault="00636AF2" w:rsidP="00726F51">
            <w:pPr>
              <w:pStyle w:val="CuerpoA"/>
              <w:spacing w:line="276" w:lineRule="auto"/>
              <w:ind w:left="141"/>
              <w:jc w:val="both"/>
              <w:rPr>
                <w:rStyle w:val="Ninguno"/>
                <w:rFonts w:ascii="Century Gothic" w:hAnsi="Century Gothic"/>
                <w:sz w:val="22"/>
                <w:szCs w:val="22"/>
                <w:lang w:val="es-ES_tradnl"/>
              </w:rPr>
            </w:pPr>
          </w:p>
          <w:p w14:paraId="003B57C4" w14:textId="1D2692AD" w:rsidR="00636AF2" w:rsidRPr="00636AF2" w:rsidRDefault="00636AF2" w:rsidP="00636AF2">
            <w:pPr>
              <w:pStyle w:val="CuerpoA"/>
              <w:numPr>
                <w:ilvl w:val="0"/>
                <w:numId w:val="7"/>
              </w:numPr>
              <w:spacing w:line="276" w:lineRule="auto"/>
              <w:ind w:left="711" w:hanging="280"/>
              <w:jc w:val="both"/>
              <w:rPr>
                <w:rStyle w:val="Ninguno"/>
                <w:rFonts w:ascii="Century Gothic" w:eastAsia="Arial Narrow" w:hAnsi="Century Gothic" w:cs="Arial Narrow"/>
                <w:sz w:val="22"/>
                <w:szCs w:val="22"/>
              </w:rPr>
            </w:pPr>
            <w:r>
              <w:rPr>
                <w:rStyle w:val="Ninguno"/>
                <w:rFonts w:ascii="Century Gothic" w:hAnsi="Century Gothic"/>
                <w:sz w:val="22"/>
                <w:szCs w:val="22"/>
                <w:lang w:val="es-ES_tradnl"/>
              </w:rPr>
              <w:t xml:space="preserve">a </w:t>
            </w:r>
            <w:r w:rsidRPr="00636AF2">
              <w:rPr>
                <w:rStyle w:val="Ninguno"/>
                <w:rFonts w:ascii="Century Gothic" w:hAnsi="Century Gothic"/>
                <w:b/>
                <w:sz w:val="22"/>
                <w:szCs w:val="22"/>
                <w:lang w:val="es-ES_tradnl"/>
              </w:rPr>
              <w:t>III.</w:t>
            </w:r>
            <w:r>
              <w:rPr>
                <w:rStyle w:val="Ninguno"/>
                <w:rFonts w:ascii="Century Gothic" w:hAnsi="Century Gothic"/>
                <w:sz w:val="22"/>
                <w:szCs w:val="22"/>
                <w:lang w:val="es-ES_tradnl"/>
              </w:rPr>
              <w:t xml:space="preserve"> …</w:t>
            </w:r>
          </w:p>
          <w:p w14:paraId="6BD5B8B5" w14:textId="77777777" w:rsidR="00636AF2" w:rsidRDefault="00636AF2" w:rsidP="00636AF2">
            <w:pPr>
              <w:pStyle w:val="CuerpoA"/>
              <w:spacing w:line="276" w:lineRule="auto"/>
              <w:ind w:left="711"/>
              <w:jc w:val="both"/>
              <w:rPr>
                <w:rStyle w:val="Ninguno"/>
                <w:rFonts w:ascii="Century Gothic" w:eastAsia="Arial Narrow" w:hAnsi="Century Gothic" w:cs="Arial Narrow"/>
                <w:sz w:val="22"/>
                <w:szCs w:val="22"/>
              </w:rPr>
            </w:pPr>
          </w:p>
          <w:p w14:paraId="7FA2A189" w14:textId="70F62B24" w:rsidR="00636AF2" w:rsidRPr="00FF2BAD" w:rsidRDefault="00636AF2" w:rsidP="00636AF2">
            <w:pPr>
              <w:pStyle w:val="CuerpoA"/>
              <w:numPr>
                <w:ilvl w:val="0"/>
                <w:numId w:val="8"/>
              </w:numPr>
              <w:spacing w:line="276" w:lineRule="auto"/>
              <w:ind w:left="711" w:right="134" w:hanging="227"/>
              <w:jc w:val="both"/>
              <w:rPr>
                <w:rStyle w:val="Ninguno"/>
                <w:rFonts w:ascii="Century Gothic" w:eastAsia="Arial Narrow" w:hAnsi="Century Gothic" w:cs="Arial Narrow"/>
                <w:sz w:val="22"/>
                <w:szCs w:val="22"/>
              </w:rPr>
            </w:pPr>
            <w:r w:rsidRPr="00FF2BAD">
              <w:rPr>
                <w:rStyle w:val="Ninguno"/>
                <w:rFonts w:ascii="Century Gothic" w:hAnsi="Century Gothic"/>
                <w:sz w:val="22"/>
                <w:szCs w:val="22"/>
                <w:lang w:val="es-ES_tradnl"/>
              </w:rPr>
              <w:t xml:space="preserve">Elaborar el Atlas municipal de riesgos, procurando su actualización y </w:t>
            </w:r>
            <w:r w:rsidRPr="00FF2BAD">
              <w:rPr>
                <w:rStyle w:val="Ninguno"/>
                <w:rFonts w:ascii="Century Gothic" w:hAnsi="Century Gothic"/>
                <w:sz w:val="22"/>
                <w:szCs w:val="22"/>
                <w:lang w:val="es-ES_tradnl"/>
              </w:rPr>
              <w:lastRenderedPageBreak/>
              <w:t>difusión de manera periódica</w:t>
            </w:r>
            <w:r w:rsidR="00B52E3C" w:rsidRPr="00B52E3C">
              <w:rPr>
                <w:rStyle w:val="Ninguno"/>
                <w:rFonts w:ascii="Century Gothic" w:hAnsi="Century Gothic"/>
                <w:b/>
                <w:bCs/>
                <w:sz w:val="22"/>
                <w:szCs w:val="22"/>
                <w:lang w:val="es-ES_tradnl"/>
              </w:rPr>
              <w:t>,</w:t>
            </w:r>
            <w:r w:rsidRPr="00FF2BAD">
              <w:rPr>
                <w:rStyle w:val="Ninguno"/>
                <w:rFonts w:ascii="Century Gothic" w:hAnsi="Century Gothic"/>
                <w:sz w:val="22"/>
                <w:szCs w:val="22"/>
                <w:lang w:val="es-ES_tradnl"/>
              </w:rPr>
              <w:t xml:space="preserve"> </w:t>
            </w:r>
            <w:r>
              <w:rPr>
                <w:rStyle w:val="Ninguno"/>
                <w:rFonts w:ascii="Century Gothic" w:hAnsi="Century Gothic"/>
                <w:b/>
                <w:sz w:val="22"/>
                <w:szCs w:val="22"/>
                <w:lang w:val="es-ES_tradnl"/>
              </w:rPr>
              <w:t>contemplando lo dispuesto en la</w:t>
            </w:r>
            <w:r w:rsidRPr="00636AF2">
              <w:rPr>
                <w:rStyle w:val="Ninguno"/>
                <w:rFonts w:ascii="Century Gothic" w:hAnsi="Century Gothic"/>
                <w:b/>
                <w:sz w:val="22"/>
                <w:szCs w:val="22"/>
                <w:lang w:val="es-ES_tradnl"/>
              </w:rPr>
              <w:t xml:space="preserve"> </w:t>
            </w:r>
            <w:r w:rsidR="00FF003E">
              <w:rPr>
                <w:rStyle w:val="Ninguno"/>
                <w:rFonts w:ascii="Century Gothic" w:hAnsi="Century Gothic"/>
                <w:b/>
                <w:sz w:val="22"/>
                <w:szCs w:val="22"/>
                <w:lang w:val="es-ES_tradnl"/>
              </w:rPr>
              <w:t>G</w:t>
            </w:r>
            <w:r w:rsidRPr="00636AF2">
              <w:rPr>
                <w:rStyle w:val="Ninguno"/>
                <w:rFonts w:ascii="Century Gothic" w:hAnsi="Century Gothic"/>
                <w:b/>
                <w:sz w:val="22"/>
                <w:szCs w:val="22"/>
                <w:lang w:val="es-ES_tradnl"/>
              </w:rPr>
              <w:t>uía de contenido mínimo para la elaboración del Atlas Nacional de Riesgos.</w:t>
            </w:r>
          </w:p>
        </w:tc>
      </w:tr>
    </w:tbl>
    <w:p w14:paraId="26A01824" w14:textId="77777777" w:rsidR="00636AF2" w:rsidRDefault="00636AF2" w:rsidP="00636AF2">
      <w:pPr>
        <w:spacing w:line="360" w:lineRule="auto"/>
        <w:jc w:val="both"/>
        <w:rPr>
          <w:rFonts w:ascii="Century Gothic" w:hAnsi="Century Gothic"/>
          <w:szCs w:val="24"/>
        </w:rPr>
      </w:pPr>
    </w:p>
    <w:p w14:paraId="388C0F9F" w14:textId="70400CBE" w:rsidR="00636AF2" w:rsidRDefault="00636AF2" w:rsidP="00636AF2">
      <w:pPr>
        <w:spacing w:line="360" w:lineRule="auto"/>
        <w:jc w:val="both"/>
        <w:rPr>
          <w:rFonts w:ascii="Century Gothic" w:hAnsi="Century Gothic"/>
          <w:szCs w:val="24"/>
        </w:rPr>
      </w:pPr>
    </w:p>
    <w:p w14:paraId="6435C7E3" w14:textId="63506CB7" w:rsidR="00636AF2" w:rsidRDefault="00636AF2" w:rsidP="00636AF2">
      <w:pPr>
        <w:spacing w:line="360" w:lineRule="auto"/>
        <w:jc w:val="both"/>
        <w:rPr>
          <w:rFonts w:ascii="Century Gothic" w:hAnsi="Century Gothic"/>
          <w:szCs w:val="24"/>
        </w:rPr>
      </w:pPr>
      <w:r w:rsidRPr="00674119">
        <w:rPr>
          <w:rFonts w:ascii="Century Gothic" w:hAnsi="Century Gothic"/>
          <w:b/>
          <w:bCs/>
          <w:szCs w:val="24"/>
        </w:rPr>
        <w:t>VI.-</w:t>
      </w:r>
      <w:r>
        <w:rPr>
          <w:rFonts w:ascii="Century Gothic" w:hAnsi="Century Gothic"/>
          <w:szCs w:val="24"/>
        </w:rPr>
        <w:t xml:space="preserve"> </w:t>
      </w:r>
      <w:bookmarkStart w:id="2" w:name="_Hlk215663221"/>
      <w:r w:rsidR="00674119">
        <w:rPr>
          <w:rFonts w:ascii="Century Gothic" w:hAnsi="Century Gothic"/>
          <w:szCs w:val="24"/>
        </w:rPr>
        <w:t>Tal como se mencionó con anterioridad, la actualización de los mencionados instrumentos</w:t>
      </w:r>
      <w:r w:rsidR="007C6C7D">
        <w:rPr>
          <w:rFonts w:ascii="Century Gothic" w:hAnsi="Century Gothic"/>
          <w:szCs w:val="24"/>
        </w:rPr>
        <w:t>, resultará</w:t>
      </w:r>
      <w:r w:rsidR="00674119">
        <w:rPr>
          <w:rFonts w:ascii="Century Gothic" w:hAnsi="Century Gothic"/>
          <w:szCs w:val="24"/>
        </w:rPr>
        <w:t xml:space="preserve"> primordial para la protección civil en el Estado y los municipios,</w:t>
      </w:r>
      <w:r w:rsidR="003656E8">
        <w:rPr>
          <w:rFonts w:ascii="Century Gothic" w:hAnsi="Century Gothic"/>
          <w:szCs w:val="24"/>
        </w:rPr>
        <w:t xml:space="preserve"> </w:t>
      </w:r>
      <w:r w:rsidR="007C6C7D">
        <w:rPr>
          <w:rFonts w:ascii="Century Gothic" w:hAnsi="Century Gothic"/>
          <w:szCs w:val="24"/>
        </w:rPr>
        <w:t>además</w:t>
      </w:r>
      <w:r w:rsidR="00A7607C">
        <w:rPr>
          <w:rFonts w:ascii="Century Gothic" w:hAnsi="Century Gothic"/>
          <w:szCs w:val="24"/>
        </w:rPr>
        <w:t>,</w:t>
      </w:r>
      <w:r w:rsidR="007C6C7D">
        <w:rPr>
          <w:rFonts w:ascii="Century Gothic" w:hAnsi="Century Gothic"/>
          <w:szCs w:val="24"/>
        </w:rPr>
        <w:t xml:space="preserve"> de</w:t>
      </w:r>
      <w:r w:rsidR="00674119">
        <w:rPr>
          <w:rFonts w:ascii="Century Gothic" w:hAnsi="Century Gothic"/>
          <w:szCs w:val="24"/>
        </w:rPr>
        <w:t xml:space="preserve"> cumplir con los lineamientos establecidos</w:t>
      </w:r>
      <w:r w:rsidR="00A7607C">
        <w:rPr>
          <w:rFonts w:ascii="Century Gothic" w:hAnsi="Century Gothic"/>
          <w:szCs w:val="24"/>
        </w:rPr>
        <w:t xml:space="preserve"> en la materia</w:t>
      </w:r>
      <w:r w:rsidR="003656E8">
        <w:rPr>
          <w:rFonts w:ascii="Century Gothic" w:hAnsi="Century Gothic"/>
          <w:szCs w:val="24"/>
        </w:rPr>
        <w:t>,</w:t>
      </w:r>
      <w:r w:rsidR="00674119">
        <w:rPr>
          <w:rFonts w:ascii="Century Gothic" w:hAnsi="Century Gothic"/>
          <w:szCs w:val="24"/>
        </w:rPr>
        <w:t xml:space="preserve"> </w:t>
      </w:r>
      <w:r w:rsidR="003656E8">
        <w:rPr>
          <w:rFonts w:ascii="Century Gothic" w:hAnsi="Century Gothic"/>
          <w:szCs w:val="24"/>
        </w:rPr>
        <w:t xml:space="preserve">mismos </w:t>
      </w:r>
      <w:r w:rsidR="00674119">
        <w:rPr>
          <w:rFonts w:ascii="Century Gothic" w:hAnsi="Century Gothic"/>
          <w:szCs w:val="24"/>
        </w:rPr>
        <w:t>que generarán herramientas más certeras</w:t>
      </w:r>
      <w:r w:rsidR="00840152">
        <w:rPr>
          <w:rFonts w:ascii="Century Gothic" w:hAnsi="Century Gothic"/>
          <w:szCs w:val="24"/>
        </w:rPr>
        <w:t xml:space="preserve"> de prevención</w:t>
      </w:r>
      <w:r w:rsidR="007C6C7D">
        <w:rPr>
          <w:rFonts w:ascii="Century Gothic" w:hAnsi="Century Gothic"/>
          <w:szCs w:val="24"/>
        </w:rPr>
        <w:t>,</w:t>
      </w:r>
      <w:r w:rsidR="00674119">
        <w:rPr>
          <w:rFonts w:ascii="Century Gothic" w:hAnsi="Century Gothic"/>
          <w:szCs w:val="24"/>
        </w:rPr>
        <w:t xml:space="preserve"> y que finalmente</w:t>
      </w:r>
      <w:r w:rsidR="00A7607C">
        <w:rPr>
          <w:rFonts w:ascii="Century Gothic" w:hAnsi="Century Gothic"/>
          <w:szCs w:val="24"/>
        </w:rPr>
        <w:t>,</w:t>
      </w:r>
      <w:r w:rsidR="00674119">
        <w:rPr>
          <w:rFonts w:ascii="Century Gothic" w:hAnsi="Century Gothic"/>
          <w:szCs w:val="24"/>
        </w:rPr>
        <w:t xml:space="preserve"> se </w:t>
      </w:r>
      <w:r w:rsidR="003656E8">
        <w:rPr>
          <w:rFonts w:ascii="Century Gothic" w:hAnsi="Century Gothic"/>
          <w:szCs w:val="24"/>
        </w:rPr>
        <w:t>integrarán</w:t>
      </w:r>
      <w:r w:rsidR="00674119">
        <w:rPr>
          <w:rFonts w:ascii="Century Gothic" w:hAnsi="Century Gothic"/>
          <w:szCs w:val="24"/>
        </w:rPr>
        <w:t xml:space="preserve"> al Atlas Nacional de Riesgos.</w:t>
      </w:r>
    </w:p>
    <w:p w14:paraId="060981F5" w14:textId="35CB4A7A" w:rsidR="00674119" w:rsidRDefault="00674119" w:rsidP="00636AF2">
      <w:pPr>
        <w:spacing w:line="360" w:lineRule="auto"/>
        <w:jc w:val="both"/>
        <w:rPr>
          <w:rFonts w:ascii="Century Gothic" w:hAnsi="Century Gothic"/>
          <w:szCs w:val="24"/>
        </w:rPr>
      </w:pPr>
    </w:p>
    <w:p w14:paraId="09524C98" w14:textId="76499282" w:rsidR="00674119" w:rsidRPr="00694AD6" w:rsidRDefault="00674119" w:rsidP="00674119">
      <w:pPr>
        <w:pStyle w:val="Normal1"/>
        <w:spacing w:line="360" w:lineRule="auto"/>
        <w:jc w:val="both"/>
        <w:rPr>
          <w:rFonts w:ascii="Century Gothic" w:eastAsia="Arial" w:hAnsi="Century Gothic" w:cs="Arial"/>
          <w:szCs w:val="24"/>
          <w:lang w:val="es-MX"/>
        </w:rPr>
      </w:pPr>
      <w:r>
        <w:rPr>
          <w:rFonts w:ascii="Century Gothic" w:hAnsi="Century Gothic"/>
          <w:szCs w:val="24"/>
        </w:rPr>
        <w:t xml:space="preserve">Por lo anteriormente expuesto, </w:t>
      </w:r>
      <w:r w:rsidRPr="00694AD6">
        <w:rPr>
          <w:rFonts w:ascii="Century Gothic" w:eastAsia="Arial" w:hAnsi="Century Gothic" w:cs="Arial"/>
          <w:szCs w:val="24"/>
          <w:lang w:val="es-MX"/>
        </w:rPr>
        <w:t xml:space="preserve">la Comisión de Desarrollo Municipal y Fortalecimiento del Federalismo, somete a la consideración del Pleno, </w:t>
      </w:r>
      <w:r w:rsidRPr="005133A0">
        <w:rPr>
          <w:rFonts w:ascii="Century Gothic" w:eastAsia="Arial" w:hAnsi="Century Gothic" w:cs="Arial"/>
          <w:szCs w:val="24"/>
          <w:lang w:val="es-MX"/>
        </w:rPr>
        <w:t xml:space="preserve">el presente  </w:t>
      </w:r>
      <w:r w:rsidRPr="00694AD6">
        <w:rPr>
          <w:rFonts w:ascii="Century Gothic" w:eastAsia="Arial" w:hAnsi="Century Gothic" w:cs="Arial"/>
          <w:szCs w:val="24"/>
          <w:lang w:val="es-MX"/>
        </w:rPr>
        <w:t xml:space="preserve"> proyecto de Dictamen con carácter de:</w:t>
      </w:r>
      <w:bookmarkEnd w:id="2"/>
    </w:p>
    <w:p w14:paraId="63AB76AE" w14:textId="77777777" w:rsidR="00840152" w:rsidRDefault="00840152" w:rsidP="00674119">
      <w:pPr>
        <w:pStyle w:val="Normal1"/>
        <w:spacing w:line="360" w:lineRule="auto"/>
        <w:jc w:val="center"/>
        <w:rPr>
          <w:rFonts w:ascii="Century Gothic" w:eastAsia="Arial" w:hAnsi="Century Gothic" w:cs="Arial"/>
          <w:b/>
          <w:bCs/>
          <w:sz w:val="28"/>
          <w:szCs w:val="28"/>
          <w:lang w:val="es-MX"/>
        </w:rPr>
      </w:pPr>
    </w:p>
    <w:p w14:paraId="668E8092" w14:textId="77777777" w:rsidR="0080391B" w:rsidRDefault="0080391B" w:rsidP="00674119">
      <w:pPr>
        <w:pStyle w:val="Normal1"/>
        <w:spacing w:line="360" w:lineRule="auto"/>
        <w:jc w:val="center"/>
        <w:rPr>
          <w:rFonts w:ascii="Century Gothic" w:eastAsia="Arial" w:hAnsi="Century Gothic" w:cs="Arial"/>
          <w:b/>
          <w:bCs/>
          <w:sz w:val="28"/>
          <w:szCs w:val="28"/>
          <w:lang w:val="es-MX"/>
        </w:rPr>
      </w:pPr>
      <w:bookmarkStart w:id="3" w:name="_Hlk215663237"/>
    </w:p>
    <w:p w14:paraId="5C3FF394" w14:textId="77777777" w:rsidR="0080391B" w:rsidRDefault="0080391B" w:rsidP="00674119">
      <w:pPr>
        <w:pStyle w:val="Normal1"/>
        <w:spacing w:line="360" w:lineRule="auto"/>
        <w:jc w:val="center"/>
        <w:rPr>
          <w:rFonts w:ascii="Century Gothic" w:eastAsia="Arial" w:hAnsi="Century Gothic" w:cs="Arial"/>
          <w:b/>
          <w:bCs/>
          <w:sz w:val="28"/>
          <w:szCs w:val="28"/>
          <w:lang w:val="es-MX"/>
        </w:rPr>
      </w:pPr>
    </w:p>
    <w:p w14:paraId="1AF4A873" w14:textId="77777777" w:rsidR="0080391B" w:rsidRDefault="0080391B" w:rsidP="00674119">
      <w:pPr>
        <w:pStyle w:val="Normal1"/>
        <w:spacing w:line="360" w:lineRule="auto"/>
        <w:jc w:val="center"/>
        <w:rPr>
          <w:rFonts w:ascii="Century Gothic" w:eastAsia="Arial" w:hAnsi="Century Gothic" w:cs="Arial"/>
          <w:b/>
          <w:bCs/>
          <w:sz w:val="28"/>
          <w:szCs w:val="28"/>
          <w:lang w:val="es-MX"/>
        </w:rPr>
      </w:pPr>
    </w:p>
    <w:p w14:paraId="355115DF" w14:textId="1C704ADC" w:rsidR="00674119" w:rsidRPr="00644585" w:rsidRDefault="00674119" w:rsidP="00674119">
      <w:pPr>
        <w:pStyle w:val="Normal1"/>
        <w:spacing w:line="360" w:lineRule="auto"/>
        <w:jc w:val="center"/>
        <w:rPr>
          <w:rFonts w:ascii="Century Gothic" w:eastAsia="Arial" w:hAnsi="Century Gothic" w:cs="Arial"/>
          <w:b/>
          <w:bCs/>
          <w:sz w:val="28"/>
          <w:szCs w:val="28"/>
          <w:lang w:val="es-MX"/>
        </w:rPr>
      </w:pPr>
      <w:r w:rsidRPr="00644585">
        <w:rPr>
          <w:rFonts w:ascii="Century Gothic" w:eastAsia="Arial" w:hAnsi="Century Gothic" w:cs="Arial"/>
          <w:b/>
          <w:bCs/>
          <w:sz w:val="28"/>
          <w:szCs w:val="28"/>
          <w:lang w:val="es-MX"/>
        </w:rPr>
        <w:lastRenderedPageBreak/>
        <w:t>D</w:t>
      </w:r>
      <w:r w:rsidR="003D73CE">
        <w:rPr>
          <w:rFonts w:ascii="Century Gothic" w:eastAsia="Arial" w:hAnsi="Century Gothic" w:cs="Arial"/>
          <w:b/>
          <w:bCs/>
          <w:sz w:val="28"/>
          <w:szCs w:val="28"/>
          <w:lang w:val="es-MX"/>
        </w:rPr>
        <w:t xml:space="preserve"> </w:t>
      </w:r>
      <w:r w:rsidRPr="00644585">
        <w:rPr>
          <w:rFonts w:ascii="Century Gothic" w:eastAsia="Arial" w:hAnsi="Century Gothic" w:cs="Arial"/>
          <w:b/>
          <w:bCs/>
          <w:sz w:val="28"/>
          <w:szCs w:val="28"/>
          <w:lang w:val="es-MX"/>
        </w:rPr>
        <w:t>E</w:t>
      </w:r>
      <w:r w:rsidR="003D73CE">
        <w:rPr>
          <w:rFonts w:ascii="Century Gothic" w:eastAsia="Arial" w:hAnsi="Century Gothic" w:cs="Arial"/>
          <w:b/>
          <w:bCs/>
          <w:sz w:val="28"/>
          <w:szCs w:val="28"/>
          <w:lang w:val="es-MX"/>
        </w:rPr>
        <w:t xml:space="preserve"> </w:t>
      </w:r>
      <w:r w:rsidRPr="00644585">
        <w:rPr>
          <w:rFonts w:ascii="Century Gothic" w:eastAsia="Arial" w:hAnsi="Century Gothic" w:cs="Arial"/>
          <w:b/>
          <w:bCs/>
          <w:sz w:val="28"/>
          <w:szCs w:val="28"/>
          <w:lang w:val="es-MX"/>
        </w:rPr>
        <w:t>C</w:t>
      </w:r>
      <w:r w:rsidR="003D73CE">
        <w:rPr>
          <w:rFonts w:ascii="Century Gothic" w:eastAsia="Arial" w:hAnsi="Century Gothic" w:cs="Arial"/>
          <w:b/>
          <w:bCs/>
          <w:sz w:val="28"/>
          <w:szCs w:val="28"/>
          <w:lang w:val="es-MX"/>
        </w:rPr>
        <w:t xml:space="preserve"> </w:t>
      </w:r>
      <w:r w:rsidRPr="00644585">
        <w:rPr>
          <w:rFonts w:ascii="Century Gothic" w:eastAsia="Arial" w:hAnsi="Century Gothic" w:cs="Arial"/>
          <w:b/>
          <w:bCs/>
          <w:sz w:val="28"/>
          <w:szCs w:val="28"/>
          <w:lang w:val="es-MX"/>
        </w:rPr>
        <w:t>R</w:t>
      </w:r>
      <w:r w:rsidR="003D73CE">
        <w:rPr>
          <w:rFonts w:ascii="Century Gothic" w:eastAsia="Arial" w:hAnsi="Century Gothic" w:cs="Arial"/>
          <w:b/>
          <w:bCs/>
          <w:sz w:val="28"/>
          <w:szCs w:val="28"/>
          <w:lang w:val="es-MX"/>
        </w:rPr>
        <w:t xml:space="preserve"> </w:t>
      </w:r>
      <w:r w:rsidRPr="00644585">
        <w:rPr>
          <w:rFonts w:ascii="Century Gothic" w:eastAsia="Arial" w:hAnsi="Century Gothic" w:cs="Arial"/>
          <w:b/>
          <w:bCs/>
          <w:sz w:val="28"/>
          <w:szCs w:val="28"/>
          <w:lang w:val="es-MX"/>
        </w:rPr>
        <w:t>E</w:t>
      </w:r>
      <w:r w:rsidR="003D73CE">
        <w:rPr>
          <w:rFonts w:ascii="Century Gothic" w:eastAsia="Arial" w:hAnsi="Century Gothic" w:cs="Arial"/>
          <w:b/>
          <w:bCs/>
          <w:sz w:val="28"/>
          <w:szCs w:val="28"/>
          <w:lang w:val="es-MX"/>
        </w:rPr>
        <w:t xml:space="preserve"> </w:t>
      </w:r>
      <w:r w:rsidRPr="00644585">
        <w:rPr>
          <w:rFonts w:ascii="Century Gothic" w:eastAsia="Arial" w:hAnsi="Century Gothic" w:cs="Arial"/>
          <w:b/>
          <w:bCs/>
          <w:sz w:val="28"/>
          <w:szCs w:val="28"/>
          <w:lang w:val="es-MX"/>
        </w:rPr>
        <w:t>T</w:t>
      </w:r>
      <w:r w:rsidR="003D73CE">
        <w:rPr>
          <w:rFonts w:ascii="Century Gothic" w:eastAsia="Arial" w:hAnsi="Century Gothic" w:cs="Arial"/>
          <w:b/>
          <w:bCs/>
          <w:sz w:val="28"/>
          <w:szCs w:val="28"/>
          <w:lang w:val="es-MX"/>
        </w:rPr>
        <w:t xml:space="preserve"> </w:t>
      </w:r>
      <w:r w:rsidRPr="00644585">
        <w:rPr>
          <w:rFonts w:ascii="Century Gothic" w:eastAsia="Arial" w:hAnsi="Century Gothic" w:cs="Arial"/>
          <w:b/>
          <w:bCs/>
          <w:sz w:val="28"/>
          <w:szCs w:val="28"/>
          <w:lang w:val="es-MX"/>
        </w:rPr>
        <w:t>O</w:t>
      </w:r>
    </w:p>
    <w:p w14:paraId="629D47B7" w14:textId="77777777" w:rsidR="008B77E5" w:rsidRDefault="008B77E5" w:rsidP="00636AF2">
      <w:pPr>
        <w:spacing w:line="360" w:lineRule="auto"/>
        <w:jc w:val="both"/>
        <w:rPr>
          <w:rFonts w:ascii="Century Gothic" w:eastAsia="Arial" w:hAnsi="Century Gothic" w:cs="Arial"/>
          <w:b/>
          <w:bCs/>
          <w:sz w:val="28"/>
          <w:szCs w:val="28"/>
        </w:rPr>
      </w:pPr>
    </w:p>
    <w:p w14:paraId="52F5062E" w14:textId="12F2355F" w:rsidR="00674119" w:rsidRDefault="00674119" w:rsidP="00636AF2">
      <w:pPr>
        <w:spacing w:line="360" w:lineRule="auto"/>
        <w:jc w:val="both"/>
        <w:rPr>
          <w:rFonts w:ascii="Century Gothic" w:eastAsia="Arial" w:hAnsi="Century Gothic" w:cs="Arial"/>
          <w:szCs w:val="24"/>
        </w:rPr>
      </w:pPr>
      <w:r w:rsidRPr="00644585">
        <w:rPr>
          <w:rFonts w:ascii="Century Gothic" w:eastAsia="Arial" w:hAnsi="Century Gothic" w:cs="Arial"/>
          <w:b/>
          <w:bCs/>
          <w:sz w:val="28"/>
          <w:szCs w:val="28"/>
        </w:rPr>
        <w:t xml:space="preserve">ARTÍCULO ÚNICO.- </w:t>
      </w:r>
      <w:r>
        <w:rPr>
          <w:rFonts w:ascii="Century Gothic" w:eastAsia="Arial" w:hAnsi="Century Gothic" w:cs="Arial"/>
          <w:szCs w:val="24"/>
        </w:rPr>
        <w:t xml:space="preserve">Se </w:t>
      </w:r>
      <w:r w:rsidR="00885C2E" w:rsidRPr="00885C2E">
        <w:rPr>
          <w:rFonts w:ascii="Century Gothic" w:eastAsia="Arial" w:hAnsi="Century Gothic" w:cs="Arial"/>
          <w:b/>
          <w:bCs/>
          <w:szCs w:val="24"/>
        </w:rPr>
        <w:t>REFORMAN</w:t>
      </w:r>
      <w:r w:rsidR="006854A0">
        <w:rPr>
          <w:rFonts w:ascii="Century Gothic" w:eastAsia="Arial" w:hAnsi="Century Gothic" w:cs="Arial"/>
          <w:b/>
          <w:bCs/>
          <w:szCs w:val="24"/>
        </w:rPr>
        <w:t xml:space="preserve"> </w:t>
      </w:r>
      <w:r>
        <w:rPr>
          <w:rFonts w:ascii="Century Gothic" w:eastAsia="Arial" w:hAnsi="Century Gothic" w:cs="Arial"/>
          <w:szCs w:val="24"/>
        </w:rPr>
        <w:t>los artículos 28, fracción I; y 35, fracción IV</w:t>
      </w:r>
      <w:r w:rsidR="00231E54">
        <w:rPr>
          <w:rFonts w:ascii="Century Gothic" w:eastAsia="Arial" w:hAnsi="Century Gothic" w:cs="Arial"/>
          <w:szCs w:val="24"/>
        </w:rPr>
        <w:t xml:space="preserve">, </w:t>
      </w:r>
      <w:r>
        <w:rPr>
          <w:rFonts w:ascii="Century Gothic" w:eastAsia="Arial" w:hAnsi="Century Gothic" w:cs="Arial"/>
          <w:szCs w:val="24"/>
        </w:rPr>
        <w:t>de la Ley de Protección Civil del Estado de Chihuahua</w:t>
      </w:r>
      <w:bookmarkEnd w:id="3"/>
      <w:r>
        <w:rPr>
          <w:rFonts w:ascii="Century Gothic" w:eastAsia="Arial" w:hAnsi="Century Gothic" w:cs="Arial"/>
          <w:szCs w:val="24"/>
        </w:rPr>
        <w:t xml:space="preserve">, </w:t>
      </w:r>
      <w:bookmarkStart w:id="4" w:name="_Hlk215663277"/>
      <w:r>
        <w:rPr>
          <w:rFonts w:ascii="Century Gothic" w:eastAsia="Arial" w:hAnsi="Century Gothic" w:cs="Arial"/>
          <w:szCs w:val="24"/>
        </w:rPr>
        <w:t>para quedar de la siguiente manera:</w:t>
      </w:r>
    </w:p>
    <w:bookmarkEnd w:id="4"/>
    <w:p w14:paraId="0A1F53C7" w14:textId="77777777" w:rsidR="00840152" w:rsidRDefault="00840152" w:rsidP="00674119">
      <w:pPr>
        <w:spacing w:line="360" w:lineRule="auto"/>
        <w:jc w:val="both"/>
        <w:rPr>
          <w:rFonts w:ascii="Century Gothic" w:hAnsi="Century Gothic" w:cs="Arial"/>
          <w:b/>
          <w:szCs w:val="24"/>
        </w:rPr>
      </w:pPr>
    </w:p>
    <w:p w14:paraId="22B04475" w14:textId="4D3F229A" w:rsidR="00674119" w:rsidRDefault="00674119" w:rsidP="00674119">
      <w:pPr>
        <w:spacing w:line="360" w:lineRule="auto"/>
        <w:jc w:val="both"/>
        <w:rPr>
          <w:rFonts w:ascii="Century Gothic" w:hAnsi="Century Gothic" w:cs="Arial"/>
          <w:bCs/>
          <w:szCs w:val="24"/>
        </w:rPr>
      </w:pPr>
      <w:bookmarkStart w:id="5" w:name="_Hlk215663263"/>
      <w:r>
        <w:rPr>
          <w:rFonts w:ascii="Century Gothic" w:hAnsi="Century Gothic" w:cs="Arial"/>
          <w:b/>
          <w:szCs w:val="24"/>
        </w:rPr>
        <w:t>ARTÍCULO 28.</w:t>
      </w:r>
      <w:r>
        <w:rPr>
          <w:rFonts w:ascii="Century Gothic" w:hAnsi="Century Gothic" w:cs="Arial"/>
          <w:bCs/>
          <w:szCs w:val="24"/>
        </w:rPr>
        <w:t xml:space="preserve"> … </w:t>
      </w:r>
    </w:p>
    <w:p w14:paraId="436E8D37" w14:textId="23CD3546" w:rsidR="00674119" w:rsidRDefault="00674119" w:rsidP="00636AF2">
      <w:pPr>
        <w:spacing w:line="360" w:lineRule="auto"/>
        <w:jc w:val="both"/>
        <w:rPr>
          <w:rFonts w:ascii="Century Gothic" w:hAnsi="Century Gothic"/>
          <w:szCs w:val="24"/>
        </w:rPr>
      </w:pPr>
    </w:p>
    <w:p w14:paraId="128174FB" w14:textId="21FDAC9D" w:rsidR="00674119" w:rsidRPr="00FF003E" w:rsidRDefault="00674119" w:rsidP="00674119">
      <w:pPr>
        <w:pStyle w:val="Prrafodelista"/>
        <w:numPr>
          <w:ilvl w:val="0"/>
          <w:numId w:val="18"/>
        </w:numPr>
        <w:spacing w:line="360" w:lineRule="auto"/>
        <w:jc w:val="both"/>
        <w:rPr>
          <w:rStyle w:val="Ninguno"/>
          <w:rFonts w:ascii="Century Gothic" w:hAnsi="Century Gothic"/>
          <w:szCs w:val="24"/>
        </w:rPr>
      </w:pPr>
      <w:r w:rsidRPr="00147F5E">
        <w:rPr>
          <w:rStyle w:val="Ninguno"/>
          <w:rFonts w:ascii="Century Gothic" w:hAnsi="Century Gothic"/>
        </w:rPr>
        <w:t>Identificar y diagnosticar los riesgos a los que está expuesto el Estado y elaborar el Atlas Estatal de Riesgo</w:t>
      </w:r>
      <w:r w:rsidRPr="0016408F">
        <w:rPr>
          <w:rStyle w:val="Ninguno"/>
          <w:rFonts w:ascii="Century Gothic" w:hAnsi="Century Gothic"/>
          <w:b/>
          <w:bCs/>
        </w:rPr>
        <w:t xml:space="preserve">, </w:t>
      </w:r>
      <w:r w:rsidRPr="00636AF2">
        <w:rPr>
          <w:rStyle w:val="Ninguno"/>
          <w:rFonts w:ascii="Century Gothic" w:hAnsi="Century Gothic"/>
          <w:b/>
        </w:rPr>
        <w:t xml:space="preserve">observando lo establecido en la </w:t>
      </w:r>
      <w:r>
        <w:rPr>
          <w:rStyle w:val="Ninguno"/>
          <w:rFonts w:ascii="Century Gothic" w:hAnsi="Century Gothic"/>
          <w:b/>
        </w:rPr>
        <w:t>G</w:t>
      </w:r>
      <w:r w:rsidRPr="00636AF2">
        <w:rPr>
          <w:rStyle w:val="Ninguno"/>
          <w:rFonts w:ascii="Century Gothic" w:hAnsi="Century Gothic"/>
          <w:b/>
        </w:rPr>
        <w:t>uía de contenido mínimo</w:t>
      </w:r>
      <w:r w:rsidR="00885C2E">
        <w:rPr>
          <w:rStyle w:val="Ninguno"/>
          <w:rFonts w:ascii="Century Gothic" w:hAnsi="Century Gothic"/>
          <w:b/>
        </w:rPr>
        <w:t xml:space="preserve"> </w:t>
      </w:r>
      <w:r w:rsidRPr="00636AF2">
        <w:rPr>
          <w:rStyle w:val="Ninguno"/>
          <w:rFonts w:ascii="Century Gothic" w:hAnsi="Century Gothic"/>
          <w:b/>
        </w:rPr>
        <w:t>para la elaboración del Atlas Nacional de Riesgos.</w:t>
      </w:r>
    </w:p>
    <w:bookmarkEnd w:id="5"/>
    <w:p w14:paraId="768648E9" w14:textId="77777777" w:rsidR="00FF003E" w:rsidRPr="00FF003E" w:rsidRDefault="00FF003E" w:rsidP="00FF003E">
      <w:pPr>
        <w:pStyle w:val="Prrafodelista"/>
        <w:spacing w:line="360" w:lineRule="auto"/>
        <w:ind w:left="1080"/>
        <w:jc w:val="both"/>
        <w:rPr>
          <w:rStyle w:val="Ninguno"/>
          <w:rFonts w:ascii="Century Gothic" w:hAnsi="Century Gothic"/>
          <w:szCs w:val="24"/>
        </w:rPr>
      </w:pPr>
    </w:p>
    <w:p w14:paraId="6AC21D52" w14:textId="3E395F1B" w:rsidR="00FF003E" w:rsidRDefault="00FF003E" w:rsidP="00674119">
      <w:pPr>
        <w:pStyle w:val="Prrafodelista"/>
        <w:numPr>
          <w:ilvl w:val="0"/>
          <w:numId w:val="18"/>
        </w:numPr>
        <w:spacing w:line="360" w:lineRule="auto"/>
        <w:jc w:val="both"/>
        <w:rPr>
          <w:rFonts w:ascii="Century Gothic" w:hAnsi="Century Gothic"/>
          <w:szCs w:val="24"/>
        </w:rPr>
      </w:pPr>
      <w:r>
        <w:rPr>
          <w:rFonts w:ascii="Century Gothic" w:hAnsi="Century Gothic"/>
          <w:szCs w:val="24"/>
        </w:rPr>
        <w:t>a XIX. …</w:t>
      </w:r>
    </w:p>
    <w:p w14:paraId="03D02B5B" w14:textId="77777777" w:rsidR="00FF003E" w:rsidRDefault="00FF003E" w:rsidP="00FF003E">
      <w:pPr>
        <w:spacing w:line="360" w:lineRule="auto"/>
        <w:jc w:val="both"/>
        <w:rPr>
          <w:rFonts w:ascii="Century Gothic" w:hAnsi="Century Gothic" w:cs="Arial"/>
          <w:bCs/>
          <w:szCs w:val="24"/>
        </w:rPr>
      </w:pPr>
      <w:bookmarkStart w:id="6" w:name="_Hlk215663300"/>
      <w:r>
        <w:rPr>
          <w:rFonts w:ascii="Century Gothic" w:hAnsi="Century Gothic" w:cs="Arial"/>
          <w:b/>
          <w:szCs w:val="24"/>
        </w:rPr>
        <w:t>ARTÍCULO 35.</w:t>
      </w:r>
      <w:r>
        <w:rPr>
          <w:rFonts w:ascii="Century Gothic" w:hAnsi="Century Gothic" w:cs="Arial"/>
          <w:bCs/>
          <w:szCs w:val="24"/>
        </w:rPr>
        <w:t xml:space="preserve"> …</w:t>
      </w:r>
    </w:p>
    <w:bookmarkEnd w:id="6"/>
    <w:p w14:paraId="641BF409" w14:textId="77777777" w:rsidR="00FF003E" w:rsidRDefault="00FF003E" w:rsidP="00FF003E">
      <w:pPr>
        <w:spacing w:line="360" w:lineRule="auto"/>
        <w:jc w:val="both"/>
        <w:rPr>
          <w:rFonts w:ascii="Century Gothic" w:hAnsi="Century Gothic" w:cs="Arial"/>
          <w:bCs/>
          <w:szCs w:val="24"/>
        </w:rPr>
      </w:pPr>
    </w:p>
    <w:p w14:paraId="1F6DDD08" w14:textId="77777777" w:rsidR="00FF003E" w:rsidRDefault="00FF003E" w:rsidP="00FF003E">
      <w:pPr>
        <w:pStyle w:val="Prrafodelista"/>
        <w:numPr>
          <w:ilvl w:val="0"/>
          <w:numId w:val="19"/>
        </w:numPr>
        <w:spacing w:after="0" w:line="360" w:lineRule="auto"/>
        <w:jc w:val="both"/>
        <w:rPr>
          <w:rFonts w:ascii="Century Gothic" w:hAnsi="Century Gothic" w:cs="Arial"/>
          <w:bCs/>
          <w:szCs w:val="24"/>
        </w:rPr>
      </w:pPr>
      <w:r>
        <w:rPr>
          <w:rFonts w:ascii="Century Gothic" w:hAnsi="Century Gothic" w:cs="Arial"/>
          <w:bCs/>
          <w:szCs w:val="24"/>
        </w:rPr>
        <w:t>a III. …</w:t>
      </w:r>
    </w:p>
    <w:p w14:paraId="54C534A0" w14:textId="77777777" w:rsidR="00FF003E" w:rsidRDefault="00FF003E" w:rsidP="00FF003E">
      <w:pPr>
        <w:pStyle w:val="Prrafodelista"/>
        <w:spacing w:line="360" w:lineRule="auto"/>
        <w:ind w:left="1080"/>
        <w:jc w:val="both"/>
        <w:rPr>
          <w:rFonts w:ascii="Century Gothic" w:hAnsi="Century Gothic" w:cs="Arial"/>
          <w:bCs/>
          <w:szCs w:val="24"/>
        </w:rPr>
      </w:pPr>
    </w:p>
    <w:p w14:paraId="2C80CB39" w14:textId="063E14AB" w:rsidR="00FF003E" w:rsidRPr="00FF003E" w:rsidRDefault="00FF003E" w:rsidP="00FF003E">
      <w:pPr>
        <w:pStyle w:val="Prrafodelista"/>
        <w:numPr>
          <w:ilvl w:val="0"/>
          <w:numId w:val="20"/>
        </w:numPr>
        <w:spacing w:after="0" w:line="360" w:lineRule="auto"/>
        <w:jc w:val="both"/>
        <w:rPr>
          <w:rStyle w:val="Ninguno"/>
          <w:rFonts w:ascii="Century Gothic" w:hAnsi="Century Gothic" w:cs="Times New Roman"/>
          <w:szCs w:val="20"/>
        </w:rPr>
      </w:pPr>
      <w:bookmarkStart w:id="7" w:name="_Hlk215663325"/>
      <w:r>
        <w:rPr>
          <w:rFonts w:ascii="Century Gothic" w:hAnsi="Century Gothic"/>
        </w:rPr>
        <w:t xml:space="preserve">Elaborar el Atlas municipal de riesgos, </w:t>
      </w:r>
      <w:r w:rsidRPr="00FF003E">
        <w:rPr>
          <w:rFonts w:ascii="Century Gothic" w:hAnsi="Century Gothic"/>
        </w:rPr>
        <w:t>procurando su actualización y difusión de manera periódica</w:t>
      </w:r>
      <w:r w:rsidRPr="0016408F">
        <w:rPr>
          <w:rFonts w:ascii="Century Gothic" w:hAnsi="Century Gothic"/>
          <w:b/>
          <w:bCs/>
        </w:rPr>
        <w:t>,</w:t>
      </w:r>
      <w:r>
        <w:rPr>
          <w:rFonts w:ascii="Century Gothic" w:hAnsi="Century Gothic"/>
        </w:rPr>
        <w:t xml:space="preserve"> </w:t>
      </w:r>
      <w:r>
        <w:rPr>
          <w:rStyle w:val="Ninguno"/>
          <w:rFonts w:ascii="Century Gothic" w:hAnsi="Century Gothic"/>
          <w:b/>
          <w:lang w:val="es-ES_tradnl"/>
        </w:rPr>
        <w:t>contemplando lo dispuesto en la</w:t>
      </w:r>
      <w:r w:rsidRPr="00636AF2">
        <w:rPr>
          <w:rStyle w:val="Ninguno"/>
          <w:rFonts w:ascii="Century Gothic" w:hAnsi="Century Gothic"/>
          <w:b/>
          <w:lang w:val="es-ES_tradnl"/>
        </w:rPr>
        <w:t xml:space="preserve"> </w:t>
      </w:r>
      <w:r>
        <w:rPr>
          <w:rStyle w:val="Ninguno"/>
          <w:rFonts w:ascii="Century Gothic" w:hAnsi="Century Gothic"/>
          <w:b/>
          <w:lang w:val="es-ES_tradnl"/>
        </w:rPr>
        <w:t>G</w:t>
      </w:r>
      <w:r w:rsidRPr="00636AF2">
        <w:rPr>
          <w:rStyle w:val="Ninguno"/>
          <w:rFonts w:ascii="Century Gothic" w:hAnsi="Century Gothic"/>
          <w:b/>
          <w:lang w:val="es-ES_tradnl"/>
        </w:rPr>
        <w:t>uía de contenido mínimo</w:t>
      </w:r>
      <w:r w:rsidR="00885C2E">
        <w:rPr>
          <w:rStyle w:val="Ninguno"/>
          <w:rFonts w:ascii="Century Gothic" w:hAnsi="Century Gothic"/>
          <w:b/>
          <w:lang w:val="es-ES_tradnl"/>
        </w:rPr>
        <w:t xml:space="preserve"> </w:t>
      </w:r>
      <w:r w:rsidRPr="00636AF2">
        <w:rPr>
          <w:rStyle w:val="Ninguno"/>
          <w:rFonts w:ascii="Century Gothic" w:hAnsi="Century Gothic"/>
          <w:b/>
          <w:lang w:val="es-ES_tradnl"/>
        </w:rPr>
        <w:t>para la elaboración del Atlas Nacional de Riesgos.</w:t>
      </w:r>
    </w:p>
    <w:bookmarkEnd w:id="7"/>
    <w:p w14:paraId="4D318F9F" w14:textId="77777777" w:rsidR="00FF003E" w:rsidRPr="00FF003E" w:rsidRDefault="00FF003E" w:rsidP="00FF003E">
      <w:pPr>
        <w:pStyle w:val="Prrafodelista"/>
        <w:spacing w:after="0" w:line="360" w:lineRule="auto"/>
        <w:ind w:left="1080"/>
        <w:jc w:val="both"/>
        <w:rPr>
          <w:rStyle w:val="Ninguno"/>
          <w:rFonts w:ascii="Century Gothic" w:hAnsi="Century Gothic" w:cs="Times New Roman"/>
          <w:szCs w:val="20"/>
        </w:rPr>
      </w:pPr>
    </w:p>
    <w:p w14:paraId="113D19CA" w14:textId="706F66FA" w:rsidR="00FF003E" w:rsidRPr="00483AD7" w:rsidRDefault="00FF003E" w:rsidP="00FF003E">
      <w:pPr>
        <w:pStyle w:val="Prrafodelista"/>
        <w:numPr>
          <w:ilvl w:val="0"/>
          <w:numId w:val="20"/>
        </w:numPr>
        <w:spacing w:after="0" w:line="360" w:lineRule="auto"/>
        <w:jc w:val="both"/>
        <w:rPr>
          <w:rFonts w:ascii="Century Gothic" w:hAnsi="Century Gothic"/>
          <w:color w:val="000000"/>
          <w:sz w:val="24"/>
          <w:lang w:eastAsia="es-ES"/>
        </w:rPr>
      </w:pPr>
      <w:r>
        <w:rPr>
          <w:rFonts w:ascii="Century Gothic" w:hAnsi="Century Gothic"/>
        </w:rPr>
        <w:t>a XVIII. …</w:t>
      </w:r>
    </w:p>
    <w:p w14:paraId="1A47E38D" w14:textId="2D6DA3AF" w:rsidR="00483AD7" w:rsidRDefault="00483AD7" w:rsidP="00483AD7">
      <w:pPr>
        <w:pStyle w:val="Prrafodelista"/>
        <w:rPr>
          <w:rFonts w:ascii="Century Gothic" w:hAnsi="Century Gothic"/>
          <w:color w:val="000000"/>
          <w:sz w:val="24"/>
          <w:lang w:eastAsia="es-ES"/>
        </w:rPr>
      </w:pPr>
    </w:p>
    <w:p w14:paraId="622D4491" w14:textId="7DAC6043" w:rsidR="00483AD7" w:rsidRDefault="00483AD7" w:rsidP="00483AD7">
      <w:pPr>
        <w:pStyle w:val="Prrafodelista"/>
        <w:rPr>
          <w:rFonts w:ascii="Century Gothic" w:hAnsi="Century Gothic"/>
          <w:color w:val="000000"/>
          <w:sz w:val="24"/>
          <w:lang w:eastAsia="es-ES"/>
        </w:rPr>
      </w:pPr>
    </w:p>
    <w:p w14:paraId="58F5F8A1" w14:textId="6F500FED" w:rsidR="00483AD7" w:rsidRDefault="00483AD7" w:rsidP="00483AD7">
      <w:pPr>
        <w:pStyle w:val="Prrafodelista"/>
        <w:rPr>
          <w:rFonts w:ascii="Century Gothic" w:hAnsi="Century Gothic"/>
          <w:color w:val="000000"/>
          <w:sz w:val="24"/>
          <w:lang w:eastAsia="es-ES"/>
        </w:rPr>
      </w:pPr>
    </w:p>
    <w:p w14:paraId="6D7FF653" w14:textId="6119B879" w:rsidR="00483AD7" w:rsidRDefault="00483AD7" w:rsidP="00483AD7">
      <w:pPr>
        <w:pStyle w:val="Prrafodelista"/>
        <w:rPr>
          <w:rFonts w:ascii="Century Gothic" w:hAnsi="Century Gothic"/>
          <w:color w:val="000000"/>
          <w:sz w:val="24"/>
          <w:lang w:eastAsia="es-ES"/>
        </w:rPr>
      </w:pPr>
    </w:p>
    <w:p w14:paraId="32C6F092" w14:textId="77777777" w:rsidR="00483AD7" w:rsidRPr="00483AD7" w:rsidRDefault="00483AD7" w:rsidP="00483AD7">
      <w:pPr>
        <w:pStyle w:val="Prrafodelista"/>
        <w:rPr>
          <w:rFonts w:ascii="Century Gothic" w:hAnsi="Century Gothic"/>
          <w:color w:val="000000"/>
          <w:sz w:val="24"/>
          <w:lang w:eastAsia="es-ES"/>
        </w:rPr>
      </w:pPr>
    </w:p>
    <w:p w14:paraId="43EA8E19" w14:textId="77777777" w:rsidR="00483AD7" w:rsidRDefault="00483AD7" w:rsidP="00483AD7">
      <w:pPr>
        <w:spacing w:line="360" w:lineRule="auto"/>
        <w:jc w:val="center"/>
        <w:rPr>
          <w:rFonts w:ascii="Century Gothic" w:hAnsi="Century Gothic" w:cs="Arial"/>
          <w:b/>
          <w:bCs/>
          <w:strike/>
          <w:sz w:val="28"/>
          <w:szCs w:val="28"/>
          <w:lang w:val="en-US"/>
        </w:rPr>
      </w:pPr>
      <w:bookmarkStart w:id="8" w:name="_Hlk215663407"/>
      <w:r>
        <w:rPr>
          <w:rFonts w:ascii="Century Gothic" w:hAnsi="Century Gothic" w:cs="Arial"/>
          <w:b/>
          <w:bCs/>
          <w:sz w:val="28"/>
          <w:szCs w:val="28"/>
          <w:lang w:val="en-US"/>
        </w:rPr>
        <w:t xml:space="preserve">T R A N S I T O R I O </w:t>
      </w:r>
    </w:p>
    <w:p w14:paraId="185A2868" w14:textId="77777777" w:rsidR="00483AD7" w:rsidRDefault="00483AD7" w:rsidP="00483AD7">
      <w:pPr>
        <w:spacing w:line="360" w:lineRule="auto"/>
        <w:jc w:val="center"/>
        <w:rPr>
          <w:rFonts w:ascii="Century Gothic" w:eastAsia="Arial Unicode MS" w:hAnsi="Century Gothic" w:cs="Arial"/>
          <w:b/>
          <w:sz w:val="28"/>
          <w:szCs w:val="28"/>
          <w:lang w:val="en-US"/>
        </w:rPr>
      </w:pPr>
    </w:p>
    <w:p w14:paraId="55CCD0A8" w14:textId="77777777" w:rsidR="00483AD7" w:rsidRDefault="00483AD7" w:rsidP="00483AD7">
      <w:pPr>
        <w:spacing w:line="360" w:lineRule="auto"/>
        <w:jc w:val="both"/>
        <w:rPr>
          <w:rFonts w:ascii="Century Gothic" w:eastAsia="Arial Unicode MS" w:hAnsi="Century Gothic" w:cs="Arial"/>
          <w:szCs w:val="24"/>
        </w:rPr>
      </w:pPr>
      <w:r>
        <w:rPr>
          <w:rFonts w:ascii="Century Gothic" w:eastAsia="Arial Unicode MS" w:hAnsi="Century Gothic" w:cs="Arial"/>
          <w:b/>
          <w:sz w:val="28"/>
          <w:szCs w:val="28"/>
        </w:rPr>
        <w:t xml:space="preserve">ARTÍCULO ÚNICO.- </w:t>
      </w:r>
      <w:r>
        <w:rPr>
          <w:rFonts w:ascii="Century Gothic" w:eastAsia="Arial Unicode MS" w:hAnsi="Century Gothic" w:cs="Arial"/>
          <w:szCs w:val="24"/>
        </w:rPr>
        <w:t>El presente Decreto entrará en vigor al día siguiente de su publicación en el Periódico Oficial del Estado.</w:t>
      </w:r>
    </w:p>
    <w:p w14:paraId="62F6FD75" w14:textId="38665D1B" w:rsidR="0080148C" w:rsidRDefault="0080148C" w:rsidP="0080148C">
      <w:pPr>
        <w:rPr>
          <w:rFonts w:ascii="Century Gothic" w:hAnsi="Century Gothic"/>
        </w:rPr>
      </w:pPr>
    </w:p>
    <w:p w14:paraId="4A0E98FE" w14:textId="69214A0F" w:rsidR="0080148C" w:rsidRDefault="0080148C" w:rsidP="0080148C">
      <w:pPr>
        <w:rPr>
          <w:rFonts w:ascii="Century Gothic" w:hAnsi="Century Gothic"/>
        </w:rPr>
      </w:pPr>
      <w:r>
        <w:rPr>
          <w:rFonts w:ascii="Century Gothic" w:hAnsi="Century Gothic"/>
        </w:rPr>
        <w:t>Y así mismo, se propone el siguiente:</w:t>
      </w:r>
    </w:p>
    <w:p w14:paraId="3D230C73" w14:textId="77777777" w:rsidR="00483AD7" w:rsidRDefault="00483AD7" w:rsidP="0080148C">
      <w:pPr>
        <w:rPr>
          <w:rFonts w:ascii="Century Gothic" w:hAnsi="Century Gothic"/>
        </w:rPr>
      </w:pPr>
    </w:p>
    <w:p w14:paraId="5F7C60D5" w14:textId="77777777" w:rsidR="0080148C" w:rsidRPr="0080148C" w:rsidRDefault="0080148C" w:rsidP="0080148C">
      <w:pPr>
        <w:rPr>
          <w:rFonts w:ascii="Century Gothic" w:hAnsi="Century Gothic"/>
        </w:rPr>
      </w:pPr>
    </w:p>
    <w:p w14:paraId="6A2F1E7B" w14:textId="4AF72D3B" w:rsidR="00C428DC" w:rsidRPr="00D2649F" w:rsidRDefault="0036416D" w:rsidP="0036416D">
      <w:pPr>
        <w:spacing w:line="360" w:lineRule="auto"/>
        <w:jc w:val="center"/>
        <w:rPr>
          <w:rFonts w:ascii="Century Gothic" w:hAnsi="Century Gothic"/>
          <w:b/>
          <w:bCs/>
          <w:sz w:val="28"/>
          <w:szCs w:val="28"/>
        </w:rPr>
      </w:pPr>
      <w:r w:rsidRPr="00D2649F">
        <w:rPr>
          <w:rFonts w:ascii="Century Gothic" w:hAnsi="Century Gothic"/>
          <w:b/>
          <w:bCs/>
          <w:sz w:val="28"/>
          <w:szCs w:val="28"/>
        </w:rPr>
        <w:t>ACUERDO</w:t>
      </w:r>
    </w:p>
    <w:p w14:paraId="078EFEF6" w14:textId="13D7E4A2" w:rsidR="0036416D" w:rsidRDefault="0036416D" w:rsidP="00FF003E">
      <w:pPr>
        <w:spacing w:line="360" w:lineRule="auto"/>
        <w:jc w:val="both"/>
        <w:rPr>
          <w:rFonts w:ascii="Century Gothic" w:hAnsi="Century Gothic"/>
        </w:rPr>
      </w:pPr>
    </w:p>
    <w:p w14:paraId="5C6AD658" w14:textId="1507D91F" w:rsidR="0036416D" w:rsidRDefault="0036416D" w:rsidP="00FF003E">
      <w:pPr>
        <w:spacing w:line="360" w:lineRule="auto"/>
        <w:jc w:val="both"/>
        <w:rPr>
          <w:rFonts w:ascii="Century Gothic" w:hAnsi="Century Gothic" w:cs="Calibri"/>
          <w:szCs w:val="24"/>
        </w:rPr>
      </w:pPr>
      <w:r w:rsidRPr="00113398">
        <w:rPr>
          <w:rFonts w:ascii="Century Gothic" w:hAnsi="Century Gothic" w:cs="Calibri"/>
          <w:b/>
          <w:bCs/>
          <w:sz w:val="28"/>
          <w:szCs w:val="28"/>
        </w:rPr>
        <w:t>PRIMERO</w:t>
      </w:r>
      <w:r>
        <w:rPr>
          <w:rFonts w:ascii="Century Gothic" w:hAnsi="Century Gothic" w:cs="Calibri"/>
          <w:b/>
          <w:bCs/>
          <w:sz w:val="28"/>
          <w:szCs w:val="28"/>
        </w:rPr>
        <w:t>.-</w:t>
      </w:r>
      <w:r w:rsidRPr="007A2A92">
        <w:rPr>
          <w:rFonts w:ascii="Century Gothic" w:hAnsi="Century Gothic" w:cs="Calibri"/>
          <w:sz w:val="28"/>
          <w:szCs w:val="28"/>
        </w:rPr>
        <w:t xml:space="preserve"> </w:t>
      </w:r>
      <w:r>
        <w:rPr>
          <w:rFonts w:ascii="Century Gothic" w:hAnsi="Century Gothic" w:cs="Calibri"/>
          <w:szCs w:val="24"/>
        </w:rPr>
        <w:t xml:space="preserve">La Sexagésima Octava Legislatura del Honorable Congreso del Estado de Chihuahua, exhorta respetuosamente a las autoridades estatales y municipales </w:t>
      </w:r>
      <w:r w:rsidR="0080148C">
        <w:rPr>
          <w:rFonts w:ascii="Century Gothic" w:hAnsi="Century Gothic" w:cs="Calibri"/>
          <w:szCs w:val="24"/>
        </w:rPr>
        <w:t xml:space="preserve">en materia de protección civil, </w:t>
      </w:r>
      <w:r>
        <w:rPr>
          <w:rFonts w:ascii="Century Gothic" w:hAnsi="Century Gothic" w:cs="Calibri"/>
          <w:szCs w:val="24"/>
        </w:rPr>
        <w:t>para que</w:t>
      </w:r>
      <w:r w:rsidR="00483AD7">
        <w:rPr>
          <w:rFonts w:ascii="Century Gothic" w:hAnsi="Century Gothic" w:cs="Calibri"/>
          <w:szCs w:val="24"/>
        </w:rPr>
        <w:t>,</w:t>
      </w:r>
      <w:r>
        <w:rPr>
          <w:rFonts w:ascii="Century Gothic" w:hAnsi="Century Gothic" w:cs="Calibri"/>
          <w:szCs w:val="24"/>
        </w:rPr>
        <w:t xml:space="preserve"> en el </w:t>
      </w:r>
      <w:r w:rsidR="0080148C">
        <w:rPr>
          <w:rFonts w:ascii="Century Gothic" w:hAnsi="Century Gothic" w:cs="Calibri"/>
          <w:szCs w:val="24"/>
        </w:rPr>
        <w:t xml:space="preserve">ámbito </w:t>
      </w:r>
      <w:r>
        <w:rPr>
          <w:rFonts w:ascii="Century Gothic" w:hAnsi="Century Gothic" w:cs="Calibri"/>
          <w:szCs w:val="24"/>
        </w:rPr>
        <w:t>de sus facultades y atribuciones</w:t>
      </w:r>
      <w:r w:rsidR="0080148C">
        <w:rPr>
          <w:rFonts w:ascii="Century Gothic" w:hAnsi="Century Gothic" w:cs="Calibri"/>
          <w:szCs w:val="24"/>
        </w:rPr>
        <w:t>,</w:t>
      </w:r>
      <w:r>
        <w:rPr>
          <w:rFonts w:ascii="Century Gothic" w:hAnsi="Century Gothic" w:cs="Calibri"/>
          <w:szCs w:val="24"/>
        </w:rPr>
        <w:t xml:space="preserve"> realicen las </w:t>
      </w:r>
      <w:r w:rsidR="0080148C">
        <w:rPr>
          <w:rFonts w:ascii="Century Gothic" w:hAnsi="Century Gothic" w:cs="Calibri"/>
          <w:szCs w:val="24"/>
        </w:rPr>
        <w:t>gestiones de actualización</w:t>
      </w:r>
      <w:r w:rsidR="00483AD7">
        <w:rPr>
          <w:rFonts w:ascii="Century Gothic" w:hAnsi="Century Gothic" w:cs="Calibri"/>
          <w:szCs w:val="24"/>
        </w:rPr>
        <w:t xml:space="preserve"> para la elaboración y cumplimiento de los Atlas de Riesgo.</w:t>
      </w:r>
      <w:r>
        <w:rPr>
          <w:rFonts w:ascii="Century Gothic" w:hAnsi="Century Gothic" w:cs="Calibri"/>
          <w:szCs w:val="24"/>
        </w:rPr>
        <w:t xml:space="preserve"> </w:t>
      </w:r>
    </w:p>
    <w:p w14:paraId="017076BE" w14:textId="52880E18" w:rsidR="00483AD7" w:rsidRDefault="00483AD7" w:rsidP="00FF003E">
      <w:pPr>
        <w:spacing w:line="360" w:lineRule="auto"/>
        <w:jc w:val="both"/>
        <w:rPr>
          <w:rFonts w:ascii="Century Gothic" w:hAnsi="Century Gothic" w:cs="Calibri"/>
          <w:szCs w:val="24"/>
        </w:rPr>
      </w:pPr>
    </w:p>
    <w:p w14:paraId="73DC0C2E" w14:textId="77777777" w:rsidR="00483AD7" w:rsidRPr="0068791D" w:rsidRDefault="00483AD7" w:rsidP="00483AD7">
      <w:pPr>
        <w:widowControl w:val="0"/>
        <w:autoSpaceDE w:val="0"/>
        <w:autoSpaceDN w:val="0"/>
        <w:adjustRightInd w:val="0"/>
        <w:spacing w:line="363" w:lineRule="auto"/>
        <w:ind w:right="85"/>
        <w:jc w:val="both"/>
        <w:rPr>
          <w:rFonts w:ascii="Century Gothic" w:hAnsi="Century Gothic" w:cs="Arial"/>
          <w:szCs w:val="24"/>
        </w:rPr>
      </w:pPr>
      <w:r w:rsidRPr="00113398">
        <w:rPr>
          <w:rFonts w:ascii="Century Gothic" w:hAnsi="Century Gothic" w:cs="Arial"/>
          <w:b/>
          <w:bCs/>
          <w:sz w:val="28"/>
          <w:szCs w:val="28"/>
        </w:rPr>
        <w:t>SEGUNDO.-</w:t>
      </w:r>
      <w:r w:rsidRPr="00113398">
        <w:rPr>
          <w:rFonts w:ascii="Century Gothic" w:hAnsi="Century Gothic" w:cs="Arial"/>
          <w:szCs w:val="28"/>
        </w:rPr>
        <w:t xml:space="preserve"> </w:t>
      </w:r>
      <w:r w:rsidRPr="0068791D">
        <w:rPr>
          <w:rFonts w:ascii="Century Gothic" w:hAnsi="Century Gothic" w:cs="Arial"/>
          <w:szCs w:val="24"/>
        </w:rPr>
        <w:t xml:space="preserve">Remítase copia del presente Acuerdo, a </w:t>
      </w:r>
      <w:r w:rsidRPr="00113398">
        <w:rPr>
          <w:rFonts w:ascii="Century Gothic" w:hAnsi="Century Gothic" w:cs="Arial"/>
          <w:szCs w:val="24"/>
        </w:rPr>
        <w:t>las</w:t>
      </w:r>
      <w:r w:rsidRPr="0068791D">
        <w:rPr>
          <w:rFonts w:ascii="Century Gothic" w:hAnsi="Century Gothic" w:cs="Arial"/>
          <w:szCs w:val="24"/>
        </w:rPr>
        <w:t xml:space="preserve"> autoridad</w:t>
      </w:r>
      <w:r w:rsidRPr="00113398">
        <w:rPr>
          <w:rFonts w:ascii="Century Gothic" w:hAnsi="Century Gothic" w:cs="Arial"/>
          <w:szCs w:val="24"/>
        </w:rPr>
        <w:t>es</w:t>
      </w:r>
      <w:r w:rsidRPr="0068791D">
        <w:rPr>
          <w:rFonts w:ascii="Century Gothic" w:hAnsi="Century Gothic" w:cs="Arial"/>
          <w:szCs w:val="24"/>
        </w:rPr>
        <w:t xml:space="preserve"> </w:t>
      </w:r>
      <w:r w:rsidRPr="00113398">
        <w:rPr>
          <w:rFonts w:ascii="Century Gothic" w:hAnsi="Century Gothic" w:cs="Arial"/>
          <w:szCs w:val="24"/>
        </w:rPr>
        <w:t>competentes,</w:t>
      </w:r>
      <w:r w:rsidRPr="0068791D">
        <w:rPr>
          <w:rFonts w:ascii="Century Gothic" w:hAnsi="Century Gothic" w:cs="Arial"/>
          <w:szCs w:val="24"/>
        </w:rPr>
        <w:t xml:space="preserve"> para los efectos a que haya lugar.</w:t>
      </w:r>
    </w:p>
    <w:p w14:paraId="001216B0" w14:textId="77777777" w:rsidR="00FF003E" w:rsidRDefault="00FF003E" w:rsidP="00FF003E">
      <w:pPr>
        <w:spacing w:line="360" w:lineRule="auto"/>
        <w:jc w:val="both"/>
        <w:rPr>
          <w:rFonts w:ascii="Century Gothic" w:hAnsi="Century Gothic" w:cs="Arial"/>
          <w:bCs/>
          <w:szCs w:val="24"/>
        </w:rPr>
      </w:pPr>
    </w:p>
    <w:p w14:paraId="50FD16E2" w14:textId="43E8FA16" w:rsidR="00FF003E" w:rsidRDefault="00FF003E" w:rsidP="00FF003E">
      <w:pPr>
        <w:spacing w:line="360" w:lineRule="auto"/>
        <w:jc w:val="both"/>
        <w:rPr>
          <w:rFonts w:ascii="Century Gothic" w:hAnsi="Century Gothic" w:cs="Arial"/>
          <w:szCs w:val="24"/>
        </w:rPr>
      </w:pPr>
      <w:r>
        <w:rPr>
          <w:rFonts w:ascii="Century Gothic" w:hAnsi="Century Gothic" w:cs="Arial"/>
          <w:bCs/>
          <w:szCs w:val="24"/>
        </w:rPr>
        <w:t xml:space="preserve">D A D O </w:t>
      </w:r>
      <w:r>
        <w:rPr>
          <w:rFonts w:ascii="Century Gothic" w:hAnsi="Century Gothic" w:cs="Arial"/>
          <w:szCs w:val="24"/>
        </w:rPr>
        <w:t xml:space="preserve">en el Salón de Sesiones del Honorable Congreso del Estado, en la ciudad de Chihuahua, Chih., a los </w:t>
      </w:r>
      <w:r w:rsidR="00483AD7">
        <w:rPr>
          <w:rFonts w:ascii="Century Gothic" w:hAnsi="Century Gothic" w:cs="Arial"/>
          <w:szCs w:val="24"/>
        </w:rPr>
        <w:t>cuatro</w:t>
      </w:r>
      <w:r>
        <w:rPr>
          <w:rFonts w:ascii="Century Gothic" w:hAnsi="Century Gothic" w:cs="Arial"/>
          <w:szCs w:val="24"/>
        </w:rPr>
        <w:t xml:space="preserve"> días del mes de </w:t>
      </w:r>
      <w:r w:rsidR="00483AD7">
        <w:rPr>
          <w:rFonts w:ascii="Century Gothic" w:hAnsi="Century Gothic" w:cs="Arial"/>
          <w:szCs w:val="24"/>
        </w:rPr>
        <w:t>diciembre</w:t>
      </w:r>
      <w:r>
        <w:rPr>
          <w:rFonts w:ascii="Century Gothic" w:hAnsi="Century Gothic" w:cs="Arial"/>
          <w:szCs w:val="24"/>
        </w:rPr>
        <w:t xml:space="preserve"> del año dos mil veinticinco.</w:t>
      </w:r>
    </w:p>
    <w:p w14:paraId="2D824401" w14:textId="7977AB6F" w:rsidR="00FF003E" w:rsidRDefault="00FF003E" w:rsidP="00FF003E">
      <w:pPr>
        <w:spacing w:line="360" w:lineRule="auto"/>
        <w:jc w:val="both"/>
        <w:rPr>
          <w:rFonts w:ascii="Century Gothic" w:hAnsi="Century Gothic" w:cs="Arial"/>
          <w:szCs w:val="24"/>
        </w:rPr>
      </w:pPr>
    </w:p>
    <w:p w14:paraId="4E64C68D" w14:textId="0B21FA13" w:rsidR="002F204B" w:rsidRDefault="002F204B" w:rsidP="00483AD7">
      <w:pPr>
        <w:pStyle w:val="Normal1"/>
        <w:contextualSpacing/>
        <w:rPr>
          <w:rFonts w:ascii="Century Gothic" w:eastAsia="Arial" w:hAnsi="Century Gothic" w:cs="Arial"/>
          <w:b/>
        </w:rPr>
      </w:pPr>
    </w:p>
    <w:p w14:paraId="31835F21" w14:textId="36EF050A" w:rsidR="002F204B" w:rsidRDefault="002F204B" w:rsidP="00483AD7">
      <w:pPr>
        <w:pStyle w:val="Normal1"/>
        <w:contextualSpacing/>
        <w:rPr>
          <w:rFonts w:ascii="Century Gothic" w:eastAsia="Arial" w:hAnsi="Century Gothic" w:cs="Arial"/>
          <w:b/>
        </w:rPr>
      </w:pPr>
    </w:p>
    <w:p w14:paraId="0AA1327E" w14:textId="77777777" w:rsidR="0080391B" w:rsidRDefault="0080391B" w:rsidP="00483AD7">
      <w:pPr>
        <w:pStyle w:val="Normal1"/>
        <w:contextualSpacing/>
        <w:rPr>
          <w:rFonts w:ascii="Century Gothic" w:eastAsia="Arial" w:hAnsi="Century Gothic" w:cs="Arial"/>
          <w:b/>
        </w:rPr>
      </w:pPr>
    </w:p>
    <w:p w14:paraId="6808619C" w14:textId="41D36C1F" w:rsidR="000E10D7" w:rsidRDefault="00FF003E" w:rsidP="0080391B">
      <w:pPr>
        <w:pStyle w:val="Normal1"/>
        <w:spacing w:line="360" w:lineRule="auto"/>
        <w:contextualSpacing/>
        <w:jc w:val="both"/>
        <w:rPr>
          <w:rFonts w:ascii="Century Gothic" w:eastAsia="Arial" w:hAnsi="Century Gothic" w:cs="Arial"/>
          <w:b/>
        </w:rPr>
      </w:pPr>
      <w:r w:rsidRPr="000E10D7">
        <w:rPr>
          <w:rFonts w:ascii="Century Gothic" w:eastAsia="Arial" w:hAnsi="Century Gothic" w:cs="Arial"/>
          <w:b/>
        </w:rPr>
        <w:t xml:space="preserve">Así lo aprobó la Comisión de Desarrollo Municipal y Fortalecimiento del Federalismo, en reunión de fecha </w:t>
      </w:r>
      <w:r w:rsidR="00483AD7">
        <w:rPr>
          <w:rFonts w:ascii="Century Gothic" w:eastAsia="Arial" w:hAnsi="Century Gothic" w:cs="Arial"/>
          <w:b/>
        </w:rPr>
        <w:t>tres</w:t>
      </w:r>
      <w:r w:rsidRPr="000E10D7">
        <w:rPr>
          <w:rFonts w:ascii="Century Gothic" w:eastAsia="Arial" w:hAnsi="Century Gothic" w:cs="Arial"/>
          <w:b/>
        </w:rPr>
        <w:t xml:space="preserve"> de </w:t>
      </w:r>
      <w:r w:rsidR="00483AD7">
        <w:rPr>
          <w:rFonts w:ascii="Century Gothic" w:eastAsia="Arial" w:hAnsi="Century Gothic" w:cs="Arial"/>
          <w:b/>
        </w:rPr>
        <w:t>diciem</w:t>
      </w:r>
      <w:r w:rsidRPr="000E10D7">
        <w:rPr>
          <w:rFonts w:ascii="Century Gothic" w:eastAsia="Arial" w:hAnsi="Century Gothic" w:cs="Arial"/>
          <w:b/>
        </w:rPr>
        <w:t>bre del año dos mil veinticinco.</w:t>
      </w:r>
    </w:p>
    <w:p w14:paraId="66E7A811" w14:textId="77777777" w:rsidR="002F204B" w:rsidRDefault="002F204B" w:rsidP="0080391B">
      <w:pPr>
        <w:pStyle w:val="Normal1"/>
        <w:spacing w:line="360" w:lineRule="auto"/>
        <w:contextualSpacing/>
        <w:jc w:val="both"/>
        <w:rPr>
          <w:rFonts w:ascii="Century Gothic" w:eastAsia="Arial" w:hAnsi="Century Gothic" w:cs="Arial"/>
          <w:b/>
        </w:rPr>
      </w:pPr>
    </w:p>
    <w:bookmarkEnd w:id="8"/>
    <w:p w14:paraId="1CEFD7B5" w14:textId="77777777" w:rsidR="00483AD7" w:rsidRPr="00483AD7" w:rsidRDefault="00483AD7" w:rsidP="00483AD7">
      <w:pPr>
        <w:pStyle w:val="Normal1"/>
        <w:contextualSpacing/>
        <w:jc w:val="both"/>
        <w:rPr>
          <w:rFonts w:ascii="Century Gothic" w:eastAsia="Arial" w:hAnsi="Century Gothic" w:cs="Arial"/>
          <w:b/>
          <w:sz w:val="8"/>
          <w:szCs w:val="4"/>
        </w:rPr>
      </w:pPr>
    </w:p>
    <w:p w14:paraId="3BDB99F9" w14:textId="205D8EF4" w:rsidR="000E10D7" w:rsidRDefault="00FF003E" w:rsidP="00483AD7">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p w14:paraId="4041EB5A" w14:textId="77777777" w:rsidR="0080391B" w:rsidRPr="002E753C" w:rsidRDefault="0080391B" w:rsidP="00483AD7">
      <w:pPr>
        <w:pStyle w:val="Normal1"/>
        <w:spacing w:line="360" w:lineRule="auto"/>
        <w:jc w:val="center"/>
        <w:rPr>
          <w:rFonts w:ascii="Century Gothic" w:eastAsia="Arial" w:hAnsi="Century Gothic" w:cs="Arial"/>
          <w:b/>
          <w:szCs w:val="24"/>
          <w:lang w:val="es-MX"/>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FF003E" w:rsidRPr="002E753C" w14:paraId="6081F646" w14:textId="77777777" w:rsidTr="00726F51">
        <w:trPr>
          <w:jc w:val="center"/>
        </w:trPr>
        <w:tc>
          <w:tcPr>
            <w:tcW w:w="1547" w:type="dxa"/>
            <w:vAlign w:val="center"/>
          </w:tcPr>
          <w:p w14:paraId="2E3E14DF" w14:textId="77777777" w:rsidR="00FF003E" w:rsidRPr="002E753C" w:rsidRDefault="00FF003E" w:rsidP="00726F51">
            <w:pPr>
              <w:pStyle w:val="Normal1"/>
              <w:jc w:val="center"/>
              <w:rPr>
                <w:rFonts w:ascii="Century Gothic" w:hAnsi="Century Gothic" w:cs="Arial"/>
                <w:b/>
                <w:szCs w:val="24"/>
              </w:rPr>
            </w:pPr>
          </w:p>
        </w:tc>
        <w:tc>
          <w:tcPr>
            <w:tcW w:w="2134" w:type="dxa"/>
            <w:vAlign w:val="center"/>
          </w:tcPr>
          <w:p w14:paraId="1EB37034" w14:textId="77777777" w:rsidR="00FF003E" w:rsidRPr="002E753C" w:rsidRDefault="00FF003E" w:rsidP="00726F51">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64E42F6A" w14:textId="77777777" w:rsidR="00FF003E" w:rsidRPr="002E753C" w:rsidRDefault="00FF003E" w:rsidP="00726F51">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20FBDC03" w14:textId="77777777" w:rsidR="00FF003E" w:rsidRPr="002E753C" w:rsidRDefault="00FF003E" w:rsidP="00726F51">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79342525" w14:textId="77777777" w:rsidR="00FF003E" w:rsidRPr="002E753C" w:rsidRDefault="00FF003E" w:rsidP="00726F51">
            <w:pPr>
              <w:pStyle w:val="Normal1"/>
              <w:jc w:val="center"/>
              <w:rPr>
                <w:rFonts w:ascii="Century Gothic" w:hAnsi="Century Gothic" w:cs="Arial"/>
                <w:b/>
                <w:szCs w:val="24"/>
              </w:rPr>
            </w:pPr>
            <w:r w:rsidRPr="002E753C">
              <w:rPr>
                <w:rFonts w:ascii="Century Gothic" w:hAnsi="Century Gothic" w:cs="Arial"/>
                <w:b/>
                <w:szCs w:val="24"/>
              </w:rPr>
              <w:t>ABSTENCIÓN</w:t>
            </w:r>
          </w:p>
        </w:tc>
      </w:tr>
      <w:tr w:rsidR="00FF003E" w:rsidRPr="002E753C" w14:paraId="3BBA0ED2" w14:textId="77777777" w:rsidTr="00726F51">
        <w:trPr>
          <w:jc w:val="center"/>
        </w:trPr>
        <w:tc>
          <w:tcPr>
            <w:tcW w:w="1547" w:type="dxa"/>
            <w:vAlign w:val="center"/>
          </w:tcPr>
          <w:p w14:paraId="74D1C2C1" w14:textId="77777777" w:rsidR="00FF003E" w:rsidRPr="002E753C" w:rsidRDefault="00FF003E" w:rsidP="00726F51">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38F84F48" wp14:editId="29064637">
                  <wp:extent cx="817200" cy="1080000"/>
                  <wp:effectExtent l="0" t="0" r="254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200" cy="1080000"/>
                          </a:xfrm>
                          <a:prstGeom prst="rect">
                            <a:avLst/>
                          </a:prstGeom>
                        </pic:spPr>
                      </pic:pic>
                    </a:graphicData>
                  </a:graphic>
                </wp:inline>
              </w:drawing>
            </w:r>
          </w:p>
        </w:tc>
        <w:tc>
          <w:tcPr>
            <w:tcW w:w="2134" w:type="dxa"/>
            <w:vAlign w:val="center"/>
          </w:tcPr>
          <w:p w14:paraId="2E295276" w14:textId="77777777" w:rsidR="00FF003E" w:rsidRDefault="00FF003E" w:rsidP="000E10D7">
            <w:pPr>
              <w:pStyle w:val="Normal1"/>
              <w:contextualSpacing/>
              <w:jc w:val="center"/>
              <w:rPr>
                <w:rFonts w:ascii="Century Gothic" w:hAnsi="Century Gothic" w:cs="Arial"/>
                <w:b/>
                <w:szCs w:val="24"/>
              </w:rPr>
            </w:pPr>
            <w:r>
              <w:rPr>
                <w:rFonts w:ascii="Century Gothic" w:hAnsi="Century Gothic" w:cs="Arial"/>
                <w:b/>
                <w:szCs w:val="24"/>
              </w:rPr>
              <w:t>DIP. PEDRO TORRES ESTRADA</w:t>
            </w:r>
          </w:p>
          <w:p w14:paraId="024D4586" w14:textId="77777777" w:rsidR="00FF003E" w:rsidRPr="00175D69" w:rsidRDefault="00FF003E" w:rsidP="000E10D7">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6970D22F" w14:textId="77777777" w:rsidR="00FF003E" w:rsidRPr="002E753C" w:rsidRDefault="00FF003E" w:rsidP="00726F51">
            <w:pPr>
              <w:pStyle w:val="Normal1"/>
              <w:spacing w:line="276" w:lineRule="auto"/>
              <w:jc w:val="center"/>
              <w:rPr>
                <w:rFonts w:ascii="Century Gothic" w:hAnsi="Century Gothic" w:cs="Arial"/>
                <w:b/>
                <w:szCs w:val="24"/>
              </w:rPr>
            </w:pPr>
          </w:p>
        </w:tc>
        <w:tc>
          <w:tcPr>
            <w:tcW w:w="2177" w:type="dxa"/>
            <w:vAlign w:val="center"/>
          </w:tcPr>
          <w:p w14:paraId="283C513C" w14:textId="3E8ACC3A" w:rsidR="00FF003E" w:rsidRPr="002E753C" w:rsidRDefault="00FF003E" w:rsidP="00726F51">
            <w:pPr>
              <w:pStyle w:val="Normal1"/>
              <w:spacing w:line="276" w:lineRule="auto"/>
              <w:jc w:val="center"/>
              <w:rPr>
                <w:rFonts w:ascii="Century Gothic" w:hAnsi="Century Gothic" w:cs="Arial"/>
                <w:b/>
                <w:szCs w:val="24"/>
              </w:rPr>
            </w:pPr>
          </w:p>
        </w:tc>
        <w:tc>
          <w:tcPr>
            <w:tcW w:w="1969" w:type="dxa"/>
            <w:vAlign w:val="center"/>
          </w:tcPr>
          <w:p w14:paraId="2D053474" w14:textId="1A07F691" w:rsidR="00FF003E" w:rsidRPr="002E753C" w:rsidRDefault="00FF003E" w:rsidP="00726F51">
            <w:pPr>
              <w:pStyle w:val="Normal1"/>
              <w:spacing w:line="276" w:lineRule="auto"/>
              <w:jc w:val="center"/>
              <w:rPr>
                <w:rFonts w:ascii="Century Gothic" w:hAnsi="Century Gothic" w:cs="Arial"/>
                <w:b/>
                <w:szCs w:val="24"/>
              </w:rPr>
            </w:pPr>
          </w:p>
        </w:tc>
      </w:tr>
      <w:tr w:rsidR="00FF003E" w:rsidRPr="002E753C" w14:paraId="3B8D929B" w14:textId="77777777" w:rsidTr="00726F51">
        <w:trPr>
          <w:jc w:val="center"/>
        </w:trPr>
        <w:tc>
          <w:tcPr>
            <w:tcW w:w="1547" w:type="dxa"/>
            <w:vAlign w:val="center"/>
          </w:tcPr>
          <w:p w14:paraId="6BD76F78" w14:textId="77777777" w:rsidR="00FF003E" w:rsidRPr="002E753C" w:rsidRDefault="00FF003E" w:rsidP="00726F51">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753BA1ED" wp14:editId="0BBFE4C1">
                  <wp:extent cx="813600" cy="1080000"/>
                  <wp:effectExtent l="0" t="0" r="571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42DC3EFD" w14:textId="77777777" w:rsidR="00FF003E" w:rsidRDefault="00FF003E" w:rsidP="000E10D7">
            <w:pPr>
              <w:pStyle w:val="Normal1"/>
              <w:contextualSpacing/>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ARTURO ZUBÍA FERNÁNDEZ</w:t>
            </w:r>
          </w:p>
          <w:p w14:paraId="16693512" w14:textId="77777777" w:rsidR="00FF003E" w:rsidRPr="0085168D" w:rsidRDefault="00FF003E" w:rsidP="000E10D7">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097" w:type="dxa"/>
            <w:vAlign w:val="center"/>
          </w:tcPr>
          <w:p w14:paraId="5D25C01D" w14:textId="0A45683E" w:rsidR="00FF003E" w:rsidRPr="002E753C" w:rsidRDefault="00FF003E" w:rsidP="00726F51">
            <w:pPr>
              <w:pStyle w:val="Normal1"/>
              <w:spacing w:line="276" w:lineRule="auto"/>
              <w:jc w:val="center"/>
              <w:rPr>
                <w:rFonts w:ascii="Century Gothic" w:hAnsi="Century Gothic" w:cs="Arial"/>
                <w:b/>
                <w:szCs w:val="24"/>
              </w:rPr>
            </w:pPr>
          </w:p>
        </w:tc>
        <w:tc>
          <w:tcPr>
            <w:tcW w:w="2177" w:type="dxa"/>
            <w:vAlign w:val="center"/>
          </w:tcPr>
          <w:p w14:paraId="0C480ACE" w14:textId="26905624" w:rsidR="00FF003E" w:rsidRPr="002E753C" w:rsidRDefault="00FF003E" w:rsidP="00726F51">
            <w:pPr>
              <w:pStyle w:val="Normal1"/>
              <w:spacing w:line="276" w:lineRule="auto"/>
              <w:jc w:val="center"/>
              <w:rPr>
                <w:rFonts w:ascii="Century Gothic" w:hAnsi="Century Gothic" w:cs="Arial"/>
                <w:b/>
                <w:szCs w:val="24"/>
              </w:rPr>
            </w:pPr>
          </w:p>
        </w:tc>
        <w:tc>
          <w:tcPr>
            <w:tcW w:w="1969" w:type="dxa"/>
            <w:vAlign w:val="center"/>
          </w:tcPr>
          <w:p w14:paraId="42D33463" w14:textId="23BCB8BD" w:rsidR="00FF003E" w:rsidRPr="002E753C" w:rsidRDefault="00FF003E" w:rsidP="00726F51">
            <w:pPr>
              <w:pStyle w:val="Normal1"/>
              <w:spacing w:line="276" w:lineRule="auto"/>
              <w:jc w:val="center"/>
              <w:rPr>
                <w:rFonts w:ascii="Century Gothic" w:hAnsi="Century Gothic" w:cs="Arial"/>
                <w:b/>
                <w:szCs w:val="24"/>
              </w:rPr>
            </w:pPr>
          </w:p>
        </w:tc>
      </w:tr>
      <w:tr w:rsidR="00FF003E" w:rsidRPr="00EC137D" w14:paraId="2134D047" w14:textId="77777777" w:rsidTr="00726F51">
        <w:trPr>
          <w:jc w:val="center"/>
        </w:trPr>
        <w:tc>
          <w:tcPr>
            <w:tcW w:w="1547" w:type="dxa"/>
            <w:vAlign w:val="center"/>
          </w:tcPr>
          <w:p w14:paraId="413E1994" w14:textId="291C89F0" w:rsidR="00FF003E" w:rsidRPr="002E753C" w:rsidRDefault="002F204B" w:rsidP="00726F51">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46E481F2" wp14:editId="754E2485">
                  <wp:extent cx="813600" cy="1080000"/>
                  <wp:effectExtent l="0" t="0" r="571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0668115F" w14:textId="77777777" w:rsidR="00FF003E" w:rsidRPr="00EC137D" w:rsidRDefault="00FF003E" w:rsidP="000E10D7">
            <w:pPr>
              <w:pStyle w:val="Normal1"/>
              <w:contextualSpacing/>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616F0B61" w14:textId="77777777" w:rsidR="00FF003E" w:rsidRPr="00380471" w:rsidRDefault="00FF003E" w:rsidP="000E10D7">
            <w:pPr>
              <w:pStyle w:val="Normal1"/>
              <w:contextualSpacing/>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7C1465F8" w14:textId="77777777" w:rsidR="00FF003E" w:rsidRPr="00380471" w:rsidRDefault="00FF003E" w:rsidP="00726F51">
            <w:pPr>
              <w:pStyle w:val="Normal1"/>
              <w:spacing w:line="276" w:lineRule="auto"/>
              <w:jc w:val="center"/>
              <w:rPr>
                <w:rFonts w:ascii="Century Gothic" w:hAnsi="Century Gothic" w:cs="Arial"/>
                <w:b/>
                <w:szCs w:val="24"/>
                <w:lang w:val="es-MX"/>
              </w:rPr>
            </w:pPr>
          </w:p>
        </w:tc>
        <w:tc>
          <w:tcPr>
            <w:tcW w:w="2177" w:type="dxa"/>
            <w:vAlign w:val="center"/>
          </w:tcPr>
          <w:p w14:paraId="3598E437" w14:textId="2CB24106" w:rsidR="00FF003E" w:rsidRPr="00380471" w:rsidRDefault="00FF003E" w:rsidP="00726F51">
            <w:pPr>
              <w:pStyle w:val="Normal1"/>
              <w:spacing w:line="276" w:lineRule="auto"/>
              <w:jc w:val="center"/>
              <w:rPr>
                <w:rFonts w:ascii="Century Gothic" w:hAnsi="Century Gothic" w:cs="Arial"/>
                <w:b/>
                <w:szCs w:val="24"/>
                <w:lang w:val="es-MX"/>
              </w:rPr>
            </w:pPr>
          </w:p>
        </w:tc>
        <w:tc>
          <w:tcPr>
            <w:tcW w:w="1969" w:type="dxa"/>
            <w:vAlign w:val="center"/>
          </w:tcPr>
          <w:p w14:paraId="4577D50B" w14:textId="4D7542CB" w:rsidR="00FF003E" w:rsidRPr="00380471" w:rsidRDefault="00FF003E" w:rsidP="00726F51">
            <w:pPr>
              <w:pStyle w:val="Normal1"/>
              <w:spacing w:line="276" w:lineRule="auto"/>
              <w:jc w:val="center"/>
              <w:rPr>
                <w:rFonts w:ascii="Century Gothic" w:hAnsi="Century Gothic" w:cs="Arial"/>
                <w:b/>
                <w:szCs w:val="24"/>
                <w:lang w:val="es-MX"/>
              </w:rPr>
            </w:pPr>
          </w:p>
        </w:tc>
      </w:tr>
      <w:tr w:rsidR="00FF003E" w:rsidRPr="002E753C" w14:paraId="3DA48F34" w14:textId="77777777" w:rsidTr="00726F51">
        <w:trPr>
          <w:jc w:val="center"/>
        </w:trPr>
        <w:tc>
          <w:tcPr>
            <w:tcW w:w="1547" w:type="dxa"/>
            <w:vAlign w:val="center"/>
          </w:tcPr>
          <w:p w14:paraId="02270000" w14:textId="7F99EDD9" w:rsidR="00FF003E" w:rsidRPr="002E753C" w:rsidRDefault="002F204B" w:rsidP="00726F51">
            <w:pPr>
              <w:pStyle w:val="Normal1"/>
              <w:spacing w:line="276" w:lineRule="auto"/>
              <w:jc w:val="center"/>
              <w:rPr>
                <w:rFonts w:ascii="Century Gothic" w:hAnsi="Century Gothic" w:cs="Arial"/>
                <w:b/>
                <w:szCs w:val="24"/>
              </w:rPr>
            </w:pPr>
            <w:r>
              <w:rPr>
                <w:rFonts w:ascii="Century Gothic" w:hAnsi="Century Gothic" w:cs="Arial"/>
                <w:b/>
                <w:noProof/>
                <w:szCs w:val="24"/>
              </w:rPr>
              <w:lastRenderedPageBreak/>
              <w:drawing>
                <wp:inline distT="0" distB="0" distL="0" distR="0" wp14:anchorId="4F46957E" wp14:editId="6FDD5B2E">
                  <wp:extent cx="813600" cy="1080000"/>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2D37A910" w14:textId="4B06F619" w:rsidR="00FF003E" w:rsidRDefault="00FF003E" w:rsidP="000E10D7">
            <w:pPr>
              <w:pStyle w:val="Normal1"/>
              <w:contextualSpacing/>
              <w:jc w:val="center"/>
              <w:rPr>
                <w:rFonts w:ascii="Century Gothic" w:hAnsi="Century Gothic" w:cs="Arial"/>
                <w:b/>
                <w:szCs w:val="24"/>
              </w:rPr>
            </w:pPr>
            <w:r>
              <w:rPr>
                <w:rFonts w:ascii="Century Gothic" w:hAnsi="Century Gothic" w:cs="Arial"/>
                <w:b/>
                <w:szCs w:val="24"/>
              </w:rPr>
              <w:t xml:space="preserve">DIP. </w:t>
            </w:r>
            <w:r w:rsidR="002F204B">
              <w:rPr>
                <w:rFonts w:ascii="Century Gothic" w:hAnsi="Century Gothic" w:cs="Arial"/>
                <w:b/>
                <w:szCs w:val="24"/>
              </w:rPr>
              <w:t>JAIME TORRES AMAYA</w:t>
            </w:r>
          </w:p>
          <w:p w14:paraId="4B5D92F8" w14:textId="77777777" w:rsidR="00FF003E" w:rsidRPr="0085168D" w:rsidRDefault="00FF003E" w:rsidP="000E10D7">
            <w:pPr>
              <w:pStyle w:val="Normal1"/>
              <w:contextualSpacing/>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5FDC21DD" w14:textId="77777777" w:rsidR="00FF003E" w:rsidRPr="002E753C" w:rsidRDefault="00FF003E" w:rsidP="00726F51">
            <w:pPr>
              <w:pStyle w:val="Normal1"/>
              <w:spacing w:line="276" w:lineRule="auto"/>
              <w:jc w:val="center"/>
              <w:rPr>
                <w:rFonts w:ascii="Century Gothic" w:hAnsi="Century Gothic" w:cs="Arial"/>
                <w:b/>
                <w:szCs w:val="24"/>
              </w:rPr>
            </w:pPr>
          </w:p>
        </w:tc>
        <w:tc>
          <w:tcPr>
            <w:tcW w:w="2177" w:type="dxa"/>
            <w:vAlign w:val="center"/>
          </w:tcPr>
          <w:p w14:paraId="1B0BF919" w14:textId="32E46CE6" w:rsidR="00FF003E" w:rsidRPr="002E753C" w:rsidRDefault="00FF003E" w:rsidP="00726F51">
            <w:pPr>
              <w:pStyle w:val="Normal1"/>
              <w:spacing w:line="276" w:lineRule="auto"/>
              <w:jc w:val="center"/>
              <w:rPr>
                <w:rFonts w:ascii="Century Gothic" w:hAnsi="Century Gothic" w:cs="Arial"/>
                <w:b/>
                <w:szCs w:val="24"/>
              </w:rPr>
            </w:pPr>
          </w:p>
        </w:tc>
        <w:tc>
          <w:tcPr>
            <w:tcW w:w="1969" w:type="dxa"/>
            <w:vAlign w:val="center"/>
          </w:tcPr>
          <w:p w14:paraId="355FF772" w14:textId="00328202" w:rsidR="00FF003E" w:rsidRPr="002E753C" w:rsidRDefault="00FF003E" w:rsidP="00726F51">
            <w:pPr>
              <w:pStyle w:val="Normal1"/>
              <w:spacing w:line="276" w:lineRule="auto"/>
              <w:jc w:val="center"/>
              <w:rPr>
                <w:rFonts w:ascii="Century Gothic" w:hAnsi="Century Gothic" w:cs="Arial"/>
                <w:b/>
                <w:szCs w:val="24"/>
              </w:rPr>
            </w:pPr>
          </w:p>
        </w:tc>
      </w:tr>
      <w:tr w:rsidR="00FF003E" w:rsidRPr="00EC137D" w14:paraId="69615A7F" w14:textId="77777777" w:rsidTr="00726F51">
        <w:trPr>
          <w:trHeight w:val="1330"/>
          <w:jc w:val="center"/>
        </w:trPr>
        <w:tc>
          <w:tcPr>
            <w:tcW w:w="1547" w:type="dxa"/>
            <w:vAlign w:val="center"/>
          </w:tcPr>
          <w:p w14:paraId="6D169FF8" w14:textId="77777777" w:rsidR="00FF003E" w:rsidRPr="002E753C" w:rsidRDefault="00FF003E" w:rsidP="00726F51">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2884A347" wp14:editId="0378A2F4">
                  <wp:extent cx="813600" cy="1080000"/>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1803E462" w14:textId="77777777" w:rsidR="00FF003E" w:rsidRPr="00EC137D" w:rsidRDefault="00FF003E" w:rsidP="00726F51">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685D3DAB" w14:textId="77777777" w:rsidR="00FF003E" w:rsidRPr="00EC137D" w:rsidRDefault="00FF003E" w:rsidP="00726F51">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5C13C08E" w14:textId="77777777" w:rsidR="00FF003E" w:rsidRPr="00EC137D" w:rsidRDefault="00FF003E" w:rsidP="00726F51">
            <w:pPr>
              <w:pStyle w:val="Normal1"/>
              <w:spacing w:line="276" w:lineRule="auto"/>
              <w:jc w:val="center"/>
              <w:rPr>
                <w:rFonts w:ascii="Century Gothic" w:hAnsi="Century Gothic" w:cs="Arial"/>
                <w:b/>
                <w:szCs w:val="24"/>
                <w:lang w:val="it-IT"/>
              </w:rPr>
            </w:pPr>
          </w:p>
        </w:tc>
        <w:tc>
          <w:tcPr>
            <w:tcW w:w="2177" w:type="dxa"/>
            <w:vAlign w:val="center"/>
          </w:tcPr>
          <w:p w14:paraId="7CCEF5F4" w14:textId="52CD1338" w:rsidR="00FF003E" w:rsidRPr="00EC137D" w:rsidRDefault="00FF003E" w:rsidP="00726F51">
            <w:pPr>
              <w:pStyle w:val="Normal1"/>
              <w:spacing w:line="276" w:lineRule="auto"/>
              <w:jc w:val="center"/>
              <w:rPr>
                <w:rFonts w:ascii="Century Gothic" w:hAnsi="Century Gothic" w:cs="Arial"/>
                <w:b/>
                <w:szCs w:val="24"/>
                <w:lang w:val="it-IT"/>
              </w:rPr>
            </w:pPr>
          </w:p>
        </w:tc>
        <w:tc>
          <w:tcPr>
            <w:tcW w:w="1969" w:type="dxa"/>
            <w:vAlign w:val="center"/>
          </w:tcPr>
          <w:p w14:paraId="2ABE80D6" w14:textId="20673838" w:rsidR="00FF003E" w:rsidRPr="00EC137D" w:rsidRDefault="00FF003E" w:rsidP="00726F51">
            <w:pPr>
              <w:pStyle w:val="Normal1"/>
              <w:spacing w:line="276" w:lineRule="auto"/>
              <w:jc w:val="center"/>
              <w:rPr>
                <w:rFonts w:ascii="Century Gothic" w:hAnsi="Century Gothic" w:cs="Arial"/>
                <w:b/>
                <w:szCs w:val="24"/>
                <w:lang w:val="it-IT"/>
              </w:rPr>
            </w:pPr>
          </w:p>
        </w:tc>
      </w:tr>
    </w:tbl>
    <w:p w14:paraId="56D9A249" w14:textId="77777777" w:rsidR="00FF003E" w:rsidRPr="00EC137D" w:rsidRDefault="00FF003E" w:rsidP="00FF003E">
      <w:pPr>
        <w:spacing w:line="276" w:lineRule="auto"/>
        <w:rPr>
          <w:rFonts w:ascii="Century Gothic" w:eastAsia="Arial" w:hAnsi="Century Gothic" w:cs="Arial"/>
          <w:b/>
          <w:sz w:val="14"/>
          <w:szCs w:val="24"/>
          <w:lang w:val="it-IT"/>
        </w:rPr>
      </w:pPr>
    </w:p>
    <w:p w14:paraId="7E5E96E9" w14:textId="0A3949B3" w:rsidR="00FF003E" w:rsidRPr="00FF003E" w:rsidRDefault="00FF003E" w:rsidP="0080391B">
      <w:pPr>
        <w:widowControl w:val="0"/>
        <w:autoSpaceDE w:val="0"/>
        <w:autoSpaceDN w:val="0"/>
        <w:adjustRightInd w:val="0"/>
        <w:spacing w:after="240"/>
        <w:ind w:right="99" w:firstLine="14"/>
        <w:jc w:val="both"/>
        <w:rPr>
          <w:rFonts w:ascii="Century Gothic" w:hAnsi="Century Gothic"/>
          <w:szCs w:val="2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firmas corresponde al Dictamen de la Comisión de</w:t>
      </w:r>
      <w:r>
        <w:rPr>
          <w:rFonts w:ascii="Century Gothic" w:eastAsia="Arial" w:hAnsi="Century Gothic" w:cs="Arial"/>
          <w:color w:val="auto"/>
          <w:sz w:val="14"/>
          <w:szCs w:val="14"/>
        </w:rPr>
        <w:t xml:space="preserve"> Desarrollo Municipal y Fortalecimiento del Federalismo</w:t>
      </w:r>
      <w:r w:rsidRPr="0085168D">
        <w:rPr>
          <w:rFonts w:ascii="Century Gothic" w:eastAsia="Arial" w:hAnsi="Century Gothic" w:cs="Arial"/>
          <w:color w:val="auto"/>
          <w:sz w:val="14"/>
          <w:szCs w:val="14"/>
        </w:rPr>
        <w:t xml:space="preserve">, que recayó </w:t>
      </w:r>
      <w:r>
        <w:rPr>
          <w:rFonts w:ascii="Century Gothic" w:eastAsia="Arial" w:hAnsi="Century Gothic" w:cs="Arial"/>
          <w:color w:val="auto"/>
          <w:sz w:val="14"/>
          <w:szCs w:val="14"/>
        </w:rPr>
        <w:t>en</w:t>
      </w:r>
      <w:r w:rsidRPr="0085168D">
        <w:rPr>
          <w:rFonts w:ascii="Century Gothic" w:eastAsia="Arial" w:hAnsi="Century Gothic" w:cs="Arial"/>
          <w:color w:val="auto"/>
          <w:sz w:val="14"/>
          <w:szCs w:val="14"/>
        </w:rPr>
        <w:t xml:space="preserve"> la Iniciativa indicada</w:t>
      </w:r>
      <w:r>
        <w:rPr>
          <w:rFonts w:ascii="Century Gothic" w:eastAsia="Arial" w:hAnsi="Century Gothic" w:cs="Arial"/>
          <w:color w:val="auto"/>
          <w:sz w:val="14"/>
          <w:szCs w:val="14"/>
        </w:rPr>
        <w:t xml:space="preserve"> </w:t>
      </w:r>
      <w:r w:rsidRPr="0085168D">
        <w:rPr>
          <w:rFonts w:ascii="Century Gothic" w:eastAsia="Arial" w:hAnsi="Century Gothic" w:cs="Arial"/>
          <w:color w:val="auto"/>
          <w:sz w:val="14"/>
          <w:szCs w:val="14"/>
        </w:rPr>
        <w:t xml:space="preserve">con el número </w:t>
      </w:r>
      <w:r>
        <w:rPr>
          <w:rFonts w:ascii="Century Gothic" w:eastAsia="Arial" w:hAnsi="Century Gothic" w:cs="Arial"/>
          <w:color w:val="auto"/>
          <w:sz w:val="14"/>
          <w:szCs w:val="14"/>
        </w:rPr>
        <w:t>24</w:t>
      </w:r>
      <w:r>
        <w:rPr>
          <w:rFonts w:ascii="Century Gothic" w:hAnsi="Century Gothic" w:cs="Arial"/>
          <w:bCs/>
          <w:szCs w:val="24"/>
        </w:rPr>
        <w:t>.</w:t>
      </w:r>
    </w:p>
    <w:sectPr w:rsidR="00FF003E" w:rsidRPr="00FF003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6E85" w14:textId="77777777" w:rsidR="001E0413" w:rsidRDefault="001E0413" w:rsidP="00E60B63">
      <w:r>
        <w:separator/>
      </w:r>
    </w:p>
  </w:endnote>
  <w:endnote w:type="continuationSeparator" w:id="0">
    <w:p w14:paraId="43CB3EDE" w14:textId="77777777" w:rsidR="001E0413" w:rsidRDefault="001E0413" w:rsidP="00E6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8DF9" w14:textId="77777777" w:rsidR="004367E9" w:rsidRDefault="004367E9" w:rsidP="004367E9">
    <w:pPr>
      <w:pStyle w:val="Piedepgina"/>
      <w:jc w:val="right"/>
      <w:rPr>
        <w:rFonts w:ascii="Century Gothic" w:hAnsi="Century Gothic"/>
        <w:sz w:val="16"/>
        <w:szCs w:val="16"/>
        <w:lang w:val="en-US"/>
      </w:rPr>
    </w:pPr>
    <w:bookmarkStart w:id="9" w:name="_Hlk209015990"/>
    <w:bookmarkStart w:id="10" w:name="_Hlk209015991"/>
  </w:p>
  <w:p w14:paraId="62B6CDE7" w14:textId="77777777" w:rsidR="004367E9" w:rsidRDefault="004367E9" w:rsidP="004367E9">
    <w:pPr>
      <w:pStyle w:val="Piedepgina"/>
      <w:jc w:val="right"/>
      <w:rPr>
        <w:rFonts w:ascii="Century Gothic" w:hAnsi="Century Gothic"/>
        <w:sz w:val="16"/>
        <w:szCs w:val="16"/>
        <w:lang w:val="en-US"/>
      </w:rPr>
    </w:pPr>
  </w:p>
  <w:p w14:paraId="4FBE4601" w14:textId="0C589C3C" w:rsidR="004367E9" w:rsidRDefault="004367E9" w:rsidP="004367E9">
    <w:pPr>
      <w:pStyle w:val="Piedepgina"/>
      <w:jc w:val="right"/>
    </w:pPr>
    <w:r>
      <w:rPr>
        <w:rFonts w:ascii="Century Gothic" w:hAnsi="Century Gothic"/>
        <w:sz w:val="16"/>
        <w:szCs w:val="16"/>
        <w:lang w:val="en-US"/>
      </w:rPr>
      <w:t>A24/OIDS</w:t>
    </w:r>
    <w:r>
      <w:rPr>
        <w:rFonts w:ascii="Century Gothic" w:hAnsi="Century Gothic"/>
        <w:sz w:val="16"/>
        <w:szCs w:val="16"/>
      </w:rPr>
      <w:t>/GOR/</w:t>
    </w:r>
    <w:r>
      <w:rPr>
        <w:rFonts w:ascii="Century Gothic" w:hAnsi="Century Gothic"/>
        <w:sz w:val="16"/>
        <w:szCs w:val="16"/>
        <w:lang w:val="en-US"/>
      </w:rPr>
      <w:t>NTRP</w:t>
    </w:r>
    <w:r>
      <w:rPr>
        <w:rFonts w:ascii="Century Gothic" w:hAnsi="Century Gothic"/>
        <w:sz w:val="16"/>
        <w:szCs w:val="16"/>
      </w:rPr>
      <w:t>/A</w:t>
    </w:r>
    <w:r>
      <w:rPr>
        <w:rFonts w:ascii="Century Gothic" w:hAnsi="Century Gothic"/>
        <w:sz w:val="16"/>
        <w:szCs w:val="16"/>
        <w:lang w:val="en-US"/>
      </w:rPr>
      <w:t>GAC</w:t>
    </w:r>
    <w:bookmarkEnd w:id="9"/>
    <w:bookmarkEnd w:id="10"/>
  </w:p>
  <w:p w14:paraId="519258C1" w14:textId="77777777" w:rsidR="004367E9" w:rsidRDefault="004367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4CE9" w14:textId="77777777" w:rsidR="001E0413" w:rsidRDefault="001E0413" w:rsidP="00E60B63">
      <w:r>
        <w:separator/>
      </w:r>
    </w:p>
  </w:footnote>
  <w:footnote w:type="continuationSeparator" w:id="0">
    <w:p w14:paraId="13D063A2" w14:textId="77777777" w:rsidR="001E0413" w:rsidRDefault="001E0413" w:rsidP="00E6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3BF6" w14:textId="77777777" w:rsidR="00E60B63" w:rsidRDefault="00E60B63" w:rsidP="00E60B63">
    <w:pPr>
      <w:pStyle w:val="Encabezado"/>
      <w:jc w:val="right"/>
      <w:rPr>
        <w:rFonts w:ascii="Century Gothic" w:hAnsi="Century Gothic" w:cs="Tahoma"/>
        <w:b/>
        <w:bCs/>
        <w:sz w:val="28"/>
        <w:szCs w:val="28"/>
        <w:shd w:val="clear" w:color="auto" w:fill="FFFFFF"/>
      </w:rPr>
    </w:pPr>
  </w:p>
  <w:p w14:paraId="431BE909" w14:textId="77777777" w:rsidR="00E60B63" w:rsidRDefault="00E60B63" w:rsidP="00E60B63">
    <w:pPr>
      <w:pStyle w:val="Encabezado"/>
      <w:jc w:val="right"/>
      <w:rPr>
        <w:rFonts w:ascii="Century Gothic" w:hAnsi="Century Gothic" w:cs="Tahoma"/>
        <w:b/>
        <w:bCs/>
        <w:sz w:val="28"/>
        <w:szCs w:val="28"/>
        <w:shd w:val="clear" w:color="auto" w:fill="FFFFFF"/>
      </w:rPr>
    </w:pPr>
  </w:p>
  <w:p w14:paraId="25D61F6D" w14:textId="01DE2AC8" w:rsidR="00E60B63" w:rsidRDefault="00E60B63" w:rsidP="00E60B63">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22805D62" w14:textId="77777777" w:rsidR="00E60B63" w:rsidRPr="00DF4D5D" w:rsidRDefault="00E60B63" w:rsidP="00E60B63">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318B48B3" w14:textId="77777777" w:rsidR="00E60B63" w:rsidRPr="00033DAD" w:rsidRDefault="00E60B63" w:rsidP="00E60B63">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4770DB89" w14:textId="77777777" w:rsidR="00E60B63" w:rsidRPr="00DF4D5D" w:rsidRDefault="00E60B63" w:rsidP="00E60B63">
    <w:pPr>
      <w:pStyle w:val="Ttulo"/>
      <w:jc w:val="right"/>
      <w:rPr>
        <w:rFonts w:ascii="Century Gothic" w:hAnsi="Century Gothic" w:cs="Arial"/>
        <w:szCs w:val="24"/>
        <w:lang w:val="x-none"/>
      </w:rPr>
    </w:pPr>
  </w:p>
  <w:p w14:paraId="443B2FB6" w14:textId="382BE40E" w:rsidR="00E60B63" w:rsidRDefault="00E60B63" w:rsidP="002F204B">
    <w:pPr>
      <w:pStyle w:val="Ttulo"/>
      <w:jc w:val="right"/>
      <w:rPr>
        <w:rFonts w:ascii="Century Gothic" w:hAnsi="Century Gothic" w:cs="Arial"/>
        <w:color w:val="000000"/>
        <w:szCs w:val="24"/>
      </w:rPr>
    </w:pPr>
    <w:r w:rsidRPr="00B324A2">
      <w:rPr>
        <w:rFonts w:ascii="Century Gothic" w:hAnsi="Century Gothic" w:cs="Arial"/>
        <w:szCs w:val="24"/>
      </w:rPr>
      <w:t>DCDMFF/</w:t>
    </w:r>
    <w:r>
      <w:rPr>
        <w:rFonts w:ascii="Century Gothic" w:hAnsi="Century Gothic" w:cs="Arial"/>
        <w:szCs w:val="24"/>
      </w:rPr>
      <w:t>03</w:t>
    </w:r>
    <w:r w:rsidRPr="00B324A2">
      <w:rPr>
        <w:rFonts w:ascii="Century Gothic" w:hAnsi="Century Gothic" w:cs="Arial"/>
        <w:szCs w:val="24"/>
      </w:rPr>
      <w:t>/202</w:t>
    </w:r>
    <w:r>
      <w:rPr>
        <w:rFonts w:ascii="Century Gothic" w:hAnsi="Century Gothic" w:cs="Arial"/>
        <w:color w:val="000000"/>
        <w:szCs w:val="24"/>
      </w:rPr>
      <w:t>5</w:t>
    </w:r>
  </w:p>
  <w:p w14:paraId="06D8AF8D" w14:textId="77777777" w:rsidR="002F204B" w:rsidRPr="002F204B" w:rsidRDefault="002F204B" w:rsidP="002F204B">
    <w:pPr>
      <w:pStyle w:val="Ttulo"/>
      <w:jc w:val="right"/>
      <w:rPr>
        <w:rFonts w:ascii="Century Gothic" w:hAnsi="Century Gothic"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5320"/>
    <w:multiLevelType w:val="hybridMultilevel"/>
    <w:tmpl w:val="39F27E1E"/>
    <w:lvl w:ilvl="0" w:tplc="069494F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3E23C4"/>
    <w:multiLevelType w:val="hybridMultilevel"/>
    <w:tmpl w:val="8D161B72"/>
    <w:lvl w:ilvl="0" w:tplc="4606B526">
      <w:start w:val="4"/>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E22C58"/>
    <w:multiLevelType w:val="hybridMultilevel"/>
    <w:tmpl w:val="2480BC56"/>
    <w:lvl w:ilvl="0" w:tplc="A0C060AA">
      <w:start w:val="1"/>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F428F"/>
    <w:multiLevelType w:val="hybridMultilevel"/>
    <w:tmpl w:val="F06604B4"/>
    <w:lvl w:ilvl="0" w:tplc="CD68A66C">
      <w:start w:val="1"/>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15AB6"/>
    <w:multiLevelType w:val="hybridMultilevel"/>
    <w:tmpl w:val="308E4354"/>
    <w:lvl w:ilvl="0" w:tplc="5E5A0D08">
      <w:start w:val="4"/>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E47789"/>
    <w:multiLevelType w:val="hybridMultilevel"/>
    <w:tmpl w:val="16B45040"/>
    <w:lvl w:ilvl="0" w:tplc="8A486B6A">
      <w:start w:val="4"/>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D53D41"/>
    <w:multiLevelType w:val="hybridMultilevel"/>
    <w:tmpl w:val="35CC421E"/>
    <w:lvl w:ilvl="0" w:tplc="78B6399C">
      <w:start w:val="4"/>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1A4577"/>
    <w:multiLevelType w:val="hybridMultilevel"/>
    <w:tmpl w:val="2C54DECC"/>
    <w:lvl w:ilvl="0" w:tplc="080A0013">
      <w:start w:val="1"/>
      <w:numFmt w:val="upperRoman"/>
      <w:lvlText w:val="%1."/>
      <w:lvlJc w:val="right"/>
      <w:pPr>
        <w:ind w:left="861" w:hanging="360"/>
      </w:p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8" w15:restartNumberingAfterBreak="0">
    <w:nsid w:val="4B912BFC"/>
    <w:multiLevelType w:val="hybridMultilevel"/>
    <w:tmpl w:val="85A8DF6C"/>
    <w:lvl w:ilvl="0" w:tplc="DA465D2E">
      <w:start w:val="1"/>
      <w:numFmt w:val="upperRoman"/>
      <w:lvlText w:val="%1."/>
      <w:lvlJc w:val="left"/>
      <w:pPr>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2F8D6C0">
      <w:start w:val="1"/>
      <w:numFmt w:val="lowerLetter"/>
      <w:lvlText w:val="%2."/>
      <w:lvlJc w:val="left"/>
      <w:pPr>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31980BE0">
      <w:start w:val="1"/>
      <w:numFmt w:val="lowerRoman"/>
      <w:lvlText w:val="%3."/>
      <w:lvlJc w:val="left"/>
      <w:pPr>
        <w:ind w:left="2160" w:hanging="28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CAF0FD6C">
      <w:start w:val="1"/>
      <w:numFmt w:val="decimal"/>
      <w:lvlText w:val="%4."/>
      <w:lvlJc w:val="left"/>
      <w:pPr>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E53A80B2">
      <w:start w:val="1"/>
      <w:numFmt w:val="lowerLetter"/>
      <w:lvlText w:val="%5."/>
      <w:lvlJc w:val="left"/>
      <w:pPr>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8A2AD41A">
      <w:start w:val="1"/>
      <w:numFmt w:val="lowerRoman"/>
      <w:lvlText w:val="%6."/>
      <w:lvlJc w:val="left"/>
      <w:pPr>
        <w:ind w:left="4320" w:hanging="28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AB50A73C">
      <w:start w:val="1"/>
      <w:numFmt w:val="decimal"/>
      <w:lvlText w:val="%7."/>
      <w:lvlJc w:val="left"/>
      <w:pPr>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236662F2">
      <w:start w:val="1"/>
      <w:numFmt w:val="lowerLetter"/>
      <w:lvlText w:val="%8."/>
      <w:lvlJc w:val="left"/>
      <w:pPr>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66BCCFF8">
      <w:start w:val="1"/>
      <w:numFmt w:val="lowerRoman"/>
      <w:lvlText w:val="%9."/>
      <w:lvlJc w:val="left"/>
      <w:pPr>
        <w:ind w:left="6480" w:hanging="28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9" w15:restartNumberingAfterBreak="0">
    <w:nsid w:val="511560CD"/>
    <w:multiLevelType w:val="hybridMultilevel"/>
    <w:tmpl w:val="85A8DF6C"/>
    <w:lvl w:ilvl="0" w:tplc="DA465D2E">
      <w:start w:val="1"/>
      <w:numFmt w:val="upperRoman"/>
      <w:lvlText w:val="%1."/>
      <w:lvlJc w:val="left"/>
      <w:pPr>
        <w:ind w:left="1080" w:hanging="720"/>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82F8D6C0">
      <w:start w:val="1"/>
      <w:numFmt w:val="lowerLetter"/>
      <w:lvlText w:val="%2."/>
      <w:lvlJc w:val="left"/>
      <w:pPr>
        <w:ind w:left="14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31980BE0">
      <w:start w:val="1"/>
      <w:numFmt w:val="lowerRoman"/>
      <w:lvlText w:val="%3."/>
      <w:lvlJc w:val="left"/>
      <w:pPr>
        <w:ind w:left="2160" w:hanging="28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CAF0FD6C">
      <w:start w:val="1"/>
      <w:numFmt w:val="decimal"/>
      <w:lvlText w:val="%4."/>
      <w:lvlJc w:val="left"/>
      <w:pPr>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E53A80B2">
      <w:start w:val="1"/>
      <w:numFmt w:val="lowerLetter"/>
      <w:lvlText w:val="%5."/>
      <w:lvlJc w:val="left"/>
      <w:pPr>
        <w:ind w:left="36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8A2AD41A">
      <w:start w:val="1"/>
      <w:numFmt w:val="lowerRoman"/>
      <w:lvlText w:val="%6."/>
      <w:lvlJc w:val="left"/>
      <w:pPr>
        <w:ind w:left="4320" w:hanging="28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AB50A73C">
      <w:start w:val="1"/>
      <w:numFmt w:val="decimal"/>
      <w:lvlText w:val="%7."/>
      <w:lvlJc w:val="left"/>
      <w:pPr>
        <w:ind w:left="50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236662F2">
      <w:start w:val="1"/>
      <w:numFmt w:val="lowerLetter"/>
      <w:lvlText w:val="%8."/>
      <w:lvlJc w:val="left"/>
      <w:pPr>
        <w:ind w:left="57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66BCCFF8">
      <w:start w:val="1"/>
      <w:numFmt w:val="lowerRoman"/>
      <w:lvlText w:val="%9."/>
      <w:lvlJc w:val="left"/>
      <w:pPr>
        <w:ind w:left="6480" w:hanging="28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0" w15:restartNumberingAfterBreak="0">
    <w:nsid w:val="546E40A3"/>
    <w:multiLevelType w:val="hybridMultilevel"/>
    <w:tmpl w:val="308E4354"/>
    <w:lvl w:ilvl="0" w:tplc="5E5A0D08">
      <w:start w:val="4"/>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F40563"/>
    <w:multiLevelType w:val="hybridMultilevel"/>
    <w:tmpl w:val="5B56685C"/>
    <w:lvl w:ilvl="0" w:tplc="080A0013">
      <w:start w:val="1"/>
      <w:numFmt w:val="upperRoman"/>
      <w:lvlText w:val="%1."/>
      <w:lvlJc w:val="righ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66BF0"/>
    <w:multiLevelType w:val="hybridMultilevel"/>
    <w:tmpl w:val="F06604B4"/>
    <w:lvl w:ilvl="0" w:tplc="CD68A66C">
      <w:start w:val="1"/>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66680F"/>
    <w:multiLevelType w:val="hybridMultilevel"/>
    <w:tmpl w:val="2480BC56"/>
    <w:lvl w:ilvl="0" w:tplc="A0C060AA">
      <w:start w:val="1"/>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3C1D8B"/>
    <w:multiLevelType w:val="hybridMultilevel"/>
    <w:tmpl w:val="40F2FB54"/>
    <w:lvl w:ilvl="0" w:tplc="70725E64">
      <w:start w:val="1"/>
      <w:numFmt w:val="upperRoman"/>
      <w:lvlText w:val="%1."/>
      <w:lvlJc w:val="left"/>
      <w:pPr>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86D62592">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5001F88">
      <w:start w:val="1"/>
      <w:numFmt w:val="lowerRoman"/>
      <w:lvlText w:val="%3."/>
      <w:lvlJc w:val="left"/>
      <w:pPr>
        <w:ind w:left="2160" w:hanging="2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19F085C6">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8878E9BA">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2A1E0AEE">
      <w:start w:val="1"/>
      <w:numFmt w:val="lowerRoman"/>
      <w:lvlText w:val="%6."/>
      <w:lvlJc w:val="left"/>
      <w:pPr>
        <w:ind w:left="4320" w:hanging="2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B9824EDE">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1A7C497C">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8AF20AC2">
      <w:start w:val="1"/>
      <w:numFmt w:val="lowerRoman"/>
      <w:lvlText w:val="%9."/>
      <w:lvlJc w:val="left"/>
      <w:pPr>
        <w:ind w:left="6480" w:hanging="2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7773536F"/>
    <w:multiLevelType w:val="hybridMultilevel"/>
    <w:tmpl w:val="8D161B72"/>
    <w:lvl w:ilvl="0" w:tplc="4606B526">
      <w:start w:val="4"/>
      <w:numFmt w:val="upperRoman"/>
      <w:lvlText w:val="%1."/>
      <w:lvlJc w:val="left"/>
      <w:pPr>
        <w:ind w:left="1080" w:hanging="720"/>
      </w:pPr>
      <w:rPr>
        <w:rFonts w:eastAsia="Arial Unicode MS" w:cs="Arial Unicode M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E86ADD"/>
    <w:multiLevelType w:val="hybridMultilevel"/>
    <w:tmpl w:val="644C22AC"/>
    <w:lvl w:ilvl="0" w:tplc="515E11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513E98"/>
    <w:multiLevelType w:val="hybridMultilevel"/>
    <w:tmpl w:val="40F2FB54"/>
    <w:lvl w:ilvl="0" w:tplc="70725E64">
      <w:start w:val="1"/>
      <w:numFmt w:val="upperRoman"/>
      <w:lvlText w:val="%1."/>
      <w:lvlJc w:val="left"/>
      <w:pPr>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86D62592">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5001F88">
      <w:start w:val="1"/>
      <w:numFmt w:val="lowerRoman"/>
      <w:lvlText w:val="%3."/>
      <w:lvlJc w:val="left"/>
      <w:pPr>
        <w:ind w:left="2160" w:hanging="2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19F085C6">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8878E9BA">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2A1E0AEE">
      <w:start w:val="1"/>
      <w:numFmt w:val="lowerRoman"/>
      <w:lvlText w:val="%6."/>
      <w:lvlJc w:val="left"/>
      <w:pPr>
        <w:ind w:left="4320" w:hanging="2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B9824EDE">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1A7C497C">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8AF20AC2">
      <w:start w:val="1"/>
      <w:numFmt w:val="lowerRoman"/>
      <w:lvlText w:val="%9."/>
      <w:lvlJc w:val="left"/>
      <w:pPr>
        <w:ind w:left="6480" w:hanging="28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3"/>
  </w:num>
  <w:num w:numId="6">
    <w:abstractNumId w:val="1"/>
  </w:num>
  <w:num w:numId="7">
    <w:abstractNumId w:val="11"/>
  </w:num>
  <w:num w:numId="8">
    <w:abstractNumId w:val="6"/>
  </w:num>
  <w:num w:numId="9">
    <w:abstractNumId w:val="9"/>
  </w:num>
  <w:num w:numId="10">
    <w:abstractNumId w:val="8"/>
  </w:num>
  <w:num w:numId="11">
    <w:abstractNumId w:val="17"/>
  </w:num>
  <w:num w:numId="12">
    <w:abstractNumId w:val="14"/>
  </w:num>
  <w:num w:numId="13">
    <w:abstractNumId w:val="7"/>
  </w:num>
  <w:num w:numId="14">
    <w:abstractNumId w:val="12"/>
  </w:num>
  <w:num w:numId="15">
    <w:abstractNumId w:val="2"/>
  </w:num>
  <w:num w:numId="16">
    <w:abstractNumId w:val="10"/>
  </w:num>
  <w:num w:numId="17">
    <w:abstractNumId w:val="15"/>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63"/>
    <w:rsid w:val="00063E75"/>
    <w:rsid w:val="000E10D7"/>
    <w:rsid w:val="000E67AA"/>
    <w:rsid w:val="00113411"/>
    <w:rsid w:val="0016408F"/>
    <w:rsid w:val="001816D7"/>
    <w:rsid w:val="001A130E"/>
    <w:rsid w:val="001E0413"/>
    <w:rsid w:val="00203E0E"/>
    <w:rsid w:val="002051E4"/>
    <w:rsid w:val="00231E54"/>
    <w:rsid w:val="0023693A"/>
    <w:rsid w:val="00264C36"/>
    <w:rsid w:val="00286590"/>
    <w:rsid w:val="002F204B"/>
    <w:rsid w:val="002F64C7"/>
    <w:rsid w:val="0034086A"/>
    <w:rsid w:val="0036416D"/>
    <w:rsid w:val="003656E8"/>
    <w:rsid w:val="003D73CE"/>
    <w:rsid w:val="003F2633"/>
    <w:rsid w:val="004367E9"/>
    <w:rsid w:val="004621F1"/>
    <w:rsid w:val="00483AD7"/>
    <w:rsid w:val="004B0FDE"/>
    <w:rsid w:val="004E5588"/>
    <w:rsid w:val="005133A0"/>
    <w:rsid w:val="00532FDF"/>
    <w:rsid w:val="005E64FF"/>
    <w:rsid w:val="00636AF2"/>
    <w:rsid w:val="00665E05"/>
    <w:rsid w:val="00667131"/>
    <w:rsid w:val="00674119"/>
    <w:rsid w:val="006854A0"/>
    <w:rsid w:val="006A6A52"/>
    <w:rsid w:val="006F68A0"/>
    <w:rsid w:val="00756E2E"/>
    <w:rsid w:val="00790D63"/>
    <w:rsid w:val="007B1812"/>
    <w:rsid w:val="007B1E18"/>
    <w:rsid w:val="007C6C7D"/>
    <w:rsid w:val="007F4694"/>
    <w:rsid w:val="0080148C"/>
    <w:rsid w:val="00801DB5"/>
    <w:rsid w:val="0080391B"/>
    <w:rsid w:val="00804B19"/>
    <w:rsid w:val="00840152"/>
    <w:rsid w:val="00882CF4"/>
    <w:rsid w:val="00885C2E"/>
    <w:rsid w:val="008A153A"/>
    <w:rsid w:val="008B53F0"/>
    <w:rsid w:val="008B77E5"/>
    <w:rsid w:val="008F495C"/>
    <w:rsid w:val="00903D24"/>
    <w:rsid w:val="009056E8"/>
    <w:rsid w:val="00965960"/>
    <w:rsid w:val="00967F19"/>
    <w:rsid w:val="009775F8"/>
    <w:rsid w:val="009E33B2"/>
    <w:rsid w:val="00A54FB3"/>
    <w:rsid w:val="00A7607C"/>
    <w:rsid w:val="00B52E3C"/>
    <w:rsid w:val="00BC0C1C"/>
    <w:rsid w:val="00C34A4C"/>
    <w:rsid w:val="00C428DC"/>
    <w:rsid w:val="00C93BF9"/>
    <w:rsid w:val="00CB6EC7"/>
    <w:rsid w:val="00CC447E"/>
    <w:rsid w:val="00CD3A01"/>
    <w:rsid w:val="00D0508F"/>
    <w:rsid w:val="00D13027"/>
    <w:rsid w:val="00D2649F"/>
    <w:rsid w:val="00D86748"/>
    <w:rsid w:val="00DE51C3"/>
    <w:rsid w:val="00E604E7"/>
    <w:rsid w:val="00E60B63"/>
    <w:rsid w:val="00E952D8"/>
    <w:rsid w:val="00F8524A"/>
    <w:rsid w:val="00F946D8"/>
    <w:rsid w:val="00FF00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AF3E"/>
  <w15:chartTrackingRefBased/>
  <w15:docId w15:val="{267CC898-2EBB-4B90-8603-E9E13125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63"/>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E60B6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nhideWhenUsed/>
    <w:rsid w:val="00E60B63"/>
    <w:pPr>
      <w:tabs>
        <w:tab w:val="center" w:pos="4419"/>
        <w:tab w:val="right" w:pos="8838"/>
      </w:tabs>
    </w:pPr>
  </w:style>
  <w:style w:type="character" w:customStyle="1" w:styleId="EncabezadoCar">
    <w:name w:val="Encabezado Car"/>
    <w:aliases w:val="anotacion Car"/>
    <w:basedOn w:val="Fuentedeprrafopredeter"/>
    <w:link w:val="Encabezado"/>
    <w:rsid w:val="00E60B63"/>
    <w:rPr>
      <w:rFonts w:ascii="Times New Roman" w:eastAsia="Times New Roman" w:hAnsi="Times New Roman" w:cs="Times New Roman"/>
      <w:color w:val="000000"/>
      <w:sz w:val="24"/>
      <w:szCs w:val="20"/>
      <w:lang w:eastAsia="es-ES"/>
    </w:rPr>
  </w:style>
  <w:style w:type="paragraph" w:styleId="Piedepgina">
    <w:name w:val="footer"/>
    <w:basedOn w:val="Normal"/>
    <w:link w:val="PiedepginaCar"/>
    <w:uiPriority w:val="99"/>
    <w:unhideWhenUsed/>
    <w:rsid w:val="00E60B63"/>
    <w:pPr>
      <w:tabs>
        <w:tab w:val="center" w:pos="4419"/>
        <w:tab w:val="right" w:pos="8838"/>
      </w:tabs>
    </w:pPr>
  </w:style>
  <w:style w:type="character" w:customStyle="1" w:styleId="PiedepginaCar">
    <w:name w:val="Pie de página Car"/>
    <w:basedOn w:val="Fuentedeprrafopredeter"/>
    <w:link w:val="Piedepgina"/>
    <w:uiPriority w:val="99"/>
    <w:rsid w:val="00E60B63"/>
    <w:rPr>
      <w:rFonts w:ascii="Times New Roman" w:eastAsia="Times New Roman" w:hAnsi="Times New Roman" w:cs="Times New Roman"/>
      <w:color w:val="000000"/>
      <w:sz w:val="24"/>
      <w:szCs w:val="20"/>
      <w:lang w:eastAsia="es-ES"/>
    </w:rPr>
  </w:style>
  <w:style w:type="paragraph" w:styleId="Ttulo">
    <w:name w:val="Title"/>
    <w:basedOn w:val="Normal"/>
    <w:link w:val="TtuloCar"/>
    <w:qFormat/>
    <w:rsid w:val="00E60B63"/>
    <w:pPr>
      <w:jc w:val="center"/>
    </w:pPr>
    <w:rPr>
      <w:rFonts w:ascii="Arial" w:hAnsi="Arial"/>
      <w:b/>
      <w:color w:val="auto"/>
      <w:lang w:val="es-ES"/>
    </w:rPr>
  </w:style>
  <w:style w:type="character" w:customStyle="1" w:styleId="TtuloCar">
    <w:name w:val="Título Car"/>
    <w:basedOn w:val="Fuentedeprrafopredeter"/>
    <w:link w:val="Ttulo"/>
    <w:rsid w:val="00E60B63"/>
    <w:rPr>
      <w:rFonts w:ascii="Arial" w:eastAsia="Times New Roman" w:hAnsi="Arial" w:cs="Times New Roman"/>
      <w:b/>
      <w:sz w:val="24"/>
      <w:szCs w:val="20"/>
      <w:lang w:val="es-ES" w:eastAsia="es-ES"/>
    </w:rPr>
  </w:style>
  <w:style w:type="paragraph" w:styleId="Prrafodelista">
    <w:name w:val="List Paragraph"/>
    <w:basedOn w:val="Normal"/>
    <w:uiPriority w:val="34"/>
    <w:qFormat/>
    <w:rsid w:val="009775F8"/>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CuerpoA">
    <w:name w:val="Cuerpo A"/>
    <w:rsid w:val="009775F8"/>
    <w:pPr>
      <w:spacing w:line="256" w:lineRule="auto"/>
    </w:pPr>
    <w:rPr>
      <w:rFonts w:ascii="Calibri" w:eastAsia="Arial Unicode MS" w:hAnsi="Calibri" w:cs="Arial Unicode MS"/>
      <w:color w:val="000000"/>
      <w:u w:color="000000"/>
      <w:lang w:eastAsia="es-MX"/>
      <w14:textOutline w14:w="12700" w14:cap="flat" w14:cmpd="sng" w14:algn="ctr">
        <w14:noFill/>
        <w14:prstDash w14:val="solid"/>
        <w14:miter w14:lim="100000"/>
      </w14:textOutline>
    </w:rPr>
  </w:style>
  <w:style w:type="character" w:customStyle="1" w:styleId="Ninguno">
    <w:name w:val="Ninguno"/>
    <w:rsid w:val="009775F8"/>
  </w:style>
  <w:style w:type="table" w:customStyle="1" w:styleId="TableNormal">
    <w:name w:val="Table Normal"/>
    <w:rsid w:val="009775F8"/>
    <w:pPr>
      <w:spacing w:after="0" w:line="240" w:lineRule="auto"/>
    </w:pPr>
    <w:rPr>
      <w:rFonts w:ascii="Times New Roman" w:eastAsia="Arial Unicode MS" w:hAnsi="Times New Roman" w:cs="Times New Roman"/>
      <w:sz w:val="20"/>
      <w:szCs w:val="20"/>
      <w:bdr w:val="none" w:sz="0" w:space="0" w:color="auto" w:frame="1"/>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8777">
      <w:bodyDiv w:val="1"/>
      <w:marLeft w:val="0"/>
      <w:marRight w:val="0"/>
      <w:marTop w:val="0"/>
      <w:marBottom w:val="0"/>
      <w:divBdr>
        <w:top w:val="none" w:sz="0" w:space="0" w:color="auto"/>
        <w:left w:val="none" w:sz="0" w:space="0" w:color="auto"/>
        <w:bottom w:val="none" w:sz="0" w:space="0" w:color="auto"/>
        <w:right w:val="none" w:sz="0" w:space="0" w:color="auto"/>
      </w:divBdr>
    </w:div>
    <w:div w:id="820385096">
      <w:bodyDiv w:val="1"/>
      <w:marLeft w:val="0"/>
      <w:marRight w:val="0"/>
      <w:marTop w:val="0"/>
      <w:marBottom w:val="0"/>
      <w:divBdr>
        <w:top w:val="none" w:sz="0" w:space="0" w:color="auto"/>
        <w:left w:val="none" w:sz="0" w:space="0" w:color="auto"/>
        <w:bottom w:val="none" w:sz="0" w:space="0" w:color="auto"/>
        <w:right w:val="none" w:sz="0" w:space="0" w:color="auto"/>
      </w:divBdr>
    </w:div>
    <w:div w:id="1525631031">
      <w:bodyDiv w:val="1"/>
      <w:marLeft w:val="0"/>
      <w:marRight w:val="0"/>
      <w:marTop w:val="0"/>
      <w:marBottom w:val="0"/>
      <w:divBdr>
        <w:top w:val="none" w:sz="0" w:space="0" w:color="auto"/>
        <w:left w:val="none" w:sz="0" w:space="0" w:color="auto"/>
        <w:bottom w:val="none" w:sz="0" w:space="0" w:color="auto"/>
        <w:right w:val="none" w:sz="0" w:space="0" w:color="auto"/>
      </w:divBdr>
    </w:div>
    <w:div w:id="18445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2415</Words>
  <Characters>13287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dcterms:created xsi:type="dcterms:W3CDTF">2025-12-03T20:48:00Z</dcterms:created>
  <dcterms:modified xsi:type="dcterms:W3CDTF">2025-12-03T20:48:00Z</dcterms:modified>
</cp:coreProperties>
</file>