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354" w14:textId="77777777" w:rsidR="00626A37" w:rsidRPr="00F7379E" w:rsidRDefault="00626A37" w:rsidP="00626A37">
      <w:pPr>
        <w:spacing w:line="240" w:lineRule="auto"/>
        <w:contextualSpacing/>
        <w:jc w:val="both"/>
        <w:rPr>
          <w:rFonts w:ascii="Century Gothic" w:hAnsi="Century Gothic" w:cs="Arial"/>
          <w:b/>
          <w:sz w:val="24"/>
          <w:szCs w:val="24"/>
          <w:lang w:val="es-ES_tradnl"/>
        </w:rPr>
      </w:pPr>
      <w:r w:rsidRPr="00F7379E">
        <w:rPr>
          <w:rFonts w:ascii="Century Gothic" w:hAnsi="Century Gothic" w:cs="Arial"/>
          <w:b/>
          <w:sz w:val="24"/>
          <w:szCs w:val="24"/>
          <w:lang w:val="es-ES_tradnl"/>
        </w:rPr>
        <w:t>H. CONGRESO DEL ESTADO</w:t>
      </w:r>
    </w:p>
    <w:p w14:paraId="34EE2C46" w14:textId="4C4E73A9" w:rsidR="00626A37" w:rsidRPr="00F7379E" w:rsidRDefault="00626A37" w:rsidP="00626A37">
      <w:pPr>
        <w:spacing w:line="240" w:lineRule="auto"/>
        <w:contextualSpacing/>
        <w:jc w:val="both"/>
        <w:rPr>
          <w:rFonts w:ascii="Century Gothic" w:hAnsi="Century Gothic" w:cs="Arial"/>
          <w:b/>
          <w:sz w:val="24"/>
          <w:szCs w:val="24"/>
          <w:lang w:val="es-ES_tradnl"/>
        </w:rPr>
      </w:pPr>
      <w:proofErr w:type="gramStart"/>
      <w:r w:rsidRPr="00F7379E">
        <w:rPr>
          <w:rFonts w:ascii="Century Gothic" w:hAnsi="Century Gothic" w:cs="Arial"/>
          <w:b/>
          <w:sz w:val="24"/>
          <w:szCs w:val="24"/>
          <w:lang w:val="es-ES_tradnl"/>
        </w:rPr>
        <w:t>PRESENTE</w:t>
      </w:r>
      <w:r>
        <w:rPr>
          <w:rFonts w:ascii="Century Gothic" w:hAnsi="Century Gothic" w:cs="Arial"/>
          <w:b/>
          <w:sz w:val="24"/>
          <w:szCs w:val="24"/>
          <w:lang w:val="es-ES_tradnl"/>
        </w:rPr>
        <w:t>.-</w:t>
      </w:r>
      <w:proofErr w:type="gramEnd"/>
      <w:r w:rsidRPr="00F7379E">
        <w:rPr>
          <w:rFonts w:ascii="Century Gothic" w:hAnsi="Century Gothic" w:cs="Arial"/>
          <w:b/>
          <w:sz w:val="24"/>
          <w:szCs w:val="24"/>
          <w:lang w:val="es-ES_tradnl"/>
        </w:rPr>
        <w:t xml:space="preserve"> </w:t>
      </w:r>
    </w:p>
    <w:p w14:paraId="30253A18" w14:textId="77777777" w:rsidR="00626A37" w:rsidRPr="00F7379E" w:rsidRDefault="00626A37" w:rsidP="00626A37">
      <w:pPr>
        <w:spacing w:line="360" w:lineRule="auto"/>
        <w:contextualSpacing/>
        <w:jc w:val="both"/>
        <w:rPr>
          <w:rFonts w:ascii="Century Gothic" w:hAnsi="Century Gothic" w:cs="Arial"/>
          <w:b/>
          <w:sz w:val="24"/>
          <w:szCs w:val="24"/>
          <w:lang w:val="es-ES_tradnl"/>
        </w:rPr>
      </w:pPr>
    </w:p>
    <w:p w14:paraId="1F327B32" w14:textId="56F8A6F1" w:rsidR="00626A37" w:rsidRDefault="00626A37" w:rsidP="00626A37">
      <w:pPr>
        <w:spacing w:line="36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  <w:r w:rsidRPr="00BA69C0">
        <w:rPr>
          <w:rFonts w:ascii="Century Gothic" w:hAnsi="Century Gothic" w:cs="Arial"/>
          <w:sz w:val="24"/>
          <w:szCs w:val="24"/>
          <w:lang w:val="es-ES_tradnl"/>
        </w:rPr>
        <w:t xml:space="preserve">La Junta de Coordinación Política con fundamento en lo dispuesto por </w:t>
      </w:r>
      <w:r w:rsidR="00914397" w:rsidRPr="00BA69C0">
        <w:rPr>
          <w:rFonts w:ascii="Century Gothic" w:hAnsi="Century Gothic" w:cs="Arial"/>
          <w:sz w:val="24"/>
          <w:szCs w:val="24"/>
          <w:lang w:val="es-ES_tradnl"/>
        </w:rPr>
        <w:t>los</w:t>
      </w:r>
      <w:r w:rsidRPr="00BA69C0">
        <w:rPr>
          <w:rFonts w:ascii="Century Gothic" w:hAnsi="Century Gothic" w:cs="Arial"/>
          <w:sz w:val="24"/>
          <w:szCs w:val="24"/>
          <w:lang w:val="es-ES_tradnl"/>
        </w:rPr>
        <w:t xml:space="preserve"> artículo</w:t>
      </w:r>
      <w:r w:rsidR="00914397" w:rsidRPr="00BA69C0">
        <w:rPr>
          <w:rFonts w:ascii="Century Gothic" w:hAnsi="Century Gothic" w:cs="Arial"/>
          <w:sz w:val="24"/>
          <w:szCs w:val="24"/>
          <w:lang w:val="es-ES_tradnl"/>
        </w:rPr>
        <w:t>s</w:t>
      </w:r>
      <w:r w:rsidRPr="00BA69C0">
        <w:rPr>
          <w:rFonts w:ascii="Century Gothic" w:hAnsi="Century Gothic" w:cs="Arial"/>
          <w:sz w:val="24"/>
          <w:szCs w:val="24"/>
          <w:lang w:val="es-ES_tradnl"/>
        </w:rPr>
        <w:t xml:space="preserve"> 62 de la Constitución Política del Estado Libre y Soberano de Chihuahua,</w:t>
      </w:r>
      <w:r w:rsidR="00DA25C9" w:rsidRPr="00BA69C0">
        <w:rPr>
          <w:rFonts w:ascii="Century Gothic" w:hAnsi="Century Gothic" w:cs="Arial"/>
          <w:sz w:val="24"/>
          <w:szCs w:val="24"/>
          <w:lang w:val="es-ES_tradnl"/>
        </w:rPr>
        <w:t xml:space="preserve"> 62 de la Ley Orgánica del Poder Legislativo, y 28 del Reglamento Interior y de Prácticas Parlamentarias del Poder Legislativo, s</w:t>
      </w:r>
      <w:r w:rsidRPr="00BA69C0">
        <w:rPr>
          <w:rFonts w:ascii="Century Gothic" w:hAnsi="Century Gothic" w:cs="Arial"/>
          <w:sz w:val="24"/>
          <w:szCs w:val="24"/>
          <w:lang w:val="es-ES_tradnl"/>
        </w:rPr>
        <w:t>omete a la consideración de este Alto Cuerpo Colegiado el presente dictamen, elaborado con base en los siguientes:</w:t>
      </w:r>
    </w:p>
    <w:p w14:paraId="7A0E6DF0" w14:textId="77777777" w:rsidR="008F3365" w:rsidRPr="00DA25C9" w:rsidRDefault="008F3365" w:rsidP="00626A37">
      <w:pPr>
        <w:spacing w:line="36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</w:p>
    <w:p w14:paraId="3351A35A" w14:textId="630AA38B" w:rsidR="000C0ED6" w:rsidRPr="00DA25C9" w:rsidRDefault="00DA25C9" w:rsidP="00DA25C9">
      <w:pPr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bookmarkStart w:id="0" w:name="_Hlk209702524"/>
      <w:r w:rsidRPr="00DA25C9">
        <w:rPr>
          <w:rFonts w:ascii="Century Gothic" w:hAnsi="Century Gothic"/>
          <w:b/>
          <w:bCs/>
          <w:sz w:val="24"/>
          <w:szCs w:val="24"/>
        </w:rPr>
        <w:t>A N T E C E D E N T E S</w:t>
      </w:r>
    </w:p>
    <w:p w14:paraId="76688030" w14:textId="0424FA06" w:rsidR="00DA25C9" w:rsidRDefault="00DA25C9" w:rsidP="00DA25C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En fecha 12 de septiembre de </w:t>
      </w:r>
      <w:r w:rsidR="007C6F3C" w:rsidRPr="00D923A3">
        <w:rPr>
          <w:rFonts w:ascii="Century Gothic" w:hAnsi="Century Gothic"/>
          <w:sz w:val="24"/>
          <w:szCs w:val="24"/>
        </w:rPr>
        <w:t>2024,</w:t>
      </w:r>
      <w:r>
        <w:rPr>
          <w:rFonts w:ascii="Century Gothic" w:hAnsi="Century Gothic"/>
          <w:sz w:val="24"/>
          <w:szCs w:val="24"/>
        </w:rPr>
        <w:t xml:space="preserve"> mediante </w:t>
      </w:r>
      <w:r w:rsidR="007C6F3C" w:rsidRPr="00D923A3">
        <w:rPr>
          <w:rFonts w:ascii="Century Gothic" w:hAnsi="Century Gothic"/>
          <w:sz w:val="24"/>
          <w:szCs w:val="24"/>
        </w:rPr>
        <w:t>D</w:t>
      </w:r>
      <w:r w:rsidRPr="00D923A3">
        <w:rPr>
          <w:rFonts w:ascii="Century Gothic" w:hAnsi="Century Gothic"/>
          <w:sz w:val="24"/>
          <w:szCs w:val="24"/>
        </w:rPr>
        <w:t>ecreto</w:t>
      </w:r>
      <w:r w:rsidR="007C6F3C" w:rsidRPr="00D923A3">
        <w:rPr>
          <w:rFonts w:ascii="Century Gothic" w:hAnsi="Century Gothic"/>
          <w:sz w:val="24"/>
          <w:szCs w:val="24"/>
        </w:rPr>
        <w:t xml:space="preserve"> No.</w:t>
      </w:r>
      <w:r>
        <w:rPr>
          <w:rFonts w:ascii="Century Gothic" w:hAnsi="Century Gothic"/>
          <w:sz w:val="24"/>
          <w:szCs w:val="24"/>
        </w:rPr>
        <w:t xml:space="preserve"> LXVIII/ITGGP/0005/2024 I P. O</w:t>
      </w:r>
      <w:r w:rsidR="007C6F3C">
        <w:rPr>
          <w:rStyle w:val="Refdenotaalpie"/>
          <w:rFonts w:ascii="Century Gothic" w:hAnsi="Century Gothic"/>
          <w:sz w:val="24"/>
          <w:szCs w:val="24"/>
        </w:rPr>
        <w:footnoteReference w:id="1"/>
      </w:r>
      <w:r>
        <w:rPr>
          <w:rFonts w:ascii="Century Gothic" w:hAnsi="Century Gothic"/>
          <w:sz w:val="24"/>
          <w:szCs w:val="24"/>
        </w:rPr>
        <w:t>.</w:t>
      </w:r>
      <w:r w:rsidR="007C6F3C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se</w:t>
      </w:r>
      <w:r w:rsidR="009A5FF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declararon constituidos los Grupos Parlamentarios que </w:t>
      </w:r>
      <w:r w:rsidR="00914397">
        <w:rPr>
          <w:rFonts w:ascii="Century Gothic" w:hAnsi="Century Gothic"/>
          <w:sz w:val="24"/>
          <w:szCs w:val="24"/>
        </w:rPr>
        <w:t>i</w:t>
      </w:r>
      <w:r>
        <w:rPr>
          <w:rFonts w:ascii="Century Gothic" w:hAnsi="Century Gothic"/>
          <w:sz w:val="24"/>
          <w:szCs w:val="24"/>
        </w:rPr>
        <w:t xml:space="preserve">ntegran </w:t>
      </w:r>
      <w:r w:rsidR="009A5FF9">
        <w:rPr>
          <w:rFonts w:ascii="Century Gothic" w:hAnsi="Century Gothic"/>
          <w:sz w:val="24"/>
          <w:szCs w:val="24"/>
        </w:rPr>
        <w:t xml:space="preserve">la </w:t>
      </w:r>
      <w:r w:rsidR="00F86C4B">
        <w:rPr>
          <w:rFonts w:ascii="Century Gothic" w:hAnsi="Century Gothic"/>
          <w:sz w:val="24"/>
          <w:szCs w:val="24"/>
        </w:rPr>
        <w:t>S</w:t>
      </w:r>
      <w:r w:rsidR="009A5FF9">
        <w:rPr>
          <w:rFonts w:ascii="Century Gothic" w:hAnsi="Century Gothic"/>
          <w:sz w:val="24"/>
          <w:szCs w:val="24"/>
        </w:rPr>
        <w:t xml:space="preserve">exagésima Octava Legislatura del H. </w:t>
      </w:r>
      <w:r w:rsidR="00FA3290">
        <w:rPr>
          <w:rFonts w:ascii="Century Gothic" w:hAnsi="Century Gothic"/>
          <w:sz w:val="24"/>
          <w:szCs w:val="24"/>
        </w:rPr>
        <w:t>C</w:t>
      </w:r>
      <w:r w:rsidR="009A5FF9">
        <w:rPr>
          <w:rFonts w:ascii="Century Gothic" w:hAnsi="Century Gothic"/>
          <w:sz w:val="24"/>
          <w:szCs w:val="24"/>
        </w:rPr>
        <w:t xml:space="preserve">ongreso del Estado de Chihuahua. </w:t>
      </w:r>
    </w:p>
    <w:p w14:paraId="5AA42277" w14:textId="77777777" w:rsidR="009A5FF9" w:rsidRDefault="009A5FF9" w:rsidP="009A5FF9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20D80491" w14:textId="24D3C13A" w:rsidR="008F3365" w:rsidRPr="00F378BA" w:rsidRDefault="00DA25C9" w:rsidP="00F378B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A25C9">
        <w:rPr>
          <w:rFonts w:ascii="Century Gothic" w:hAnsi="Century Gothic"/>
          <w:sz w:val="24"/>
          <w:szCs w:val="24"/>
        </w:rPr>
        <w:t xml:space="preserve">En </w:t>
      </w:r>
      <w:r w:rsidR="00F86C4B">
        <w:rPr>
          <w:rFonts w:ascii="Century Gothic" w:hAnsi="Century Gothic"/>
          <w:sz w:val="24"/>
          <w:szCs w:val="24"/>
        </w:rPr>
        <w:t>la misma fecha</w:t>
      </w:r>
      <w:r w:rsidR="007C6F3C" w:rsidRPr="00D923A3">
        <w:rPr>
          <w:rFonts w:ascii="Century Gothic" w:hAnsi="Century Gothic"/>
          <w:sz w:val="24"/>
          <w:szCs w:val="24"/>
        </w:rPr>
        <w:t>,</w:t>
      </w:r>
      <w:r w:rsidRPr="00D923A3">
        <w:rPr>
          <w:rFonts w:ascii="Century Gothic" w:hAnsi="Century Gothic"/>
          <w:sz w:val="24"/>
          <w:szCs w:val="24"/>
        </w:rPr>
        <w:t xml:space="preserve"> </w:t>
      </w:r>
      <w:r w:rsidRPr="00DA25C9">
        <w:rPr>
          <w:rFonts w:ascii="Century Gothic" w:hAnsi="Century Gothic"/>
          <w:sz w:val="24"/>
          <w:szCs w:val="24"/>
        </w:rPr>
        <w:t xml:space="preserve">mediante </w:t>
      </w:r>
      <w:r w:rsidR="007C6F3C" w:rsidRPr="0041764C">
        <w:rPr>
          <w:rFonts w:ascii="Century Gothic" w:hAnsi="Century Gothic"/>
          <w:sz w:val="24"/>
          <w:szCs w:val="24"/>
        </w:rPr>
        <w:t>D</w:t>
      </w:r>
      <w:r w:rsidRPr="0041764C">
        <w:rPr>
          <w:rFonts w:ascii="Century Gothic" w:hAnsi="Century Gothic"/>
          <w:sz w:val="24"/>
          <w:szCs w:val="24"/>
        </w:rPr>
        <w:t>ecreto</w:t>
      </w:r>
      <w:r w:rsidR="007C6F3C" w:rsidRPr="0041764C">
        <w:rPr>
          <w:rFonts w:ascii="Century Gothic" w:hAnsi="Century Gothic"/>
          <w:sz w:val="24"/>
          <w:szCs w:val="24"/>
        </w:rPr>
        <w:t xml:space="preserve"> No</w:t>
      </w:r>
      <w:r w:rsidR="007C6F3C" w:rsidRPr="002B608D">
        <w:rPr>
          <w:rFonts w:ascii="Century Gothic" w:hAnsi="Century Gothic"/>
          <w:sz w:val="24"/>
          <w:szCs w:val="24"/>
        </w:rPr>
        <w:t>.</w:t>
      </w:r>
      <w:r w:rsidRPr="002B608D">
        <w:rPr>
          <w:rFonts w:ascii="Century Gothic" w:hAnsi="Century Gothic"/>
          <w:sz w:val="24"/>
          <w:szCs w:val="24"/>
        </w:rPr>
        <w:t xml:space="preserve"> </w:t>
      </w:r>
      <w:r w:rsidRPr="00DA25C9">
        <w:rPr>
          <w:rFonts w:ascii="Century Gothic" w:hAnsi="Century Gothic"/>
          <w:sz w:val="24"/>
          <w:szCs w:val="24"/>
        </w:rPr>
        <w:t>LXVIII/ITJCP/0006/2024 I. P. O</w:t>
      </w:r>
      <w:r w:rsidR="007C6F3C">
        <w:rPr>
          <w:rStyle w:val="Refdenotaalpie"/>
          <w:rFonts w:ascii="Century Gothic" w:hAnsi="Century Gothic"/>
          <w:sz w:val="24"/>
          <w:szCs w:val="24"/>
        </w:rPr>
        <w:footnoteReference w:id="2"/>
      </w:r>
      <w:r w:rsidRPr="00DA25C9">
        <w:rPr>
          <w:rFonts w:ascii="Century Gothic" w:hAnsi="Century Gothic"/>
          <w:sz w:val="24"/>
          <w:szCs w:val="24"/>
        </w:rPr>
        <w:t>.</w:t>
      </w:r>
      <w:r w:rsidR="007C6F3C">
        <w:rPr>
          <w:rFonts w:ascii="Century Gothic" w:hAnsi="Century Gothic"/>
          <w:sz w:val="24"/>
          <w:szCs w:val="24"/>
        </w:rPr>
        <w:t>,</w:t>
      </w:r>
      <w:r w:rsidRPr="00DA25C9">
        <w:rPr>
          <w:rFonts w:ascii="Century Gothic" w:hAnsi="Century Gothic"/>
          <w:sz w:val="24"/>
          <w:szCs w:val="24"/>
        </w:rPr>
        <w:t xml:space="preserve"> se declaró constituida la Junta de Coordinación Política del Primer Año de Ejercicio Constitucional, de la Sexagésima Octava Legislatura del H. Congreso del Estado de Chihuahua. </w:t>
      </w:r>
    </w:p>
    <w:p w14:paraId="4FEF38AC" w14:textId="230267E4" w:rsidR="008F3365" w:rsidRPr="00F378BA" w:rsidRDefault="003F3350" w:rsidP="00F378B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378BA">
        <w:rPr>
          <w:rFonts w:ascii="Century Gothic" w:hAnsi="Century Gothic"/>
          <w:sz w:val="24"/>
          <w:szCs w:val="24"/>
        </w:rPr>
        <w:lastRenderedPageBreak/>
        <w:t xml:space="preserve">Al tenor de lo anterior, </w:t>
      </w:r>
      <w:r w:rsidR="008F3365" w:rsidRPr="00F378BA">
        <w:rPr>
          <w:rFonts w:ascii="Century Gothic" w:hAnsi="Century Gothic"/>
          <w:sz w:val="24"/>
          <w:szCs w:val="24"/>
        </w:rPr>
        <w:t>quienes integramos esta Junta de Coordinación Política, formulamos las siguientes:</w:t>
      </w:r>
    </w:p>
    <w:p w14:paraId="78FB4CE8" w14:textId="5BC26115" w:rsidR="008F3365" w:rsidRDefault="008F3365" w:rsidP="008F3365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4B1345C2" w14:textId="30C76F33" w:rsidR="008F3365" w:rsidRPr="008F3365" w:rsidRDefault="008F3365" w:rsidP="008F3365">
      <w:pPr>
        <w:pStyle w:val="Prrafodelista"/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8F3365">
        <w:rPr>
          <w:rFonts w:ascii="Century Gothic" w:hAnsi="Century Gothic"/>
          <w:b/>
          <w:bCs/>
          <w:sz w:val="24"/>
          <w:szCs w:val="24"/>
        </w:rPr>
        <w:t>C O N S I D E R A C I O N E S</w:t>
      </w:r>
    </w:p>
    <w:p w14:paraId="7FE369D5" w14:textId="525FFADA" w:rsidR="008F3365" w:rsidRPr="00D923A3" w:rsidRDefault="008F3365" w:rsidP="008F3365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6ED6775D" w14:textId="72E0A604" w:rsidR="001024B9" w:rsidRPr="00F378BA" w:rsidRDefault="006C4A4C" w:rsidP="00F378BA">
      <w:pPr>
        <w:pStyle w:val="Prrafodelista"/>
        <w:numPr>
          <w:ilvl w:val="0"/>
          <w:numId w:val="2"/>
        </w:numPr>
        <w:spacing w:line="360" w:lineRule="auto"/>
        <w:jc w:val="both"/>
      </w:pPr>
      <w:r w:rsidRPr="00D923A3">
        <w:rPr>
          <w:rFonts w:ascii="Century Gothic" w:hAnsi="Century Gothic"/>
          <w:sz w:val="24"/>
          <w:szCs w:val="24"/>
        </w:rPr>
        <w:t xml:space="preserve">La Junta de Coordinación Política </w:t>
      </w:r>
      <w:r w:rsidR="001024B9">
        <w:rPr>
          <w:rFonts w:ascii="Century Gothic" w:hAnsi="Century Gothic"/>
          <w:sz w:val="24"/>
          <w:szCs w:val="24"/>
        </w:rPr>
        <w:t>constituye</w:t>
      </w:r>
      <w:r w:rsidRPr="00D923A3">
        <w:rPr>
          <w:rFonts w:ascii="Century Gothic" w:hAnsi="Century Gothic"/>
          <w:sz w:val="24"/>
          <w:szCs w:val="24"/>
        </w:rPr>
        <w:t xml:space="preserve"> el órgano colegiado del Congreso del Estado</w:t>
      </w:r>
      <w:r w:rsidR="00021182">
        <w:rPr>
          <w:rFonts w:ascii="Century Gothic" w:hAnsi="Century Gothic"/>
          <w:sz w:val="24"/>
          <w:szCs w:val="24"/>
        </w:rPr>
        <w:t xml:space="preserve"> encargado de</w:t>
      </w:r>
      <w:r w:rsidRPr="00D923A3">
        <w:rPr>
          <w:rFonts w:ascii="Century Gothic" w:hAnsi="Century Gothic"/>
          <w:sz w:val="24"/>
          <w:szCs w:val="24"/>
        </w:rPr>
        <w:t xml:space="preserve"> impulsa</w:t>
      </w:r>
      <w:r w:rsidR="00021182">
        <w:rPr>
          <w:rFonts w:ascii="Century Gothic" w:hAnsi="Century Gothic"/>
          <w:sz w:val="24"/>
          <w:szCs w:val="24"/>
        </w:rPr>
        <w:t>r</w:t>
      </w:r>
      <w:r w:rsidRPr="00D923A3">
        <w:rPr>
          <w:rFonts w:ascii="Century Gothic" w:hAnsi="Century Gothic"/>
          <w:sz w:val="24"/>
          <w:szCs w:val="24"/>
        </w:rPr>
        <w:t xml:space="preserve"> entendimientos y convergencias políticas con las instancias y órganos necesarios</w:t>
      </w:r>
      <w:r w:rsidR="00021182">
        <w:rPr>
          <w:rFonts w:ascii="Century Gothic" w:hAnsi="Century Gothic"/>
          <w:sz w:val="24"/>
          <w:szCs w:val="24"/>
        </w:rPr>
        <w:t>,</w:t>
      </w:r>
      <w:r w:rsidRPr="00D923A3">
        <w:rPr>
          <w:rFonts w:ascii="Century Gothic" w:hAnsi="Century Gothic"/>
          <w:sz w:val="24"/>
          <w:szCs w:val="24"/>
        </w:rPr>
        <w:t xml:space="preserve"> a fin de alcanzar acuerdos </w:t>
      </w:r>
      <w:r w:rsidR="00021182">
        <w:rPr>
          <w:rFonts w:ascii="Century Gothic" w:hAnsi="Century Gothic"/>
          <w:sz w:val="24"/>
          <w:szCs w:val="24"/>
        </w:rPr>
        <w:t>que permitan</w:t>
      </w:r>
      <w:r w:rsidRPr="00D923A3">
        <w:rPr>
          <w:rFonts w:ascii="Century Gothic" w:hAnsi="Century Gothic"/>
          <w:sz w:val="24"/>
          <w:szCs w:val="24"/>
        </w:rPr>
        <w:t xml:space="preserve"> </w:t>
      </w:r>
      <w:r w:rsidR="00021182">
        <w:rPr>
          <w:rFonts w:ascii="Century Gothic" w:hAnsi="Century Gothic"/>
          <w:sz w:val="24"/>
          <w:szCs w:val="24"/>
        </w:rPr>
        <w:t>al</w:t>
      </w:r>
      <w:r w:rsidRPr="00D923A3">
        <w:rPr>
          <w:rFonts w:ascii="Century Gothic" w:hAnsi="Century Gothic"/>
          <w:sz w:val="24"/>
          <w:szCs w:val="24"/>
        </w:rPr>
        <w:t xml:space="preserve"> Pleno adoptar las decisiones que constitucional y legalmente le corresponden.</w:t>
      </w:r>
      <w:r w:rsidRPr="00531982">
        <w:rPr>
          <w:rFonts w:ascii="Century Gothic" w:hAnsi="Century Gothic"/>
          <w:sz w:val="24"/>
          <w:szCs w:val="24"/>
        </w:rPr>
        <w:t xml:space="preserve"> </w:t>
      </w:r>
    </w:p>
    <w:p w14:paraId="575E9093" w14:textId="77777777" w:rsidR="00F378BA" w:rsidRPr="00F378BA" w:rsidRDefault="00F378BA" w:rsidP="00F378BA">
      <w:pPr>
        <w:pStyle w:val="Prrafodelista"/>
        <w:spacing w:line="360" w:lineRule="auto"/>
        <w:jc w:val="both"/>
      </w:pPr>
    </w:p>
    <w:p w14:paraId="47275B61" w14:textId="67EBA11E" w:rsidR="008F3365" w:rsidRDefault="008D0247" w:rsidP="008F336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923A3">
        <w:rPr>
          <w:rFonts w:ascii="Century Gothic" w:hAnsi="Century Gothic"/>
          <w:sz w:val="24"/>
          <w:szCs w:val="24"/>
        </w:rPr>
        <w:t xml:space="preserve">En </w:t>
      </w:r>
      <w:r w:rsidR="004E17BF">
        <w:rPr>
          <w:rFonts w:ascii="Century Gothic" w:hAnsi="Century Gothic"/>
          <w:sz w:val="24"/>
          <w:szCs w:val="24"/>
        </w:rPr>
        <w:t>este marco</w:t>
      </w:r>
      <w:r w:rsidRPr="00D923A3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e</w:t>
      </w:r>
      <w:r w:rsidR="008F3365">
        <w:rPr>
          <w:rFonts w:ascii="Century Gothic" w:hAnsi="Century Gothic"/>
          <w:sz w:val="24"/>
          <w:szCs w:val="24"/>
        </w:rPr>
        <w:t>l artículo 62 de la Constitución Política del Estado Libre y Soberano de Chihuahua</w:t>
      </w:r>
      <w:r w:rsidR="00531982">
        <w:rPr>
          <w:rFonts w:ascii="Century Gothic" w:hAnsi="Century Gothic"/>
          <w:sz w:val="24"/>
          <w:szCs w:val="24"/>
        </w:rPr>
        <w:t>,</w:t>
      </w:r>
      <w:r w:rsidR="008F3365">
        <w:rPr>
          <w:rFonts w:ascii="Century Gothic" w:hAnsi="Century Gothic"/>
          <w:sz w:val="24"/>
          <w:szCs w:val="24"/>
        </w:rPr>
        <w:t xml:space="preserve"> establece </w:t>
      </w:r>
      <w:r w:rsidR="003F3350">
        <w:rPr>
          <w:rFonts w:ascii="Century Gothic" w:hAnsi="Century Gothic"/>
          <w:sz w:val="24"/>
          <w:szCs w:val="24"/>
        </w:rPr>
        <w:t xml:space="preserve">que </w:t>
      </w:r>
      <w:r w:rsidR="004E17BF">
        <w:rPr>
          <w:rFonts w:ascii="Century Gothic" w:hAnsi="Century Gothic"/>
          <w:sz w:val="24"/>
          <w:szCs w:val="24"/>
        </w:rPr>
        <w:t xml:space="preserve">la Presidencia de la Junta </w:t>
      </w:r>
      <w:r w:rsidR="00AC070B">
        <w:rPr>
          <w:rFonts w:ascii="Century Gothic" w:hAnsi="Century Gothic"/>
          <w:sz w:val="24"/>
          <w:szCs w:val="24"/>
        </w:rPr>
        <w:t>será ejercida de</w:t>
      </w:r>
      <w:r w:rsidR="003F3350">
        <w:rPr>
          <w:rFonts w:ascii="Century Gothic" w:hAnsi="Century Gothic"/>
          <w:sz w:val="24"/>
          <w:szCs w:val="24"/>
        </w:rPr>
        <w:t xml:space="preserve"> manera alternada</w:t>
      </w:r>
      <w:r w:rsidR="00AC070B">
        <w:rPr>
          <w:rFonts w:ascii="Century Gothic" w:hAnsi="Century Gothic"/>
          <w:sz w:val="24"/>
          <w:szCs w:val="24"/>
        </w:rPr>
        <w:t xml:space="preserve"> </w:t>
      </w:r>
      <w:r w:rsidR="003F3350">
        <w:rPr>
          <w:rFonts w:ascii="Century Gothic" w:hAnsi="Century Gothic"/>
          <w:sz w:val="24"/>
          <w:szCs w:val="24"/>
        </w:rPr>
        <w:t>cada año legislativo</w:t>
      </w:r>
      <w:r w:rsidR="00AC070B">
        <w:rPr>
          <w:rFonts w:ascii="Century Gothic" w:hAnsi="Century Gothic"/>
          <w:sz w:val="24"/>
          <w:szCs w:val="24"/>
        </w:rPr>
        <w:t xml:space="preserve"> </w:t>
      </w:r>
      <w:r w:rsidR="00AC070B" w:rsidRPr="00AC070B">
        <w:rPr>
          <w:rFonts w:ascii="Century Gothic" w:hAnsi="Century Gothic"/>
          <w:sz w:val="24"/>
          <w:szCs w:val="24"/>
        </w:rPr>
        <w:t xml:space="preserve">por los coordinadores de los grupos o coaliciones parlamentarios, asegurando la rotación y </w:t>
      </w:r>
      <w:r w:rsidR="00453840">
        <w:rPr>
          <w:rFonts w:ascii="Century Gothic" w:hAnsi="Century Gothic"/>
          <w:sz w:val="24"/>
          <w:szCs w:val="24"/>
        </w:rPr>
        <w:t xml:space="preserve">representación </w:t>
      </w:r>
      <w:r w:rsidR="00AC070B" w:rsidRPr="00AC070B">
        <w:rPr>
          <w:rFonts w:ascii="Century Gothic" w:hAnsi="Century Gothic"/>
          <w:sz w:val="24"/>
          <w:szCs w:val="24"/>
        </w:rPr>
        <w:t>de las fuerzas políticas.</w:t>
      </w:r>
      <w:r w:rsidR="003F3350">
        <w:rPr>
          <w:rFonts w:ascii="Century Gothic" w:hAnsi="Century Gothic"/>
          <w:sz w:val="24"/>
          <w:szCs w:val="24"/>
        </w:rPr>
        <w:t xml:space="preserve"> </w:t>
      </w:r>
    </w:p>
    <w:p w14:paraId="1EEE438D" w14:textId="77777777" w:rsidR="003F3350" w:rsidRDefault="003F3350" w:rsidP="003F3350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6A0C085D" w14:textId="15954F73" w:rsidR="00F378BA" w:rsidRDefault="00AC070B" w:rsidP="00F378B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Complementariamente</w:t>
      </w:r>
      <w:r w:rsidR="0018580D">
        <w:rPr>
          <w:rFonts w:ascii="Century Gothic" w:hAnsi="Century Gothic"/>
          <w:sz w:val="24"/>
          <w:szCs w:val="24"/>
        </w:rPr>
        <w:t>, e</w:t>
      </w:r>
      <w:r w:rsidR="007C6F3C">
        <w:rPr>
          <w:rFonts w:ascii="Century Gothic" w:hAnsi="Century Gothic"/>
          <w:sz w:val="24"/>
          <w:szCs w:val="24"/>
        </w:rPr>
        <w:t xml:space="preserve">l </w:t>
      </w:r>
      <w:r w:rsidR="003F3350">
        <w:rPr>
          <w:rFonts w:ascii="Century Gothic" w:hAnsi="Century Gothic"/>
          <w:sz w:val="24"/>
          <w:szCs w:val="24"/>
        </w:rPr>
        <w:t>artículo 62 de la Ley Orgánica del Poder Legislativo</w:t>
      </w:r>
      <w:r w:rsidR="002B098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dispone</w:t>
      </w:r>
      <w:r w:rsidR="003F3350">
        <w:rPr>
          <w:rFonts w:ascii="Century Gothic" w:hAnsi="Century Gothic"/>
          <w:sz w:val="24"/>
          <w:szCs w:val="24"/>
        </w:rPr>
        <w:t xml:space="preserve"> que el orden anual para presidir la </w:t>
      </w:r>
      <w:r w:rsidR="00453840">
        <w:rPr>
          <w:rFonts w:ascii="Century Gothic" w:hAnsi="Century Gothic"/>
          <w:sz w:val="24"/>
          <w:szCs w:val="24"/>
        </w:rPr>
        <w:t>Junta</w:t>
      </w:r>
      <w:r w:rsidR="003F3350">
        <w:rPr>
          <w:rFonts w:ascii="Century Gothic" w:hAnsi="Century Gothic"/>
          <w:sz w:val="24"/>
          <w:szCs w:val="24"/>
        </w:rPr>
        <w:t xml:space="preserve"> será acordado por </w:t>
      </w:r>
      <w:r w:rsidR="001024B9">
        <w:rPr>
          <w:rFonts w:ascii="Century Gothic" w:hAnsi="Century Gothic"/>
          <w:sz w:val="24"/>
          <w:szCs w:val="24"/>
        </w:rPr>
        <w:t>sus integrantes</w:t>
      </w:r>
      <w:r w:rsidR="003F3350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dando prioridad</w:t>
      </w:r>
      <w:r w:rsidR="003F3350">
        <w:rPr>
          <w:rFonts w:ascii="Century Gothic" w:hAnsi="Century Gothic"/>
          <w:sz w:val="24"/>
          <w:szCs w:val="24"/>
        </w:rPr>
        <w:t xml:space="preserve"> a los partidos políticos que representen la primera y segunda fuerza política</w:t>
      </w:r>
      <w:r>
        <w:rPr>
          <w:rFonts w:ascii="Century Gothic" w:hAnsi="Century Gothic"/>
          <w:sz w:val="24"/>
          <w:szCs w:val="24"/>
        </w:rPr>
        <w:t xml:space="preserve"> en la Legislatura</w:t>
      </w:r>
      <w:r w:rsidR="004E3A99">
        <w:rPr>
          <w:rFonts w:ascii="Century Gothic" w:hAnsi="Century Gothic"/>
          <w:sz w:val="24"/>
          <w:szCs w:val="24"/>
        </w:rPr>
        <w:t>.</w:t>
      </w:r>
    </w:p>
    <w:p w14:paraId="7789D416" w14:textId="77777777" w:rsidR="00453840" w:rsidRPr="00453840" w:rsidRDefault="00453840" w:rsidP="00453840">
      <w:pPr>
        <w:pStyle w:val="Prrafodelista"/>
        <w:rPr>
          <w:rFonts w:ascii="Century Gothic" w:hAnsi="Century Gothic"/>
          <w:sz w:val="24"/>
          <w:szCs w:val="24"/>
        </w:rPr>
      </w:pPr>
    </w:p>
    <w:p w14:paraId="078AEBEF" w14:textId="77777777" w:rsidR="00453840" w:rsidRPr="00453840" w:rsidRDefault="00453840" w:rsidP="00453840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738A1002" w14:textId="221B0D6C" w:rsidR="00432EA6" w:rsidRDefault="006612AF" w:rsidP="001D458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Asimismo</w:t>
      </w:r>
      <w:r w:rsidR="0018580D">
        <w:rPr>
          <w:rFonts w:ascii="Century Gothic" w:hAnsi="Century Gothic"/>
          <w:sz w:val="24"/>
          <w:szCs w:val="24"/>
        </w:rPr>
        <w:t>, e</w:t>
      </w:r>
      <w:r w:rsidR="003F3350">
        <w:rPr>
          <w:rFonts w:ascii="Century Gothic" w:hAnsi="Century Gothic"/>
          <w:sz w:val="24"/>
          <w:szCs w:val="24"/>
        </w:rPr>
        <w:t xml:space="preserve">l Reglamento </w:t>
      </w:r>
      <w:r w:rsidR="00BD58DF">
        <w:rPr>
          <w:rFonts w:ascii="Century Gothic" w:hAnsi="Century Gothic"/>
          <w:sz w:val="24"/>
          <w:szCs w:val="24"/>
        </w:rPr>
        <w:t>I</w:t>
      </w:r>
      <w:r w:rsidR="003F3350">
        <w:rPr>
          <w:rFonts w:ascii="Century Gothic" w:hAnsi="Century Gothic"/>
          <w:sz w:val="24"/>
          <w:szCs w:val="24"/>
        </w:rPr>
        <w:t xml:space="preserve">nterior y de </w:t>
      </w:r>
      <w:r w:rsidR="0018580D">
        <w:rPr>
          <w:rFonts w:ascii="Century Gothic" w:hAnsi="Century Gothic"/>
          <w:sz w:val="24"/>
          <w:szCs w:val="24"/>
        </w:rPr>
        <w:t>Prácticas</w:t>
      </w:r>
      <w:r w:rsidR="003F3350">
        <w:rPr>
          <w:rFonts w:ascii="Century Gothic" w:hAnsi="Century Gothic"/>
          <w:sz w:val="24"/>
          <w:szCs w:val="24"/>
        </w:rPr>
        <w:t xml:space="preserve"> Parlamentarias del Poder Legislativo</w:t>
      </w:r>
      <w:r w:rsidR="00AC070B">
        <w:rPr>
          <w:rFonts w:ascii="Century Gothic" w:hAnsi="Century Gothic"/>
          <w:sz w:val="24"/>
          <w:szCs w:val="24"/>
        </w:rPr>
        <w:t>,</w:t>
      </w:r>
      <w:r w:rsidR="003F3350">
        <w:rPr>
          <w:rFonts w:ascii="Century Gothic" w:hAnsi="Century Gothic"/>
          <w:sz w:val="24"/>
          <w:szCs w:val="24"/>
        </w:rPr>
        <w:t xml:space="preserve"> en su artículo </w:t>
      </w:r>
      <w:r w:rsidR="006C4A4C">
        <w:rPr>
          <w:rFonts w:ascii="Century Gothic" w:hAnsi="Century Gothic"/>
          <w:sz w:val="24"/>
          <w:szCs w:val="24"/>
        </w:rPr>
        <w:t>28</w:t>
      </w:r>
      <w:r w:rsidR="00AC070B">
        <w:rPr>
          <w:rFonts w:ascii="Century Gothic" w:hAnsi="Century Gothic"/>
          <w:sz w:val="24"/>
          <w:szCs w:val="24"/>
        </w:rPr>
        <w:t>,</w:t>
      </w:r>
      <w:r w:rsidR="006C4A4C">
        <w:rPr>
          <w:rFonts w:ascii="Century Gothic" w:hAnsi="Century Gothic"/>
          <w:sz w:val="24"/>
          <w:szCs w:val="24"/>
        </w:rPr>
        <w:t xml:space="preserve"> </w:t>
      </w:r>
      <w:r w:rsidR="00453840" w:rsidRPr="00453840">
        <w:rPr>
          <w:rFonts w:ascii="Century Gothic" w:hAnsi="Century Gothic"/>
          <w:sz w:val="24"/>
          <w:szCs w:val="24"/>
        </w:rPr>
        <w:t xml:space="preserve">establece que </w:t>
      </w:r>
      <w:r w:rsidR="004C602B">
        <w:rPr>
          <w:rFonts w:ascii="Century Gothic" w:hAnsi="Century Gothic"/>
          <w:sz w:val="24"/>
          <w:szCs w:val="24"/>
        </w:rPr>
        <w:t xml:space="preserve">dicho cargo </w:t>
      </w:r>
      <w:r w:rsidR="00453840" w:rsidRPr="00453840">
        <w:rPr>
          <w:rFonts w:ascii="Century Gothic" w:hAnsi="Century Gothic"/>
          <w:sz w:val="24"/>
          <w:szCs w:val="24"/>
        </w:rPr>
        <w:t>tendrá una duración de un año</w:t>
      </w:r>
      <w:r>
        <w:rPr>
          <w:rFonts w:ascii="Century Gothic" w:hAnsi="Century Gothic"/>
          <w:sz w:val="24"/>
          <w:szCs w:val="24"/>
        </w:rPr>
        <w:t xml:space="preserve"> y que,</w:t>
      </w:r>
      <w:r w:rsidR="00453840" w:rsidRPr="00453840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a</w:t>
      </w:r>
      <w:r w:rsidR="00453840" w:rsidRPr="00453840">
        <w:rPr>
          <w:rFonts w:ascii="Century Gothic" w:hAnsi="Century Gothic"/>
          <w:sz w:val="24"/>
          <w:szCs w:val="24"/>
        </w:rPr>
        <w:t>l término de este período, los integrantes elegirán, al inicio del primer período ordinario de los años siguientes, a quien ocupará la Presidencia durante el segundo y tercer año legislativo</w:t>
      </w:r>
    </w:p>
    <w:p w14:paraId="6B86F98A" w14:textId="77777777" w:rsidR="00FB6DD1" w:rsidRPr="00FB6DD1" w:rsidRDefault="00FB6DD1" w:rsidP="00FB6DD1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71EA14D1" w14:textId="33EA81D3" w:rsidR="003F3350" w:rsidRDefault="00817566" w:rsidP="00EE245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817566">
        <w:rPr>
          <w:rFonts w:ascii="Century Gothic" w:hAnsi="Century Gothic"/>
          <w:sz w:val="24"/>
          <w:szCs w:val="24"/>
        </w:rPr>
        <w:t xml:space="preserve">En </w:t>
      </w:r>
      <w:r w:rsidR="00453840">
        <w:rPr>
          <w:rFonts w:ascii="Century Gothic" w:hAnsi="Century Gothic"/>
          <w:sz w:val="24"/>
          <w:szCs w:val="24"/>
        </w:rPr>
        <w:t>atención</w:t>
      </w:r>
      <w:r w:rsidRPr="00817566">
        <w:rPr>
          <w:rFonts w:ascii="Century Gothic" w:hAnsi="Century Gothic"/>
          <w:sz w:val="24"/>
          <w:szCs w:val="24"/>
        </w:rPr>
        <w:t xml:space="preserve"> de todo lo anteriormente expuesto, </w:t>
      </w:r>
      <w:r w:rsidR="00453840">
        <w:rPr>
          <w:rFonts w:ascii="Century Gothic" w:hAnsi="Century Gothic"/>
          <w:sz w:val="24"/>
          <w:szCs w:val="24"/>
        </w:rPr>
        <w:t xml:space="preserve">y </w:t>
      </w:r>
      <w:r w:rsidRPr="00817566">
        <w:rPr>
          <w:rFonts w:ascii="Century Gothic" w:hAnsi="Century Gothic"/>
          <w:sz w:val="24"/>
          <w:szCs w:val="24"/>
        </w:rPr>
        <w:t>en reunión de fecha</w:t>
      </w:r>
      <w:r w:rsidR="007F32A0">
        <w:rPr>
          <w:rFonts w:ascii="Century Gothic" w:hAnsi="Century Gothic"/>
          <w:sz w:val="24"/>
          <w:szCs w:val="24"/>
        </w:rPr>
        <w:t xml:space="preserve"> 29 de septiembre</w:t>
      </w:r>
      <w:r w:rsidRPr="00817566">
        <w:rPr>
          <w:rFonts w:ascii="Century Gothic" w:hAnsi="Century Gothic"/>
          <w:sz w:val="24"/>
          <w:szCs w:val="24"/>
        </w:rPr>
        <w:t>,</w:t>
      </w:r>
      <w:r w:rsidR="00453840">
        <w:rPr>
          <w:rFonts w:ascii="Century Gothic" w:hAnsi="Century Gothic"/>
          <w:sz w:val="24"/>
          <w:szCs w:val="24"/>
        </w:rPr>
        <w:t xml:space="preserve"> </w:t>
      </w:r>
      <w:r w:rsidRPr="00817566">
        <w:rPr>
          <w:rFonts w:ascii="Century Gothic" w:hAnsi="Century Gothic"/>
          <w:sz w:val="24"/>
          <w:szCs w:val="24"/>
        </w:rPr>
        <w:t>a propuesta de</w:t>
      </w:r>
      <w:r w:rsidR="007F32A0">
        <w:rPr>
          <w:rFonts w:ascii="Century Gothic" w:hAnsi="Century Gothic"/>
          <w:sz w:val="24"/>
          <w:szCs w:val="24"/>
        </w:rPr>
        <w:t xml:space="preserve">l </w:t>
      </w:r>
      <w:proofErr w:type="spellStart"/>
      <w:r w:rsidR="007F32A0">
        <w:rPr>
          <w:rFonts w:ascii="Century Gothic" w:hAnsi="Century Gothic"/>
          <w:sz w:val="24"/>
          <w:szCs w:val="24"/>
        </w:rPr>
        <w:t>Dip</w:t>
      </w:r>
      <w:proofErr w:type="spellEnd"/>
      <w:r w:rsidR="007F32A0">
        <w:rPr>
          <w:rFonts w:ascii="Century Gothic" w:hAnsi="Century Gothic"/>
          <w:sz w:val="24"/>
          <w:szCs w:val="24"/>
        </w:rPr>
        <w:t xml:space="preserve">. José Alfredo Chávez Madrid, </w:t>
      </w:r>
      <w:r w:rsidRPr="00817566">
        <w:rPr>
          <w:rFonts w:ascii="Century Gothic" w:hAnsi="Century Gothic"/>
          <w:sz w:val="24"/>
          <w:szCs w:val="24"/>
        </w:rPr>
        <w:t>la Junta de Coordinación Política aprobó por</w:t>
      </w:r>
      <w:r w:rsidR="007F32A0">
        <w:rPr>
          <w:rFonts w:ascii="Century Gothic" w:hAnsi="Century Gothic"/>
          <w:sz w:val="24"/>
          <w:szCs w:val="24"/>
        </w:rPr>
        <w:t xml:space="preserve"> unanimidad</w:t>
      </w:r>
      <w:r w:rsidRPr="00817566">
        <w:rPr>
          <w:rFonts w:ascii="Century Gothic" w:hAnsi="Century Gothic"/>
          <w:sz w:val="24"/>
          <w:szCs w:val="24"/>
        </w:rPr>
        <w:t xml:space="preserve"> que equivale al </w:t>
      </w:r>
      <w:r w:rsidR="007F32A0">
        <w:rPr>
          <w:rFonts w:ascii="Century Gothic" w:hAnsi="Century Gothic"/>
          <w:sz w:val="24"/>
          <w:szCs w:val="24"/>
        </w:rPr>
        <w:t>100</w:t>
      </w:r>
      <w:r w:rsidRPr="00817566">
        <w:rPr>
          <w:rFonts w:ascii="Century Gothic" w:hAnsi="Century Gothic"/>
          <w:sz w:val="24"/>
          <w:szCs w:val="24"/>
        </w:rPr>
        <w:t xml:space="preserve"> % de votación ponderada la designación de</w:t>
      </w:r>
      <w:r w:rsidR="007F32A0">
        <w:rPr>
          <w:rFonts w:ascii="Century Gothic" w:hAnsi="Century Gothic"/>
          <w:sz w:val="24"/>
          <w:szCs w:val="24"/>
        </w:rPr>
        <w:t xml:space="preserve">l </w:t>
      </w:r>
      <w:proofErr w:type="spellStart"/>
      <w:r w:rsidR="007F32A0">
        <w:rPr>
          <w:rFonts w:ascii="Century Gothic" w:hAnsi="Century Gothic"/>
          <w:sz w:val="24"/>
          <w:szCs w:val="24"/>
        </w:rPr>
        <w:t>Dip</w:t>
      </w:r>
      <w:proofErr w:type="spellEnd"/>
      <w:r w:rsidR="007F32A0">
        <w:rPr>
          <w:rFonts w:ascii="Century Gothic" w:hAnsi="Century Gothic"/>
          <w:sz w:val="24"/>
          <w:szCs w:val="24"/>
        </w:rPr>
        <w:t xml:space="preserve">. Edin Cuauhtémoc Estrada Sotelo, </w:t>
      </w:r>
      <w:r w:rsidRPr="00817566">
        <w:rPr>
          <w:rFonts w:ascii="Century Gothic" w:hAnsi="Century Gothic"/>
          <w:sz w:val="24"/>
          <w:szCs w:val="24"/>
        </w:rPr>
        <w:t xml:space="preserve">quien ocupará la Presidencia de la Junta de Coordinación Política durante el Segundo Año de Ejercicio Constitucional. </w:t>
      </w:r>
    </w:p>
    <w:p w14:paraId="49CE3400" w14:textId="77777777" w:rsidR="00EE2459" w:rsidRPr="00EE2459" w:rsidRDefault="00EE2459" w:rsidP="00EE2459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7EE38111" w14:textId="4A222895" w:rsidR="003F3350" w:rsidRDefault="003F3350" w:rsidP="003F335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lo anterior, la Junta de Coordinación Política somete a consideración del Pleno el presente dictamen con carácter de: </w:t>
      </w:r>
    </w:p>
    <w:bookmarkEnd w:id="0"/>
    <w:p w14:paraId="7B41361F" w14:textId="77777777" w:rsidR="00AC070B" w:rsidRDefault="00AC070B" w:rsidP="003F335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257CB49A" w14:textId="3FB41ABE" w:rsidR="003F3350" w:rsidRPr="003F3350" w:rsidRDefault="003F3350" w:rsidP="003F3350">
      <w:pPr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3F3350">
        <w:rPr>
          <w:rFonts w:ascii="Century Gothic" w:hAnsi="Century Gothic"/>
          <w:b/>
          <w:bCs/>
          <w:sz w:val="24"/>
          <w:szCs w:val="24"/>
        </w:rPr>
        <w:t>D E C R E T O</w:t>
      </w:r>
    </w:p>
    <w:p w14:paraId="138D533C" w14:textId="3B0C720A" w:rsidR="003F3350" w:rsidRDefault="003F3350" w:rsidP="00AC070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371E9">
        <w:rPr>
          <w:rFonts w:ascii="Century Gothic" w:hAnsi="Century Gothic"/>
          <w:b/>
          <w:bCs/>
          <w:sz w:val="28"/>
          <w:szCs w:val="28"/>
        </w:rPr>
        <w:t xml:space="preserve">ARTÍCULO </w:t>
      </w:r>
      <w:proofErr w:type="gramStart"/>
      <w:r w:rsidR="00AC070B" w:rsidRPr="00C371E9">
        <w:rPr>
          <w:rFonts w:ascii="Century Gothic" w:hAnsi="Century Gothic"/>
          <w:b/>
          <w:bCs/>
          <w:sz w:val="28"/>
          <w:szCs w:val="28"/>
        </w:rPr>
        <w:t>ÚNICO</w:t>
      </w:r>
      <w:r w:rsidRPr="00C371E9">
        <w:rPr>
          <w:rFonts w:ascii="Century Gothic" w:hAnsi="Century Gothic"/>
          <w:b/>
          <w:bCs/>
          <w:sz w:val="28"/>
          <w:szCs w:val="28"/>
        </w:rPr>
        <w:t>.-</w:t>
      </w:r>
      <w:proofErr w:type="gramEnd"/>
      <w:r w:rsidRPr="00C371E9">
        <w:rPr>
          <w:rFonts w:ascii="Century Gothic" w:hAnsi="Century Gothic"/>
          <w:sz w:val="28"/>
          <w:szCs w:val="28"/>
        </w:rPr>
        <w:t xml:space="preserve"> </w:t>
      </w:r>
      <w:r w:rsidR="008855E4">
        <w:rPr>
          <w:rFonts w:ascii="Century Gothic" w:hAnsi="Century Gothic"/>
          <w:sz w:val="24"/>
          <w:szCs w:val="24"/>
        </w:rPr>
        <w:t xml:space="preserve">Se </w:t>
      </w:r>
      <w:r w:rsidR="00D26624">
        <w:rPr>
          <w:rFonts w:ascii="Century Gothic" w:hAnsi="Century Gothic"/>
          <w:sz w:val="24"/>
          <w:szCs w:val="24"/>
        </w:rPr>
        <w:t>declara</w:t>
      </w:r>
      <w:r w:rsidR="008855E4">
        <w:rPr>
          <w:rFonts w:ascii="Century Gothic" w:hAnsi="Century Gothic"/>
          <w:sz w:val="24"/>
          <w:szCs w:val="24"/>
        </w:rPr>
        <w:t xml:space="preserve"> constituida la Junta de Coordinación Política, del Segundo Año de </w:t>
      </w:r>
      <w:r w:rsidR="00D26624">
        <w:rPr>
          <w:rFonts w:ascii="Century Gothic" w:hAnsi="Century Gothic"/>
          <w:sz w:val="24"/>
          <w:szCs w:val="24"/>
        </w:rPr>
        <w:t>Ejercicio</w:t>
      </w:r>
      <w:r w:rsidR="008855E4">
        <w:rPr>
          <w:rFonts w:ascii="Century Gothic" w:hAnsi="Century Gothic"/>
          <w:sz w:val="24"/>
          <w:szCs w:val="24"/>
        </w:rPr>
        <w:t xml:space="preserve"> Constitucional, </w:t>
      </w:r>
      <w:r w:rsidR="00805862">
        <w:rPr>
          <w:rFonts w:ascii="Century Gothic" w:hAnsi="Century Gothic"/>
          <w:sz w:val="24"/>
          <w:szCs w:val="24"/>
        </w:rPr>
        <w:t>d</w:t>
      </w:r>
      <w:r w:rsidR="008855E4">
        <w:rPr>
          <w:rFonts w:ascii="Century Gothic" w:hAnsi="Century Gothic"/>
          <w:sz w:val="24"/>
          <w:szCs w:val="24"/>
        </w:rPr>
        <w:t xml:space="preserve">e la </w:t>
      </w:r>
      <w:r w:rsidR="00D26624">
        <w:rPr>
          <w:rFonts w:ascii="Century Gothic" w:hAnsi="Century Gothic"/>
          <w:sz w:val="24"/>
          <w:szCs w:val="24"/>
        </w:rPr>
        <w:t>Sexagésima</w:t>
      </w:r>
      <w:r w:rsidR="008855E4">
        <w:rPr>
          <w:rFonts w:ascii="Century Gothic" w:hAnsi="Century Gothic"/>
          <w:sz w:val="24"/>
          <w:szCs w:val="24"/>
        </w:rPr>
        <w:t xml:space="preserve"> </w:t>
      </w:r>
      <w:r w:rsidR="008855E4">
        <w:rPr>
          <w:rFonts w:ascii="Century Gothic" w:hAnsi="Century Gothic"/>
          <w:sz w:val="24"/>
          <w:szCs w:val="24"/>
        </w:rPr>
        <w:lastRenderedPageBreak/>
        <w:t xml:space="preserve">Octava Legislatura del H. </w:t>
      </w:r>
      <w:r w:rsidR="00F86C4B">
        <w:rPr>
          <w:rFonts w:ascii="Century Gothic" w:hAnsi="Century Gothic"/>
          <w:sz w:val="24"/>
          <w:szCs w:val="24"/>
        </w:rPr>
        <w:t>C</w:t>
      </w:r>
      <w:r w:rsidR="008855E4">
        <w:rPr>
          <w:rFonts w:ascii="Century Gothic" w:hAnsi="Century Gothic"/>
          <w:sz w:val="24"/>
          <w:szCs w:val="24"/>
        </w:rPr>
        <w:t xml:space="preserve">ongreso del Estado de Chihuahua, en los siguientes términos: </w:t>
      </w:r>
    </w:p>
    <w:tbl>
      <w:tblPr>
        <w:tblStyle w:val="Tablaconcuadrcula1"/>
        <w:tblW w:w="9356" w:type="dxa"/>
        <w:tblInd w:w="-34" w:type="dxa"/>
        <w:tblLook w:val="04A0" w:firstRow="1" w:lastRow="0" w:firstColumn="1" w:lastColumn="0" w:noHBand="0" w:noVBand="1"/>
      </w:tblPr>
      <w:tblGrid>
        <w:gridCol w:w="3119"/>
        <w:gridCol w:w="4820"/>
        <w:gridCol w:w="1417"/>
      </w:tblGrid>
      <w:tr w:rsidR="008855E4" w:rsidRPr="004A173B" w14:paraId="27B549D3" w14:textId="77777777" w:rsidTr="006269C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D884B" w14:textId="77777777" w:rsidR="008855E4" w:rsidRPr="004A173B" w:rsidRDefault="008855E4" w:rsidP="006269C5">
            <w:pPr>
              <w:spacing w:line="348" w:lineRule="auto"/>
              <w:ind w:right="170"/>
              <w:jc w:val="both"/>
              <w:rPr>
                <w:rFonts w:ascii="Century Gothic" w:hAnsi="Century Gothic" w:cs="Arial"/>
                <w:b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b/>
                <w:lang w:val="es-MX" w:eastAsia="es-ES_tradnl"/>
              </w:rPr>
              <w:t>Diputado (a)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2841C" w14:textId="77777777" w:rsidR="008855E4" w:rsidRPr="004A173B" w:rsidRDefault="008855E4" w:rsidP="006269C5">
            <w:pPr>
              <w:spacing w:line="348" w:lineRule="auto"/>
              <w:jc w:val="center"/>
              <w:rPr>
                <w:rFonts w:ascii="Century Gothic" w:hAnsi="Century Gothic" w:cs="Arial"/>
                <w:b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b/>
                <w:lang w:val="es-MX" w:eastAsia="es-ES_tradnl"/>
              </w:rPr>
              <w:t>Cargo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2D801" w14:textId="77777777" w:rsidR="008855E4" w:rsidRPr="004A173B" w:rsidRDefault="008855E4" w:rsidP="006269C5">
            <w:pPr>
              <w:spacing w:line="348" w:lineRule="auto"/>
              <w:jc w:val="center"/>
              <w:rPr>
                <w:rFonts w:ascii="Century Gothic" w:hAnsi="Century Gothic" w:cs="Arial"/>
                <w:b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b/>
                <w:lang w:val="es-MX" w:eastAsia="es-ES_tradnl"/>
              </w:rPr>
              <w:t>Derechos</w:t>
            </w:r>
          </w:p>
        </w:tc>
      </w:tr>
      <w:tr w:rsidR="008855E4" w:rsidRPr="004A173B" w14:paraId="08755B7D" w14:textId="77777777" w:rsidTr="006269C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DE49D" w14:textId="526B0BFB" w:rsidR="008855E4" w:rsidRPr="004A173B" w:rsidRDefault="008855E4" w:rsidP="006269C5">
            <w:pPr>
              <w:spacing w:line="336" w:lineRule="auto"/>
              <w:ind w:right="170"/>
              <w:jc w:val="both"/>
              <w:rPr>
                <w:rFonts w:ascii="Century Gothic" w:hAnsi="Century Gothic" w:cs="Arial"/>
                <w:lang w:val="es-MX" w:eastAsia="es-ES_tradnl"/>
              </w:rPr>
            </w:pPr>
            <w:proofErr w:type="spellStart"/>
            <w:r w:rsidRPr="004A173B">
              <w:rPr>
                <w:rFonts w:ascii="Century Gothic" w:hAnsi="Century Gothic" w:cs="Arial"/>
                <w:lang w:val="es-MX" w:eastAsia="es-ES_tradnl"/>
              </w:rPr>
              <w:t>Dip</w:t>
            </w:r>
            <w:proofErr w:type="spellEnd"/>
            <w:r w:rsidRPr="004A173B">
              <w:rPr>
                <w:rFonts w:ascii="Century Gothic" w:hAnsi="Century Gothic" w:cs="Arial"/>
                <w:lang w:val="es-MX" w:eastAsia="es-ES_tradnl"/>
              </w:rPr>
              <w:t xml:space="preserve">. </w:t>
            </w:r>
            <w:r w:rsidR="007F32A0" w:rsidRPr="004A173B">
              <w:rPr>
                <w:rFonts w:ascii="Century Gothic" w:hAnsi="Century Gothic" w:cs="Arial"/>
                <w:lang w:val="es-MX" w:eastAsia="es-ES_tradnl"/>
              </w:rPr>
              <w:t xml:space="preserve"> Edin Cuauhtémoc Estrada Sotelo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84763" w14:textId="70951FD1" w:rsidR="008855E4" w:rsidRPr="004A173B" w:rsidRDefault="008855E4" w:rsidP="006269C5">
            <w:pPr>
              <w:spacing w:line="336" w:lineRule="auto"/>
              <w:jc w:val="both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>Presidente de la Junta y Coordinador del Grupo Parlamentario</w:t>
            </w:r>
            <w:r w:rsidR="007F32A0" w:rsidRPr="004A173B">
              <w:rPr>
                <w:rFonts w:ascii="Century Gothic" w:hAnsi="Century Gothic" w:cs="Arial"/>
                <w:lang w:val="es-MX" w:eastAsia="es-ES_tradnl"/>
              </w:rPr>
              <w:t xml:space="preserve"> de</w:t>
            </w:r>
            <w:r w:rsidR="00C371E9">
              <w:rPr>
                <w:rFonts w:ascii="Century Gothic" w:hAnsi="Century Gothic" w:cs="Arial"/>
                <w:lang w:val="es-MX" w:eastAsia="es-ES_tradnl"/>
              </w:rPr>
              <w:t>l Partido</w:t>
            </w:r>
            <w:r w:rsidR="007F32A0" w:rsidRPr="004A173B">
              <w:rPr>
                <w:rFonts w:ascii="Century Gothic" w:hAnsi="Century Gothic" w:cs="Arial"/>
                <w:lang w:val="es-MX" w:eastAsia="es-ES_tradnl"/>
              </w:rPr>
              <w:t xml:space="preserve"> MORENA</w:t>
            </w:r>
            <w:r w:rsidRPr="004A173B">
              <w:rPr>
                <w:rFonts w:ascii="Century Gothic" w:hAnsi="Century Gothic" w:cs="Arial"/>
                <w:lang w:val="es-MX" w:eastAsia="es-ES_tradn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74740" w14:textId="77777777" w:rsidR="008855E4" w:rsidRPr="004A173B" w:rsidRDefault="008855E4" w:rsidP="006269C5">
            <w:pPr>
              <w:spacing w:line="336" w:lineRule="auto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>Voz y Voto</w:t>
            </w:r>
          </w:p>
        </w:tc>
      </w:tr>
      <w:tr w:rsidR="008855E4" w:rsidRPr="004A173B" w14:paraId="4970BE7D" w14:textId="77777777" w:rsidTr="006269C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379FE" w14:textId="68C58D0C" w:rsidR="008855E4" w:rsidRPr="004A173B" w:rsidRDefault="008855E4" w:rsidP="006269C5">
            <w:pPr>
              <w:tabs>
                <w:tab w:val="center" w:pos="1541"/>
              </w:tabs>
              <w:spacing w:line="336" w:lineRule="auto"/>
              <w:ind w:right="170"/>
              <w:jc w:val="both"/>
              <w:rPr>
                <w:rFonts w:ascii="Century Gothic" w:hAnsi="Century Gothic" w:cs="Arial"/>
                <w:bCs/>
                <w:lang w:val="es-MX" w:eastAsia="es-ES_tradnl"/>
              </w:rPr>
            </w:pPr>
            <w:proofErr w:type="spellStart"/>
            <w:r w:rsidRPr="004A173B">
              <w:rPr>
                <w:rFonts w:ascii="Century Gothic" w:hAnsi="Century Gothic" w:cs="Arial"/>
                <w:bCs/>
                <w:lang w:val="es-MX" w:eastAsia="es-ES_tradnl"/>
              </w:rPr>
              <w:t>Dip</w:t>
            </w:r>
            <w:proofErr w:type="spellEnd"/>
            <w:r w:rsidRPr="004A173B">
              <w:rPr>
                <w:rFonts w:ascii="Century Gothic" w:hAnsi="Century Gothic" w:cs="Arial"/>
                <w:bCs/>
                <w:lang w:val="es-MX" w:eastAsia="es-ES_tradnl"/>
              </w:rPr>
              <w:t xml:space="preserve">. </w:t>
            </w:r>
            <w:r w:rsidR="007F32A0" w:rsidRPr="004A173B">
              <w:rPr>
                <w:rFonts w:ascii="Century Gothic" w:hAnsi="Century Gothic" w:cs="Arial"/>
                <w:bCs/>
                <w:lang w:val="es-MX" w:eastAsia="es-ES_tradnl"/>
              </w:rPr>
              <w:t xml:space="preserve"> Magdalena Rentería Pérez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BC5DC" w14:textId="69D3ADB5" w:rsidR="008855E4" w:rsidRPr="004A173B" w:rsidRDefault="008855E4" w:rsidP="006269C5">
            <w:pPr>
              <w:spacing w:line="336" w:lineRule="auto"/>
              <w:jc w:val="both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>Subcoordinador</w:t>
            </w:r>
            <w:r w:rsidR="007F32A0" w:rsidRPr="004A173B">
              <w:rPr>
                <w:rFonts w:ascii="Century Gothic" w:hAnsi="Century Gothic" w:cs="Arial"/>
                <w:lang w:val="es-MX" w:eastAsia="es-ES_tradnl"/>
              </w:rPr>
              <w:t>a</w:t>
            </w:r>
            <w:r w:rsidRPr="004A173B">
              <w:rPr>
                <w:rFonts w:ascii="Century Gothic" w:hAnsi="Century Gothic" w:cs="Arial"/>
                <w:lang w:val="es-MX" w:eastAsia="es-ES_tradnl"/>
              </w:rPr>
              <w:t xml:space="preserve"> del Grupo Parlamentario</w:t>
            </w:r>
            <w:r w:rsidR="007F32A0" w:rsidRPr="004A173B">
              <w:rPr>
                <w:rFonts w:ascii="Century Gothic" w:hAnsi="Century Gothic" w:cs="Arial"/>
                <w:lang w:val="es-MX" w:eastAsia="es-ES_tradnl"/>
              </w:rPr>
              <w:t xml:space="preserve"> de</w:t>
            </w:r>
            <w:r w:rsidR="00C371E9">
              <w:rPr>
                <w:rFonts w:ascii="Century Gothic" w:hAnsi="Century Gothic" w:cs="Arial"/>
                <w:lang w:val="es-MX" w:eastAsia="es-ES_tradnl"/>
              </w:rPr>
              <w:t>l Partido</w:t>
            </w:r>
            <w:r w:rsidR="007F32A0" w:rsidRPr="004A173B">
              <w:rPr>
                <w:rFonts w:ascii="Century Gothic" w:hAnsi="Century Gothic" w:cs="Arial"/>
                <w:lang w:val="es-MX" w:eastAsia="es-ES_tradnl"/>
              </w:rPr>
              <w:t xml:space="preserve"> MORENA</w:t>
            </w:r>
            <w:r w:rsidRPr="004A173B">
              <w:rPr>
                <w:rFonts w:ascii="Century Gothic" w:hAnsi="Century Gothic" w:cs="Arial"/>
                <w:lang w:val="es-MX" w:eastAsia="es-ES_tradn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278C9" w14:textId="77777777" w:rsidR="008855E4" w:rsidRPr="004A173B" w:rsidRDefault="008855E4" w:rsidP="006269C5">
            <w:pPr>
              <w:spacing w:line="336" w:lineRule="auto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>Voz</w:t>
            </w:r>
          </w:p>
        </w:tc>
      </w:tr>
      <w:tr w:rsidR="008855E4" w:rsidRPr="004A173B" w14:paraId="4DA36E06" w14:textId="77777777" w:rsidTr="006269C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8AAD7" w14:textId="034342B8" w:rsidR="008855E4" w:rsidRPr="004A173B" w:rsidRDefault="008855E4" w:rsidP="006269C5">
            <w:pPr>
              <w:spacing w:line="336" w:lineRule="auto"/>
              <w:ind w:right="170"/>
              <w:jc w:val="both"/>
              <w:rPr>
                <w:rFonts w:ascii="Century Gothic" w:hAnsi="Century Gothic" w:cs="Arial"/>
                <w:lang w:eastAsia="es-ES_tradnl"/>
              </w:rPr>
            </w:pPr>
            <w:proofErr w:type="spellStart"/>
            <w:r w:rsidRPr="004A173B">
              <w:rPr>
                <w:rFonts w:ascii="Century Gothic" w:hAnsi="Century Gothic" w:cs="Arial"/>
                <w:lang w:eastAsia="es-ES_tradnl"/>
              </w:rPr>
              <w:t>Dip</w:t>
            </w:r>
            <w:proofErr w:type="spellEnd"/>
            <w:r w:rsidRPr="004A173B">
              <w:rPr>
                <w:rFonts w:ascii="Century Gothic" w:hAnsi="Century Gothic" w:cs="Arial"/>
                <w:lang w:eastAsia="es-ES_tradnl"/>
              </w:rPr>
              <w:t xml:space="preserve">. </w:t>
            </w:r>
            <w:r w:rsidR="007F32A0" w:rsidRPr="004A173B">
              <w:rPr>
                <w:rFonts w:ascii="Century Gothic" w:hAnsi="Century Gothic" w:cs="Arial"/>
                <w:lang w:eastAsia="es-ES_tradnl"/>
              </w:rPr>
              <w:t xml:space="preserve">José Alfredo Chávez Madrid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E9D05" w14:textId="13F15663" w:rsidR="008855E4" w:rsidRPr="004A173B" w:rsidRDefault="008855E4" w:rsidP="006269C5">
            <w:pPr>
              <w:spacing w:line="336" w:lineRule="auto"/>
              <w:jc w:val="both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 xml:space="preserve">Coordinador del Grupo Parlamentario </w:t>
            </w:r>
            <w:r w:rsidR="007F32A0" w:rsidRPr="004A173B">
              <w:rPr>
                <w:rFonts w:ascii="Century Gothic" w:hAnsi="Century Gothic" w:cs="Arial"/>
                <w:lang w:val="es-MX" w:eastAsia="es-ES_tradnl"/>
              </w:rPr>
              <w:t xml:space="preserve">del Partido Acción Nacional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ABB62" w14:textId="77777777" w:rsidR="008855E4" w:rsidRPr="004A173B" w:rsidRDefault="008855E4" w:rsidP="006269C5">
            <w:pPr>
              <w:spacing w:line="336" w:lineRule="auto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>Voz y Voto</w:t>
            </w:r>
          </w:p>
        </w:tc>
      </w:tr>
      <w:tr w:rsidR="008855E4" w:rsidRPr="004A173B" w14:paraId="0D8A29AA" w14:textId="77777777" w:rsidTr="006269C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0CAB4" w14:textId="02ACDDED" w:rsidR="008855E4" w:rsidRPr="004A173B" w:rsidRDefault="008855E4" w:rsidP="006269C5">
            <w:pPr>
              <w:spacing w:line="336" w:lineRule="auto"/>
              <w:ind w:right="170"/>
              <w:jc w:val="both"/>
              <w:rPr>
                <w:rFonts w:ascii="Century Gothic" w:hAnsi="Century Gothic" w:cs="Arial"/>
                <w:lang w:eastAsia="es-ES_tradnl"/>
              </w:rPr>
            </w:pPr>
            <w:proofErr w:type="spellStart"/>
            <w:r w:rsidRPr="004A173B">
              <w:rPr>
                <w:rFonts w:ascii="Century Gothic" w:hAnsi="Century Gothic" w:cs="Arial"/>
                <w:lang w:eastAsia="es-ES_tradnl"/>
              </w:rPr>
              <w:t>Dip</w:t>
            </w:r>
            <w:proofErr w:type="spellEnd"/>
            <w:r w:rsidRPr="004A173B">
              <w:rPr>
                <w:rFonts w:ascii="Century Gothic" w:hAnsi="Century Gothic" w:cs="Arial"/>
                <w:lang w:eastAsia="es-ES_tradnl"/>
              </w:rPr>
              <w:t xml:space="preserve">. </w:t>
            </w:r>
            <w:r w:rsidR="007F32A0" w:rsidRPr="004A173B">
              <w:rPr>
                <w:rFonts w:ascii="Century Gothic" w:hAnsi="Century Gothic" w:cs="Arial"/>
                <w:lang w:eastAsia="es-ES_tradnl"/>
              </w:rPr>
              <w:t xml:space="preserve">Saúl Mireles Corral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D0BCC" w14:textId="6ED791F8" w:rsidR="008855E4" w:rsidRPr="004A173B" w:rsidRDefault="008855E4" w:rsidP="006269C5">
            <w:pPr>
              <w:spacing w:line="336" w:lineRule="auto"/>
              <w:jc w:val="both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>Subcoordinador</w:t>
            </w:r>
            <w:r w:rsidR="007F32A0" w:rsidRPr="004A173B">
              <w:rPr>
                <w:rFonts w:ascii="Century Gothic" w:hAnsi="Century Gothic" w:cs="Arial"/>
                <w:lang w:val="es-MX" w:eastAsia="es-ES_tradnl"/>
              </w:rPr>
              <w:t xml:space="preserve"> </w:t>
            </w:r>
            <w:r w:rsidRPr="004A173B">
              <w:rPr>
                <w:rFonts w:ascii="Century Gothic" w:hAnsi="Century Gothic" w:cs="Arial"/>
                <w:lang w:val="es-MX" w:eastAsia="es-ES_tradnl"/>
              </w:rPr>
              <w:t xml:space="preserve">del Grupo Parlamentario </w:t>
            </w:r>
            <w:r w:rsidR="007F32A0" w:rsidRPr="004A173B">
              <w:rPr>
                <w:rFonts w:ascii="Century Gothic" w:hAnsi="Century Gothic" w:cs="Arial"/>
                <w:lang w:val="es-MX" w:eastAsia="es-ES_tradnl"/>
              </w:rPr>
              <w:t>del Partido Acción Nacional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A519F" w14:textId="77777777" w:rsidR="008855E4" w:rsidRPr="004A173B" w:rsidRDefault="008855E4" w:rsidP="006269C5">
            <w:pPr>
              <w:spacing w:line="336" w:lineRule="auto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>Voz</w:t>
            </w:r>
          </w:p>
        </w:tc>
      </w:tr>
      <w:tr w:rsidR="008855E4" w:rsidRPr="004A173B" w14:paraId="03511599" w14:textId="77777777" w:rsidTr="006269C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D1DA0" w14:textId="4EAC9EB9" w:rsidR="008855E4" w:rsidRPr="004A173B" w:rsidRDefault="008855E4" w:rsidP="006269C5">
            <w:pPr>
              <w:spacing w:line="336" w:lineRule="auto"/>
              <w:ind w:right="170"/>
              <w:jc w:val="both"/>
              <w:rPr>
                <w:rFonts w:ascii="Century Gothic" w:hAnsi="Century Gothic" w:cs="Arial"/>
                <w:lang w:val="es-MX" w:eastAsia="es-ES_tradnl"/>
              </w:rPr>
            </w:pPr>
            <w:proofErr w:type="spellStart"/>
            <w:r w:rsidRPr="004A173B">
              <w:rPr>
                <w:rFonts w:ascii="Century Gothic" w:hAnsi="Century Gothic" w:cs="Arial"/>
                <w:lang w:val="es-MX" w:eastAsia="es-ES_tradnl"/>
              </w:rPr>
              <w:t>Dip</w:t>
            </w:r>
            <w:proofErr w:type="spellEnd"/>
            <w:r w:rsidRPr="004A173B">
              <w:rPr>
                <w:rFonts w:ascii="Century Gothic" w:hAnsi="Century Gothic" w:cs="Arial"/>
                <w:lang w:val="es-MX" w:eastAsia="es-ES_tradnl"/>
              </w:rPr>
              <w:t xml:space="preserve">. </w:t>
            </w:r>
            <w:r w:rsidR="004A173B" w:rsidRPr="004A173B">
              <w:rPr>
                <w:rFonts w:ascii="Century Gothic" w:hAnsi="Century Gothic" w:cs="Arial"/>
                <w:lang w:val="es-MX" w:eastAsia="es-ES_tradnl"/>
              </w:rPr>
              <w:t xml:space="preserve">Roberto Arturo Medina Aguirre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645CF" w14:textId="657AC1FC" w:rsidR="008855E4" w:rsidRPr="004A173B" w:rsidRDefault="008855E4" w:rsidP="006269C5">
            <w:pPr>
              <w:spacing w:line="336" w:lineRule="auto"/>
              <w:jc w:val="both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 xml:space="preserve">Coordinador del Grupo Parlamentario del </w:t>
            </w:r>
            <w:r w:rsidR="004A173B" w:rsidRPr="004A173B">
              <w:rPr>
                <w:rFonts w:ascii="Century Gothic" w:hAnsi="Century Gothic" w:cs="Arial"/>
                <w:lang w:val="es-MX" w:eastAsia="es-ES_tradnl"/>
              </w:rPr>
              <w:t xml:space="preserve">Partido Revolucionario Institucional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1095D" w14:textId="77777777" w:rsidR="008855E4" w:rsidRPr="004A173B" w:rsidRDefault="008855E4" w:rsidP="006269C5">
            <w:pPr>
              <w:spacing w:line="336" w:lineRule="auto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>Voz y Voto</w:t>
            </w:r>
          </w:p>
        </w:tc>
      </w:tr>
      <w:tr w:rsidR="008855E4" w:rsidRPr="004A173B" w14:paraId="024454F1" w14:textId="77777777" w:rsidTr="006269C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635C5" w14:textId="12FC0663" w:rsidR="008855E4" w:rsidRPr="004A173B" w:rsidRDefault="008855E4" w:rsidP="006269C5">
            <w:pPr>
              <w:spacing w:line="336" w:lineRule="auto"/>
              <w:ind w:right="170"/>
              <w:jc w:val="both"/>
              <w:rPr>
                <w:rFonts w:ascii="Century Gothic" w:hAnsi="Century Gothic" w:cs="Arial"/>
                <w:lang w:val="es-MX" w:eastAsia="es-ES_tradnl"/>
              </w:rPr>
            </w:pPr>
            <w:proofErr w:type="spellStart"/>
            <w:r w:rsidRPr="004A173B">
              <w:rPr>
                <w:rFonts w:ascii="Century Gothic" w:hAnsi="Century Gothic" w:cs="Arial"/>
                <w:lang w:val="es-MX" w:eastAsia="es-ES_tradnl"/>
              </w:rPr>
              <w:t>Dip</w:t>
            </w:r>
            <w:proofErr w:type="spellEnd"/>
            <w:r w:rsidRPr="004A173B">
              <w:rPr>
                <w:rFonts w:ascii="Century Gothic" w:hAnsi="Century Gothic" w:cs="Arial"/>
                <w:lang w:val="es-MX" w:eastAsia="es-ES_tradnl"/>
              </w:rPr>
              <w:t xml:space="preserve">. </w:t>
            </w:r>
            <w:r w:rsidR="004A173B" w:rsidRPr="004A173B">
              <w:rPr>
                <w:rFonts w:ascii="Century Gothic" w:hAnsi="Century Gothic" w:cs="Arial"/>
                <w:lang w:val="es-MX" w:eastAsia="es-ES_tradnl"/>
              </w:rPr>
              <w:t xml:space="preserve"> Luis Fernando Chacón </w:t>
            </w:r>
            <w:proofErr w:type="spellStart"/>
            <w:r w:rsidR="004A173B" w:rsidRPr="004A173B">
              <w:rPr>
                <w:rFonts w:ascii="Century Gothic" w:hAnsi="Century Gothic" w:cs="Arial"/>
                <w:lang w:val="es-MX" w:eastAsia="es-ES_tradnl"/>
              </w:rPr>
              <w:t>Erives</w:t>
            </w:r>
            <w:proofErr w:type="spellEnd"/>
            <w:r w:rsidR="004A173B" w:rsidRPr="004A173B">
              <w:rPr>
                <w:rFonts w:ascii="Century Gothic" w:hAnsi="Century Gothic" w:cs="Arial"/>
                <w:lang w:val="es-MX" w:eastAsia="es-ES_tradnl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9A055" w14:textId="01FAB6A4" w:rsidR="008855E4" w:rsidRPr="004A173B" w:rsidRDefault="008855E4" w:rsidP="006269C5">
            <w:pPr>
              <w:spacing w:line="336" w:lineRule="auto"/>
              <w:jc w:val="both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 xml:space="preserve">Subcoordinador del Grupo Parlamentario </w:t>
            </w:r>
            <w:r w:rsidR="004A58E4">
              <w:rPr>
                <w:rFonts w:ascii="Century Gothic" w:hAnsi="Century Gothic" w:cs="Arial"/>
                <w:lang w:val="es-MX" w:eastAsia="es-ES_tradnl"/>
              </w:rPr>
              <w:t xml:space="preserve">del Partido Revolucionario </w:t>
            </w:r>
            <w:r w:rsidR="00C371E9">
              <w:rPr>
                <w:rFonts w:ascii="Century Gothic" w:hAnsi="Century Gothic" w:cs="Arial"/>
                <w:lang w:val="es-MX" w:eastAsia="es-ES_tradnl"/>
              </w:rPr>
              <w:t>Institucional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8BE95" w14:textId="77777777" w:rsidR="008855E4" w:rsidRPr="004A173B" w:rsidRDefault="008855E4" w:rsidP="006269C5">
            <w:pPr>
              <w:spacing w:line="336" w:lineRule="auto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 xml:space="preserve">Voz </w:t>
            </w:r>
          </w:p>
        </w:tc>
      </w:tr>
      <w:tr w:rsidR="008855E4" w:rsidRPr="004A173B" w14:paraId="111C7707" w14:textId="77777777" w:rsidTr="006269C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B49F1" w14:textId="170243F5" w:rsidR="008855E4" w:rsidRPr="004A173B" w:rsidRDefault="008855E4" w:rsidP="006269C5">
            <w:pPr>
              <w:spacing w:line="336" w:lineRule="auto"/>
              <w:ind w:right="170"/>
              <w:jc w:val="both"/>
              <w:rPr>
                <w:rFonts w:ascii="Century Gothic" w:hAnsi="Century Gothic" w:cs="Arial"/>
                <w:lang w:val="es-MX" w:eastAsia="es-ES_tradnl"/>
              </w:rPr>
            </w:pPr>
            <w:proofErr w:type="spellStart"/>
            <w:r w:rsidRPr="004A173B">
              <w:rPr>
                <w:rFonts w:ascii="Century Gothic" w:hAnsi="Century Gothic" w:cs="Arial"/>
                <w:lang w:val="es-MX" w:eastAsia="es-ES_tradnl"/>
              </w:rPr>
              <w:t>Dip</w:t>
            </w:r>
            <w:proofErr w:type="spellEnd"/>
            <w:r w:rsidRPr="004A173B">
              <w:rPr>
                <w:rFonts w:ascii="Century Gothic" w:hAnsi="Century Gothic" w:cs="Arial"/>
                <w:lang w:val="es-MX" w:eastAsia="es-ES_tradnl"/>
              </w:rPr>
              <w:t xml:space="preserve">. </w:t>
            </w:r>
            <w:r w:rsidR="004A173B" w:rsidRPr="004A173B">
              <w:rPr>
                <w:rFonts w:ascii="Century Gothic" w:hAnsi="Century Gothic" w:cs="Arial"/>
                <w:lang w:val="es-MX" w:eastAsia="es-ES_tradnl"/>
              </w:rPr>
              <w:t xml:space="preserve">Francisco Adrián Sánchez Villegas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0525C" w14:textId="4A41C147" w:rsidR="008855E4" w:rsidRPr="004A173B" w:rsidRDefault="008855E4" w:rsidP="006269C5">
            <w:pPr>
              <w:spacing w:line="336" w:lineRule="auto"/>
              <w:jc w:val="both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 xml:space="preserve">Coordinador del Grupo Parlamentario de </w:t>
            </w:r>
            <w:r w:rsidR="004A173B" w:rsidRPr="004A173B">
              <w:rPr>
                <w:rFonts w:ascii="Century Gothic" w:hAnsi="Century Gothic" w:cs="Arial"/>
                <w:lang w:val="es-MX" w:eastAsia="es-ES_tradnl"/>
              </w:rPr>
              <w:t>Movimiento Ciudadano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4598E" w14:textId="77777777" w:rsidR="008855E4" w:rsidRPr="004A173B" w:rsidRDefault="008855E4" w:rsidP="006269C5">
            <w:pPr>
              <w:spacing w:line="336" w:lineRule="auto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>Voz y Voto</w:t>
            </w:r>
          </w:p>
        </w:tc>
      </w:tr>
      <w:tr w:rsidR="008855E4" w:rsidRPr="004A173B" w14:paraId="7D5D93A2" w14:textId="77777777" w:rsidTr="006269C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F043D" w14:textId="1D57E384" w:rsidR="008855E4" w:rsidRPr="004A173B" w:rsidRDefault="008855E4" w:rsidP="006269C5">
            <w:pPr>
              <w:spacing w:line="336" w:lineRule="auto"/>
              <w:ind w:right="170"/>
              <w:jc w:val="both"/>
              <w:rPr>
                <w:rFonts w:ascii="Century Gothic" w:hAnsi="Century Gothic" w:cs="Arial"/>
                <w:lang w:val="es-MX" w:eastAsia="es-ES_tradnl"/>
              </w:rPr>
            </w:pPr>
            <w:proofErr w:type="spellStart"/>
            <w:r w:rsidRPr="004A173B">
              <w:rPr>
                <w:rFonts w:ascii="Century Gothic" w:hAnsi="Century Gothic" w:cs="Arial"/>
                <w:lang w:val="es-MX" w:eastAsia="es-ES_tradnl"/>
              </w:rPr>
              <w:t>Dip</w:t>
            </w:r>
            <w:proofErr w:type="spellEnd"/>
            <w:r w:rsidRPr="004A173B">
              <w:rPr>
                <w:rFonts w:ascii="Century Gothic" w:hAnsi="Century Gothic" w:cs="Arial"/>
                <w:lang w:val="es-MX" w:eastAsia="es-ES_tradnl"/>
              </w:rPr>
              <w:t xml:space="preserve">. </w:t>
            </w:r>
            <w:r w:rsidR="004A173B" w:rsidRPr="004A173B">
              <w:rPr>
                <w:rFonts w:ascii="Century Gothic" w:hAnsi="Century Gothic" w:cs="Arial"/>
                <w:lang w:val="es-MX" w:eastAsia="es-ES_tradnl"/>
              </w:rPr>
              <w:t>Alma Yesenia Portillo Lerma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25095" w14:textId="2D352922" w:rsidR="008855E4" w:rsidRPr="004A173B" w:rsidRDefault="008855E4" w:rsidP="006269C5">
            <w:pPr>
              <w:spacing w:line="336" w:lineRule="auto"/>
              <w:jc w:val="both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>Subcoordinadora del Grupo Parlamentario</w:t>
            </w:r>
            <w:r w:rsidR="004A173B" w:rsidRPr="004A173B">
              <w:rPr>
                <w:rFonts w:ascii="Century Gothic" w:hAnsi="Century Gothic" w:cs="Arial"/>
                <w:lang w:val="es-MX" w:eastAsia="es-ES_tradnl"/>
              </w:rPr>
              <w:t xml:space="preserve"> de Movimiento Ciudadano </w:t>
            </w:r>
            <w:r w:rsidRPr="004A173B">
              <w:rPr>
                <w:rFonts w:ascii="Century Gothic" w:hAnsi="Century Gothic" w:cs="Arial"/>
                <w:lang w:val="es-MX" w:eastAsia="es-ES_tradn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A355A" w14:textId="77777777" w:rsidR="008855E4" w:rsidRPr="004A173B" w:rsidRDefault="008855E4" w:rsidP="006269C5">
            <w:pPr>
              <w:spacing w:line="336" w:lineRule="auto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>Voz</w:t>
            </w:r>
          </w:p>
        </w:tc>
      </w:tr>
      <w:tr w:rsidR="008855E4" w:rsidRPr="004A173B" w14:paraId="6EE77BB1" w14:textId="77777777" w:rsidTr="006269C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5BB2C" w14:textId="68869DC4" w:rsidR="008855E4" w:rsidRPr="004A173B" w:rsidRDefault="008855E4" w:rsidP="006269C5">
            <w:pPr>
              <w:spacing w:line="348" w:lineRule="auto"/>
              <w:ind w:right="170"/>
              <w:jc w:val="both"/>
              <w:rPr>
                <w:rFonts w:ascii="Century Gothic" w:hAnsi="Century Gothic" w:cs="Arial"/>
                <w:lang w:val="es-MX" w:eastAsia="es-ES_tradnl"/>
              </w:rPr>
            </w:pPr>
            <w:proofErr w:type="spellStart"/>
            <w:r w:rsidRPr="004A173B">
              <w:rPr>
                <w:rFonts w:ascii="Century Gothic" w:hAnsi="Century Gothic" w:cs="Arial"/>
                <w:lang w:val="es-MX" w:eastAsia="es-ES_tradnl"/>
              </w:rPr>
              <w:t>Dip</w:t>
            </w:r>
            <w:proofErr w:type="spellEnd"/>
            <w:r w:rsidRPr="004A173B">
              <w:rPr>
                <w:rFonts w:ascii="Century Gothic" w:hAnsi="Century Gothic" w:cs="Arial"/>
                <w:lang w:val="es-MX" w:eastAsia="es-ES_tradnl"/>
              </w:rPr>
              <w:t>.</w:t>
            </w:r>
            <w:r w:rsidR="004A173B" w:rsidRPr="004A173B">
              <w:rPr>
                <w:rFonts w:ascii="Century Gothic" w:hAnsi="Century Gothic" w:cs="Arial"/>
                <w:lang w:val="es-MX" w:eastAsia="es-ES_tradnl"/>
              </w:rPr>
              <w:t xml:space="preserve"> Irlanda Dominique </w:t>
            </w:r>
            <w:r w:rsidR="00C24F96" w:rsidRPr="004A173B">
              <w:rPr>
                <w:rFonts w:ascii="Century Gothic" w:hAnsi="Century Gothic" w:cs="Arial"/>
                <w:lang w:val="es-MX" w:eastAsia="es-ES_tradnl"/>
              </w:rPr>
              <w:t>Márquez</w:t>
            </w:r>
            <w:r w:rsidR="004A173B" w:rsidRPr="004A173B">
              <w:rPr>
                <w:rFonts w:ascii="Century Gothic" w:hAnsi="Century Gothic" w:cs="Arial"/>
                <w:lang w:val="es-MX" w:eastAsia="es-ES_tradnl"/>
              </w:rPr>
              <w:t xml:space="preserve"> Nolasco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4AE7A" w14:textId="7BA90B4F" w:rsidR="008855E4" w:rsidRPr="004A173B" w:rsidRDefault="004A173B" w:rsidP="006269C5">
            <w:pPr>
              <w:spacing w:line="348" w:lineRule="auto"/>
              <w:jc w:val="both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>Representante Parlamentaria del Partido del Trabajo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E7C69" w14:textId="46F6C492" w:rsidR="008855E4" w:rsidRPr="004A173B" w:rsidRDefault="008855E4" w:rsidP="000D1972">
            <w:pPr>
              <w:spacing w:line="348" w:lineRule="auto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>Voz y Voto</w:t>
            </w:r>
          </w:p>
        </w:tc>
      </w:tr>
      <w:tr w:rsidR="008855E4" w:rsidRPr="004A173B" w14:paraId="238C92B7" w14:textId="77777777" w:rsidTr="006269C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1344E" w14:textId="570D8ACC" w:rsidR="008855E4" w:rsidRPr="004A173B" w:rsidRDefault="008855E4" w:rsidP="006269C5">
            <w:pPr>
              <w:spacing w:line="348" w:lineRule="auto"/>
              <w:ind w:right="170"/>
              <w:jc w:val="both"/>
              <w:rPr>
                <w:rFonts w:ascii="Century Gothic" w:hAnsi="Century Gothic" w:cs="Arial"/>
                <w:lang w:val="es-MX" w:eastAsia="es-ES_tradnl"/>
              </w:rPr>
            </w:pPr>
            <w:proofErr w:type="spellStart"/>
            <w:r w:rsidRPr="004A173B">
              <w:rPr>
                <w:rFonts w:ascii="Century Gothic" w:hAnsi="Century Gothic" w:cs="Arial"/>
                <w:lang w:val="es-MX" w:eastAsia="es-ES_tradnl"/>
              </w:rPr>
              <w:lastRenderedPageBreak/>
              <w:t>Dip</w:t>
            </w:r>
            <w:proofErr w:type="spellEnd"/>
            <w:r w:rsidRPr="004A173B">
              <w:rPr>
                <w:rFonts w:ascii="Century Gothic" w:hAnsi="Century Gothic" w:cs="Arial"/>
                <w:lang w:val="es-MX" w:eastAsia="es-ES_tradnl"/>
              </w:rPr>
              <w:t xml:space="preserve">. </w:t>
            </w:r>
            <w:r w:rsidR="004A173B" w:rsidRPr="004A173B">
              <w:rPr>
                <w:rFonts w:ascii="Century Gothic" w:hAnsi="Century Gothic" w:cs="Arial"/>
                <w:lang w:val="es-MX" w:eastAsia="es-ES_tradnl"/>
              </w:rPr>
              <w:t xml:space="preserve">Octavio Javier </w:t>
            </w:r>
            <w:r w:rsidR="00C24F96" w:rsidRPr="004A173B">
              <w:rPr>
                <w:rFonts w:ascii="Century Gothic" w:hAnsi="Century Gothic" w:cs="Arial"/>
                <w:lang w:val="es-MX" w:eastAsia="es-ES_tradnl"/>
              </w:rPr>
              <w:t>Borunda Quevedo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069AF" w14:textId="6A6EAEBC" w:rsidR="008855E4" w:rsidRPr="004A173B" w:rsidRDefault="004A173B" w:rsidP="006269C5">
            <w:pPr>
              <w:spacing w:line="360" w:lineRule="auto"/>
              <w:jc w:val="both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>Representante Parlamentario del Partido Verde Ecologista de México</w:t>
            </w:r>
          </w:p>
          <w:p w14:paraId="34A30DC8" w14:textId="77777777" w:rsidR="008855E4" w:rsidRPr="004A173B" w:rsidRDefault="008855E4" w:rsidP="006269C5">
            <w:pPr>
              <w:spacing w:line="348" w:lineRule="auto"/>
              <w:jc w:val="both"/>
              <w:rPr>
                <w:rFonts w:ascii="Century Gothic" w:hAnsi="Century Gothic" w:cs="Arial"/>
                <w:lang w:val="es-MX" w:eastAsia="es-ES_tradnl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6515F" w14:textId="395FADB4" w:rsidR="008855E4" w:rsidRPr="004A173B" w:rsidRDefault="008855E4" w:rsidP="006269C5">
            <w:pPr>
              <w:spacing w:line="348" w:lineRule="auto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>Voz y Voto</w:t>
            </w:r>
          </w:p>
        </w:tc>
      </w:tr>
      <w:tr w:rsidR="008855E4" w:rsidRPr="00F611BD" w14:paraId="05F137D3" w14:textId="77777777" w:rsidTr="006269C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52ADB" w14:textId="09ACD0FE" w:rsidR="008855E4" w:rsidRPr="004A173B" w:rsidRDefault="008855E4" w:rsidP="006269C5">
            <w:pPr>
              <w:spacing w:line="336" w:lineRule="auto"/>
              <w:ind w:right="170"/>
              <w:jc w:val="both"/>
              <w:rPr>
                <w:rFonts w:ascii="Century Gothic" w:hAnsi="Century Gothic" w:cs="Arial"/>
                <w:lang w:val="es-MX" w:eastAsia="es-ES_tradnl"/>
              </w:rPr>
            </w:pPr>
            <w:proofErr w:type="spellStart"/>
            <w:r w:rsidRPr="004A173B">
              <w:rPr>
                <w:rFonts w:ascii="Century Gothic" w:hAnsi="Century Gothic" w:cs="Arial"/>
                <w:lang w:val="es-MX" w:eastAsia="es-ES_tradnl"/>
              </w:rPr>
              <w:t>Dip</w:t>
            </w:r>
            <w:proofErr w:type="spellEnd"/>
            <w:r w:rsidRPr="004A173B">
              <w:rPr>
                <w:rFonts w:ascii="Century Gothic" w:hAnsi="Century Gothic" w:cs="Arial"/>
                <w:lang w:val="es-MX" w:eastAsia="es-ES_tradnl"/>
              </w:rPr>
              <w:t xml:space="preserve">. </w:t>
            </w:r>
            <w:r w:rsidR="004A173B" w:rsidRPr="004A173B">
              <w:rPr>
                <w:rFonts w:ascii="Century Gothic" w:hAnsi="Century Gothic" w:cs="Arial"/>
                <w:lang w:val="es-MX" w:eastAsia="es-ES_tradnl"/>
              </w:rPr>
              <w:t xml:space="preserve"> Guillermo Patricio Ramírez Gutiérrez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9EC21" w14:textId="15450917" w:rsidR="008855E4" w:rsidRPr="004A173B" w:rsidRDefault="004A173B" w:rsidP="006269C5">
            <w:pPr>
              <w:spacing w:line="336" w:lineRule="auto"/>
              <w:jc w:val="both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 xml:space="preserve">Presidente de la Mesa Directiva del H. Congreso del Estado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455EC" w14:textId="0725BC95" w:rsidR="008855E4" w:rsidRPr="00F611BD" w:rsidRDefault="008855E4" w:rsidP="006269C5">
            <w:pPr>
              <w:spacing w:line="336" w:lineRule="auto"/>
              <w:rPr>
                <w:rFonts w:ascii="Century Gothic" w:hAnsi="Century Gothic" w:cs="Arial"/>
                <w:lang w:val="es-MX" w:eastAsia="es-ES_tradnl"/>
              </w:rPr>
            </w:pPr>
            <w:r w:rsidRPr="004A173B">
              <w:rPr>
                <w:rFonts w:ascii="Century Gothic" w:hAnsi="Century Gothic" w:cs="Arial"/>
                <w:lang w:val="es-MX" w:eastAsia="es-ES_tradnl"/>
              </w:rPr>
              <w:t>Voz</w:t>
            </w:r>
            <w:r w:rsidRPr="00F611BD">
              <w:rPr>
                <w:rFonts w:ascii="Century Gothic" w:hAnsi="Century Gothic" w:cs="Arial"/>
                <w:lang w:val="es-MX" w:eastAsia="es-ES_tradnl"/>
              </w:rPr>
              <w:t xml:space="preserve"> </w:t>
            </w:r>
          </w:p>
        </w:tc>
      </w:tr>
    </w:tbl>
    <w:p w14:paraId="115BB1BC" w14:textId="6118A514" w:rsidR="003F3350" w:rsidRDefault="003F3350" w:rsidP="008855E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28E2C881" w14:textId="77777777" w:rsidR="00AC070B" w:rsidRDefault="00AC070B" w:rsidP="008855E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0981DF17" w14:textId="68D2A071" w:rsidR="008855E4" w:rsidRPr="00C371E9" w:rsidRDefault="008855E4" w:rsidP="008855E4">
      <w:pPr>
        <w:spacing w:line="36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C371E9">
        <w:rPr>
          <w:rFonts w:ascii="Century Gothic" w:hAnsi="Century Gothic"/>
          <w:b/>
          <w:bCs/>
          <w:sz w:val="28"/>
          <w:szCs w:val="28"/>
        </w:rPr>
        <w:t>T R A N S I T O R I O S</w:t>
      </w:r>
    </w:p>
    <w:p w14:paraId="7361F0AE" w14:textId="0F5B370E" w:rsidR="008855E4" w:rsidRPr="00D923A3" w:rsidRDefault="008855E4" w:rsidP="008855E4">
      <w:pPr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BB0EEEF" w14:textId="3389DB21" w:rsidR="009F5066" w:rsidRPr="00D923A3" w:rsidRDefault="009F5066" w:rsidP="009F5066">
      <w:pPr>
        <w:widowControl w:val="0"/>
        <w:autoSpaceDE w:val="0"/>
        <w:autoSpaceDN w:val="0"/>
        <w:adjustRightInd w:val="0"/>
        <w:spacing w:after="0" w:line="360" w:lineRule="auto"/>
        <w:ind w:right="79"/>
        <w:jc w:val="both"/>
        <w:rPr>
          <w:rFonts w:ascii="Century Gothic" w:eastAsia="Times New Roman" w:hAnsi="Century Gothic"/>
          <w:bCs/>
          <w:sz w:val="24"/>
        </w:rPr>
      </w:pPr>
      <w:r w:rsidRPr="00D923A3">
        <w:rPr>
          <w:rFonts w:ascii="Century Gothic" w:eastAsia="Times New Roman" w:hAnsi="Century Gothic"/>
          <w:b/>
          <w:sz w:val="28"/>
        </w:rPr>
        <w:t xml:space="preserve">ARTÍCULO </w:t>
      </w:r>
      <w:proofErr w:type="gramStart"/>
      <w:r w:rsidRPr="00D923A3">
        <w:rPr>
          <w:rFonts w:ascii="Century Gothic" w:eastAsia="Times New Roman" w:hAnsi="Century Gothic"/>
          <w:b/>
          <w:sz w:val="28"/>
        </w:rPr>
        <w:t>PRIMERO</w:t>
      </w:r>
      <w:r w:rsidRPr="00D923A3">
        <w:rPr>
          <w:rFonts w:ascii="Century Gothic" w:eastAsia="Times New Roman" w:hAnsi="Century Gothic"/>
          <w:b/>
          <w:bCs/>
          <w:sz w:val="28"/>
        </w:rPr>
        <w:t>.-</w:t>
      </w:r>
      <w:proofErr w:type="gramEnd"/>
      <w:r w:rsidRPr="00D923A3">
        <w:rPr>
          <w:rFonts w:ascii="Century Gothic" w:eastAsia="Times New Roman" w:hAnsi="Century Gothic"/>
          <w:bCs/>
        </w:rPr>
        <w:t xml:space="preserve"> </w:t>
      </w:r>
      <w:r w:rsidRPr="00D923A3">
        <w:rPr>
          <w:rFonts w:ascii="Century Gothic" w:eastAsia="Times New Roman" w:hAnsi="Century Gothic"/>
          <w:bCs/>
          <w:sz w:val="24"/>
        </w:rPr>
        <w:t>El presente Decreto entrará en vigor el día de su aprobació</w:t>
      </w:r>
      <w:r w:rsidR="0027563B">
        <w:rPr>
          <w:rFonts w:ascii="Century Gothic" w:eastAsia="Times New Roman" w:hAnsi="Century Gothic"/>
          <w:bCs/>
          <w:sz w:val="24"/>
        </w:rPr>
        <w:t>n</w:t>
      </w:r>
      <w:r w:rsidR="003003E2">
        <w:rPr>
          <w:rFonts w:ascii="Century Gothic" w:eastAsia="Times New Roman" w:hAnsi="Century Gothic"/>
          <w:bCs/>
          <w:sz w:val="24"/>
        </w:rPr>
        <w:t xml:space="preserve"> en el Pleno.</w:t>
      </w:r>
    </w:p>
    <w:p w14:paraId="2DCB36B2" w14:textId="77777777" w:rsidR="009F5066" w:rsidRPr="00D923A3" w:rsidRDefault="009F5066" w:rsidP="009F5066">
      <w:pPr>
        <w:widowControl w:val="0"/>
        <w:autoSpaceDE w:val="0"/>
        <w:autoSpaceDN w:val="0"/>
        <w:adjustRightInd w:val="0"/>
        <w:spacing w:after="0" w:line="360" w:lineRule="auto"/>
        <w:ind w:right="79"/>
        <w:jc w:val="both"/>
        <w:rPr>
          <w:rFonts w:ascii="Century Gothic" w:eastAsia="Times New Roman" w:hAnsi="Century Gothic"/>
          <w:bCs/>
          <w:sz w:val="24"/>
        </w:rPr>
      </w:pPr>
    </w:p>
    <w:p w14:paraId="6D757C85" w14:textId="018E590C" w:rsidR="008855E4" w:rsidRPr="00D923A3" w:rsidRDefault="008855E4" w:rsidP="008855E4">
      <w:p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D923A3">
        <w:rPr>
          <w:rFonts w:ascii="Century Gothic" w:eastAsia="Times New Roman" w:hAnsi="Century Gothic"/>
          <w:b/>
          <w:sz w:val="28"/>
        </w:rPr>
        <w:t xml:space="preserve">ARTÍCULO </w:t>
      </w:r>
      <w:proofErr w:type="gramStart"/>
      <w:r w:rsidRPr="00D923A3">
        <w:rPr>
          <w:rFonts w:ascii="Century Gothic" w:eastAsia="Times New Roman" w:hAnsi="Century Gothic"/>
          <w:b/>
          <w:sz w:val="28"/>
        </w:rPr>
        <w:t>SEGUNDO.-</w:t>
      </w:r>
      <w:proofErr w:type="gramEnd"/>
      <w:r w:rsidRPr="00D923A3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D923A3">
        <w:rPr>
          <w:rFonts w:ascii="Century Gothic" w:hAnsi="Century Gothic"/>
          <w:sz w:val="24"/>
          <w:szCs w:val="24"/>
        </w:rPr>
        <w:t>Publíquese en el Periódico Oficial del Estado.</w:t>
      </w:r>
      <w:r w:rsidRPr="00D923A3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747514A2" w14:textId="77777777" w:rsidR="006C4A4C" w:rsidRPr="00D923A3" w:rsidRDefault="006C4A4C" w:rsidP="006C4A4C">
      <w:pPr>
        <w:widowControl w:val="0"/>
        <w:autoSpaceDE w:val="0"/>
        <w:autoSpaceDN w:val="0"/>
        <w:adjustRightInd w:val="0"/>
        <w:spacing w:after="0" w:line="360" w:lineRule="auto"/>
        <w:ind w:right="79"/>
        <w:jc w:val="both"/>
        <w:rPr>
          <w:rFonts w:ascii="Century Gothic" w:eastAsia="Times New Roman" w:hAnsi="Century Gothic"/>
          <w:bCs/>
          <w:sz w:val="24"/>
        </w:rPr>
      </w:pPr>
      <w:proofErr w:type="gramStart"/>
      <w:r w:rsidRPr="00D923A3">
        <w:rPr>
          <w:rFonts w:ascii="Century Gothic" w:eastAsia="Times New Roman" w:hAnsi="Century Gothic" w:cs="Arial"/>
          <w:b/>
          <w:bCs/>
          <w:sz w:val="24"/>
          <w:szCs w:val="28"/>
          <w:lang w:eastAsia="es-MX"/>
        </w:rPr>
        <w:t>Económico.-</w:t>
      </w:r>
      <w:proofErr w:type="gramEnd"/>
      <w:r w:rsidRPr="00D923A3">
        <w:rPr>
          <w:rFonts w:ascii="Century Gothic" w:eastAsia="Times New Roman" w:hAnsi="Century Gothic" w:cs="Arial"/>
          <w:b/>
          <w:bCs/>
          <w:sz w:val="24"/>
          <w:szCs w:val="28"/>
          <w:lang w:eastAsia="es-MX"/>
        </w:rPr>
        <w:t xml:space="preserve"> </w:t>
      </w:r>
      <w:r w:rsidRPr="00D923A3">
        <w:rPr>
          <w:rFonts w:ascii="Century Gothic" w:eastAsia="Times New Roman" w:hAnsi="Century Gothic" w:cs="Arial"/>
          <w:bCs/>
          <w:sz w:val="24"/>
          <w:szCs w:val="28"/>
          <w:lang w:eastAsia="es-MX"/>
        </w:rPr>
        <w:t>Aprobado que sea, túrnese a la Secretaría, para los efectos legales correspondientes.</w:t>
      </w:r>
      <w:r w:rsidRPr="00D923A3">
        <w:rPr>
          <w:rFonts w:ascii="Century Gothic" w:eastAsia="Times New Roman" w:hAnsi="Century Gothic" w:cs="Arial"/>
          <w:b/>
          <w:bCs/>
          <w:sz w:val="24"/>
          <w:szCs w:val="28"/>
          <w:lang w:eastAsia="es-MX"/>
        </w:rPr>
        <w:t xml:space="preserve"> </w:t>
      </w:r>
    </w:p>
    <w:p w14:paraId="67274DC5" w14:textId="77777777" w:rsidR="006C4A4C" w:rsidRDefault="006C4A4C" w:rsidP="008855E4">
      <w:p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42FEC1D" w14:textId="122ACCE2" w:rsidR="008855E4" w:rsidRDefault="008855E4" w:rsidP="008855E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D A D O </w:t>
      </w:r>
      <w:r w:rsidRPr="008855E4">
        <w:rPr>
          <w:rFonts w:ascii="Century Gothic" w:hAnsi="Century Gothic"/>
          <w:sz w:val="24"/>
          <w:szCs w:val="24"/>
        </w:rPr>
        <w:t xml:space="preserve">en el Salón de Sesiones del Poder Legislativo, en la ciudad de Chihuahua, Chih., a los </w:t>
      </w:r>
      <w:r w:rsidR="004A173B">
        <w:rPr>
          <w:rFonts w:ascii="Century Gothic" w:hAnsi="Century Gothic"/>
          <w:sz w:val="24"/>
          <w:szCs w:val="24"/>
        </w:rPr>
        <w:t xml:space="preserve">30 </w:t>
      </w:r>
      <w:r w:rsidRPr="008855E4">
        <w:rPr>
          <w:rFonts w:ascii="Century Gothic" w:hAnsi="Century Gothic"/>
          <w:sz w:val="24"/>
          <w:szCs w:val="24"/>
        </w:rPr>
        <w:t xml:space="preserve">días del mes de </w:t>
      </w:r>
      <w:r w:rsidR="004A173B">
        <w:rPr>
          <w:rFonts w:ascii="Century Gothic" w:hAnsi="Century Gothic"/>
          <w:sz w:val="24"/>
          <w:szCs w:val="24"/>
        </w:rPr>
        <w:t xml:space="preserve">septiembre </w:t>
      </w:r>
      <w:r w:rsidRPr="008855E4">
        <w:rPr>
          <w:rFonts w:ascii="Century Gothic" w:hAnsi="Century Gothic"/>
          <w:sz w:val="24"/>
          <w:szCs w:val="24"/>
        </w:rPr>
        <w:t xml:space="preserve">del año dos mil veinticinco. </w:t>
      </w:r>
    </w:p>
    <w:p w14:paraId="28CBCA79" w14:textId="0AB9F59A" w:rsidR="008B670B" w:rsidRDefault="008855E4" w:rsidP="008B670B">
      <w:p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8855E4">
        <w:rPr>
          <w:rFonts w:ascii="Century Gothic" w:hAnsi="Century Gothic"/>
          <w:b/>
          <w:bCs/>
          <w:sz w:val="24"/>
          <w:szCs w:val="24"/>
        </w:rPr>
        <w:t xml:space="preserve">Así lo aprobó la Junta de </w:t>
      </w:r>
      <w:r w:rsidR="00C371E9">
        <w:rPr>
          <w:rFonts w:ascii="Century Gothic" w:hAnsi="Century Gothic"/>
          <w:b/>
          <w:bCs/>
          <w:sz w:val="24"/>
          <w:szCs w:val="24"/>
        </w:rPr>
        <w:t>C</w:t>
      </w:r>
      <w:r w:rsidRPr="008855E4">
        <w:rPr>
          <w:rFonts w:ascii="Century Gothic" w:hAnsi="Century Gothic"/>
          <w:b/>
          <w:bCs/>
          <w:sz w:val="24"/>
          <w:szCs w:val="24"/>
        </w:rPr>
        <w:t xml:space="preserve">oordinación Política en reunión del día </w:t>
      </w:r>
      <w:r w:rsidR="002B608D">
        <w:rPr>
          <w:rFonts w:ascii="Century Gothic" w:hAnsi="Century Gothic"/>
          <w:b/>
          <w:bCs/>
          <w:sz w:val="24"/>
          <w:szCs w:val="24"/>
        </w:rPr>
        <w:t xml:space="preserve">29 </w:t>
      </w:r>
      <w:r w:rsidRPr="008855E4">
        <w:rPr>
          <w:rFonts w:ascii="Century Gothic" w:hAnsi="Century Gothic"/>
          <w:b/>
          <w:bCs/>
          <w:sz w:val="24"/>
          <w:szCs w:val="24"/>
        </w:rPr>
        <w:t>de</w:t>
      </w:r>
      <w:r w:rsidR="0027563B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2B608D">
        <w:rPr>
          <w:rFonts w:ascii="Century Gothic" w:hAnsi="Century Gothic"/>
          <w:b/>
          <w:bCs/>
          <w:sz w:val="24"/>
          <w:szCs w:val="24"/>
        </w:rPr>
        <w:t>septiembre</w:t>
      </w:r>
      <w:r w:rsidR="0027563B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8855E4">
        <w:rPr>
          <w:rFonts w:ascii="Century Gothic" w:hAnsi="Century Gothic"/>
          <w:b/>
          <w:bCs/>
          <w:sz w:val="24"/>
          <w:szCs w:val="24"/>
        </w:rPr>
        <w:t>del dos mil veinticinco.</w:t>
      </w:r>
    </w:p>
    <w:p w14:paraId="76568696" w14:textId="77777777" w:rsidR="004A173B" w:rsidRPr="008B670B" w:rsidRDefault="004A173B" w:rsidP="008B670B">
      <w:p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3131"/>
        <w:gridCol w:w="1701"/>
        <w:gridCol w:w="1449"/>
        <w:gridCol w:w="1795"/>
      </w:tblGrid>
      <w:tr w:rsidR="008B670B" w:rsidRPr="00564725" w14:paraId="497C9B19" w14:textId="77777777" w:rsidTr="00777E83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5734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382A" w14:textId="77777777" w:rsidR="008B670B" w:rsidRPr="00564725" w:rsidRDefault="008B670B" w:rsidP="00777E8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INTEGRANTES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67AA" w14:textId="77777777" w:rsidR="008B670B" w:rsidRPr="00564725" w:rsidRDefault="008B670B" w:rsidP="00777E8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A FAVOR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DEBE" w14:textId="77777777" w:rsidR="008B670B" w:rsidRPr="00564725" w:rsidRDefault="008B670B" w:rsidP="00777E8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EN CONTRA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EDC6" w14:textId="77777777" w:rsidR="008B670B" w:rsidRPr="00564725" w:rsidRDefault="008B670B" w:rsidP="00777E8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ABSTENCIÓN</w:t>
            </w:r>
          </w:p>
        </w:tc>
      </w:tr>
      <w:tr w:rsidR="008B670B" w:rsidRPr="00564725" w14:paraId="2F15DA3A" w14:textId="77777777" w:rsidTr="00777E83">
        <w:trPr>
          <w:trHeight w:val="130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E393" w14:textId="77777777" w:rsidR="008B670B" w:rsidRPr="00564725" w:rsidRDefault="008B670B" w:rsidP="00777E8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2C1A1B">
              <w:rPr>
                <w:noProof/>
              </w:rPr>
              <w:drawing>
                <wp:inline distT="0" distB="0" distL="0" distR="0" wp14:anchorId="60AB8E0C" wp14:editId="6051A0AC">
                  <wp:extent cx="723900" cy="933450"/>
                  <wp:effectExtent l="0" t="0" r="0" b="0"/>
                  <wp:docPr id="20" name="Imagen 20" descr="Un hombre con traje sonrien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20" descr="Un hombre con traje sonriend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61E8" w14:textId="77777777" w:rsidR="008B670B" w:rsidRPr="00564725" w:rsidRDefault="008B670B" w:rsidP="00777E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proofErr w:type="spellStart"/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Dip</w:t>
            </w:r>
            <w:proofErr w:type="spellEnd"/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 xml:space="preserve">. José Alfredo Chávez Madrid </w:t>
            </w:r>
          </w:p>
          <w:p w14:paraId="1869E384" w14:textId="77777777" w:rsidR="008B670B" w:rsidRPr="00564725" w:rsidRDefault="008B670B" w:rsidP="00777E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Presidente de la Junta y</w:t>
            </w:r>
          </w:p>
          <w:p w14:paraId="3149F773" w14:textId="77777777" w:rsidR="008B670B" w:rsidRPr="00564725" w:rsidRDefault="008B670B" w:rsidP="00777E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Coordinador del Grupo Parlamentario del Partido Acción Nacional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EF7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D1EB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E555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</w:tr>
      <w:tr w:rsidR="008B670B" w:rsidRPr="00564725" w14:paraId="2F7B2F82" w14:textId="77777777" w:rsidTr="00777E83">
        <w:trPr>
          <w:trHeight w:val="130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AF92" w14:textId="77777777" w:rsidR="008B670B" w:rsidRPr="00564725" w:rsidRDefault="008B670B" w:rsidP="00777E8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2C1A1B">
              <w:rPr>
                <w:noProof/>
              </w:rPr>
              <w:drawing>
                <wp:inline distT="0" distB="0" distL="0" distR="0" wp14:anchorId="1FB25E40" wp14:editId="085281FE">
                  <wp:extent cx="781050" cy="1038225"/>
                  <wp:effectExtent l="0" t="0" r="0" b="9525"/>
                  <wp:docPr id="19" name="Imagen 19" descr="Un hombre con traje y corbata sonrien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19" descr="Un hombre con traje y corbata sonriend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5F56" w14:textId="77777777" w:rsidR="008B670B" w:rsidRPr="00564725" w:rsidRDefault="008B670B" w:rsidP="00777E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proofErr w:type="spellStart"/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Dip</w:t>
            </w:r>
            <w:proofErr w:type="spellEnd"/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 xml:space="preserve">. Edin Cuauhtémoc Estrada Sotelo </w:t>
            </w:r>
          </w:p>
          <w:p w14:paraId="30EB4447" w14:textId="77777777" w:rsidR="008B670B" w:rsidRPr="00564725" w:rsidRDefault="008B670B" w:rsidP="00777E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Coordinador del Grupo Parlamentario del Partido MORENA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300F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83D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6F5E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</w:tr>
      <w:tr w:rsidR="008B670B" w:rsidRPr="00564725" w14:paraId="104D1F28" w14:textId="77777777" w:rsidTr="00777E83">
        <w:trPr>
          <w:trHeight w:val="130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A5735" w14:textId="77777777" w:rsidR="008B670B" w:rsidRPr="00564725" w:rsidRDefault="008B670B" w:rsidP="00777E8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  <w:r w:rsidRPr="002C1A1B">
              <w:rPr>
                <w:noProof/>
              </w:rPr>
              <w:drawing>
                <wp:inline distT="0" distB="0" distL="0" distR="0" wp14:anchorId="766758F6" wp14:editId="26EA5F30">
                  <wp:extent cx="790575" cy="942975"/>
                  <wp:effectExtent l="0" t="0" r="9525" b="9525"/>
                  <wp:docPr id="18" name="Imagen 18" descr="Un hombre con traje y corbata sonrien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 descr="Un hombre con traje y corbata sonriend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62F3" w14:textId="77777777" w:rsidR="008B670B" w:rsidRPr="00564725" w:rsidRDefault="008B670B" w:rsidP="00777E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proofErr w:type="spellStart"/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</w:t>
            </w:r>
            <w:proofErr w:type="spellEnd"/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. Roberto Arturo Medina Aguirre</w:t>
            </w:r>
          </w:p>
          <w:p w14:paraId="48F0BDD2" w14:textId="77777777" w:rsidR="008B670B" w:rsidRPr="00564725" w:rsidRDefault="008B670B" w:rsidP="00777E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Coordinador del Grupo Parlamentario del Partido Revolucionario Institucional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E4F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D18E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FACB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  <w:tr w:rsidR="008B670B" w:rsidRPr="00564725" w14:paraId="75FB4EAE" w14:textId="77777777" w:rsidTr="00777E83">
        <w:trPr>
          <w:trHeight w:val="130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FA19" w14:textId="77777777" w:rsidR="008B670B" w:rsidRPr="00564725" w:rsidRDefault="008B670B" w:rsidP="00777E8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  <w:r w:rsidRPr="002C1A1B">
              <w:rPr>
                <w:noProof/>
              </w:rPr>
              <w:drawing>
                <wp:inline distT="0" distB="0" distL="0" distR="0" wp14:anchorId="4ED0CC49" wp14:editId="1754AFD6">
                  <wp:extent cx="781050" cy="885825"/>
                  <wp:effectExtent l="0" t="0" r="0" b="9525"/>
                  <wp:docPr id="17" name="Imagen 17" descr="Cara de un hombre con traje y corbat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7" descr="Cara de un hombre con traje y corbat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969B" w14:textId="77777777" w:rsidR="008B670B" w:rsidRPr="00564725" w:rsidRDefault="008B670B" w:rsidP="00777E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proofErr w:type="spellStart"/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</w:t>
            </w:r>
            <w:proofErr w:type="spellEnd"/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 xml:space="preserve">. Francisco Adrián Sánchez Villegas </w:t>
            </w:r>
          </w:p>
          <w:p w14:paraId="27D98629" w14:textId="77777777" w:rsidR="008B670B" w:rsidRPr="00564725" w:rsidRDefault="008B670B" w:rsidP="00777E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Coordinador del Grupo Parlamentario de Movimiento Ciudadano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A22B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2C35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A5E6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  <w:tr w:rsidR="008B670B" w:rsidRPr="00564725" w14:paraId="20307C26" w14:textId="77777777" w:rsidTr="00777E83">
        <w:trPr>
          <w:trHeight w:val="130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1565" w14:textId="0DA13D30" w:rsidR="008B670B" w:rsidRPr="002A4789" w:rsidRDefault="008B670B" w:rsidP="00976F31">
            <w:pPr>
              <w:spacing w:after="0" w:line="360" w:lineRule="auto"/>
              <w:jc w:val="center"/>
              <w:rPr>
                <w:noProof/>
                <w:highlight w:val="yellow"/>
              </w:rPr>
            </w:pPr>
            <w:r w:rsidRPr="002C1A1B">
              <w:rPr>
                <w:noProof/>
              </w:rPr>
              <w:drawing>
                <wp:inline distT="0" distB="0" distL="0" distR="0" wp14:anchorId="36F0ECF9" wp14:editId="31A2447C">
                  <wp:extent cx="866775" cy="1152525"/>
                  <wp:effectExtent l="0" t="0" r="9525" b="9525"/>
                  <wp:docPr id="16" name="Imagen 16" descr="Mujer sonriendo para la cámara con un fondo blanc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6" descr="Mujer sonriendo para la cámara con un fondo blanc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092" w14:textId="77777777" w:rsidR="008B670B" w:rsidRPr="00564725" w:rsidRDefault="008B670B" w:rsidP="00777E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proofErr w:type="spellStart"/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</w:t>
            </w:r>
            <w:proofErr w:type="spellEnd"/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. Irlanda Dominique Márquez Nolasco</w:t>
            </w:r>
          </w:p>
          <w:p w14:paraId="1CE2F274" w14:textId="77777777" w:rsidR="008B670B" w:rsidRDefault="008B670B" w:rsidP="00777E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Representante</w:t>
            </w:r>
          </w:p>
          <w:p w14:paraId="497C1593" w14:textId="77777777" w:rsidR="008B670B" w:rsidRPr="00564725" w:rsidRDefault="008B670B" w:rsidP="00777E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Parlamentari</w:t>
            </w:r>
            <w:r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a</w:t>
            </w: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 xml:space="preserve"> del</w:t>
            </w:r>
          </w:p>
          <w:p w14:paraId="3854732E" w14:textId="77777777" w:rsidR="008B670B" w:rsidRPr="00564725" w:rsidRDefault="008B670B" w:rsidP="00777E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Partido del Trabajo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9031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7188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3E0F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  <w:tr w:rsidR="008B670B" w:rsidRPr="00564725" w14:paraId="7A5D478A" w14:textId="77777777" w:rsidTr="00777E83">
        <w:trPr>
          <w:trHeight w:val="130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8834" w14:textId="77777777" w:rsidR="008B670B" w:rsidRPr="00564725" w:rsidRDefault="008B670B" w:rsidP="00777E8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  <w:r w:rsidRPr="002C1A1B">
              <w:rPr>
                <w:noProof/>
              </w:rPr>
              <w:lastRenderedPageBreak/>
              <w:drawing>
                <wp:inline distT="0" distB="0" distL="0" distR="0" wp14:anchorId="05293551" wp14:editId="392A1B18">
                  <wp:extent cx="838200" cy="971550"/>
                  <wp:effectExtent l="0" t="0" r="0" b="0"/>
                  <wp:docPr id="9" name="Imagen 9" descr="Un hombre con traje sonrien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Un hombre con traje sonriend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4141" w14:textId="77777777" w:rsidR="008B670B" w:rsidRPr="00564725" w:rsidRDefault="008B670B" w:rsidP="00777E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proofErr w:type="spellStart"/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</w:t>
            </w:r>
            <w:proofErr w:type="spellEnd"/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. Octavio Javier Borunda Quevedo</w:t>
            </w:r>
          </w:p>
          <w:p w14:paraId="2AC138F3" w14:textId="77777777" w:rsidR="008B670B" w:rsidRPr="00564725" w:rsidRDefault="008B670B" w:rsidP="00777E8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Representante Parlamentario del Partido Verde Ecologista de México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900D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164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AE09" w14:textId="77777777" w:rsidR="008B670B" w:rsidRPr="00564725" w:rsidRDefault="008B670B" w:rsidP="00777E8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</w:tbl>
    <w:p w14:paraId="678E62C8" w14:textId="77777777" w:rsidR="008B670B" w:rsidRDefault="008B670B" w:rsidP="008B670B">
      <w:pPr>
        <w:pStyle w:val="Encabezado"/>
        <w:jc w:val="both"/>
        <w:rPr>
          <w:rFonts w:ascii="Century Gothic" w:eastAsia="Arial" w:hAnsi="Century Gothic" w:cs="Arial"/>
          <w:sz w:val="16"/>
          <w:szCs w:val="16"/>
          <w:lang w:val="es-ES_tradnl"/>
        </w:rPr>
      </w:pPr>
    </w:p>
    <w:p w14:paraId="363D2F43" w14:textId="0D66D8B5" w:rsidR="008B670B" w:rsidRDefault="008B670B" w:rsidP="008B670B">
      <w:pPr>
        <w:pStyle w:val="Encabezado"/>
        <w:jc w:val="both"/>
        <w:rPr>
          <w:rFonts w:ascii="Century Gothic" w:hAnsi="Century Gothic"/>
          <w:b/>
          <w:bCs/>
          <w:sz w:val="24"/>
          <w:szCs w:val="24"/>
        </w:rPr>
      </w:pPr>
      <w:r w:rsidRPr="00D75821">
        <w:rPr>
          <w:rFonts w:ascii="Century Gothic" w:eastAsia="Arial" w:hAnsi="Century Gothic" w:cs="Arial"/>
          <w:sz w:val="16"/>
          <w:szCs w:val="16"/>
          <w:lang w:val="es-ES_tradnl"/>
        </w:rPr>
        <w:t xml:space="preserve">La presente hoja de firmas </w:t>
      </w:r>
      <w:r>
        <w:rPr>
          <w:rFonts w:ascii="Century Gothic" w:eastAsia="Arial" w:hAnsi="Century Gothic" w:cs="Arial"/>
          <w:sz w:val="16"/>
          <w:szCs w:val="16"/>
          <w:lang w:val="es-ES_tradnl"/>
        </w:rPr>
        <w:t xml:space="preserve">corresponde </w:t>
      </w:r>
      <w:r w:rsidRPr="00D75821">
        <w:rPr>
          <w:rFonts w:ascii="Century Gothic" w:eastAsia="Arial" w:hAnsi="Century Gothic" w:cs="Arial"/>
          <w:sz w:val="16"/>
          <w:szCs w:val="16"/>
          <w:lang w:val="es-ES_tradnl"/>
        </w:rPr>
        <w:t xml:space="preserve">al Dictamen </w:t>
      </w:r>
      <w:r w:rsidRPr="008B670B">
        <w:rPr>
          <w:rFonts w:ascii="Century Gothic" w:eastAsia="Arial" w:hAnsi="Century Gothic" w:cs="Arial"/>
          <w:sz w:val="16"/>
          <w:szCs w:val="16"/>
        </w:rPr>
        <w:t>que contiene la integración de la Junta de Coordinación Política durante el Segundo Año de Ejercicio Constitucional.</w:t>
      </w:r>
    </w:p>
    <w:p w14:paraId="70A87ACD" w14:textId="77777777" w:rsidR="008855E4" w:rsidRDefault="008855E4" w:rsidP="008855E4">
      <w:p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A4A3630" w14:textId="523DE4CF" w:rsidR="008855E4" w:rsidRPr="008855E4" w:rsidRDefault="008855E4" w:rsidP="008855E4">
      <w:pPr>
        <w:spacing w:line="360" w:lineRule="auto"/>
        <w:jc w:val="both"/>
        <w:rPr>
          <w:rFonts w:ascii="Century Gothic" w:hAnsi="Century Gothic"/>
          <w:sz w:val="16"/>
          <w:szCs w:val="16"/>
        </w:rPr>
      </w:pPr>
      <w:r w:rsidRPr="008855E4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2B7FC95E" w14:textId="1E981F01" w:rsidR="008855E4" w:rsidRPr="008855E4" w:rsidRDefault="008855E4" w:rsidP="008855E4">
      <w:pPr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sectPr w:rsidR="008855E4" w:rsidRPr="008855E4" w:rsidSect="0083030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8" w:right="1701" w:bottom="1418" w:left="1701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A0476" w14:textId="77777777" w:rsidR="004F31DC" w:rsidRDefault="004F31DC" w:rsidP="00626A37">
      <w:pPr>
        <w:spacing w:after="0" w:line="240" w:lineRule="auto"/>
      </w:pPr>
      <w:r>
        <w:separator/>
      </w:r>
    </w:p>
  </w:endnote>
  <w:endnote w:type="continuationSeparator" w:id="0">
    <w:p w14:paraId="51AE64CD" w14:textId="77777777" w:rsidR="004F31DC" w:rsidRDefault="004F31DC" w:rsidP="0062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958C" w14:textId="77777777" w:rsidR="003003E2" w:rsidRDefault="003003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BA74" w14:textId="77777777" w:rsidR="003003E2" w:rsidRDefault="003003E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9C95" w14:textId="77777777" w:rsidR="003003E2" w:rsidRDefault="003003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9757" w14:textId="77777777" w:rsidR="004F31DC" w:rsidRDefault="004F31DC" w:rsidP="00626A37">
      <w:pPr>
        <w:spacing w:after="0" w:line="240" w:lineRule="auto"/>
      </w:pPr>
      <w:r>
        <w:separator/>
      </w:r>
    </w:p>
  </w:footnote>
  <w:footnote w:type="continuationSeparator" w:id="0">
    <w:p w14:paraId="323E0A3E" w14:textId="77777777" w:rsidR="004F31DC" w:rsidRDefault="004F31DC" w:rsidP="00626A37">
      <w:pPr>
        <w:spacing w:after="0" w:line="240" w:lineRule="auto"/>
      </w:pPr>
      <w:r>
        <w:continuationSeparator/>
      </w:r>
    </w:p>
  </w:footnote>
  <w:footnote w:id="1">
    <w:p w14:paraId="01AFF661" w14:textId="77777777" w:rsidR="007C6F3C" w:rsidRPr="002B098D" w:rsidRDefault="007C6F3C" w:rsidP="007C6F3C">
      <w:pPr>
        <w:pStyle w:val="Textonotapie"/>
        <w:rPr>
          <w:rFonts w:ascii="Century Gothic" w:hAnsi="Century Gothic"/>
          <w:sz w:val="16"/>
          <w:szCs w:val="16"/>
        </w:rPr>
      </w:pPr>
      <w:r w:rsidRPr="002B098D">
        <w:rPr>
          <w:rStyle w:val="Refdenotaalpie"/>
          <w:rFonts w:ascii="Century Gothic" w:hAnsi="Century Gothic"/>
          <w:sz w:val="16"/>
          <w:szCs w:val="16"/>
        </w:rPr>
        <w:footnoteRef/>
      </w:r>
      <w:r w:rsidRPr="002B098D">
        <w:rPr>
          <w:rFonts w:ascii="Century Gothic" w:hAnsi="Century Gothic"/>
          <w:sz w:val="16"/>
          <w:szCs w:val="16"/>
        </w:rPr>
        <w:t xml:space="preserve"> </w:t>
      </w:r>
      <w:hyperlink r:id="rId1" w:history="1">
        <w:r w:rsidRPr="006A64ED">
          <w:rPr>
            <w:rStyle w:val="Hipervnculo"/>
            <w:rFonts w:ascii="Century Gothic" w:hAnsi="Century Gothic"/>
            <w:sz w:val="16"/>
            <w:szCs w:val="16"/>
          </w:rPr>
          <w:t>https://www.congresochihuahua2.gob.mx/biblioteca/decretos/archivosDecretos/16479.pdf</w:t>
        </w:r>
      </w:hyperlink>
    </w:p>
  </w:footnote>
  <w:footnote w:id="2">
    <w:p w14:paraId="1022030C" w14:textId="77777777" w:rsidR="007C6F3C" w:rsidRDefault="007C6F3C" w:rsidP="007C6F3C">
      <w:pPr>
        <w:pStyle w:val="Textonotapie"/>
        <w:rPr>
          <w:rFonts w:ascii="Century Gothic" w:hAnsi="Century Gothic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6A64ED">
          <w:rPr>
            <w:rStyle w:val="Hipervnculo"/>
            <w:rFonts w:ascii="Century Gothic" w:hAnsi="Century Gothic"/>
            <w:sz w:val="16"/>
            <w:szCs w:val="16"/>
          </w:rPr>
          <w:t>https://www.congresochihuahua2.gob.mx/biblioteca/decretos/archivosDecretos/16481.pdf</w:t>
        </w:r>
      </w:hyperlink>
    </w:p>
    <w:p w14:paraId="03DB9A70" w14:textId="77777777" w:rsidR="007C6F3C" w:rsidRDefault="007C6F3C" w:rsidP="007C6F3C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7221" w14:textId="0D4BA3D4" w:rsidR="003003E2" w:rsidRDefault="003003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66B6" w14:textId="29D8BDF4" w:rsidR="00626A37" w:rsidRDefault="00626A37" w:rsidP="00626A37">
    <w:pPr>
      <w:pStyle w:val="Encabezado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</w:rPr>
      <w:t xml:space="preserve">“2025, Año del Bicentenario de la Primera Constitución del Estado de Chihuahua”. </w:t>
    </w:r>
  </w:p>
  <w:p w14:paraId="0529FB3C" w14:textId="77777777" w:rsidR="00626A37" w:rsidRDefault="00626A37" w:rsidP="00626A37">
    <w:pPr>
      <w:tabs>
        <w:tab w:val="center" w:pos="4252"/>
        <w:tab w:val="right" w:pos="8504"/>
      </w:tabs>
      <w:jc w:val="right"/>
      <w:rPr>
        <w:rFonts w:ascii="Century Gothic" w:eastAsia="Times New Roman" w:hAnsi="Century Gothic"/>
        <w:b/>
        <w:sz w:val="28"/>
        <w:szCs w:val="28"/>
        <w:lang w:val="es-ES_tradnl" w:eastAsia="es-ES_tradnl"/>
      </w:rPr>
    </w:pPr>
  </w:p>
  <w:p w14:paraId="3697D93B" w14:textId="77777777" w:rsidR="00626A37" w:rsidRDefault="00626A37" w:rsidP="00626A37">
    <w:pPr>
      <w:tabs>
        <w:tab w:val="center" w:pos="4252"/>
        <w:tab w:val="right" w:pos="8504"/>
      </w:tabs>
      <w:jc w:val="right"/>
      <w:rPr>
        <w:rFonts w:ascii="Century Gothic" w:eastAsia="Times New Roman" w:hAnsi="Century Gothic"/>
        <w:b/>
        <w:sz w:val="28"/>
        <w:szCs w:val="28"/>
        <w:lang w:val="es-ES_tradnl" w:eastAsia="es-ES_tradnl"/>
      </w:rPr>
    </w:pPr>
    <w:r>
      <w:rPr>
        <w:rFonts w:ascii="Century Gothic" w:eastAsia="Times New Roman" w:hAnsi="Century Gothic"/>
        <w:b/>
        <w:sz w:val="28"/>
        <w:szCs w:val="28"/>
        <w:lang w:val="es-ES_tradnl" w:eastAsia="es-ES_tradnl"/>
      </w:rPr>
      <w:t xml:space="preserve">JUNTA DE COORDINACIÓN POLÍTICA </w:t>
    </w:r>
  </w:p>
  <w:p w14:paraId="7A757B41" w14:textId="77777777" w:rsidR="00626A37" w:rsidRDefault="00626A37" w:rsidP="00626A37">
    <w:pPr>
      <w:tabs>
        <w:tab w:val="center" w:pos="4252"/>
        <w:tab w:val="right" w:pos="8504"/>
      </w:tabs>
      <w:jc w:val="right"/>
      <w:rPr>
        <w:rFonts w:ascii="Century Gothic" w:eastAsia="Times New Roman" w:hAnsi="Century Gothic" w:cstheme="minorBidi"/>
        <w:b/>
        <w:sz w:val="28"/>
        <w:szCs w:val="28"/>
        <w:lang w:val="es-ES_tradnl" w:eastAsia="es-ES_tradnl"/>
      </w:rPr>
    </w:pPr>
    <w:r>
      <w:rPr>
        <w:rFonts w:ascii="Century Gothic" w:eastAsia="Times New Roman" w:hAnsi="Century Gothic"/>
        <w:b/>
        <w:sz w:val="28"/>
        <w:szCs w:val="28"/>
        <w:lang w:val="es-ES_tradnl" w:eastAsia="es-ES_tradnl"/>
      </w:rPr>
      <w:t>LXVIII LEGISLATURA</w:t>
    </w:r>
  </w:p>
  <w:p w14:paraId="0806701E" w14:textId="21D22EA8" w:rsidR="00626A37" w:rsidRDefault="00626A37" w:rsidP="00626A37">
    <w:pPr>
      <w:pStyle w:val="Encabezado"/>
      <w:jc w:val="right"/>
      <w:rPr>
        <w:rFonts w:ascii="Century Gothic" w:hAnsi="Century Gothic"/>
        <w:sz w:val="24"/>
        <w:szCs w:val="24"/>
      </w:rPr>
    </w:pPr>
    <w:r>
      <w:rPr>
        <w:rFonts w:ascii="Century Gothic" w:hAnsi="Century Gothic"/>
      </w:rPr>
      <w:t>DJCP/</w:t>
    </w:r>
    <w:r w:rsidR="003003E2">
      <w:rPr>
        <w:rFonts w:ascii="Century Gothic" w:hAnsi="Century Gothic"/>
      </w:rPr>
      <w:t>01</w:t>
    </w:r>
    <w:r w:rsidR="00870B7C">
      <w:rPr>
        <w:rFonts w:ascii="Century Gothic" w:hAnsi="Century Gothic"/>
      </w:rPr>
      <w:t>9</w:t>
    </w:r>
    <w:r w:rsidRPr="00ED0B20">
      <w:rPr>
        <w:rFonts w:ascii="Century Gothic" w:hAnsi="Century Gothic"/>
      </w:rPr>
      <w:t>/2025</w:t>
    </w:r>
  </w:p>
  <w:p w14:paraId="7A07D9FB" w14:textId="77777777" w:rsidR="00626A37" w:rsidRDefault="00626A37" w:rsidP="00626A37">
    <w:pPr>
      <w:pStyle w:val="Encabezado"/>
    </w:pPr>
  </w:p>
  <w:p w14:paraId="3C3FA672" w14:textId="77777777" w:rsidR="00626A37" w:rsidRDefault="00626A3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21BE" w14:textId="406C1418" w:rsidR="003003E2" w:rsidRDefault="003003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064D4"/>
    <w:multiLevelType w:val="hybridMultilevel"/>
    <w:tmpl w:val="05A250A4"/>
    <w:lvl w:ilvl="0" w:tplc="F97E023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F2F17"/>
    <w:multiLevelType w:val="hybridMultilevel"/>
    <w:tmpl w:val="1600522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37"/>
    <w:rsid w:val="000039B9"/>
    <w:rsid w:val="00021182"/>
    <w:rsid w:val="000C0ED6"/>
    <w:rsid w:val="000D0587"/>
    <w:rsid w:val="000D1972"/>
    <w:rsid w:val="000E2679"/>
    <w:rsid w:val="001024B9"/>
    <w:rsid w:val="0018580D"/>
    <w:rsid w:val="001D458C"/>
    <w:rsid w:val="00211EF4"/>
    <w:rsid w:val="00237618"/>
    <w:rsid w:val="0027563B"/>
    <w:rsid w:val="002B098D"/>
    <w:rsid w:val="002B608D"/>
    <w:rsid w:val="003003E2"/>
    <w:rsid w:val="003109F7"/>
    <w:rsid w:val="00352DD1"/>
    <w:rsid w:val="003F3350"/>
    <w:rsid w:val="0041764C"/>
    <w:rsid w:val="00432EA6"/>
    <w:rsid w:val="00453840"/>
    <w:rsid w:val="004A173B"/>
    <w:rsid w:val="004A58E4"/>
    <w:rsid w:val="004C602B"/>
    <w:rsid w:val="004E17BF"/>
    <w:rsid w:val="004E3A99"/>
    <w:rsid w:val="004F31DC"/>
    <w:rsid w:val="00531982"/>
    <w:rsid w:val="005758AC"/>
    <w:rsid w:val="005F628F"/>
    <w:rsid w:val="006269C5"/>
    <w:rsid w:val="00626A37"/>
    <w:rsid w:val="00636D8D"/>
    <w:rsid w:val="00651B4D"/>
    <w:rsid w:val="006612AF"/>
    <w:rsid w:val="0066751C"/>
    <w:rsid w:val="0069336D"/>
    <w:rsid w:val="006B530F"/>
    <w:rsid w:val="006C4A4C"/>
    <w:rsid w:val="007C6F3C"/>
    <w:rsid w:val="007F32A0"/>
    <w:rsid w:val="00805862"/>
    <w:rsid w:val="00817566"/>
    <w:rsid w:val="00830305"/>
    <w:rsid w:val="00870B7C"/>
    <w:rsid w:val="008855E4"/>
    <w:rsid w:val="008B670B"/>
    <w:rsid w:val="008D0247"/>
    <w:rsid w:val="008F3365"/>
    <w:rsid w:val="009058A0"/>
    <w:rsid w:val="00914397"/>
    <w:rsid w:val="009319DD"/>
    <w:rsid w:val="00976F31"/>
    <w:rsid w:val="009A5FF9"/>
    <w:rsid w:val="009F5066"/>
    <w:rsid w:val="00A970AF"/>
    <w:rsid w:val="00AC070B"/>
    <w:rsid w:val="00AC30DA"/>
    <w:rsid w:val="00BA69C0"/>
    <w:rsid w:val="00BB1FC0"/>
    <w:rsid w:val="00BC73A8"/>
    <w:rsid w:val="00BD58DF"/>
    <w:rsid w:val="00C24F96"/>
    <w:rsid w:val="00C3559B"/>
    <w:rsid w:val="00C371E9"/>
    <w:rsid w:val="00C60BA7"/>
    <w:rsid w:val="00C841FA"/>
    <w:rsid w:val="00C91F68"/>
    <w:rsid w:val="00CA0E31"/>
    <w:rsid w:val="00CD1A80"/>
    <w:rsid w:val="00D26624"/>
    <w:rsid w:val="00D46482"/>
    <w:rsid w:val="00D923A3"/>
    <w:rsid w:val="00DA25C9"/>
    <w:rsid w:val="00E32B56"/>
    <w:rsid w:val="00EB0EF8"/>
    <w:rsid w:val="00EE2459"/>
    <w:rsid w:val="00F378BA"/>
    <w:rsid w:val="00F86C4B"/>
    <w:rsid w:val="00FA3290"/>
    <w:rsid w:val="00FB6DD1"/>
    <w:rsid w:val="00FC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A729C8"/>
  <w15:chartTrackingRefBased/>
  <w15:docId w15:val="{26136C94-0729-45C4-890E-C54587C1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A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6A3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26A37"/>
  </w:style>
  <w:style w:type="paragraph" w:styleId="Piedepgina">
    <w:name w:val="footer"/>
    <w:basedOn w:val="Normal"/>
    <w:link w:val="PiedepginaCar"/>
    <w:uiPriority w:val="99"/>
    <w:unhideWhenUsed/>
    <w:rsid w:val="00626A3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6A37"/>
  </w:style>
  <w:style w:type="paragraph" w:styleId="Prrafodelista">
    <w:name w:val="List Paragraph"/>
    <w:basedOn w:val="Normal"/>
    <w:uiPriority w:val="34"/>
    <w:qFormat/>
    <w:rsid w:val="00DA25C9"/>
    <w:pPr>
      <w:ind w:left="720"/>
      <w:contextualSpacing/>
    </w:pPr>
  </w:style>
  <w:style w:type="table" w:styleId="Tablaconcuadrcula">
    <w:name w:val="Table Grid"/>
    <w:basedOn w:val="Tablanormal"/>
    <w:uiPriority w:val="59"/>
    <w:rsid w:val="008F3365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8855E4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B09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098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B098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B09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098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C13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gresochihuahua2.gob.mx/biblioteca/decretos/archivosDecretos/16481.pdf" TargetMode="External"/><Relationship Id="rId1" Type="http://schemas.openxmlformats.org/officeDocument/2006/relationships/hyperlink" Target="https://www.congresochihuahua2.gob.mx/biblioteca/decretos/archivosDecretos/16479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6E4C0-46AC-4C26-A82B-217DF705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896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Paulina Acosta Lucio</dc:creator>
  <cp:keywords/>
  <dc:description/>
  <cp:lastModifiedBy>Andrea Paulina Acosta Lucio</cp:lastModifiedBy>
  <cp:revision>44</cp:revision>
  <cp:lastPrinted>2025-09-25T21:47:00Z</cp:lastPrinted>
  <dcterms:created xsi:type="dcterms:W3CDTF">2025-09-17T17:47:00Z</dcterms:created>
  <dcterms:modified xsi:type="dcterms:W3CDTF">2025-10-01T15:46:00Z</dcterms:modified>
</cp:coreProperties>
</file>