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66B7B" w14:textId="77777777" w:rsidR="00B82123" w:rsidRPr="00FA62A7" w:rsidRDefault="00B82123" w:rsidP="008F4D77">
      <w:pPr>
        <w:pStyle w:val="Normal1"/>
        <w:spacing w:line="360" w:lineRule="auto"/>
        <w:jc w:val="both"/>
        <w:rPr>
          <w:rFonts w:ascii="Century Gothic" w:hAnsi="Century Gothic" w:cs="Arial"/>
          <w:color w:val="auto"/>
          <w:szCs w:val="24"/>
          <w:lang w:val="es-MX"/>
        </w:rPr>
      </w:pPr>
      <w:r w:rsidRPr="00FA62A7">
        <w:rPr>
          <w:rFonts w:ascii="Century Gothic" w:eastAsia="Arial" w:hAnsi="Century Gothic" w:cs="Arial"/>
          <w:b/>
          <w:color w:val="auto"/>
          <w:szCs w:val="24"/>
          <w:lang w:val="es-MX"/>
        </w:rPr>
        <w:t>H. CONGRESO DEL ESTADO</w:t>
      </w:r>
    </w:p>
    <w:p w14:paraId="66564006" w14:textId="77777777" w:rsidR="00B82123" w:rsidRPr="00FA62A7" w:rsidRDefault="00B82123" w:rsidP="008F4D77">
      <w:pPr>
        <w:pStyle w:val="Normal1"/>
        <w:spacing w:line="360" w:lineRule="auto"/>
        <w:jc w:val="both"/>
        <w:rPr>
          <w:rFonts w:ascii="Century Gothic" w:hAnsi="Century Gothic" w:cs="Arial"/>
          <w:color w:val="auto"/>
          <w:szCs w:val="24"/>
          <w:lang w:val="es-MX"/>
        </w:rPr>
      </w:pPr>
      <w:r w:rsidRPr="00FA62A7">
        <w:rPr>
          <w:rFonts w:ascii="Century Gothic" w:eastAsia="Arial" w:hAnsi="Century Gothic" w:cs="Arial"/>
          <w:b/>
          <w:color w:val="auto"/>
          <w:szCs w:val="24"/>
          <w:lang w:val="es-MX"/>
        </w:rPr>
        <w:t>P R E S E N T E.-</w:t>
      </w:r>
    </w:p>
    <w:p w14:paraId="15E30711" w14:textId="77777777" w:rsidR="00B82123" w:rsidRPr="00FA62A7" w:rsidRDefault="00B82123" w:rsidP="008F4D77">
      <w:pPr>
        <w:pStyle w:val="Normal1"/>
        <w:spacing w:line="360" w:lineRule="auto"/>
        <w:jc w:val="both"/>
        <w:rPr>
          <w:rFonts w:ascii="Century Gothic" w:hAnsi="Century Gothic" w:cs="Arial"/>
          <w:color w:val="auto"/>
          <w:szCs w:val="24"/>
          <w:lang w:val="es-MX"/>
        </w:rPr>
      </w:pPr>
    </w:p>
    <w:p w14:paraId="4192C555" w14:textId="089F99A9" w:rsidR="00B82123" w:rsidRPr="00FA62A7" w:rsidRDefault="00B82123" w:rsidP="008F4D77">
      <w:pPr>
        <w:pStyle w:val="Normal1"/>
        <w:spacing w:line="360" w:lineRule="auto"/>
        <w:contextualSpacing/>
        <w:jc w:val="both"/>
        <w:rPr>
          <w:rFonts w:ascii="Century Gothic" w:hAnsi="Century Gothic"/>
          <w:color w:val="auto"/>
          <w:szCs w:val="24"/>
        </w:rPr>
      </w:pPr>
      <w:r w:rsidRPr="00FA62A7">
        <w:rPr>
          <w:rFonts w:ascii="Century Gothic" w:eastAsia="Arial" w:hAnsi="Century Gothic" w:cs="Arial"/>
          <w:color w:val="auto"/>
          <w:szCs w:val="24"/>
          <w:lang w:val="es-MX"/>
        </w:rPr>
        <w:t>La</w:t>
      </w:r>
      <w:r w:rsidR="0039159C" w:rsidRPr="00FA62A7">
        <w:rPr>
          <w:rFonts w:ascii="Century Gothic" w:eastAsia="Arial" w:hAnsi="Century Gothic" w:cs="Arial"/>
          <w:color w:val="auto"/>
          <w:szCs w:val="24"/>
          <w:lang w:val="es-MX"/>
        </w:rPr>
        <w:t>s</w:t>
      </w:r>
      <w:r w:rsidRPr="00FA62A7">
        <w:rPr>
          <w:rFonts w:ascii="Century Gothic" w:eastAsia="Arial" w:hAnsi="Century Gothic" w:cs="Arial"/>
          <w:color w:val="auto"/>
          <w:szCs w:val="24"/>
          <w:lang w:val="es-MX"/>
        </w:rPr>
        <w:t xml:space="preserve"> </w:t>
      </w:r>
      <w:r w:rsidR="00611233" w:rsidRPr="00FA62A7">
        <w:rPr>
          <w:rFonts w:ascii="Century Gothic" w:eastAsia="Arial" w:hAnsi="Century Gothic" w:cs="Arial"/>
          <w:color w:val="auto"/>
          <w:szCs w:val="24"/>
          <w:lang w:val="es-MX"/>
        </w:rPr>
        <w:t>Comisión</w:t>
      </w:r>
      <w:r w:rsidR="0039159C" w:rsidRPr="00FA62A7">
        <w:rPr>
          <w:rFonts w:ascii="Century Gothic" w:eastAsia="Arial" w:hAnsi="Century Gothic" w:cs="Arial"/>
          <w:color w:val="auto"/>
          <w:szCs w:val="24"/>
          <w:lang w:val="es-MX"/>
        </w:rPr>
        <w:t xml:space="preserve"> </w:t>
      </w:r>
      <w:r w:rsidRPr="00FA62A7">
        <w:rPr>
          <w:rFonts w:ascii="Century Gothic" w:eastAsia="Arial" w:hAnsi="Century Gothic" w:cs="Arial"/>
          <w:color w:val="auto"/>
          <w:szCs w:val="24"/>
          <w:lang w:val="es-MX"/>
        </w:rPr>
        <w:t xml:space="preserve">de </w:t>
      </w:r>
      <w:r w:rsidR="00786A5C" w:rsidRPr="00FA62A7">
        <w:rPr>
          <w:rFonts w:ascii="Century Gothic" w:eastAsia="Arial" w:hAnsi="Century Gothic" w:cs="Arial"/>
          <w:color w:val="auto"/>
          <w:szCs w:val="24"/>
          <w:lang w:val="es-MX"/>
        </w:rPr>
        <w:t>Juventud y Niñez</w:t>
      </w:r>
      <w:r w:rsidR="00786A5C" w:rsidRPr="00FA62A7">
        <w:rPr>
          <w:rFonts w:ascii="Century Gothic" w:eastAsia="Arial" w:hAnsi="Century Gothic" w:cs="Arial"/>
          <w:color w:val="auto"/>
          <w:szCs w:val="24"/>
        </w:rPr>
        <w:t xml:space="preserve">, </w:t>
      </w:r>
      <w:r w:rsidRPr="00FA62A7">
        <w:rPr>
          <w:rFonts w:ascii="Century Gothic" w:eastAsia="Arial" w:hAnsi="Century Gothic" w:cs="Arial"/>
          <w:color w:val="auto"/>
          <w:szCs w:val="24"/>
          <w:lang w:val="es-MX"/>
        </w:rPr>
        <w:t>con fundamento en lo dispuesto por los</w:t>
      </w:r>
      <w:r w:rsidRPr="00FA62A7">
        <w:rPr>
          <w:rFonts w:ascii="Century Gothic" w:eastAsia="Arial" w:hAnsi="Century Gothic" w:cs="Arial"/>
          <w:color w:val="auto"/>
          <w:szCs w:val="24"/>
        </w:rPr>
        <w:t xml:space="preserve"> artículos </w:t>
      </w:r>
      <w:r w:rsidR="00E978C4" w:rsidRPr="00FA62A7">
        <w:rPr>
          <w:rFonts w:ascii="Century Gothic" w:eastAsia="Arial" w:hAnsi="Century Gothic" w:cs="Arial"/>
          <w:color w:val="auto"/>
          <w:szCs w:val="24"/>
        </w:rPr>
        <w:t xml:space="preserve">64 fracción I </w:t>
      </w:r>
      <w:r w:rsidRPr="00FA62A7">
        <w:rPr>
          <w:rFonts w:ascii="Century Gothic" w:eastAsia="Arial" w:hAnsi="Century Gothic" w:cs="Arial"/>
          <w:color w:val="auto"/>
          <w:szCs w:val="24"/>
        </w:rPr>
        <w:t>de la Constitución Política del Estado de Chihuahua; 87, 88 y 111 de la Ley Orgánica, 80 y 81 del Reglamento Interior y de Prácticas Parlamentarias, ambos ordenamientos del Poder Legislativo del Estado de Chihuahua; somete a la consideración del Pleno el presente Dictamen, elaborado con base en los siguientes:</w:t>
      </w:r>
    </w:p>
    <w:p w14:paraId="36A92386" w14:textId="77777777" w:rsidR="00B82123" w:rsidRPr="00FA62A7" w:rsidRDefault="00B82123" w:rsidP="008F4D77">
      <w:pPr>
        <w:spacing w:line="360" w:lineRule="auto"/>
        <w:rPr>
          <w:rFonts w:ascii="Century Gothic" w:hAnsi="Century Gothic"/>
          <w:color w:val="auto"/>
          <w:szCs w:val="24"/>
          <w:lang w:val="es-ES"/>
        </w:rPr>
      </w:pPr>
    </w:p>
    <w:p w14:paraId="11C496C3" w14:textId="77777777" w:rsidR="00B82123" w:rsidRPr="00FA62A7" w:rsidRDefault="00B82123" w:rsidP="008F4D77">
      <w:pPr>
        <w:pStyle w:val="Normal1"/>
        <w:spacing w:line="360" w:lineRule="auto"/>
        <w:jc w:val="center"/>
        <w:rPr>
          <w:rFonts w:ascii="Century Gothic" w:hAnsi="Century Gothic" w:cs="Arial"/>
          <w:color w:val="auto"/>
          <w:szCs w:val="24"/>
          <w:lang w:val="es-MX"/>
        </w:rPr>
      </w:pPr>
      <w:r w:rsidRPr="00FA62A7">
        <w:rPr>
          <w:rFonts w:ascii="Century Gothic" w:eastAsia="Arial" w:hAnsi="Century Gothic" w:cs="Arial"/>
          <w:b/>
          <w:color w:val="auto"/>
          <w:szCs w:val="24"/>
          <w:lang w:val="es-MX"/>
        </w:rPr>
        <w:t>ANTECEDENTES</w:t>
      </w:r>
    </w:p>
    <w:p w14:paraId="3DD86A77" w14:textId="77777777" w:rsidR="00B82123" w:rsidRPr="00FA62A7" w:rsidRDefault="00B82123" w:rsidP="00144919">
      <w:pPr>
        <w:pStyle w:val="Normal1"/>
        <w:spacing w:line="360" w:lineRule="auto"/>
        <w:rPr>
          <w:rFonts w:ascii="Century Gothic" w:hAnsi="Century Gothic" w:cs="Arial"/>
          <w:color w:val="auto"/>
          <w:szCs w:val="24"/>
          <w:lang w:val="es-MX"/>
        </w:rPr>
      </w:pPr>
    </w:p>
    <w:p w14:paraId="41D57ED9" w14:textId="66DF71C6" w:rsidR="006E32CB" w:rsidRPr="00FA62A7" w:rsidRDefault="00B82123" w:rsidP="001214F2">
      <w:pPr>
        <w:spacing w:line="360" w:lineRule="auto"/>
        <w:jc w:val="both"/>
        <w:rPr>
          <w:rFonts w:ascii="Century Gothic" w:eastAsia="Arial" w:hAnsi="Century Gothic" w:cs="Arial"/>
          <w:color w:val="auto"/>
          <w:szCs w:val="24"/>
        </w:rPr>
      </w:pPr>
      <w:r w:rsidRPr="00FA62A7">
        <w:rPr>
          <w:rFonts w:ascii="Century Gothic" w:eastAsia="Arial" w:hAnsi="Century Gothic" w:cs="Arial"/>
          <w:b/>
          <w:color w:val="auto"/>
          <w:szCs w:val="24"/>
        </w:rPr>
        <w:t xml:space="preserve">I.- </w:t>
      </w:r>
      <w:r w:rsidR="00A05F6E" w:rsidRPr="00FA62A7">
        <w:rPr>
          <w:rFonts w:ascii="Century Gothic" w:eastAsia="Arial" w:hAnsi="Century Gothic" w:cs="Arial"/>
          <w:color w:val="auto"/>
          <w:szCs w:val="24"/>
        </w:rPr>
        <w:t xml:space="preserve">Con fecha </w:t>
      </w:r>
      <w:r w:rsidR="001214F2" w:rsidRPr="00FA62A7">
        <w:rPr>
          <w:rFonts w:ascii="Century Gothic" w:eastAsia="Arial" w:hAnsi="Century Gothic" w:cs="Arial"/>
          <w:color w:val="auto"/>
          <w:szCs w:val="24"/>
        </w:rPr>
        <w:t>treinta</w:t>
      </w:r>
      <w:r w:rsidR="003F6E6E" w:rsidRPr="00FA62A7">
        <w:rPr>
          <w:rFonts w:ascii="Century Gothic" w:eastAsia="Arial" w:hAnsi="Century Gothic" w:cs="Arial"/>
          <w:color w:val="auto"/>
          <w:szCs w:val="24"/>
        </w:rPr>
        <w:t xml:space="preserve"> de </w:t>
      </w:r>
      <w:r w:rsidR="001214F2" w:rsidRPr="00FA62A7">
        <w:rPr>
          <w:rFonts w:ascii="Century Gothic" w:eastAsia="Arial" w:hAnsi="Century Gothic" w:cs="Arial"/>
          <w:color w:val="auto"/>
          <w:szCs w:val="24"/>
        </w:rPr>
        <w:t>noviembre</w:t>
      </w:r>
      <w:r w:rsidR="003F6E6E" w:rsidRPr="00FA62A7">
        <w:rPr>
          <w:rFonts w:ascii="Century Gothic" w:eastAsia="Arial" w:hAnsi="Century Gothic" w:cs="Arial"/>
          <w:color w:val="auto"/>
          <w:szCs w:val="24"/>
        </w:rPr>
        <w:t xml:space="preserve"> </w:t>
      </w:r>
      <w:r w:rsidR="00DB4D75" w:rsidRPr="00FA62A7">
        <w:rPr>
          <w:rFonts w:ascii="Century Gothic" w:eastAsia="Arial" w:hAnsi="Century Gothic" w:cs="Arial"/>
          <w:bCs/>
          <w:color w:val="auto"/>
          <w:szCs w:val="24"/>
        </w:rPr>
        <w:t>de</w:t>
      </w:r>
      <w:r w:rsidR="00DB4D75" w:rsidRPr="00FA62A7">
        <w:rPr>
          <w:rFonts w:ascii="Century Gothic" w:eastAsia="Arial" w:hAnsi="Century Gothic" w:cs="Arial"/>
          <w:b/>
          <w:color w:val="auto"/>
          <w:szCs w:val="24"/>
        </w:rPr>
        <w:t xml:space="preserve"> </w:t>
      </w:r>
      <w:r w:rsidR="003F6E6E" w:rsidRPr="00FA62A7">
        <w:rPr>
          <w:rFonts w:ascii="Century Gothic" w:eastAsia="Arial" w:hAnsi="Century Gothic" w:cs="Arial"/>
          <w:color w:val="auto"/>
          <w:szCs w:val="24"/>
        </w:rPr>
        <w:t xml:space="preserve">dos mil </w:t>
      </w:r>
      <w:r w:rsidR="00C26057" w:rsidRPr="00FA62A7">
        <w:rPr>
          <w:rFonts w:ascii="Century Gothic" w:eastAsia="Arial" w:hAnsi="Century Gothic" w:cs="Arial"/>
          <w:color w:val="auto"/>
          <w:szCs w:val="24"/>
        </w:rPr>
        <w:t>veintitrés</w:t>
      </w:r>
      <w:r w:rsidR="003F6E6E" w:rsidRPr="00FA62A7">
        <w:rPr>
          <w:rFonts w:ascii="Century Gothic" w:eastAsia="Arial" w:hAnsi="Century Gothic" w:cs="Arial"/>
          <w:color w:val="auto"/>
          <w:szCs w:val="24"/>
        </w:rPr>
        <w:t xml:space="preserve"> </w:t>
      </w:r>
      <w:r w:rsidR="00DF43A1" w:rsidRPr="00FA62A7">
        <w:rPr>
          <w:rFonts w:ascii="Century Gothic" w:eastAsia="Arial" w:hAnsi="Century Gothic" w:cs="Arial"/>
          <w:color w:val="auto"/>
          <w:szCs w:val="24"/>
        </w:rPr>
        <w:t>la</w:t>
      </w:r>
      <w:r w:rsidR="00C87D64" w:rsidRPr="00FA62A7">
        <w:rPr>
          <w:rFonts w:ascii="Century Gothic" w:eastAsia="Arial" w:hAnsi="Century Gothic" w:cs="Arial"/>
          <w:color w:val="auto"/>
          <w:szCs w:val="24"/>
        </w:rPr>
        <w:t>s</w:t>
      </w:r>
      <w:r w:rsidR="003F6E6E" w:rsidRPr="00FA62A7">
        <w:rPr>
          <w:rFonts w:ascii="Century Gothic" w:eastAsia="Arial" w:hAnsi="Century Gothic" w:cs="Arial"/>
          <w:color w:val="auto"/>
          <w:szCs w:val="24"/>
        </w:rPr>
        <w:t xml:space="preserve"> </w:t>
      </w:r>
      <w:r w:rsidR="00417544" w:rsidRPr="00FA62A7">
        <w:rPr>
          <w:rFonts w:ascii="Century Gothic" w:eastAsia="Arial" w:hAnsi="Century Gothic" w:cs="Arial"/>
          <w:color w:val="auto"/>
          <w:szCs w:val="24"/>
        </w:rPr>
        <w:t>Diputad</w:t>
      </w:r>
      <w:r w:rsidR="00DF43A1" w:rsidRPr="00FA62A7">
        <w:rPr>
          <w:rFonts w:ascii="Century Gothic" w:eastAsia="Arial" w:hAnsi="Century Gothic" w:cs="Arial"/>
          <w:color w:val="auto"/>
          <w:szCs w:val="24"/>
        </w:rPr>
        <w:t>a</w:t>
      </w:r>
      <w:r w:rsidR="00C87D64" w:rsidRPr="00FA62A7">
        <w:rPr>
          <w:rFonts w:ascii="Century Gothic" w:eastAsia="Arial" w:hAnsi="Century Gothic" w:cs="Arial"/>
          <w:color w:val="auto"/>
          <w:szCs w:val="24"/>
        </w:rPr>
        <w:t xml:space="preserve">s y Diputados </w:t>
      </w:r>
      <w:r w:rsidR="00C26057" w:rsidRPr="00FA62A7">
        <w:rPr>
          <w:rFonts w:ascii="Century Gothic" w:eastAsia="Arial" w:hAnsi="Century Gothic" w:cs="Arial"/>
          <w:color w:val="auto"/>
          <w:szCs w:val="24"/>
        </w:rPr>
        <w:t>que</w:t>
      </w:r>
      <w:r w:rsidR="00C87D64" w:rsidRPr="00FA62A7">
        <w:rPr>
          <w:rFonts w:ascii="Century Gothic" w:eastAsia="Arial" w:hAnsi="Century Gothic" w:cs="Arial"/>
          <w:color w:val="auto"/>
          <w:szCs w:val="24"/>
        </w:rPr>
        <w:t xml:space="preserve"> integran</w:t>
      </w:r>
      <w:r w:rsidR="00417544" w:rsidRPr="00FA62A7">
        <w:rPr>
          <w:rFonts w:ascii="Century Gothic" w:eastAsia="Arial" w:hAnsi="Century Gothic" w:cs="Arial"/>
          <w:color w:val="auto"/>
          <w:szCs w:val="24"/>
        </w:rPr>
        <w:t xml:space="preserve"> </w:t>
      </w:r>
      <w:r w:rsidR="00C87D64" w:rsidRPr="00FA62A7">
        <w:rPr>
          <w:rFonts w:ascii="Century Gothic" w:eastAsia="Arial" w:hAnsi="Century Gothic" w:cs="Arial"/>
          <w:color w:val="auto"/>
          <w:szCs w:val="24"/>
        </w:rPr>
        <w:t xml:space="preserve">el </w:t>
      </w:r>
      <w:r w:rsidR="0039159C" w:rsidRPr="00FA62A7">
        <w:rPr>
          <w:rFonts w:ascii="Century Gothic" w:eastAsia="Arial" w:hAnsi="Century Gothic" w:cs="Arial"/>
          <w:color w:val="auto"/>
          <w:szCs w:val="24"/>
        </w:rPr>
        <w:t xml:space="preserve">Grupo Parlamentario del Partido </w:t>
      </w:r>
      <w:r w:rsidR="00DC1D56" w:rsidRPr="00FA62A7">
        <w:rPr>
          <w:rFonts w:ascii="Century Gothic" w:eastAsia="Arial" w:hAnsi="Century Gothic" w:cs="Arial"/>
          <w:color w:val="auto"/>
          <w:szCs w:val="24"/>
        </w:rPr>
        <w:t>Acción</w:t>
      </w:r>
      <w:r w:rsidR="001110A8" w:rsidRPr="00FA62A7">
        <w:rPr>
          <w:rFonts w:ascii="Century Gothic" w:eastAsia="Arial" w:hAnsi="Century Gothic" w:cs="Arial"/>
          <w:color w:val="auto"/>
          <w:szCs w:val="24"/>
        </w:rPr>
        <w:t xml:space="preserve"> Nacional</w:t>
      </w:r>
      <w:r w:rsidR="00C87D64" w:rsidRPr="00FA62A7">
        <w:rPr>
          <w:rFonts w:ascii="Century Gothic" w:eastAsia="Arial" w:hAnsi="Century Gothic" w:cs="Arial"/>
          <w:color w:val="auto"/>
          <w:szCs w:val="24"/>
        </w:rPr>
        <w:t xml:space="preserve"> de la Sexagésima Séptima Legislatura</w:t>
      </w:r>
      <w:r w:rsidR="0039159C" w:rsidRPr="00FA62A7">
        <w:rPr>
          <w:rFonts w:ascii="Century Gothic" w:eastAsia="Arial" w:hAnsi="Century Gothic" w:cs="Arial"/>
          <w:color w:val="auto"/>
          <w:szCs w:val="24"/>
        </w:rPr>
        <w:t xml:space="preserve">, </w:t>
      </w:r>
      <w:r w:rsidR="00C87D64" w:rsidRPr="00FA62A7">
        <w:rPr>
          <w:rFonts w:ascii="Century Gothic" w:eastAsia="Arial" w:hAnsi="Century Gothic" w:cs="Arial"/>
          <w:color w:val="auto"/>
          <w:szCs w:val="24"/>
        </w:rPr>
        <w:t>presentaron la</w:t>
      </w:r>
      <w:r w:rsidR="0039159C" w:rsidRPr="00FA62A7">
        <w:rPr>
          <w:rFonts w:ascii="Century Gothic" w:eastAsia="Arial" w:hAnsi="Century Gothic" w:cs="Arial"/>
          <w:color w:val="auto"/>
          <w:szCs w:val="24"/>
        </w:rPr>
        <w:t xml:space="preserve"> </w:t>
      </w:r>
      <w:bookmarkStart w:id="0" w:name="_Hlk156916464"/>
      <w:bookmarkStart w:id="1" w:name="_Hlk146275850"/>
      <w:bookmarkStart w:id="2" w:name="_Hlk162945355"/>
      <w:r w:rsidR="004375AB" w:rsidRPr="00FA62A7">
        <w:rPr>
          <w:rFonts w:ascii="Century Gothic" w:eastAsia="Arial" w:hAnsi="Century Gothic" w:cs="Arial"/>
          <w:color w:val="auto"/>
          <w:szCs w:val="24"/>
        </w:rPr>
        <w:t>Iniciativa con carácter de decreto, a efecto de reformar y adicionar diversas disposiciones de la Ley de los Derechos de Niñas, Niños y Adolescentes</w:t>
      </w:r>
      <w:r w:rsidR="001214F2" w:rsidRPr="00FA62A7">
        <w:rPr>
          <w:rFonts w:ascii="Century Gothic" w:eastAsia="Arial" w:hAnsi="Century Gothic" w:cs="Arial"/>
          <w:color w:val="auto"/>
          <w:szCs w:val="24"/>
        </w:rPr>
        <w:t xml:space="preserve"> del Estado de Chihuahua y de la </w:t>
      </w:r>
      <w:r w:rsidR="001214F2" w:rsidRPr="00FA62A7">
        <w:rPr>
          <w:rFonts w:ascii="Century Gothic" w:eastAsia="Arial" w:hAnsi="Century Gothic" w:cs="Arial"/>
          <w:color w:val="auto"/>
          <w:szCs w:val="24"/>
          <w:lang w:val="es-ES"/>
        </w:rPr>
        <w:t xml:space="preserve">Ley de Desarrollo Cultural </w:t>
      </w:r>
      <w:r w:rsidR="001214F2" w:rsidRPr="00FA62A7">
        <w:rPr>
          <w:rFonts w:ascii="Century Gothic" w:eastAsia="Arial" w:hAnsi="Century Gothic" w:cs="Arial"/>
          <w:color w:val="auto"/>
          <w:szCs w:val="24"/>
        </w:rPr>
        <w:t>para el</w:t>
      </w:r>
      <w:r w:rsidR="004375AB" w:rsidRPr="00FA62A7">
        <w:rPr>
          <w:rFonts w:ascii="Century Gothic" w:eastAsia="Arial" w:hAnsi="Century Gothic" w:cs="Arial"/>
          <w:color w:val="auto"/>
          <w:szCs w:val="24"/>
        </w:rPr>
        <w:t xml:space="preserve"> Estado de Chihuahua, </w:t>
      </w:r>
      <w:bookmarkEnd w:id="0"/>
      <w:bookmarkEnd w:id="1"/>
      <w:r w:rsidR="001214F2" w:rsidRPr="00FA62A7">
        <w:rPr>
          <w:rFonts w:ascii="Century Gothic" w:eastAsia="Arial" w:hAnsi="Century Gothic" w:cs="Arial"/>
          <w:color w:val="auto"/>
          <w:szCs w:val="24"/>
        </w:rPr>
        <w:t>a fin de promover la recreación y participación de las niñas, niños y adolescentes en actividades culturales.</w:t>
      </w:r>
    </w:p>
    <w:bookmarkEnd w:id="2"/>
    <w:p w14:paraId="251C9C70" w14:textId="77777777" w:rsidR="001214F2" w:rsidRPr="00FA62A7" w:rsidRDefault="001214F2" w:rsidP="001214F2">
      <w:pPr>
        <w:spacing w:line="360" w:lineRule="auto"/>
        <w:jc w:val="both"/>
        <w:rPr>
          <w:rFonts w:ascii="Century Gothic" w:hAnsi="Century Gothic" w:cs="Arial"/>
          <w:color w:val="auto"/>
          <w:szCs w:val="24"/>
        </w:rPr>
      </w:pPr>
    </w:p>
    <w:p w14:paraId="11D23797" w14:textId="31BD83AF" w:rsidR="00B82123" w:rsidRPr="00FA62A7" w:rsidRDefault="00B82123" w:rsidP="008F4D77">
      <w:pPr>
        <w:pStyle w:val="Normal1"/>
        <w:spacing w:line="360" w:lineRule="auto"/>
        <w:jc w:val="both"/>
        <w:rPr>
          <w:rFonts w:ascii="Century Gothic" w:eastAsia="Arial" w:hAnsi="Century Gothic" w:cs="Arial"/>
          <w:color w:val="auto"/>
          <w:szCs w:val="24"/>
          <w:lang w:val="es-MX"/>
        </w:rPr>
      </w:pPr>
      <w:r w:rsidRPr="00FA62A7">
        <w:rPr>
          <w:rFonts w:ascii="Century Gothic" w:eastAsia="Arial" w:hAnsi="Century Gothic" w:cs="Arial"/>
          <w:b/>
          <w:color w:val="auto"/>
          <w:szCs w:val="24"/>
          <w:lang w:val="es-MX"/>
        </w:rPr>
        <w:t xml:space="preserve">II.- </w:t>
      </w:r>
      <w:r w:rsidR="00F4355A" w:rsidRPr="00FA62A7">
        <w:rPr>
          <w:rFonts w:ascii="Century Gothic" w:eastAsia="Arial" w:hAnsi="Century Gothic" w:cs="Arial"/>
          <w:color w:val="auto"/>
          <w:szCs w:val="24"/>
          <w:lang w:val="es-MX"/>
        </w:rPr>
        <w:t>La Presidencia</w:t>
      </w:r>
      <w:r w:rsidR="00F4355A" w:rsidRPr="00FA62A7">
        <w:rPr>
          <w:rFonts w:ascii="Century Gothic" w:eastAsia="Arial" w:hAnsi="Century Gothic" w:cs="Arial"/>
          <w:b/>
          <w:color w:val="auto"/>
          <w:szCs w:val="24"/>
          <w:lang w:val="es-MX"/>
        </w:rPr>
        <w:t xml:space="preserve"> </w:t>
      </w:r>
      <w:r w:rsidR="00F4355A" w:rsidRPr="00FA62A7">
        <w:rPr>
          <w:rFonts w:ascii="Century Gothic" w:eastAsia="Arial" w:hAnsi="Century Gothic" w:cs="Arial"/>
          <w:color w:val="auto"/>
          <w:szCs w:val="24"/>
          <w:lang w:val="es-MX"/>
        </w:rPr>
        <w:t xml:space="preserve">del H. Congreso del Estado, con fecha </w:t>
      </w:r>
      <w:r w:rsidR="004375AB" w:rsidRPr="00FA62A7">
        <w:rPr>
          <w:rFonts w:ascii="Century Gothic" w:hAnsi="Century Gothic"/>
          <w:color w:val="auto"/>
          <w:lang w:val="es-MX"/>
        </w:rPr>
        <w:t>cinco</w:t>
      </w:r>
      <w:r w:rsidR="001110A8" w:rsidRPr="00FA62A7">
        <w:rPr>
          <w:rFonts w:ascii="Century Gothic" w:hAnsi="Century Gothic"/>
          <w:color w:val="auto"/>
          <w:lang w:val="es-MX"/>
        </w:rPr>
        <w:t xml:space="preserve"> de </w:t>
      </w:r>
      <w:r w:rsidR="001214F2" w:rsidRPr="00FA62A7">
        <w:rPr>
          <w:rFonts w:ascii="Century Gothic" w:hAnsi="Century Gothic"/>
          <w:color w:val="auto"/>
        </w:rPr>
        <w:t>diciembre</w:t>
      </w:r>
      <w:r w:rsidR="004375AB" w:rsidRPr="00FA62A7">
        <w:rPr>
          <w:rFonts w:ascii="Century Gothic" w:hAnsi="Century Gothic"/>
          <w:color w:val="auto"/>
        </w:rPr>
        <w:t xml:space="preserve"> </w:t>
      </w:r>
      <w:r w:rsidR="00DB4D75" w:rsidRPr="00FA62A7">
        <w:rPr>
          <w:rFonts w:ascii="Century Gothic" w:eastAsia="Arial" w:hAnsi="Century Gothic" w:cs="Arial"/>
          <w:color w:val="auto"/>
          <w:szCs w:val="24"/>
          <w:lang w:val="es-MX"/>
        </w:rPr>
        <w:t xml:space="preserve">de </w:t>
      </w:r>
      <w:r w:rsidR="001B2590" w:rsidRPr="00FA62A7">
        <w:rPr>
          <w:rFonts w:ascii="Century Gothic" w:eastAsia="Arial" w:hAnsi="Century Gothic" w:cs="Arial"/>
          <w:color w:val="auto"/>
          <w:szCs w:val="24"/>
          <w:lang w:val="es-MX"/>
        </w:rPr>
        <w:t>dos</w:t>
      </w:r>
      <w:r w:rsidR="00F4355A" w:rsidRPr="00FA62A7">
        <w:rPr>
          <w:rFonts w:ascii="Century Gothic" w:eastAsia="Arial" w:hAnsi="Century Gothic" w:cs="Arial"/>
          <w:color w:val="auto"/>
          <w:szCs w:val="24"/>
          <w:lang w:val="es-MX"/>
        </w:rPr>
        <w:t xml:space="preserve"> mil </w:t>
      </w:r>
      <w:r w:rsidR="00C26057" w:rsidRPr="00FA62A7">
        <w:rPr>
          <w:rFonts w:ascii="Century Gothic" w:eastAsia="Arial" w:hAnsi="Century Gothic" w:cs="Arial"/>
          <w:color w:val="auto"/>
          <w:szCs w:val="24"/>
          <w:lang w:val="es-MX"/>
        </w:rPr>
        <w:t>veinti</w:t>
      </w:r>
      <w:r w:rsidR="004375AB" w:rsidRPr="00FA62A7">
        <w:rPr>
          <w:rFonts w:ascii="Century Gothic" w:eastAsia="Arial" w:hAnsi="Century Gothic" w:cs="Arial"/>
          <w:color w:val="auto"/>
          <w:szCs w:val="24"/>
          <w:lang w:val="es-MX"/>
        </w:rPr>
        <w:t>trés</w:t>
      </w:r>
      <w:r w:rsidR="00F4355A" w:rsidRPr="00FA62A7">
        <w:rPr>
          <w:rFonts w:ascii="Century Gothic" w:eastAsia="Arial" w:hAnsi="Century Gothic" w:cs="Arial"/>
          <w:color w:val="auto"/>
          <w:szCs w:val="24"/>
          <w:lang w:val="es-MX"/>
        </w:rPr>
        <w:t xml:space="preserve"> y en uso de las facultades que confiere el </w:t>
      </w:r>
      <w:r w:rsidR="006D739F" w:rsidRPr="00FA62A7">
        <w:rPr>
          <w:rFonts w:ascii="Century Gothic" w:eastAsia="Arial" w:hAnsi="Century Gothic" w:cs="Arial"/>
          <w:color w:val="auto"/>
          <w:szCs w:val="24"/>
          <w:lang w:val="es-MX"/>
        </w:rPr>
        <w:t xml:space="preserve">artículo 75, fracción XIII, de la Ley Orgánica del Poder Legislativo, tuvo a bien turnar a esta </w:t>
      </w:r>
      <w:r w:rsidR="00077730" w:rsidRPr="00FA62A7">
        <w:rPr>
          <w:rFonts w:ascii="Century Gothic" w:eastAsia="Arial" w:hAnsi="Century Gothic" w:cs="Arial"/>
          <w:color w:val="auto"/>
          <w:szCs w:val="24"/>
          <w:lang w:val="es-MX"/>
        </w:rPr>
        <w:t>Comisión</w:t>
      </w:r>
      <w:r w:rsidR="006D739F" w:rsidRPr="00FA62A7">
        <w:rPr>
          <w:rFonts w:ascii="Century Gothic" w:eastAsia="Arial" w:hAnsi="Century Gothic" w:cs="Arial"/>
          <w:color w:val="auto"/>
          <w:szCs w:val="24"/>
          <w:lang w:val="es-MX"/>
        </w:rPr>
        <w:t xml:space="preserve"> </w:t>
      </w:r>
      <w:r w:rsidR="006D739F" w:rsidRPr="00FA62A7">
        <w:rPr>
          <w:rFonts w:ascii="Century Gothic" w:eastAsia="Arial" w:hAnsi="Century Gothic" w:cs="Arial"/>
          <w:color w:val="auto"/>
          <w:szCs w:val="24"/>
          <w:lang w:val="es-MX"/>
        </w:rPr>
        <w:lastRenderedPageBreak/>
        <w:t xml:space="preserve">la </w:t>
      </w:r>
      <w:r w:rsidR="007715F8" w:rsidRPr="00FA62A7">
        <w:rPr>
          <w:rFonts w:ascii="Century Gothic" w:eastAsia="Arial" w:hAnsi="Century Gothic" w:cs="Arial"/>
          <w:color w:val="auto"/>
          <w:szCs w:val="24"/>
          <w:lang w:val="es-MX"/>
        </w:rPr>
        <w:t>I</w:t>
      </w:r>
      <w:r w:rsidR="006D739F" w:rsidRPr="00FA62A7">
        <w:rPr>
          <w:rFonts w:ascii="Century Gothic" w:eastAsia="Arial" w:hAnsi="Century Gothic" w:cs="Arial"/>
          <w:color w:val="auto"/>
          <w:szCs w:val="24"/>
          <w:lang w:val="es-MX"/>
        </w:rPr>
        <w:t xml:space="preserve">niciativa de mérito a efecto de proceder al estudio, análisis y elaboración del </w:t>
      </w:r>
      <w:r w:rsidR="00D960C3" w:rsidRPr="00FA62A7">
        <w:rPr>
          <w:rFonts w:ascii="Century Gothic" w:eastAsia="Arial" w:hAnsi="Century Gothic" w:cs="Arial"/>
          <w:color w:val="auto"/>
          <w:szCs w:val="24"/>
          <w:lang w:val="es-MX"/>
        </w:rPr>
        <w:t>D</w:t>
      </w:r>
      <w:r w:rsidR="006D739F" w:rsidRPr="00FA62A7">
        <w:rPr>
          <w:rFonts w:ascii="Century Gothic" w:eastAsia="Arial" w:hAnsi="Century Gothic" w:cs="Arial"/>
          <w:color w:val="auto"/>
          <w:szCs w:val="24"/>
          <w:lang w:val="es-MX"/>
        </w:rPr>
        <w:t xml:space="preserve">ictamen correspondiente. </w:t>
      </w:r>
    </w:p>
    <w:p w14:paraId="48AB60B7" w14:textId="77777777" w:rsidR="00B82123" w:rsidRPr="00FA62A7" w:rsidRDefault="00B82123" w:rsidP="008F4D77">
      <w:pPr>
        <w:pStyle w:val="Normal1"/>
        <w:spacing w:line="360" w:lineRule="auto"/>
        <w:jc w:val="both"/>
        <w:rPr>
          <w:rFonts w:ascii="Century Gothic" w:hAnsi="Century Gothic" w:cs="Arial"/>
          <w:color w:val="auto"/>
          <w:szCs w:val="24"/>
          <w:lang w:val="es-MX"/>
        </w:rPr>
      </w:pPr>
    </w:p>
    <w:p w14:paraId="0E52A8D0" w14:textId="0F12E7AE" w:rsidR="006D739F" w:rsidRPr="00FA62A7" w:rsidRDefault="00B82123" w:rsidP="00FF6F2E">
      <w:pPr>
        <w:pStyle w:val="Normal1"/>
        <w:tabs>
          <w:tab w:val="left" w:pos="1134"/>
        </w:tabs>
        <w:spacing w:line="360" w:lineRule="auto"/>
        <w:ind w:right="333"/>
        <w:jc w:val="both"/>
        <w:rPr>
          <w:rFonts w:ascii="Century Gothic" w:eastAsia="Arial" w:hAnsi="Century Gothic" w:cs="Arial"/>
          <w:color w:val="auto"/>
          <w:szCs w:val="24"/>
          <w:lang w:val="es-MX"/>
        </w:rPr>
      </w:pPr>
      <w:r w:rsidRPr="00FA62A7">
        <w:rPr>
          <w:rFonts w:ascii="Century Gothic" w:eastAsia="Arial" w:hAnsi="Century Gothic" w:cs="Arial"/>
          <w:b/>
          <w:color w:val="auto"/>
          <w:szCs w:val="24"/>
          <w:lang w:val="es-MX"/>
        </w:rPr>
        <w:t xml:space="preserve">III.- </w:t>
      </w:r>
      <w:r w:rsidR="006D739F" w:rsidRPr="00FA62A7">
        <w:rPr>
          <w:rFonts w:ascii="Century Gothic" w:eastAsia="Arial" w:hAnsi="Century Gothic" w:cs="Arial"/>
          <w:color w:val="auto"/>
          <w:szCs w:val="24"/>
          <w:lang w:val="es-MX"/>
        </w:rPr>
        <w:t xml:space="preserve">La </w:t>
      </w:r>
      <w:r w:rsidR="008A0B62" w:rsidRPr="00FA62A7">
        <w:rPr>
          <w:rFonts w:ascii="Century Gothic" w:eastAsia="Arial" w:hAnsi="Century Gothic" w:cs="Arial"/>
          <w:color w:val="auto"/>
          <w:szCs w:val="24"/>
          <w:lang w:val="es-MX"/>
        </w:rPr>
        <w:t>E</w:t>
      </w:r>
      <w:r w:rsidR="006D739F" w:rsidRPr="00FA62A7">
        <w:rPr>
          <w:rFonts w:ascii="Century Gothic" w:eastAsia="Arial" w:hAnsi="Century Gothic" w:cs="Arial"/>
          <w:color w:val="auto"/>
          <w:szCs w:val="24"/>
          <w:lang w:val="es-MX"/>
        </w:rPr>
        <w:t xml:space="preserve">xposición de </w:t>
      </w:r>
      <w:r w:rsidR="008A0B62" w:rsidRPr="00FA62A7">
        <w:rPr>
          <w:rFonts w:ascii="Century Gothic" w:eastAsia="Arial" w:hAnsi="Century Gothic" w:cs="Arial"/>
          <w:color w:val="auto"/>
          <w:szCs w:val="24"/>
          <w:lang w:val="es-MX"/>
        </w:rPr>
        <w:t>M</w:t>
      </w:r>
      <w:r w:rsidR="006D739F" w:rsidRPr="00FA62A7">
        <w:rPr>
          <w:rFonts w:ascii="Century Gothic" w:eastAsia="Arial" w:hAnsi="Century Gothic" w:cs="Arial"/>
          <w:color w:val="auto"/>
          <w:szCs w:val="24"/>
          <w:lang w:val="es-MX"/>
        </w:rPr>
        <w:t>otivos que sustenta la Iniciativa en comento es la siguiente:</w:t>
      </w:r>
    </w:p>
    <w:p w14:paraId="486E9609" w14:textId="0D028E26" w:rsidR="00E21B19" w:rsidRPr="00FA62A7" w:rsidRDefault="00C87D64" w:rsidP="00E21B19">
      <w:pPr>
        <w:pStyle w:val="NormalWeb"/>
        <w:shd w:val="clear" w:color="auto" w:fill="FFFFFF"/>
        <w:spacing w:line="360" w:lineRule="auto"/>
        <w:ind w:left="567" w:right="567"/>
        <w:jc w:val="both"/>
        <w:rPr>
          <w:rFonts w:ascii="Century Gothic" w:eastAsia="Arial" w:hAnsi="Century Gothic" w:cs="Arial"/>
          <w:i/>
          <w:iCs/>
        </w:rPr>
      </w:pPr>
      <w:r w:rsidRPr="00FA62A7">
        <w:rPr>
          <w:rFonts w:ascii="Century Gothic" w:eastAsia="Arial" w:hAnsi="Century Gothic" w:cs="Arial"/>
          <w:i/>
          <w:iCs/>
        </w:rPr>
        <w:t>“</w:t>
      </w:r>
      <w:r w:rsidR="00E21B19" w:rsidRPr="00FA62A7">
        <w:rPr>
          <w:rFonts w:ascii="Century Gothic" w:eastAsia="Arial" w:hAnsi="Century Gothic" w:cs="Arial"/>
          <w:i/>
          <w:iCs/>
        </w:rPr>
        <w:t>I.</w:t>
      </w:r>
      <w:r w:rsidR="00E21B19" w:rsidRPr="00FA62A7">
        <w:rPr>
          <w:rFonts w:ascii="Century Gothic" w:eastAsia="Arial" w:hAnsi="Century Gothic" w:cs="Arial"/>
          <w:i/>
          <w:iCs/>
        </w:rPr>
        <w:tab/>
        <w:t>La participación de niñas, niños y adolescentes en actividades culturales y artísticas es de gran importancia, ya que les proporciona una visión amplia de la riqueza y diversidad de la cultura y el arte, desde lo local y hacia una perspectiva global.</w:t>
      </w:r>
    </w:p>
    <w:p w14:paraId="79E9FEFE" w14:textId="4086C363" w:rsidR="00E21B19" w:rsidRPr="00FA62A7" w:rsidRDefault="00E21B19" w:rsidP="00E21B19">
      <w:pPr>
        <w:pStyle w:val="NormalWeb"/>
        <w:shd w:val="clear" w:color="auto" w:fill="FFFFFF"/>
        <w:spacing w:line="360" w:lineRule="auto"/>
        <w:ind w:left="567" w:right="567"/>
        <w:jc w:val="both"/>
        <w:rPr>
          <w:rFonts w:ascii="Century Gothic" w:eastAsia="Arial" w:hAnsi="Century Gothic" w:cs="Arial"/>
          <w:i/>
          <w:iCs/>
        </w:rPr>
      </w:pPr>
      <w:r w:rsidRPr="00FA62A7">
        <w:rPr>
          <w:rFonts w:ascii="Century Gothic" w:eastAsia="Arial" w:hAnsi="Century Gothic" w:cs="Arial"/>
          <w:i/>
          <w:iCs/>
        </w:rPr>
        <w:t xml:space="preserve">La implementación de políticas públicas para la promoción de actividades culturales y artísticas permite la preservación de la identidad cultural, contribuyendo a promover las tradiciones, costumbres y valores únicos que definen a las comunidades. </w:t>
      </w:r>
    </w:p>
    <w:p w14:paraId="0D3BCD35" w14:textId="3AFD03E7" w:rsidR="00E21B19" w:rsidRPr="00FA62A7" w:rsidRDefault="00E21B19" w:rsidP="00E21B19">
      <w:pPr>
        <w:pStyle w:val="NormalWeb"/>
        <w:shd w:val="clear" w:color="auto" w:fill="FFFFFF"/>
        <w:spacing w:line="360" w:lineRule="auto"/>
        <w:ind w:left="567" w:right="567"/>
        <w:jc w:val="both"/>
        <w:rPr>
          <w:rFonts w:ascii="Century Gothic" w:eastAsia="Arial" w:hAnsi="Century Gothic" w:cs="Arial"/>
          <w:i/>
          <w:iCs/>
        </w:rPr>
      </w:pPr>
      <w:r w:rsidRPr="00FA62A7">
        <w:rPr>
          <w:rFonts w:ascii="Century Gothic" w:eastAsia="Arial" w:hAnsi="Century Gothic" w:cs="Arial"/>
          <w:i/>
          <w:iCs/>
        </w:rPr>
        <w:t>El desarrollo cultural otorga a las personas la posibilidad de expresarse, estimulando la imaginación, el pensamiento crítico y la resolución de problemas, contribuyendo al desarrollo personal y colectivo. Además, fomenta la inclusión social y la cohesión de la comunidad, siendo una plataforma para que personas de diferentes orígenes y grupos sociales se unan, compartan experiencias y promuevan valores como la tolerancia y el respeto.</w:t>
      </w:r>
    </w:p>
    <w:p w14:paraId="0024F6E9" w14:textId="312D55C5" w:rsidR="00E21B19" w:rsidRPr="00FA62A7" w:rsidRDefault="00E21B19" w:rsidP="00E21B19">
      <w:pPr>
        <w:pStyle w:val="NormalWeb"/>
        <w:shd w:val="clear" w:color="auto" w:fill="FFFFFF"/>
        <w:spacing w:line="360" w:lineRule="auto"/>
        <w:ind w:left="567" w:right="567"/>
        <w:jc w:val="both"/>
        <w:rPr>
          <w:rFonts w:ascii="Century Gothic" w:eastAsia="Arial" w:hAnsi="Century Gothic" w:cs="Arial"/>
          <w:i/>
          <w:iCs/>
        </w:rPr>
      </w:pPr>
      <w:r w:rsidRPr="00FA62A7">
        <w:rPr>
          <w:rFonts w:ascii="Century Gothic" w:eastAsia="Arial" w:hAnsi="Century Gothic" w:cs="Arial"/>
          <w:i/>
          <w:iCs/>
        </w:rPr>
        <w:t>II.</w:t>
      </w:r>
      <w:r w:rsidRPr="00FA62A7">
        <w:rPr>
          <w:rFonts w:ascii="Century Gothic" w:eastAsia="Arial" w:hAnsi="Century Gothic" w:cs="Arial"/>
          <w:i/>
          <w:iCs/>
        </w:rPr>
        <w:tab/>
        <w:t xml:space="preserve">La Ley General de Niñas, Niños y Adolescentes, reconoce el derecho al descaso, al esparcimiento, al juego y a las actividades </w:t>
      </w:r>
      <w:r w:rsidRPr="00FA62A7">
        <w:rPr>
          <w:rFonts w:ascii="Century Gothic" w:eastAsia="Arial" w:hAnsi="Century Gothic" w:cs="Arial"/>
          <w:i/>
          <w:iCs/>
        </w:rPr>
        <w:lastRenderedPageBreak/>
        <w:t>recreativas propias de este grupo etario, así como a participar libremente en actividades culturales, deportivas y artísticas, como factores primordiales para su correcto desarrollo y crecimiento. Por este motivo, resulta indispensable que las autoridades garanticen condiciones de igualdad, para la participación en este tipo de actividades y escenarios. Dentro de los lineamientos del Sistema Nacional de Protección de Niñas, Niños y Adolescentes (SIPINNA</w:t>
      </w:r>
      <w:proofErr w:type="gramStart"/>
      <w:r w:rsidRPr="00FA62A7">
        <w:rPr>
          <w:rFonts w:ascii="Century Gothic" w:eastAsia="Arial" w:hAnsi="Century Gothic" w:cs="Arial"/>
          <w:i/>
          <w:iCs/>
        </w:rPr>
        <w:t>) ,</w:t>
      </w:r>
      <w:proofErr w:type="gramEnd"/>
      <w:r w:rsidRPr="00FA62A7">
        <w:rPr>
          <w:rFonts w:ascii="Century Gothic" w:eastAsia="Arial" w:hAnsi="Century Gothic" w:cs="Arial"/>
          <w:i/>
          <w:iCs/>
        </w:rPr>
        <w:t xml:space="preserve"> se establece que como mexicanas y mexicanos, nos corresponde velar porque cada niña, cada niño, cada adolescente en nuestro país pueda gozar de estos derechos en plenitud.</w:t>
      </w:r>
    </w:p>
    <w:p w14:paraId="7D106775" w14:textId="1BB95CE4" w:rsidR="00E21B19" w:rsidRPr="00FA62A7" w:rsidRDefault="00E21B19" w:rsidP="00E21B19">
      <w:pPr>
        <w:pStyle w:val="NormalWeb"/>
        <w:shd w:val="clear" w:color="auto" w:fill="FFFFFF"/>
        <w:spacing w:line="360" w:lineRule="auto"/>
        <w:ind w:left="567" w:right="567"/>
        <w:jc w:val="both"/>
        <w:rPr>
          <w:rFonts w:ascii="Century Gothic" w:eastAsia="Arial" w:hAnsi="Century Gothic" w:cs="Arial"/>
          <w:i/>
          <w:iCs/>
        </w:rPr>
      </w:pPr>
      <w:r w:rsidRPr="00FA62A7">
        <w:rPr>
          <w:rFonts w:ascii="Century Gothic" w:eastAsia="Arial" w:hAnsi="Century Gothic" w:cs="Arial"/>
          <w:i/>
          <w:iCs/>
        </w:rPr>
        <w:t xml:space="preserve">Existen diversos beneficios comprobados a partir de la inmersión cultural desde edades tempranas, un estudio publicado por la Universidad Nacional Autónoma de México (UNAM), ha reconocido algunos de los beneficios de la promoción de la cultura como medio para la recreación y el esparcimiento, dando cuenta que: facilita la conformación de una identidad propia, favoreciendo la inclusión social, la empatía y la participación en comunidad. Además de prevenir comportamientos antisociales, violentos y disruptivos, ya que se trata de un </w:t>
      </w:r>
      <w:proofErr w:type="spellStart"/>
      <w:r w:rsidRPr="00FA62A7">
        <w:rPr>
          <w:rFonts w:ascii="Century Gothic" w:eastAsia="Arial" w:hAnsi="Century Gothic" w:cs="Arial"/>
          <w:i/>
          <w:iCs/>
        </w:rPr>
        <w:t>un</w:t>
      </w:r>
      <w:proofErr w:type="spellEnd"/>
      <w:r w:rsidRPr="00FA62A7">
        <w:rPr>
          <w:rFonts w:ascii="Century Gothic" w:eastAsia="Arial" w:hAnsi="Century Gothic" w:cs="Arial"/>
          <w:i/>
          <w:iCs/>
        </w:rPr>
        <w:t xml:space="preserve"> proceso que permite analizar, elevar y hacer propia la cultura a través del entendimiento. Finalmente se ha establecido que la promoción cultural, en la niñez, permite un dialogo orientado hacia la modelación y construcción de un plan de vida. </w:t>
      </w:r>
    </w:p>
    <w:p w14:paraId="2510506E" w14:textId="45FD47AC" w:rsidR="00E21B19" w:rsidRPr="00FA62A7" w:rsidRDefault="00E21B19" w:rsidP="00E21B19">
      <w:pPr>
        <w:pStyle w:val="NormalWeb"/>
        <w:shd w:val="clear" w:color="auto" w:fill="FFFFFF"/>
        <w:spacing w:line="360" w:lineRule="auto"/>
        <w:ind w:left="567" w:right="567"/>
        <w:jc w:val="both"/>
        <w:rPr>
          <w:rFonts w:ascii="Century Gothic" w:eastAsia="Arial" w:hAnsi="Century Gothic" w:cs="Arial"/>
          <w:i/>
          <w:iCs/>
        </w:rPr>
      </w:pPr>
      <w:r w:rsidRPr="00FA62A7">
        <w:rPr>
          <w:rFonts w:ascii="Century Gothic" w:eastAsia="Arial" w:hAnsi="Century Gothic" w:cs="Arial"/>
          <w:i/>
          <w:iCs/>
        </w:rPr>
        <w:lastRenderedPageBreak/>
        <w:t>III.</w:t>
      </w:r>
      <w:r w:rsidRPr="00FA62A7">
        <w:rPr>
          <w:rFonts w:ascii="Century Gothic" w:eastAsia="Arial" w:hAnsi="Century Gothic" w:cs="Arial"/>
          <w:i/>
          <w:iCs/>
        </w:rPr>
        <w:tab/>
        <w:t>Dentro del Programa Estratégico de Cultura y Arte con Infancias y Juventudes 2020 – 2024, mejor conocido como “Alas y Raíces”, de la Secretaría de Cultura a nivel federal, se establece que el derecho a participar, así como disfrutar plenamente de la vida cultural y artística tiene cinco dimensiones interrelacionadas que se refuerzan mutuamente:</w:t>
      </w:r>
    </w:p>
    <w:p w14:paraId="7DEA55E9" w14:textId="77777777" w:rsidR="00E21B19" w:rsidRPr="00FA62A7" w:rsidRDefault="00E21B19" w:rsidP="00E21B19">
      <w:pPr>
        <w:pStyle w:val="NormalWeb"/>
        <w:shd w:val="clear" w:color="auto" w:fill="FFFFFF"/>
        <w:spacing w:line="360" w:lineRule="auto"/>
        <w:ind w:left="567" w:right="567"/>
        <w:jc w:val="both"/>
        <w:rPr>
          <w:rFonts w:ascii="Century Gothic" w:eastAsia="Arial" w:hAnsi="Century Gothic" w:cs="Arial"/>
          <w:i/>
          <w:iCs/>
        </w:rPr>
      </w:pPr>
      <w:r w:rsidRPr="00FA62A7">
        <w:rPr>
          <w:rFonts w:ascii="Century Gothic" w:eastAsia="Arial" w:hAnsi="Century Gothic" w:cs="Arial"/>
          <w:i/>
          <w:iCs/>
        </w:rPr>
        <w:t>1.</w:t>
      </w:r>
      <w:r w:rsidRPr="00FA62A7">
        <w:rPr>
          <w:rFonts w:ascii="Century Gothic" w:eastAsia="Arial" w:hAnsi="Century Gothic" w:cs="Arial"/>
          <w:i/>
          <w:iCs/>
        </w:rPr>
        <w:tab/>
        <w:t>El acceso: Asegura la oportunidad de ser reconocidos como parte del entramado social, de experimentar la vida cultural, artística y de adquirir conocimientos sobre un amplio espectro de formas distintas de expresión.</w:t>
      </w:r>
    </w:p>
    <w:p w14:paraId="21EED690" w14:textId="77777777" w:rsidR="00E21B19" w:rsidRPr="00FA62A7" w:rsidRDefault="00E21B19" w:rsidP="00E21B19">
      <w:pPr>
        <w:pStyle w:val="NormalWeb"/>
        <w:shd w:val="clear" w:color="auto" w:fill="FFFFFF"/>
        <w:spacing w:line="360" w:lineRule="auto"/>
        <w:ind w:left="567" w:right="567"/>
        <w:jc w:val="both"/>
        <w:rPr>
          <w:rFonts w:ascii="Century Gothic" w:eastAsia="Arial" w:hAnsi="Century Gothic" w:cs="Arial"/>
          <w:i/>
          <w:iCs/>
        </w:rPr>
      </w:pPr>
      <w:r w:rsidRPr="00FA62A7">
        <w:rPr>
          <w:rFonts w:ascii="Century Gothic" w:eastAsia="Arial" w:hAnsi="Century Gothic" w:cs="Arial"/>
          <w:i/>
          <w:iCs/>
        </w:rPr>
        <w:t>2.</w:t>
      </w:r>
      <w:r w:rsidRPr="00FA62A7">
        <w:rPr>
          <w:rFonts w:ascii="Century Gothic" w:eastAsia="Arial" w:hAnsi="Century Gothic" w:cs="Arial"/>
          <w:i/>
          <w:iCs/>
        </w:rPr>
        <w:tab/>
        <w:t xml:space="preserve">El disfrute: Comprende el conocimiento de la diversidad de formas de vivir a plenitud, de expresarse con todos los sentidos, de compartir los saberes transmitidos por generaciones, de comprender la historia propia como derecho a saber quiénes somos y de dónde venimos, de dotar de sentido la vida y, en esa conformación de la identidad, entrañar el gozo y pertenencia a la cultura propia. </w:t>
      </w:r>
    </w:p>
    <w:p w14:paraId="62AA2329" w14:textId="77777777" w:rsidR="00E21B19" w:rsidRPr="00FA62A7" w:rsidRDefault="00E21B19" w:rsidP="00E21B19">
      <w:pPr>
        <w:pStyle w:val="NormalWeb"/>
        <w:shd w:val="clear" w:color="auto" w:fill="FFFFFF"/>
        <w:spacing w:line="360" w:lineRule="auto"/>
        <w:ind w:left="567" w:right="567"/>
        <w:jc w:val="both"/>
        <w:rPr>
          <w:rFonts w:ascii="Century Gothic" w:eastAsia="Arial" w:hAnsi="Century Gothic" w:cs="Arial"/>
          <w:i/>
          <w:iCs/>
        </w:rPr>
      </w:pPr>
      <w:r w:rsidRPr="00FA62A7">
        <w:rPr>
          <w:rFonts w:ascii="Century Gothic" w:eastAsia="Arial" w:hAnsi="Century Gothic" w:cs="Arial"/>
          <w:i/>
          <w:iCs/>
        </w:rPr>
        <w:t>3.</w:t>
      </w:r>
      <w:r w:rsidRPr="00FA62A7">
        <w:rPr>
          <w:rFonts w:ascii="Century Gothic" w:eastAsia="Arial" w:hAnsi="Century Gothic" w:cs="Arial"/>
          <w:i/>
          <w:iCs/>
        </w:rPr>
        <w:tab/>
        <w:t>La participación: Exige que se ofrezcan oportunidades concretas, individuales o colectivas, de expresar libremente sus culturas, sus lenguas, sus bailes, sus músicas, sus distintas formas de comunicar lo que piensan y sienten, de actuar participando creativamente, con vistas a lograr el desarrollo pleno de sus personalidades.</w:t>
      </w:r>
    </w:p>
    <w:p w14:paraId="3413B55C" w14:textId="77777777" w:rsidR="00E21B19" w:rsidRPr="00FA62A7" w:rsidRDefault="00E21B19" w:rsidP="00E21B19">
      <w:pPr>
        <w:pStyle w:val="NormalWeb"/>
        <w:shd w:val="clear" w:color="auto" w:fill="FFFFFF"/>
        <w:spacing w:line="360" w:lineRule="auto"/>
        <w:ind w:left="567" w:right="567"/>
        <w:jc w:val="both"/>
        <w:rPr>
          <w:rFonts w:ascii="Century Gothic" w:eastAsia="Arial" w:hAnsi="Century Gothic" w:cs="Arial"/>
          <w:i/>
          <w:iCs/>
        </w:rPr>
      </w:pPr>
      <w:r w:rsidRPr="00FA62A7">
        <w:rPr>
          <w:rFonts w:ascii="Century Gothic" w:eastAsia="Arial" w:hAnsi="Century Gothic" w:cs="Arial"/>
          <w:i/>
          <w:iCs/>
        </w:rPr>
        <w:lastRenderedPageBreak/>
        <w:t>4.</w:t>
      </w:r>
      <w:r w:rsidRPr="00FA62A7">
        <w:rPr>
          <w:rFonts w:ascii="Century Gothic" w:eastAsia="Arial" w:hAnsi="Century Gothic" w:cs="Arial"/>
          <w:i/>
          <w:iCs/>
        </w:rPr>
        <w:tab/>
        <w:t>La contribución: Comprende el derecho de aportar desde sus saberes a las expresiones sociales, promoviendo así el desarrollo y la transformación de la comunidad a la que pertenecen.</w:t>
      </w:r>
    </w:p>
    <w:p w14:paraId="041CF9D2" w14:textId="77777777" w:rsidR="00E21B19" w:rsidRPr="00FA62A7" w:rsidRDefault="00E21B19" w:rsidP="00E21B19">
      <w:pPr>
        <w:pStyle w:val="NormalWeb"/>
        <w:shd w:val="clear" w:color="auto" w:fill="FFFFFF"/>
        <w:spacing w:line="360" w:lineRule="auto"/>
        <w:ind w:left="567" w:right="567"/>
        <w:jc w:val="both"/>
        <w:rPr>
          <w:rFonts w:ascii="Century Gothic" w:eastAsia="Arial" w:hAnsi="Century Gothic" w:cs="Arial"/>
          <w:i/>
          <w:iCs/>
        </w:rPr>
      </w:pPr>
      <w:r w:rsidRPr="00FA62A7">
        <w:rPr>
          <w:rFonts w:ascii="Century Gothic" w:eastAsia="Arial" w:hAnsi="Century Gothic" w:cs="Arial"/>
          <w:i/>
          <w:iCs/>
        </w:rPr>
        <w:t>5.</w:t>
      </w:r>
      <w:r w:rsidRPr="00FA62A7">
        <w:rPr>
          <w:rFonts w:ascii="Century Gothic" w:eastAsia="Arial" w:hAnsi="Century Gothic" w:cs="Arial"/>
          <w:i/>
          <w:iCs/>
        </w:rPr>
        <w:tab/>
        <w:t>La formación: Dimensión fundamental en este proceso y garante del cambio cultural, ya que a través de ella se pueden detonar procesos de análisis, reflexión e intercambio de saberes con las diversas infancias, con las personas adultas involucradas en su atención, cuidado y acompañamiento; así como fortalecer los procesos formativos de quienes facilitan acciones culturales con niñas, niños y jóvenes.</w:t>
      </w:r>
    </w:p>
    <w:p w14:paraId="26E61C57" w14:textId="3E3B4D9B" w:rsidR="00E21B19" w:rsidRPr="00FA62A7" w:rsidRDefault="00E21B19" w:rsidP="00E21B19">
      <w:pPr>
        <w:pStyle w:val="NormalWeb"/>
        <w:shd w:val="clear" w:color="auto" w:fill="FFFFFF"/>
        <w:spacing w:line="360" w:lineRule="auto"/>
        <w:ind w:left="567" w:right="567"/>
        <w:jc w:val="both"/>
        <w:rPr>
          <w:rFonts w:ascii="Century Gothic" w:eastAsia="Arial" w:hAnsi="Century Gothic" w:cs="Arial"/>
          <w:i/>
          <w:iCs/>
        </w:rPr>
      </w:pPr>
      <w:r w:rsidRPr="00FA62A7">
        <w:rPr>
          <w:rFonts w:ascii="Century Gothic" w:eastAsia="Arial" w:hAnsi="Century Gothic" w:cs="Arial"/>
          <w:i/>
          <w:iCs/>
        </w:rPr>
        <w:t>Según datos del Instituto Nacional de Estadística y Geografía (INEGI</w:t>
      </w:r>
      <w:proofErr w:type="gramStart"/>
      <w:r w:rsidRPr="00FA62A7">
        <w:rPr>
          <w:rFonts w:ascii="Century Gothic" w:eastAsia="Arial" w:hAnsi="Century Gothic" w:cs="Arial"/>
          <w:i/>
          <w:iCs/>
        </w:rPr>
        <w:t>),  durante</w:t>
      </w:r>
      <w:proofErr w:type="gramEnd"/>
      <w:r w:rsidRPr="00FA62A7">
        <w:rPr>
          <w:rFonts w:ascii="Century Gothic" w:eastAsia="Arial" w:hAnsi="Century Gothic" w:cs="Arial"/>
          <w:i/>
          <w:iCs/>
        </w:rPr>
        <w:t xml:space="preserve"> el 2021, las áreas del sector de la cultura con mayor crecimiento anual fueron la música y conciertos, con 28.4 %; artes escénicas y espectáculos, con 22.5 %; artesanías, con 18.0 %; diseño y servicios creativos, con 15.3 % y producción cultural de los hogares, con 12.0%; Artes visuales y plásticas reportó una disminución de 4.2%. </w:t>
      </w:r>
    </w:p>
    <w:p w14:paraId="64D9F584" w14:textId="77777777" w:rsidR="00E21B19" w:rsidRPr="00FA62A7" w:rsidRDefault="00E21B19" w:rsidP="00E21B19">
      <w:pPr>
        <w:pStyle w:val="NormalWeb"/>
        <w:shd w:val="clear" w:color="auto" w:fill="FFFFFF"/>
        <w:spacing w:line="360" w:lineRule="auto"/>
        <w:ind w:left="567" w:right="567"/>
        <w:jc w:val="both"/>
        <w:rPr>
          <w:rFonts w:ascii="Century Gothic" w:eastAsia="Arial" w:hAnsi="Century Gothic" w:cs="Arial"/>
          <w:i/>
          <w:iCs/>
        </w:rPr>
      </w:pPr>
      <w:r w:rsidRPr="00FA62A7">
        <w:rPr>
          <w:rFonts w:ascii="Century Gothic" w:eastAsia="Arial" w:hAnsi="Century Gothic" w:cs="Arial"/>
          <w:i/>
          <w:iCs/>
        </w:rPr>
        <w:t>IV.</w:t>
      </w:r>
      <w:r w:rsidRPr="00FA62A7">
        <w:rPr>
          <w:rFonts w:ascii="Century Gothic" w:eastAsia="Arial" w:hAnsi="Century Gothic" w:cs="Arial"/>
          <w:i/>
          <w:iCs/>
        </w:rPr>
        <w:tab/>
        <w:t xml:space="preserve">La cultura y las tradiciones son parte integral de la identidad de una comunidad o sociedad, por lo que establecer medidas encaminadas a fomentar estas tradiciones contribuye a preservar la historia y la herencia cultural del estado. Además de permitir que las generaciones actuales y futuras conozcan su pasado, la historia y los orígenes de su comunidad, permitiéndoles el desarrollo de un sentido de pertenencia. </w:t>
      </w:r>
    </w:p>
    <w:p w14:paraId="3754B937" w14:textId="75073FF5" w:rsidR="00E21B19" w:rsidRPr="00FA62A7" w:rsidRDefault="00E21B19" w:rsidP="00E21B19">
      <w:pPr>
        <w:pStyle w:val="NormalWeb"/>
        <w:shd w:val="clear" w:color="auto" w:fill="FFFFFF"/>
        <w:spacing w:line="360" w:lineRule="auto"/>
        <w:ind w:left="567" w:right="567"/>
        <w:jc w:val="both"/>
        <w:rPr>
          <w:rFonts w:ascii="Century Gothic" w:eastAsia="Arial" w:hAnsi="Century Gothic" w:cs="Arial"/>
          <w:i/>
          <w:iCs/>
        </w:rPr>
      </w:pPr>
      <w:r w:rsidRPr="00FA62A7">
        <w:rPr>
          <w:rFonts w:ascii="Century Gothic" w:eastAsia="Arial" w:hAnsi="Century Gothic" w:cs="Arial"/>
          <w:i/>
          <w:iCs/>
        </w:rPr>
        <w:lastRenderedPageBreak/>
        <w:t xml:space="preserve">El mundo es diverso y multicultural, por lo que el rescate de la riqueza cultural contribuye a la promoción de la diversidad y la pluralidad, enriqueciendo la experiencia humana y el intercambio de saberes.  </w:t>
      </w:r>
    </w:p>
    <w:p w14:paraId="146EB319" w14:textId="2B8DABDE" w:rsidR="00E21B19" w:rsidRPr="00FA62A7" w:rsidRDefault="00E21B19" w:rsidP="00E21B19">
      <w:pPr>
        <w:pStyle w:val="NormalWeb"/>
        <w:shd w:val="clear" w:color="auto" w:fill="FFFFFF"/>
        <w:spacing w:line="360" w:lineRule="auto"/>
        <w:ind w:left="567" w:right="567"/>
        <w:jc w:val="both"/>
        <w:rPr>
          <w:rFonts w:ascii="Century Gothic" w:eastAsia="Arial" w:hAnsi="Century Gothic" w:cs="Arial"/>
          <w:i/>
          <w:iCs/>
        </w:rPr>
      </w:pPr>
      <w:r w:rsidRPr="00FA62A7">
        <w:rPr>
          <w:rFonts w:ascii="Century Gothic" w:eastAsia="Arial" w:hAnsi="Century Gothic" w:cs="Arial"/>
          <w:i/>
          <w:iCs/>
        </w:rPr>
        <w:t xml:space="preserve">Por este motivo, resulta imprescindible dotar de herramientas a los municipios del estado para hacer uso de su infraestructura, tales como: teatros, gimnasios, plazas públicas, entre otros, a fin de promover su uso y a través de la difusión, incentivar el involucramiento de las familias en actividades culturales. De esta manera, además de promover el derecho a la cultura, se garantiza la protección y preservación de las expresiones culturales de cada región del estado. </w:t>
      </w:r>
    </w:p>
    <w:p w14:paraId="35D974F0" w14:textId="5F03B042" w:rsidR="00E21B19" w:rsidRPr="00FA62A7" w:rsidRDefault="00E21B19" w:rsidP="00E21B19">
      <w:pPr>
        <w:pStyle w:val="NormalWeb"/>
        <w:shd w:val="clear" w:color="auto" w:fill="FFFFFF"/>
        <w:spacing w:line="360" w:lineRule="auto"/>
        <w:ind w:left="567" w:right="567"/>
        <w:jc w:val="both"/>
        <w:rPr>
          <w:rFonts w:ascii="Century Gothic" w:eastAsia="Arial" w:hAnsi="Century Gothic" w:cs="Arial"/>
          <w:i/>
          <w:iCs/>
        </w:rPr>
      </w:pPr>
      <w:r w:rsidRPr="00FA62A7">
        <w:rPr>
          <w:rFonts w:ascii="Century Gothic" w:eastAsia="Arial" w:hAnsi="Century Gothic" w:cs="Arial"/>
          <w:i/>
          <w:iCs/>
        </w:rPr>
        <w:t>V.</w:t>
      </w:r>
      <w:r w:rsidRPr="00FA62A7">
        <w:rPr>
          <w:rFonts w:ascii="Century Gothic" w:eastAsia="Arial" w:hAnsi="Century Gothic" w:cs="Arial"/>
          <w:i/>
          <w:iCs/>
        </w:rPr>
        <w:tab/>
        <w:t xml:space="preserve">Durante los primeros años de vida se sientan las bases para el desarrollo.  Es en esta etapa donde se presenta el desarrollo de las habilidades cognitivas, emocionales y conductuales, todo esto influenciado a partir de los cambios y el contexto social en el que las niñas y niños se desenvuelven. </w:t>
      </w:r>
    </w:p>
    <w:p w14:paraId="174CF4F2" w14:textId="75CD5746" w:rsidR="00E21B19" w:rsidRPr="00FA62A7" w:rsidRDefault="00E21B19" w:rsidP="00E21B19">
      <w:pPr>
        <w:pStyle w:val="NormalWeb"/>
        <w:shd w:val="clear" w:color="auto" w:fill="FFFFFF"/>
        <w:spacing w:line="360" w:lineRule="auto"/>
        <w:ind w:left="567" w:right="567"/>
        <w:jc w:val="both"/>
        <w:rPr>
          <w:rFonts w:ascii="Century Gothic" w:eastAsia="Arial" w:hAnsi="Century Gothic" w:cs="Arial"/>
          <w:i/>
          <w:iCs/>
        </w:rPr>
      </w:pPr>
      <w:r w:rsidRPr="00FA62A7">
        <w:rPr>
          <w:rFonts w:ascii="Century Gothic" w:eastAsia="Arial" w:hAnsi="Century Gothic" w:cs="Arial"/>
          <w:i/>
          <w:iCs/>
        </w:rPr>
        <w:t xml:space="preserve">Según datos señalados por el SIPINNA, los primeros años de vida son particularmente importantes para el aprendizaje y para sentar las bases hacia el futuro, ya que se estima que el cerebro se desarrolla más rápidamente durante este periodo, que a lo largo de toda la vida. </w:t>
      </w:r>
    </w:p>
    <w:p w14:paraId="68589A69" w14:textId="5C0459E6" w:rsidR="00E21B19" w:rsidRPr="00FA62A7" w:rsidRDefault="00E21B19" w:rsidP="00E21B19">
      <w:pPr>
        <w:pStyle w:val="NormalWeb"/>
        <w:shd w:val="clear" w:color="auto" w:fill="FFFFFF"/>
        <w:spacing w:line="360" w:lineRule="auto"/>
        <w:ind w:left="567" w:right="567"/>
        <w:jc w:val="both"/>
        <w:rPr>
          <w:rFonts w:ascii="Century Gothic" w:eastAsia="Arial" w:hAnsi="Century Gothic" w:cs="Arial"/>
          <w:i/>
          <w:iCs/>
        </w:rPr>
      </w:pPr>
      <w:r w:rsidRPr="00FA62A7">
        <w:rPr>
          <w:rFonts w:ascii="Century Gothic" w:eastAsia="Arial" w:hAnsi="Century Gothic" w:cs="Arial"/>
          <w:i/>
          <w:iCs/>
        </w:rPr>
        <w:t xml:space="preserve">A partir del reporte “Construyendo Cerebros Capaces”, publicado por la Fondo de las Naciones Unidas para la Infancia (UNICEF) , se ha establecido que en muchos casos, el desarrollo de la niñez se ve </w:t>
      </w:r>
      <w:r w:rsidRPr="00FA62A7">
        <w:rPr>
          <w:rFonts w:ascii="Century Gothic" w:eastAsia="Arial" w:hAnsi="Century Gothic" w:cs="Arial"/>
          <w:i/>
          <w:iCs/>
        </w:rPr>
        <w:lastRenderedPageBreak/>
        <w:t xml:space="preserve">limitado debido a múltiples factores adversos como: falta de nutrición adecuada, limitada atención a la salud y ambientes poco estimulantes, inseguros y poco sensibles a sus necesidades, por lo que la inversión y el acceso a espacios para garantizar el desarrollo, en condiciones de igualdad, contribuye a mejorar las situaciones de desventaja. </w:t>
      </w:r>
    </w:p>
    <w:p w14:paraId="74CF6859" w14:textId="51C84DCB" w:rsidR="00E21B19" w:rsidRPr="00FA62A7" w:rsidRDefault="00E21B19" w:rsidP="00E21B19">
      <w:pPr>
        <w:pStyle w:val="NormalWeb"/>
        <w:shd w:val="clear" w:color="auto" w:fill="FFFFFF"/>
        <w:spacing w:line="360" w:lineRule="auto"/>
        <w:ind w:left="567" w:right="567"/>
        <w:jc w:val="both"/>
        <w:rPr>
          <w:rFonts w:ascii="Century Gothic" w:eastAsia="Arial" w:hAnsi="Century Gothic" w:cs="Arial"/>
          <w:i/>
          <w:iCs/>
        </w:rPr>
      </w:pPr>
      <w:r w:rsidRPr="00FA62A7">
        <w:rPr>
          <w:rFonts w:ascii="Century Gothic" w:eastAsia="Arial" w:hAnsi="Century Gothic" w:cs="Arial"/>
          <w:i/>
          <w:iCs/>
        </w:rPr>
        <w:t xml:space="preserve">Por su parte, la Estrategia Nacional de Atención a la Primera </w:t>
      </w:r>
      <w:r w:rsidR="00C01C36" w:rsidRPr="00FA62A7">
        <w:rPr>
          <w:rFonts w:ascii="Century Gothic" w:eastAsia="Arial" w:hAnsi="Century Gothic" w:cs="Arial"/>
          <w:i/>
          <w:iCs/>
        </w:rPr>
        <w:t>Infancia propone</w:t>
      </w:r>
      <w:r w:rsidRPr="00FA62A7">
        <w:rPr>
          <w:rFonts w:ascii="Century Gothic" w:eastAsia="Arial" w:hAnsi="Century Gothic" w:cs="Arial"/>
          <w:i/>
          <w:iCs/>
        </w:rPr>
        <w:t xml:space="preserve"> cinco áreas de desarrollo para optimizar y reforzar los programas dirigidos a esta población, dentro de las cuales una busca asegurar las bases para el aprendizaje y la interacción social, que permita ayuda a generar habilidades de adaptabilidad y confianza, incluyendo la relación con otras personas, la estimulación sensorial a través del juego, así como la exploración y orientación sobre las actividades diarias.</w:t>
      </w:r>
    </w:p>
    <w:p w14:paraId="48B01B31" w14:textId="14ED7316" w:rsidR="00E21B19" w:rsidRPr="00FA62A7" w:rsidRDefault="00E21B19" w:rsidP="00E21B19">
      <w:pPr>
        <w:pStyle w:val="NormalWeb"/>
        <w:shd w:val="clear" w:color="auto" w:fill="FFFFFF"/>
        <w:spacing w:line="360" w:lineRule="auto"/>
        <w:ind w:left="567" w:right="567"/>
        <w:jc w:val="both"/>
        <w:rPr>
          <w:rFonts w:ascii="Century Gothic" w:eastAsia="Arial" w:hAnsi="Century Gothic" w:cs="Arial"/>
          <w:i/>
          <w:iCs/>
        </w:rPr>
      </w:pPr>
      <w:r w:rsidRPr="00FA62A7">
        <w:rPr>
          <w:rFonts w:ascii="Century Gothic" w:eastAsia="Arial" w:hAnsi="Century Gothic" w:cs="Arial"/>
          <w:i/>
          <w:iCs/>
        </w:rPr>
        <w:t xml:space="preserve">Asimismo, la Coordinación Nacional de Desarrollo Cultural Infantil (CNDCI), perteneciente a la Secretaría de Cultura Federal, ha implementado el programa denominado “Alas y Raíces”, mismo que tiene por objetivo: proponer acciones destinadas al cumplimiento de los derechos culturales de niñas, niños y adolescentes, impulsando políticas diferenciadas para la atención de las infancias, tomando en consideración los rangos de edad de 0 a 2 años, de 3 a 5 años, de 6 a 12 años y de 13 a 17 años, para, de esta manera, hacer efectivo el acceso a los bienes y servicios culturales a través de su infraestructura </w:t>
      </w:r>
      <w:r w:rsidRPr="00FA62A7">
        <w:rPr>
          <w:rFonts w:ascii="Century Gothic" w:eastAsia="Arial" w:hAnsi="Century Gothic" w:cs="Arial"/>
          <w:i/>
          <w:iCs/>
        </w:rPr>
        <w:lastRenderedPageBreak/>
        <w:t xml:space="preserve">en las 32 entidades federativas, permitiendo su participación de la forma más amplia posible en la exploración, el desarrollo de su autonomía, el pensamiento crítico y la creatividad para la construcción de sus propias narrativas. </w:t>
      </w:r>
    </w:p>
    <w:p w14:paraId="6481A2C8" w14:textId="3ADB94EF" w:rsidR="00E21B19" w:rsidRPr="00FA62A7" w:rsidRDefault="00E21B19" w:rsidP="00E21B19">
      <w:pPr>
        <w:pStyle w:val="NormalWeb"/>
        <w:shd w:val="clear" w:color="auto" w:fill="FFFFFF"/>
        <w:spacing w:line="360" w:lineRule="auto"/>
        <w:ind w:left="567" w:right="567"/>
        <w:jc w:val="both"/>
        <w:rPr>
          <w:rFonts w:ascii="Century Gothic" w:eastAsia="Arial" w:hAnsi="Century Gothic" w:cs="Arial"/>
          <w:i/>
          <w:iCs/>
        </w:rPr>
      </w:pPr>
      <w:r w:rsidRPr="00FA62A7">
        <w:rPr>
          <w:rFonts w:ascii="Century Gothic" w:eastAsia="Arial" w:hAnsi="Century Gothic" w:cs="Arial"/>
          <w:i/>
          <w:iCs/>
        </w:rPr>
        <w:t xml:space="preserve">Sin embargo, a pesar de las estrategias y programas impulsados por el Gobierno Federal, los recursos destinados al Ramo 48 de Cultura en el presupuesto de egresos han disminuido de manera continua. El Anexo 18 de los recursos destinados para la Atención de Niñas, Niños y Adolescentes data de una disminución constante en la materia. En comparación al presupuesto destinado para el ejercicio fiscal 2018, con un total de 94’238,266, éste ha presentado una disminución considerable año con año, dando cuenta de lo proyectado para el Presupuesto de Egresos de 2024, alcanzando apenas los 39’492,309, lo que se traduce en recorte aproximado un 58%: </w:t>
      </w:r>
    </w:p>
    <w:p w14:paraId="540AF57A" w14:textId="78A1E82D" w:rsidR="00E21B19" w:rsidRPr="00FA62A7" w:rsidRDefault="00E21B19" w:rsidP="00E21B19">
      <w:pPr>
        <w:pStyle w:val="NormalWeb"/>
        <w:shd w:val="clear" w:color="auto" w:fill="FFFFFF"/>
        <w:spacing w:line="360" w:lineRule="auto"/>
        <w:ind w:left="567" w:right="567"/>
        <w:jc w:val="both"/>
        <w:rPr>
          <w:rFonts w:ascii="Century Gothic" w:eastAsia="Arial" w:hAnsi="Century Gothic" w:cs="Arial"/>
          <w:i/>
          <w:iCs/>
        </w:rPr>
      </w:pPr>
      <w:r w:rsidRPr="00FA62A7">
        <w:rPr>
          <w:rFonts w:ascii="Century Gothic" w:eastAsia="Arial" w:hAnsi="Century Gothic" w:cs="Arial"/>
          <w:i/>
          <w:iCs/>
        </w:rPr>
        <w:t>VI.</w:t>
      </w:r>
      <w:r w:rsidRPr="00FA62A7">
        <w:rPr>
          <w:rFonts w:ascii="Century Gothic" w:eastAsia="Arial" w:hAnsi="Century Gothic" w:cs="Arial"/>
          <w:i/>
          <w:iCs/>
        </w:rPr>
        <w:tab/>
        <w:t>La Constitución Política de los Estados Unidos Mexicanos dispone que la nación tiene una composición pluricultural, por lo que se reconoce el derecho de preservar, así como enriquecer las lenguas, conocimiento y aquellos elementos que constituyan la cultura e identidad. Particularmente, el artículo 3° instruye que la nación alentará el fortalecimiento en difusión de la cultura, por lo que todas las autoridades en el ámbito de sus competencias deberán establecer las medidas necesarias para salvaguardar este derecho, así como los mecanismos para su implementación y cumplimiento.</w:t>
      </w:r>
    </w:p>
    <w:p w14:paraId="73AD24C5" w14:textId="2B97C65F" w:rsidR="00E21B19" w:rsidRPr="00FA62A7" w:rsidRDefault="00E21B19" w:rsidP="00E21B19">
      <w:pPr>
        <w:pStyle w:val="NormalWeb"/>
        <w:shd w:val="clear" w:color="auto" w:fill="FFFFFF"/>
        <w:spacing w:line="360" w:lineRule="auto"/>
        <w:ind w:left="567" w:right="567"/>
        <w:jc w:val="both"/>
        <w:rPr>
          <w:rFonts w:ascii="Century Gothic" w:eastAsia="Arial" w:hAnsi="Century Gothic" w:cs="Arial"/>
          <w:i/>
          <w:iCs/>
        </w:rPr>
      </w:pPr>
      <w:r w:rsidRPr="00FA62A7">
        <w:rPr>
          <w:rFonts w:ascii="Century Gothic" w:eastAsia="Arial" w:hAnsi="Century Gothic" w:cs="Arial"/>
          <w:i/>
          <w:iCs/>
        </w:rPr>
        <w:lastRenderedPageBreak/>
        <w:t>El 26 de mayo de 2023 se publicó en el Diario Oficial de la Federación el decreto por el que se reforma el artículo 63 y se adiciona el artículo 63 Bis a la Ley General de los Derechos de Niñas, Niños y Adolescentes, mismo que establece que las autoridades de los tres niveles de gobierno podrán aprovechar su infraestructura, así como recursos para la promoción, difusión y protección de la diversidad de las expresiones culturales, regionales, estableciendo acciones tendentes a garantizar la promoción, difusión de políticas que permitan garantizar la promoción de la recreación y participación de las niñas, niños y adolescentes en las actividades culturales de su interés.</w:t>
      </w:r>
    </w:p>
    <w:p w14:paraId="4A0E4144" w14:textId="11EF7CEA" w:rsidR="00E21B19" w:rsidRPr="00FA62A7" w:rsidRDefault="00E21B19" w:rsidP="00E21B19">
      <w:pPr>
        <w:pStyle w:val="NormalWeb"/>
        <w:shd w:val="clear" w:color="auto" w:fill="FFFFFF"/>
        <w:spacing w:line="360" w:lineRule="auto"/>
        <w:ind w:left="567" w:right="567"/>
        <w:jc w:val="both"/>
        <w:rPr>
          <w:rFonts w:ascii="Century Gothic" w:eastAsia="Arial" w:hAnsi="Century Gothic" w:cs="Arial"/>
          <w:i/>
          <w:iCs/>
        </w:rPr>
      </w:pPr>
      <w:r w:rsidRPr="00FA62A7">
        <w:rPr>
          <w:rFonts w:ascii="Century Gothic" w:eastAsia="Arial" w:hAnsi="Century Gothic" w:cs="Arial"/>
          <w:i/>
          <w:iCs/>
        </w:rPr>
        <w:t>De esta manera, Gobierno del Estado a través del Plan Estatal de Desarrollo 2021-2027, incorpora la promoción del arte y la cultura como un eje transversal en la implementación de las políticas públicas a desarrollar en el presente sexenio; proponiendo el desarrollo de la cultura como una herramienta para la preservación de la identidad, permitiendo un cambio social, a través de la implementación de programas y proyectos estatales y regionales, dirigidos a públicos específicos que les permitan ejercer el derecho humano a la cultura.</w:t>
      </w:r>
    </w:p>
    <w:p w14:paraId="40A99114" w14:textId="043C21F6" w:rsidR="00C87D64" w:rsidRPr="00FA62A7" w:rsidRDefault="00E21B19" w:rsidP="00E21B19">
      <w:pPr>
        <w:pStyle w:val="NormalWeb"/>
        <w:shd w:val="clear" w:color="auto" w:fill="FFFFFF"/>
        <w:spacing w:line="360" w:lineRule="auto"/>
        <w:ind w:left="567" w:right="567"/>
        <w:jc w:val="both"/>
        <w:rPr>
          <w:rFonts w:ascii="Century Gothic" w:eastAsia="Arial" w:hAnsi="Century Gothic" w:cs="Arial"/>
          <w:i/>
          <w:iCs/>
        </w:rPr>
      </w:pPr>
      <w:r w:rsidRPr="00FA62A7">
        <w:rPr>
          <w:rFonts w:ascii="Century Gothic" w:eastAsia="Arial" w:hAnsi="Century Gothic" w:cs="Arial"/>
          <w:i/>
          <w:iCs/>
        </w:rPr>
        <w:t xml:space="preserve">Esta afirmación refuerza la oportunidad de dar cauce a la presente iniciativa, con el objetivo de establecer mecanismos que permitan a las niñas, niños y adolescentes acceder a la participación en la vida cultural, las artes, la creatividad y la producción, permitiéndoles potenciar sus capacidades. Además de fortalecer su personalidad </w:t>
      </w:r>
      <w:r w:rsidRPr="00FA62A7">
        <w:rPr>
          <w:rFonts w:ascii="Century Gothic" w:eastAsia="Arial" w:hAnsi="Century Gothic" w:cs="Arial"/>
          <w:i/>
          <w:iCs/>
        </w:rPr>
        <w:lastRenderedPageBreak/>
        <w:t xml:space="preserve">mediante la instrumentación de procesos que refuercen los vínculos con su comunidad, el ejercicio de los derechos culturales y libertades fundamentales, buscando en todo momento el Interés Superior de la Niñez. </w:t>
      </w:r>
      <w:r w:rsidR="00C87D64" w:rsidRPr="00FA62A7">
        <w:rPr>
          <w:rFonts w:ascii="Century Gothic" w:eastAsia="Arial" w:hAnsi="Century Gothic" w:cs="Arial"/>
          <w:i/>
          <w:iCs/>
        </w:rPr>
        <w:t>“</w:t>
      </w:r>
    </w:p>
    <w:p w14:paraId="56CC5B6C" w14:textId="7607FE95" w:rsidR="000C477A" w:rsidRPr="00FA62A7" w:rsidRDefault="00D31820" w:rsidP="008F4D77">
      <w:pPr>
        <w:tabs>
          <w:tab w:val="left" w:pos="1701"/>
        </w:tabs>
        <w:spacing w:line="360" w:lineRule="auto"/>
        <w:ind w:right="49"/>
        <w:jc w:val="both"/>
        <w:rPr>
          <w:rFonts w:ascii="Century Gothic" w:hAnsi="Century Gothic" w:cs="Arial"/>
          <w:bCs/>
          <w:i/>
          <w:color w:val="auto"/>
          <w:szCs w:val="24"/>
        </w:rPr>
      </w:pPr>
      <w:r w:rsidRPr="00FA62A7">
        <w:rPr>
          <w:rFonts w:ascii="Century Gothic" w:hAnsi="Century Gothic" w:cs="Arial"/>
          <w:iCs/>
          <w:color w:val="auto"/>
          <w:szCs w:val="24"/>
          <w:lang w:val="es-ES"/>
        </w:rPr>
        <w:t xml:space="preserve">   </w:t>
      </w:r>
    </w:p>
    <w:p w14:paraId="6511DC5B" w14:textId="5A65C39D" w:rsidR="00B82123" w:rsidRPr="00FA62A7" w:rsidRDefault="00FD2FCB" w:rsidP="008F4D77">
      <w:pPr>
        <w:pStyle w:val="Normal1"/>
        <w:spacing w:line="360" w:lineRule="auto"/>
        <w:jc w:val="both"/>
        <w:rPr>
          <w:rFonts w:ascii="Century Gothic" w:hAnsi="Century Gothic" w:cs="Arial"/>
          <w:color w:val="auto"/>
          <w:szCs w:val="24"/>
        </w:rPr>
      </w:pPr>
      <w:r w:rsidRPr="00FA62A7">
        <w:rPr>
          <w:rFonts w:ascii="Century Gothic" w:hAnsi="Century Gothic" w:cs="Arial"/>
          <w:b/>
          <w:color w:val="auto"/>
          <w:szCs w:val="24"/>
        </w:rPr>
        <w:t>IV.</w:t>
      </w:r>
      <w:r w:rsidR="00A51917" w:rsidRPr="00FA62A7">
        <w:rPr>
          <w:rFonts w:ascii="Century Gothic" w:hAnsi="Century Gothic" w:cs="Arial"/>
          <w:b/>
          <w:color w:val="auto"/>
          <w:szCs w:val="24"/>
        </w:rPr>
        <w:t>-</w:t>
      </w:r>
      <w:r w:rsidRPr="00FA62A7">
        <w:rPr>
          <w:rFonts w:ascii="Century Gothic" w:hAnsi="Century Gothic" w:cs="Arial"/>
          <w:color w:val="auto"/>
          <w:szCs w:val="24"/>
        </w:rPr>
        <w:t xml:space="preserve"> Ahora bien, la</w:t>
      </w:r>
      <w:r w:rsidR="00B82123" w:rsidRPr="00FA62A7">
        <w:rPr>
          <w:rFonts w:ascii="Century Gothic" w:hAnsi="Century Gothic" w:cs="Arial"/>
          <w:color w:val="auto"/>
          <w:szCs w:val="24"/>
        </w:rPr>
        <w:t xml:space="preserve"> </w:t>
      </w:r>
      <w:r w:rsidR="007715F8" w:rsidRPr="00FA62A7">
        <w:rPr>
          <w:rFonts w:ascii="Century Gothic" w:hAnsi="Century Gothic" w:cs="Arial"/>
          <w:color w:val="auto"/>
          <w:szCs w:val="24"/>
        </w:rPr>
        <w:t>Comisión</w:t>
      </w:r>
      <w:r w:rsidR="007715F8" w:rsidRPr="00FA62A7">
        <w:rPr>
          <w:rFonts w:ascii="Century Gothic" w:eastAsia="Arial" w:hAnsi="Century Gothic" w:cs="Arial"/>
          <w:color w:val="auto"/>
          <w:szCs w:val="24"/>
        </w:rPr>
        <w:t xml:space="preserve"> de</w:t>
      </w:r>
      <w:r w:rsidR="0039159C" w:rsidRPr="00FA62A7">
        <w:rPr>
          <w:rFonts w:ascii="Century Gothic" w:eastAsia="Arial" w:hAnsi="Century Gothic" w:cs="Arial"/>
          <w:color w:val="auto"/>
          <w:szCs w:val="24"/>
          <w:lang w:val="es-MX"/>
        </w:rPr>
        <w:t xml:space="preserve"> Juventud y Niñez,</w:t>
      </w:r>
      <w:r w:rsidR="00B82123" w:rsidRPr="00FA62A7">
        <w:rPr>
          <w:rFonts w:ascii="Century Gothic" w:hAnsi="Century Gothic" w:cs="Arial"/>
          <w:color w:val="auto"/>
          <w:szCs w:val="24"/>
        </w:rPr>
        <w:t xml:space="preserve"> después de entrar al estudio y análisis de la Iniciativa de mérito, tiene a bien realizar las siguientes:</w:t>
      </w:r>
    </w:p>
    <w:p w14:paraId="2679853E" w14:textId="1EF971D8" w:rsidR="0039159C" w:rsidRPr="00FA62A7" w:rsidRDefault="0039159C" w:rsidP="008F4D77">
      <w:pPr>
        <w:pStyle w:val="Normal1"/>
        <w:spacing w:line="360" w:lineRule="auto"/>
        <w:jc w:val="both"/>
        <w:rPr>
          <w:rFonts w:ascii="Century Gothic" w:hAnsi="Century Gothic" w:cs="Arial"/>
          <w:color w:val="auto"/>
          <w:szCs w:val="24"/>
        </w:rPr>
      </w:pPr>
    </w:p>
    <w:p w14:paraId="0194CF23" w14:textId="4FE2C112" w:rsidR="00B82123" w:rsidRPr="00FA62A7" w:rsidRDefault="00B82123" w:rsidP="008F4D77">
      <w:pPr>
        <w:pStyle w:val="Normal1"/>
        <w:spacing w:line="360" w:lineRule="auto"/>
        <w:jc w:val="center"/>
        <w:rPr>
          <w:rFonts w:ascii="Century Gothic" w:eastAsia="Arial" w:hAnsi="Century Gothic" w:cs="Arial"/>
          <w:b/>
          <w:color w:val="auto"/>
          <w:szCs w:val="24"/>
          <w:lang w:val="es-MX"/>
        </w:rPr>
      </w:pPr>
      <w:r w:rsidRPr="00FA62A7">
        <w:rPr>
          <w:rFonts w:ascii="Century Gothic" w:eastAsia="Arial" w:hAnsi="Century Gothic" w:cs="Arial"/>
          <w:b/>
          <w:color w:val="auto"/>
          <w:szCs w:val="24"/>
          <w:lang w:val="es-MX"/>
        </w:rPr>
        <w:t>CONSIDERACIONES</w:t>
      </w:r>
    </w:p>
    <w:p w14:paraId="4915A51B" w14:textId="77777777" w:rsidR="000439B3" w:rsidRPr="00FA62A7" w:rsidRDefault="000439B3" w:rsidP="008F4D77">
      <w:pPr>
        <w:pStyle w:val="Normal1"/>
        <w:spacing w:line="360" w:lineRule="auto"/>
        <w:jc w:val="center"/>
        <w:rPr>
          <w:rFonts w:ascii="Century Gothic" w:hAnsi="Century Gothic" w:cs="Arial"/>
          <w:color w:val="auto"/>
          <w:szCs w:val="24"/>
          <w:lang w:val="es-MX"/>
        </w:rPr>
      </w:pPr>
    </w:p>
    <w:p w14:paraId="61F0F98D" w14:textId="2D10457C" w:rsidR="00D556AD" w:rsidRPr="00FA62A7" w:rsidRDefault="00B82123" w:rsidP="008F4D77">
      <w:pPr>
        <w:pStyle w:val="Normal1"/>
        <w:spacing w:line="360" w:lineRule="auto"/>
        <w:jc w:val="both"/>
        <w:rPr>
          <w:rFonts w:ascii="Century Gothic" w:eastAsia="Arial" w:hAnsi="Century Gothic" w:cs="Arial"/>
          <w:b/>
          <w:color w:val="auto"/>
          <w:szCs w:val="24"/>
          <w:lang w:val="es-MX"/>
        </w:rPr>
      </w:pPr>
      <w:r w:rsidRPr="00FA62A7">
        <w:rPr>
          <w:rFonts w:ascii="Century Gothic" w:eastAsia="Arial" w:hAnsi="Century Gothic" w:cs="Arial"/>
          <w:b/>
          <w:color w:val="auto"/>
          <w:szCs w:val="24"/>
          <w:lang w:val="es-MX"/>
        </w:rPr>
        <w:t>I.-</w:t>
      </w:r>
      <w:r w:rsidR="00D556AD" w:rsidRPr="00FA62A7">
        <w:rPr>
          <w:rFonts w:ascii="Century Gothic" w:eastAsia="Arial" w:hAnsi="Century Gothic" w:cs="Arial"/>
          <w:b/>
          <w:color w:val="auto"/>
          <w:szCs w:val="24"/>
          <w:lang w:val="es-MX"/>
        </w:rPr>
        <w:t xml:space="preserve"> Competencia.</w:t>
      </w:r>
    </w:p>
    <w:p w14:paraId="64466F66" w14:textId="77777777" w:rsidR="008A4B41" w:rsidRPr="00FA62A7" w:rsidRDefault="008A4B41" w:rsidP="008F4D77">
      <w:pPr>
        <w:pStyle w:val="Normal1"/>
        <w:spacing w:line="360" w:lineRule="auto"/>
        <w:jc w:val="both"/>
        <w:rPr>
          <w:rFonts w:ascii="Century Gothic" w:eastAsia="Arial" w:hAnsi="Century Gothic" w:cs="Arial"/>
          <w:b/>
          <w:color w:val="auto"/>
          <w:szCs w:val="24"/>
          <w:lang w:val="es-MX"/>
        </w:rPr>
      </w:pPr>
    </w:p>
    <w:p w14:paraId="578BDB62" w14:textId="0A1BCDED" w:rsidR="001D3A39" w:rsidRPr="00FA62A7" w:rsidRDefault="001D3A39" w:rsidP="008F4D77">
      <w:pPr>
        <w:pStyle w:val="Normal1"/>
        <w:spacing w:line="360" w:lineRule="auto"/>
        <w:jc w:val="both"/>
        <w:rPr>
          <w:rFonts w:ascii="Century Gothic" w:eastAsia="Arial" w:hAnsi="Century Gothic" w:cs="Arial"/>
          <w:color w:val="auto"/>
          <w:szCs w:val="24"/>
          <w:lang w:val="es-MX"/>
        </w:rPr>
      </w:pPr>
      <w:r w:rsidRPr="00FA62A7">
        <w:rPr>
          <w:rFonts w:ascii="Century Gothic" w:eastAsia="Arial" w:hAnsi="Century Gothic" w:cs="Arial"/>
          <w:color w:val="auto"/>
          <w:szCs w:val="24"/>
          <w:lang w:val="es-MX"/>
        </w:rPr>
        <w:t xml:space="preserve">Al analizar las facultades de este Alto Cuerpo Colegiado, quienes integramos </w:t>
      </w:r>
      <w:r w:rsidR="0039159C" w:rsidRPr="00FA62A7">
        <w:rPr>
          <w:rFonts w:ascii="Century Gothic" w:eastAsia="Arial" w:hAnsi="Century Gothic" w:cs="Arial"/>
          <w:color w:val="auto"/>
          <w:szCs w:val="24"/>
          <w:lang w:val="es-MX"/>
        </w:rPr>
        <w:t>esta</w:t>
      </w:r>
      <w:r w:rsidRPr="00FA62A7">
        <w:rPr>
          <w:rFonts w:ascii="Century Gothic" w:eastAsia="Arial" w:hAnsi="Century Gothic" w:cs="Arial"/>
          <w:color w:val="auto"/>
          <w:szCs w:val="24"/>
          <w:lang w:val="es-MX"/>
        </w:rPr>
        <w:t xml:space="preserve"> </w:t>
      </w:r>
      <w:r w:rsidR="007715F8" w:rsidRPr="00FA62A7">
        <w:rPr>
          <w:rFonts w:ascii="Century Gothic" w:eastAsia="Arial" w:hAnsi="Century Gothic" w:cs="Arial"/>
          <w:color w:val="auto"/>
          <w:szCs w:val="24"/>
          <w:lang w:val="es-MX"/>
        </w:rPr>
        <w:t>Comisión</w:t>
      </w:r>
      <w:r w:rsidRPr="00FA62A7">
        <w:rPr>
          <w:rFonts w:ascii="Century Gothic" w:eastAsia="Arial" w:hAnsi="Century Gothic" w:cs="Arial"/>
          <w:color w:val="auto"/>
          <w:szCs w:val="24"/>
          <w:lang w:val="es-MX"/>
        </w:rPr>
        <w:t xml:space="preserve"> de Dictamen Legislativo no encontramos impedimento alguno para conocer del presente asunto.</w:t>
      </w:r>
    </w:p>
    <w:p w14:paraId="67B7B764" w14:textId="77777777" w:rsidR="004375AB" w:rsidRPr="00FA62A7" w:rsidRDefault="004375AB" w:rsidP="008F4D77">
      <w:pPr>
        <w:pStyle w:val="Normal1"/>
        <w:spacing w:line="360" w:lineRule="auto"/>
        <w:jc w:val="both"/>
        <w:rPr>
          <w:rFonts w:ascii="Century Gothic" w:eastAsia="Arial" w:hAnsi="Century Gothic" w:cs="Arial"/>
          <w:color w:val="auto"/>
          <w:szCs w:val="24"/>
          <w:lang w:val="es-MX"/>
        </w:rPr>
      </w:pPr>
    </w:p>
    <w:p w14:paraId="675303A5" w14:textId="169A4DFC" w:rsidR="009A1297" w:rsidRPr="00FA62A7" w:rsidRDefault="009A1297" w:rsidP="009A1297">
      <w:pPr>
        <w:spacing w:line="360" w:lineRule="auto"/>
        <w:jc w:val="both"/>
        <w:rPr>
          <w:rFonts w:ascii="Century Gothic" w:eastAsia="Arial" w:hAnsi="Century Gothic" w:cs="Arial"/>
          <w:bCs/>
          <w:color w:val="auto"/>
          <w:szCs w:val="24"/>
        </w:rPr>
      </w:pPr>
      <w:r w:rsidRPr="00FA62A7">
        <w:rPr>
          <w:rFonts w:ascii="Century Gothic" w:eastAsia="Arial" w:hAnsi="Century Gothic" w:cs="Arial"/>
          <w:bCs/>
          <w:color w:val="auto"/>
          <w:szCs w:val="24"/>
        </w:rPr>
        <w:t xml:space="preserve">Previo al análisis que </w:t>
      </w:r>
      <w:r w:rsidR="00C26057" w:rsidRPr="00FA62A7">
        <w:rPr>
          <w:rFonts w:ascii="Century Gothic" w:eastAsia="Arial" w:hAnsi="Century Gothic" w:cs="Arial"/>
          <w:bCs/>
          <w:color w:val="auto"/>
          <w:szCs w:val="24"/>
        </w:rPr>
        <w:t>de la Iniciativa en cuestión</w:t>
      </w:r>
      <w:r w:rsidRPr="00FA62A7">
        <w:rPr>
          <w:rFonts w:ascii="Century Gothic" w:eastAsia="Arial" w:hAnsi="Century Gothic" w:cs="Arial"/>
          <w:bCs/>
          <w:color w:val="auto"/>
          <w:szCs w:val="24"/>
        </w:rPr>
        <w:t xml:space="preserve"> se hizo, es importante destacar que se revisó sobre el mismo</w:t>
      </w:r>
      <w:r w:rsidR="00C26057" w:rsidRPr="00FA62A7">
        <w:rPr>
          <w:rFonts w:ascii="Century Gothic" w:eastAsia="Arial" w:hAnsi="Century Gothic" w:cs="Arial"/>
          <w:bCs/>
          <w:color w:val="auto"/>
          <w:szCs w:val="24"/>
        </w:rPr>
        <w:t>, el</w:t>
      </w:r>
      <w:r w:rsidRPr="00FA62A7">
        <w:rPr>
          <w:rFonts w:ascii="Century Gothic" w:eastAsia="Arial" w:hAnsi="Century Gothic" w:cs="Arial"/>
          <w:bCs/>
          <w:color w:val="auto"/>
          <w:szCs w:val="24"/>
        </w:rPr>
        <w:t xml:space="preserve"> aspecto competencial, la Constitución Política de los Estados Unidos Mexicanos, en lo general y en lo particular</w:t>
      </w:r>
      <w:r w:rsidR="00C26057" w:rsidRPr="00FA62A7">
        <w:rPr>
          <w:rFonts w:ascii="Century Gothic" w:eastAsia="Arial" w:hAnsi="Century Gothic" w:cs="Arial"/>
          <w:bCs/>
          <w:color w:val="auto"/>
          <w:szCs w:val="24"/>
        </w:rPr>
        <w:t>,</w:t>
      </w:r>
      <w:r w:rsidRPr="00FA62A7">
        <w:rPr>
          <w:rFonts w:ascii="Century Gothic" w:eastAsia="Arial" w:hAnsi="Century Gothic" w:cs="Arial"/>
          <w:bCs/>
          <w:color w:val="auto"/>
          <w:szCs w:val="24"/>
        </w:rPr>
        <w:t xml:space="preserve"> el contenido y efectos de los artículos 73 y 124, para evitar invasión de esferas</w:t>
      </w:r>
      <w:r w:rsidR="00C26057" w:rsidRPr="00FA62A7">
        <w:rPr>
          <w:rFonts w:ascii="Century Gothic" w:eastAsia="Arial" w:hAnsi="Century Gothic" w:cs="Arial"/>
          <w:bCs/>
          <w:color w:val="auto"/>
          <w:szCs w:val="24"/>
        </w:rPr>
        <w:t xml:space="preserve"> constitucionales </w:t>
      </w:r>
      <w:r w:rsidRPr="00FA62A7">
        <w:rPr>
          <w:rFonts w:ascii="Century Gothic" w:eastAsia="Arial" w:hAnsi="Century Gothic" w:cs="Arial"/>
          <w:bCs/>
          <w:color w:val="auto"/>
          <w:szCs w:val="24"/>
        </w:rPr>
        <w:t xml:space="preserve"> y verificar las facultades concurrentes en la materia, así como el Buzón Legislativo Ciudadano de este Honorable Congreso del Estado, sin que se encontraran comentario u opiniones a ser analizadas en este momento, por lo que procederemos a motivar nuestra resolución. </w:t>
      </w:r>
    </w:p>
    <w:p w14:paraId="715FE433" w14:textId="76BFB68B" w:rsidR="009A1297" w:rsidRPr="00FA62A7" w:rsidRDefault="009A1297" w:rsidP="00DD4C18">
      <w:pPr>
        <w:spacing w:line="360" w:lineRule="auto"/>
        <w:jc w:val="both"/>
        <w:rPr>
          <w:rFonts w:ascii="Century Gothic" w:eastAsia="Arial" w:hAnsi="Century Gothic" w:cs="Arial"/>
          <w:bCs/>
          <w:color w:val="auto"/>
          <w:szCs w:val="24"/>
        </w:rPr>
      </w:pPr>
    </w:p>
    <w:p w14:paraId="75CD06E1" w14:textId="188DD71D" w:rsidR="00D556AD" w:rsidRPr="00FA62A7" w:rsidRDefault="00D556AD" w:rsidP="00830B02">
      <w:pPr>
        <w:spacing w:line="360" w:lineRule="auto"/>
        <w:jc w:val="both"/>
        <w:rPr>
          <w:rFonts w:ascii="Century Gothic" w:eastAsia="Arial" w:hAnsi="Century Gothic" w:cs="Arial"/>
          <w:b/>
          <w:color w:val="auto"/>
          <w:szCs w:val="24"/>
        </w:rPr>
      </w:pPr>
      <w:r w:rsidRPr="00FA62A7">
        <w:rPr>
          <w:rFonts w:ascii="Century Gothic" w:eastAsia="Arial" w:hAnsi="Century Gothic" w:cs="Arial"/>
          <w:b/>
          <w:color w:val="auto"/>
          <w:szCs w:val="24"/>
        </w:rPr>
        <w:t>II.- Introducción</w:t>
      </w:r>
      <w:r w:rsidR="00E11E03" w:rsidRPr="00FA62A7">
        <w:rPr>
          <w:rFonts w:ascii="Century Gothic" w:eastAsia="Arial" w:hAnsi="Century Gothic" w:cs="Arial"/>
          <w:b/>
          <w:color w:val="auto"/>
          <w:szCs w:val="24"/>
        </w:rPr>
        <w:t>.</w:t>
      </w:r>
    </w:p>
    <w:p w14:paraId="63FDD5AC" w14:textId="77777777" w:rsidR="008A4B41" w:rsidRPr="00FA62A7" w:rsidRDefault="008A4B41" w:rsidP="00830B02">
      <w:pPr>
        <w:spacing w:line="360" w:lineRule="auto"/>
        <w:jc w:val="both"/>
        <w:rPr>
          <w:rFonts w:ascii="Century Gothic" w:eastAsia="Arial" w:hAnsi="Century Gothic" w:cs="Arial"/>
          <w:b/>
          <w:color w:val="auto"/>
          <w:szCs w:val="24"/>
        </w:rPr>
      </w:pPr>
    </w:p>
    <w:p w14:paraId="4B65D7C0" w14:textId="1F55F887" w:rsidR="004375AB" w:rsidRPr="00FA62A7" w:rsidRDefault="00FF6F2E" w:rsidP="00191739">
      <w:pPr>
        <w:spacing w:line="360" w:lineRule="auto"/>
        <w:jc w:val="both"/>
        <w:rPr>
          <w:rFonts w:ascii="Century Gothic" w:eastAsia="Arial" w:hAnsi="Century Gothic" w:cs="Arial"/>
          <w:color w:val="auto"/>
          <w:szCs w:val="24"/>
        </w:rPr>
      </w:pPr>
      <w:r w:rsidRPr="00FA62A7">
        <w:rPr>
          <w:rFonts w:ascii="Century Gothic" w:eastAsia="Arial" w:hAnsi="Century Gothic" w:cs="Arial"/>
          <w:color w:val="auto"/>
          <w:szCs w:val="24"/>
        </w:rPr>
        <w:t>La propuesta fundamenta su origen en la necesidad consistente establecer mecanismos que permitan a las niñas, niños y adolescentes acceder a la participación en la vida cultural, las artes, la creatividad y la producción, permitiéndoles potenciar sus capacidades. Además de fortalecer su personalidad mediante la instrumentación de procesos que refuercen los vínculos con su comunidad, el ejercicio de los derechos culturales y libertades fundamentales, buscando en todo momento el Interés Superior de la Niñez.</w:t>
      </w:r>
    </w:p>
    <w:p w14:paraId="60B23684" w14:textId="77777777" w:rsidR="00FF6F2E" w:rsidRPr="00FA62A7" w:rsidRDefault="00FF6F2E" w:rsidP="00191739">
      <w:pPr>
        <w:spacing w:line="360" w:lineRule="auto"/>
        <w:jc w:val="both"/>
        <w:rPr>
          <w:rFonts w:ascii="Century Gothic" w:eastAsia="Arial" w:hAnsi="Century Gothic" w:cs="Arial"/>
          <w:b/>
          <w:color w:val="auto"/>
          <w:szCs w:val="24"/>
        </w:rPr>
      </w:pPr>
    </w:p>
    <w:p w14:paraId="57737564" w14:textId="200E53D1" w:rsidR="009A253C" w:rsidRPr="00FA62A7" w:rsidRDefault="009A253C" w:rsidP="00191739">
      <w:pPr>
        <w:spacing w:line="360" w:lineRule="auto"/>
        <w:jc w:val="both"/>
        <w:rPr>
          <w:rFonts w:ascii="Century Gothic" w:eastAsia="Arial" w:hAnsi="Century Gothic" w:cs="Arial"/>
          <w:b/>
          <w:color w:val="auto"/>
          <w:szCs w:val="24"/>
        </w:rPr>
      </w:pPr>
      <w:r w:rsidRPr="00FA62A7">
        <w:rPr>
          <w:rFonts w:ascii="Century Gothic" w:eastAsia="Arial" w:hAnsi="Century Gothic" w:cs="Arial"/>
          <w:b/>
          <w:color w:val="auto"/>
          <w:szCs w:val="24"/>
        </w:rPr>
        <w:t>Identificación de la problemática o necesidad que dan origen a la propuesta:</w:t>
      </w:r>
      <w:r w:rsidR="00851566" w:rsidRPr="00FA62A7">
        <w:rPr>
          <w:rFonts w:ascii="Century Gothic" w:eastAsia="Arial" w:hAnsi="Century Gothic" w:cs="Arial"/>
          <w:b/>
          <w:color w:val="auto"/>
          <w:szCs w:val="24"/>
        </w:rPr>
        <w:t xml:space="preserve"> </w:t>
      </w:r>
    </w:p>
    <w:p w14:paraId="2A613CD3" w14:textId="77777777" w:rsidR="006C1515" w:rsidRPr="00FA62A7" w:rsidRDefault="006C1515" w:rsidP="00191739">
      <w:pPr>
        <w:spacing w:line="360" w:lineRule="auto"/>
        <w:jc w:val="both"/>
        <w:rPr>
          <w:rFonts w:ascii="Century Gothic" w:eastAsia="Arial" w:hAnsi="Century Gothic" w:cs="Arial"/>
          <w:bCs/>
          <w:color w:val="auto"/>
          <w:szCs w:val="24"/>
        </w:rPr>
      </w:pPr>
    </w:p>
    <w:p w14:paraId="686AD786" w14:textId="31494953" w:rsidR="005415EE" w:rsidRPr="00FA62A7" w:rsidRDefault="00D93DD9" w:rsidP="00191739">
      <w:pPr>
        <w:spacing w:line="360" w:lineRule="auto"/>
        <w:jc w:val="both"/>
        <w:rPr>
          <w:rFonts w:ascii="Century Gothic" w:eastAsia="Arial" w:hAnsi="Century Gothic" w:cs="Arial"/>
          <w:bCs/>
          <w:color w:val="auto"/>
          <w:szCs w:val="24"/>
        </w:rPr>
      </w:pPr>
      <w:r w:rsidRPr="00FA62A7">
        <w:rPr>
          <w:rFonts w:ascii="Century Gothic" w:eastAsia="Arial" w:hAnsi="Century Gothic" w:cs="Arial"/>
          <w:bCs/>
          <w:color w:val="auto"/>
          <w:szCs w:val="24"/>
        </w:rPr>
        <w:t xml:space="preserve">Un documento fundacional en la defensa de los derechos culturales fue la Declaración Universal de los Derechos Humanos (DUDH) la cual señala que “Toda persona tiene derecho a tomar parte libremente en la vida cultural de la comunidad, a gozar de las artes y a participar en el progreso científico y en los beneficios que de él resulten” </w:t>
      </w:r>
      <w:r w:rsidRPr="00FA62A7">
        <w:rPr>
          <w:rStyle w:val="Refdenotaalpie"/>
          <w:rFonts w:ascii="Century Gothic" w:eastAsia="Arial" w:hAnsi="Century Gothic" w:cs="Arial"/>
          <w:bCs/>
          <w:color w:val="auto"/>
          <w:szCs w:val="24"/>
        </w:rPr>
        <w:footnoteReference w:id="1"/>
      </w:r>
    </w:p>
    <w:p w14:paraId="638EC83F" w14:textId="22A2672E" w:rsidR="00D93DD9" w:rsidRPr="00FA62A7" w:rsidRDefault="00D93DD9" w:rsidP="00191739">
      <w:pPr>
        <w:spacing w:line="360" w:lineRule="auto"/>
        <w:jc w:val="both"/>
        <w:rPr>
          <w:rFonts w:ascii="Century Gothic" w:eastAsia="Arial" w:hAnsi="Century Gothic" w:cs="Arial"/>
          <w:bCs/>
          <w:color w:val="auto"/>
          <w:szCs w:val="24"/>
        </w:rPr>
      </w:pPr>
      <w:r w:rsidRPr="00FA62A7">
        <w:rPr>
          <w:rFonts w:ascii="Century Gothic" w:eastAsia="Arial" w:hAnsi="Century Gothic" w:cs="Arial"/>
          <w:bCs/>
          <w:color w:val="auto"/>
          <w:szCs w:val="24"/>
        </w:rPr>
        <w:t xml:space="preserve">Al ser sujetos de derecho niñas, niños y adolescentes (NNA), también deberían tener acceso a la participación en la vida cultural y artística. Es obligación del Estado respetar y promover este derecho tal como lo ratifica la Convención de los derechos del niño (UNICEF, 2006: art. 31). Sin embargo, como ocurre con </w:t>
      </w:r>
      <w:r w:rsidRPr="00FA62A7">
        <w:rPr>
          <w:rFonts w:ascii="Century Gothic" w:eastAsia="Arial" w:hAnsi="Century Gothic" w:cs="Arial"/>
          <w:bCs/>
          <w:color w:val="auto"/>
          <w:szCs w:val="24"/>
        </w:rPr>
        <w:lastRenderedPageBreak/>
        <w:t xml:space="preserve">diversos procesos de la vida en comunidad de una sociedad </w:t>
      </w:r>
      <w:proofErr w:type="spellStart"/>
      <w:r w:rsidRPr="00FA62A7">
        <w:rPr>
          <w:rFonts w:ascii="Century Gothic" w:eastAsia="Arial" w:hAnsi="Century Gothic" w:cs="Arial"/>
          <w:bCs/>
          <w:color w:val="auto"/>
          <w:szCs w:val="24"/>
        </w:rPr>
        <w:t>adultocéntrica</w:t>
      </w:r>
      <w:proofErr w:type="spellEnd"/>
      <w:r w:rsidRPr="00FA62A7">
        <w:rPr>
          <w:rFonts w:ascii="Century Gothic" w:eastAsia="Arial" w:hAnsi="Century Gothic" w:cs="Arial"/>
          <w:bCs/>
          <w:color w:val="auto"/>
          <w:szCs w:val="24"/>
        </w:rPr>
        <w:t>, este derecho también se ve obstaculizado.</w:t>
      </w:r>
    </w:p>
    <w:p w14:paraId="4B5D04FC" w14:textId="4A951701" w:rsidR="00D93DD9" w:rsidRPr="00FA62A7" w:rsidRDefault="00D93DD9" w:rsidP="00191739">
      <w:pPr>
        <w:spacing w:line="360" w:lineRule="auto"/>
        <w:jc w:val="both"/>
        <w:rPr>
          <w:rFonts w:ascii="Century Gothic" w:eastAsia="Arial" w:hAnsi="Century Gothic" w:cs="Arial"/>
          <w:bCs/>
          <w:color w:val="auto"/>
          <w:szCs w:val="24"/>
        </w:rPr>
      </w:pPr>
    </w:p>
    <w:p w14:paraId="391717E1" w14:textId="0908C9F3" w:rsidR="00D93DD9" w:rsidRPr="00FA62A7" w:rsidRDefault="00D93DD9" w:rsidP="00D93DD9">
      <w:pPr>
        <w:spacing w:line="360" w:lineRule="auto"/>
        <w:jc w:val="both"/>
        <w:rPr>
          <w:rFonts w:ascii="Century Gothic" w:eastAsia="Arial" w:hAnsi="Century Gothic" w:cs="Arial"/>
          <w:bCs/>
          <w:color w:val="auto"/>
          <w:szCs w:val="24"/>
        </w:rPr>
      </w:pPr>
      <w:r w:rsidRPr="00FA62A7">
        <w:rPr>
          <w:rFonts w:ascii="Century Gothic" w:eastAsia="Arial" w:hAnsi="Century Gothic" w:cs="Arial"/>
          <w:bCs/>
          <w:color w:val="auto"/>
          <w:szCs w:val="24"/>
        </w:rPr>
        <w:t>Algunas de las causas de este fenómeno son en primer lugar, la subestimación de las capacidades de razonamiento derivado de la falta de un lenguaje escrito o hablado en edades tempranas. En segunda instancia, está considerar la interactividad como único método de aprendizaje de niñas y niños. Por último, la representación del patrimonio considerada una cuestión compleja y alejada del mundo cotidiano de la niñez.</w:t>
      </w:r>
      <w:r w:rsidRPr="00FA62A7">
        <w:rPr>
          <w:rStyle w:val="Refdenotaalpie"/>
          <w:rFonts w:ascii="Century Gothic" w:eastAsia="Arial" w:hAnsi="Century Gothic" w:cs="Arial"/>
          <w:bCs/>
          <w:color w:val="auto"/>
          <w:szCs w:val="24"/>
        </w:rPr>
        <w:footnoteReference w:id="2"/>
      </w:r>
      <w:r w:rsidRPr="00FA62A7">
        <w:rPr>
          <w:rFonts w:ascii="Century Gothic" w:eastAsia="Arial" w:hAnsi="Century Gothic" w:cs="Arial"/>
          <w:bCs/>
          <w:color w:val="auto"/>
          <w:szCs w:val="24"/>
        </w:rPr>
        <w:t xml:space="preserve"> </w:t>
      </w:r>
    </w:p>
    <w:p w14:paraId="0647BCB5" w14:textId="77777777" w:rsidR="00F7156F" w:rsidRPr="00FA62A7" w:rsidRDefault="00F7156F" w:rsidP="008D193A">
      <w:pPr>
        <w:spacing w:line="360" w:lineRule="auto"/>
        <w:jc w:val="both"/>
        <w:rPr>
          <w:rFonts w:ascii="Century Gothic" w:eastAsia="Arial" w:hAnsi="Century Gothic" w:cs="Arial"/>
          <w:b/>
          <w:color w:val="auto"/>
          <w:szCs w:val="24"/>
        </w:rPr>
      </w:pPr>
    </w:p>
    <w:p w14:paraId="4480EB7E" w14:textId="61923D0F" w:rsidR="008D193A" w:rsidRPr="00FA62A7" w:rsidRDefault="00D556AD" w:rsidP="008D193A">
      <w:pPr>
        <w:spacing w:line="360" w:lineRule="auto"/>
        <w:jc w:val="both"/>
        <w:rPr>
          <w:rFonts w:ascii="Century Gothic" w:eastAsia="Arial" w:hAnsi="Century Gothic" w:cs="Arial"/>
          <w:b/>
          <w:color w:val="auto"/>
          <w:szCs w:val="24"/>
        </w:rPr>
      </w:pPr>
      <w:r w:rsidRPr="00FA62A7">
        <w:rPr>
          <w:rFonts w:ascii="Century Gothic" w:eastAsia="Arial" w:hAnsi="Century Gothic" w:cs="Arial"/>
          <w:b/>
          <w:color w:val="auto"/>
          <w:szCs w:val="24"/>
        </w:rPr>
        <w:t>III.- Respecto a la Convencionalidad.</w:t>
      </w:r>
    </w:p>
    <w:p w14:paraId="2250C896" w14:textId="77777777" w:rsidR="009A253C" w:rsidRPr="00FA62A7" w:rsidRDefault="009A253C" w:rsidP="00191739">
      <w:pPr>
        <w:spacing w:line="360" w:lineRule="auto"/>
        <w:jc w:val="both"/>
        <w:rPr>
          <w:rFonts w:ascii="Century Gothic" w:eastAsia="Arial" w:hAnsi="Century Gothic" w:cs="Arial"/>
          <w:b/>
          <w:color w:val="auto"/>
          <w:szCs w:val="24"/>
        </w:rPr>
      </w:pPr>
    </w:p>
    <w:p w14:paraId="2222E6ED" w14:textId="0EEBDA9F" w:rsidR="00EC555D" w:rsidRPr="00FA62A7" w:rsidRDefault="00A70EE5" w:rsidP="00191739">
      <w:pPr>
        <w:spacing w:line="360" w:lineRule="auto"/>
        <w:jc w:val="both"/>
        <w:rPr>
          <w:rFonts w:ascii="Century Gothic" w:eastAsia="Arial" w:hAnsi="Century Gothic" w:cs="Arial"/>
          <w:bCs/>
          <w:color w:val="auto"/>
          <w:szCs w:val="24"/>
        </w:rPr>
      </w:pPr>
      <w:r w:rsidRPr="00FA62A7">
        <w:rPr>
          <w:rFonts w:ascii="Century Gothic" w:eastAsia="Arial" w:hAnsi="Century Gothic" w:cs="Arial"/>
          <w:bCs/>
          <w:color w:val="auto"/>
          <w:szCs w:val="24"/>
        </w:rPr>
        <w:t xml:space="preserve">Nuestro país, como Estado parte </w:t>
      </w:r>
      <w:r w:rsidR="00191739" w:rsidRPr="00FA62A7">
        <w:rPr>
          <w:rFonts w:ascii="Century Gothic" w:eastAsia="Arial" w:hAnsi="Century Gothic" w:cs="Arial"/>
          <w:bCs/>
          <w:color w:val="auto"/>
          <w:szCs w:val="24"/>
        </w:rPr>
        <w:t xml:space="preserve">de la Convención sobre los Derechos del Niño, </w:t>
      </w:r>
      <w:r w:rsidRPr="00FA62A7">
        <w:rPr>
          <w:rFonts w:ascii="Century Gothic" w:eastAsia="Arial" w:hAnsi="Century Gothic" w:cs="Arial"/>
          <w:bCs/>
          <w:color w:val="auto"/>
          <w:szCs w:val="24"/>
        </w:rPr>
        <w:t>tiene la obligación a</w:t>
      </w:r>
      <w:r w:rsidR="00191739" w:rsidRPr="00FA62A7">
        <w:rPr>
          <w:rFonts w:ascii="Century Gothic" w:eastAsia="Arial" w:hAnsi="Century Gothic" w:cs="Arial"/>
          <w:bCs/>
          <w:color w:val="auto"/>
          <w:szCs w:val="24"/>
        </w:rPr>
        <w:t>segurar a</w:t>
      </w:r>
      <w:r w:rsidR="008147A6" w:rsidRPr="00FA62A7">
        <w:rPr>
          <w:rFonts w:ascii="Century Gothic" w:eastAsia="Arial" w:hAnsi="Century Gothic" w:cs="Arial"/>
          <w:bCs/>
          <w:color w:val="auto"/>
          <w:szCs w:val="24"/>
        </w:rPr>
        <w:t xml:space="preserve"> niñas, niños y adolescentes </w:t>
      </w:r>
      <w:r w:rsidR="00191739" w:rsidRPr="00FA62A7">
        <w:rPr>
          <w:rFonts w:ascii="Century Gothic" w:eastAsia="Arial" w:hAnsi="Century Gothic" w:cs="Arial"/>
          <w:bCs/>
          <w:color w:val="auto"/>
          <w:szCs w:val="24"/>
        </w:rPr>
        <w:t xml:space="preserve">la protección y el cuidado que sean necesarios para su bienestar </w:t>
      </w:r>
      <w:r w:rsidRPr="00FA62A7">
        <w:rPr>
          <w:rFonts w:ascii="Century Gothic" w:eastAsia="Arial" w:hAnsi="Century Gothic" w:cs="Arial"/>
          <w:bCs/>
          <w:color w:val="auto"/>
          <w:szCs w:val="24"/>
        </w:rPr>
        <w:t xml:space="preserve">y deberá adoptar </w:t>
      </w:r>
      <w:r w:rsidR="00191739" w:rsidRPr="00FA62A7">
        <w:rPr>
          <w:rFonts w:ascii="Century Gothic" w:eastAsia="Arial" w:hAnsi="Century Gothic" w:cs="Arial"/>
          <w:bCs/>
          <w:color w:val="auto"/>
          <w:szCs w:val="24"/>
        </w:rPr>
        <w:t>todas las medidas legislativas, administrativas, sociales y educativas apropiadas para proteger a</w:t>
      </w:r>
      <w:r w:rsidR="008147A6" w:rsidRPr="00FA62A7">
        <w:rPr>
          <w:rFonts w:ascii="Century Gothic" w:eastAsia="Arial" w:hAnsi="Century Gothic" w:cs="Arial"/>
          <w:bCs/>
          <w:color w:val="auto"/>
          <w:szCs w:val="24"/>
        </w:rPr>
        <w:t xml:space="preserve"> </w:t>
      </w:r>
      <w:r w:rsidR="00191739" w:rsidRPr="00FA62A7">
        <w:rPr>
          <w:rFonts w:ascii="Century Gothic" w:eastAsia="Arial" w:hAnsi="Century Gothic" w:cs="Arial"/>
          <w:bCs/>
          <w:color w:val="auto"/>
          <w:szCs w:val="24"/>
        </w:rPr>
        <w:t>l</w:t>
      </w:r>
      <w:r w:rsidR="008147A6" w:rsidRPr="00FA62A7">
        <w:rPr>
          <w:rFonts w:ascii="Century Gothic" w:eastAsia="Arial" w:hAnsi="Century Gothic" w:cs="Arial"/>
          <w:bCs/>
          <w:color w:val="auto"/>
          <w:szCs w:val="24"/>
        </w:rPr>
        <w:t>a</w:t>
      </w:r>
      <w:r w:rsidR="00191739" w:rsidRPr="00FA62A7">
        <w:rPr>
          <w:rFonts w:ascii="Century Gothic" w:eastAsia="Arial" w:hAnsi="Century Gothic" w:cs="Arial"/>
          <w:bCs/>
          <w:color w:val="auto"/>
          <w:szCs w:val="24"/>
        </w:rPr>
        <w:t xml:space="preserve"> niñ</w:t>
      </w:r>
      <w:r w:rsidR="008147A6" w:rsidRPr="00FA62A7">
        <w:rPr>
          <w:rFonts w:ascii="Century Gothic" w:eastAsia="Arial" w:hAnsi="Century Gothic" w:cs="Arial"/>
          <w:bCs/>
          <w:color w:val="auto"/>
          <w:szCs w:val="24"/>
        </w:rPr>
        <w:t>ez</w:t>
      </w:r>
      <w:r w:rsidR="00191739" w:rsidRPr="00FA62A7">
        <w:rPr>
          <w:rFonts w:ascii="Century Gothic" w:eastAsia="Arial" w:hAnsi="Century Gothic" w:cs="Arial"/>
          <w:bCs/>
          <w:color w:val="auto"/>
          <w:szCs w:val="24"/>
        </w:rPr>
        <w:t xml:space="preserve"> contra toda forma de perjuicio, descuido o trato negligente, que sean perjudiciales para cualquier aspecto de su bienestar</w:t>
      </w:r>
      <w:r w:rsidRPr="00FA62A7">
        <w:rPr>
          <w:rFonts w:ascii="Century Gothic" w:eastAsia="Arial" w:hAnsi="Century Gothic" w:cs="Arial"/>
          <w:bCs/>
          <w:color w:val="auto"/>
          <w:szCs w:val="24"/>
        </w:rPr>
        <w:t>.</w:t>
      </w:r>
      <w:r w:rsidRPr="00FA62A7">
        <w:rPr>
          <w:rStyle w:val="Refdenotaalpie"/>
          <w:rFonts w:ascii="Century Gothic" w:eastAsia="Arial" w:hAnsi="Century Gothic" w:cs="Arial"/>
          <w:bCs/>
          <w:color w:val="auto"/>
          <w:szCs w:val="24"/>
        </w:rPr>
        <w:footnoteReference w:id="3"/>
      </w:r>
    </w:p>
    <w:p w14:paraId="136956BC" w14:textId="77777777" w:rsidR="009A253C" w:rsidRPr="00FA62A7" w:rsidRDefault="009A253C" w:rsidP="008147A6">
      <w:pPr>
        <w:spacing w:line="360" w:lineRule="auto"/>
        <w:jc w:val="both"/>
        <w:rPr>
          <w:rFonts w:ascii="Century Gothic" w:eastAsia="Arial" w:hAnsi="Century Gothic" w:cs="Arial"/>
          <w:bCs/>
          <w:color w:val="auto"/>
          <w:szCs w:val="24"/>
        </w:rPr>
      </w:pPr>
    </w:p>
    <w:p w14:paraId="06E08161" w14:textId="29D59EFA" w:rsidR="009A253C" w:rsidRPr="00FA62A7" w:rsidRDefault="00D556AD" w:rsidP="009360FC">
      <w:pPr>
        <w:spacing w:line="360" w:lineRule="auto"/>
        <w:jc w:val="both"/>
        <w:rPr>
          <w:rFonts w:ascii="Century Gothic" w:eastAsia="Arial" w:hAnsi="Century Gothic" w:cs="Arial"/>
          <w:b/>
          <w:color w:val="auto"/>
          <w:szCs w:val="24"/>
        </w:rPr>
      </w:pPr>
      <w:r w:rsidRPr="00FA62A7">
        <w:rPr>
          <w:rFonts w:ascii="Century Gothic" w:eastAsia="Arial" w:hAnsi="Century Gothic" w:cs="Arial"/>
          <w:b/>
          <w:color w:val="auto"/>
          <w:szCs w:val="24"/>
        </w:rPr>
        <w:t>IV.- Marco Constitucional.</w:t>
      </w:r>
    </w:p>
    <w:p w14:paraId="5BBBCB79" w14:textId="77777777" w:rsidR="009A253C" w:rsidRPr="00FA62A7" w:rsidRDefault="009A253C" w:rsidP="009360FC">
      <w:pPr>
        <w:spacing w:line="360" w:lineRule="auto"/>
        <w:jc w:val="both"/>
        <w:rPr>
          <w:rFonts w:ascii="Century Gothic" w:eastAsia="Arial" w:hAnsi="Century Gothic" w:cs="Arial"/>
          <w:b/>
          <w:color w:val="auto"/>
          <w:szCs w:val="24"/>
        </w:rPr>
      </w:pPr>
    </w:p>
    <w:p w14:paraId="520650D4" w14:textId="4125482B" w:rsidR="00A70EE5" w:rsidRPr="00FA62A7" w:rsidRDefault="005B72EA" w:rsidP="009360FC">
      <w:pPr>
        <w:spacing w:line="360" w:lineRule="auto"/>
        <w:jc w:val="both"/>
        <w:rPr>
          <w:rFonts w:ascii="Century Gothic" w:eastAsia="Arial" w:hAnsi="Century Gothic" w:cs="Arial"/>
          <w:bCs/>
          <w:color w:val="auto"/>
          <w:szCs w:val="24"/>
        </w:rPr>
      </w:pPr>
      <w:r w:rsidRPr="00FA62A7">
        <w:rPr>
          <w:rFonts w:ascii="Century Gothic" w:eastAsia="Arial" w:hAnsi="Century Gothic" w:cs="Arial"/>
          <w:bCs/>
          <w:color w:val="auto"/>
          <w:szCs w:val="24"/>
        </w:rPr>
        <w:lastRenderedPageBreak/>
        <w:t>Por otra parte, e</w:t>
      </w:r>
      <w:r w:rsidR="00D73D5A" w:rsidRPr="00FA62A7">
        <w:rPr>
          <w:rFonts w:ascii="Century Gothic" w:eastAsia="Arial" w:hAnsi="Century Gothic" w:cs="Arial"/>
          <w:bCs/>
          <w:color w:val="auto"/>
          <w:szCs w:val="24"/>
        </w:rPr>
        <w:t>s menester hacer mención que</w:t>
      </w:r>
      <w:r w:rsidR="00D73D5A" w:rsidRPr="00FA62A7">
        <w:rPr>
          <w:rFonts w:ascii="Century Gothic" w:eastAsia="Arial" w:hAnsi="Century Gothic" w:cs="Arial"/>
          <w:b/>
          <w:color w:val="auto"/>
          <w:szCs w:val="24"/>
        </w:rPr>
        <w:t xml:space="preserve"> </w:t>
      </w:r>
      <w:r w:rsidR="00D73D5A" w:rsidRPr="00FA62A7">
        <w:rPr>
          <w:rFonts w:ascii="Century Gothic" w:eastAsia="Arial" w:hAnsi="Century Gothic" w:cs="Arial"/>
          <w:bCs/>
          <w:color w:val="auto"/>
          <w:szCs w:val="24"/>
        </w:rPr>
        <w:t xml:space="preserve">el interés superior </w:t>
      </w:r>
      <w:r w:rsidR="00C72B74" w:rsidRPr="00FA62A7">
        <w:rPr>
          <w:rFonts w:ascii="Century Gothic" w:eastAsia="Arial" w:hAnsi="Century Gothic" w:cs="Arial"/>
          <w:bCs/>
          <w:color w:val="auto"/>
          <w:szCs w:val="24"/>
        </w:rPr>
        <w:t>de la niñez</w:t>
      </w:r>
      <w:r w:rsidR="00D73D5A" w:rsidRPr="00FA62A7">
        <w:rPr>
          <w:rFonts w:ascii="Century Gothic" w:eastAsia="Arial" w:hAnsi="Century Gothic" w:cs="Arial"/>
          <w:bCs/>
          <w:color w:val="auto"/>
          <w:szCs w:val="24"/>
        </w:rPr>
        <w:t xml:space="preserve"> es un principio</w:t>
      </w:r>
      <w:r w:rsidR="00116795" w:rsidRPr="00FA62A7">
        <w:rPr>
          <w:rFonts w:ascii="Century Gothic" w:eastAsia="Arial" w:hAnsi="Century Gothic" w:cs="Arial"/>
          <w:bCs/>
          <w:color w:val="auto"/>
          <w:szCs w:val="24"/>
        </w:rPr>
        <w:t xml:space="preserve"> </w:t>
      </w:r>
      <w:r w:rsidR="00D73D5A" w:rsidRPr="00FA62A7">
        <w:rPr>
          <w:rFonts w:ascii="Century Gothic" w:eastAsia="Arial" w:hAnsi="Century Gothic" w:cs="Arial"/>
          <w:bCs/>
          <w:color w:val="auto"/>
          <w:szCs w:val="24"/>
        </w:rPr>
        <w:t xml:space="preserve">de rango constitucional previsto en el </w:t>
      </w:r>
      <w:r w:rsidR="00C72B74" w:rsidRPr="00FA62A7">
        <w:rPr>
          <w:rFonts w:ascii="Century Gothic" w:eastAsia="Arial" w:hAnsi="Century Gothic" w:cs="Arial"/>
          <w:bCs/>
          <w:color w:val="auto"/>
          <w:szCs w:val="24"/>
        </w:rPr>
        <w:t>A</w:t>
      </w:r>
      <w:r w:rsidR="00D73D5A" w:rsidRPr="00FA62A7">
        <w:rPr>
          <w:rFonts w:ascii="Century Gothic" w:eastAsia="Arial" w:hAnsi="Century Gothic" w:cs="Arial"/>
          <w:bCs/>
          <w:color w:val="auto"/>
          <w:szCs w:val="24"/>
        </w:rPr>
        <w:t>rtículo 4 de nuestra Carta Magna, que demanda que en toda situación donde se vean involucrados niños, niñas y adolescentes se traten de proteger y privilegiar sus derechos</w:t>
      </w:r>
      <w:r w:rsidR="0071081E" w:rsidRPr="00FA62A7">
        <w:rPr>
          <w:rFonts w:ascii="Century Gothic" w:eastAsia="Arial" w:hAnsi="Century Gothic" w:cs="Arial"/>
          <w:bCs/>
          <w:color w:val="auto"/>
          <w:szCs w:val="24"/>
        </w:rPr>
        <w:t>, resultando</w:t>
      </w:r>
      <w:r w:rsidR="00D73D5A" w:rsidRPr="00FA62A7">
        <w:rPr>
          <w:rFonts w:ascii="Century Gothic" w:eastAsia="Arial" w:hAnsi="Century Gothic" w:cs="Arial"/>
          <w:bCs/>
          <w:color w:val="auto"/>
          <w:szCs w:val="24"/>
        </w:rPr>
        <w:t xml:space="preserve"> </w:t>
      </w:r>
      <w:r w:rsidR="00C72B74" w:rsidRPr="00FA62A7">
        <w:rPr>
          <w:rFonts w:ascii="Century Gothic" w:eastAsia="Arial" w:hAnsi="Century Gothic" w:cs="Arial"/>
          <w:bCs/>
          <w:color w:val="auto"/>
          <w:szCs w:val="24"/>
        </w:rPr>
        <w:t xml:space="preserve">categórico </w:t>
      </w:r>
      <w:r w:rsidR="00D73D5A" w:rsidRPr="00FA62A7">
        <w:rPr>
          <w:rFonts w:ascii="Century Gothic" w:eastAsia="Arial" w:hAnsi="Century Gothic" w:cs="Arial"/>
          <w:bCs/>
          <w:color w:val="auto"/>
          <w:szCs w:val="24"/>
        </w:rPr>
        <w:t>legislar atendiendo a dicho principio.</w:t>
      </w:r>
    </w:p>
    <w:p w14:paraId="6E78F110" w14:textId="30C4E155" w:rsidR="008E4CD4" w:rsidRPr="00FA62A7" w:rsidRDefault="008E4CD4" w:rsidP="009360FC">
      <w:pPr>
        <w:spacing w:line="360" w:lineRule="auto"/>
        <w:jc w:val="both"/>
        <w:rPr>
          <w:rFonts w:ascii="Century Gothic" w:eastAsia="Arial" w:hAnsi="Century Gothic" w:cs="Arial"/>
          <w:bCs/>
          <w:color w:val="auto"/>
          <w:szCs w:val="24"/>
        </w:rPr>
      </w:pPr>
    </w:p>
    <w:p w14:paraId="0C0550B9" w14:textId="0D73B232" w:rsidR="008E4CD4" w:rsidRPr="00FA62A7" w:rsidRDefault="008E4CD4" w:rsidP="009360FC">
      <w:pPr>
        <w:spacing w:line="360" w:lineRule="auto"/>
        <w:jc w:val="both"/>
        <w:rPr>
          <w:rFonts w:ascii="Century Gothic" w:eastAsia="Arial" w:hAnsi="Century Gothic" w:cs="Arial"/>
          <w:bCs/>
          <w:color w:val="auto"/>
          <w:szCs w:val="24"/>
        </w:rPr>
      </w:pPr>
      <w:r w:rsidRPr="00FA62A7">
        <w:rPr>
          <w:rFonts w:ascii="Century Gothic" w:eastAsia="Arial" w:hAnsi="Century Gothic" w:cs="Arial"/>
          <w:bCs/>
          <w:color w:val="auto"/>
          <w:szCs w:val="24"/>
        </w:rPr>
        <w:t xml:space="preserve">Por lo </w:t>
      </w:r>
      <w:r w:rsidR="00140B2F" w:rsidRPr="00FA62A7">
        <w:rPr>
          <w:rFonts w:ascii="Century Gothic" w:eastAsia="Arial" w:hAnsi="Century Gothic" w:cs="Arial"/>
          <w:bCs/>
          <w:color w:val="auto"/>
          <w:szCs w:val="24"/>
        </w:rPr>
        <w:t>tanto,</w:t>
      </w:r>
      <w:r w:rsidRPr="00FA62A7">
        <w:rPr>
          <w:rFonts w:ascii="Century Gothic" w:eastAsia="Arial" w:hAnsi="Century Gothic" w:cs="Arial"/>
          <w:bCs/>
          <w:color w:val="auto"/>
          <w:szCs w:val="24"/>
        </w:rPr>
        <w:t xml:space="preserve"> existe un fundamento de rango constitucional que justifica la posibilidad de legislar en la materia.</w:t>
      </w:r>
    </w:p>
    <w:p w14:paraId="6791F17E" w14:textId="64EA6DDA" w:rsidR="00D556AD" w:rsidRPr="00FA62A7" w:rsidRDefault="00D556AD" w:rsidP="009360FC">
      <w:pPr>
        <w:spacing w:line="360" w:lineRule="auto"/>
        <w:jc w:val="both"/>
        <w:rPr>
          <w:rFonts w:ascii="Century Gothic" w:eastAsia="Arial" w:hAnsi="Century Gothic" w:cs="Arial"/>
          <w:bCs/>
          <w:color w:val="auto"/>
          <w:szCs w:val="24"/>
        </w:rPr>
      </w:pPr>
    </w:p>
    <w:p w14:paraId="1085206F" w14:textId="1A573F3E" w:rsidR="00D556AD" w:rsidRPr="00FA62A7" w:rsidRDefault="00D556AD" w:rsidP="009360FC">
      <w:pPr>
        <w:spacing w:line="360" w:lineRule="auto"/>
        <w:jc w:val="both"/>
        <w:rPr>
          <w:rFonts w:ascii="Century Gothic" w:eastAsia="Arial" w:hAnsi="Century Gothic" w:cs="Arial"/>
          <w:b/>
          <w:color w:val="auto"/>
          <w:szCs w:val="24"/>
        </w:rPr>
      </w:pPr>
      <w:r w:rsidRPr="00FA62A7">
        <w:rPr>
          <w:rFonts w:ascii="Century Gothic" w:eastAsia="Arial" w:hAnsi="Century Gothic" w:cs="Arial"/>
          <w:b/>
          <w:color w:val="auto"/>
          <w:szCs w:val="24"/>
        </w:rPr>
        <w:t>V.- Razonamiento</w:t>
      </w:r>
    </w:p>
    <w:p w14:paraId="0FDB6ED0" w14:textId="77777777" w:rsidR="00D556AD" w:rsidRPr="00FA62A7" w:rsidRDefault="00D556AD" w:rsidP="009360FC">
      <w:pPr>
        <w:spacing w:line="360" w:lineRule="auto"/>
        <w:jc w:val="both"/>
        <w:rPr>
          <w:rFonts w:ascii="Century Gothic" w:eastAsia="Arial" w:hAnsi="Century Gothic" w:cs="Arial"/>
          <w:b/>
          <w:color w:val="auto"/>
          <w:szCs w:val="24"/>
        </w:rPr>
      </w:pPr>
    </w:p>
    <w:p w14:paraId="35168F3C" w14:textId="62ABE782" w:rsidR="008E4CD4" w:rsidRPr="00FA62A7" w:rsidRDefault="00D556AD" w:rsidP="009360FC">
      <w:pPr>
        <w:spacing w:line="360" w:lineRule="auto"/>
        <w:jc w:val="both"/>
        <w:rPr>
          <w:rFonts w:ascii="Century Gothic" w:eastAsia="Arial" w:hAnsi="Century Gothic" w:cs="Arial"/>
          <w:b/>
          <w:color w:val="auto"/>
          <w:szCs w:val="24"/>
        </w:rPr>
      </w:pPr>
      <w:r w:rsidRPr="00FA62A7">
        <w:rPr>
          <w:rFonts w:ascii="Century Gothic" w:eastAsia="Arial" w:hAnsi="Century Gothic" w:cs="Arial"/>
          <w:b/>
          <w:color w:val="auto"/>
          <w:szCs w:val="24"/>
        </w:rPr>
        <w:t xml:space="preserve">A.- </w:t>
      </w:r>
      <w:r w:rsidR="008E4CD4" w:rsidRPr="00FA62A7">
        <w:rPr>
          <w:rFonts w:ascii="Century Gothic" w:eastAsia="Arial" w:hAnsi="Century Gothic" w:cs="Arial"/>
          <w:b/>
          <w:color w:val="auto"/>
          <w:szCs w:val="24"/>
        </w:rPr>
        <w:t>Pertinencia</w:t>
      </w:r>
      <w:r w:rsidRPr="00FA62A7">
        <w:rPr>
          <w:rFonts w:ascii="Century Gothic" w:eastAsia="Arial" w:hAnsi="Century Gothic" w:cs="Arial"/>
          <w:b/>
          <w:color w:val="auto"/>
          <w:szCs w:val="24"/>
        </w:rPr>
        <w:t xml:space="preserve"> de fondo.</w:t>
      </w:r>
    </w:p>
    <w:p w14:paraId="4E6E6EEF" w14:textId="18D97D67" w:rsidR="00D73D5A" w:rsidRPr="00FA62A7" w:rsidRDefault="00D73D5A" w:rsidP="009360FC">
      <w:pPr>
        <w:spacing w:line="360" w:lineRule="auto"/>
        <w:jc w:val="both"/>
        <w:rPr>
          <w:rFonts w:ascii="Century Gothic" w:eastAsia="Arial" w:hAnsi="Century Gothic" w:cs="Arial"/>
          <w:bCs/>
          <w:color w:val="auto"/>
          <w:szCs w:val="24"/>
        </w:rPr>
      </w:pPr>
    </w:p>
    <w:p w14:paraId="6AACA91D" w14:textId="1DFA3561" w:rsidR="00EF084B" w:rsidRPr="00FA62A7" w:rsidRDefault="008E4CD4" w:rsidP="009360FC">
      <w:pPr>
        <w:spacing w:line="360" w:lineRule="auto"/>
        <w:jc w:val="both"/>
        <w:rPr>
          <w:rFonts w:ascii="Century Gothic" w:eastAsia="Arial" w:hAnsi="Century Gothic" w:cs="Arial"/>
          <w:bCs/>
          <w:color w:val="auto"/>
          <w:szCs w:val="24"/>
        </w:rPr>
      </w:pPr>
      <w:r w:rsidRPr="00FA62A7">
        <w:rPr>
          <w:rFonts w:ascii="Century Gothic" w:eastAsia="Arial" w:hAnsi="Century Gothic" w:cs="Arial"/>
          <w:bCs/>
          <w:color w:val="auto"/>
          <w:szCs w:val="24"/>
        </w:rPr>
        <w:t xml:space="preserve">Como ya ha quedado establecido en los párrafos que anteceden, la propuesta en comento emana de una problemática real y vigente, existe una convencionalidad que la respalda, así como un fundamento constitucional para legislar y </w:t>
      </w:r>
      <w:r w:rsidR="00C72B74" w:rsidRPr="00FA62A7">
        <w:rPr>
          <w:rFonts w:ascii="Century Gothic" w:eastAsia="Arial" w:hAnsi="Century Gothic" w:cs="Arial"/>
          <w:bCs/>
          <w:color w:val="auto"/>
          <w:szCs w:val="24"/>
        </w:rPr>
        <w:t>la</w:t>
      </w:r>
      <w:r w:rsidRPr="00FA62A7">
        <w:rPr>
          <w:rFonts w:ascii="Century Gothic" w:eastAsia="Arial" w:hAnsi="Century Gothic" w:cs="Arial"/>
          <w:bCs/>
          <w:color w:val="auto"/>
          <w:szCs w:val="24"/>
        </w:rPr>
        <w:t xml:space="preserve"> materia legislativa</w:t>
      </w:r>
      <w:r w:rsidR="00C72B74" w:rsidRPr="00FA62A7">
        <w:rPr>
          <w:rFonts w:ascii="Century Gothic" w:eastAsia="Arial" w:hAnsi="Century Gothic" w:cs="Arial"/>
          <w:bCs/>
          <w:color w:val="auto"/>
          <w:szCs w:val="24"/>
        </w:rPr>
        <w:t xml:space="preserve"> no se encuentra</w:t>
      </w:r>
      <w:r w:rsidRPr="00FA62A7">
        <w:rPr>
          <w:rFonts w:ascii="Century Gothic" w:eastAsia="Arial" w:hAnsi="Century Gothic" w:cs="Arial"/>
          <w:bCs/>
          <w:color w:val="auto"/>
          <w:szCs w:val="24"/>
        </w:rPr>
        <w:t xml:space="preserve"> reservada a la federación.</w:t>
      </w:r>
    </w:p>
    <w:p w14:paraId="78CD69DB" w14:textId="7B62F8C8" w:rsidR="008E4CD4" w:rsidRPr="00FA62A7" w:rsidRDefault="008E4CD4" w:rsidP="009360FC">
      <w:pPr>
        <w:spacing w:line="360" w:lineRule="auto"/>
        <w:jc w:val="both"/>
        <w:rPr>
          <w:rFonts w:ascii="Century Gothic" w:eastAsia="Arial" w:hAnsi="Century Gothic" w:cs="Arial"/>
          <w:bCs/>
          <w:color w:val="auto"/>
          <w:szCs w:val="24"/>
        </w:rPr>
      </w:pPr>
    </w:p>
    <w:p w14:paraId="5E3FAC99" w14:textId="77DD4143" w:rsidR="00D556AD" w:rsidRPr="00FA62A7" w:rsidRDefault="00D556AD" w:rsidP="009360FC">
      <w:pPr>
        <w:spacing w:line="360" w:lineRule="auto"/>
        <w:jc w:val="both"/>
        <w:rPr>
          <w:rFonts w:ascii="Century Gothic" w:eastAsia="Arial" w:hAnsi="Century Gothic" w:cs="Arial"/>
          <w:b/>
          <w:color w:val="auto"/>
          <w:szCs w:val="24"/>
        </w:rPr>
      </w:pPr>
      <w:r w:rsidRPr="00FA62A7">
        <w:rPr>
          <w:rFonts w:ascii="Century Gothic" w:eastAsia="Arial" w:hAnsi="Century Gothic" w:cs="Arial"/>
          <w:b/>
          <w:color w:val="auto"/>
          <w:szCs w:val="24"/>
        </w:rPr>
        <w:t>B.- Pertinencia en la forma.</w:t>
      </w:r>
    </w:p>
    <w:p w14:paraId="79CA5856" w14:textId="77777777" w:rsidR="00D556AD" w:rsidRPr="00FA62A7" w:rsidRDefault="00D556AD" w:rsidP="009360FC">
      <w:pPr>
        <w:spacing w:line="360" w:lineRule="auto"/>
        <w:jc w:val="both"/>
        <w:rPr>
          <w:rFonts w:ascii="Century Gothic" w:eastAsia="Arial" w:hAnsi="Century Gothic" w:cs="Arial"/>
          <w:b/>
          <w:color w:val="auto"/>
          <w:szCs w:val="24"/>
        </w:rPr>
      </w:pPr>
    </w:p>
    <w:p w14:paraId="14A3D8C3" w14:textId="0BD849BD" w:rsidR="002A7FC2" w:rsidRPr="00FA62A7" w:rsidRDefault="008E4CD4" w:rsidP="00F7156F">
      <w:pPr>
        <w:spacing w:line="360" w:lineRule="auto"/>
        <w:jc w:val="both"/>
        <w:rPr>
          <w:rFonts w:ascii="Century Gothic" w:eastAsia="Arial" w:hAnsi="Century Gothic" w:cs="Arial"/>
          <w:bCs/>
          <w:color w:val="auto"/>
          <w:szCs w:val="24"/>
        </w:rPr>
      </w:pPr>
      <w:r w:rsidRPr="00FA62A7">
        <w:rPr>
          <w:rFonts w:ascii="Century Gothic" w:eastAsia="Arial" w:hAnsi="Century Gothic" w:cs="Arial"/>
          <w:bCs/>
          <w:color w:val="auto"/>
          <w:szCs w:val="24"/>
        </w:rPr>
        <w:t xml:space="preserve">Ahora bien, por lo que respecta </w:t>
      </w:r>
      <w:r w:rsidR="00EC555D" w:rsidRPr="00FA62A7">
        <w:rPr>
          <w:rFonts w:ascii="Century Gothic" w:eastAsia="Arial" w:hAnsi="Century Gothic" w:cs="Arial"/>
          <w:bCs/>
          <w:color w:val="auto"/>
          <w:szCs w:val="24"/>
        </w:rPr>
        <w:t xml:space="preserve">a </w:t>
      </w:r>
      <w:r w:rsidR="00140B2F" w:rsidRPr="00FA62A7">
        <w:rPr>
          <w:rFonts w:ascii="Century Gothic" w:eastAsia="Arial" w:hAnsi="Century Gothic" w:cs="Arial"/>
          <w:bCs/>
          <w:color w:val="auto"/>
          <w:szCs w:val="24"/>
        </w:rPr>
        <w:t>las modificaciones propuestas a</w:t>
      </w:r>
      <w:r w:rsidR="00F7156F" w:rsidRPr="00FA62A7">
        <w:rPr>
          <w:rFonts w:ascii="Century Gothic" w:eastAsia="Arial" w:hAnsi="Century Gothic" w:cs="Arial"/>
          <w:bCs/>
          <w:color w:val="auto"/>
          <w:szCs w:val="24"/>
        </w:rPr>
        <w:t xml:space="preserve"> la </w:t>
      </w:r>
      <w:r w:rsidR="005415EE" w:rsidRPr="00FA62A7">
        <w:rPr>
          <w:rFonts w:ascii="Century Gothic" w:eastAsia="Arial" w:hAnsi="Century Gothic" w:cs="Arial"/>
          <w:bCs/>
          <w:color w:val="auto"/>
          <w:szCs w:val="24"/>
        </w:rPr>
        <w:t>Ley de los Derechos de Niñas, Niños y Adolescentes del Estado de Chihuahua</w:t>
      </w:r>
      <w:r w:rsidR="00140B2F" w:rsidRPr="00FA62A7">
        <w:rPr>
          <w:rFonts w:ascii="Century Gothic" w:eastAsia="Arial" w:hAnsi="Century Gothic" w:cs="Arial"/>
          <w:bCs/>
          <w:color w:val="auto"/>
          <w:szCs w:val="24"/>
        </w:rPr>
        <w:t xml:space="preserve">, encontramos </w:t>
      </w:r>
      <w:r w:rsidR="00F7156F" w:rsidRPr="00FA62A7">
        <w:rPr>
          <w:rFonts w:ascii="Century Gothic" w:eastAsia="Arial" w:hAnsi="Century Gothic" w:cs="Arial"/>
          <w:bCs/>
          <w:color w:val="auto"/>
          <w:szCs w:val="24"/>
        </w:rPr>
        <w:t xml:space="preserve">acertada la ubicación de los cambios a su texto </w:t>
      </w:r>
      <w:r w:rsidR="00EC555D" w:rsidRPr="00FA62A7">
        <w:rPr>
          <w:rFonts w:ascii="Century Gothic" w:eastAsia="Arial" w:hAnsi="Century Gothic" w:cs="Arial"/>
          <w:bCs/>
          <w:color w:val="auto"/>
          <w:szCs w:val="24"/>
        </w:rPr>
        <w:t xml:space="preserve">en </w:t>
      </w:r>
      <w:r w:rsidR="005415EE" w:rsidRPr="00FA62A7">
        <w:rPr>
          <w:rFonts w:ascii="Century Gothic" w:eastAsia="Arial" w:hAnsi="Century Gothic" w:cs="Arial"/>
          <w:bCs/>
          <w:color w:val="auto"/>
          <w:szCs w:val="24"/>
        </w:rPr>
        <w:t xml:space="preserve">el artículo </w:t>
      </w:r>
      <w:r w:rsidR="00EC555D" w:rsidRPr="00FA62A7">
        <w:rPr>
          <w:rFonts w:ascii="Century Gothic" w:eastAsia="Arial" w:hAnsi="Century Gothic" w:cs="Arial"/>
          <w:bCs/>
          <w:color w:val="auto"/>
          <w:szCs w:val="24"/>
        </w:rPr>
        <w:t>72</w:t>
      </w:r>
      <w:r w:rsidR="00F40D9D" w:rsidRPr="00FA62A7">
        <w:rPr>
          <w:rFonts w:ascii="Century Gothic" w:eastAsia="Arial" w:hAnsi="Century Gothic" w:cs="Arial"/>
          <w:bCs/>
          <w:color w:val="auto"/>
          <w:szCs w:val="24"/>
        </w:rPr>
        <w:t xml:space="preserve"> y</w:t>
      </w:r>
      <w:r w:rsidR="006E6899" w:rsidRPr="00FA62A7">
        <w:rPr>
          <w:rFonts w:ascii="Century Gothic" w:eastAsia="Arial" w:hAnsi="Century Gothic" w:cs="Arial"/>
          <w:bCs/>
          <w:color w:val="auto"/>
          <w:szCs w:val="24"/>
        </w:rPr>
        <w:t xml:space="preserve"> </w:t>
      </w:r>
      <w:r w:rsidR="005415EE" w:rsidRPr="00FA62A7">
        <w:rPr>
          <w:rFonts w:ascii="Century Gothic" w:eastAsia="Arial" w:hAnsi="Century Gothic" w:cs="Arial"/>
          <w:bCs/>
          <w:color w:val="auto"/>
          <w:szCs w:val="24"/>
        </w:rPr>
        <w:t xml:space="preserve">la </w:t>
      </w:r>
      <w:r w:rsidR="000429EB" w:rsidRPr="00FA62A7">
        <w:rPr>
          <w:rFonts w:ascii="Century Gothic" w:eastAsia="Arial" w:hAnsi="Century Gothic" w:cs="Arial"/>
          <w:bCs/>
          <w:color w:val="auto"/>
          <w:szCs w:val="24"/>
        </w:rPr>
        <w:t>a</w:t>
      </w:r>
      <w:r w:rsidR="005415EE" w:rsidRPr="00FA62A7">
        <w:rPr>
          <w:rFonts w:ascii="Century Gothic" w:eastAsia="Arial" w:hAnsi="Century Gothic" w:cs="Arial"/>
          <w:bCs/>
          <w:color w:val="auto"/>
          <w:szCs w:val="24"/>
        </w:rPr>
        <w:t>dición de un artículo</w:t>
      </w:r>
      <w:r w:rsidR="00EC555D" w:rsidRPr="00FA62A7">
        <w:rPr>
          <w:rFonts w:ascii="Century Gothic" w:eastAsia="Arial" w:hAnsi="Century Gothic" w:cs="Arial"/>
          <w:bCs/>
          <w:color w:val="auto"/>
          <w:szCs w:val="24"/>
        </w:rPr>
        <w:t xml:space="preserve"> 72</w:t>
      </w:r>
      <w:r w:rsidR="005415EE" w:rsidRPr="00FA62A7">
        <w:rPr>
          <w:rFonts w:ascii="Century Gothic" w:eastAsia="Arial" w:hAnsi="Century Gothic" w:cs="Arial"/>
          <w:bCs/>
          <w:color w:val="auto"/>
          <w:szCs w:val="24"/>
        </w:rPr>
        <w:t xml:space="preserve"> Bis, </w:t>
      </w:r>
      <w:r w:rsidR="00F7156F" w:rsidRPr="00FA62A7">
        <w:rPr>
          <w:rFonts w:ascii="Century Gothic" w:eastAsia="Arial" w:hAnsi="Century Gothic" w:cs="Arial"/>
          <w:bCs/>
          <w:color w:val="auto"/>
          <w:szCs w:val="24"/>
        </w:rPr>
        <w:t>del ordenamiento en cuestión.</w:t>
      </w:r>
    </w:p>
    <w:p w14:paraId="3111B14B" w14:textId="0ECB5660" w:rsidR="00EC555D" w:rsidRPr="00FA62A7" w:rsidRDefault="00EC555D" w:rsidP="00F7156F">
      <w:pPr>
        <w:spacing w:line="360" w:lineRule="auto"/>
        <w:jc w:val="both"/>
        <w:rPr>
          <w:rFonts w:ascii="Century Gothic" w:eastAsia="Arial" w:hAnsi="Century Gothic" w:cs="Arial"/>
          <w:bCs/>
          <w:color w:val="auto"/>
          <w:szCs w:val="24"/>
        </w:rPr>
      </w:pPr>
    </w:p>
    <w:p w14:paraId="29BD6955" w14:textId="6AA025E7" w:rsidR="00EC555D" w:rsidRPr="00FA62A7" w:rsidRDefault="00EC555D" w:rsidP="00F7156F">
      <w:pPr>
        <w:spacing w:line="360" w:lineRule="auto"/>
        <w:jc w:val="both"/>
        <w:rPr>
          <w:rFonts w:ascii="Century Gothic" w:eastAsia="Arial" w:hAnsi="Century Gothic" w:cs="Arial"/>
          <w:bCs/>
          <w:color w:val="auto"/>
          <w:szCs w:val="24"/>
        </w:rPr>
      </w:pPr>
      <w:r w:rsidRPr="00FA62A7">
        <w:rPr>
          <w:rFonts w:ascii="Century Gothic" w:eastAsia="Arial" w:hAnsi="Century Gothic" w:cs="Arial"/>
          <w:bCs/>
          <w:color w:val="auto"/>
          <w:szCs w:val="24"/>
        </w:rPr>
        <w:t xml:space="preserve">Por lo que toca a las reformas propuestas a la </w:t>
      </w:r>
      <w:bookmarkStart w:id="3" w:name="_Hlk162874456"/>
      <w:r w:rsidRPr="00FA62A7">
        <w:rPr>
          <w:rFonts w:ascii="Century Gothic" w:eastAsia="Arial" w:hAnsi="Century Gothic" w:cs="Arial"/>
          <w:bCs/>
          <w:color w:val="auto"/>
          <w:szCs w:val="24"/>
        </w:rPr>
        <w:t>Ley de Desarrollo Cultural para el Estado de Chihuahua</w:t>
      </w:r>
      <w:bookmarkEnd w:id="3"/>
      <w:r w:rsidRPr="00FA62A7">
        <w:rPr>
          <w:rFonts w:ascii="Century Gothic" w:eastAsia="Arial" w:hAnsi="Century Gothic" w:cs="Arial"/>
          <w:bCs/>
          <w:color w:val="auto"/>
          <w:szCs w:val="24"/>
        </w:rPr>
        <w:t>, encontramos pertinentes la ubicación de los cambios a su texto en los artículos 20 y 21 del mencionado ordenamiento.</w:t>
      </w:r>
    </w:p>
    <w:p w14:paraId="2FE3286E" w14:textId="09D78EC9" w:rsidR="00EF084B" w:rsidRPr="00FA62A7" w:rsidRDefault="00EF084B" w:rsidP="009360FC">
      <w:pPr>
        <w:spacing w:line="360" w:lineRule="auto"/>
        <w:jc w:val="both"/>
        <w:rPr>
          <w:rFonts w:ascii="Century Gothic" w:eastAsia="Arial" w:hAnsi="Century Gothic" w:cs="Arial"/>
          <w:bCs/>
          <w:color w:val="auto"/>
          <w:szCs w:val="24"/>
        </w:rPr>
      </w:pPr>
    </w:p>
    <w:p w14:paraId="1CA0E6B7" w14:textId="0C5D44E2" w:rsidR="00792F78" w:rsidRPr="00FA62A7" w:rsidRDefault="00A70DAB" w:rsidP="004E4E9C">
      <w:pPr>
        <w:spacing w:line="360" w:lineRule="auto"/>
        <w:jc w:val="both"/>
        <w:rPr>
          <w:rFonts w:ascii="Century Gothic" w:hAnsi="Century Gothic" w:cs="Arial"/>
          <w:bCs/>
          <w:color w:val="auto"/>
          <w:szCs w:val="24"/>
        </w:rPr>
      </w:pPr>
      <w:r w:rsidRPr="00FA62A7">
        <w:rPr>
          <w:rFonts w:ascii="Century Gothic" w:hAnsi="Century Gothic" w:cs="Arial"/>
          <w:bCs/>
          <w:color w:val="auto"/>
          <w:szCs w:val="24"/>
        </w:rPr>
        <w:t xml:space="preserve">Para una mejor comprensión de los alcances del proyecto, se incluye el cuadro comparativo de las </w:t>
      </w:r>
      <w:r w:rsidR="00D2462C" w:rsidRPr="00FA62A7">
        <w:rPr>
          <w:rFonts w:ascii="Century Gothic" w:hAnsi="Century Gothic" w:cs="Arial"/>
          <w:bCs/>
          <w:color w:val="auto"/>
          <w:szCs w:val="24"/>
        </w:rPr>
        <w:t>reformas</w:t>
      </w:r>
      <w:r w:rsidRPr="00FA62A7">
        <w:rPr>
          <w:rFonts w:ascii="Century Gothic" w:hAnsi="Century Gothic" w:cs="Arial"/>
          <w:bCs/>
          <w:color w:val="auto"/>
          <w:szCs w:val="24"/>
        </w:rPr>
        <w:t xml:space="preserve"> propuestas por este Dictamen:</w:t>
      </w:r>
    </w:p>
    <w:p w14:paraId="7128474C" w14:textId="77777777" w:rsidR="00C01C36" w:rsidRPr="00FA62A7" w:rsidRDefault="00C01C36" w:rsidP="004E4E9C">
      <w:pPr>
        <w:spacing w:line="360" w:lineRule="auto"/>
        <w:jc w:val="both"/>
        <w:rPr>
          <w:rFonts w:ascii="Century Gothic" w:hAnsi="Century Gothic" w:cs="Arial"/>
          <w:bCs/>
          <w:color w:val="auto"/>
          <w:szCs w:val="24"/>
        </w:rPr>
      </w:pPr>
    </w:p>
    <w:p w14:paraId="07A99255" w14:textId="0AFC9804" w:rsidR="00D22828" w:rsidRPr="00FA62A7" w:rsidRDefault="000429EB" w:rsidP="00DB7125">
      <w:pPr>
        <w:spacing w:line="360" w:lineRule="auto"/>
        <w:jc w:val="center"/>
        <w:rPr>
          <w:rFonts w:ascii="Century Gothic" w:hAnsi="Century Gothic" w:cs="Arial"/>
          <w:b/>
          <w:color w:val="auto"/>
          <w:szCs w:val="24"/>
        </w:rPr>
      </w:pPr>
      <w:r w:rsidRPr="00FA62A7">
        <w:rPr>
          <w:rFonts w:ascii="Century Gothic" w:hAnsi="Century Gothic" w:cs="Arial"/>
          <w:b/>
          <w:bCs/>
          <w:color w:val="auto"/>
          <w:szCs w:val="24"/>
        </w:rPr>
        <w:t>Ley de los Derechos de Niñas, Niños y Adolescentes del Estado de Chihuahua</w:t>
      </w:r>
    </w:p>
    <w:tbl>
      <w:tblPr>
        <w:tblW w:w="877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85"/>
        <w:gridCol w:w="4394"/>
      </w:tblGrid>
      <w:tr w:rsidR="00976C34" w:rsidRPr="00FA62A7" w14:paraId="432C2DF7" w14:textId="77777777" w:rsidTr="004D5A28">
        <w:trPr>
          <w:jc w:val="center"/>
        </w:trPr>
        <w:tc>
          <w:tcPr>
            <w:tcW w:w="4385" w:type="dxa"/>
            <w:shd w:val="clear" w:color="auto" w:fill="auto"/>
            <w:tcMar>
              <w:top w:w="100" w:type="dxa"/>
              <w:left w:w="100" w:type="dxa"/>
              <w:bottom w:w="100" w:type="dxa"/>
              <w:right w:w="100" w:type="dxa"/>
            </w:tcMar>
          </w:tcPr>
          <w:p w14:paraId="660912FD" w14:textId="34EF54DB" w:rsidR="00976C34" w:rsidRPr="00FA62A7" w:rsidRDefault="00976C34" w:rsidP="00976C34">
            <w:pPr>
              <w:spacing w:after="160"/>
              <w:jc w:val="center"/>
              <w:rPr>
                <w:rFonts w:ascii="Century Gothic" w:eastAsia="Arial" w:hAnsi="Century Gothic" w:cs="Arial"/>
                <w:color w:val="auto"/>
                <w:sz w:val="18"/>
                <w:szCs w:val="18"/>
                <w:lang w:eastAsia="es-MX"/>
              </w:rPr>
            </w:pPr>
            <w:r>
              <w:rPr>
                <w:rFonts w:ascii="Century Gothic" w:eastAsia="Arial" w:hAnsi="Century Gothic" w:cs="Arial"/>
                <w:color w:val="auto"/>
                <w:sz w:val="18"/>
                <w:szCs w:val="18"/>
                <w:lang w:eastAsia="es-MX"/>
              </w:rPr>
              <w:t>Texto Vigente</w:t>
            </w:r>
          </w:p>
        </w:tc>
        <w:tc>
          <w:tcPr>
            <w:tcW w:w="4394" w:type="dxa"/>
            <w:shd w:val="clear" w:color="auto" w:fill="auto"/>
            <w:tcMar>
              <w:top w:w="100" w:type="dxa"/>
              <w:left w:w="100" w:type="dxa"/>
              <w:bottom w:w="100" w:type="dxa"/>
              <w:right w:w="100" w:type="dxa"/>
            </w:tcMar>
          </w:tcPr>
          <w:p w14:paraId="052A4F2D" w14:textId="522ED599" w:rsidR="00976C34" w:rsidRPr="00FA62A7" w:rsidRDefault="00976C34" w:rsidP="00976C34">
            <w:pPr>
              <w:spacing w:after="160"/>
              <w:jc w:val="center"/>
              <w:rPr>
                <w:rFonts w:ascii="Century Gothic" w:eastAsia="Arial" w:hAnsi="Century Gothic" w:cs="Arial"/>
                <w:color w:val="auto"/>
                <w:sz w:val="18"/>
                <w:szCs w:val="18"/>
                <w:lang w:eastAsia="es-MX"/>
              </w:rPr>
            </w:pPr>
            <w:r>
              <w:rPr>
                <w:rFonts w:ascii="Century Gothic" w:eastAsia="Arial" w:hAnsi="Century Gothic" w:cs="Arial"/>
                <w:color w:val="auto"/>
                <w:sz w:val="18"/>
                <w:szCs w:val="18"/>
                <w:lang w:eastAsia="es-MX"/>
              </w:rPr>
              <w:t>Texto Propuesto</w:t>
            </w:r>
          </w:p>
        </w:tc>
      </w:tr>
      <w:tr w:rsidR="00FA62A7" w:rsidRPr="00FA62A7" w14:paraId="2460137E" w14:textId="77777777" w:rsidTr="004D5A28">
        <w:trPr>
          <w:jc w:val="center"/>
        </w:trPr>
        <w:tc>
          <w:tcPr>
            <w:tcW w:w="4385" w:type="dxa"/>
            <w:shd w:val="clear" w:color="auto" w:fill="auto"/>
            <w:tcMar>
              <w:top w:w="100" w:type="dxa"/>
              <w:left w:w="100" w:type="dxa"/>
              <w:bottom w:w="100" w:type="dxa"/>
              <w:right w:w="100" w:type="dxa"/>
            </w:tcMar>
          </w:tcPr>
          <w:p w14:paraId="4186FA3C" w14:textId="0CCE8627" w:rsidR="00EC555D" w:rsidRPr="00FA62A7" w:rsidRDefault="00EC555D" w:rsidP="004D5A28">
            <w:pPr>
              <w:spacing w:after="160"/>
              <w:jc w:val="both"/>
              <w:rPr>
                <w:rFonts w:ascii="Century Gothic" w:eastAsia="Arial" w:hAnsi="Century Gothic" w:cs="Arial"/>
                <w:color w:val="auto"/>
                <w:sz w:val="18"/>
                <w:szCs w:val="18"/>
                <w:lang w:eastAsia="es-MX"/>
              </w:rPr>
            </w:pPr>
            <w:r w:rsidRPr="00FA62A7">
              <w:rPr>
                <w:rFonts w:ascii="Century Gothic" w:eastAsia="Arial" w:hAnsi="Century Gothic" w:cs="Arial"/>
                <w:color w:val="auto"/>
                <w:sz w:val="18"/>
                <w:szCs w:val="18"/>
                <w:lang w:eastAsia="es-MX"/>
              </w:rPr>
              <w:t xml:space="preserve">Artículo 72. Niñas, niños y adolescentes tienen derecho a disfrutar libremente de su lengua, cultura, usos, costumbres, prácticas culturales, religión, recursos y formas específicas de organización social y todos los elementos que constituyan su identidad cultural. </w:t>
            </w:r>
          </w:p>
          <w:p w14:paraId="723A9660" w14:textId="77777777" w:rsidR="00EC555D" w:rsidRPr="00FA62A7" w:rsidRDefault="00EC555D" w:rsidP="004D5A28">
            <w:pPr>
              <w:spacing w:after="160"/>
              <w:jc w:val="both"/>
              <w:rPr>
                <w:rFonts w:ascii="Century Gothic" w:eastAsia="Arial" w:hAnsi="Century Gothic" w:cs="Arial"/>
                <w:color w:val="auto"/>
                <w:sz w:val="18"/>
                <w:szCs w:val="18"/>
                <w:lang w:eastAsia="es-MX"/>
              </w:rPr>
            </w:pPr>
            <w:r w:rsidRPr="00FA62A7">
              <w:rPr>
                <w:rFonts w:ascii="Century Gothic" w:eastAsia="Arial" w:hAnsi="Century Gothic" w:cs="Arial"/>
                <w:color w:val="auto"/>
                <w:sz w:val="18"/>
                <w:szCs w:val="18"/>
                <w:lang w:eastAsia="es-MX"/>
              </w:rPr>
              <w:t xml:space="preserve">Las autoridades estatales y municipales en el ámbito de sus respectivas competencias, estarán obligados a establecer políticas tendentes a garantizar la promoción, difusión y protección de la diversidad de las expresiones culturales, regionales y universales. </w:t>
            </w:r>
          </w:p>
          <w:p w14:paraId="4CA7E51F" w14:textId="77777777" w:rsidR="00EC555D" w:rsidRPr="00FA62A7" w:rsidRDefault="00EC555D" w:rsidP="004D5A28">
            <w:pPr>
              <w:spacing w:after="160"/>
              <w:jc w:val="both"/>
              <w:rPr>
                <w:rFonts w:ascii="Century Gothic" w:eastAsia="Arial" w:hAnsi="Century Gothic" w:cs="Arial"/>
                <w:color w:val="auto"/>
                <w:sz w:val="18"/>
                <w:szCs w:val="18"/>
                <w:lang w:eastAsia="es-MX"/>
              </w:rPr>
            </w:pPr>
          </w:p>
          <w:p w14:paraId="7D20555E" w14:textId="77777777" w:rsidR="004D5A28" w:rsidRPr="00FA62A7" w:rsidRDefault="004D5A28" w:rsidP="004D5A28">
            <w:pPr>
              <w:contextualSpacing/>
              <w:jc w:val="both"/>
              <w:rPr>
                <w:rFonts w:ascii="Century Gothic" w:eastAsia="Arial" w:hAnsi="Century Gothic" w:cs="Arial"/>
                <w:color w:val="auto"/>
                <w:sz w:val="18"/>
                <w:szCs w:val="18"/>
                <w:lang w:eastAsia="es-MX"/>
              </w:rPr>
            </w:pPr>
          </w:p>
          <w:p w14:paraId="7E95E941" w14:textId="77777777" w:rsidR="004D5A28" w:rsidRPr="00FA62A7" w:rsidRDefault="004D5A28" w:rsidP="004D5A28">
            <w:pPr>
              <w:contextualSpacing/>
              <w:jc w:val="both"/>
              <w:rPr>
                <w:rFonts w:ascii="Century Gothic" w:eastAsia="Arial" w:hAnsi="Century Gothic" w:cs="Arial"/>
                <w:color w:val="auto"/>
                <w:sz w:val="18"/>
                <w:szCs w:val="18"/>
                <w:lang w:eastAsia="es-MX"/>
              </w:rPr>
            </w:pPr>
          </w:p>
          <w:p w14:paraId="37E2B85E" w14:textId="77777777" w:rsidR="004D5A28" w:rsidRPr="00FA62A7" w:rsidRDefault="004D5A28" w:rsidP="004D5A28">
            <w:pPr>
              <w:contextualSpacing/>
              <w:jc w:val="both"/>
              <w:rPr>
                <w:rFonts w:ascii="Century Gothic" w:eastAsia="Arial" w:hAnsi="Century Gothic" w:cs="Arial"/>
                <w:color w:val="auto"/>
                <w:sz w:val="18"/>
                <w:szCs w:val="18"/>
                <w:lang w:eastAsia="es-MX"/>
              </w:rPr>
            </w:pPr>
          </w:p>
          <w:p w14:paraId="7F9A97B5" w14:textId="77777777" w:rsidR="004D5A28" w:rsidRPr="00FA62A7" w:rsidRDefault="004D5A28" w:rsidP="004D5A28">
            <w:pPr>
              <w:contextualSpacing/>
              <w:jc w:val="both"/>
              <w:rPr>
                <w:rFonts w:ascii="Century Gothic" w:eastAsia="Arial" w:hAnsi="Century Gothic" w:cs="Arial"/>
                <w:color w:val="auto"/>
                <w:sz w:val="18"/>
                <w:szCs w:val="18"/>
                <w:lang w:eastAsia="es-MX"/>
              </w:rPr>
            </w:pPr>
          </w:p>
          <w:p w14:paraId="1A019AAE" w14:textId="0FC7D09C" w:rsidR="000429EB" w:rsidRPr="00FA62A7" w:rsidRDefault="00EC555D" w:rsidP="004D5A28">
            <w:pPr>
              <w:contextualSpacing/>
              <w:jc w:val="both"/>
              <w:rPr>
                <w:rFonts w:ascii="Century Gothic" w:eastAsia="Cambria" w:hAnsi="Century Gothic" w:cs="Arial"/>
                <w:bCs/>
                <w:color w:val="auto"/>
                <w:sz w:val="18"/>
                <w:szCs w:val="18"/>
                <w:lang w:eastAsia="es-MX"/>
              </w:rPr>
            </w:pPr>
            <w:r w:rsidRPr="00FA62A7">
              <w:rPr>
                <w:rFonts w:ascii="Century Gothic" w:eastAsia="Arial" w:hAnsi="Century Gothic" w:cs="Arial"/>
                <w:color w:val="auto"/>
                <w:sz w:val="18"/>
                <w:szCs w:val="18"/>
                <w:lang w:eastAsia="es-MX"/>
              </w:rPr>
              <w:t xml:space="preserve">Lo dispuesto en este artículo no será limitativo al derecho a la educación, según lo dispuesto en el Artículo 3° de la Constitución Política de los Estados Unidos Mexicanos, ni de los principios rectores de la presente Ley. </w:t>
            </w:r>
          </w:p>
        </w:tc>
        <w:tc>
          <w:tcPr>
            <w:tcW w:w="4394" w:type="dxa"/>
            <w:shd w:val="clear" w:color="auto" w:fill="auto"/>
            <w:tcMar>
              <w:top w:w="100" w:type="dxa"/>
              <w:left w:w="100" w:type="dxa"/>
              <w:bottom w:w="100" w:type="dxa"/>
              <w:right w:w="100" w:type="dxa"/>
            </w:tcMar>
          </w:tcPr>
          <w:p w14:paraId="14CA2ACE" w14:textId="77777777" w:rsidR="00EC555D" w:rsidRPr="00FA62A7" w:rsidRDefault="00EC555D" w:rsidP="004D5A28">
            <w:pPr>
              <w:spacing w:after="160"/>
              <w:jc w:val="both"/>
              <w:rPr>
                <w:rFonts w:ascii="Century Gothic" w:eastAsia="Arial" w:hAnsi="Century Gothic" w:cs="Arial"/>
                <w:color w:val="auto"/>
                <w:sz w:val="18"/>
                <w:szCs w:val="18"/>
                <w:lang w:eastAsia="es-MX"/>
              </w:rPr>
            </w:pPr>
            <w:bookmarkStart w:id="4" w:name="_Hlk162944364"/>
            <w:r w:rsidRPr="00FA62A7">
              <w:rPr>
                <w:rFonts w:ascii="Century Gothic" w:eastAsia="Arial" w:hAnsi="Century Gothic" w:cs="Arial"/>
                <w:color w:val="auto"/>
                <w:sz w:val="18"/>
                <w:szCs w:val="18"/>
                <w:lang w:eastAsia="es-MX"/>
              </w:rPr>
              <w:t xml:space="preserve">Artículo 72. ... </w:t>
            </w:r>
          </w:p>
          <w:p w14:paraId="112795D6" w14:textId="77777777" w:rsidR="00EC555D" w:rsidRPr="00FA62A7" w:rsidRDefault="00EC555D" w:rsidP="004D5A28">
            <w:pPr>
              <w:spacing w:after="160"/>
              <w:jc w:val="both"/>
              <w:rPr>
                <w:rFonts w:ascii="Century Gothic" w:eastAsia="Calibri" w:hAnsi="Century Gothic" w:cs="Arial"/>
                <w:color w:val="auto"/>
                <w:sz w:val="18"/>
                <w:szCs w:val="18"/>
                <w:lang w:eastAsia="en-US"/>
              </w:rPr>
            </w:pPr>
          </w:p>
          <w:p w14:paraId="79DCF8D5" w14:textId="77777777" w:rsidR="00EC555D" w:rsidRPr="00FA62A7" w:rsidRDefault="00EC555D" w:rsidP="004D5A28">
            <w:pPr>
              <w:spacing w:after="160"/>
              <w:jc w:val="both"/>
              <w:rPr>
                <w:rFonts w:ascii="Century Gothic" w:eastAsia="Calibri" w:hAnsi="Century Gothic" w:cs="Arial"/>
                <w:color w:val="auto"/>
                <w:sz w:val="18"/>
                <w:szCs w:val="18"/>
                <w:lang w:eastAsia="en-US"/>
              </w:rPr>
            </w:pPr>
          </w:p>
          <w:p w14:paraId="009D32D8" w14:textId="77777777" w:rsidR="004D5A28" w:rsidRPr="00FA62A7" w:rsidRDefault="004D5A28" w:rsidP="004D5A28">
            <w:pPr>
              <w:spacing w:after="160"/>
              <w:jc w:val="both"/>
              <w:rPr>
                <w:rFonts w:ascii="Century Gothic" w:eastAsia="Calibri" w:hAnsi="Century Gothic" w:cs="Arial"/>
                <w:color w:val="auto"/>
                <w:sz w:val="18"/>
                <w:szCs w:val="18"/>
                <w:lang w:eastAsia="en-US"/>
              </w:rPr>
            </w:pPr>
          </w:p>
          <w:p w14:paraId="2AD8D9A2" w14:textId="488D7B58" w:rsidR="00EC555D" w:rsidRPr="00FA62A7" w:rsidRDefault="00EC555D" w:rsidP="004D5A28">
            <w:pPr>
              <w:spacing w:after="160"/>
              <w:jc w:val="both"/>
              <w:rPr>
                <w:rFonts w:ascii="Century Gothic" w:eastAsia="Calibri" w:hAnsi="Century Gothic" w:cs="Arial"/>
                <w:color w:val="auto"/>
                <w:sz w:val="18"/>
                <w:szCs w:val="18"/>
                <w:lang w:eastAsia="en-US"/>
              </w:rPr>
            </w:pPr>
            <w:r w:rsidRPr="00FA62A7">
              <w:rPr>
                <w:rFonts w:ascii="Century Gothic" w:eastAsia="Calibri" w:hAnsi="Century Gothic" w:cs="Arial"/>
                <w:color w:val="auto"/>
                <w:sz w:val="18"/>
                <w:szCs w:val="18"/>
                <w:lang w:eastAsia="en-US"/>
              </w:rPr>
              <w:t>Las autoridades estatales y municipales en el ámbito de sus respectivas competencias,</w:t>
            </w:r>
            <w:r w:rsidR="00424C74" w:rsidRPr="00FA62A7">
              <w:rPr>
                <w:rFonts w:ascii="Century Gothic" w:eastAsia="Calibri" w:hAnsi="Century Gothic" w:cs="Arial"/>
                <w:color w:val="auto"/>
                <w:sz w:val="18"/>
                <w:szCs w:val="18"/>
                <w:lang w:eastAsia="en-US"/>
              </w:rPr>
              <w:t xml:space="preserve"> </w:t>
            </w:r>
            <w:r w:rsidRPr="00FA62A7">
              <w:rPr>
                <w:rFonts w:ascii="Century Gothic" w:eastAsia="Calibri" w:hAnsi="Century Gothic" w:cs="Arial"/>
                <w:b/>
                <w:bCs/>
                <w:color w:val="auto"/>
                <w:sz w:val="18"/>
                <w:szCs w:val="18"/>
                <w:lang w:eastAsia="en-US"/>
              </w:rPr>
              <w:t>aprovecha</w:t>
            </w:r>
            <w:r w:rsidR="00424C74" w:rsidRPr="00FA62A7">
              <w:rPr>
                <w:rFonts w:ascii="Century Gothic" w:eastAsia="Calibri" w:hAnsi="Century Gothic" w:cs="Arial"/>
                <w:b/>
                <w:bCs/>
                <w:color w:val="auto"/>
                <w:sz w:val="18"/>
                <w:szCs w:val="18"/>
                <w:lang w:eastAsia="en-US"/>
              </w:rPr>
              <w:t>rán</w:t>
            </w:r>
            <w:r w:rsidRPr="00FA62A7">
              <w:rPr>
                <w:rFonts w:ascii="Century Gothic" w:eastAsia="Calibri" w:hAnsi="Century Gothic" w:cs="Arial"/>
                <w:b/>
                <w:bCs/>
                <w:color w:val="auto"/>
                <w:sz w:val="18"/>
                <w:szCs w:val="18"/>
                <w:lang w:eastAsia="en-US"/>
              </w:rPr>
              <w:t xml:space="preserve"> su infraestructura y recursos; </w:t>
            </w:r>
            <w:r w:rsidR="00424C74" w:rsidRPr="00FA62A7">
              <w:rPr>
                <w:rFonts w:ascii="Century Gothic" w:eastAsia="Calibri" w:hAnsi="Century Gothic" w:cs="Arial"/>
                <w:b/>
                <w:bCs/>
                <w:color w:val="auto"/>
                <w:sz w:val="18"/>
                <w:szCs w:val="18"/>
                <w:lang w:eastAsia="en-US"/>
              </w:rPr>
              <w:t xml:space="preserve">para </w:t>
            </w:r>
            <w:r w:rsidRPr="00FA62A7">
              <w:rPr>
                <w:rFonts w:ascii="Century Gothic" w:eastAsia="Calibri" w:hAnsi="Century Gothic" w:cs="Arial"/>
                <w:b/>
                <w:bCs/>
                <w:color w:val="auto"/>
                <w:sz w:val="18"/>
                <w:szCs w:val="18"/>
                <w:lang w:eastAsia="en-US"/>
              </w:rPr>
              <w:t>promover el uso y desarrollo de los medios de comunicación oficiales y de las nuevas tecnologías a su alcance, a fin de</w:t>
            </w:r>
            <w:r w:rsidRPr="00FA62A7">
              <w:rPr>
                <w:rFonts w:ascii="Century Gothic" w:eastAsia="Calibri" w:hAnsi="Century Gothic" w:cs="Arial"/>
                <w:color w:val="auto"/>
                <w:sz w:val="18"/>
                <w:szCs w:val="18"/>
                <w:lang w:eastAsia="en-US"/>
              </w:rPr>
              <w:t xml:space="preserve"> establecer políticas tendentes a garantizar la promoción, difusión y protección de la diversidad de las expresiones culturales, regionales y universales.</w:t>
            </w:r>
          </w:p>
          <w:p w14:paraId="125FD946" w14:textId="77777777" w:rsidR="00C01C36" w:rsidRPr="00FA62A7" w:rsidRDefault="00C01C36" w:rsidP="004D5A28">
            <w:pPr>
              <w:spacing w:after="160"/>
              <w:jc w:val="both"/>
              <w:rPr>
                <w:rFonts w:ascii="Century Gothic" w:eastAsia="Cambria" w:hAnsi="Century Gothic" w:cs="Cambria"/>
                <w:color w:val="auto"/>
                <w:sz w:val="18"/>
                <w:szCs w:val="18"/>
                <w:lang w:eastAsia="es-MX"/>
              </w:rPr>
            </w:pPr>
          </w:p>
          <w:p w14:paraId="4D111BB0" w14:textId="021F1498" w:rsidR="000429EB" w:rsidRPr="00FA62A7" w:rsidRDefault="004D5A28" w:rsidP="004D5A28">
            <w:pPr>
              <w:spacing w:after="160"/>
              <w:jc w:val="both"/>
              <w:rPr>
                <w:rFonts w:ascii="Century Gothic" w:eastAsia="Cambria" w:hAnsi="Century Gothic" w:cs="Cambria"/>
                <w:color w:val="auto"/>
                <w:sz w:val="18"/>
                <w:szCs w:val="18"/>
                <w:lang w:eastAsia="es-MX"/>
              </w:rPr>
            </w:pPr>
            <w:r w:rsidRPr="00FA62A7">
              <w:rPr>
                <w:rFonts w:ascii="Century Gothic" w:eastAsia="Cambria" w:hAnsi="Century Gothic" w:cs="Cambria"/>
                <w:color w:val="auto"/>
                <w:sz w:val="18"/>
                <w:szCs w:val="18"/>
                <w:lang w:eastAsia="es-MX"/>
              </w:rPr>
              <w:t>….</w:t>
            </w:r>
            <w:bookmarkEnd w:id="4"/>
          </w:p>
        </w:tc>
      </w:tr>
      <w:tr w:rsidR="004D5A28" w:rsidRPr="00FA62A7" w14:paraId="4F80C42D" w14:textId="77777777" w:rsidTr="004D5A28">
        <w:trPr>
          <w:jc w:val="center"/>
        </w:trPr>
        <w:tc>
          <w:tcPr>
            <w:tcW w:w="4385" w:type="dxa"/>
            <w:shd w:val="clear" w:color="auto" w:fill="auto"/>
            <w:tcMar>
              <w:top w:w="100" w:type="dxa"/>
              <w:left w:w="100" w:type="dxa"/>
              <w:bottom w:w="100" w:type="dxa"/>
              <w:right w:w="100" w:type="dxa"/>
            </w:tcMar>
          </w:tcPr>
          <w:p w14:paraId="2DB27450" w14:textId="2D3ED41F" w:rsidR="004D5A28" w:rsidRPr="00FA62A7" w:rsidRDefault="004D5A28" w:rsidP="00EC555D">
            <w:pPr>
              <w:spacing w:after="160" w:line="360" w:lineRule="auto"/>
              <w:jc w:val="both"/>
              <w:rPr>
                <w:rFonts w:ascii="Century Gothic" w:eastAsia="Arial" w:hAnsi="Century Gothic" w:cs="Arial"/>
                <w:color w:val="auto"/>
                <w:sz w:val="18"/>
                <w:szCs w:val="18"/>
                <w:lang w:eastAsia="es-MX"/>
              </w:rPr>
            </w:pPr>
            <w:r w:rsidRPr="00FA62A7">
              <w:rPr>
                <w:rFonts w:ascii="Century Gothic" w:eastAsia="Arial" w:hAnsi="Century Gothic" w:cs="Arial"/>
                <w:color w:val="auto"/>
                <w:sz w:val="18"/>
                <w:szCs w:val="18"/>
                <w:lang w:eastAsia="es-MX"/>
              </w:rPr>
              <w:lastRenderedPageBreak/>
              <w:t>Sin correlativo</w:t>
            </w:r>
          </w:p>
        </w:tc>
        <w:tc>
          <w:tcPr>
            <w:tcW w:w="4394" w:type="dxa"/>
            <w:shd w:val="clear" w:color="auto" w:fill="auto"/>
            <w:tcMar>
              <w:top w:w="100" w:type="dxa"/>
              <w:left w:w="100" w:type="dxa"/>
              <w:bottom w:w="100" w:type="dxa"/>
              <w:right w:w="100" w:type="dxa"/>
            </w:tcMar>
          </w:tcPr>
          <w:p w14:paraId="3224F967" w14:textId="228F14B3" w:rsidR="004D5A28" w:rsidRPr="00FA62A7" w:rsidRDefault="00976C34" w:rsidP="007A6F8B">
            <w:pPr>
              <w:spacing w:after="160"/>
              <w:jc w:val="both"/>
              <w:rPr>
                <w:rFonts w:ascii="Century Gothic" w:eastAsia="Arial" w:hAnsi="Century Gothic" w:cs="Arial"/>
                <w:color w:val="auto"/>
                <w:sz w:val="18"/>
                <w:szCs w:val="18"/>
                <w:lang w:eastAsia="es-MX"/>
              </w:rPr>
            </w:pPr>
            <w:r w:rsidRPr="00976C34">
              <w:rPr>
                <w:rFonts w:ascii="Century Gothic" w:eastAsia="Calibri" w:hAnsi="Century Gothic" w:cs="Arial"/>
                <w:b/>
                <w:bCs/>
                <w:color w:val="auto"/>
                <w:sz w:val="18"/>
                <w:szCs w:val="18"/>
                <w:lang w:eastAsia="en-US"/>
              </w:rPr>
              <w:t>Artículo 72 Bis. Las autoridades estatales y municipales, en el ámbito de sus respectivas competencias, promoverán el desarrollo, la recreación y participación de las niñas, niños y adolescentes en las actividades culturales de su interés.</w:t>
            </w:r>
          </w:p>
        </w:tc>
      </w:tr>
    </w:tbl>
    <w:p w14:paraId="1F90F5A4" w14:textId="77777777" w:rsidR="00C01C36" w:rsidRPr="00FA62A7" w:rsidRDefault="00C01C36" w:rsidP="004D5A28">
      <w:pPr>
        <w:spacing w:line="360" w:lineRule="auto"/>
        <w:contextualSpacing/>
        <w:jc w:val="center"/>
        <w:rPr>
          <w:rFonts w:ascii="Century Gothic" w:eastAsia="Arial" w:hAnsi="Century Gothic" w:cs="Arial"/>
          <w:b/>
          <w:bCs/>
          <w:color w:val="auto"/>
          <w:szCs w:val="24"/>
        </w:rPr>
      </w:pPr>
    </w:p>
    <w:p w14:paraId="6AFFA275" w14:textId="3269DE14" w:rsidR="00B329B3" w:rsidRPr="00FA62A7" w:rsidRDefault="004D5A28" w:rsidP="004D5A28">
      <w:pPr>
        <w:spacing w:line="360" w:lineRule="auto"/>
        <w:contextualSpacing/>
        <w:jc w:val="center"/>
        <w:rPr>
          <w:rFonts w:ascii="Century Gothic" w:eastAsia="Arial" w:hAnsi="Century Gothic" w:cs="Arial"/>
          <w:b/>
          <w:bCs/>
          <w:color w:val="auto"/>
          <w:szCs w:val="24"/>
        </w:rPr>
      </w:pPr>
      <w:bookmarkStart w:id="5" w:name="_Hlk162944634"/>
      <w:r w:rsidRPr="00FA62A7">
        <w:rPr>
          <w:rFonts w:ascii="Century Gothic" w:eastAsia="Arial" w:hAnsi="Century Gothic" w:cs="Arial"/>
          <w:b/>
          <w:bCs/>
          <w:color w:val="auto"/>
          <w:szCs w:val="24"/>
        </w:rPr>
        <w:t>Ley de Desarrollo Cultural para el Estado de Chihuahua</w:t>
      </w:r>
    </w:p>
    <w:p w14:paraId="22797C2F" w14:textId="77777777" w:rsidR="00F87EA8" w:rsidRPr="00FA62A7" w:rsidRDefault="00F87EA8" w:rsidP="004D5A28">
      <w:pPr>
        <w:spacing w:line="360" w:lineRule="auto"/>
        <w:contextualSpacing/>
        <w:jc w:val="center"/>
        <w:rPr>
          <w:rFonts w:ascii="Century Gothic" w:eastAsia="Arial" w:hAnsi="Century Gothic" w:cs="Arial"/>
          <w:b/>
          <w:bCs/>
          <w:color w:val="auto"/>
          <w:szCs w:val="24"/>
        </w:rPr>
      </w:pPr>
    </w:p>
    <w:tbl>
      <w:tblPr>
        <w:tblW w:w="877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85"/>
        <w:gridCol w:w="4394"/>
      </w:tblGrid>
      <w:tr w:rsidR="00976C34" w:rsidRPr="00FA62A7" w14:paraId="76E1ADF9" w14:textId="77777777" w:rsidTr="00922B66">
        <w:trPr>
          <w:jc w:val="center"/>
        </w:trPr>
        <w:tc>
          <w:tcPr>
            <w:tcW w:w="4385" w:type="dxa"/>
            <w:shd w:val="clear" w:color="auto" w:fill="auto"/>
            <w:tcMar>
              <w:top w:w="100" w:type="dxa"/>
              <w:left w:w="100" w:type="dxa"/>
              <w:bottom w:w="100" w:type="dxa"/>
              <w:right w:w="100" w:type="dxa"/>
            </w:tcMar>
          </w:tcPr>
          <w:p w14:paraId="31F191AD" w14:textId="6A09B070" w:rsidR="00976C34" w:rsidRPr="00FA62A7" w:rsidRDefault="00976C34" w:rsidP="00976C34">
            <w:pPr>
              <w:spacing w:after="160"/>
              <w:jc w:val="center"/>
              <w:rPr>
                <w:rFonts w:ascii="Century Gothic" w:eastAsia="Arial" w:hAnsi="Century Gothic" w:cs="Arial"/>
                <w:color w:val="auto"/>
                <w:sz w:val="18"/>
                <w:szCs w:val="18"/>
                <w:lang w:eastAsia="es-MX"/>
              </w:rPr>
            </w:pPr>
            <w:r>
              <w:rPr>
                <w:rFonts w:ascii="Century Gothic" w:eastAsia="Arial" w:hAnsi="Century Gothic" w:cs="Arial"/>
                <w:color w:val="auto"/>
                <w:sz w:val="18"/>
                <w:szCs w:val="18"/>
                <w:lang w:eastAsia="es-MX"/>
              </w:rPr>
              <w:t>Texto Vigente</w:t>
            </w:r>
          </w:p>
        </w:tc>
        <w:tc>
          <w:tcPr>
            <w:tcW w:w="4394" w:type="dxa"/>
            <w:shd w:val="clear" w:color="auto" w:fill="auto"/>
            <w:tcMar>
              <w:top w:w="100" w:type="dxa"/>
              <w:left w:w="100" w:type="dxa"/>
              <w:bottom w:w="100" w:type="dxa"/>
              <w:right w:w="100" w:type="dxa"/>
            </w:tcMar>
          </w:tcPr>
          <w:p w14:paraId="1B6E7094" w14:textId="34CC128A" w:rsidR="00976C34" w:rsidRPr="00FA62A7" w:rsidRDefault="00976C34" w:rsidP="00976C34">
            <w:pPr>
              <w:spacing w:after="160"/>
              <w:jc w:val="center"/>
              <w:rPr>
                <w:rFonts w:ascii="Century Gothic" w:eastAsia="Calibri" w:hAnsi="Century Gothic"/>
                <w:bCs/>
                <w:color w:val="auto"/>
                <w:sz w:val="18"/>
                <w:szCs w:val="18"/>
                <w:lang w:eastAsia="en-US"/>
              </w:rPr>
            </w:pPr>
            <w:r>
              <w:rPr>
                <w:rFonts w:ascii="Century Gothic" w:eastAsia="Calibri" w:hAnsi="Century Gothic"/>
                <w:bCs/>
                <w:color w:val="auto"/>
                <w:sz w:val="18"/>
                <w:szCs w:val="18"/>
                <w:lang w:eastAsia="en-US"/>
              </w:rPr>
              <w:t>Texto Propuesto</w:t>
            </w:r>
          </w:p>
        </w:tc>
      </w:tr>
      <w:bookmarkEnd w:id="5"/>
      <w:tr w:rsidR="00FA62A7" w:rsidRPr="00FA62A7" w14:paraId="60507FE8" w14:textId="77777777" w:rsidTr="00922B66">
        <w:trPr>
          <w:jc w:val="center"/>
        </w:trPr>
        <w:tc>
          <w:tcPr>
            <w:tcW w:w="4385" w:type="dxa"/>
            <w:shd w:val="clear" w:color="auto" w:fill="auto"/>
            <w:tcMar>
              <w:top w:w="100" w:type="dxa"/>
              <w:left w:w="100" w:type="dxa"/>
              <w:bottom w:w="100" w:type="dxa"/>
              <w:right w:w="100" w:type="dxa"/>
            </w:tcMar>
          </w:tcPr>
          <w:p w14:paraId="10178ADC" w14:textId="77777777" w:rsidR="004D5A28" w:rsidRPr="00FA62A7" w:rsidRDefault="004D5A28" w:rsidP="004D5A28">
            <w:pPr>
              <w:spacing w:after="160"/>
              <w:jc w:val="both"/>
              <w:rPr>
                <w:rFonts w:ascii="Century Gothic" w:eastAsia="Arial" w:hAnsi="Century Gothic" w:cs="Arial"/>
                <w:color w:val="auto"/>
                <w:sz w:val="18"/>
                <w:szCs w:val="18"/>
                <w:lang w:eastAsia="es-MX"/>
              </w:rPr>
            </w:pPr>
            <w:r w:rsidRPr="00FA62A7">
              <w:rPr>
                <w:rFonts w:ascii="Century Gothic" w:eastAsia="Arial" w:hAnsi="Century Gothic" w:cs="Arial"/>
                <w:color w:val="auto"/>
                <w:sz w:val="18"/>
                <w:szCs w:val="18"/>
                <w:lang w:eastAsia="es-MX"/>
              </w:rPr>
              <w:t>Artículo 20. La Secretaría tiene los siguientes objetivos:</w:t>
            </w:r>
          </w:p>
          <w:p w14:paraId="5083908A" w14:textId="77777777" w:rsidR="004D5A28" w:rsidRPr="00FA62A7" w:rsidRDefault="004D5A28" w:rsidP="004D5A28">
            <w:pPr>
              <w:contextualSpacing/>
              <w:jc w:val="both"/>
              <w:rPr>
                <w:rFonts w:ascii="Century Gothic" w:eastAsia="Arial" w:hAnsi="Century Gothic" w:cs="Arial"/>
                <w:color w:val="auto"/>
                <w:sz w:val="18"/>
                <w:szCs w:val="18"/>
                <w:lang w:eastAsia="es-MX"/>
              </w:rPr>
            </w:pPr>
            <w:r w:rsidRPr="00FA62A7">
              <w:rPr>
                <w:rFonts w:ascii="Century Gothic" w:eastAsia="Arial" w:hAnsi="Century Gothic" w:cs="Arial"/>
                <w:color w:val="auto"/>
                <w:sz w:val="18"/>
                <w:szCs w:val="18"/>
                <w:lang w:eastAsia="es-MX"/>
              </w:rPr>
              <w:t xml:space="preserve"> I.  a IX. …</w:t>
            </w:r>
          </w:p>
          <w:p w14:paraId="375FB024" w14:textId="77777777" w:rsidR="004D5A28" w:rsidRPr="00FA62A7" w:rsidRDefault="004D5A28" w:rsidP="004D5A28">
            <w:pPr>
              <w:contextualSpacing/>
              <w:jc w:val="both"/>
              <w:rPr>
                <w:rFonts w:ascii="Century Gothic" w:eastAsia="Arial" w:hAnsi="Century Gothic" w:cs="Arial"/>
                <w:color w:val="auto"/>
                <w:sz w:val="18"/>
                <w:szCs w:val="18"/>
                <w:lang w:eastAsia="es-MX"/>
              </w:rPr>
            </w:pPr>
          </w:p>
          <w:p w14:paraId="7621C349" w14:textId="73DCF8A2" w:rsidR="004D5A28" w:rsidRPr="00FA62A7" w:rsidRDefault="004D5A28" w:rsidP="004D5A28">
            <w:pPr>
              <w:contextualSpacing/>
              <w:jc w:val="both"/>
              <w:rPr>
                <w:rFonts w:ascii="Century Gothic" w:eastAsia="Cambria" w:hAnsi="Century Gothic" w:cs="Arial"/>
                <w:bCs/>
                <w:color w:val="auto"/>
                <w:sz w:val="18"/>
                <w:szCs w:val="18"/>
                <w:lang w:eastAsia="es-MX"/>
              </w:rPr>
            </w:pPr>
            <w:r w:rsidRPr="00FA62A7">
              <w:rPr>
                <w:rFonts w:ascii="Century Gothic" w:eastAsia="Arial" w:hAnsi="Century Gothic" w:cs="Arial"/>
                <w:color w:val="auto"/>
                <w:sz w:val="18"/>
                <w:szCs w:val="18"/>
                <w:lang w:eastAsia="es-MX"/>
              </w:rPr>
              <w:t>Sin correlativo</w:t>
            </w:r>
          </w:p>
        </w:tc>
        <w:tc>
          <w:tcPr>
            <w:tcW w:w="4394" w:type="dxa"/>
            <w:shd w:val="clear" w:color="auto" w:fill="auto"/>
            <w:tcMar>
              <w:top w:w="100" w:type="dxa"/>
              <w:left w:w="100" w:type="dxa"/>
              <w:bottom w:w="100" w:type="dxa"/>
              <w:right w:w="100" w:type="dxa"/>
            </w:tcMar>
          </w:tcPr>
          <w:p w14:paraId="5713F0F2" w14:textId="77777777" w:rsidR="004D5A28" w:rsidRPr="00FA62A7" w:rsidRDefault="004D5A28" w:rsidP="004D5A28">
            <w:pPr>
              <w:spacing w:after="160"/>
              <w:jc w:val="both"/>
              <w:rPr>
                <w:rFonts w:ascii="Century Gothic" w:eastAsia="Calibri" w:hAnsi="Century Gothic"/>
                <w:bCs/>
                <w:color w:val="auto"/>
                <w:sz w:val="18"/>
                <w:szCs w:val="18"/>
                <w:lang w:eastAsia="en-US"/>
              </w:rPr>
            </w:pPr>
            <w:r w:rsidRPr="00FA62A7">
              <w:rPr>
                <w:rFonts w:ascii="Century Gothic" w:eastAsia="Calibri" w:hAnsi="Century Gothic"/>
                <w:bCs/>
                <w:color w:val="auto"/>
                <w:sz w:val="18"/>
                <w:szCs w:val="18"/>
                <w:lang w:eastAsia="en-US"/>
              </w:rPr>
              <w:t>Artículo 20. La Secretaría tiene los siguientes objetivos:</w:t>
            </w:r>
          </w:p>
          <w:p w14:paraId="330F620F" w14:textId="21C7C3A6" w:rsidR="004D5A28" w:rsidRPr="00FA62A7" w:rsidRDefault="004D5A28" w:rsidP="004D5A28">
            <w:pPr>
              <w:spacing w:after="160"/>
              <w:jc w:val="both"/>
              <w:rPr>
                <w:rFonts w:ascii="Century Gothic" w:eastAsia="Calibri" w:hAnsi="Century Gothic"/>
                <w:bCs/>
                <w:color w:val="auto"/>
                <w:sz w:val="18"/>
                <w:szCs w:val="18"/>
                <w:lang w:eastAsia="en-US"/>
              </w:rPr>
            </w:pPr>
            <w:r w:rsidRPr="00FA62A7">
              <w:rPr>
                <w:rFonts w:ascii="Century Gothic" w:eastAsia="Calibri" w:hAnsi="Century Gothic"/>
                <w:bCs/>
                <w:color w:val="auto"/>
                <w:sz w:val="18"/>
                <w:szCs w:val="18"/>
                <w:lang w:eastAsia="en-US"/>
              </w:rPr>
              <w:t>I.  a IX. …</w:t>
            </w:r>
          </w:p>
          <w:p w14:paraId="7031B3BC" w14:textId="66496FC1" w:rsidR="004D5A28" w:rsidRPr="00FA62A7" w:rsidRDefault="004D5A28" w:rsidP="004D5A28">
            <w:pPr>
              <w:spacing w:after="160"/>
              <w:jc w:val="both"/>
              <w:rPr>
                <w:rFonts w:ascii="Century Gothic" w:eastAsia="Calibri" w:hAnsi="Century Gothic" w:cs="Arial"/>
                <w:b/>
                <w:bCs/>
                <w:color w:val="auto"/>
                <w:sz w:val="18"/>
                <w:szCs w:val="18"/>
                <w:lang w:eastAsia="en-US"/>
              </w:rPr>
            </w:pPr>
            <w:r w:rsidRPr="00FA62A7">
              <w:rPr>
                <w:rFonts w:ascii="Century Gothic" w:eastAsia="Calibri" w:hAnsi="Century Gothic"/>
                <w:b/>
                <w:bCs/>
                <w:color w:val="auto"/>
                <w:sz w:val="18"/>
                <w:szCs w:val="18"/>
                <w:lang w:eastAsia="en-US"/>
              </w:rPr>
              <w:t xml:space="preserve">X. Coadyuvar con los municipios a fin garantizar el derecho de niñas, niños y adolescentes al descanso y el esparcimiento, en condiciones de igualdad, </w:t>
            </w:r>
            <w:r w:rsidR="00976C34">
              <w:rPr>
                <w:rFonts w:ascii="Century Gothic" w:eastAsia="Calibri" w:hAnsi="Century Gothic"/>
                <w:b/>
                <w:bCs/>
                <w:color w:val="auto"/>
                <w:sz w:val="18"/>
                <w:szCs w:val="18"/>
                <w:lang w:eastAsia="en-US"/>
              </w:rPr>
              <w:t>así como la</w:t>
            </w:r>
            <w:r w:rsidRPr="00FA62A7">
              <w:rPr>
                <w:rFonts w:ascii="Century Gothic" w:eastAsia="Calibri" w:hAnsi="Century Gothic"/>
                <w:b/>
                <w:bCs/>
                <w:color w:val="auto"/>
                <w:sz w:val="18"/>
                <w:szCs w:val="18"/>
                <w:lang w:eastAsia="en-US"/>
              </w:rPr>
              <w:t xml:space="preserve"> participación en actividades culturales y artísticas dentro de su comunidad.</w:t>
            </w:r>
          </w:p>
          <w:p w14:paraId="073A3D5B" w14:textId="53B80E93" w:rsidR="004D5A28" w:rsidRPr="00FA62A7" w:rsidRDefault="004D5A28" w:rsidP="004D5A28">
            <w:pPr>
              <w:spacing w:after="160"/>
              <w:jc w:val="both"/>
              <w:rPr>
                <w:rFonts w:ascii="Century Gothic" w:eastAsia="Cambria" w:hAnsi="Century Gothic" w:cs="Cambria"/>
                <w:color w:val="auto"/>
                <w:sz w:val="18"/>
                <w:szCs w:val="18"/>
                <w:lang w:eastAsia="es-MX"/>
              </w:rPr>
            </w:pPr>
          </w:p>
        </w:tc>
      </w:tr>
      <w:tr w:rsidR="004D5A28" w:rsidRPr="00FA62A7" w14:paraId="5420C164" w14:textId="77777777" w:rsidTr="00922B66">
        <w:trPr>
          <w:jc w:val="center"/>
        </w:trPr>
        <w:tc>
          <w:tcPr>
            <w:tcW w:w="4385" w:type="dxa"/>
            <w:shd w:val="clear" w:color="auto" w:fill="auto"/>
            <w:tcMar>
              <w:top w:w="100" w:type="dxa"/>
              <w:left w:w="100" w:type="dxa"/>
              <w:bottom w:w="100" w:type="dxa"/>
              <w:right w:w="100" w:type="dxa"/>
            </w:tcMar>
          </w:tcPr>
          <w:p w14:paraId="574F4DF7" w14:textId="77777777" w:rsidR="004D5A28" w:rsidRPr="00FA62A7" w:rsidRDefault="004D5A28" w:rsidP="004D5A28">
            <w:pPr>
              <w:spacing w:after="160"/>
              <w:jc w:val="both"/>
              <w:rPr>
                <w:rFonts w:ascii="Century Gothic" w:eastAsia="Arial" w:hAnsi="Century Gothic" w:cs="Arial"/>
                <w:color w:val="auto"/>
                <w:sz w:val="18"/>
                <w:szCs w:val="18"/>
                <w:lang w:eastAsia="es-MX"/>
              </w:rPr>
            </w:pPr>
            <w:r w:rsidRPr="00FA62A7">
              <w:rPr>
                <w:rFonts w:ascii="Century Gothic" w:eastAsia="Arial" w:hAnsi="Century Gothic" w:cs="Arial"/>
                <w:color w:val="auto"/>
                <w:sz w:val="18"/>
                <w:szCs w:val="18"/>
                <w:lang w:eastAsia="es-MX"/>
              </w:rPr>
              <w:t>Artículo 21. Para el cumplimiento de sus objetivos, la Secretaría tiene las siguientes atribuciones:</w:t>
            </w:r>
          </w:p>
          <w:p w14:paraId="07D85B6E" w14:textId="77777777" w:rsidR="004D5A28" w:rsidRPr="00FA62A7" w:rsidRDefault="004D5A28" w:rsidP="004D5A28">
            <w:pPr>
              <w:spacing w:after="160"/>
              <w:jc w:val="both"/>
              <w:rPr>
                <w:rFonts w:ascii="Century Gothic" w:eastAsia="Arial" w:hAnsi="Century Gothic" w:cs="Arial"/>
                <w:color w:val="auto"/>
                <w:sz w:val="18"/>
                <w:szCs w:val="18"/>
                <w:lang w:eastAsia="es-MX"/>
              </w:rPr>
            </w:pPr>
            <w:r w:rsidRPr="00FA62A7">
              <w:rPr>
                <w:rFonts w:ascii="Century Gothic" w:eastAsia="Arial" w:hAnsi="Century Gothic" w:cs="Arial"/>
                <w:color w:val="auto"/>
                <w:sz w:val="18"/>
                <w:szCs w:val="18"/>
                <w:lang w:eastAsia="es-MX"/>
              </w:rPr>
              <w:t>I.  a XVII. …</w:t>
            </w:r>
          </w:p>
          <w:p w14:paraId="15E3464A" w14:textId="77777777" w:rsidR="004D5A28" w:rsidRPr="00FA62A7" w:rsidRDefault="004D5A28" w:rsidP="004D5A28">
            <w:pPr>
              <w:spacing w:after="160"/>
              <w:jc w:val="both"/>
              <w:rPr>
                <w:rFonts w:ascii="Century Gothic" w:eastAsia="Arial" w:hAnsi="Century Gothic" w:cs="Arial"/>
                <w:color w:val="auto"/>
                <w:sz w:val="18"/>
                <w:szCs w:val="18"/>
                <w:lang w:eastAsia="es-MX"/>
              </w:rPr>
            </w:pPr>
            <w:r w:rsidRPr="00FA62A7">
              <w:rPr>
                <w:rFonts w:ascii="Century Gothic" w:eastAsia="Arial" w:hAnsi="Century Gothic" w:cs="Arial"/>
                <w:color w:val="auto"/>
                <w:sz w:val="18"/>
                <w:szCs w:val="18"/>
                <w:lang w:eastAsia="es-MX"/>
              </w:rPr>
              <w:t>XVIII.</w:t>
            </w:r>
            <w:r w:rsidRPr="00FA62A7">
              <w:rPr>
                <w:rFonts w:ascii="Century Gothic" w:eastAsia="Arial" w:hAnsi="Century Gothic" w:cs="Arial"/>
                <w:color w:val="auto"/>
                <w:sz w:val="18"/>
                <w:szCs w:val="18"/>
                <w:lang w:eastAsia="es-MX"/>
              </w:rPr>
              <w:tab/>
              <w:t>Las que le otorgue esta Ley y demás ordenamientos que resulten aplicables.</w:t>
            </w:r>
          </w:p>
          <w:p w14:paraId="2F596D68" w14:textId="77777777" w:rsidR="004D5A28" w:rsidRPr="00FA62A7" w:rsidRDefault="004D5A28" w:rsidP="004D5A28">
            <w:pPr>
              <w:spacing w:after="160"/>
              <w:jc w:val="both"/>
              <w:rPr>
                <w:rFonts w:ascii="Century Gothic" w:eastAsia="Arial" w:hAnsi="Century Gothic" w:cs="Arial"/>
                <w:color w:val="auto"/>
                <w:sz w:val="18"/>
                <w:szCs w:val="18"/>
                <w:lang w:eastAsia="es-MX"/>
              </w:rPr>
            </w:pPr>
          </w:p>
          <w:p w14:paraId="2E63FE52" w14:textId="77777777" w:rsidR="004D5A28" w:rsidRPr="00FA62A7" w:rsidRDefault="004D5A28" w:rsidP="004D5A28">
            <w:pPr>
              <w:spacing w:after="160"/>
              <w:jc w:val="both"/>
              <w:rPr>
                <w:rFonts w:ascii="Century Gothic" w:eastAsia="Arial" w:hAnsi="Century Gothic" w:cs="Arial"/>
                <w:color w:val="auto"/>
                <w:sz w:val="18"/>
                <w:szCs w:val="18"/>
                <w:lang w:eastAsia="es-MX"/>
              </w:rPr>
            </w:pPr>
          </w:p>
          <w:p w14:paraId="0B47DBCC" w14:textId="4874653F" w:rsidR="004D5A28" w:rsidRPr="00FA62A7" w:rsidRDefault="004D5A28" w:rsidP="004D5A28">
            <w:pPr>
              <w:spacing w:after="160"/>
              <w:jc w:val="both"/>
              <w:rPr>
                <w:rFonts w:ascii="Century Gothic" w:eastAsia="Arial" w:hAnsi="Century Gothic" w:cs="Arial"/>
                <w:color w:val="auto"/>
                <w:sz w:val="18"/>
                <w:szCs w:val="18"/>
                <w:lang w:eastAsia="es-MX"/>
              </w:rPr>
            </w:pPr>
            <w:r w:rsidRPr="00FA62A7">
              <w:rPr>
                <w:rFonts w:ascii="Century Gothic" w:eastAsia="Arial" w:hAnsi="Century Gothic" w:cs="Arial"/>
                <w:color w:val="auto"/>
                <w:sz w:val="18"/>
                <w:szCs w:val="18"/>
                <w:lang w:eastAsia="es-MX"/>
              </w:rPr>
              <w:t>Sin correlativo</w:t>
            </w:r>
          </w:p>
        </w:tc>
        <w:tc>
          <w:tcPr>
            <w:tcW w:w="4394" w:type="dxa"/>
            <w:shd w:val="clear" w:color="auto" w:fill="auto"/>
            <w:tcMar>
              <w:top w:w="100" w:type="dxa"/>
              <w:left w:w="100" w:type="dxa"/>
              <w:bottom w:w="100" w:type="dxa"/>
              <w:right w:w="100" w:type="dxa"/>
            </w:tcMar>
          </w:tcPr>
          <w:p w14:paraId="77B57970" w14:textId="77777777" w:rsidR="004D5A28" w:rsidRPr="00FA62A7" w:rsidRDefault="004D5A28" w:rsidP="004D5A28">
            <w:pPr>
              <w:spacing w:after="160"/>
              <w:jc w:val="both"/>
              <w:rPr>
                <w:rFonts w:ascii="Century Gothic" w:eastAsia="Calibri" w:hAnsi="Century Gothic" w:cs="Arial"/>
                <w:b/>
                <w:bCs/>
                <w:color w:val="auto"/>
                <w:sz w:val="18"/>
                <w:szCs w:val="18"/>
                <w:lang w:eastAsia="en-US"/>
              </w:rPr>
            </w:pPr>
            <w:bookmarkStart w:id="6" w:name="_Hlk162944846"/>
            <w:r w:rsidRPr="00FA62A7">
              <w:rPr>
                <w:rFonts w:ascii="Century Gothic" w:eastAsia="Calibri" w:hAnsi="Century Gothic" w:cs="Arial"/>
                <w:b/>
                <w:bCs/>
                <w:color w:val="auto"/>
                <w:sz w:val="18"/>
                <w:szCs w:val="18"/>
                <w:lang w:eastAsia="en-US"/>
              </w:rPr>
              <w:t>Artículo 21. …</w:t>
            </w:r>
          </w:p>
          <w:p w14:paraId="04F9B212" w14:textId="2A61248B" w:rsidR="004D5A28" w:rsidRPr="00FA62A7" w:rsidRDefault="004D5A28" w:rsidP="004D5A28">
            <w:pPr>
              <w:spacing w:after="160"/>
              <w:jc w:val="both"/>
              <w:rPr>
                <w:rFonts w:ascii="Century Gothic" w:eastAsia="Calibri" w:hAnsi="Century Gothic"/>
                <w:bCs/>
                <w:color w:val="auto"/>
                <w:sz w:val="18"/>
                <w:szCs w:val="18"/>
                <w:lang w:eastAsia="en-US"/>
              </w:rPr>
            </w:pPr>
            <w:r w:rsidRPr="00FA62A7">
              <w:rPr>
                <w:rFonts w:ascii="Century Gothic" w:eastAsia="Calibri" w:hAnsi="Century Gothic"/>
                <w:bCs/>
                <w:color w:val="auto"/>
                <w:sz w:val="18"/>
                <w:szCs w:val="18"/>
                <w:lang w:eastAsia="en-US"/>
              </w:rPr>
              <w:t>I.  a XVII. …</w:t>
            </w:r>
          </w:p>
          <w:p w14:paraId="58009247" w14:textId="77777777" w:rsidR="004D5A28" w:rsidRPr="00FA62A7" w:rsidRDefault="004D5A28" w:rsidP="004D5A28">
            <w:pPr>
              <w:spacing w:after="160"/>
              <w:jc w:val="both"/>
              <w:rPr>
                <w:rFonts w:ascii="Century Gothic" w:eastAsia="Calibri" w:hAnsi="Century Gothic"/>
                <w:bCs/>
                <w:color w:val="auto"/>
                <w:sz w:val="18"/>
                <w:szCs w:val="18"/>
                <w:lang w:eastAsia="en-US"/>
              </w:rPr>
            </w:pPr>
          </w:p>
          <w:p w14:paraId="3BBA2671" w14:textId="7691A9C4" w:rsidR="004D5A28" w:rsidRPr="00FA62A7" w:rsidRDefault="004D5A28" w:rsidP="004D5A28">
            <w:pPr>
              <w:spacing w:after="160"/>
              <w:jc w:val="both"/>
              <w:rPr>
                <w:rFonts w:ascii="Century Gothic" w:eastAsia="Calibri" w:hAnsi="Century Gothic" w:cs="Arial"/>
                <w:b/>
                <w:color w:val="auto"/>
                <w:sz w:val="18"/>
                <w:szCs w:val="18"/>
                <w:lang w:eastAsia="en-US"/>
              </w:rPr>
            </w:pPr>
            <w:r w:rsidRPr="00FA62A7">
              <w:rPr>
                <w:rFonts w:ascii="Century Gothic" w:eastAsia="Calibri" w:hAnsi="Century Gothic"/>
                <w:bCs/>
                <w:color w:val="auto"/>
                <w:sz w:val="18"/>
                <w:szCs w:val="18"/>
                <w:lang w:eastAsia="en-US"/>
              </w:rPr>
              <w:t>XVIII.</w:t>
            </w:r>
            <w:r w:rsidR="00976C34">
              <w:rPr>
                <w:rFonts w:ascii="Century Gothic" w:eastAsia="Calibri" w:hAnsi="Century Gothic"/>
                <w:b/>
                <w:color w:val="auto"/>
                <w:sz w:val="18"/>
                <w:szCs w:val="18"/>
                <w:lang w:eastAsia="en-US"/>
              </w:rPr>
              <w:t xml:space="preserve"> </w:t>
            </w:r>
            <w:r w:rsidR="00976C34" w:rsidRPr="00976C34">
              <w:rPr>
                <w:rFonts w:ascii="Century Gothic" w:eastAsia="Calibri" w:hAnsi="Century Gothic"/>
                <w:b/>
                <w:color w:val="auto"/>
                <w:sz w:val="18"/>
                <w:szCs w:val="18"/>
                <w:lang w:eastAsia="en-US"/>
              </w:rPr>
              <w:t>Diseñar y fomentar programas tendientes a promover la recreación y participación de las niñas, niños y adolescentes en las actividades culturales y artísticas de su interés.</w:t>
            </w:r>
          </w:p>
          <w:p w14:paraId="6F6182F5" w14:textId="7CA97C5B" w:rsidR="004D5A28" w:rsidRPr="00FA62A7" w:rsidRDefault="004D5A28" w:rsidP="004D5A28">
            <w:pPr>
              <w:spacing w:after="160"/>
              <w:jc w:val="both"/>
              <w:rPr>
                <w:rFonts w:ascii="Century Gothic" w:eastAsia="Calibri" w:hAnsi="Century Gothic" w:cs="Arial"/>
                <w:b/>
                <w:color w:val="auto"/>
                <w:sz w:val="18"/>
                <w:szCs w:val="18"/>
                <w:lang w:eastAsia="en-US"/>
              </w:rPr>
            </w:pPr>
            <w:r w:rsidRPr="00FA62A7">
              <w:rPr>
                <w:rFonts w:ascii="Century Gothic" w:eastAsia="Calibri" w:hAnsi="Century Gothic" w:cs="Arial"/>
                <w:b/>
                <w:color w:val="auto"/>
                <w:sz w:val="18"/>
                <w:szCs w:val="18"/>
                <w:lang w:eastAsia="en-US"/>
              </w:rPr>
              <w:t xml:space="preserve">XIX. Las que le otorgue esta </w:t>
            </w:r>
            <w:r w:rsidR="00976C34">
              <w:rPr>
                <w:rFonts w:ascii="Century Gothic" w:eastAsia="Calibri" w:hAnsi="Century Gothic" w:cs="Arial"/>
                <w:b/>
                <w:color w:val="auto"/>
                <w:sz w:val="18"/>
                <w:szCs w:val="18"/>
                <w:lang w:eastAsia="en-US"/>
              </w:rPr>
              <w:t>L</w:t>
            </w:r>
            <w:r w:rsidRPr="00FA62A7">
              <w:rPr>
                <w:rFonts w:ascii="Century Gothic" w:eastAsia="Calibri" w:hAnsi="Century Gothic" w:cs="Arial"/>
                <w:b/>
                <w:color w:val="auto"/>
                <w:sz w:val="18"/>
                <w:szCs w:val="18"/>
                <w:lang w:eastAsia="en-US"/>
              </w:rPr>
              <w:t>ey y demás ordenamientos que resulten aplicables.</w:t>
            </w:r>
          </w:p>
          <w:bookmarkEnd w:id="6"/>
          <w:p w14:paraId="35CB524A" w14:textId="6C5E4622" w:rsidR="004D5A28" w:rsidRPr="00FA62A7" w:rsidRDefault="004D5A28" w:rsidP="004D5A28">
            <w:pPr>
              <w:spacing w:after="160"/>
              <w:jc w:val="both"/>
              <w:rPr>
                <w:rFonts w:ascii="Century Gothic" w:eastAsia="Arial" w:hAnsi="Century Gothic" w:cs="Arial"/>
                <w:color w:val="auto"/>
                <w:sz w:val="18"/>
                <w:szCs w:val="18"/>
                <w:lang w:eastAsia="es-MX"/>
              </w:rPr>
            </w:pPr>
          </w:p>
        </w:tc>
      </w:tr>
    </w:tbl>
    <w:p w14:paraId="7019C620" w14:textId="77777777" w:rsidR="00F5627C" w:rsidRPr="00FA62A7" w:rsidRDefault="00F5627C" w:rsidP="003722E9">
      <w:pPr>
        <w:spacing w:line="360" w:lineRule="auto"/>
        <w:contextualSpacing/>
        <w:jc w:val="both"/>
        <w:rPr>
          <w:rFonts w:ascii="Century Gothic" w:eastAsia="Arial" w:hAnsi="Century Gothic" w:cs="Arial"/>
          <w:b/>
          <w:bCs/>
          <w:color w:val="auto"/>
          <w:szCs w:val="24"/>
        </w:rPr>
      </w:pPr>
    </w:p>
    <w:p w14:paraId="020941B6" w14:textId="02F79B9F" w:rsidR="002A7FC2" w:rsidRPr="00FA62A7" w:rsidRDefault="002A7FC2" w:rsidP="003722E9">
      <w:pPr>
        <w:spacing w:line="360" w:lineRule="auto"/>
        <w:contextualSpacing/>
        <w:jc w:val="both"/>
        <w:rPr>
          <w:rFonts w:ascii="Century Gothic" w:eastAsia="Arial" w:hAnsi="Century Gothic" w:cs="Arial"/>
          <w:b/>
          <w:bCs/>
          <w:color w:val="auto"/>
          <w:szCs w:val="24"/>
        </w:rPr>
      </w:pPr>
      <w:r w:rsidRPr="00FA62A7">
        <w:rPr>
          <w:rFonts w:ascii="Century Gothic" w:eastAsia="Arial" w:hAnsi="Century Gothic" w:cs="Arial"/>
          <w:b/>
          <w:bCs/>
          <w:color w:val="auto"/>
          <w:szCs w:val="24"/>
        </w:rPr>
        <w:lastRenderedPageBreak/>
        <w:t>V</w:t>
      </w:r>
      <w:r w:rsidR="000429EB" w:rsidRPr="00FA62A7">
        <w:rPr>
          <w:rFonts w:ascii="Century Gothic" w:eastAsia="Arial" w:hAnsi="Century Gothic" w:cs="Arial"/>
          <w:b/>
          <w:bCs/>
          <w:color w:val="auto"/>
          <w:szCs w:val="24"/>
        </w:rPr>
        <w:t>I</w:t>
      </w:r>
      <w:r w:rsidRPr="00FA62A7">
        <w:rPr>
          <w:rFonts w:ascii="Century Gothic" w:eastAsia="Arial" w:hAnsi="Century Gothic" w:cs="Arial"/>
          <w:b/>
          <w:bCs/>
          <w:color w:val="auto"/>
          <w:szCs w:val="24"/>
        </w:rPr>
        <w:t xml:space="preserve">. Conclusión. </w:t>
      </w:r>
    </w:p>
    <w:p w14:paraId="6181CC84" w14:textId="77777777" w:rsidR="00633D26" w:rsidRPr="00FA62A7" w:rsidRDefault="00633D26" w:rsidP="003722E9">
      <w:pPr>
        <w:spacing w:line="360" w:lineRule="auto"/>
        <w:contextualSpacing/>
        <w:jc w:val="both"/>
        <w:rPr>
          <w:rFonts w:ascii="Century Gothic" w:eastAsia="Arial" w:hAnsi="Century Gothic" w:cs="Arial"/>
          <w:b/>
          <w:bCs/>
          <w:color w:val="auto"/>
          <w:szCs w:val="24"/>
        </w:rPr>
      </w:pPr>
    </w:p>
    <w:p w14:paraId="7B240549" w14:textId="6A792371" w:rsidR="002A7FC2" w:rsidRPr="00FA62A7" w:rsidRDefault="002A7FC2" w:rsidP="003722E9">
      <w:pPr>
        <w:spacing w:line="360" w:lineRule="auto"/>
        <w:contextualSpacing/>
        <w:jc w:val="both"/>
        <w:rPr>
          <w:rFonts w:ascii="Century Gothic" w:eastAsia="Arial" w:hAnsi="Century Gothic" w:cs="Arial"/>
          <w:color w:val="auto"/>
          <w:szCs w:val="24"/>
        </w:rPr>
      </w:pPr>
      <w:r w:rsidRPr="00FA62A7">
        <w:rPr>
          <w:rFonts w:ascii="Century Gothic" w:eastAsia="Arial" w:hAnsi="Century Gothic" w:cs="Arial"/>
          <w:color w:val="auto"/>
          <w:szCs w:val="24"/>
        </w:rPr>
        <w:t xml:space="preserve">Por lo argumentado en estas Consideraciones, </w:t>
      </w:r>
      <w:r w:rsidR="008A4B41" w:rsidRPr="00FA62A7">
        <w:rPr>
          <w:rFonts w:ascii="Century Gothic" w:eastAsia="Arial" w:hAnsi="Century Gothic" w:cs="Arial"/>
          <w:color w:val="auto"/>
          <w:szCs w:val="24"/>
        </w:rPr>
        <w:t>concluimos en la necesidad de atender</w:t>
      </w:r>
      <w:r w:rsidRPr="00FA62A7">
        <w:rPr>
          <w:rFonts w:ascii="Century Gothic" w:eastAsia="Arial" w:hAnsi="Century Gothic" w:cs="Arial"/>
          <w:color w:val="auto"/>
          <w:szCs w:val="24"/>
        </w:rPr>
        <w:t xml:space="preserve"> legislativamente </w:t>
      </w:r>
      <w:r w:rsidR="008A4B41" w:rsidRPr="00FA62A7">
        <w:rPr>
          <w:rFonts w:ascii="Century Gothic" w:eastAsia="Arial" w:hAnsi="Century Gothic" w:cs="Arial"/>
          <w:color w:val="auto"/>
          <w:szCs w:val="24"/>
        </w:rPr>
        <w:t>a la problemática</w:t>
      </w:r>
      <w:r w:rsidRPr="00FA62A7">
        <w:rPr>
          <w:rFonts w:ascii="Century Gothic" w:eastAsia="Arial" w:hAnsi="Century Gothic" w:cs="Arial"/>
          <w:color w:val="auto"/>
          <w:szCs w:val="24"/>
        </w:rPr>
        <w:t xml:space="preserve"> identificada</w:t>
      </w:r>
      <w:r w:rsidR="008A4B41" w:rsidRPr="00FA62A7">
        <w:rPr>
          <w:rFonts w:ascii="Century Gothic" w:eastAsia="Arial" w:hAnsi="Century Gothic" w:cs="Arial"/>
          <w:color w:val="auto"/>
          <w:szCs w:val="24"/>
        </w:rPr>
        <w:t xml:space="preserve"> </w:t>
      </w:r>
      <w:r w:rsidRPr="00FA62A7">
        <w:rPr>
          <w:rFonts w:ascii="Century Gothic" w:eastAsia="Arial" w:hAnsi="Century Gothic" w:cs="Arial"/>
          <w:color w:val="auto"/>
          <w:szCs w:val="24"/>
        </w:rPr>
        <w:t>por la</w:t>
      </w:r>
      <w:r w:rsidR="00CD7621" w:rsidRPr="00FA62A7">
        <w:rPr>
          <w:rFonts w:ascii="Century Gothic" w:eastAsia="Arial" w:hAnsi="Century Gothic" w:cs="Arial"/>
          <w:color w:val="auto"/>
          <w:szCs w:val="24"/>
        </w:rPr>
        <w:t>s personas</w:t>
      </w:r>
      <w:r w:rsidRPr="00FA62A7">
        <w:rPr>
          <w:rFonts w:ascii="Century Gothic" w:eastAsia="Arial" w:hAnsi="Century Gothic" w:cs="Arial"/>
          <w:color w:val="auto"/>
          <w:szCs w:val="24"/>
        </w:rPr>
        <w:t xml:space="preserve"> Iniciadora</w:t>
      </w:r>
      <w:r w:rsidR="00CD7621" w:rsidRPr="00FA62A7">
        <w:rPr>
          <w:rFonts w:ascii="Century Gothic" w:eastAsia="Arial" w:hAnsi="Century Gothic" w:cs="Arial"/>
          <w:color w:val="auto"/>
          <w:szCs w:val="24"/>
        </w:rPr>
        <w:t>s</w:t>
      </w:r>
      <w:r w:rsidRPr="00FA62A7">
        <w:rPr>
          <w:rFonts w:ascii="Century Gothic" w:eastAsia="Arial" w:hAnsi="Century Gothic" w:cs="Arial"/>
          <w:color w:val="auto"/>
          <w:szCs w:val="24"/>
        </w:rPr>
        <w:t xml:space="preserve">, a través de la forma y optimizaciones vertidos en los razonamientos detallados en este </w:t>
      </w:r>
      <w:r w:rsidR="00841770" w:rsidRPr="00FA62A7">
        <w:rPr>
          <w:rFonts w:ascii="Century Gothic" w:eastAsia="Arial" w:hAnsi="Century Gothic" w:cs="Arial"/>
          <w:color w:val="auto"/>
          <w:szCs w:val="24"/>
        </w:rPr>
        <w:t>documento que</w:t>
      </w:r>
      <w:r w:rsidRPr="00FA62A7">
        <w:rPr>
          <w:rFonts w:ascii="Century Gothic" w:eastAsia="Arial" w:hAnsi="Century Gothic" w:cs="Arial"/>
          <w:color w:val="auto"/>
          <w:szCs w:val="24"/>
        </w:rPr>
        <w:t xml:space="preserve"> justifican la ubicación y necesidad de dichas reformas.</w:t>
      </w:r>
    </w:p>
    <w:p w14:paraId="56E35CC5" w14:textId="77777777" w:rsidR="002A7FC2" w:rsidRPr="00FA62A7" w:rsidRDefault="002A7FC2" w:rsidP="003722E9">
      <w:pPr>
        <w:spacing w:line="360" w:lineRule="auto"/>
        <w:contextualSpacing/>
        <w:jc w:val="both"/>
        <w:rPr>
          <w:rFonts w:ascii="Century Gothic" w:eastAsia="Arial" w:hAnsi="Century Gothic" w:cs="Arial"/>
          <w:color w:val="auto"/>
          <w:szCs w:val="24"/>
        </w:rPr>
      </w:pPr>
    </w:p>
    <w:p w14:paraId="6D249500" w14:textId="65D5D1ED" w:rsidR="003722E9" w:rsidRPr="00FA62A7" w:rsidRDefault="003722E9" w:rsidP="003722E9">
      <w:pPr>
        <w:spacing w:line="360" w:lineRule="auto"/>
        <w:contextualSpacing/>
        <w:jc w:val="both"/>
        <w:rPr>
          <w:rFonts w:ascii="Century Gothic" w:eastAsia="Arial" w:hAnsi="Century Gothic" w:cs="Arial"/>
          <w:color w:val="auto"/>
          <w:szCs w:val="24"/>
        </w:rPr>
      </w:pPr>
      <w:r w:rsidRPr="00FA62A7">
        <w:rPr>
          <w:rFonts w:ascii="Century Gothic" w:eastAsia="Arial" w:hAnsi="Century Gothic" w:cs="Arial"/>
          <w:color w:val="auto"/>
          <w:szCs w:val="24"/>
        </w:rPr>
        <w:t xml:space="preserve">Por lo anteriormente expuesto, quienes integramos la Comisión de Juventud y Niñez, nos permitimos someter a la consideración de este Cuerpo Colegiado el siguiente proyecto de: </w:t>
      </w:r>
    </w:p>
    <w:p w14:paraId="5B7D7E6C" w14:textId="44965A02" w:rsidR="00A678A2" w:rsidRPr="00FA62A7" w:rsidRDefault="00A678A2" w:rsidP="008F4D77">
      <w:pPr>
        <w:pStyle w:val="Normal1"/>
        <w:spacing w:line="360" w:lineRule="auto"/>
        <w:jc w:val="both"/>
        <w:rPr>
          <w:rFonts w:ascii="Century Gothic" w:eastAsia="Arial" w:hAnsi="Century Gothic" w:cs="Arial"/>
          <w:bCs/>
          <w:color w:val="auto"/>
          <w:sz w:val="28"/>
          <w:szCs w:val="28"/>
          <w:lang w:val="es-MX"/>
        </w:rPr>
      </w:pPr>
    </w:p>
    <w:p w14:paraId="48F228C8" w14:textId="442ED7E6" w:rsidR="008F4D77" w:rsidRPr="00FA62A7" w:rsidRDefault="008F4D77" w:rsidP="008F4D77">
      <w:pPr>
        <w:spacing w:line="360" w:lineRule="auto"/>
        <w:jc w:val="center"/>
        <w:rPr>
          <w:rFonts w:ascii="Century Gothic" w:hAnsi="Century Gothic"/>
          <w:b/>
          <w:color w:val="auto"/>
          <w:sz w:val="28"/>
          <w:szCs w:val="28"/>
        </w:rPr>
      </w:pPr>
      <w:r w:rsidRPr="00FA62A7">
        <w:rPr>
          <w:rFonts w:ascii="Century Gothic" w:hAnsi="Century Gothic"/>
          <w:b/>
          <w:color w:val="auto"/>
          <w:sz w:val="28"/>
          <w:szCs w:val="28"/>
        </w:rPr>
        <w:t>DECRETO</w:t>
      </w:r>
      <w:r w:rsidR="0057207A" w:rsidRPr="00FA62A7">
        <w:rPr>
          <w:rFonts w:ascii="Century Gothic" w:hAnsi="Century Gothic"/>
          <w:b/>
          <w:color w:val="auto"/>
          <w:sz w:val="28"/>
          <w:szCs w:val="28"/>
        </w:rPr>
        <w:t xml:space="preserve"> </w:t>
      </w:r>
    </w:p>
    <w:p w14:paraId="0138DE72" w14:textId="3439ED11" w:rsidR="002F7F80" w:rsidRPr="00FA62A7" w:rsidRDefault="002F7F80" w:rsidP="002F7F80">
      <w:pPr>
        <w:spacing w:line="360" w:lineRule="auto"/>
        <w:rPr>
          <w:rFonts w:ascii="Century Gothic" w:hAnsi="Century Gothic"/>
          <w:b/>
          <w:color w:val="auto"/>
          <w:sz w:val="28"/>
          <w:szCs w:val="28"/>
        </w:rPr>
      </w:pPr>
    </w:p>
    <w:p w14:paraId="67643A0D" w14:textId="69C52A4B" w:rsidR="00117023" w:rsidRPr="00FA62A7" w:rsidRDefault="00117023" w:rsidP="00117023">
      <w:pPr>
        <w:spacing w:line="360" w:lineRule="auto"/>
        <w:jc w:val="both"/>
        <w:rPr>
          <w:rFonts w:ascii="Century Gothic" w:eastAsia="Calibri" w:hAnsi="Century Gothic" w:cs="Arial"/>
          <w:bCs/>
          <w:color w:val="auto"/>
          <w:szCs w:val="24"/>
          <w:lang w:eastAsia="en-US"/>
        </w:rPr>
      </w:pPr>
      <w:bookmarkStart w:id="7" w:name="_Hlk156915967"/>
      <w:r w:rsidRPr="00FA62A7">
        <w:rPr>
          <w:rFonts w:ascii="Century Gothic" w:hAnsi="Century Gothic"/>
          <w:b/>
          <w:color w:val="auto"/>
          <w:sz w:val="28"/>
          <w:szCs w:val="28"/>
        </w:rPr>
        <w:t>ARTÍCULO</w:t>
      </w:r>
      <w:r w:rsidR="001815CE" w:rsidRPr="00FA62A7">
        <w:rPr>
          <w:rFonts w:ascii="Century Gothic" w:hAnsi="Century Gothic"/>
          <w:b/>
          <w:color w:val="auto"/>
          <w:sz w:val="28"/>
          <w:szCs w:val="28"/>
        </w:rPr>
        <w:t xml:space="preserve"> </w:t>
      </w:r>
      <w:proofErr w:type="gramStart"/>
      <w:r w:rsidR="00C01C36" w:rsidRPr="00FA62A7">
        <w:rPr>
          <w:rFonts w:ascii="Century Gothic" w:hAnsi="Century Gothic"/>
          <w:b/>
          <w:color w:val="auto"/>
          <w:sz w:val="28"/>
          <w:szCs w:val="28"/>
        </w:rPr>
        <w:t>PRIMERO</w:t>
      </w:r>
      <w:r w:rsidRPr="00FA62A7">
        <w:rPr>
          <w:rFonts w:ascii="Century Gothic" w:hAnsi="Century Gothic"/>
          <w:b/>
          <w:color w:val="auto"/>
          <w:sz w:val="28"/>
          <w:szCs w:val="28"/>
        </w:rPr>
        <w:t>.-</w:t>
      </w:r>
      <w:proofErr w:type="gramEnd"/>
      <w:r w:rsidRPr="00FA62A7">
        <w:rPr>
          <w:rFonts w:ascii="Century Gothic" w:hAnsi="Century Gothic"/>
          <w:b/>
          <w:color w:val="auto"/>
          <w:szCs w:val="24"/>
        </w:rPr>
        <w:t xml:space="preserve"> </w:t>
      </w:r>
      <w:r w:rsidR="002F7F80" w:rsidRPr="00FA62A7">
        <w:rPr>
          <w:rFonts w:ascii="Century Gothic" w:hAnsi="Century Gothic" w:cs="Arial"/>
          <w:color w:val="auto"/>
          <w:szCs w:val="24"/>
          <w:lang w:eastAsia="es-MX"/>
        </w:rPr>
        <w:t xml:space="preserve">Se </w:t>
      </w:r>
      <w:r w:rsidRPr="00FA62A7">
        <w:rPr>
          <w:rFonts w:ascii="Century Gothic" w:eastAsia="Calibri" w:hAnsi="Century Gothic" w:cs="Arial"/>
          <w:b/>
          <w:color w:val="auto"/>
          <w:szCs w:val="24"/>
          <w:lang w:eastAsia="en-US"/>
        </w:rPr>
        <w:t>REFORMA</w:t>
      </w:r>
      <w:r w:rsidR="002F7F80" w:rsidRPr="00FA62A7">
        <w:rPr>
          <w:rFonts w:ascii="Century Gothic" w:hAnsi="Century Gothic" w:cs="Arial"/>
          <w:color w:val="auto"/>
          <w:szCs w:val="24"/>
          <w:lang w:eastAsia="es-MX"/>
        </w:rPr>
        <w:t xml:space="preserve"> </w:t>
      </w:r>
      <w:r w:rsidR="00E95BA0" w:rsidRPr="00FA62A7">
        <w:rPr>
          <w:rFonts w:ascii="Century Gothic" w:hAnsi="Century Gothic" w:cs="Arial"/>
          <w:color w:val="auto"/>
          <w:szCs w:val="24"/>
          <w:lang w:eastAsia="es-MX"/>
        </w:rPr>
        <w:t>el</w:t>
      </w:r>
      <w:r w:rsidR="002F7F80" w:rsidRPr="00FA62A7">
        <w:rPr>
          <w:rFonts w:ascii="Century Gothic" w:hAnsi="Century Gothic" w:cs="Arial"/>
          <w:color w:val="auto"/>
          <w:szCs w:val="24"/>
          <w:lang w:eastAsia="es-MX"/>
        </w:rPr>
        <w:t xml:space="preserve"> </w:t>
      </w:r>
      <w:r w:rsidR="005A0C00" w:rsidRPr="00FA62A7">
        <w:rPr>
          <w:rFonts w:ascii="Century Gothic" w:hAnsi="Century Gothic" w:cs="Arial"/>
          <w:color w:val="auto"/>
          <w:szCs w:val="24"/>
          <w:lang w:eastAsia="es-MX"/>
        </w:rPr>
        <w:t>a</w:t>
      </w:r>
      <w:r w:rsidR="002F7F80" w:rsidRPr="00FA62A7">
        <w:rPr>
          <w:rFonts w:ascii="Century Gothic" w:hAnsi="Century Gothic" w:cs="Arial"/>
          <w:color w:val="auto"/>
          <w:szCs w:val="24"/>
          <w:lang w:eastAsia="es-MX"/>
        </w:rPr>
        <w:t>rtículo</w:t>
      </w:r>
      <w:r w:rsidR="00E95BA0" w:rsidRPr="00FA62A7">
        <w:rPr>
          <w:rFonts w:ascii="Century Gothic" w:hAnsi="Century Gothic" w:cs="Arial"/>
          <w:color w:val="auto"/>
          <w:szCs w:val="24"/>
          <w:lang w:eastAsia="es-MX"/>
        </w:rPr>
        <w:t xml:space="preserve"> </w:t>
      </w:r>
      <w:r w:rsidR="00C01C36" w:rsidRPr="00FA62A7">
        <w:rPr>
          <w:rFonts w:ascii="Century Gothic" w:hAnsi="Century Gothic" w:cs="Arial"/>
          <w:color w:val="auto"/>
          <w:szCs w:val="24"/>
          <w:lang w:eastAsia="es-MX"/>
        </w:rPr>
        <w:t>72</w:t>
      </w:r>
      <w:r w:rsidR="003C0A3D" w:rsidRPr="00FA62A7">
        <w:rPr>
          <w:rFonts w:ascii="Century Gothic" w:hAnsi="Century Gothic" w:cs="Arial"/>
          <w:color w:val="auto"/>
          <w:szCs w:val="24"/>
          <w:lang w:eastAsia="es-MX"/>
        </w:rPr>
        <w:t>,</w:t>
      </w:r>
      <w:r w:rsidR="00E95BA0" w:rsidRPr="00FA62A7">
        <w:rPr>
          <w:rFonts w:ascii="Century Gothic" w:hAnsi="Century Gothic" w:cs="Arial"/>
          <w:color w:val="auto"/>
          <w:szCs w:val="24"/>
          <w:lang w:eastAsia="es-MX"/>
        </w:rPr>
        <w:t xml:space="preserve"> </w:t>
      </w:r>
      <w:r w:rsidR="006E6899" w:rsidRPr="00FA62A7">
        <w:rPr>
          <w:rFonts w:ascii="Century Gothic" w:hAnsi="Century Gothic" w:cs="Arial"/>
          <w:color w:val="auto"/>
          <w:szCs w:val="24"/>
          <w:lang w:eastAsia="es-MX"/>
        </w:rPr>
        <w:t>segundo párrafo</w:t>
      </w:r>
      <w:r w:rsidR="00C52422" w:rsidRPr="00FA62A7">
        <w:rPr>
          <w:rFonts w:ascii="Century Gothic" w:hAnsi="Century Gothic" w:cs="Arial"/>
          <w:color w:val="auto"/>
          <w:szCs w:val="24"/>
          <w:lang w:eastAsia="es-MX"/>
        </w:rPr>
        <w:t>;</w:t>
      </w:r>
      <w:r w:rsidR="006E6899" w:rsidRPr="00FA62A7">
        <w:rPr>
          <w:rFonts w:ascii="Century Gothic" w:hAnsi="Century Gothic" w:cs="Arial"/>
          <w:color w:val="auto"/>
          <w:szCs w:val="24"/>
          <w:lang w:eastAsia="es-MX"/>
        </w:rPr>
        <w:t xml:space="preserve"> y se </w:t>
      </w:r>
      <w:r w:rsidR="006E6899" w:rsidRPr="00FA62A7">
        <w:rPr>
          <w:rFonts w:ascii="Century Gothic" w:hAnsi="Century Gothic" w:cs="Arial"/>
          <w:b/>
          <w:bCs/>
          <w:color w:val="auto"/>
          <w:szCs w:val="24"/>
          <w:lang w:eastAsia="es-MX"/>
        </w:rPr>
        <w:t xml:space="preserve">ADICIONA </w:t>
      </w:r>
      <w:r w:rsidR="00FD63C1" w:rsidRPr="00FA62A7">
        <w:rPr>
          <w:rFonts w:ascii="Century Gothic" w:hAnsi="Century Gothic" w:cs="Arial"/>
          <w:color w:val="auto"/>
          <w:szCs w:val="24"/>
          <w:lang w:eastAsia="es-MX"/>
        </w:rPr>
        <w:t>el</w:t>
      </w:r>
      <w:r w:rsidR="006E6899" w:rsidRPr="00FA62A7">
        <w:rPr>
          <w:rFonts w:ascii="Century Gothic" w:hAnsi="Century Gothic" w:cs="Arial"/>
          <w:color w:val="auto"/>
          <w:szCs w:val="24"/>
          <w:lang w:eastAsia="es-MX"/>
        </w:rPr>
        <w:t xml:space="preserve"> </w:t>
      </w:r>
      <w:r w:rsidR="005A0C00" w:rsidRPr="00FA62A7">
        <w:rPr>
          <w:rFonts w:ascii="Century Gothic" w:hAnsi="Century Gothic" w:cs="Arial"/>
          <w:color w:val="auto"/>
          <w:szCs w:val="24"/>
          <w:lang w:eastAsia="es-MX"/>
        </w:rPr>
        <w:t>a</w:t>
      </w:r>
      <w:r w:rsidR="006E6899" w:rsidRPr="00FA62A7">
        <w:rPr>
          <w:rFonts w:ascii="Century Gothic" w:hAnsi="Century Gothic" w:cs="Arial"/>
          <w:color w:val="auto"/>
          <w:szCs w:val="24"/>
          <w:lang w:eastAsia="es-MX"/>
        </w:rPr>
        <w:t xml:space="preserve">rtículo </w:t>
      </w:r>
      <w:r w:rsidR="00C01C36" w:rsidRPr="00FA62A7">
        <w:rPr>
          <w:rFonts w:ascii="Century Gothic" w:hAnsi="Century Gothic" w:cs="Arial"/>
          <w:color w:val="auto"/>
          <w:szCs w:val="24"/>
          <w:lang w:eastAsia="es-MX"/>
        </w:rPr>
        <w:t>72</w:t>
      </w:r>
      <w:r w:rsidR="00FD63C1" w:rsidRPr="00FA62A7">
        <w:rPr>
          <w:rFonts w:ascii="Century Gothic" w:hAnsi="Century Gothic" w:cs="Arial"/>
          <w:color w:val="auto"/>
          <w:szCs w:val="24"/>
          <w:lang w:eastAsia="es-MX"/>
        </w:rPr>
        <w:t xml:space="preserve"> Bis</w:t>
      </w:r>
      <w:r w:rsidR="00C52422" w:rsidRPr="00FA62A7">
        <w:rPr>
          <w:rFonts w:ascii="Century Gothic" w:hAnsi="Century Gothic" w:cs="Arial"/>
          <w:color w:val="auto"/>
          <w:szCs w:val="24"/>
          <w:lang w:eastAsia="es-MX"/>
        </w:rPr>
        <w:t>;</w:t>
      </w:r>
      <w:r w:rsidR="006E6899" w:rsidRPr="00FA62A7">
        <w:rPr>
          <w:rFonts w:ascii="Century Gothic" w:hAnsi="Century Gothic" w:cs="Arial"/>
          <w:color w:val="auto"/>
          <w:szCs w:val="24"/>
          <w:lang w:eastAsia="es-MX"/>
        </w:rPr>
        <w:t xml:space="preserve"> de</w:t>
      </w:r>
      <w:r w:rsidR="00E95BA0" w:rsidRPr="00FA62A7">
        <w:rPr>
          <w:rFonts w:ascii="Century Gothic" w:hAnsi="Century Gothic" w:cs="Arial"/>
          <w:color w:val="auto"/>
          <w:szCs w:val="24"/>
          <w:lang w:eastAsia="es-MX"/>
        </w:rPr>
        <w:t xml:space="preserve"> </w:t>
      </w:r>
      <w:r w:rsidR="00DD4AE8" w:rsidRPr="00FA62A7">
        <w:rPr>
          <w:rFonts w:ascii="Century Gothic" w:hAnsi="Century Gothic" w:cs="Arial"/>
          <w:color w:val="auto"/>
          <w:szCs w:val="24"/>
          <w:lang w:eastAsia="es-MX"/>
        </w:rPr>
        <w:t xml:space="preserve">la </w:t>
      </w:r>
      <w:r w:rsidR="00FD63C1" w:rsidRPr="00FA62A7">
        <w:rPr>
          <w:rFonts w:ascii="Century Gothic" w:hAnsi="Century Gothic" w:cs="Arial"/>
          <w:color w:val="auto"/>
          <w:szCs w:val="24"/>
          <w:lang w:eastAsia="es-MX"/>
        </w:rPr>
        <w:t>Ley de los Derechos de Niñas, Niños y Adolescentes del Estado de Chihuahua</w:t>
      </w:r>
      <w:r w:rsidR="00B63073" w:rsidRPr="00FA62A7">
        <w:rPr>
          <w:rFonts w:ascii="Century Gothic" w:eastAsia="Arial" w:hAnsi="Century Gothic" w:cs="Arial"/>
          <w:color w:val="auto"/>
          <w:szCs w:val="24"/>
        </w:rPr>
        <w:t>,</w:t>
      </w:r>
      <w:r w:rsidR="002F7F80" w:rsidRPr="00FA62A7">
        <w:rPr>
          <w:rFonts w:ascii="Century Gothic" w:hAnsi="Century Gothic" w:cs="Arial"/>
          <w:color w:val="auto"/>
          <w:szCs w:val="24"/>
          <w:lang w:eastAsia="es-MX"/>
        </w:rPr>
        <w:t xml:space="preserve"> </w:t>
      </w:r>
      <w:bookmarkStart w:id="8" w:name="_Hlk146275468"/>
      <w:r w:rsidRPr="00FA62A7">
        <w:rPr>
          <w:rFonts w:ascii="Century Gothic" w:eastAsia="Calibri" w:hAnsi="Century Gothic" w:cs="Arial"/>
          <w:bCs/>
          <w:color w:val="auto"/>
          <w:szCs w:val="24"/>
          <w:lang w:eastAsia="en-US"/>
        </w:rPr>
        <w:t>para quedar en los siguientes términos:</w:t>
      </w:r>
    </w:p>
    <w:bookmarkEnd w:id="7"/>
    <w:bookmarkEnd w:id="8"/>
    <w:p w14:paraId="1067525B" w14:textId="77777777" w:rsidR="00C01C36" w:rsidRPr="00FA62A7" w:rsidRDefault="00C01C36" w:rsidP="00C01C36">
      <w:pPr>
        <w:spacing w:after="160" w:line="360" w:lineRule="auto"/>
        <w:jc w:val="both"/>
        <w:rPr>
          <w:rFonts w:ascii="Century Gothic" w:eastAsia="Arial" w:hAnsi="Century Gothic" w:cs="Arial"/>
          <w:color w:val="auto"/>
          <w:szCs w:val="24"/>
          <w:lang w:eastAsia="es-MX"/>
        </w:rPr>
      </w:pPr>
    </w:p>
    <w:p w14:paraId="0EC6659E" w14:textId="2DDEF17C" w:rsidR="00C01C36" w:rsidRPr="00FA62A7" w:rsidRDefault="00C01C36" w:rsidP="00C01C36">
      <w:pPr>
        <w:spacing w:after="160" w:line="360" w:lineRule="auto"/>
        <w:jc w:val="both"/>
        <w:rPr>
          <w:rFonts w:ascii="Century Gothic" w:eastAsia="Arial" w:hAnsi="Century Gothic" w:cs="Arial"/>
          <w:color w:val="auto"/>
          <w:szCs w:val="24"/>
          <w:lang w:eastAsia="es-MX"/>
        </w:rPr>
      </w:pPr>
      <w:r w:rsidRPr="00FA62A7">
        <w:rPr>
          <w:rFonts w:ascii="Century Gothic" w:eastAsia="Arial" w:hAnsi="Century Gothic" w:cs="Arial"/>
          <w:b/>
          <w:bCs/>
          <w:color w:val="auto"/>
          <w:szCs w:val="24"/>
          <w:lang w:eastAsia="es-MX"/>
        </w:rPr>
        <w:t>Artículo 72.</w:t>
      </w:r>
      <w:r w:rsidRPr="00FA62A7">
        <w:rPr>
          <w:rFonts w:ascii="Century Gothic" w:eastAsia="Arial" w:hAnsi="Century Gothic" w:cs="Arial"/>
          <w:color w:val="auto"/>
          <w:szCs w:val="24"/>
          <w:lang w:eastAsia="es-MX"/>
        </w:rPr>
        <w:t xml:space="preserve"> ... </w:t>
      </w:r>
    </w:p>
    <w:p w14:paraId="5CE2DC1D" w14:textId="77777777" w:rsidR="00E563E2" w:rsidRPr="00FA62A7" w:rsidRDefault="00E563E2" w:rsidP="00C01C36">
      <w:pPr>
        <w:spacing w:after="160" w:line="360" w:lineRule="auto"/>
        <w:jc w:val="both"/>
        <w:rPr>
          <w:rFonts w:ascii="Century Gothic" w:eastAsia="Arial" w:hAnsi="Century Gothic" w:cs="Arial"/>
          <w:color w:val="auto"/>
          <w:szCs w:val="24"/>
          <w:lang w:eastAsia="es-MX"/>
        </w:rPr>
      </w:pPr>
    </w:p>
    <w:p w14:paraId="4B51CC2B" w14:textId="6DFD2C56" w:rsidR="00C01C36" w:rsidRPr="00FA62A7" w:rsidRDefault="00C01C36" w:rsidP="00C01C36">
      <w:pPr>
        <w:spacing w:after="160" w:line="360" w:lineRule="auto"/>
        <w:jc w:val="both"/>
        <w:rPr>
          <w:rFonts w:ascii="Century Gothic" w:eastAsia="Calibri" w:hAnsi="Century Gothic" w:cs="Arial"/>
          <w:color w:val="auto"/>
          <w:szCs w:val="24"/>
          <w:lang w:eastAsia="en-US"/>
        </w:rPr>
      </w:pPr>
      <w:r w:rsidRPr="00FA62A7">
        <w:rPr>
          <w:rFonts w:ascii="Century Gothic" w:eastAsia="Calibri" w:hAnsi="Century Gothic" w:cs="Arial"/>
          <w:color w:val="auto"/>
          <w:szCs w:val="24"/>
          <w:lang w:eastAsia="en-US"/>
        </w:rPr>
        <w:t>Las autoridades estatales y municipales</w:t>
      </w:r>
      <w:r w:rsidR="0043750C">
        <w:rPr>
          <w:rFonts w:ascii="Century Gothic" w:eastAsia="Calibri" w:hAnsi="Century Gothic" w:cs="Arial"/>
          <w:color w:val="auto"/>
          <w:szCs w:val="24"/>
          <w:lang w:eastAsia="en-US"/>
        </w:rPr>
        <w:t>,</w:t>
      </w:r>
      <w:r w:rsidRPr="00FA62A7">
        <w:rPr>
          <w:rFonts w:ascii="Century Gothic" w:eastAsia="Calibri" w:hAnsi="Century Gothic" w:cs="Arial"/>
          <w:color w:val="auto"/>
          <w:szCs w:val="24"/>
          <w:lang w:eastAsia="en-US"/>
        </w:rPr>
        <w:t xml:space="preserve"> en el ámbito de sus respectivas competencias, </w:t>
      </w:r>
      <w:r w:rsidRPr="00FA62A7">
        <w:rPr>
          <w:rFonts w:ascii="Century Gothic" w:eastAsia="Calibri" w:hAnsi="Century Gothic" w:cs="Arial"/>
          <w:b/>
          <w:bCs/>
          <w:color w:val="auto"/>
          <w:szCs w:val="24"/>
          <w:lang w:eastAsia="en-US"/>
        </w:rPr>
        <w:t>aprovecha</w:t>
      </w:r>
      <w:r w:rsidR="00B40FE7" w:rsidRPr="00FA62A7">
        <w:rPr>
          <w:rFonts w:ascii="Century Gothic" w:eastAsia="Calibri" w:hAnsi="Century Gothic" w:cs="Arial"/>
          <w:b/>
          <w:bCs/>
          <w:color w:val="auto"/>
          <w:szCs w:val="24"/>
          <w:lang w:eastAsia="en-US"/>
        </w:rPr>
        <w:t>rán</w:t>
      </w:r>
      <w:r w:rsidRPr="00FA62A7">
        <w:rPr>
          <w:rFonts w:ascii="Century Gothic" w:eastAsia="Calibri" w:hAnsi="Century Gothic" w:cs="Arial"/>
          <w:b/>
          <w:bCs/>
          <w:color w:val="auto"/>
          <w:szCs w:val="24"/>
          <w:lang w:eastAsia="en-US"/>
        </w:rPr>
        <w:t xml:space="preserve"> su infraestructura y recursos</w:t>
      </w:r>
      <w:r w:rsidR="00B40FE7" w:rsidRPr="00FA62A7">
        <w:rPr>
          <w:rFonts w:ascii="Century Gothic" w:eastAsia="Calibri" w:hAnsi="Century Gothic" w:cs="Arial"/>
          <w:b/>
          <w:bCs/>
          <w:color w:val="auto"/>
          <w:szCs w:val="24"/>
          <w:lang w:eastAsia="en-US"/>
        </w:rPr>
        <w:t>, para</w:t>
      </w:r>
      <w:r w:rsidRPr="00FA62A7">
        <w:rPr>
          <w:rFonts w:ascii="Century Gothic" w:eastAsia="Calibri" w:hAnsi="Century Gothic" w:cs="Arial"/>
          <w:b/>
          <w:bCs/>
          <w:color w:val="auto"/>
          <w:szCs w:val="24"/>
          <w:lang w:eastAsia="en-US"/>
        </w:rPr>
        <w:t xml:space="preserve"> promover el uso </w:t>
      </w:r>
      <w:r w:rsidRPr="00FA62A7">
        <w:rPr>
          <w:rFonts w:ascii="Century Gothic" w:eastAsia="Calibri" w:hAnsi="Century Gothic" w:cs="Arial"/>
          <w:b/>
          <w:bCs/>
          <w:color w:val="auto"/>
          <w:szCs w:val="24"/>
          <w:lang w:eastAsia="en-US"/>
        </w:rPr>
        <w:lastRenderedPageBreak/>
        <w:t>y desarrollo de los medios de comunicación oficiales y de las nuevas tecnologías a su alcance, a fin de</w:t>
      </w:r>
      <w:r w:rsidRPr="00FA62A7">
        <w:rPr>
          <w:rFonts w:ascii="Century Gothic" w:eastAsia="Calibri" w:hAnsi="Century Gothic" w:cs="Arial"/>
          <w:color w:val="auto"/>
          <w:szCs w:val="24"/>
          <w:lang w:eastAsia="en-US"/>
        </w:rPr>
        <w:t xml:space="preserve"> establecer políticas tendentes a garantizar la promoción, difusión y protección de la diversidad de las expresiones culturales, regionales y universales.</w:t>
      </w:r>
    </w:p>
    <w:p w14:paraId="58A8F447" w14:textId="6619CA20" w:rsidR="00F5627C" w:rsidRPr="00976C34" w:rsidRDefault="00C01C36" w:rsidP="00C01C36">
      <w:pPr>
        <w:spacing w:after="160" w:line="360" w:lineRule="auto"/>
        <w:jc w:val="both"/>
        <w:rPr>
          <w:rFonts w:ascii="Century Gothic" w:hAnsi="Century Gothic" w:cs="Arial"/>
          <w:b/>
          <w:color w:val="auto"/>
          <w:szCs w:val="24"/>
          <w:lang w:eastAsia="es-MX"/>
        </w:rPr>
      </w:pPr>
      <w:r w:rsidRPr="00FA62A7">
        <w:rPr>
          <w:rFonts w:ascii="Century Gothic" w:eastAsia="Cambria" w:hAnsi="Century Gothic" w:cs="Cambria"/>
          <w:color w:val="auto"/>
          <w:szCs w:val="24"/>
          <w:lang w:eastAsia="es-MX"/>
        </w:rPr>
        <w:t>….</w:t>
      </w:r>
    </w:p>
    <w:p w14:paraId="1A7ABA32" w14:textId="249AD209" w:rsidR="00C01C36" w:rsidRPr="00FA62A7" w:rsidRDefault="00C01C36" w:rsidP="00C01C36">
      <w:pPr>
        <w:spacing w:after="160" w:line="360" w:lineRule="auto"/>
        <w:jc w:val="both"/>
        <w:rPr>
          <w:rFonts w:ascii="Century Gothic" w:eastAsia="Calibri" w:hAnsi="Century Gothic" w:cs="Arial"/>
          <w:color w:val="auto"/>
          <w:szCs w:val="24"/>
          <w:lang w:eastAsia="en-US"/>
        </w:rPr>
      </w:pPr>
      <w:r w:rsidRPr="00FA62A7">
        <w:rPr>
          <w:rFonts w:ascii="Century Gothic" w:eastAsia="Calibri" w:hAnsi="Century Gothic" w:cs="Arial"/>
          <w:b/>
          <w:bCs/>
          <w:color w:val="auto"/>
          <w:szCs w:val="24"/>
          <w:lang w:eastAsia="en-US"/>
        </w:rPr>
        <w:t>Artículo 72 Bis. Las autoridades estatales y municipales, en el ámbito de sus respectivas competencias, promoverán</w:t>
      </w:r>
      <w:r w:rsidR="00976C34">
        <w:rPr>
          <w:rFonts w:ascii="Century Gothic" w:eastAsia="Calibri" w:hAnsi="Century Gothic" w:cs="Arial"/>
          <w:b/>
          <w:bCs/>
          <w:color w:val="auto"/>
          <w:szCs w:val="24"/>
          <w:lang w:eastAsia="en-US"/>
        </w:rPr>
        <w:t xml:space="preserve"> el desarrollo,</w:t>
      </w:r>
      <w:r w:rsidRPr="00FA62A7">
        <w:rPr>
          <w:rFonts w:ascii="Century Gothic" w:eastAsia="Calibri" w:hAnsi="Century Gothic" w:cs="Arial"/>
          <w:b/>
          <w:bCs/>
          <w:color w:val="auto"/>
          <w:szCs w:val="24"/>
          <w:lang w:eastAsia="en-US"/>
        </w:rPr>
        <w:t xml:space="preserve"> recreación y participación de niñas, niños y adolescentes en las actividades culturales de su interés. </w:t>
      </w:r>
    </w:p>
    <w:p w14:paraId="465D21BE" w14:textId="68801854" w:rsidR="006E6899" w:rsidRPr="00FA62A7" w:rsidRDefault="006E6899" w:rsidP="006E6899">
      <w:pPr>
        <w:jc w:val="both"/>
        <w:rPr>
          <w:rFonts w:ascii="Century Gothic" w:hAnsi="Century Gothic"/>
          <w:b/>
          <w:color w:val="auto"/>
          <w:szCs w:val="24"/>
        </w:rPr>
      </w:pPr>
    </w:p>
    <w:p w14:paraId="6682C1E8" w14:textId="066C2930" w:rsidR="00C01C36" w:rsidRPr="00FA62A7" w:rsidRDefault="00C01C36" w:rsidP="00C01C36">
      <w:pPr>
        <w:spacing w:line="360" w:lineRule="auto"/>
        <w:jc w:val="both"/>
        <w:rPr>
          <w:rFonts w:ascii="Century Gothic" w:eastAsia="Calibri" w:hAnsi="Century Gothic" w:cs="Arial"/>
          <w:bCs/>
          <w:color w:val="auto"/>
          <w:szCs w:val="24"/>
          <w:lang w:eastAsia="en-US"/>
        </w:rPr>
      </w:pPr>
      <w:r w:rsidRPr="00FA62A7">
        <w:rPr>
          <w:rFonts w:ascii="Century Gothic" w:hAnsi="Century Gothic"/>
          <w:b/>
          <w:color w:val="auto"/>
          <w:sz w:val="28"/>
          <w:szCs w:val="28"/>
        </w:rPr>
        <w:t xml:space="preserve">ARTÍCULO </w:t>
      </w:r>
      <w:proofErr w:type="gramStart"/>
      <w:r w:rsidRPr="00FA62A7">
        <w:rPr>
          <w:rFonts w:ascii="Century Gothic" w:hAnsi="Century Gothic"/>
          <w:b/>
          <w:color w:val="auto"/>
          <w:sz w:val="28"/>
          <w:szCs w:val="28"/>
        </w:rPr>
        <w:t>SEGUNDO.-</w:t>
      </w:r>
      <w:proofErr w:type="gramEnd"/>
      <w:r w:rsidRPr="00FA62A7">
        <w:rPr>
          <w:rFonts w:ascii="Century Gothic" w:hAnsi="Century Gothic"/>
          <w:b/>
          <w:color w:val="auto"/>
          <w:szCs w:val="24"/>
        </w:rPr>
        <w:t xml:space="preserve"> </w:t>
      </w:r>
      <w:r w:rsidRPr="00FA62A7">
        <w:rPr>
          <w:rFonts w:ascii="Century Gothic" w:hAnsi="Century Gothic" w:cs="Arial"/>
          <w:color w:val="auto"/>
          <w:szCs w:val="24"/>
          <w:lang w:eastAsia="es-MX"/>
        </w:rPr>
        <w:t xml:space="preserve">Se </w:t>
      </w:r>
      <w:r w:rsidRPr="00FA62A7">
        <w:rPr>
          <w:rFonts w:ascii="Century Gothic" w:eastAsia="Calibri" w:hAnsi="Century Gothic" w:cs="Arial"/>
          <w:b/>
          <w:color w:val="auto"/>
          <w:szCs w:val="24"/>
          <w:lang w:eastAsia="en-US"/>
        </w:rPr>
        <w:t>REFORMA</w:t>
      </w:r>
      <w:r w:rsidRPr="00FA62A7">
        <w:rPr>
          <w:rFonts w:ascii="Century Gothic" w:hAnsi="Century Gothic" w:cs="Arial"/>
          <w:color w:val="auto"/>
          <w:szCs w:val="24"/>
          <w:lang w:eastAsia="es-MX"/>
        </w:rPr>
        <w:t xml:space="preserve"> el </w:t>
      </w:r>
      <w:r w:rsidR="00CD77AC" w:rsidRPr="00FA62A7">
        <w:rPr>
          <w:rFonts w:ascii="Century Gothic" w:hAnsi="Century Gothic" w:cs="Arial"/>
          <w:color w:val="auto"/>
          <w:szCs w:val="24"/>
          <w:lang w:eastAsia="es-MX"/>
        </w:rPr>
        <w:t>a</w:t>
      </w:r>
      <w:r w:rsidRPr="00FA62A7">
        <w:rPr>
          <w:rFonts w:ascii="Century Gothic" w:hAnsi="Century Gothic" w:cs="Arial"/>
          <w:color w:val="auto"/>
          <w:szCs w:val="24"/>
          <w:lang w:eastAsia="es-MX"/>
        </w:rPr>
        <w:t>rtículo 21, fracción XVIII</w:t>
      </w:r>
      <w:r w:rsidR="00367B87" w:rsidRPr="00FA62A7">
        <w:rPr>
          <w:rFonts w:ascii="Century Gothic" w:hAnsi="Century Gothic" w:cs="Arial"/>
          <w:color w:val="auto"/>
          <w:szCs w:val="24"/>
          <w:lang w:eastAsia="es-MX"/>
        </w:rPr>
        <w:t>;</w:t>
      </w:r>
      <w:r w:rsidRPr="00FA62A7">
        <w:rPr>
          <w:rFonts w:ascii="Century Gothic" w:hAnsi="Century Gothic" w:cs="Arial"/>
          <w:color w:val="auto"/>
          <w:szCs w:val="24"/>
          <w:lang w:eastAsia="es-MX"/>
        </w:rPr>
        <w:t xml:space="preserve"> y se </w:t>
      </w:r>
      <w:r w:rsidRPr="00FA62A7">
        <w:rPr>
          <w:rFonts w:ascii="Century Gothic" w:hAnsi="Century Gothic" w:cs="Arial"/>
          <w:b/>
          <w:bCs/>
          <w:color w:val="auto"/>
          <w:szCs w:val="24"/>
          <w:lang w:eastAsia="es-MX"/>
        </w:rPr>
        <w:t>ADICIONA</w:t>
      </w:r>
      <w:r w:rsidR="00E975BF" w:rsidRPr="00FA62A7">
        <w:rPr>
          <w:rFonts w:ascii="Century Gothic" w:hAnsi="Century Gothic" w:cs="Arial"/>
          <w:b/>
          <w:bCs/>
          <w:color w:val="auto"/>
          <w:szCs w:val="24"/>
          <w:lang w:eastAsia="es-MX"/>
        </w:rPr>
        <w:t>N</w:t>
      </w:r>
      <w:r w:rsidRPr="00FA62A7">
        <w:rPr>
          <w:rFonts w:ascii="Century Gothic" w:hAnsi="Century Gothic" w:cs="Arial"/>
          <w:b/>
          <w:bCs/>
          <w:color w:val="auto"/>
          <w:szCs w:val="24"/>
          <w:lang w:eastAsia="es-MX"/>
        </w:rPr>
        <w:t xml:space="preserve"> </w:t>
      </w:r>
      <w:r w:rsidR="00E975BF" w:rsidRPr="00FA62A7">
        <w:rPr>
          <w:rFonts w:ascii="Century Gothic" w:hAnsi="Century Gothic" w:cs="Arial"/>
          <w:color w:val="auto"/>
          <w:szCs w:val="24"/>
          <w:lang w:eastAsia="es-MX"/>
        </w:rPr>
        <w:t>a los</w:t>
      </w:r>
      <w:r w:rsidRPr="00FA62A7">
        <w:rPr>
          <w:rFonts w:ascii="Century Gothic" w:hAnsi="Century Gothic" w:cs="Arial"/>
          <w:color w:val="auto"/>
          <w:szCs w:val="24"/>
          <w:lang w:eastAsia="es-MX"/>
        </w:rPr>
        <w:t xml:space="preserve"> </w:t>
      </w:r>
      <w:r w:rsidR="00CD77AC" w:rsidRPr="00FA62A7">
        <w:rPr>
          <w:rFonts w:ascii="Century Gothic" w:hAnsi="Century Gothic" w:cs="Arial"/>
          <w:color w:val="auto"/>
          <w:szCs w:val="24"/>
          <w:lang w:eastAsia="es-MX"/>
        </w:rPr>
        <w:t>a</w:t>
      </w:r>
      <w:r w:rsidRPr="00FA62A7">
        <w:rPr>
          <w:rFonts w:ascii="Century Gothic" w:hAnsi="Century Gothic" w:cs="Arial"/>
          <w:color w:val="auto"/>
          <w:szCs w:val="24"/>
          <w:lang w:eastAsia="es-MX"/>
        </w:rPr>
        <w:t>rtículo</w:t>
      </w:r>
      <w:r w:rsidR="00E975BF" w:rsidRPr="00FA62A7">
        <w:rPr>
          <w:rFonts w:ascii="Century Gothic" w:hAnsi="Century Gothic" w:cs="Arial"/>
          <w:color w:val="auto"/>
          <w:szCs w:val="24"/>
          <w:lang w:eastAsia="es-MX"/>
        </w:rPr>
        <w:t>s</w:t>
      </w:r>
      <w:r w:rsidRPr="00FA62A7">
        <w:rPr>
          <w:rFonts w:ascii="Century Gothic" w:hAnsi="Century Gothic" w:cs="Arial"/>
          <w:color w:val="auto"/>
          <w:szCs w:val="24"/>
          <w:lang w:eastAsia="es-MX"/>
        </w:rPr>
        <w:t xml:space="preserve"> </w:t>
      </w:r>
      <w:r w:rsidR="00E975BF" w:rsidRPr="00FA62A7">
        <w:rPr>
          <w:rFonts w:ascii="Century Gothic" w:hAnsi="Century Gothic" w:cs="Arial"/>
          <w:color w:val="auto"/>
          <w:szCs w:val="24"/>
          <w:lang w:eastAsia="es-MX"/>
        </w:rPr>
        <w:t>20</w:t>
      </w:r>
      <w:r w:rsidRPr="00FA62A7">
        <w:rPr>
          <w:rFonts w:ascii="Century Gothic" w:hAnsi="Century Gothic" w:cs="Arial"/>
          <w:color w:val="auto"/>
          <w:szCs w:val="24"/>
          <w:lang w:eastAsia="es-MX"/>
        </w:rPr>
        <w:t>,</w:t>
      </w:r>
      <w:r w:rsidR="00E975BF" w:rsidRPr="00FA62A7">
        <w:rPr>
          <w:rFonts w:ascii="Century Gothic" w:hAnsi="Century Gothic" w:cs="Arial"/>
          <w:color w:val="auto"/>
          <w:szCs w:val="24"/>
          <w:lang w:eastAsia="es-MX"/>
        </w:rPr>
        <w:t xml:space="preserve"> la fracción X</w:t>
      </w:r>
      <w:r w:rsidR="00367B87" w:rsidRPr="00FA62A7">
        <w:rPr>
          <w:rFonts w:ascii="Century Gothic" w:hAnsi="Century Gothic" w:cs="Arial"/>
          <w:color w:val="auto"/>
          <w:szCs w:val="24"/>
          <w:lang w:eastAsia="es-MX"/>
        </w:rPr>
        <w:t>;</w:t>
      </w:r>
      <w:r w:rsidR="00E975BF" w:rsidRPr="00FA62A7">
        <w:rPr>
          <w:rFonts w:ascii="Century Gothic" w:hAnsi="Century Gothic" w:cs="Arial"/>
          <w:color w:val="auto"/>
          <w:szCs w:val="24"/>
          <w:lang w:eastAsia="es-MX"/>
        </w:rPr>
        <w:t xml:space="preserve"> y 21, la fracción XIX</w:t>
      </w:r>
      <w:r w:rsidR="00367B87" w:rsidRPr="00FA62A7">
        <w:rPr>
          <w:rFonts w:ascii="Century Gothic" w:hAnsi="Century Gothic" w:cs="Arial"/>
          <w:color w:val="auto"/>
          <w:szCs w:val="24"/>
          <w:lang w:eastAsia="es-MX"/>
        </w:rPr>
        <w:t>;</w:t>
      </w:r>
      <w:r w:rsidRPr="00FA62A7">
        <w:rPr>
          <w:rFonts w:ascii="Century Gothic" w:hAnsi="Century Gothic" w:cs="Arial"/>
          <w:color w:val="auto"/>
          <w:szCs w:val="24"/>
          <w:lang w:eastAsia="es-MX"/>
        </w:rPr>
        <w:t xml:space="preserve"> de la Ley</w:t>
      </w:r>
      <w:r w:rsidR="00E975BF" w:rsidRPr="00FA62A7">
        <w:rPr>
          <w:rFonts w:ascii="Century Gothic" w:hAnsi="Century Gothic" w:cs="Arial"/>
          <w:color w:val="auto"/>
          <w:szCs w:val="24"/>
          <w:lang w:eastAsia="es-MX"/>
        </w:rPr>
        <w:t xml:space="preserve"> de Desarrollo Cultural para el Estado de Chihuahua</w:t>
      </w:r>
      <w:r w:rsidRPr="00FA62A7">
        <w:rPr>
          <w:rFonts w:ascii="Century Gothic" w:eastAsia="Arial" w:hAnsi="Century Gothic" w:cs="Arial"/>
          <w:color w:val="auto"/>
          <w:szCs w:val="24"/>
        </w:rPr>
        <w:t>,</w:t>
      </w:r>
      <w:r w:rsidRPr="00FA62A7">
        <w:rPr>
          <w:rFonts w:ascii="Century Gothic" w:hAnsi="Century Gothic" w:cs="Arial"/>
          <w:color w:val="auto"/>
          <w:szCs w:val="24"/>
          <w:lang w:eastAsia="es-MX"/>
        </w:rPr>
        <w:t xml:space="preserve"> </w:t>
      </w:r>
      <w:r w:rsidRPr="00FA62A7">
        <w:rPr>
          <w:rFonts w:ascii="Century Gothic" w:eastAsia="Calibri" w:hAnsi="Century Gothic" w:cs="Arial"/>
          <w:bCs/>
          <w:color w:val="auto"/>
          <w:szCs w:val="24"/>
          <w:lang w:eastAsia="en-US"/>
        </w:rPr>
        <w:t>para quedar en los siguientes términos:</w:t>
      </w:r>
    </w:p>
    <w:p w14:paraId="30AFC09E" w14:textId="77777777" w:rsidR="00E975BF" w:rsidRPr="00FA62A7" w:rsidRDefault="00E975BF" w:rsidP="00E975BF">
      <w:pPr>
        <w:spacing w:after="160" w:line="360" w:lineRule="auto"/>
        <w:jc w:val="both"/>
        <w:rPr>
          <w:rFonts w:ascii="Century Gothic" w:eastAsia="Calibri" w:hAnsi="Century Gothic"/>
          <w:b/>
          <w:color w:val="auto"/>
          <w:szCs w:val="24"/>
          <w:lang w:eastAsia="en-US"/>
        </w:rPr>
      </w:pPr>
    </w:p>
    <w:p w14:paraId="35092741" w14:textId="66728F2E" w:rsidR="00E975BF" w:rsidRPr="00FA62A7" w:rsidRDefault="00E975BF" w:rsidP="00E975BF">
      <w:pPr>
        <w:spacing w:after="160" w:line="360" w:lineRule="auto"/>
        <w:jc w:val="both"/>
        <w:rPr>
          <w:rFonts w:ascii="Century Gothic" w:eastAsia="Calibri" w:hAnsi="Century Gothic"/>
          <w:bCs/>
          <w:color w:val="auto"/>
          <w:szCs w:val="24"/>
          <w:lang w:eastAsia="en-US"/>
        </w:rPr>
      </w:pPr>
      <w:r w:rsidRPr="00FA62A7">
        <w:rPr>
          <w:rFonts w:ascii="Century Gothic" w:eastAsia="Calibri" w:hAnsi="Century Gothic"/>
          <w:b/>
          <w:color w:val="auto"/>
          <w:szCs w:val="24"/>
          <w:lang w:eastAsia="en-US"/>
        </w:rPr>
        <w:t>Artículo 20.</w:t>
      </w:r>
      <w:r w:rsidRPr="00FA62A7">
        <w:rPr>
          <w:rFonts w:ascii="Century Gothic" w:eastAsia="Calibri" w:hAnsi="Century Gothic"/>
          <w:bCs/>
          <w:color w:val="auto"/>
          <w:szCs w:val="24"/>
          <w:lang w:eastAsia="en-US"/>
        </w:rPr>
        <w:t xml:space="preserve"> </w:t>
      </w:r>
      <w:r w:rsidR="00A62130" w:rsidRPr="00FA62A7">
        <w:rPr>
          <w:rFonts w:ascii="Century Gothic" w:eastAsia="Calibri" w:hAnsi="Century Gothic"/>
          <w:bCs/>
          <w:color w:val="auto"/>
          <w:szCs w:val="24"/>
          <w:lang w:eastAsia="en-US"/>
        </w:rPr>
        <w:t>…</w:t>
      </w:r>
    </w:p>
    <w:p w14:paraId="10ABFDDD" w14:textId="77777777" w:rsidR="00A62130" w:rsidRPr="00FA62A7" w:rsidRDefault="00A62130" w:rsidP="00DB19E3">
      <w:pPr>
        <w:spacing w:after="160" w:line="360" w:lineRule="auto"/>
        <w:ind w:firstLine="142"/>
        <w:jc w:val="both"/>
        <w:rPr>
          <w:rFonts w:ascii="Century Gothic" w:eastAsia="Calibri" w:hAnsi="Century Gothic"/>
          <w:bCs/>
          <w:color w:val="auto"/>
          <w:szCs w:val="24"/>
          <w:lang w:eastAsia="en-US"/>
        </w:rPr>
      </w:pPr>
    </w:p>
    <w:p w14:paraId="3B33B544" w14:textId="1876FFD7" w:rsidR="00E975BF" w:rsidRPr="00FA62A7" w:rsidRDefault="00E975BF" w:rsidP="0043750C">
      <w:pPr>
        <w:pStyle w:val="Prrafodelista"/>
        <w:numPr>
          <w:ilvl w:val="0"/>
          <w:numId w:val="49"/>
        </w:numPr>
        <w:tabs>
          <w:tab w:val="left" w:pos="1276"/>
        </w:tabs>
        <w:spacing w:after="160" w:line="360" w:lineRule="auto"/>
        <w:ind w:left="851" w:firstLine="11"/>
        <w:jc w:val="both"/>
        <w:rPr>
          <w:rFonts w:ascii="Century Gothic" w:eastAsia="Calibri" w:hAnsi="Century Gothic"/>
          <w:bCs/>
          <w:color w:val="auto"/>
          <w:szCs w:val="24"/>
          <w:lang w:eastAsia="en-US"/>
        </w:rPr>
      </w:pPr>
      <w:r w:rsidRPr="00FA62A7">
        <w:rPr>
          <w:rFonts w:ascii="Century Gothic" w:eastAsia="Calibri" w:hAnsi="Century Gothic"/>
          <w:bCs/>
          <w:color w:val="auto"/>
          <w:szCs w:val="24"/>
          <w:lang w:eastAsia="en-US"/>
        </w:rPr>
        <w:t>a IX. …</w:t>
      </w:r>
    </w:p>
    <w:p w14:paraId="28419254" w14:textId="77777777" w:rsidR="00E975BF" w:rsidRPr="00FA62A7" w:rsidRDefault="00E975BF" w:rsidP="0043750C">
      <w:pPr>
        <w:pStyle w:val="Prrafodelista"/>
        <w:tabs>
          <w:tab w:val="left" w:pos="851"/>
        </w:tabs>
        <w:spacing w:after="160" w:line="360" w:lineRule="auto"/>
        <w:ind w:firstLine="142"/>
        <w:jc w:val="both"/>
        <w:rPr>
          <w:rFonts w:ascii="Century Gothic" w:eastAsia="Calibri" w:hAnsi="Century Gothic"/>
          <w:bCs/>
          <w:color w:val="auto"/>
          <w:szCs w:val="24"/>
          <w:lang w:eastAsia="en-US"/>
        </w:rPr>
      </w:pPr>
    </w:p>
    <w:p w14:paraId="49BDC493" w14:textId="3659AC30" w:rsidR="00E975BF" w:rsidRPr="00FA62A7" w:rsidRDefault="00E975BF" w:rsidP="0043750C">
      <w:pPr>
        <w:pStyle w:val="Prrafodelista"/>
        <w:numPr>
          <w:ilvl w:val="0"/>
          <w:numId w:val="51"/>
        </w:numPr>
        <w:tabs>
          <w:tab w:val="left" w:pos="851"/>
        </w:tabs>
        <w:spacing w:after="160" w:line="360" w:lineRule="auto"/>
        <w:ind w:left="1276" w:hanging="283"/>
        <w:jc w:val="both"/>
        <w:rPr>
          <w:rFonts w:ascii="Century Gothic" w:eastAsia="Calibri" w:hAnsi="Century Gothic" w:cs="Arial"/>
          <w:b/>
          <w:bCs/>
          <w:color w:val="auto"/>
          <w:szCs w:val="24"/>
          <w:lang w:eastAsia="en-US"/>
        </w:rPr>
      </w:pPr>
      <w:r w:rsidRPr="00FA62A7">
        <w:rPr>
          <w:rFonts w:ascii="Century Gothic" w:eastAsia="Calibri" w:hAnsi="Century Gothic"/>
          <w:b/>
          <w:bCs/>
          <w:color w:val="auto"/>
          <w:szCs w:val="24"/>
          <w:lang w:eastAsia="en-US"/>
        </w:rPr>
        <w:t xml:space="preserve">Coadyuvar con los municipios a fin </w:t>
      </w:r>
      <w:r w:rsidR="0043750C">
        <w:rPr>
          <w:rFonts w:ascii="Century Gothic" w:eastAsia="Calibri" w:hAnsi="Century Gothic"/>
          <w:b/>
          <w:bCs/>
          <w:color w:val="auto"/>
          <w:szCs w:val="24"/>
          <w:lang w:eastAsia="en-US"/>
        </w:rPr>
        <w:t xml:space="preserve">de </w:t>
      </w:r>
      <w:r w:rsidRPr="00FA62A7">
        <w:rPr>
          <w:rFonts w:ascii="Century Gothic" w:eastAsia="Calibri" w:hAnsi="Century Gothic"/>
          <w:b/>
          <w:bCs/>
          <w:color w:val="auto"/>
          <w:szCs w:val="24"/>
          <w:lang w:eastAsia="en-US"/>
        </w:rPr>
        <w:t xml:space="preserve">garantizar el derecho de niñas, niños y adolescentes al descanso y </w:t>
      </w:r>
      <w:r w:rsidR="0043750C">
        <w:rPr>
          <w:rFonts w:ascii="Century Gothic" w:eastAsia="Calibri" w:hAnsi="Century Gothic"/>
          <w:b/>
          <w:bCs/>
          <w:color w:val="auto"/>
          <w:szCs w:val="24"/>
          <w:lang w:eastAsia="en-US"/>
        </w:rPr>
        <w:t>a</w:t>
      </w:r>
      <w:r w:rsidRPr="00FA62A7">
        <w:rPr>
          <w:rFonts w:ascii="Century Gothic" w:eastAsia="Calibri" w:hAnsi="Century Gothic"/>
          <w:b/>
          <w:bCs/>
          <w:color w:val="auto"/>
          <w:szCs w:val="24"/>
          <w:lang w:eastAsia="en-US"/>
        </w:rPr>
        <w:t xml:space="preserve">l esparcimiento, en condiciones de igualdad, </w:t>
      </w:r>
      <w:r w:rsidR="00976C34">
        <w:rPr>
          <w:rFonts w:ascii="Century Gothic" w:eastAsia="Calibri" w:hAnsi="Century Gothic"/>
          <w:b/>
          <w:bCs/>
          <w:color w:val="auto"/>
          <w:szCs w:val="24"/>
          <w:lang w:eastAsia="en-US"/>
        </w:rPr>
        <w:t>así como la</w:t>
      </w:r>
      <w:r w:rsidRPr="00FA62A7">
        <w:rPr>
          <w:rFonts w:ascii="Century Gothic" w:eastAsia="Calibri" w:hAnsi="Century Gothic"/>
          <w:b/>
          <w:bCs/>
          <w:color w:val="auto"/>
          <w:szCs w:val="24"/>
          <w:lang w:eastAsia="en-US"/>
        </w:rPr>
        <w:t xml:space="preserve"> participación en actividades culturales y artísticas dentro de su comunidad.</w:t>
      </w:r>
    </w:p>
    <w:p w14:paraId="67DF9678" w14:textId="77777777" w:rsidR="002F398C" w:rsidRPr="00FA62A7" w:rsidRDefault="002F398C" w:rsidP="00E975BF">
      <w:pPr>
        <w:spacing w:after="160" w:line="360" w:lineRule="auto"/>
        <w:jc w:val="both"/>
        <w:rPr>
          <w:rFonts w:ascii="Century Gothic" w:eastAsia="Calibri" w:hAnsi="Century Gothic" w:cs="Arial"/>
          <w:b/>
          <w:bCs/>
          <w:color w:val="auto"/>
          <w:szCs w:val="24"/>
          <w:lang w:eastAsia="en-US"/>
        </w:rPr>
      </w:pPr>
    </w:p>
    <w:p w14:paraId="19A03414" w14:textId="6EC071ED" w:rsidR="00E975BF" w:rsidRPr="00FA62A7" w:rsidRDefault="00E975BF" w:rsidP="00E975BF">
      <w:pPr>
        <w:spacing w:after="160" w:line="360" w:lineRule="auto"/>
        <w:jc w:val="both"/>
        <w:rPr>
          <w:rFonts w:ascii="Century Gothic" w:eastAsia="Calibri" w:hAnsi="Century Gothic" w:cs="Arial"/>
          <w:b/>
          <w:bCs/>
          <w:color w:val="auto"/>
          <w:szCs w:val="24"/>
          <w:lang w:eastAsia="en-US"/>
        </w:rPr>
      </w:pPr>
      <w:r w:rsidRPr="00FA62A7">
        <w:rPr>
          <w:rFonts w:ascii="Century Gothic" w:eastAsia="Calibri" w:hAnsi="Century Gothic" w:cs="Arial"/>
          <w:b/>
          <w:bCs/>
          <w:color w:val="auto"/>
          <w:szCs w:val="24"/>
          <w:lang w:eastAsia="en-US"/>
        </w:rPr>
        <w:t>Artículo 21. …</w:t>
      </w:r>
    </w:p>
    <w:p w14:paraId="289A5FFD" w14:textId="77777777" w:rsidR="00963B03" w:rsidRPr="00FA62A7" w:rsidRDefault="00963B03" w:rsidP="00963B03">
      <w:pPr>
        <w:spacing w:after="160" w:line="360" w:lineRule="auto"/>
        <w:ind w:firstLine="142"/>
        <w:jc w:val="both"/>
        <w:rPr>
          <w:rFonts w:ascii="Century Gothic" w:eastAsia="Calibri" w:hAnsi="Century Gothic" w:cs="Arial"/>
          <w:b/>
          <w:bCs/>
          <w:color w:val="auto"/>
          <w:szCs w:val="24"/>
          <w:lang w:eastAsia="en-US"/>
        </w:rPr>
      </w:pPr>
    </w:p>
    <w:p w14:paraId="3411129F" w14:textId="156E29C1" w:rsidR="00E975BF" w:rsidRPr="00FA62A7" w:rsidRDefault="00E975BF" w:rsidP="00963B03">
      <w:pPr>
        <w:pStyle w:val="Prrafodelista"/>
        <w:numPr>
          <w:ilvl w:val="0"/>
          <w:numId w:val="54"/>
        </w:numPr>
        <w:spacing w:after="160" w:line="360" w:lineRule="auto"/>
        <w:ind w:firstLine="142"/>
        <w:jc w:val="both"/>
        <w:rPr>
          <w:rFonts w:ascii="Century Gothic" w:eastAsia="Calibri" w:hAnsi="Century Gothic" w:cs="Arial"/>
          <w:b/>
          <w:bCs/>
          <w:color w:val="auto"/>
          <w:szCs w:val="24"/>
          <w:lang w:eastAsia="en-US"/>
        </w:rPr>
      </w:pPr>
      <w:r w:rsidRPr="00FA62A7">
        <w:rPr>
          <w:rFonts w:ascii="Century Gothic" w:eastAsia="Calibri" w:hAnsi="Century Gothic"/>
          <w:bCs/>
          <w:color w:val="auto"/>
          <w:szCs w:val="24"/>
          <w:lang w:eastAsia="en-US"/>
        </w:rPr>
        <w:t>a XVII. …</w:t>
      </w:r>
    </w:p>
    <w:p w14:paraId="4DA42C0B" w14:textId="77777777" w:rsidR="00963B03" w:rsidRPr="00FA62A7" w:rsidRDefault="00963B03" w:rsidP="00963B03">
      <w:pPr>
        <w:pStyle w:val="Prrafodelista"/>
        <w:spacing w:after="160" w:line="360" w:lineRule="auto"/>
        <w:ind w:left="862"/>
        <w:jc w:val="both"/>
        <w:rPr>
          <w:rFonts w:ascii="Century Gothic" w:eastAsia="Calibri" w:hAnsi="Century Gothic" w:cs="Arial"/>
          <w:b/>
          <w:bCs/>
          <w:color w:val="auto"/>
          <w:szCs w:val="24"/>
          <w:lang w:eastAsia="en-US"/>
        </w:rPr>
      </w:pPr>
    </w:p>
    <w:p w14:paraId="646BD45D" w14:textId="68D67BDC" w:rsidR="00963B03" w:rsidRDefault="00E975BF" w:rsidP="003D60C5">
      <w:pPr>
        <w:pStyle w:val="Prrafodelista"/>
        <w:numPr>
          <w:ilvl w:val="0"/>
          <w:numId w:val="53"/>
        </w:numPr>
        <w:spacing w:after="160" w:line="360" w:lineRule="auto"/>
        <w:ind w:left="1418" w:hanging="142"/>
        <w:jc w:val="both"/>
        <w:rPr>
          <w:rFonts w:ascii="Century Gothic" w:eastAsia="Calibri" w:hAnsi="Century Gothic" w:cs="Arial"/>
          <w:b/>
          <w:color w:val="auto"/>
          <w:szCs w:val="24"/>
          <w:lang w:eastAsia="en-US"/>
        </w:rPr>
      </w:pPr>
      <w:r w:rsidRPr="00976C34">
        <w:rPr>
          <w:rFonts w:ascii="Century Gothic" w:eastAsia="Calibri" w:hAnsi="Century Gothic"/>
          <w:b/>
          <w:color w:val="auto"/>
          <w:szCs w:val="24"/>
          <w:lang w:eastAsia="en-US"/>
        </w:rPr>
        <w:t>Diseñar y fomentar programas tendientes a p</w:t>
      </w:r>
      <w:r w:rsidRPr="00976C34">
        <w:rPr>
          <w:rFonts w:ascii="Century Gothic" w:eastAsia="Calibri" w:hAnsi="Century Gothic" w:cs="Arial"/>
          <w:b/>
          <w:color w:val="auto"/>
          <w:szCs w:val="24"/>
          <w:lang w:eastAsia="en-US"/>
        </w:rPr>
        <w:t xml:space="preserve">romover la recreación y participación de niñas, niños y adolescentes en las actividades culturales </w:t>
      </w:r>
      <w:r w:rsidR="00976C34">
        <w:rPr>
          <w:rFonts w:ascii="Century Gothic" w:eastAsia="Calibri" w:hAnsi="Century Gothic" w:cs="Arial"/>
          <w:b/>
          <w:color w:val="auto"/>
          <w:szCs w:val="24"/>
          <w:lang w:eastAsia="en-US"/>
        </w:rPr>
        <w:t xml:space="preserve">y artísticas </w:t>
      </w:r>
      <w:r w:rsidRPr="00976C34">
        <w:rPr>
          <w:rFonts w:ascii="Century Gothic" w:eastAsia="Calibri" w:hAnsi="Century Gothic" w:cs="Arial"/>
          <w:b/>
          <w:color w:val="auto"/>
          <w:szCs w:val="24"/>
          <w:lang w:eastAsia="en-US"/>
        </w:rPr>
        <w:t>de su interés</w:t>
      </w:r>
      <w:r w:rsidR="00976C34">
        <w:rPr>
          <w:rFonts w:ascii="Century Gothic" w:eastAsia="Calibri" w:hAnsi="Century Gothic" w:cs="Arial"/>
          <w:b/>
          <w:color w:val="auto"/>
          <w:szCs w:val="24"/>
          <w:lang w:eastAsia="en-US"/>
        </w:rPr>
        <w:t>.</w:t>
      </w:r>
    </w:p>
    <w:p w14:paraId="55360E54" w14:textId="77777777" w:rsidR="000E2A2E" w:rsidRPr="00976C34" w:rsidRDefault="000E2A2E" w:rsidP="000E2A2E">
      <w:pPr>
        <w:pStyle w:val="Prrafodelista"/>
        <w:spacing w:after="160" w:line="360" w:lineRule="auto"/>
        <w:ind w:left="1418"/>
        <w:jc w:val="both"/>
        <w:rPr>
          <w:rFonts w:ascii="Century Gothic" w:eastAsia="Calibri" w:hAnsi="Century Gothic" w:cs="Arial"/>
          <w:b/>
          <w:color w:val="auto"/>
          <w:szCs w:val="24"/>
          <w:lang w:eastAsia="en-US"/>
        </w:rPr>
      </w:pPr>
    </w:p>
    <w:p w14:paraId="3DA3342C" w14:textId="42ECE079" w:rsidR="00AD2852" w:rsidRPr="00FA62A7" w:rsidRDefault="00E975BF" w:rsidP="00963B03">
      <w:pPr>
        <w:pStyle w:val="Prrafodelista"/>
        <w:numPr>
          <w:ilvl w:val="0"/>
          <w:numId w:val="55"/>
        </w:numPr>
        <w:spacing w:after="160" w:line="360" w:lineRule="auto"/>
        <w:ind w:left="1418" w:hanging="142"/>
        <w:jc w:val="both"/>
        <w:rPr>
          <w:rFonts w:ascii="Century Gothic" w:eastAsia="Calibri" w:hAnsi="Century Gothic" w:cs="Arial"/>
          <w:b/>
          <w:color w:val="auto"/>
          <w:szCs w:val="24"/>
          <w:lang w:eastAsia="en-US"/>
        </w:rPr>
      </w:pPr>
      <w:r w:rsidRPr="00FA62A7">
        <w:rPr>
          <w:rFonts w:ascii="Century Gothic" w:eastAsia="Calibri" w:hAnsi="Century Gothic" w:cs="Arial"/>
          <w:b/>
          <w:color w:val="auto"/>
          <w:szCs w:val="24"/>
          <w:lang w:eastAsia="en-US"/>
        </w:rPr>
        <w:t xml:space="preserve">Las que le otorgue esta </w:t>
      </w:r>
      <w:r w:rsidR="00976C34">
        <w:rPr>
          <w:rFonts w:ascii="Century Gothic" w:eastAsia="Calibri" w:hAnsi="Century Gothic" w:cs="Arial"/>
          <w:b/>
          <w:color w:val="auto"/>
          <w:szCs w:val="24"/>
          <w:lang w:eastAsia="en-US"/>
        </w:rPr>
        <w:t>L</w:t>
      </w:r>
      <w:r w:rsidRPr="00FA62A7">
        <w:rPr>
          <w:rFonts w:ascii="Century Gothic" w:eastAsia="Calibri" w:hAnsi="Century Gothic" w:cs="Arial"/>
          <w:b/>
          <w:color w:val="auto"/>
          <w:szCs w:val="24"/>
          <w:lang w:eastAsia="en-US"/>
        </w:rPr>
        <w:t>ey y demás ordenamientos que resulten aplicables.</w:t>
      </w:r>
    </w:p>
    <w:p w14:paraId="08B11AA6" w14:textId="77777777" w:rsidR="00DB19E3" w:rsidRPr="00FA62A7" w:rsidRDefault="00DB19E3" w:rsidP="008F4D77">
      <w:pPr>
        <w:spacing w:line="360" w:lineRule="auto"/>
        <w:contextualSpacing/>
        <w:jc w:val="center"/>
        <w:rPr>
          <w:rFonts w:ascii="Century Gothic" w:hAnsi="Century Gothic" w:cs="Arial"/>
          <w:b/>
          <w:bCs/>
          <w:color w:val="auto"/>
          <w:sz w:val="28"/>
          <w:szCs w:val="28"/>
        </w:rPr>
      </w:pPr>
    </w:p>
    <w:p w14:paraId="7E85B046" w14:textId="3C5AF68C" w:rsidR="00F15E54" w:rsidRPr="00FA62A7" w:rsidRDefault="00F15E54" w:rsidP="008F4D77">
      <w:pPr>
        <w:spacing w:line="360" w:lineRule="auto"/>
        <w:contextualSpacing/>
        <w:jc w:val="center"/>
        <w:rPr>
          <w:rFonts w:ascii="Century Gothic" w:eastAsia="Arial Unicode MS" w:hAnsi="Century Gothic" w:cs="Arial"/>
          <w:b/>
          <w:color w:val="auto"/>
          <w:szCs w:val="24"/>
          <w:lang w:val="en-US"/>
        </w:rPr>
      </w:pPr>
      <w:r w:rsidRPr="00FA62A7">
        <w:rPr>
          <w:rFonts w:ascii="Century Gothic" w:hAnsi="Century Gothic" w:cs="Arial"/>
          <w:b/>
          <w:bCs/>
          <w:color w:val="auto"/>
          <w:sz w:val="28"/>
          <w:szCs w:val="28"/>
          <w:lang w:val="en-US"/>
        </w:rPr>
        <w:t>T R A N S I T O R I O</w:t>
      </w:r>
      <w:r w:rsidRPr="00FA62A7">
        <w:rPr>
          <w:rFonts w:ascii="Century Gothic" w:eastAsia="Arial Unicode MS" w:hAnsi="Century Gothic" w:cs="Arial"/>
          <w:b/>
          <w:color w:val="auto"/>
          <w:szCs w:val="24"/>
          <w:lang w:val="en-US"/>
        </w:rPr>
        <w:t xml:space="preserve"> </w:t>
      </w:r>
    </w:p>
    <w:p w14:paraId="71A2BDA2" w14:textId="77777777" w:rsidR="0022080B" w:rsidRPr="00FA62A7" w:rsidRDefault="0022080B" w:rsidP="00DB27F8">
      <w:pPr>
        <w:spacing w:line="360" w:lineRule="auto"/>
        <w:contextualSpacing/>
        <w:rPr>
          <w:rFonts w:ascii="Century Gothic" w:eastAsia="Arial Unicode MS" w:hAnsi="Century Gothic" w:cs="Arial"/>
          <w:b/>
          <w:color w:val="auto"/>
          <w:sz w:val="28"/>
          <w:szCs w:val="28"/>
          <w:lang w:val="en-US"/>
        </w:rPr>
      </w:pPr>
    </w:p>
    <w:p w14:paraId="584BEBF4" w14:textId="07063601" w:rsidR="00F15E54" w:rsidRPr="00FA62A7" w:rsidRDefault="00F15E54" w:rsidP="008F4D77">
      <w:pPr>
        <w:spacing w:line="360" w:lineRule="auto"/>
        <w:contextualSpacing/>
        <w:jc w:val="both"/>
        <w:rPr>
          <w:rFonts w:ascii="Century Gothic" w:eastAsia="Arial Unicode MS" w:hAnsi="Century Gothic" w:cs="Arial"/>
          <w:color w:val="auto"/>
          <w:szCs w:val="24"/>
        </w:rPr>
      </w:pPr>
      <w:r w:rsidRPr="00FA62A7">
        <w:rPr>
          <w:rFonts w:ascii="Century Gothic" w:eastAsia="Arial Unicode MS" w:hAnsi="Century Gothic" w:cs="Arial"/>
          <w:b/>
          <w:color w:val="auto"/>
          <w:sz w:val="28"/>
          <w:szCs w:val="28"/>
        </w:rPr>
        <w:t xml:space="preserve">ARTÍCULO </w:t>
      </w:r>
      <w:proofErr w:type="gramStart"/>
      <w:r w:rsidR="00AE240A" w:rsidRPr="00FA62A7">
        <w:rPr>
          <w:rFonts w:ascii="Century Gothic" w:eastAsia="Arial Unicode MS" w:hAnsi="Century Gothic" w:cs="Arial"/>
          <w:b/>
          <w:color w:val="auto"/>
          <w:sz w:val="28"/>
          <w:szCs w:val="28"/>
        </w:rPr>
        <w:t>ÚNICO.-</w:t>
      </w:r>
      <w:proofErr w:type="gramEnd"/>
      <w:r w:rsidRPr="00FA62A7">
        <w:rPr>
          <w:rFonts w:ascii="Century Gothic" w:eastAsia="Arial Unicode MS" w:hAnsi="Century Gothic" w:cs="Arial"/>
          <w:b/>
          <w:color w:val="auto"/>
          <w:szCs w:val="24"/>
        </w:rPr>
        <w:t xml:space="preserve"> </w:t>
      </w:r>
      <w:r w:rsidRPr="00FA62A7">
        <w:rPr>
          <w:rFonts w:ascii="Century Gothic" w:eastAsia="Arial Unicode MS" w:hAnsi="Century Gothic" w:cs="Arial"/>
          <w:color w:val="auto"/>
          <w:szCs w:val="24"/>
        </w:rPr>
        <w:t>El presente Decreto entrará en vigor al día siguiente de su publicación en el Periódico Oficial del Estado.</w:t>
      </w:r>
      <w:r w:rsidR="003E44B1" w:rsidRPr="00FA62A7">
        <w:rPr>
          <w:rFonts w:ascii="Century Gothic" w:eastAsia="Arial Unicode MS" w:hAnsi="Century Gothic" w:cs="Arial"/>
          <w:color w:val="auto"/>
          <w:szCs w:val="24"/>
        </w:rPr>
        <w:t xml:space="preserve"> </w:t>
      </w:r>
    </w:p>
    <w:p w14:paraId="73A7C9A0" w14:textId="0B51E006" w:rsidR="00F15E54" w:rsidRPr="00FA62A7" w:rsidRDefault="00F15E54" w:rsidP="008F4D77">
      <w:pPr>
        <w:spacing w:line="360" w:lineRule="auto"/>
        <w:contextualSpacing/>
        <w:jc w:val="both"/>
        <w:rPr>
          <w:rFonts w:ascii="Century Gothic" w:hAnsi="Century Gothic" w:cs="Arial"/>
          <w:bCs/>
          <w:color w:val="auto"/>
          <w:szCs w:val="24"/>
        </w:rPr>
      </w:pPr>
    </w:p>
    <w:p w14:paraId="06EF051A" w14:textId="1E586090" w:rsidR="00F15E54" w:rsidRPr="00FA62A7" w:rsidRDefault="00F15E54" w:rsidP="008F4D77">
      <w:pPr>
        <w:spacing w:line="360" w:lineRule="auto"/>
        <w:contextualSpacing/>
        <w:jc w:val="both"/>
        <w:rPr>
          <w:rFonts w:ascii="Century Gothic" w:hAnsi="Century Gothic" w:cs="Arial"/>
          <w:color w:val="auto"/>
          <w:szCs w:val="24"/>
        </w:rPr>
      </w:pPr>
      <w:r w:rsidRPr="00FA62A7">
        <w:rPr>
          <w:rFonts w:ascii="Century Gothic" w:hAnsi="Century Gothic" w:cs="Arial"/>
          <w:bCs/>
          <w:color w:val="auto"/>
          <w:szCs w:val="24"/>
        </w:rPr>
        <w:t xml:space="preserve">D A D O </w:t>
      </w:r>
      <w:r w:rsidRPr="00FA62A7">
        <w:rPr>
          <w:rFonts w:ascii="Century Gothic" w:hAnsi="Century Gothic" w:cs="Arial"/>
          <w:color w:val="auto"/>
          <w:szCs w:val="24"/>
        </w:rPr>
        <w:t xml:space="preserve">en el Salón de Sesiones del Honorable Congreso del Estado, en la </w:t>
      </w:r>
      <w:r w:rsidR="008F4D77" w:rsidRPr="00FA62A7">
        <w:rPr>
          <w:rFonts w:ascii="Century Gothic" w:hAnsi="Century Gothic" w:cs="Arial"/>
          <w:color w:val="auto"/>
          <w:szCs w:val="24"/>
        </w:rPr>
        <w:t>C</w:t>
      </w:r>
      <w:r w:rsidRPr="00FA62A7">
        <w:rPr>
          <w:rFonts w:ascii="Century Gothic" w:hAnsi="Century Gothic" w:cs="Arial"/>
          <w:color w:val="auto"/>
          <w:szCs w:val="24"/>
        </w:rPr>
        <w:t xml:space="preserve">iudad de Chihuahua, Chih., </w:t>
      </w:r>
      <w:r w:rsidR="00F0062D" w:rsidRPr="00FA62A7">
        <w:rPr>
          <w:rFonts w:ascii="Century Gothic" w:hAnsi="Century Gothic" w:cs="Arial"/>
          <w:color w:val="auto"/>
          <w:szCs w:val="24"/>
        </w:rPr>
        <w:t>a</w:t>
      </w:r>
      <w:r w:rsidR="007C2EE1" w:rsidRPr="00FA62A7">
        <w:rPr>
          <w:rFonts w:ascii="Century Gothic" w:hAnsi="Century Gothic" w:cs="Arial"/>
          <w:color w:val="auto"/>
          <w:szCs w:val="24"/>
        </w:rPr>
        <w:t>l día</w:t>
      </w:r>
      <w:r w:rsidR="00854451" w:rsidRPr="00FA62A7">
        <w:rPr>
          <w:rFonts w:ascii="Century Gothic" w:hAnsi="Century Gothic" w:cs="Arial"/>
          <w:color w:val="auto"/>
          <w:szCs w:val="24"/>
        </w:rPr>
        <w:t xml:space="preserve"> </w:t>
      </w:r>
      <w:r w:rsidR="00C07A2F">
        <w:rPr>
          <w:rFonts w:ascii="Century Gothic" w:hAnsi="Century Gothic" w:cs="Arial"/>
          <w:color w:val="auto"/>
          <w:szCs w:val="24"/>
        </w:rPr>
        <w:t>diecis</w:t>
      </w:r>
      <w:r w:rsidR="005D3D62">
        <w:rPr>
          <w:rFonts w:ascii="Century Gothic" w:hAnsi="Century Gothic" w:cs="Arial"/>
          <w:color w:val="auto"/>
          <w:szCs w:val="24"/>
        </w:rPr>
        <w:t>iete</w:t>
      </w:r>
      <w:r w:rsidR="00BB0A67" w:rsidRPr="00FA62A7">
        <w:rPr>
          <w:rFonts w:ascii="Century Gothic" w:hAnsi="Century Gothic" w:cs="Arial"/>
          <w:color w:val="auto"/>
          <w:szCs w:val="24"/>
        </w:rPr>
        <w:t xml:space="preserve"> </w:t>
      </w:r>
      <w:r w:rsidRPr="00FA62A7">
        <w:rPr>
          <w:rFonts w:ascii="Century Gothic" w:hAnsi="Century Gothic" w:cs="Arial"/>
          <w:color w:val="auto"/>
          <w:szCs w:val="24"/>
        </w:rPr>
        <w:t>del mes de</w:t>
      </w:r>
      <w:r w:rsidR="00BB0A67" w:rsidRPr="00FA62A7">
        <w:rPr>
          <w:rFonts w:ascii="Century Gothic" w:hAnsi="Century Gothic" w:cs="Arial"/>
          <w:color w:val="auto"/>
          <w:szCs w:val="24"/>
        </w:rPr>
        <w:t xml:space="preserve"> </w:t>
      </w:r>
      <w:r w:rsidR="00FD1F31" w:rsidRPr="00FA62A7">
        <w:rPr>
          <w:rFonts w:ascii="Century Gothic" w:hAnsi="Century Gothic" w:cs="Arial"/>
          <w:color w:val="auto"/>
          <w:szCs w:val="24"/>
        </w:rPr>
        <w:t>abril</w:t>
      </w:r>
      <w:r w:rsidR="00DD4AE8" w:rsidRPr="00FA62A7">
        <w:rPr>
          <w:rFonts w:ascii="Century Gothic" w:hAnsi="Century Gothic" w:cs="Arial"/>
          <w:color w:val="auto"/>
          <w:szCs w:val="24"/>
        </w:rPr>
        <w:t xml:space="preserve"> </w:t>
      </w:r>
      <w:r w:rsidRPr="00FA62A7">
        <w:rPr>
          <w:rFonts w:ascii="Century Gothic" w:hAnsi="Century Gothic" w:cs="Arial"/>
          <w:color w:val="auto"/>
          <w:szCs w:val="24"/>
        </w:rPr>
        <w:t>del año dos mil veinti</w:t>
      </w:r>
      <w:r w:rsidR="00011244" w:rsidRPr="00FA62A7">
        <w:rPr>
          <w:rFonts w:ascii="Century Gothic" w:hAnsi="Century Gothic" w:cs="Arial"/>
          <w:color w:val="auto"/>
          <w:szCs w:val="24"/>
        </w:rPr>
        <w:t>cuatro</w:t>
      </w:r>
      <w:r w:rsidRPr="00FA62A7">
        <w:rPr>
          <w:rFonts w:ascii="Century Gothic" w:hAnsi="Century Gothic" w:cs="Arial"/>
          <w:color w:val="auto"/>
          <w:szCs w:val="24"/>
        </w:rPr>
        <w:t>.</w:t>
      </w:r>
    </w:p>
    <w:p w14:paraId="404C0FA3" w14:textId="77777777" w:rsidR="00C07A2F" w:rsidRDefault="00C07A2F" w:rsidP="008F4D77">
      <w:pPr>
        <w:pStyle w:val="Normal1"/>
        <w:spacing w:line="360" w:lineRule="auto"/>
        <w:jc w:val="both"/>
        <w:rPr>
          <w:rFonts w:ascii="Century Gothic" w:eastAsia="Arial" w:hAnsi="Century Gothic" w:cs="Arial"/>
          <w:b/>
          <w:color w:val="auto"/>
          <w:szCs w:val="24"/>
        </w:rPr>
      </w:pPr>
    </w:p>
    <w:p w14:paraId="5866AD18" w14:textId="66C21FD5" w:rsidR="00C621B1" w:rsidRPr="00FA62A7" w:rsidRDefault="00B82123" w:rsidP="008F4D77">
      <w:pPr>
        <w:pStyle w:val="Normal1"/>
        <w:spacing w:line="360" w:lineRule="auto"/>
        <w:jc w:val="both"/>
        <w:rPr>
          <w:rFonts w:ascii="Century Gothic" w:eastAsia="Arial" w:hAnsi="Century Gothic" w:cs="Arial"/>
          <w:b/>
          <w:color w:val="auto"/>
          <w:szCs w:val="24"/>
        </w:rPr>
      </w:pPr>
      <w:r w:rsidRPr="00FA62A7">
        <w:rPr>
          <w:rFonts w:ascii="Century Gothic" w:eastAsia="Arial" w:hAnsi="Century Gothic" w:cs="Arial"/>
          <w:b/>
          <w:color w:val="auto"/>
          <w:szCs w:val="24"/>
        </w:rPr>
        <w:lastRenderedPageBreak/>
        <w:t>Así lo aprob</w:t>
      </w:r>
      <w:r w:rsidR="00102A7E" w:rsidRPr="00FA62A7">
        <w:rPr>
          <w:rFonts w:ascii="Century Gothic" w:eastAsia="Arial" w:hAnsi="Century Gothic" w:cs="Arial"/>
          <w:b/>
          <w:color w:val="auto"/>
          <w:szCs w:val="24"/>
        </w:rPr>
        <w:t>ó</w:t>
      </w:r>
      <w:r w:rsidRPr="00FA62A7">
        <w:rPr>
          <w:rFonts w:ascii="Century Gothic" w:eastAsia="Arial" w:hAnsi="Century Gothic" w:cs="Arial"/>
          <w:b/>
          <w:color w:val="auto"/>
          <w:szCs w:val="24"/>
        </w:rPr>
        <w:t xml:space="preserve"> la </w:t>
      </w:r>
      <w:r w:rsidR="00102A7E" w:rsidRPr="00FA62A7">
        <w:rPr>
          <w:rFonts w:ascii="Century Gothic" w:eastAsia="Arial" w:hAnsi="Century Gothic" w:cs="Arial"/>
          <w:b/>
          <w:color w:val="auto"/>
          <w:szCs w:val="24"/>
        </w:rPr>
        <w:t>Comisión</w:t>
      </w:r>
      <w:r w:rsidR="001405FF" w:rsidRPr="00FA62A7">
        <w:rPr>
          <w:rFonts w:ascii="Century Gothic" w:eastAsia="Arial" w:hAnsi="Century Gothic" w:cs="Arial"/>
          <w:b/>
          <w:color w:val="auto"/>
          <w:szCs w:val="24"/>
        </w:rPr>
        <w:t xml:space="preserve"> </w:t>
      </w:r>
      <w:r w:rsidR="00044D2D" w:rsidRPr="00FA62A7">
        <w:rPr>
          <w:rFonts w:ascii="Century Gothic" w:eastAsia="Arial" w:hAnsi="Century Gothic" w:cs="Arial"/>
          <w:b/>
          <w:color w:val="auto"/>
          <w:szCs w:val="24"/>
        </w:rPr>
        <w:t>de Juventud y Niñez</w:t>
      </w:r>
      <w:r w:rsidR="00102A7E" w:rsidRPr="00FA62A7">
        <w:rPr>
          <w:rFonts w:ascii="Century Gothic" w:eastAsia="Arial" w:hAnsi="Century Gothic" w:cs="Arial"/>
          <w:b/>
          <w:color w:val="auto"/>
          <w:szCs w:val="24"/>
        </w:rPr>
        <w:t xml:space="preserve"> </w:t>
      </w:r>
      <w:r w:rsidRPr="00FA62A7">
        <w:rPr>
          <w:rFonts w:ascii="Century Gothic" w:eastAsia="Arial" w:hAnsi="Century Gothic" w:cs="Arial"/>
          <w:b/>
          <w:color w:val="auto"/>
          <w:szCs w:val="24"/>
        </w:rPr>
        <w:t>en reunión de fecha</w:t>
      </w:r>
      <w:r w:rsidR="00044D2D" w:rsidRPr="00FA62A7">
        <w:rPr>
          <w:rFonts w:ascii="Century Gothic" w:eastAsia="Arial" w:hAnsi="Century Gothic" w:cs="Arial"/>
          <w:b/>
          <w:color w:val="auto"/>
          <w:szCs w:val="24"/>
        </w:rPr>
        <w:t xml:space="preserve"> </w:t>
      </w:r>
      <w:r w:rsidR="00C07A2F">
        <w:rPr>
          <w:rFonts w:ascii="Century Gothic" w:eastAsia="Arial" w:hAnsi="Century Gothic" w:cs="Arial"/>
          <w:b/>
          <w:color w:val="auto"/>
          <w:szCs w:val="24"/>
        </w:rPr>
        <w:t>quince</w:t>
      </w:r>
      <w:r w:rsidR="00854451" w:rsidRPr="00FA62A7">
        <w:rPr>
          <w:rFonts w:ascii="Century Gothic" w:eastAsia="Arial" w:hAnsi="Century Gothic" w:cs="Arial"/>
          <w:b/>
          <w:color w:val="auto"/>
          <w:szCs w:val="24"/>
        </w:rPr>
        <w:t xml:space="preserve"> </w:t>
      </w:r>
      <w:r w:rsidRPr="00FA62A7">
        <w:rPr>
          <w:rFonts w:ascii="Century Gothic" w:eastAsia="Arial" w:hAnsi="Century Gothic" w:cs="Arial"/>
          <w:b/>
          <w:color w:val="auto"/>
          <w:szCs w:val="24"/>
        </w:rPr>
        <w:t xml:space="preserve">de </w:t>
      </w:r>
      <w:r w:rsidR="00FD1F31" w:rsidRPr="00FA62A7">
        <w:rPr>
          <w:rFonts w:ascii="Century Gothic" w:eastAsia="Arial" w:hAnsi="Century Gothic" w:cs="Arial"/>
          <w:b/>
          <w:color w:val="auto"/>
          <w:szCs w:val="24"/>
        </w:rPr>
        <w:t>abril</w:t>
      </w:r>
      <w:r w:rsidR="00C00B7C" w:rsidRPr="00FA62A7">
        <w:rPr>
          <w:rFonts w:ascii="Century Gothic" w:eastAsia="Arial" w:hAnsi="Century Gothic" w:cs="Arial"/>
          <w:b/>
          <w:color w:val="auto"/>
          <w:szCs w:val="24"/>
        </w:rPr>
        <w:t xml:space="preserve"> </w:t>
      </w:r>
      <w:r w:rsidRPr="00FA62A7">
        <w:rPr>
          <w:rFonts w:ascii="Century Gothic" w:eastAsia="Arial" w:hAnsi="Century Gothic" w:cs="Arial"/>
          <w:b/>
          <w:color w:val="auto"/>
          <w:szCs w:val="24"/>
        </w:rPr>
        <w:t>del año dos mil veinti</w:t>
      </w:r>
      <w:r w:rsidR="00011244" w:rsidRPr="00FA62A7">
        <w:rPr>
          <w:rFonts w:ascii="Century Gothic" w:eastAsia="Arial" w:hAnsi="Century Gothic" w:cs="Arial"/>
          <w:b/>
          <w:color w:val="auto"/>
          <w:szCs w:val="24"/>
        </w:rPr>
        <w:t>cuatro</w:t>
      </w:r>
      <w:r w:rsidRPr="00FA62A7">
        <w:rPr>
          <w:rFonts w:ascii="Century Gothic" w:eastAsia="Arial" w:hAnsi="Century Gothic" w:cs="Arial"/>
          <w:b/>
          <w:color w:val="auto"/>
          <w:szCs w:val="24"/>
        </w:rPr>
        <w:t>.</w:t>
      </w:r>
    </w:p>
    <w:p w14:paraId="294AE0B9" w14:textId="05774BC0" w:rsidR="008F4D77" w:rsidRPr="00FA62A7" w:rsidRDefault="008F4D77" w:rsidP="008F4D77">
      <w:pPr>
        <w:pStyle w:val="Normal1"/>
        <w:spacing w:line="360" w:lineRule="auto"/>
        <w:jc w:val="center"/>
        <w:rPr>
          <w:rFonts w:ascii="Century Gothic" w:eastAsia="Arial" w:hAnsi="Century Gothic" w:cs="Arial"/>
          <w:b/>
          <w:smallCaps/>
          <w:color w:val="auto"/>
          <w:szCs w:val="24"/>
          <w:lang w:val="es-MX"/>
        </w:rPr>
      </w:pPr>
      <w:r w:rsidRPr="00FA62A7">
        <w:rPr>
          <w:rFonts w:ascii="Century Gothic" w:eastAsia="Arial" w:hAnsi="Century Gothic" w:cs="Arial"/>
          <w:b/>
          <w:color w:val="auto"/>
          <w:szCs w:val="24"/>
          <w:lang w:val="es-MX"/>
        </w:rPr>
        <w:t xml:space="preserve">POR LA </w:t>
      </w:r>
      <w:r w:rsidRPr="00FA62A7">
        <w:rPr>
          <w:rFonts w:ascii="Century Gothic" w:eastAsia="Arial" w:hAnsi="Century Gothic" w:cs="Arial"/>
          <w:b/>
          <w:smallCaps/>
          <w:color w:val="auto"/>
          <w:szCs w:val="24"/>
          <w:lang w:val="es-MX"/>
        </w:rPr>
        <w:t xml:space="preserve">COMISION DE </w:t>
      </w:r>
      <w:r w:rsidR="008265B2" w:rsidRPr="00FA62A7">
        <w:rPr>
          <w:rFonts w:ascii="Century Gothic" w:eastAsia="Arial" w:hAnsi="Century Gothic" w:cs="Arial"/>
          <w:b/>
          <w:smallCaps/>
          <w:color w:val="auto"/>
          <w:szCs w:val="24"/>
          <w:lang w:val="es-MX"/>
        </w:rPr>
        <w:t>JUVENTUD Y NIÑEZ</w:t>
      </w:r>
      <w:r w:rsidR="00102A7E" w:rsidRPr="00FA62A7">
        <w:rPr>
          <w:rFonts w:ascii="Century Gothic" w:eastAsia="Arial" w:hAnsi="Century Gothic" w:cs="Arial"/>
          <w:b/>
          <w:smallCaps/>
          <w:color w:val="auto"/>
          <w:szCs w:val="24"/>
          <w:lang w:val="es-MX"/>
        </w:rPr>
        <w:t>:</w:t>
      </w:r>
    </w:p>
    <w:tbl>
      <w:tblPr>
        <w:tblW w:w="9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1939"/>
        <w:gridCol w:w="2082"/>
        <w:gridCol w:w="1827"/>
        <w:gridCol w:w="1750"/>
      </w:tblGrid>
      <w:tr w:rsidR="00FA62A7" w:rsidRPr="00FA62A7" w14:paraId="5CFC3E7E" w14:textId="77777777" w:rsidTr="00AA5B70">
        <w:trPr>
          <w:jc w:val="center"/>
        </w:trPr>
        <w:tc>
          <w:tcPr>
            <w:tcW w:w="1753" w:type="dxa"/>
            <w:vAlign w:val="center"/>
          </w:tcPr>
          <w:p w14:paraId="06E508DF" w14:textId="77777777" w:rsidR="003722E9" w:rsidRPr="00FA62A7" w:rsidRDefault="003722E9" w:rsidP="003722E9">
            <w:pPr>
              <w:spacing w:line="360" w:lineRule="auto"/>
              <w:jc w:val="center"/>
              <w:rPr>
                <w:rFonts w:ascii="Century Gothic" w:hAnsi="Century Gothic" w:cs="Arial"/>
                <w:b/>
                <w:color w:val="auto"/>
                <w:sz w:val="22"/>
                <w:szCs w:val="22"/>
                <w:lang w:val="es-ES"/>
              </w:rPr>
            </w:pPr>
          </w:p>
        </w:tc>
        <w:tc>
          <w:tcPr>
            <w:tcW w:w="1946" w:type="dxa"/>
            <w:vAlign w:val="center"/>
          </w:tcPr>
          <w:p w14:paraId="1B91FA0D" w14:textId="77777777" w:rsidR="003722E9" w:rsidRPr="00FA62A7" w:rsidRDefault="003722E9" w:rsidP="003722E9">
            <w:pPr>
              <w:spacing w:line="360" w:lineRule="auto"/>
              <w:jc w:val="center"/>
              <w:rPr>
                <w:rFonts w:ascii="Century Gothic" w:hAnsi="Century Gothic" w:cs="Arial"/>
                <w:b/>
                <w:color w:val="auto"/>
                <w:sz w:val="22"/>
                <w:szCs w:val="22"/>
                <w:lang w:val="es-ES"/>
              </w:rPr>
            </w:pPr>
            <w:r w:rsidRPr="00FA62A7">
              <w:rPr>
                <w:rFonts w:ascii="Century Gothic" w:hAnsi="Century Gothic" w:cs="Arial"/>
                <w:b/>
                <w:color w:val="auto"/>
                <w:sz w:val="22"/>
                <w:szCs w:val="22"/>
                <w:lang w:val="es-ES"/>
              </w:rPr>
              <w:t>INTEGRANTES</w:t>
            </w:r>
          </w:p>
        </w:tc>
        <w:tc>
          <w:tcPr>
            <w:tcW w:w="2108" w:type="dxa"/>
            <w:vAlign w:val="center"/>
          </w:tcPr>
          <w:p w14:paraId="4A32908D" w14:textId="77777777" w:rsidR="003722E9" w:rsidRPr="00FA62A7" w:rsidRDefault="003722E9" w:rsidP="003722E9">
            <w:pPr>
              <w:spacing w:line="360" w:lineRule="auto"/>
              <w:jc w:val="center"/>
              <w:rPr>
                <w:rFonts w:ascii="Century Gothic" w:hAnsi="Century Gothic" w:cs="Arial"/>
                <w:b/>
                <w:color w:val="auto"/>
                <w:sz w:val="22"/>
                <w:szCs w:val="22"/>
                <w:lang w:val="es-ES"/>
              </w:rPr>
            </w:pPr>
            <w:r w:rsidRPr="00FA62A7">
              <w:rPr>
                <w:rFonts w:ascii="Century Gothic" w:hAnsi="Century Gothic" w:cs="Arial"/>
                <w:b/>
                <w:color w:val="auto"/>
                <w:sz w:val="22"/>
                <w:szCs w:val="22"/>
                <w:lang w:val="es-ES"/>
              </w:rPr>
              <w:t>A FAVOR</w:t>
            </w:r>
          </w:p>
        </w:tc>
        <w:tc>
          <w:tcPr>
            <w:tcW w:w="1843" w:type="dxa"/>
            <w:vAlign w:val="center"/>
          </w:tcPr>
          <w:p w14:paraId="10E0442C" w14:textId="77777777" w:rsidR="003722E9" w:rsidRPr="00FA62A7" w:rsidRDefault="003722E9" w:rsidP="003722E9">
            <w:pPr>
              <w:spacing w:line="360" w:lineRule="auto"/>
              <w:jc w:val="center"/>
              <w:rPr>
                <w:rFonts w:ascii="Century Gothic" w:hAnsi="Century Gothic" w:cs="Arial"/>
                <w:b/>
                <w:color w:val="auto"/>
                <w:sz w:val="22"/>
                <w:szCs w:val="22"/>
                <w:lang w:val="es-ES"/>
              </w:rPr>
            </w:pPr>
            <w:r w:rsidRPr="00FA62A7">
              <w:rPr>
                <w:rFonts w:ascii="Century Gothic" w:hAnsi="Century Gothic" w:cs="Arial"/>
                <w:b/>
                <w:color w:val="auto"/>
                <w:sz w:val="22"/>
                <w:szCs w:val="22"/>
                <w:lang w:val="es-ES"/>
              </w:rPr>
              <w:t>EN CONTRA</w:t>
            </w:r>
          </w:p>
        </w:tc>
        <w:tc>
          <w:tcPr>
            <w:tcW w:w="1754" w:type="dxa"/>
            <w:vAlign w:val="center"/>
          </w:tcPr>
          <w:p w14:paraId="06A40263" w14:textId="77777777" w:rsidR="003722E9" w:rsidRPr="00FA62A7" w:rsidRDefault="003722E9" w:rsidP="003722E9">
            <w:pPr>
              <w:spacing w:line="360" w:lineRule="auto"/>
              <w:jc w:val="center"/>
              <w:rPr>
                <w:rFonts w:ascii="Century Gothic" w:hAnsi="Century Gothic" w:cs="Arial"/>
                <w:b/>
                <w:color w:val="auto"/>
                <w:sz w:val="22"/>
                <w:szCs w:val="22"/>
                <w:lang w:val="es-ES"/>
              </w:rPr>
            </w:pPr>
            <w:r w:rsidRPr="00FA62A7">
              <w:rPr>
                <w:rFonts w:ascii="Century Gothic" w:hAnsi="Century Gothic" w:cs="Arial"/>
                <w:b/>
                <w:color w:val="auto"/>
                <w:sz w:val="22"/>
                <w:szCs w:val="22"/>
                <w:lang w:val="es-ES"/>
              </w:rPr>
              <w:t>ABSTENCIÓN</w:t>
            </w:r>
          </w:p>
        </w:tc>
      </w:tr>
      <w:tr w:rsidR="00FA62A7" w:rsidRPr="00FA62A7" w14:paraId="4246A37A" w14:textId="77777777" w:rsidTr="00AA5B70">
        <w:trPr>
          <w:jc w:val="center"/>
        </w:trPr>
        <w:tc>
          <w:tcPr>
            <w:tcW w:w="1753" w:type="dxa"/>
            <w:vAlign w:val="center"/>
          </w:tcPr>
          <w:p w14:paraId="53F66042" w14:textId="77777777" w:rsidR="003722E9" w:rsidRPr="00FA62A7" w:rsidRDefault="003722E9" w:rsidP="003722E9">
            <w:pPr>
              <w:spacing w:line="360" w:lineRule="auto"/>
              <w:rPr>
                <w:rFonts w:ascii="Century Gothic" w:hAnsi="Century Gothic" w:cs="Arial"/>
                <w:b/>
                <w:color w:val="auto"/>
                <w:szCs w:val="24"/>
                <w:lang w:val="es-ES"/>
              </w:rPr>
            </w:pPr>
            <w:r w:rsidRPr="00FA62A7">
              <w:rPr>
                <w:rFonts w:ascii="Century Gothic" w:hAnsi="Century Gothic"/>
                <w:color w:val="auto"/>
                <w:lang w:val="es-ES"/>
              </w:rPr>
              <w:fldChar w:fldCharType="begin"/>
            </w:r>
            <w:r w:rsidRPr="00FA62A7">
              <w:rPr>
                <w:rFonts w:ascii="Century Gothic" w:hAnsi="Century Gothic"/>
                <w:color w:val="auto"/>
                <w:lang w:val="es-ES"/>
              </w:rPr>
              <w:instrText xml:space="preserve"> INCLUDEPICTURE "https://www.congresochihuahua.gob.mx/mthumb.php?src=diputados/imagenes/fotosOficiales/287.jpg&amp;w=200&amp;h=265&amp;zc=1" \* MERGEFORMATINET </w:instrText>
            </w:r>
            <w:r w:rsidRPr="00FA62A7">
              <w:rPr>
                <w:rFonts w:ascii="Century Gothic" w:hAnsi="Century Gothic"/>
                <w:color w:val="auto"/>
                <w:lang w:val="es-ES"/>
              </w:rPr>
              <w:fldChar w:fldCharType="separate"/>
            </w:r>
            <w:r w:rsidR="00EC0D00" w:rsidRPr="00FA62A7">
              <w:rPr>
                <w:rFonts w:ascii="Century Gothic" w:hAnsi="Century Gothic"/>
                <w:color w:val="auto"/>
                <w:lang w:val="es-ES"/>
              </w:rPr>
              <w:fldChar w:fldCharType="begin"/>
            </w:r>
            <w:r w:rsidR="00EC0D00" w:rsidRPr="00FA62A7">
              <w:rPr>
                <w:rFonts w:ascii="Century Gothic" w:hAnsi="Century Gothic"/>
                <w:color w:val="auto"/>
                <w:lang w:val="es-ES"/>
              </w:rPr>
              <w:instrText xml:space="preserve"> INCLUDEPICTURE  "https://www.congresochihuahua.gob.mx/mthumb.php?src=diputados/imagenes/fotosOficiales/287.jpg&amp;w=200&amp;h=265&amp;zc=1" \* MERGEFORMATINET </w:instrText>
            </w:r>
            <w:r w:rsidR="00EC0D00" w:rsidRPr="00FA62A7">
              <w:rPr>
                <w:rFonts w:ascii="Century Gothic" w:hAnsi="Century Gothic"/>
                <w:color w:val="auto"/>
                <w:lang w:val="es-ES"/>
              </w:rPr>
              <w:fldChar w:fldCharType="separate"/>
            </w:r>
            <w:r w:rsidR="006C74D2" w:rsidRPr="00FA62A7">
              <w:rPr>
                <w:rFonts w:ascii="Century Gothic" w:hAnsi="Century Gothic"/>
                <w:color w:val="auto"/>
                <w:lang w:val="es-ES"/>
              </w:rPr>
              <w:fldChar w:fldCharType="begin"/>
            </w:r>
            <w:r w:rsidR="006C74D2" w:rsidRPr="00FA62A7">
              <w:rPr>
                <w:rFonts w:ascii="Century Gothic" w:hAnsi="Century Gothic"/>
                <w:color w:val="auto"/>
                <w:lang w:val="es-ES"/>
              </w:rPr>
              <w:instrText xml:space="preserve"> INCLUDEPICTURE  "https://www.congresochihuahua.gob.mx/mthumb.php?src=diputados/imagenes/fotosOficiales/287.jpg&amp;w=200&amp;h=265&amp;zc=1" \* MERGEFORMATINET </w:instrText>
            </w:r>
            <w:r w:rsidR="006C74D2" w:rsidRPr="00FA62A7">
              <w:rPr>
                <w:rFonts w:ascii="Century Gothic" w:hAnsi="Century Gothic"/>
                <w:color w:val="auto"/>
                <w:lang w:val="es-ES"/>
              </w:rPr>
              <w:fldChar w:fldCharType="separate"/>
            </w:r>
            <w:r w:rsidR="00830B02" w:rsidRPr="00FA62A7">
              <w:rPr>
                <w:rFonts w:ascii="Century Gothic" w:hAnsi="Century Gothic"/>
                <w:color w:val="auto"/>
                <w:lang w:val="es-ES"/>
              </w:rPr>
              <w:fldChar w:fldCharType="begin"/>
            </w:r>
            <w:r w:rsidR="00830B02" w:rsidRPr="00FA62A7">
              <w:rPr>
                <w:rFonts w:ascii="Century Gothic" w:hAnsi="Century Gothic"/>
                <w:color w:val="auto"/>
                <w:lang w:val="es-ES"/>
              </w:rPr>
              <w:instrText xml:space="preserve"> INCLUDEPICTURE  "https://www.congresochihuahua.gob.mx/mthumb.php?src=diputados/imagenes/fotosOficiales/287.jpg&amp;w=200&amp;h=265&amp;zc=1" \* MERGEFORMATINET </w:instrText>
            </w:r>
            <w:r w:rsidR="00830B02" w:rsidRPr="00FA62A7">
              <w:rPr>
                <w:rFonts w:ascii="Century Gothic" w:hAnsi="Century Gothic"/>
                <w:color w:val="auto"/>
                <w:lang w:val="es-ES"/>
              </w:rPr>
              <w:fldChar w:fldCharType="separate"/>
            </w:r>
            <w:r w:rsidR="004B7ED3" w:rsidRPr="00FA62A7">
              <w:rPr>
                <w:rFonts w:ascii="Century Gothic" w:hAnsi="Century Gothic"/>
                <w:color w:val="auto"/>
                <w:lang w:val="es-ES"/>
              </w:rPr>
              <w:fldChar w:fldCharType="begin"/>
            </w:r>
            <w:r w:rsidR="004B7ED3" w:rsidRPr="00FA62A7">
              <w:rPr>
                <w:rFonts w:ascii="Century Gothic" w:hAnsi="Century Gothic"/>
                <w:color w:val="auto"/>
                <w:lang w:val="es-ES"/>
              </w:rPr>
              <w:instrText xml:space="preserve"> INCLUDEPICTURE  "https://www.congresochihuahua.gob.mx/mthumb.php?src=diputados/imagenes/fotosOficiales/287.jpg&amp;w=200&amp;h=265&amp;zc=1" \* MERGEFORMATINET </w:instrText>
            </w:r>
            <w:r w:rsidR="004B7ED3" w:rsidRPr="00FA62A7">
              <w:rPr>
                <w:rFonts w:ascii="Century Gothic" w:hAnsi="Century Gothic"/>
                <w:color w:val="auto"/>
                <w:lang w:val="es-ES"/>
              </w:rPr>
              <w:fldChar w:fldCharType="separate"/>
            </w:r>
            <w:r w:rsidR="00864F7A" w:rsidRPr="00FA62A7">
              <w:rPr>
                <w:rFonts w:ascii="Century Gothic" w:hAnsi="Century Gothic"/>
                <w:color w:val="auto"/>
                <w:lang w:val="es-ES"/>
              </w:rPr>
              <w:fldChar w:fldCharType="begin"/>
            </w:r>
            <w:r w:rsidR="00864F7A" w:rsidRPr="00FA62A7">
              <w:rPr>
                <w:rFonts w:ascii="Century Gothic" w:hAnsi="Century Gothic"/>
                <w:color w:val="auto"/>
                <w:lang w:val="es-ES"/>
              </w:rPr>
              <w:instrText xml:space="preserve"> INCLUDEPICTURE  "https://www.congresochihuahua.gob.mx/mthumb.php?src=diputados/imagenes/fotosOficiales/287.jpg&amp;w=200&amp;h=265&amp;zc=1" \* MERGEFORMATINET </w:instrText>
            </w:r>
            <w:r w:rsidR="00864F7A" w:rsidRPr="00FA62A7">
              <w:rPr>
                <w:rFonts w:ascii="Century Gothic" w:hAnsi="Century Gothic"/>
                <w:color w:val="auto"/>
                <w:lang w:val="es-ES"/>
              </w:rPr>
              <w:fldChar w:fldCharType="separate"/>
            </w:r>
            <w:r w:rsidR="00864F7A" w:rsidRPr="00FA62A7">
              <w:rPr>
                <w:rFonts w:ascii="Century Gothic" w:hAnsi="Century Gothic"/>
                <w:color w:val="auto"/>
                <w:lang w:val="es-ES"/>
              </w:rPr>
              <w:fldChar w:fldCharType="begin"/>
            </w:r>
            <w:r w:rsidR="00864F7A" w:rsidRPr="00FA62A7">
              <w:rPr>
                <w:rFonts w:ascii="Century Gothic" w:hAnsi="Century Gothic"/>
                <w:color w:val="auto"/>
                <w:lang w:val="es-ES"/>
              </w:rPr>
              <w:instrText xml:space="preserve"> INCLUDEPICTURE  "https://www.congresochihuahua.gob.mx/mthumb.php?src=diputados/imagenes/fotosOficiales/287.jpg&amp;w=200&amp;h=265&amp;zc=1" \* MERGEFORMATINET </w:instrText>
            </w:r>
            <w:r w:rsidR="00864F7A" w:rsidRPr="00FA62A7">
              <w:rPr>
                <w:rFonts w:ascii="Century Gothic" w:hAnsi="Century Gothic"/>
                <w:color w:val="auto"/>
                <w:lang w:val="es-ES"/>
              </w:rPr>
              <w:fldChar w:fldCharType="separate"/>
            </w:r>
            <w:r w:rsidR="00157CA7" w:rsidRPr="00FA62A7">
              <w:rPr>
                <w:rFonts w:ascii="Century Gothic" w:hAnsi="Century Gothic"/>
                <w:color w:val="auto"/>
                <w:lang w:val="es-ES"/>
              </w:rPr>
              <w:fldChar w:fldCharType="begin"/>
            </w:r>
            <w:r w:rsidR="00157CA7" w:rsidRPr="00FA62A7">
              <w:rPr>
                <w:rFonts w:ascii="Century Gothic" w:hAnsi="Century Gothic"/>
                <w:color w:val="auto"/>
                <w:lang w:val="es-ES"/>
              </w:rPr>
              <w:instrText xml:space="preserve"> INCLUDEPICTURE  "https://www.congresochihuahua.gob.mx/mthumb.php?src=diputados/imagenes/fotosOficiales/287.jpg&amp;w=200&amp;h=265&amp;zc=1" \* MERGEFORMATINET </w:instrText>
            </w:r>
            <w:r w:rsidR="00157CA7" w:rsidRPr="00FA62A7">
              <w:rPr>
                <w:rFonts w:ascii="Century Gothic" w:hAnsi="Century Gothic"/>
                <w:color w:val="auto"/>
                <w:lang w:val="es-ES"/>
              </w:rPr>
              <w:fldChar w:fldCharType="separate"/>
            </w:r>
            <w:r w:rsidR="00E13C86" w:rsidRPr="00FA62A7">
              <w:rPr>
                <w:rFonts w:ascii="Century Gothic" w:hAnsi="Century Gothic"/>
                <w:color w:val="auto"/>
                <w:lang w:val="es-ES"/>
              </w:rPr>
              <w:fldChar w:fldCharType="begin"/>
            </w:r>
            <w:r w:rsidR="00E13C86" w:rsidRPr="00FA62A7">
              <w:rPr>
                <w:rFonts w:ascii="Century Gothic" w:hAnsi="Century Gothic"/>
                <w:color w:val="auto"/>
                <w:lang w:val="es-ES"/>
              </w:rPr>
              <w:instrText xml:space="preserve"> INCLUDEPICTURE  "https://www.congresochihuahua.gob.mx/mthumb.php?src=diputados/imagenes/fotosOficiales/287.jpg&amp;w=200&amp;h=265&amp;zc=1" \* MERGEFORMATINET </w:instrText>
            </w:r>
            <w:r w:rsidR="00E13C86" w:rsidRPr="00FA62A7">
              <w:rPr>
                <w:rFonts w:ascii="Century Gothic" w:hAnsi="Century Gothic"/>
                <w:color w:val="auto"/>
                <w:lang w:val="es-ES"/>
              </w:rPr>
              <w:fldChar w:fldCharType="separate"/>
            </w:r>
            <w:r w:rsidR="00FF0591" w:rsidRPr="00FA62A7">
              <w:rPr>
                <w:rFonts w:ascii="Century Gothic" w:hAnsi="Century Gothic"/>
                <w:color w:val="auto"/>
                <w:lang w:val="es-ES"/>
              </w:rPr>
              <w:fldChar w:fldCharType="begin"/>
            </w:r>
            <w:r w:rsidR="00FF0591" w:rsidRPr="00FA62A7">
              <w:rPr>
                <w:rFonts w:ascii="Century Gothic" w:hAnsi="Century Gothic"/>
                <w:color w:val="auto"/>
                <w:lang w:val="es-ES"/>
              </w:rPr>
              <w:instrText xml:space="preserve"> INCLUDEPICTURE  "https://www.congresochihuahua.gob.mx/mthumb.php?src=diputados/imagenes/fotosOficiales/287.jpg&amp;w=200&amp;h=265&amp;zc=1" \* MERGEFORMATINET </w:instrText>
            </w:r>
            <w:r w:rsidR="00FF0591" w:rsidRPr="00FA62A7">
              <w:rPr>
                <w:rFonts w:ascii="Century Gothic" w:hAnsi="Century Gothic"/>
                <w:color w:val="auto"/>
                <w:lang w:val="es-ES"/>
              </w:rPr>
              <w:fldChar w:fldCharType="separate"/>
            </w:r>
            <w:r w:rsidR="00FF0591" w:rsidRPr="00FA62A7">
              <w:rPr>
                <w:rFonts w:ascii="Century Gothic" w:hAnsi="Century Gothic"/>
                <w:color w:val="auto"/>
                <w:lang w:val="es-ES"/>
              </w:rPr>
              <w:fldChar w:fldCharType="begin"/>
            </w:r>
            <w:r w:rsidR="00FF0591" w:rsidRPr="00FA62A7">
              <w:rPr>
                <w:rFonts w:ascii="Century Gothic" w:hAnsi="Century Gothic"/>
                <w:color w:val="auto"/>
                <w:lang w:val="es-ES"/>
              </w:rPr>
              <w:instrText xml:space="preserve"> INCLUDEPICTURE  "https://www.congresochihuahua.gob.mx/mthumb.php?src=diputados/imagenes/fotosOficiales/287.jpg&amp;w=200&amp;h=265&amp;zc=1" \* MERGEFORMATINET </w:instrText>
            </w:r>
            <w:r w:rsidR="00FF0591" w:rsidRPr="00FA62A7">
              <w:rPr>
                <w:rFonts w:ascii="Century Gothic" w:hAnsi="Century Gothic"/>
                <w:color w:val="auto"/>
                <w:lang w:val="es-ES"/>
              </w:rPr>
              <w:fldChar w:fldCharType="separate"/>
            </w:r>
            <w:r w:rsidR="00D66723" w:rsidRPr="00FA62A7">
              <w:rPr>
                <w:rFonts w:ascii="Century Gothic" w:hAnsi="Century Gothic"/>
                <w:color w:val="auto"/>
                <w:lang w:val="es-ES"/>
              </w:rPr>
              <w:fldChar w:fldCharType="begin"/>
            </w:r>
            <w:r w:rsidR="00D66723" w:rsidRPr="00FA62A7">
              <w:rPr>
                <w:rFonts w:ascii="Century Gothic" w:hAnsi="Century Gothic"/>
                <w:color w:val="auto"/>
                <w:lang w:val="es-ES"/>
              </w:rPr>
              <w:instrText xml:space="preserve"> INCLUDEPICTURE  "https://www.congresochihuahua.gob.mx/mthumb.php?src=diputados/imagenes/fotosOficiales/287.jpg&amp;w=200&amp;h=265&amp;zc=1" \* MERGEFORMATINET </w:instrText>
            </w:r>
            <w:r w:rsidR="00D66723" w:rsidRPr="00FA62A7">
              <w:rPr>
                <w:rFonts w:ascii="Century Gothic" w:hAnsi="Century Gothic"/>
                <w:color w:val="auto"/>
                <w:lang w:val="es-ES"/>
              </w:rPr>
              <w:fldChar w:fldCharType="separate"/>
            </w:r>
            <w:r w:rsidR="00AA5B70" w:rsidRPr="00FA62A7">
              <w:rPr>
                <w:rFonts w:ascii="Century Gothic" w:hAnsi="Century Gothic"/>
                <w:color w:val="auto"/>
                <w:lang w:val="es-ES"/>
              </w:rPr>
              <w:fldChar w:fldCharType="begin"/>
            </w:r>
            <w:r w:rsidR="00AA5B70" w:rsidRPr="00FA62A7">
              <w:rPr>
                <w:rFonts w:ascii="Century Gothic" w:hAnsi="Century Gothic"/>
                <w:color w:val="auto"/>
                <w:lang w:val="es-ES"/>
              </w:rPr>
              <w:instrText xml:space="preserve"> INCLUDEPICTURE  "https://www.congresochihuahua.gob.mx/mthumb.php?src=diputados/imagenes/fotosOficiales/287.jpg&amp;w=200&amp;h=265&amp;zc=1" \* MERGEFORMATINET </w:instrText>
            </w:r>
            <w:r w:rsidR="00AA5B70" w:rsidRPr="00FA62A7">
              <w:rPr>
                <w:rFonts w:ascii="Century Gothic" w:hAnsi="Century Gothic"/>
                <w:color w:val="auto"/>
                <w:lang w:val="es-ES"/>
              </w:rPr>
              <w:fldChar w:fldCharType="separate"/>
            </w:r>
            <w:r w:rsidR="009B44C3" w:rsidRPr="00FA62A7">
              <w:rPr>
                <w:rFonts w:ascii="Century Gothic" w:hAnsi="Century Gothic"/>
                <w:color w:val="auto"/>
                <w:lang w:val="es-ES"/>
              </w:rPr>
              <w:fldChar w:fldCharType="begin"/>
            </w:r>
            <w:r w:rsidR="009B44C3" w:rsidRPr="00FA62A7">
              <w:rPr>
                <w:rFonts w:ascii="Century Gothic" w:hAnsi="Century Gothic"/>
                <w:color w:val="auto"/>
                <w:lang w:val="es-ES"/>
              </w:rPr>
              <w:instrText xml:space="preserve"> INCLUDEPICTURE  "https://www.congresochihuahua.gob.mx/mthumb.php?src=diputados/imagenes/fotosOficiales/287.jpg&amp;w=200&amp;h=265&amp;zc=1" \* MERGEFORMATINET </w:instrText>
            </w:r>
            <w:r w:rsidR="009B44C3" w:rsidRPr="00FA62A7">
              <w:rPr>
                <w:rFonts w:ascii="Century Gothic" w:hAnsi="Century Gothic"/>
                <w:color w:val="auto"/>
                <w:lang w:val="es-ES"/>
              </w:rPr>
              <w:fldChar w:fldCharType="separate"/>
            </w:r>
            <w:r w:rsidR="0000578D" w:rsidRPr="00FA62A7">
              <w:rPr>
                <w:rFonts w:ascii="Century Gothic" w:hAnsi="Century Gothic"/>
                <w:color w:val="auto"/>
                <w:lang w:val="es-ES"/>
              </w:rPr>
              <w:fldChar w:fldCharType="begin"/>
            </w:r>
            <w:r w:rsidR="0000578D" w:rsidRPr="00FA62A7">
              <w:rPr>
                <w:rFonts w:ascii="Century Gothic" w:hAnsi="Century Gothic"/>
                <w:color w:val="auto"/>
                <w:lang w:val="es-ES"/>
              </w:rPr>
              <w:instrText xml:space="preserve"> INCLUDEPICTURE  "https://www.congresochihuahua.gob.mx/mthumb.php?src=diputados/imagenes/fotosOficiales/287.jpg&amp;w=200&amp;h=265&amp;zc=1" \* MERGEFORMATINET </w:instrText>
            </w:r>
            <w:r w:rsidR="0000578D" w:rsidRPr="00FA62A7">
              <w:rPr>
                <w:rFonts w:ascii="Century Gothic" w:hAnsi="Century Gothic"/>
                <w:color w:val="auto"/>
                <w:lang w:val="es-ES"/>
              </w:rPr>
              <w:fldChar w:fldCharType="separate"/>
            </w:r>
            <w:r w:rsidR="004C099B" w:rsidRPr="00FA62A7">
              <w:rPr>
                <w:rFonts w:ascii="Century Gothic" w:hAnsi="Century Gothic"/>
                <w:color w:val="auto"/>
                <w:lang w:val="es-ES"/>
              </w:rPr>
              <w:fldChar w:fldCharType="begin"/>
            </w:r>
            <w:r w:rsidR="004C099B" w:rsidRPr="00FA62A7">
              <w:rPr>
                <w:rFonts w:ascii="Century Gothic" w:hAnsi="Century Gothic"/>
                <w:color w:val="auto"/>
                <w:lang w:val="es-ES"/>
              </w:rPr>
              <w:instrText xml:space="preserve"> INCLUDEPICTURE  "https://www.congresochihuahua.gob.mx/mthumb.php?src=diputados/imagenes/fotosOficiales/287.jpg&amp;w=200&amp;h=265&amp;zc=1" \* MERGEFORMATINET </w:instrText>
            </w:r>
            <w:r w:rsidR="004C099B" w:rsidRPr="00FA62A7">
              <w:rPr>
                <w:rFonts w:ascii="Century Gothic" w:hAnsi="Century Gothic"/>
                <w:color w:val="auto"/>
                <w:lang w:val="es-ES"/>
              </w:rPr>
              <w:fldChar w:fldCharType="separate"/>
            </w:r>
            <w:r w:rsidR="00533BEF" w:rsidRPr="00FA62A7">
              <w:rPr>
                <w:rFonts w:ascii="Century Gothic" w:hAnsi="Century Gothic"/>
                <w:color w:val="auto"/>
                <w:lang w:val="es-ES"/>
              </w:rPr>
              <w:fldChar w:fldCharType="begin"/>
            </w:r>
            <w:r w:rsidR="00533BEF" w:rsidRPr="00FA62A7">
              <w:rPr>
                <w:rFonts w:ascii="Century Gothic" w:hAnsi="Century Gothic"/>
                <w:color w:val="auto"/>
                <w:lang w:val="es-ES"/>
              </w:rPr>
              <w:instrText xml:space="preserve"> INCLUDEPICTURE  "https://www.congresochihuahua.gob.mx/mthumb.php?src=diputados/imagenes/fotosOficiales/287.jpg&amp;w=200&amp;h=265&amp;zc=1" \* MERGEFORMATINET </w:instrText>
            </w:r>
            <w:r w:rsidR="00533BEF" w:rsidRPr="00FA62A7">
              <w:rPr>
                <w:rFonts w:ascii="Century Gothic" w:hAnsi="Century Gothic"/>
                <w:color w:val="auto"/>
                <w:lang w:val="es-ES"/>
              </w:rPr>
              <w:fldChar w:fldCharType="separate"/>
            </w:r>
            <w:r w:rsidR="00175A48" w:rsidRPr="00FA62A7">
              <w:rPr>
                <w:rFonts w:ascii="Century Gothic" w:hAnsi="Century Gothic"/>
                <w:color w:val="auto"/>
                <w:lang w:val="es-ES"/>
              </w:rPr>
              <w:fldChar w:fldCharType="begin"/>
            </w:r>
            <w:r w:rsidR="00175A48" w:rsidRPr="00FA62A7">
              <w:rPr>
                <w:rFonts w:ascii="Century Gothic" w:hAnsi="Century Gothic"/>
                <w:color w:val="auto"/>
                <w:lang w:val="es-ES"/>
              </w:rPr>
              <w:instrText xml:space="preserve"> INCLUDEPICTURE  "https://www.congresochihuahua.gob.mx/mthumb.php?src=diputados/imagenes/fotosOficiales/287.jpg&amp;w=200&amp;h=265&amp;zc=1" \* MERGEFORMATINET </w:instrText>
            </w:r>
            <w:r w:rsidR="00175A48" w:rsidRPr="00FA62A7">
              <w:rPr>
                <w:rFonts w:ascii="Century Gothic" w:hAnsi="Century Gothic"/>
                <w:color w:val="auto"/>
                <w:lang w:val="es-ES"/>
              </w:rPr>
              <w:fldChar w:fldCharType="separate"/>
            </w:r>
            <w:r w:rsidR="000056B1" w:rsidRPr="00FA62A7">
              <w:rPr>
                <w:rFonts w:ascii="Century Gothic" w:hAnsi="Century Gothic"/>
                <w:color w:val="auto"/>
                <w:lang w:val="es-ES"/>
              </w:rPr>
              <w:fldChar w:fldCharType="begin"/>
            </w:r>
            <w:r w:rsidR="000056B1" w:rsidRPr="00FA62A7">
              <w:rPr>
                <w:rFonts w:ascii="Century Gothic" w:hAnsi="Century Gothic"/>
                <w:color w:val="auto"/>
                <w:lang w:val="es-ES"/>
              </w:rPr>
              <w:instrText xml:space="preserve"> INCLUDEPICTURE  "https://www.congresochihuahua.gob.mx/mthumb.php?src=diputados/imagenes/fotosOficiales/287.jpg&amp;w=200&amp;h=265&amp;zc=1" \* MERGEFORMATINET </w:instrText>
            </w:r>
            <w:r w:rsidR="000056B1" w:rsidRPr="00FA62A7">
              <w:rPr>
                <w:rFonts w:ascii="Century Gothic" w:hAnsi="Century Gothic"/>
                <w:color w:val="auto"/>
                <w:lang w:val="es-ES"/>
              </w:rPr>
              <w:fldChar w:fldCharType="separate"/>
            </w:r>
            <w:r w:rsidR="006A5F9D" w:rsidRPr="00FA62A7">
              <w:rPr>
                <w:rFonts w:ascii="Century Gothic" w:hAnsi="Century Gothic"/>
                <w:color w:val="auto"/>
                <w:lang w:val="es-ES"/>
              </w:rPr>
              <w:fldChar w:fldCharType="begin"/>
            </w:r>
            <w:r w:rsidR="006A5F9D" w:rsidRPr="00FA62A7">
              <w:rPr>
                <w:rFonts w:ascii="Century Gothic" w:hAnsi="Century Gothic"/>
                <w:color w:val="auto"/>
                <w:lang w:val="es-ES"/>
              </w:rPr>
              <w:instrText xml:space="preserve"> INCLUDEPICTURE  "https://www.congresochihuahua.gob.mx/mthumb.php?src=diputados/imagenes/fotosOficiales/287.jpg&amp;w=200&amp;h=265&amp;zc=1" \* MERGEFORMATINET </w:instrText>
            </w:r>
            <w:r w:rsidR="006A5F9D" w:rsidRPr="00FA62A7">
              <w:rPr>
                <w:rFonts w:ascii="Century Gothic" w:hAnsi="Century Gothic"/>
                <w:color w:val="auto"/>
                <w:lang w:val="es-ES"/>
              </w:rPr>
              <w:fldChar w:fldCharType="separate"/>
            </w:r>
            <w:r w:rsidR="003E44B1" w:rsidRPr="00FA62A7">
              <w:rPr>
                <w:rFonts w:ascii="Century Gothic" w:hAnsi="Century Gothic"/>
                <w:color w:val="auto"/>
                <w:lang w:val="es-ES"/>
              </w:rPr>
              <w:fldChar w:fldCharType="begin"/>
            </w:r>
            <w:r w:rsidR="003E44B1" w:rsidRPr="00FA62A7">
              <w:rPr>
                <w:rFonts w:ascii="Century Gothic" w:hAnsi="Century Gothic"/>
                <w:color w:val="auto"/>
                <w:lang w:val="es-ES"/>
              </w:rPr>
              <w:instrText xml:space="preserve"> INCLUDEPICTURE  "https://www.congresochihuahua.gob.mx/mthumb.php?src=diputados/imagenes/fotosOficiales/287.jpg&amp;w=200&amp;h=265&amp;zc=1" \* MERGEFORMATINET </w:instrText>
            </w:r>
            <w:r w:rsidR="003E44B1" w:rsidRPr="00FA62A7">
              <w:rPr>
                <w:rFonts w:ascii="Century Gothic" w:hAnsi="Century Gothic"/>
                <w:color w:val="auto"/>
                <w:lang w:val="es-ES"/>
              </w:rPr>
              <w:fldChar w:fldCharType="separate"/>
            </w:r>
            <w:r w:rsidR="007F425B" w:rsidRPr="00FA62A7">
              <w:rPr>
                <w:rFonts w:ascii="Century Gothic" w:hAnsi="Century Gothic"/>
                <w:color w:val="auto"/>
                <w:lang w:val="es-ES"/>
              </w:rPr>
              <w:fldChar w:fldCharType="begin"/>
            </w:r>
            <w:r w:rsidR="007F425B" w:rsidRPr="00FA62A7">
              <w:rPr>
                <w:rFonts w:ascii="Century Gothic" w:hAnsi="Century Gothic"/>
                <w:color w:val="auto"/>
                <w:lang w:val="es-ES"/>
              </w:rPr>
              <w:instrText xml:space="preserve"> INCLUDEPICTURE  "https://www.congresochihuahua.gob.mx/mthumb.php?src=diputados/imagenes/fotosOficiales/287.jpg&amp;w=200&amp;h=265&amp;zc=1" \* MERGEFORMATINET </w:instrText>
            </w:r>
            <w:r w:rsidR="007F425B" w:rsidRPr="00FA62A7">
              <w:rPr>
                <w:rFonts w:ascii="Century Gothic" w:hAnsi="Century Gothic"/>
                <w:color w:val="auto"/>
                <w:lang w:val="es-ES"/>
              </w:rPr>
              <w:fldChar w:fldCharType="separate"/>
            </w:r>
            <w:r w:rsidR="00854451" w:rsidRPr="00FA62A7">
              <w:rPr>
                <w:rFonts w:ascii="Century Gothic" w:hAnsi="Century Gothic"/>
                <w:color w:val="auto"/>
                <w:lang w:val="es-ES"/>
              </w:rPr>
              <w:fldChar w:fldCharType="begin"/>
            </w:r>
            <w:r w:rsidR="00854451" w:rsidRPr="00FA62A7">
              <w:rPr>
                <w:rFonts w:ascii="Century Gothic" w:hAnsi="Century Gothic"/>
                <w:color w:val="auto"/>
                <w:lang w:val="es-ES"/>
              </w:rPr>
              <w:instrText xml:space="preserve"> INCLUDEPICTURE  "https://www.congresochihuahua.gob.mx/mthumb.php?src=diputados/imagenes/fotosOficiales/287.jpg&amp;w=200&amp;h=265&amp;zc=1" \* MERGEFORMATINET </w:instrText>
            </w:r>
            <w:r w:rsidR="00854451" w:rsidRPr="00FA62A7">
              <w:rPr>
                <w:rFonts w:ascii="Century Gothic" w:hAnsi="Century Gothic"/>
                <w:color w:val="auto"/>
                <w:lang w:val="es-ES"/>
              </w:rPr>
              <w:fldChar w:fldCharType="separate"/>
            </w:r>
            <w:r w:rsidR="00F22ABF" w:rsidRPr="00FA62A7">
              <w:rPr>
                <w:rFonts w:ascii="Century Gothic" w:hAnsi="Century Gothic"/>
                <w:color w:val="auto"/>
                <w:lang w:val="es-ES"/>
              </w:rPr>
              <w:fldChar w:fldCharType="begin"/>
            </w:r>
            <w:r w:rsidR="00F22ABF" w:rsidRPr="00FA62A7">
              <w:rPr>
                <w:rFonts w:ascii="Century Gothic" w:hAnsi="Century Gothic"/>
                <w:color w:val="auto"/>
                <w:lang w:val="es-ES"/>
              </w:rPr>
              <w:instrText xml:space="preserve"> INCLUDEPICTURE  "https://www.congresochihuahua.gob.mx/mthumb.php?src=diputados/imagenes/fotosOficiales/287.jpg&amp;w=200&amp;h=265&amp;zc=1" \* MERGEFORMATINET </w:instrText>
            </w:r>
            <w:r w:rsidR="00F22ABF" w:rsidRPr="00FA62A7">
              <w:rPr>
                <w:rFonts w:ascii="Century Gothic" w:hAnsi="Century Gothic"/>
                <w:color w:val="auto"/>
                <w:lang w:val="es-ES"/>
              </w:rPr>
              <w:fldChar w:fldCharType="separate"/>
            </w:r>
            <w:r w:rsidR="00F23DCB" w:rsidRPr="00FA62A7">
              <w:rPr>
                <w:rFonts w:ascii="Century Gothic" w:hAnsi="Century Gothic"/>
                <w:color w:val="auto"/>
                <w:lang w:val="es-ES"/>
              </w:rPr>
              <w:fldChar w:fldCharType="begin"/>
            </w:r>
            <w:r w:rsidR="00F23DCB" w:rsidRPr="00FA62A7">
              <w:rPr>
                <w:rFonts w:ascii="Century Gothic" w:hAnsi="Century Gothic"/>
                <w:color w:val="auto"/>
                <w:lang w:val="es-ES"/>
              </w:rPr>
              <w:instrText xml:space="preserve"> INCLUDEPICTURE  "https://www.congresochihuahua.gob.mx/mthumb.php?src=diputados/imagenes/fotosOficiales/287.jpg&amp;w=200&amp;h=265&amp;zc=1" \* MERGEFORMATINET </w:instrText>
            </w:r>
            <w:r w:rsidR="00F23DCB" w:rsidRPr="00FA62A7">
              <w:rPr>
                <w:rFonts w:ascii="Century Gothic" w:hAnsi="Century Gothic"/>
                <w:color w:val="auto"/>
                <w:lang w:val="es-ES"/>
              </w:rPr>
              <w:fldChar w:fldCharType="separate"/>
            </w:r>
            <w:r w:rsidR="00DB7125" w:rsidRPr="00FA62A7">
              <w:rPr>
                <w:rFonts w:ascii="Century Gothic" w:hAnsi="Century Gothic"/>
                <w:color w:val="auto"/>
                <w:lang w:val="es-ES"/>
              </w:rPr>
              <w:fldChar w:fldCharType="begin"/>
            </w:r>
            <w:r w:rsidR="00DB7125" w:rsidRPr="00FA62A7">
              <w:rPr>
                <w:rFonts w:ascii="Century Gothic" w:hAnsi="Century Gothic"/>
                <w:color w:val="auto"/>
                <w:lang w:val="es-ES"/>
              </w:rPr>
              <w:instrText xml:space="preserve"> INCLUDEPICTURE  "https://www.congresochihuahua.gob.mx/mthumb.php?src=diputados/imagenes/fotosOficiales/287.jpg&amp;w=200&amp;h=265&amp;zc=1" \* MERGEFORMATINET </w:instrText>
            </w:r>
            <w:r w:rsidR="00DB7125" w:rsidRPr="00FA62A7">
              <w:rPr>
                <w:rFonts w:ascii="Century Gothic" w:hAnsi="Century Gothic"/>
                <w:color w:val="auto"/>
                <w:lang w:val="es-ES"/>
              </w:rPr>
              <w:fldChar w:fldCharType="separate"/>
            </w:r>
            <w:r w:rsidR="00D80B68" w:rsidRPr="00FA62A7">
              <w:rPr>
                <w:rFonts w:ascii="Century Gothic" w:hAnsi="Century Gothic"/>
                <w:color w:val="auto"/>
                <w:lang w:val="es-ES"/>
              </w:rPr>
              <w:fldChar w:fldCharType="begin"/>
            </w:r>
            <w:r w:rsidR="00D80B68" w:rsidRPr="00FA62A7">
              <w:rPr>
                <w:rFonts w:ascii="Century Gothic" w:hAnsi="Century Gothic"/>
                <w:color w:val="auto"/>
                <w:lang w:val="es-ES"/>
              </w:rPr>
              <w:instrText xml:space="preserve"> INCLUDEPICTURE  "https://www.congresochihuahua.gob.mx/mthumb.php?src=diputados/imagenes/fotosOficiales/287.jpg&amp;w=200&amp;h=265&amp;zc=1" \* MERGEFORMATINET </w:instrText>
            </w:r>
            <w:r w:rsidR="00D80B68" w:rsidRPr="00FA62A7">
              <w:rPr>
                <w:rFonts w:ascii="Century Gothic" w:hAnsi="Century Gothic"/>
                <w:color w:val="auto"/>
                <w:lang w:val="es-ES"/>
              </w:rPr>
              <w:fldChar w:fldCharType="separate"/>
            </w:r>
            <w:r w:rsidR="002A7FC2" w:rsidRPr="00FA62A7">
              <w:rPr>
                <w:rFonts w:ascii="Century Gothic" w:hAnsi="Century Gothic"/>
                <w:color w:val="auto"/>
                <w:lang w:val="es-ES"/>
              </w:rPr>
              <w:fldChar w:fldCharType="begin"/>
            </w:r>
            <w:r w:rsidR="002A7FC2" w:rsidRPr="00FA62A7">
              <w:rPr>
                <w:rFonts w:ascii="Century Gothic" w:hAnsi="Century Gothic"/>
                <w:color w:val="auto"/>
                <w:lang w:val="es-ES"/>
              </w:rPr>
              <w:instrText xml:space="preserve"> INCLUDEPICTURE  "https://www.congresochihuahua.gob.mx/mthumb.php?src=diputados/imagenes/fotosOficiales/287.jpg&amp;w=200&amp;h=265&amp;zc=1" \* MERGEFORMATINET </w:instrText>
            </w:r>
            <w:r w:rsidR="002A7FC2" w:rsidRPr="00FA62A7">
              <w:rPr>
                <w:rFonts w:ascii="Century Gothic" w:hAnsi="Century Gothic"/>
                <w:color w:val="auto"/>
                <w:lang w:val="es-ES"/>
              </w:rPr>
              <w:fldChar w:fldCharType="separate"/>
            </w:r>
            <w:r w:rsidR="0068218E" w:rsidRPr="00FA62A7">
              <w:rPr>
                <w:rFonts w:ascii="Century Gothic" w:hAnsi="Century Gothic"/>
                <w:color w:val="auto"/>
                <w:lang w:val="es-ES"/>
              </w:rPr>
              <w:fldChar w:fldCharType="begin"/>
            </w:r>
            <w:r w:rsidR="0068218E" w:rsidRPr="00FA62A7">
              <w:rPr>
                <w:rFonts w:ascii="Century Gothic" w:hAnsi="Century Gothic"/>
                <w:color w:val="auto"/>
                <w:lang w:val="es-ES"/>
              </w:rPr>
              <w:instrText xml:space="preserve"> INCLUDEPICTURE  "https://www.congresochihuahua.gob.mx/mthumb.php?src=diputados/imagenes/fotosOficiales/287.jpg&amp;w=200&amp;h=265&amp;zc=1" \* MERGEFORMATINET </w:instrText>
            </w:r>
            <w:r w:rsidR="0068218E" w:rsidRPr="00FA62A7">
              <w:rPr>
                <w:rFonts w:ascii="Century Gothic" w:hAnsi="Century Gothic"/>
                <w:color w:val="auto"/>
                <w:lang w:val="es-ES"/>
              </w:rPr>
              <w:fldChar w:fldCharType="separate"/>
            </w:r>
            <w:r w:rsidR="00F526E9" w:rsidRPr="00FA62A7">
              <w:rPr>
                <w:rFonts w:ascii="Century Gothic" w:hAnsi="Century Gothic"/>
                <w:color w:val="auto"/>
                <w:lang w:val="es-ES"/>
              </w:rPr>
              <w:fldChar w:fldCharType="begin"/>
            </w:r>
            <w:r w:rsidR="00F526E9" w:rsidRPr="00FA62A7">
              <w:rPr>
                <w:rFonts w:ascii="Century Gothic" w:hAnsi="Century Gothic"/>
                <w:color w:val="auto"/>
                <w:lang w:val="es-ES"/>
              </w:rPr>
              <w:instrText xml:space="preserve"> INCLUDEPICTURE  "https://www.congresochihuahua.gob.mx/mthumb.php?src=diputados/imagenes/fotosOficiales/287.jpg&amp;w=200&amp;h=265&amp;zc=1" \* MERGEFORMATINET </w:instrText>
            </w:r>
            <w:r w:rsidR="00F526E9" w:rsidRPr="00FA62A7">
              <w:rPr>
                <w:rFonts w:ascii="Century Gothic" w:hAnsi="Century Gothic"/>
                <w:color w:val="auto"/>
                <w:lang w:val="es-ES"/>
              </w:rPr>
              <w:fldChar w:fldCharType="separate"/>
            </w:r>
            <w:r w:rsidR="009274A2" w:rsidRPr="00FA62A7">
              <w:rPr>
                <w:rFonts w:ascii="Century Gothic" w:hAnsi="Century Gothic"/>
                <w:color w:val="auto"/>
                <w:lang w:val="es-ES"/>
              </w:rPr>
              <w:fldChar w:fldCharType="begin"/>
            </w:r>
            <w:r w:rsidR="009274A2" w:rsidRPr="00FA62A7">
              <w:rPr>
                <w:rFonts w:ascii="Century Gothic" w:hAnsi="Century Gothic"/>
                <w:color w:val="auto"/>
                <w:lang w:val="es-ES"/>
              </w:rPr>
              <w:instrText xml:space="preserve"> INCLUDEPICTURE  "https://www.congresochihuahua.gob.mx/mthumb.php?src=diputados/imagenes/fotosOficiales/287.jpg&amp;w=200&amp;h=265&amp;zc=1" \* MERGEFORMATINET </w:instrText>
            </w:r>
            <w:r w:rsidR="009274A2" w:rsidRPr="00FA62A7">
              <w:rPr>
                <w:rFonts w:ascii="Century Gothic" w:hAnsi="Century Gothic"/>
                <w:color w:val="auto"/>
                <w:lang w:val="es-ES"/>
              </w:rPr>
              <w:fldChar w:fldCharType="separate"/>
            </w:r>
            <w:r w:rsidR="00272E60" w:rsidRPr="00FA62A7">
              <w:rPr>
                <w:rFonts w:ascii="Century Gothic" w:hAnsi="Century Gothic"/>
                <w:color w:val="auto"/>
                <w:lang w:val="es-ES"/>
              </w:rPr>
              <w:fldChar w:fldCharType="begin"/>
            </w:r>
            <w:r w:rsidR="00272E60" w:rsidRPr="00FA62A7">
              <w:rPr>
                <w:rFonts w:ascii="Century Gothic" w:hAnsi="Century Gothic"/>
                <w:color w:val="auto"/>
                <w:lang w:val="es-ES"/>
              </w:rPr>
              <w:instrText xml:space="preserve"> INCLUDEPICTURE  "https://www.congresochihuahua.gob.mx/mthumb.php?src=diputados/imagenes/fotosOficiales/287.jpg&amp;w=200&amp;h=265&amp;zc=1" \* MERGEFORMATINET </w:instrText>
            </w:r>
            <w:r w:rsidR="00272E60" w:rsidRPr="00FA62A7">
              <w:rPr>
                <w:rFonts w:ascii="Century Gothic" w:hAnsi="Century Gothic"/>
                <w:color w:val="auto"/>
                <w:lang w:val="es-ES"/>
              </w:rPr>
              <w:fldChar w:fldCharType="separate"/>
            </w:r>
            <w:r w:rsidR="00E31F79" w:rsidRPr="00FA62A7">
              <w:rPr>
                <w:rFonts w:ascii="Century Gothic" w:hAnsi="Century Gothic"/>
                <w:color w:val="auto"/>
                <w:lang w:val="es-ES"/>
              </w:rPr>
              <w:fldChar w:fldCharType="begin"/>
            </w:r>
            <w:r w:rsidR="00E31F79" w:rsidRPr="00FA62A7">
              <w:rPr>
                <w:rFonts w:ascii="Century Gothic" w:hAnsi="Century Gothic"/>
                <w:color w:val="auto"/>
                <w:lang w:val="es-ES"/>
              </w:rPr>
              <w:instrText xml:space="preserve"> INCLUDEPICTURE  "https://www.congresochihuahua.gob.mx/mthumb.php?src=diputados/imagenes/fotosOficiales/287.jpg&amp;w=200&amp;h=265&amp;zc=1" \* MERGEFORMATINET </w:instrText>
            </w:r>
            <w:r w:rsidR="00E31F79" w:rsidRPr="00FA62A7">
              <w:rPr>
                <w:rFonts w:ascii="Century Gothic" w:hAnsi="Century Gothic"/>
                <w:color w:val="auto"/>
                <w:lang w:val="es-ES"/>
              </w:rPr>
              <w:fldChar w:fldCharType="separate"/>
            </w:r>
            <w:r w:rsidR="004D6AEF" w:rsidRPr="00FA62A7">
              <w:rPr>
                <w:rFonts w:ascii="Century Gothic" w:hAnsi="Century Gothic"/>
                <w:color w:val="auto"/>
                <w:lang w:val="es-ES"/>
              </w:rPr>
              <w:fldChar w:fldCharType="begin"/>
            </w:r>
            <w:r w:rsidR="004D6AEF" w:rsidRPr="00FA62A7">
              <w:rPr>
                <w:rFonts w:ascii="Century Gothic" w:hAnsi="Century Gothic"/>
                <w:color w:val="auto"/>
                <w:lang w:val="es-ES"/>
              </w:rPr>
              <w:instrText xml:space="preserve"> INCLUDEPICTURE  "https://www.congresochihuahua.gob.mx/mthumb.php?src=diputados/imagenes/fotosOficiales/287.jpg&amp;w=200&amp;h=265&amp;zc=1" \* MERGEFORMATINET </w:instrText>
            </w:r>
            <w:r w:rsidR="004D6AEF" w:rsidRPr="00FA62A7">
              <w:rPr>
                <w:rFonts w:ascii="Century Gothic" w:hAnsi="Century Gothic"/>
                <w:color w:val="auto"/>
                <w:lang w:val="es-ES"/>
              </w:rPr>
              <w:fldChar w:fldCharType="separate"/>
            </w:r>
            <w:r w:rsidR="00BB0A67" w:rsidRPr="00FA62A7">
              <w:rPr>
                <w:rFonts w:ascii="Century Gothic" w:hAnsi="Century Gothic"/>
                <w:color w:val="auto"/>
                <w:lang w:val="es-ES"/>
              </w:rPr>
              <w:fldChar w:fldCharType="begin"/>
            </w:r>
            <w:r w:rsidR="00BB0A67" w:rsidRPr="00FA62A7">
              <w:rPr>
                <w:rFonts w:ascii="Century Gothic" w:hAnsi="Century Gothic"/>
                <w:color w:val="auto"/>
                <w:lang w:val="es-ES"/>
              </w:rPr>
              <w:instrText xml:space="preserve"> INCLUDEPICTURE  "https://www.congresochihuahua.gob.mx/mthumb.php?src=diputados/imagenes/fotosOficiales/287.jpg&amp;w=200&amp;h=265&amp;zc=1" \* MERGEFORMATINET </w:instrText>
            </w:r>
            <w:r w:rsidR="00BB0A67" w:rsidRPr="00FA62A7">
              <w:rPr>
                <w:rFonts w:ascii="Century Gothic" w:hAnsi="Century Gothic"/>
                <w:color w:val="auto"/>
                <w:lang w:val="es-ES"/>
              </w:rPr>
              <w:fldChar w:fldCharType="separate"/>
            </w:r>
            <w:r w:rsidR="00E91F32" w:rsidRPr="00FA62A7">
              <w:rPr>
                <w:rFonts w:ascii="Century Gothic" w:hAnsi="Century Gothic"/>
                <w:color w:val="auto"/>
                <w:lang w:val="es-ES"/>
              </w:rPr>
              <w:fldChar w:fldCharType="begin"/>
            </w:r>
            <w:r w:rsidR="00E91F32" w:rsidRPr="00FA62A7">
              <w:rPr>
                <w:rFonts w:ascii="Century Gothic" w:hAnsi="Century Gothic"/>
                <w:color w:val="auto"/>
                <w:lang w:val="es-ES"/>
              </w:rPr>
              <w:instrText xml:space="preserve"> INCLUDEPICTURE  "https://www.congresochihuahua.gob.mx/mthumb.php?src=diputados/imagenes/fotosOficiales/287.jpg&amp;w=200&amp;h=265&amp;zc=1" \* MERGEFORMATINET </w:instrText>
            </w:r>
            <w:r w:rsidR="00E91F32" w:rsidRPr="00FA62A7">
              <w:rPr>
                <w:rFonts w:ascii="Century Gothic" w:hAnsi="Century Gothic"/>
                <w:color w:val="auto"/>
                <w:lang w:val="es-ES"/>
              </w:rPr>
              <w:fldChar w:fldCharType="separate"/>
            </w:r>
            <w:r w:rsidR="002C528A" w:rsidRPr="00FA62A7">
              <w:rPr>
                <w:rFonts w:ascii="Century Gothic" w:hAnsi="Century Gothic"/>
                <w:color w:val="auto"/>
                <w:lang w:val="es-ES"/>
              </w:rPr>
              <w:fldChar w:fldCharType="begin"/>
            </w:r>
            <w:r w:rsidR="002C528A" w:rsidRPr="00FA62A7">
              <w:rPr>
                <w:rFonts w:ascii="Century Gothic" w:hAnsi="Century Gothic"/>
                <w:color w:val="auto"/>
                <w:lang w:val="es-ES"/>
              </w:rPr>
              <w:instrText xml:space="preserve"> INCLUDEPICTURE  "https://www.congresochihuahua.gob.mx/mthumb.php?src=diputados/imagenes/fotosOficiales/287.jpg&amp;w=200&amp;h=265&amp;zc=1" \* MERGEFORMATINET </w:instrText>
            </w:r>
            <w:r w:rsidR="002C528A" w:rsidRPr="00FA62A7">
              <w:rPr>
                <w:rFonts w:ascii="Century Gothic" w:hAnsi="Century Gothic"/>
                <w:color w:val="auto"/>
                <w:lang w:val="es-ES"/>
              </w:rPr>
              <w:fldChar w:fldCharType="separate"/>
            </w:r>
            <w:r w:rsidR="00D05BEB" w:rsidRPr="00FA62A7">
              <w:rPr>
                <w:rFonts w:ascii="Century Gothic" w:hAnsi="Century Gothic"/>
                <w:color w:val="auto"/>
                <w:lang w:val="es-ES"/>
              </w:rPr>
              <w:fldChar w:fldCharType="begin"/>
            </w:r>
            <w:r w:rsidR="00D05BEB" w:rsidRPr="00FA62A7">
              <w:rPr>
                <w:rFonts w:ascii="Century Gothic" w:hAnsi="Century Gothic"/>
                <w:color w:val="auto"/>
                <w:lang w:val="es-ES"/>
              </w:rPr>
              <w:instrText xml:space="preserve"> INCLUDEPICTURE  "https://www.congresochihuahua.gob.mx/mthumb.php?src=diputados/imagenes/fotosOficiales/287.jpg&amp;w=200&amp;h=265&amp;zc=1" \* MERGEFORMATINET </w:instrText>
            </w:r>
            <w:r w:rsidR="00D05BEB" w:rsidRPr="00FA62A7">
              <w:rPr>
                <w:rFonts w:ascii="Century Gothic" w:hAnsi="Century Gothic"/>
                <w:color w:val="auto"/>
                <w:lang w:val="es-ES"/>
              </w:rPr>
              <w:fldChar w:fldCharType="separate"/>
            </w:r>
            <w:r w:rsidR="004809C8" w:rsidRPr="00FA62A7">
              <w:rPr>
                <w:rFonts w:ascii="Century Gothic" w:hAnsi="Century Gothic"/>
                <w:color w:val="auto"/>
                <w:lang w:val="es-ES"/>
              </w:rPr>
              <w:fldChar w:fldCharType="begin"/>
            </w:r>
            <w:r w:rsidR="004809C8" w:rsidRPr="00FA62A7">
              <w:rPr>
                <w:rFonts w:ascii="Century Gothic" w:hAnsi="Century Gothic"/>
                <w:color w:val="auto"/>
                <w:lang w:val="es-ES"/>
              </w:rPr>
              <w:instrText xml:space="preserve"> INCLUDEPICTURE  "https://www.congresochihuahua.gob.mx/mthumb.php?src=diputados/imagenes/fotosOficiales/287.jpg&amp;w=200&amp;h=265&amp;zc=1" \* MERGEFORMATINET </w:instrText>
            </w:r>
            <w:r w:rsidR="004809C8" w:rsidRPr="00FA62A7">
              <w:rPr>
                <w:rFonts w:ascii="Century Gothic" w:hAnsi="Century Gothic"/>
                <w:color w:val="auto"/>
                <w:lang w:val="es-ES"/>
              </w:rPr>
              <w:fldChar w:fldCharType="separate"/>
            </w:r>
            <w:r w:rsidRPr="00FA62A7">
              <w:rPr>
                <w:rFonts w:ascii="Century Gothic" w:hAnsi="Century Gothic"/>
                <w:color w:val="auto"/>
                <w:lang w:val="es-ES"/>
              </w:rPr>
              <w:fldChar w:fldCharType="begin"/>
            </w:r>
            <w:r w:rsidRPr="00FA62A7">
              <w:rPr>
                <w:rFonts w:ascii="Century Gothic" w:hAnsi="Century Gothic"/>
                <w:color w:val="auto"/>
                <w:lang w:val="es-ES"/>
              </w:rPr>
              <w:instrText xml:space="preserve"> INCLUDEPICTURE  "https://www.congresochihuahua.gob.mx/mthumb.php?src=diputados/imagenes/fotosOficiales/287.jpg&amp;w=200&amp;h=265&amp;zc=1" \* MERGEFORMATINET </w:instrText>
            </w:r>
            <w:r w:rsidRPr="00FA62A7">
              <w:rPr>
                <w:rFonts w:ascii="Century Gothic" w:hAnsi="Century Gothic"/>
                <w:color w:val="auto"/>
                <w:lang w:val="es-ES"/>
              </w:rPr>
              <w:fldChar w:fldCharType="separate"/>
            </w:r>
            <w:r w:rsidR="003D7FDB" w:rsidRPr="00FA62A7">
              <w:rPr>
                <w:rFonts w:ascii="Century Gothic" w:hAnsi="Century Gothic"/>
                <w:noProof/>
                <w:color w:val="auto"/>
                <w:lang w:val="es-ES"/>
              </w:rPr>
              <w:fldChar w:fldCharType="begin"/>
            </w:r>
            <w:r w:rsidR="003D7FDB" w:rsidRPr="00FA62A7">
              <w:rPr>
                <w:rFonts w:ascii="Century Gothic" w:hAnsi="Century Gothic"/>
                <w:noProof/>
                <w:color w:val="auto"/>
                <w:lang w:val="es-ES"/>
              </w:rPr>
              <w:instrText xml:space="preserve"> INCLUDEPICTURE  "https://www.congresochihuahua.gob.mx/mthumb.php?src=diputados/imagenes/fotosOficiales/287.jpg&amp;w=200&amp;h=265&amp;zc=1" \* MERGEFORMATINET </w:instrText>
            </w:r>
            <w:r w:rsidR="003D7FDB" w:rsidRPr="00FA62A7">
              <w:rPr>
                <w:rFonts w:ascii="Century Gothic" w:hAnsi="Century Gothic"/>
                <w:noProof/>
                <w:color w:val="auto"/>
                <w:lang w:val="es-ES"/>
              </w:rPr>
              <w:fldChar w:fldCharType="separate"/>
            </w:r>
            <w:r w:rsidR="00DD4AE8" w:rsidRPr="00FA62A7">
              <w:rPr>
                <w:rFonts w:ascii="Century Gothic" w:hAnsi="Century Gothic"/>
                <w:noProof/>
                <w:color w:val="auto"/>
                <w:lang w:val="es-ES"/>
              </w:rPr>
              <w:fldChar w:fldCharType="begin"/>
            </w:r>
            <w:r w:rsidR="00DD4AE8" w:rsidRPr="00FA62A7">
              <w:rPr>
                <w:rFonts w:ascii="Century Gothic" w:hAnsi="Century Gothic"/>
                <w:noProof/>
                <w:color w:val="auto"/>
                <w:lang w:val="es-ES"/>
              </w:rPr>
              <w:instrText xml:space="preserve"> INCLUDEPICTURE  "https://www.congresochihuahua.gob.mx/mthumb.php?src=diputados/imagenes/fotosOficiales/287.jpg&amp;w=200&amp;h=265&amp;zc=1" \* MERGEFORMATINET </w:instrText>
            </w:r>
            <w:r w:rsidR="00DD4AE8" w:rsidRPr="00FA62A7">
              <w:rPr>
                <w:rFonts w:ascii="Century Gothic" w:hAnsi="Century Gothic"/>
                <w:noProof/>
                <w:color w:val="auto"/>
                <w:lang w:val="es-ES"/>
              </w:rPr>
              <w:fldChar w:fldCharType="separate"/>
            </w:r>
            <w:r w:rsidR="002D1F04" w:rsidRPr="00FA62A7">
              <w:rPr>
                <w:rFonts w:ascii="Century Gothic" w:hAnsi="Century Gothic"/>
                <w:noProof/>
                <w:color w:val="auto"/>
                <w:lang w:val="es-ES"/>
              </w:rPr>
              <w:fldChar w:fldCharType="begin"/>
            </w:r>
            <w:r w:rsidR="002D1F04" w:rsidRPr="00FA62A7">
              <w:rPr>
                <w:rFonts w:ascii="Century Gothic" w:hAnsi="Century Gothic"/>
                <w:noProof/>
                <w:color w:val="auto"/>
                <w:lang w:val="es-ES"/>
              </w:rPr>
              <w:instrText xml:space="preserve"> INCLUDEPICTURE  "https://www.congresochihuahua.gob.mx/mthumb.php?src=diputados/imagenes/fotosOficiales/287.jpg&amp;w=200&amp;h=265&amp;zc=1" \* MERGEFORMATINET </w:instrText>
            </w:r>
            <w:r w:rsidR="002D1F04" w:rsidRPr="00FA62A7">
              <w:rPr>
                <w:rFonts w:ascii="Century Gothic" w:hAnsi="Century Gothic"/>
                <w:noProof/>
                <w:color w:val="auto"/>
                <w:lang w:val="es-ES"/>
              </w:rPr>
              <w:fldChar w:fldCharType="separate"/>
            </w:r>
            <w:r w:rsidR="00437361" w:rsidRPr="00FA62A7">
              <w:rPr>
                <w:rFonts w:ascii="Century Gothic" w:hAnsi="Century Gothic"/>
                <w:noProof/>
                <w:color w:val="auto"/>
                <w:lang w:val="es-ES"/>
              </w:rPr>
              <w:fldChar w:fldCharType="begin"/>
            </w:r>
            <w:r w:rsidR="00437361" w:rsidRPr="00FA62A7">
              <w:rPr>
                <w:rFonts w:ascii="Century Gothic" w:hAnsi="Century Gothic"/>
                <w:noProof/>
                <w:color w:val="auto"/>
                <w:lang w:val="es-ES"/>
              </w:rPr>
              <w:instrText xml:space="preserve"> INCLUDEPICTURE  "https://www.congresochihuahua.gob.mx/mthumb.php?src=diputados/imagenes/fotosOficiales/287.jpg&amp;w=200&amp;h=265&amp;zc=1" \* MERGEFORMATINET </w:instrText>
            </w:r>
            <w:r w:rsidR="00437361" w:rsidRPr="00FA62A7">
              <w:rPr>
                <w:rFonts w:ascii="Century Gothic" w:hAnsi="Century Gothic"/>
                <w:noProof/>
                <w:color w:val="auto"/>
                <w:lang w:val="es-ES"/>
              </w:rPr>
              <w:fldChar w:fldCharType="separate"/>
            </w:r>
            <w:r w:rsidR="00CD7621" w:rsidRPr="00FA62A7">
              <w:rPr>
                <w:rFonts w:ascii="Century Gothic" w:hAnsi="Century Gothic"/>
                <w:noProof/>
                <w:color w:val="auto"/>
                <w:lang w:val="es-ES"/>
              </w:rPr>
              <w:fldChar w:fldCharType="begin"/>
            </w:r>
            <w:r w:rsidR="00CD7621" w:rsidRPr="00FA62A7">
              <w:rPr>
                <w:rFonts w:ascii="Century Gothic" w:hAnsi="Century Gothic"/>
                <w:noProof/>
                <w:color w:val="auto"/>
                <w:lang w:val="es-ES"/>
              </w:rPr>
              <w:instrText xml:space="preserve"> INCLUDEPICTURE  "https://www.congresochihuahua.gob.mx/mthumb.php?src=diputados/imagenes/fotosOficiales/287.jpg&amp;w=200&amp;h=265&amp;zc=1" \* MERGEFORMATINET </w:instrText>
            </w:r>
            <w:r w:rsidR="00CD7621" w:rsidRPr="00FA62A7">
              <w:rPr>
                <w:rFonts w:ascii="Century Gothic" w:hAnsi="Century Gothic"/>
                <w:noProof/>
                <w:color w:val="auto"/>
                <w:lang w:val="es-ES"/>
              </w:rPr>
              <w:fldChar w:fldCharType="separate"/>
            </w:r>
            <w:r w:rsidR="003A6A89" w:rsidRPr="00FA62A7">
              <w:rPr>
                <w:rFonts w:ascii="Century Gothic" w:hAnsi="Century Gothic"/>
                <w:noProof/>
                <w:color w:val="auto"/>
                <w:lang w:val="es-ES"/>
              </w:rPr>
              <w:fldChar w:fldCharType="begin"/>
            </w:r>
            <w:r w:rsidR="003A6A89" w:rsidRPr="00FA62A7">
              <w:rPr>
                <w:rFonts w:ascii="Century Gothic" w:hAnsi="Century Gothic"/>
                <w:noProof/>
                <w:color w:val="auto"/>
                <w:lang w:val="es-ES"/>
              </w:rPr>
              <w:instrText xml:space="preserve"> INCLUDEPICTURE  "https://www.congresochihuahua.gob.mx/mthumb.php?src=diputados/imagenes/fotosOficiales/287.jpg&amp;w=200&amp;h=265&amp;zc=1" \* MERGEFORMATINET </w:instrText>
            </w:r>
            <w:r w:rsidR="003A6A89" w:rsidRPr="00FA62A7">
              <w:rPr>
                <w:rFonts w:ascii="Century Gothic" w:hAnsi="Century Gothic"/>
                <w:noProof/>
                <w:color w:val="auto"/>
                <w:lang w:val="es-ES"/>
              </w:rPr>
              <w:fldChar w:fldCharType="separate"/>
            </w:r>
            <w:r w:rsidR="003C1185" w:rsidRPr="00FA62A7">
              <w:rPr>
                <w:rFonts w:ascii="Century Gothic" w:hAnsi="Century Gothic"/>
                <w:noProof/>
                <w:color w:val="auto"/>
                <w:lang w:val="es-ES"/>
              </w:rPr>
              <w:fldChar w:fldCharType="begin"/>
            </w:r>
            <w:r w:rsidR="003C1185" w:rsidRPr="00FA62A7">
              <w:rPr>
                <w:rFonts w:ascii="Century Gothic" w:hAnsi="Century Gothic"/>
                <w:noProof/>
                <w:color w:val="auto"/>
                <w:lang w:val="es-ES"/>
              </w:rPr>
              <w:instrText xml:space="preserve"> INCLUDEPICTURE  "https://www.congresochihuahua.gob.mx/mthumb.php?src=diputados/imagenes/fotosOficiales/287.jpg&amp;w=200&amp;h=265&amp;zc=1" \* MERGEFORMATINET </w:instrText>
            </w:r>
            <w:r w:rsidR="003C1185" w:rsidRPr="00FA62A7">
              <w:rPr>
                <w:rFonts w:ascii="Century Gothic" w:hAnsi="Century Gothic"/>
                <w:noProof/>
                <w:color w:val="auto"/>
                <w:lang w:val="es-ES"/>
              </w:rPr>
              <w:fldChar w:fldCharType="separate"/>
            </w:r>
            <w:r w:rsidR="004D5A28" w:rsidRPr="00FA62A7">
              <w:rPr>
                <w:rFonts w:ascii="Century Gothic" w:hAnsi="Century Gothic"/>
                <w:noProof/>
                <w:color w:val="auto"/>
                <w:lang w:val="es-ES"/>
              </w:rPr>
              <w:fldChar w:fldCharType="begin"/>
            </w:r>
            <w:r w:rsidR="004D5A28" w:rsidRPr="00FA62A7">
              <w:rPr>
                <w:rFonts w:ascii="Century Gothic" w:hAnsi="Century Gothic"/>
                <w:noProof/>
                <w:color w:val="auto"/>
                <w:lang w:val="es-ES"/>
              </w:rPr>
              <w:instrText xml:space="preserve"> INCLUDEPICTURE  "https://www.congresochihuahua.gob.mx/mthumb.php?src=diputados/imagenes/fotosOficiales/287.jpg&amp;w=200&amp;h=265&amp;zc=1" \* MERGEFORMATINET </w:instrText>
            </w:r>
            <w:r w:rsidR="004D5A28" w:rsidRPr="00FA62A7">
              <w:rPr>
                <w:rFonts w:ascii="Century Gothic" w:hAnsi="Century Gothic"/>
                <w:noProof/>
                <w:color w:val="auto"/>
                <w:lang w:val="es-ES"/>
              </w:rPr>
              <w:fldChar w:fldCharType="separate"/>
            </w:r>
            <w:r w:rsidR="00EF7C4E" w:rsidRPr="00FA62A7">
              <w:rPr>
                <w:rFonts w:ascii="Century Gothic" w:hAnsi="Century Gothic"/>
                <w:noProof/>
                <w:color w:val="auto"/>
                <w:lang w:val="es-ES"/>
              </w:rPr>
              <w:fldChar w:fldCharType="begin"/>
            </w:r>
            <w:r w:rsidR="00EF7C4E" w:rsidRPr="00FA62A7">
              <w:rPr>
                <w:rFonts w:ascii="Century Gothic" w:hAnsi="Century Gothic"/>
                <w:noProof/>
                <w:color w:val="auto"/>
                <w:lang w:val="es-ES"/>
              </w:rPr>
              <w:instrText xml:space="preserve"> INCLUDEPICTURE  "https://www.congresochihuahua.gob.mx/mthumb.php?src=diputados/imagenes/fotosOficiales/287.jpg&amp;w=200&amp;h=265&amp;zc=1" \* MERGEFORMATINET </w:instrText>
            </w:r>
            <w:r w:rsidR="00EF7C4E" w:rsidRPr="00FA62A7">
              <w:rPr>
                <w:rFonts w:ascii="Century Gothic" w:hAnsi="Century Gothic"/>
                <w:noProof/>
                <w:color w:val="auto"/>
                <w:lang w:val="es-ES"/>
              </w:rPr>
              <w:fldChar w:fldCharType="separate"/>
            </w:r>
            <w:r w:rsidR="00EF7C4E" w:rsidRPr="00FA62A7">
              <w:rPr>
                <w:rFonts w:ascii="Century Gothic" w:hAnsi="Century Gothic"/>
                <w:noProof/>
                <w:color w:val="auto"/>
                <w:lang w:val="es-ES"/>
              </w:rPr>
              <w:fldChar w:fldCharType="begin"/>
            </w:r>
            <w:r w:rsidR="00EF7C4E" w:rsidRPr="00FA62A7">
              <w:rPr>
                <w:rFonts w:ascii="Century Gothic" w:hAnsi="Century Gothic"/>
                <w:noProof/>
                <w:color w:val="auto"/>
                <w:lang w:val="es-ES"/>
              </w:rPr>
              <w:instrText xml:space="preserve"> INCLUDEPICTURE  "https://www.congresochihuahua.gob.mx/mthumb.php?src=diputados/imagenes/fotosOficiales/287.jpg&amp;w=200&amp;h=265&amp;zc=1" \* MERGEFORMATINET </w:instrText>
            </w:r>
            <w:r w:rsidR="00EF7C4E" w:rsidRPr="00FA62A7">
              <w:rPr>
                <w:rFonts w:ascii="Century Gothic" w:hAnsi="Century Gothic"/>
                <w:noProof/>
                <w:color w:val="auto"/>
                <w:lang w:val="es-ES"/>
              </w:rPr>
              <w:fldChar w:fldCharType="separate"/>
            </w:r>
            <w:r w:rsidR="00FA62A7" w:rsidRPr="00FA62A7">
              <w:rPr>
                <w:rFonts w:ascii="Century Gothic" w:hAnsi="Century Gothic"/>
                <w:noProof/>
                <w:color w:val="auto"/>
                <w:lang w:val="es-ES"/>
              </w:rPr>
              <w:fldChar w:fldCharType="begin"/>
            </w:r>
            <w:r w:rsidR="00FA62A7" w:rsidRPr="00FA62A7">
              <w:rPr>
                <w:rFonts w:ascii="Century Gothic" w:hAnsi="Century Gothic"/>
                <w:noProof/>
                <w:color w:val="auto"/>
                <w:lang w:val="es-ES"/>
              </w:rPr>
              <w:instrText xml:space="preserve"> INCLUDEPICTURE  "https://www.congresochihuahua.gob.mx/mthumb.php?src=diputados/imagenes/fotosOficiales/287.jpg&amp;w=200&amp;h=265&amp;zc=1" \* MERGEFORMATINET </w:instrText>
            </w:r>
            <w:r w:rsidR="00FA62A7" w:rsidRPr="00FA62A7">
              <w:rPr>
                <w:rFonts w:ascii="Century Gothic" w:hAnsi="Century Gothic"/>
                <w:noProof/>
                <w:color w:val="auto"/>
                <w:lang w:val="es-ES"/>
              </w:rPr>
              <w:fldChar w:fldCharType="separate"/>
            </w:r>
            <w:r w:rsidR="000E2A2E">
              <w:rPr>
                <w:rFonts w:ascii="Century Gothic" w:hAnsi="Century Gothic"/>
                <w:noProof/>
                <w:color w:val="auto"/>
                <w:lang w:val="es-ES"/>
              </w:rPr>
              <w:fldChar w:fldCharType="begin"/>
            </w:r>
            <w:r w:rsidR="000E2A2E">
              <w:rPr>
                <w:rFonts w:ascii="Century Gothic" w:hAnsi="Century Gothic"/>
                <w:noProof/>
                <w:color w:val="auto"/>
                <w:lang w:val="es-ES"/>
              </w:rPr>
              <w:instrText xml:space="preserve"> INCLUDEPICTURE  "https://www.congresochihuahua.gob.mx/mthumb.php?src=diputados/imagenes/fotosOficiales/287.jpg&amp;w=200&amp;h=265&amp;zc=1" \* MERGEFORMATINET </w:instrText>
            </w:r>
            <w:r w:rsidR="000E2A2E">
              <w:rPr>
                <w:rFonts w:ascii="Century Gothic" w:hAnsi="Century Gothic"/>
                <w:noProof/>
                <w:color w:val="auto"/>
                <w:lang w:val="es-ES"/>
              </w:rPr>
              <w:fldChar w:fldCharType="separate"/>
            </w:r>
            <w:r w:rsidR="00C07A2F">
              <w:rPr>
                <w:rFonts w:ascii="Century Gothic" w:hAnsi="Century Gothic"/>
                <w:noProof/>
                <w:color w:val="auto"/>
                <w:lang w:val="es-ES"/>
              </w:rPr>
              <w:fldChar w:fldCharType="begin"/>
            </w:r>
            <w:r w:rsidR="00C07A2F">
              <w:rPr>
                <w:rFonts w:ascii="Century Gothic" w:hAnsi="Century Gothic"/>
                <w:noProof/>
                <w:color w:val="auto"/>
                <w:lang w:val="es-ES"/>
              </w:rPr>
              <w:instrText xml:space="preserve"> INCLUDEPICTURE  "https://www.congresochihuahua.gob.mx/mthumb.php?src=diputados/imagenes/fotosOficiales/287.jpg&amp;w=200&amp;h=265&amp;zc=1" \* MERGEFORMATINET </w:instrText>
            </w:r>
            <w:r w:rsidR="00C07A2F">
              <w:rPr>
                <w:rFonts w:ascii="Century Gothic" w:hAnsi="Century Gothic"/>
                <w:noProof/>
                <w:color w:val="auto"/>
                <w:lang w:val="es-ES"/>
              </w:rPr>
              <w:fldChar w:fldCharType="separate"/>
            </w:r>
            <w:r w:rsidR="005D3D62">
              <w:rPr>
                <w:rFonts w:ascii="Century Gothic" w:hAnsi="Century Gothic"/>
                <w:noProof/>
                <w:color w:val="auto"/>
                <w:lang w:val="es-ES"/>
              </w:rPr>
              <w:fldChar w:fldCharType="begin"/>
            </w:r>
            <w:r w:rsidR="005D3D62">
              <w:rPr>
                <w:rFonts w:ascii="Century Gothic" w:hAnsi="Century Gothic"/>
                <w:noProof/>
                <w:color w:val="auto"/>
                <w:lang w:val="es-ES"/>
              </w:rPr>
              <w:instrText xml:space="preserve"> INCLUDEPICTURE  "https://www.congresochihuahua.gob.mx/mthumb.php?src=diputados/imagenes/fotosOficiales/287.jpg&amp;w=200&amp;h=265&amp;zc=1" \* MERGEFORMATINET </w:instrText>
            </w:r>
            <w:r w:rsidR="005D3D62">
              <w:rPr>
                <w:rFonts w:ascii="Century Gothic" w:hAnsi="Century Gothic"/>
                <w:noProof/>
                <w:color w:val="auto"/>
                <w:lang w:val="es-ES"/>
              </w:rPr>
              <w:fldChar w:fldCharType="separate"/>
            </w:r>
            <w:r w:rsidR="0043750C">
              <w:rPr>
                <w:rFonts w:ascii="Century Gothic" w:hAnsi="Century Gothic"/>
                <w:noProof/>
                <w:color w:val="auto"/>
                <w:lang w:val="es-ES"/>
              </w:rPr>
              <w:fldChar w:fldCharType="begin"/>
            </w:r>
            <w:r w:rsidR="0043750C">
              <w:rPr>
                <w:rFonts w:ascii="Century Gothic" w:hAnsi="Century Gothic"/>
                <w:noProof/>
                <w:color w:val="auto"/>
                <w:lang w:val="es-ES"/>
              </w:rPr>
              <w:instrText xml:space="preserve"> INCLUDEPICTURE  "https://www.congresochihuahua.gob.mx/mthumb.php?src=diputados/imagenes/fotosOficiales/287.jpg&amp;w=200&amp;h=265&amp;zc=1" \* MERGEFORMATINET </w:instrText>
            </w:r>
            <w:r w:rsidR="0043750C">
              <w:rPr>
                <w:rFonts w:ascii="Century Gothic" w:hAnsi="Century Gothic"/>
                <w:noProof/>
                <w:color w:val="auto"/>
                <w:lang w:val="es-ES"/>
              </w:rPr>
              <w:fldChar w:fldCharType="separate"/>
            </w:r>
            <w:r w:rsidR="00441347">
              <w:rPr>
                <w:rFonts w:ascii="Century Gothic" w:hAnsi="Century Gothic"/>
                <w:noProof/>
                <w:color w:val="auto"/>
                <w:lang w:val="es-ES"/>
              </w:rPr>
              <w:fldChar w:fldCharType="begin"/>
            </w:r>
            <w:r w:rsidR="00441347">
              <w:rPr>
                <w:rFonts w:ascii="Century Gothic" w:hAnsi="Century Gothic"/>
                <w:noProof/>
                <w:color w:val="auto"/>
                <w:lang w:val="es-ES"/>
              </w:rPr>
              <w:instrText xml:space="preserve"> </w:instrText>
            </w:r>
            <w:r w:rsidR="00441347">
              <w:rPr>
                <w:rFonts w:ascii="Century Gothic" w:hAnsi="Century Gothic"/>
                <w:noProof/>
                <w:color w:val="auto"/>
                <w:lang w:val="es-ES"/>
              </w:rPr>
              <w:instrText>INCLUDEPICTURE  "https://www.congresochihuahua.gob.mx/mthumb.php?src=diputados/imagenes/fotosOficiales/287.jpg&amp;w=200&amp;h=265&amp;zc=1" \* MERGEFORMATINET</w:instrText>
            </w:r>
            <w:r w:rsidR="00441347">
              <w:rPr>
                <w:rFonts w:ascii="Century Gothic" w:hAnsi="Century Gothic"/>
                <w:noProof/>
                <w:color w:val="auto"/>
                <w:lang w:val="es-ES"/>
              </w:rPr>
              <w:instrText xml:space="preserve"> </w:instrText>
            </w:r>
            <w:r w:rsidR="00441347">
              <w:rPr>
                <w:rFonts w:ascii="Century Gothic" w:hAnsi="Century Gothic"/>
                <w:noProof/>
                <w:color w:val="auto"/>
                <w:lang w:val="es-ES"/>
              </w:rPr>
              <w:fldChar w:fldCharType="separate"/>
            </w:r>
            <w:r w:rsidR="00441347">
              <w:rPr>
                <w:rFonts w:ascii="Century Gothic" w:hAnsi="Century Gothic"/>
                <w:noProof/>
                <w:color w:val="auto"/>
                <w:lang w:val="es-ES"/>
              </w:rPr>
              <w:pict w14:anchorId="19BE79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9.5pt;height:101.25pt;mso-width-percent:0;mso-height-percent:0;mso-width-percent:0;mso-height-percent:0">
                  <v:imagedata r:id="rId8" r:href="rId9"/>
                </v:shape>
              </w:pict>
            </w:r>
            <w:r w:rsidR="00441347">
              <w:rPr>
                <w:rFonts w:ascii="Century Gothic" w:hAnsi="Century Gothic"/>
                <w:noProof/>
                <w:color w:val="auto"/>
                <w:lang w:val="es-ES"/>
              </w:rPr>
              <w:fldChar w:fldCharType="end"/>
            </w:r>
            <w:r w:rsidR="0043750C">
              <w:rPr>
                <w:rFonts w:ascii="Century Gothic" w:hAnsi="Century Gothic"/>
                <w:noProof/>
                <w:color w:val="auto"/>
                <w:lang w:val="es-ES"/>
              </w:rPr>
              <w:fldChar w:fldCharType="end"/>
            </w:r>
            <w:r w:rsidR="005D3D62">
              <w:rPr>
                <w:rFonts w:ascii="Century Gothic" w:hAnsi="Century Gothic"/>
                <w:noProof/>
                <w:color w:val="auto"/>
                <w:lang w:val="es-ES"/>
              </w:rPr>
              <w:fldChar w:fldCharType="end"/>
            </w:r>
            <w:r w:rsidR="00C07A2F">
              <w:rPr>
                <w:rFonts w:ascii="Century Gothic" w:hAnsi="Century Gothic"/>
                <w:noProof/>
                <w:color w:val="auto"/>
                <w:lang w:val="es-ES"/>
              </w:rPr>
              <w:fldChar w:fldCharType="end"/>
            </w:r>
            <w:r w:rsidR="000E2A2E">
              <w:rPr>
                <w:rFonts w:ascii="Century Gothic" w:hAnsi="Century Gothic"/>
                <w:noProof/>
                <w:color w:val="auto"/>
                <w:lang w:val="es-ES"/>
              </w:rPr>
              <w:fldChar w:fldCharType="end"/>
            </w:r>
            <w:r w:rsidR="00FA62A7" w:rsidRPr="00FA62A7">
              <w:rPr>
                <w:rFonts w:ascii="Century Gothic" w:hAnsi="Century Gothic"/>
                <w:noProof/>
                <w:color w:val="auto"/>
                <w:lang w:val="es-ES"/>
              </w:rPr>
              <w:fldChar w:fldCharType="end"/>
            </w:r>
            <w:r w:rsidR="00EF7C4E" w:rsidRPr="00FA62A7">
              <w:rPr>
                <w:rFonts w:ascii="Century Gothic" w:hAnsi="Century Gothic"/>
                <w:noProof/>
                <w:color w:val="auto"/>
                <w:lang w:val="es-ES"/>
              </w:rPr>
              <w:fldChar w:fldCharType="end"/>
            </w:r>
            <w:r w:rsidR="00EF7C4E" w:rsidRPr="00FA62A7">
              <w:rPr>
                <w:rFonts w:ascii="Century Gothic" w:hAnsi="Century Gothic"/>
                <w:noProof/>
                <w:color w:val="auto"/>
                <w:lang w:val="es-ES"/>
              </w:rPr>
              <w:fldChar w:fldCharType="end"/>
            </w:r>
            <w:r w:rsidR="004D5A28" w:rsidRPr="00FA62A7">
              <w:rPr>
                <w:rFonts w:ascii="Century Gothic" w:hAnsi="Century Gothic"/>
                <w:noProof/>
                <w:color w:val="auto"/>
                <w:lang w:val="es-ES"/>
              </w:rPr>
              <w:fldChar w:fldCharType="end"/>
            </w:r>
            <w:r w:rsidR="003C1185" w:rsidRPr="00FA62A7">
              <w:rPr>
                <w:rFonts w:ascii="Century Gothic" w:hAnsi="Century Gothic"/>
                <w:noProof/>
                <w:color w:val="auto"/>
                <w:lang w:val="es-ES"/>
              </w:rPr>
              <w:fldChar w:fldCharType="end"/>
            </w:r>
            <w:r w:rsidR="003A6A89" w:rsidRPr="00FA62A7">
              <w:rPr>
                <w:rFonts w:ascii="Century Gothic" w:hAnsi="Century Gothic"/>
                <w:noProof/>
                <w:color w:val="auto"/>
                <w:lang w:val="es-ES"/>
              </w:rPr>
              <w:fldChar w:fldCharType="end"/>
            </w:r>
            <w:r w:rsidR="00CD7621" w:rsidRPr="00FA62A7">
              <w:rPr>
                <w:rFonts w:ascii="Century Gothic" w:hAnsi="Century Gothic"/>
                <w:noProof/>
                <w:color w:val="auto"/>
                <w:lang w:val="es-ES"/>
              </w:rPr>
              <w:fldChar w:fldCharType="end"/>
            </w:r>
            <w:r w:rsidR="00437361" w:rsidRPr="00FA62A7">
              <w:rPr>
                <w:rFonts w:ascii="Century Gothic" w:hAnsi="Century Gothic"/>
                <w:noProof/>
                <w:color w:val="auto"/>
                <w:lang w:val="es-ES"/>
              </w:rPr>
              <w:fldChar w:fldCharType="end"/>
            </w:r>
            <w:r w:rsidR="002D1F04" w:rsidRPr="00FA62A7">
              <w:rPr>
                <w:rFonts w:ascii="Century Gothic" w:hAnsi="Century Gothic"/>
                <w:noProof/>
                <w:color w:val="auto"/>
                <w:lang w:val="es-ES"/>
              </w:rPr>
              <w:fldChar w:fldCharType="end"/>
            </w:r>
            <w:r w:rsidR="00DD4AE8" w:rsidRPr="00FA62A7">
              <w:rPr>
                <w:rFonts w:ascii="Century Gothic" w:hAnsi="Century Gothic"/>
                <w:noProof/>
                <w:color w:val="auto"/>
                <w:lang w:val="es-ES"/>
              </w:rPr>
              <w:fldChar w:fldCharType="end"/>
            </w:r>
            <w:r w:rsidR="003D7FDB" w:rsidRPr="00FA62A7">
              <w:rPr>
                <w:rFonts w:ascii="Century Gothic" w:hAnsi="Century Gothic"/>
                <w:noProof/>
                <w:color w:val="auto"/>
                <w:lang w:val="es-ES"/>
              </w:rPr>
              <w:fldChar w:fldCharType="end"/>
            </w:r>
            <w:r w:rsidRPr="00FA62A7">
              <w:rPr>
                <w:rFonts w:ascii="Century Gothic" w:hAnsi="Century Gothic"/>
                <w:color w:val="auto"/>
                <w:lang w:val="es-ES"/>
              </w:rPr>
              <w:fldChar w:fldCharType="end"/>
            </w:r>
            <w:r w:rsidR="004809C8" w:rsidRPr="00FA62A7">
              <w:rPr>
                <w:rFonts w:ascii="Century Gothic" w:hAnsi="Century Gothic"/>
                <w:color w:val="auto"/>
                <w:lang w:val="es-ES"/>
              </w:rPr>
              <w:fldChar w:fldCharType="end"/>
            </w:r>
            <w:r w:rsidR="00D05BEB" w:rsidRPr="00FA62A7">
              <w:rPr>
                <w:rFonts w:ascii="Century Gothic" w:hAnsi="Century Gothic"/>
                <w:color w:val="auto"/>
                <w:lang w:val="es-ES"/>
              </w:rPr>
              <w:fldChar w:fldCharType="end"/>
            </w:r>
            <w:r w:rsidR="002C528A" w:rsidRPr="00FA62A7">
              <w:rPr>
                <w:rFonts w:ascii="Century Gothic" w:hAnsi="Century Gothic"/>
                <w:color w:val="auto"/>
                <w:lang w:val="es-ES"/>
              </w:rPr>
              <w:fldChar w:fldCharType="end"/>
            </w:r>
            <w:r w:rsidR="00E91F32" w:rsidRPr="00FA62A7">
              <w:rPr>
                <w:rFonts w:ascii="Century Gothic" w:hAnsi="Century Gothic"/>
                <w:color w:val="auto"/>
                <w:lang w:val="es-ES"/>
              </w:rPr>
              <w:fldChar w:fldCharType="end"/>
            </w:r>
            <w:r w:rsidR="00BB0A67" w:rsidRPr="00FA62A7">
              <w:rPr>
                <w:rFonts w:ascii="Century Gothic" w:hAnsi="Century Gothic"/>
                <w:color w:val="auto"/>
                <w:lang w:val="es-ES"/>
              </w:rPr>
              <w:fldChar w:fldCharType="end"/>
            </w:r>
            <w:r w:rsidR="004D6AEF" w:rsidRPr="00FA62A7">
              <w:rPr>
                <w:rFonts w:ascii="Century Gothic" w:hAnsi="Century Gothic"/>
                <w:color w:val="auto"/>
                <w:lang w:val="es-ES"/>
              </w:rPr>
              <w:fldChar w:fldCharType="end"/>
            </w:r>
            <w:r w:rsidR="00E31F79" w:rsidRPr="00FA62A7">
              <w:rPr>
                <w:rFonts w:ascii="Century Gothic" w:hAnsi="Century Gothic"/>
                <w:color w:val="auto"/>
                <w:lang w:val="es-ES"/>
              </w:rPr>
              <w:fldChar w:fldCharType="end"/>
            </w:r>
            <w:r w:rsidR="00272E60" w:rsidRPr="00FA62A7">
              <w:rPr>
                <w:rFonts w:ascii="Century Gothic" w:hAnsi="Century Gothic"/>
                <w:color w:val="auto"/>
                <w:lang w:val="es-ES"/>
              </w:rPr>
              <w:fldChar w:fldCharType="end"/>
            </w:r>
            <w:r w:rsidR="009274A2" w:rsidRPr="00FA62A7">
              <w:rPr>
                <w:rFonts w:ascii="Century Gothic" w:hAnsi="Century Gothic"/>
                <w:color w:val="auto"/>
                <w:lang w:val="es-ES"/>
              </w:rPr>
              <w:fldChar w:fldCharType="end"/>
            </w:r>
            <w:r w:rsidR="00F526E9" w:rsidRPr="00FA62A7">
              <w:rPr>
                <w:rFonts w:ascii="Century Gothic" w:hAnsi="Century Gothic"/>
                <w:color w:val="auto"/>
                <w:lang w:val="es-ES"/>
              </w:rPr>
              <w:fldChar w:fldCharType="end"/>
            </w:r>
            <w:r w:rsidR="0068218E" w:rsidRPr="00FA62A7">
              <w:rPr>
                <w:rFonts w:ascii="Century Gothic" w:hAnsi="Century Gothic"/>
                <w:color w:val="auto"/>
                <w:lang w:val="es-ES"/>
              </w:rPr>
              <w:fldChar w:fldCharType="end"/>
            </w:r>
            <w:r w:rsidR="002A7FC2" w:rsidRPr="00FA62A7">
              <w:rPr>
                <w:rFonts w:ascii="Century Gothic" w:hAnsi="Century Gothic"/>
                <w:color w:val="auto"/>
                <w:lang w:val="es-ES"/>
              </w:rPr>
              <w:fldChar w:fldCharType="end"/>
            </w:r>
            <w:r w:rsidR="00D80B68" w:rsidRPr="00FA62A7">
              <w:rPr>
                <w:rFonts w:ascii="Century Gothic" w:hAnsi="Century Gothic"/>
                <w:color w:val="auto"/>
                <w:lang w:val="es-ES"/>
              </w:rPr>
              <w:fldChar w:fldCharType="end"/>
            </w:r>
            <w:r w:rsidR="00DB7125" w:rsidRPr="00FA62A7">
              <w:rPr>
                <w:rFonts w:ascii="Century Gothic" w:hAnsi="Century Gothic"/>
                <w:color w:val="auto"/>
                <w:lang w:val="es-ES"/>
              </w:rPr>
              <w:fldChar w:fldCharType="end"/>
            </w:r>
            <w:r w:rsidR="00F23DCB" w:rsidRPr="00FA62A7">
              <w:rPr>
                <w:rFonts w:ascii="Century Gothic" w:hAnsi="Century Gothic"/>
                <w:color w:val="auto"/>
                <w:lang w:val="es-ES"/>
              </w:rPr>
              <w:fldChar w:fldCharType="end"/>
            </w:r>
            <w:r w:rsidR="00F22ABF" w:rsidRPr="00FA62A7">
              <w:rPr>
                <w:rFonts w:ascii="Century Gothic" w:hAnsi="Century Gothic"/>
                <w:color w:val="auto"/>
                <w:lang w:val="es-ES"/>
              </w:rPr>
              <w:fldChar w:fldCharType="end"/>
            </w:r>
            <w:r w:rsidR="00854451" w:rsidRPr="00FA62A7">
              <w:rPr>
                <w:rFonts w:ascii="Century Gothic" w:hAnsi="Century Gothic"/>
                <w:color w:val="auto"/>
                <w:lang w:val="es-ES"/>
              </w:rPr>
              <w:fldChar w:fldCharType="end"/>
            </w:r>
            <w:r w:rsidR="007F425B" w:rsidRPr="00FA62A7">
              <w:rPr>
                <w:rFonts w:ascii="Century Gothic" w:hAnsi="Century Gothic"/>
                <w:color w:val="auto"/>
                <w:lang w:val="es-ES"/>
              </w:rPr>
              <w:fldChar w:fldCharType="end"/>
            </w:r>
            <w:r w:rsidR="003E44B1" w:rsidRPr="00FA62A7">
              <w:rPr>
                <w:rFonts w:ascii="Century Gothic" w:hAnsi="Century Gothic"/>
                <w:color w:val="auto"/>
                <w:lang w:val="es-ES"/>
              </w:rPr>
              <w:fldChar w:fldCharType="end"/>
            </w:r>
            <w:r w:rsidR="006A5F9D" w:rsidRPr="00FA62A7">
              <w:rPr>
                <w:rFonts w:ascii="Century Gothic" w:hAnsi="Century Gothic"/>
                <w:color w:val="auto"/>
                <w:lang w:val="es-ES"/>
              </w:rPr>
              <w:fldChar w:fldCharType="end"/>
            </w:r>
            <w:r w:rsidR="000056B1" w:rsidRPr="00FA62A7">
              <w:rPr>
                <w:rFonts w:ascii="Century Gothic" w:hAnsi="Century Gothic"/>
                <w:color w:val="auto"/>
                <w:lang w:val="es-ES"/>
              </w:rPr>
              <w:fldChar w:fldCharType="end"/>
            </w:r>
            <w:r w:rsidR="00175A48" w:rsidRPr="00FA62A7">
              <w:rPr>
                <w:rFonts w:ascii="Century Gothic" w:hAnsi="Century Gothic"/>
                <w:color w:val="auto"/>
                <w:lang w:val="es-ES"/>
              </w:rPr>
              <w:fldChar w:fldCharType="end"/>
            </w:r>
            <w:r w:rsidR="00533BEF" w:rsidRPr="00FA62A7">
              <w:rPr>
                <w:rFonts w:ascii="Century Gothic" w:hAnsi="Century Gothic"/>
                <w:color w:val="auto"/>
                <w:lang w:val="es-ES"/>
              </w:rPr>
              <w:fldChar w:fldCharType="end"/>
            </w:r>
            <w:r w:rsidR="004C099B" w:rsidRPr="00FA62A7">
              <w:rPr>
                <w:rFonts w:ascii="Century Gothic" w:hAnsi="Century Gothic"/>
                <w:color w:val="auto"/>
                <w:lang w:val="es-ES"/>
              </w:rPr>
              <w:fldChar w:fldCharType="end"/>
            </w:r>
            <w:r w:rsidR="0000578D" w:rsidRPr="00FA62A7">
              <w:rPr>
                <w:rFonts w:ascii="Century Gothic" w:hAnsi="Century Gothic"/>
                <w:color w:val="auto"/>
                <w:lang w:val="es-ES"/>
              </w:rPr>
              <w:fldChar w:fldCharType="end"/>
            </w:r>
            <w:r w:rsidR="009B44C3" w:rsidRPr="00FA62A7">
              <w:rPr>
                <w:rFonts w:ascii="Century Gothic" w:hAnsi="Century Gothic"/>
                <w:color w:val="auto"/>
                <w:lang w:val="es-ES"/>
              </w:rPr>
              <w:fldChar w:fldCharType="end"/>
            </w:r>
            <w:r w:rsidR="00AA5B70" w:rsidRPr="00FA62A7">
              <w:rPr>
                <w:rFonts w:ascii="Century Gothic" w:hAnsi="Century Gothic"/>
                <w:color w:val="auto"/>
                <w:lang w:val="es-ES"/>
              </w:rPr>
              <w:fldChar w:fldCharType="end"/>
            </w:r>
            <w:r w:rsidR="00D66723" w:rsidRPr="00FA62A7">
              <w:rPr>
                <w:rFonts w:ascii="Century Gothic" w:hAnsi="Century Gothic"/>
                <w:color w:val="auto"/>
                <w:lang w:val="es-ES"/>
              </w:rPr>
              <w:fldChar w:fldCharType="end"/>
            </w:r>
            <w:r w:rsidR="00FF0591" w:rsidRPr="00FA62A7">
              <w:rPr>
                <w:rFonts w:ascii="Century Gothic" w:hAnsi="Century Gothic"/>
                <w:color w:val="auto"/>
                <w:lang w:val="es-ES"/>
              </w:rPr>
              <w:fldChar w:fldCharType="end"/>
            </w:r>
            <w:r w:rsidR="00FF0591" w:rsidRPr="00FA62A7">
              <w:rPr>
                <w:rFonts w:ascii="Century Gothic" w:hAnsi="Century Gothic"/>
                <w:color w:val="auto"/>
                <w:lang w:val="es-ES"/>
              </w:rPr>
              <w:fldChar w:fldCharType="end"/>
            </w:r>
            <w:r w:rsidR="00E13C86" w:rsidRPr="00FA62A7">
              <w:rPr>
                <w:rFonts w:ascii="Century Gothic" w:hAnsi="Century Gothic"/>
                <w:color w:val="auto"/>
                <w:lang w:val="es-ES"/>
              </w:rPr>
              <w:fldChar w:fldCharType="end"/>
            </w:r>
            <w:r w:rsidR="00157CA7" w:rsidRPr="00FA62A7">
              <w:rPr>
                <w:rFonts w:ascii="Century Gothic" w:hAnsi="Century Gothic"/>
                <w:color w:val="auto"/>
                <w:lang w:val="es-ES"/>
              </w:rPr>
              <w:fldChar w:fldCharType="end"/>
            </w:r>
            <w:r w:rsidR="00864F7A" w:rsidRPr="00FA62A7">
              <w:rPr>
                <w:rFonts w:ascii="Century Gothic" w:hAnsi="Century Gothic"/>
                <w:color w:val="auto"/>
                <w:lang w:val="es-ES"/>
              </w:rPr>
              <w:fldChar w:fldCharType="end"/>
            </w:r>
            <w:r w:rsidR="00864F7A" w:rsidRPr="00FA62A7">
              <w:rPr>
                <w:rFonts w:ascii="Century Gothic" w:hAnsi="Century Gothic"/>
                <w:color w:val="auto"/>
                <w:lang w:val="es-ES"/>
              </w:rPr>
              <w:fldChar w:fldCharType="end"/>
            </w:r>
            <w:r w:rsidR="004B7ED3" w:rsidRPr="00FA62A7">
              <w:rPr>
                <w:rFonts w:ascii="Century Gothic" w:hAnsi="Century Gothic"/>
                <w:color w:val="auto"/>
                <w:lang w:val="es-ES"/>
              </w:rPr>
              <w:fldChar w:fldCharType="end"/>
            </w:r>
            <w:r w:rsidR="00830B02" w:rsidRPr="00FA62A7">
              <w:rPr>
                <w:rFonts w:ascii="Century Gothic" w:hAnsi="Century Gothic"/>
                <w:color w:val="auto"/>
                <w:lang w:val="es-ES"/>
              </w:rPr>
              <w:fldChar w:fldCharType="end"/>
            </w:r>
            <w:r w:rsidR="006C74D2" w:rsidRPr="00FA62A7">
              <w:rPr>
                <w:rFonts w:ascii="Century Gothic" w:hAnsi="Century Gothic"/>
                <w:color w:val="auto"/>
                <w:lang w:val="es-ES"/>
              </w:rPr>
              <w:fldChar w:fldCharType="end"/>
            </w:r>
            <w:r w:rsidR="00EC0D00" w:rsidRPr="00FA62A7">
              <w:rPr>
                <w:rFonts w:ascii="Century Gothic" w:hAnsi="Century Gothic"/>
                <w:color w:val="auto"/>
                <w:lang w:val="es-ES"/>
              </w:rPr>
              <w:fldChar w:fldCharType="end"/>
            </w:r>
            <w:r w:rsidRPr="00FA62A7">
              <w:rPr>
                <w:rFonts w:ascii="Century Gothic" w:hAnsi="Century Gothic"/>
                <w:color w:val="auto"/>
                <w:lang w:val="es-ES"/>
              </w:rPr>
              <w:fldChar w:fldCharType="end"/>
            </w:r>
          </w:p>
        </w:tc>
        <w:tc>
          <w:tcPr>
            <w:tcW w:w="1946" w:type="dxa"/>
            <w:vAlign w:val="center"/>
          </w:tcPr>
          <w:p w14:paraId="4441276D" w14:textId="65E44239" w:rsidR="003722E9" w:rsidRPr="00FA62A7" w:rsidRDefault="003722E9" w:rsidP="003722E9">
            <w:pPr>
              <w:spacing w:after="200" w:line="276" w:lineRule="auto"/>
              <w:jc w:val="both"/>
              <w:rPr>
                <w:rFonts w:ascii="Century Gothic" w:hAnsi="Century Gothic"/>
                <w:b/>
                <w:bCs/>
                <w:color w:val="auto"/>
                <w:sz w:val="22"/>
                <w:szCs w:val="22"/>
                <w:lang w:eastAsia="es-MX"/>
              </w:rPr>
            </w:pPr>
            <w:r w:rsidRPr="00FA62A7">
              <w:rPr>
                <w:rFonts w:ascii="Century Gothic" w:hAnsi="Century Gothic" w:cs="Arial"/>
                <w:b/>
                <w:color w:val="auto"/>
                <w:sz w:val="22"/>
                <w:szCs w:val="22"/>
                <w:lang w:eastAsia="es-MX"/>
              </w:rPr>
              <w:t xml:space="preserve">DIP. </w:t>
            </w:r>
            <w:r w:rsidR="00C33AB5" w:rsidRPr="00FA62A7">
              <w:rPr>
                <w:rFonts w:ascii="Century Gothic" w:hAnsi="Century Gothic" w:cs="Arial"/>
                <w:b/>
                <w:color w:val="auto"/>
                <w:sz w:val="22"/>
                <w:szCs w:val="22"/>
                <w:lang w:eastAsia="es-MX"/>
              </w:rPr>
              <w:t>PRESIDENTA</w:t>
            </w:r>
          </w:p>
          <w:p w14:paraId="12924E9A" w14:textId="77777777" w:rsidR="003722E9" w:rsidRPr="00FA62A7" w:rsidRDefault="00441347" w:rsidP="003722E9">
            <w:pPr>
              <w:spacing w:after="200" w:line="276" w:lineRule="auto"/>
              <w:jc w:val="both"/>
              <w:rPr>
                <w:rFonts w:ascii="Century Gothic" w:hAnsi="Century Gothic"/>
                <w:b/>
                <w:color w:val="auto"/>
                <w:sz w:val="22"/>
                <w:szCs w:val="22"/>
                <w:lang w:eastAsia="es-MX"/>
              </w:rPr>
            </w:pPr>
            <w:hyperlink r:id="rId10" w:history="1">
              <w:r w:rsidR="003722E9" w:rsidRPr="00FA62A7">
                <w:rPr>
                  <w:rFonts w:ascii="Century Gothic" w:hAnsi="Century Gothic"/>
                  <w:b/>
                  <w:color w:val="auto"/>
                  <w:sz w:val="22"/>
                  <w:szCs w:val="22"/>
                  <w:u w:val="single"/>
                  <w:lang w:eastAsia="es-MX"/>
                </w:rPr>
                <w:t>MARISELA TERRAZAS MUÑOZ</w:t>
              </w:r>
            </w:hyperlink>
          </w:p>
          <w:p w14:paraId="11DE20CC" w14:textId="77777777" w:rsidR="003722E9" w:rsidRPr="00FA62A7" w:rsidRDefault="003722E9" w:rsidP="003722E9">
            <w:pPr>
              <w:spacing w:after="200" w:line="276" w:lineRule="auto"/>
              <w:jc w:val="both"/>
              <w:rPr>
                <w:rFonts w:ascii="Century Gothic" w:hAnsi="Century Gothic"/>
                <w:b/>
                <w:color w:val="auto"/>
                <w:sz w:val="22"/>
                <w:szCs w:val="22"/>
                <w:lang w:eastAsia="es-MX"/>
              </w:rPr>
            </w:pPr>
          </w:p>
        </w:tc>
        <w:tc>
          <w:tcPr>
            <w:tcW w:w="2108" w:type="dxa"/>
            <w:vAlign w:val="center"/>
          </w:tcPr>
          <w:p w14:paraId="119CE417" w14:textId="77777777" w:rsidR="003722E9" w:rsidRPr="00FA62A7" w:rsidRDefault="003722E9" w:rsidP="003722E9">
            <w:pPr>
              <w:spacing w:line="360" w:lineRule="auto"/>
              <w:rPr>
                <w:rFonts w:ascii="Century Gothic" w:hAnsi="Century Gothic" w:cs="Arial"/>
                <w:b/>
                <w:color w:val="auto"/>
                <w:szCs w:val="24"/>
                <w:lang w:val="es-ES"/>
              </w:rPr>
            </w:pPr>
          </w:p>
        </w:tc>
        <w:tc>
          <w:tcPr>
            <w:tcW w:w="1843" w:type="dxa"/>
            <w:vAlign w:val="center"/>
          </w:tcPr>
          <w:p w14:paraId="4AE6FFC0" w14:textId="77777777" w:rsidR="003722E9" w:rsidRPr="00FA62A7" w:rsidRDefault="003722E9" w:rsidP="003722E9">
            <w:pPr>
              <w:spacing w:line="360" w:lineRule="auto"/>
              <w:rPr>
                <w:rFonts w:ascii="Century Gothic" w:hAnsi="Century Gothic" w:cs="Arial"/>
                <w:b/>
                <w:color w:val="auto"/>
                <w:szCs w:val="24"/>
                <w:lang w:val="es-ES"/>
              </w:rPr>
            </w:pPr>
          </w:p>
        </w:tc>
        <w:tc>
          <w:tcPr>
            <w:tcW w:w="1754" w:type="dxa"/>
            <w:vAlign w:val="center"/>
          </w:tcPr>
          <w:p w14:paraId="1AEE47D6" w14:textId="77777777" w:rsidR="003722E9" w:rsidRPr="00FA62A7" w:rsidRDefault="003722E9" w:rsidP="003722E9">
            <w:pPr>
              <w:spacing w:line="360" w:lineRule="auto"/>
              <w:rPr>
                <w:rFonts w:ascii="Century Gothic" w:hAnsi="Century Gothic" w:cs="Arial"/>
                <w:b/>
                <w:color w:val="auto"/>
                <w:szCs w:val="24"/>
                <w:lang w:val="es-ES"/>
              </w:rPr>
            </w:pPr>
          </w:p>
        </w:tc>
      </w:tr>
      <w:tr w:rsidR="00FA62A7" w:rsidRPr="00FA62A7" w14:paraId="06DB296E" w14:textId="77777777" w:rsidTr="00AA5B70">
        <w:trPr>
          <w:jc w:val="center"/>
        </w:trPr>
        <w:tc>
          <w:tcPr>
            <w:tcW w:w="1753" w:type="dxa"/>
            <w:vAlign w:val="center"/>
          </w:tcPr>
          <w:p w14:paraId="2AFA44C8" w14:textId="77777777" w:rsidR="003722E9" w:rsidRPr="00FA62A7" w:rsidRDefault="003722E9" w:rsidP="003722E9">
            <w:pPr>
              <w:spacing w:line="360" w:lineRule="auto"/>
              <w:rPr>
                <w:rFonts w:ascii="Century Gothic" w:hAnsi="Century Gothic" w:cs="Arial"/>
                <w:b/>
                <w:color w:val="auto"/>
                <w:szCs w:val="24"/>
                <w:lang w:val="es-ES"/>
              </w:rPr>
            </w:pPr>
            <w:r w:rsidRPr="00FA62A7">
              <w:rPr>
                <w:rFonts w:ascii="Century Gothic" w:hAnsi="Century Gothic"/>
                <w:color w:val="auto"/>
                <w:lang w:val="es-ES"/>
              </w:rPr>
              <w:fldChar w:fldCharType="begin"/>
            </w:r>
            <w:r w:rsidRPr="00FA62A7">
              <w:rPr>
                <w:rFonts w:ascii="Century Gothic" w:hAnsi="Century Gothic"/>
                <w:color w:val="auto"/>
                <w:lang w:val="es-ES"/>
              </w:rPr>
              <w:instrText xml:space="preserve"> INCLUDEPICTURE "https://www.congresochihuahua.gob.mx/mthumb.php?src=diputados/imagenes/fotosOficiales/303.jpg&amp;w=200&amp;h=265&amp;zc=1" \* MERGEFORMATINET </w:instrText>
            </w:r>
            <w:r w:rsidRPr="00FA62A7">
              <w:rPr>
                <w:rFonts w:ascii="Century Gothic" w:hAnsi="Century Gothic"/>
                <w:color w:val="auto"/>
                <w:lang w:val="es-ES"/>
              </w:rPr>
              <w:fldChar w:fldCharType="separate"/>
            </w:r>
            <w:r w:rsidR="00EC0D00" w:rsidRPr="00FA62A7">
              <w:rPr>
                <w:rFonts w:ascii="Century Gothic" w:hAnsi="Century Gothic"/>
                <w:color w:val="auto"/>
                <w:lang w:val="es-ES"/>
              </w:rPr>
              <w:fldChar w:fldCharType="begin"/>
            </w:r>
            <w:r w:rsidR="00EC0D00" w:rsidRPr="00FA62A7">
              <w:rPr>
                <w:rFonts w:ascii="Century Gothic" w:hAnsi="Century Gothic"/>
                <w:color w:val="auto"/>
                <w:lang w:val="es-ES"/>
              </w:rPr>
              <w:instrText xml:space="preserve"> INCLUDEPICTURE  "https://www.congresochihuahua.gob.mx/mthumb.php?src=diputados/imagenes/fotosOficiales/303.jpg&amp;w=200&amp;h=265&amp;zc=1" \* MERGEFORMATINET </w:instrText>
            </w:r>
            <w:r w:rsidR="00EC0D00" w:rsidRPr="00FA62A7">
              <w:rPr>
                <w:rFonts w:ascii="Century Gothic" w:hAnsi="Century Gothic"/>
                <w:color w:val="auto"/>
                <w:lang w:val="es-ES"/>
              </w:rPr>
              <w:fldChar w:fldCharType="separate"/>
            </w:r>
            <w:r w:rsidR="006C74D2" w:rsidRPr="00FA62A7">
              <w:rPr>
                <w:rFonts w:ascii="Century Gothic" w:hAnsi="Century Gothic"/>
                <w:color w:val="auto"/>
                <w:lang w:val="es-ES"/>
              </w:rPr>
              <w:fldChar w:fldCharType="begin"/>
            </w:r>
            <w:r w:rsidR="006C74D2" w:rsidRPr="00FA62A7">
              <w:rPr>
                <w:rFonts w:ascii="Century Gothic" w:hAnsi="Century Gothic"/>
                <w:color w:val="auto"/>
                <w:lang w:val="es-ES"/>
              </w:rPr>
              <w:instrText xml:space="preserve"> INCLUDEPICTURE  "https://www.congresochihuahua.gob.mx/mthumb.php?src=diputados/imagenes/fotosOficiales/303.jpg&amp;w=200&amp;h=265&amp;zc=1" \* MERGEFORMATINET </w:instrText>
            </w:r>
            <w:r w:rsidR="006C74D2" w:rsidRPr="00FA62A7">
              <w:rPr>
                <w:rFonts w:ascii="Century Gothic" w:hAnsi="Century Gothic"/>
                <w:color w:val="auto"/>
                <w:lang w:val="es-ES"/>
              </w:rPr>
              <w:fldChar w:fldCharType="separate"/>
            </w:r>
            <w:r w:rsidR="00830B02" w:rsidRPr="00FA62A7">
              <w:rPr>
                <w:rFonts w:ascii="Century Gothic" w:hAnsi="Century Gothic"/>
                <w:color w:val="auto"/>
                <w:lang w:val="es-ES"/>
              </w:rPr>
              <w:fldChar w:fldCharType="begin"/>
            </w:r>
            <w:r w:rsidR="00830B02" w:rsidRPr="00FA62A7">
              <w:rPr>
                <w:rFonts w:ascii="Century Gothic" w:hAnsi="Century Gothic"/>
                <w:color w:val="auto"/>
                <w:lang w:val="es-ES"/>
              </w:rPr>
              <w:instrText xml:space="preserve"> INCLUDEPICTURE  "https://www.congresochihuahua.gob.mx/mthumb.php?src=diputados/imagenes/fotosOficiales/303.jpg&amp;w=200&amp;h=265&amp;zc=1" \* MERGEFORMATINET </w:instrText>
            </w:r>
            <w:r w:rsidR="00830B02" w:rsidRPr="00FA62A7">
              <w:rPr>
                <w:rFonts w:ascii="Century Gothic" w:hAnsi="Century Gothic"/>
                <w:color w:val="auto"/>
                <w:lang w:val="es-ES"/>
              </w:rPr>
              <w:fldChar w:fldCharType="separate"/>
            </w:r>
            <w:r w:rsidR="004B7ED3" w:rsidRPr="00FA62A7">
              <w:rPr>
                <w:rFonts w:ascii="Century Gothic" w:hAnsi="Century Gothic"/>
                <w:color w:val="auto"/>
                <w:lang w:val="es-ES"/>
              </w:rPr>
              <w:fldChar w:fldCharType="begin"/>
            </w:r>
            <w:r w:rsidR="004B7ED3" w:rsidRPr="00FA62A7">
              <w:rPr>
                <w:rFonts w:ascii="Century Gothic" w:hAnsi="Century Gothic"/>
                <w:color w:val="auto"/>
                <w:lang w:val="es-ES"/>
              </w:rPr>
              <w:instrText xml:space="preserve"> INCLUDEPICTURE  "https://www.congresochihuahua.gob.mx/mthumb.php?src=diputados/imagenes/fotosOficiales/303.jpg&amp;w=200&amp;h=265&amp;zc=1" \* MERGEFORMATINET </w:instrText>
            </w:r>
            <w:r w:rsidR="004B7ED3" w:rsidRPr="00FA62A7">
              <w:rPr>
                <w:rFonts w:ascii="Century Gothic" w:hAnsi="Century Gothic"/>
                <w:color w:val="auto"/>
                <w:lang w:val="es-ES"/>
              </w:rPr>
              <w:fldChar w:fldCharType="separate"/>
            </w:r>
            <w:r w:rsidR="00864F7A" w:rsidRPr="00FA62A7">
              <w:rPr>
                <w:rFonts w:ascii="Century Gothic" w:hAnsi="Century Gothic"/>
                <w:color w:val="auto"/>
                <w:lang w:val="es-ES"/>
              </w:rPr>
              <w:fldChar w:fldCharType="begin"/>
            </w:r>
            <w:r w:rsidR="00864F7A" w:rsidRPr="00FA62A7">
              <w:rPr>
                <w:rFonts w:ascii="Century Gothic" w:hAnsi="Century Gothic"/>
                <w:color w:val="auto"/>
                <w:lang w:val="es-ES"/>
              </w:rPr>
              <w:instrText xml:space="preserve"> INCLUDEPICTURE  "https://www.congresochihuahua.gob.mx/mthumb.php?src=diputados/imagenes/fotosOficiales/303.jpg&amp;w=200&amp;h=265&amp;zc=1" \* MERGEFORMATINET </w:instrText>
            </w:r>
            <w:r w:rsidR="00864F7A" w:rsidRPr="00FA62A7">
              <w:rPr>
                <w:rFonts w:ascii="Century Gothic" w:hAnsi="Century Gothic"/>
                <w:color w:val="auto"/>
                <w:lang w:val="es-ES"/>
              </w:rPr>
              <w:fldChar w:fldCharType="separate"/>
            </w:r>
            <w:r w:rsidR="00864F7A" w:rsidRPr="00FA62A7">
              <w:rPr>
                <w:rFonts w:ascii="Century Gothic" w:hAnsi="Century Gothic"/>
                <w:color w:val="auto"/>
                <w:lang w:val="es-ES"/>
              </w:rPr>
              <w:fldChar w:fldCharType="begin"/>
            </w:r>
            <w:r w:rsidR="00864F7A" w:rsidRPr="00FA62A7">
              <w:rPr>
                <w:rFonts w:ascii="Century Gothic" w:hAnsi="Century Gothic"/>
                <w:color w:val="auto"/>
                <w:lang w:val="es-ES"/>
              </w:rPr>
              <w:instrText xml:space="preserve"> INCLUDEPICTURE  "https://www.congresochihuahua.gob.mx/mthumb.php?src=diputados/imagenes/fotosOficiales/303.jpg&amp;w=200&amp;h=265&amp;zc=1" \* MERGEFORMATINET </w:instrText>
            </w:r>
            <w:r w:rsidR="00864F7A" w:rsidRPr="00FA62A7">
              <w:rPr>
                <w:rFonts w:ascii="Century Gothic" w:hAnsi="Century Gothic"/>
                <w:color w:val="auto"/>
                <w:lang w:val="es-ES"/>
              </w:rPr>
              <w:fldChar w:fldCharType="separate"/>
            </w:r>
            <w:r w:rsidR="00157CA7" w:rsidRPr="00FA62A7">
              <w:rPr>
                <w:rFonts w:ascii="Century Gothic" w:hAnsi="Century Gothic"/>
                <w:color w:val="auto"/>
                <w:lang w:val="es-ES"/>
              </w:rPr>
              <w:fldChar w:fldCharType="begin"/>
            </w:r>
            <w:r w:rsidR="00157CA7" w:rsidRPr="00FA62A7">
              <w:rPr>
                <w:rFonts w:ascii="Century Gothic" w:hAnsi="Century Gothic"/>
                <w:color w:val="auto"/>
                <w:lang w:val="es-ES"/>
              </w:rPr>
              <w:instrText xml:space="preserve"> INCLUDEPICTURE  "https://www.congresochihuahua.gob.mx/mthumb.php?src=diputados/imagenes/fotosOficiales/303.jpg&amp;w=200&amp;h=265&amp;zc=1" \* MERGEFORMATINET </w:instrText>
            </w:r>
            <w:r w:rsidR="00157CA7" w:rsidRPr="00FA62A7">
              <w:rPr>
                <w:rFonts w:ascii="Century Gothic" w:hAnsi="Century Gothic"/>
                <w:color w:val="auto"/>
                <w:lang w:val="es-ES"/>
              </w:rPr>
              <w:fldChar w:fldCharType="separate"/>
            </w:r>
            <w:r w:rsidR="00E13C86" w:rsidRPr="00FA62A7">
              <w:rPr>
                <w:rFonts w:ascii="Century Gothic" w:hAnsi="Century Gothic"/>
                <w:color w:val="auto"/>
                <w:lang w:val="es-ES"/>
              </w:rPr>
              <w:fldChar w:fldCharType="begin"/>
            </w:r>
            <w:r w:rsidR="00E13C86" w:rsidRPr="00FA62A7">
              <w:rPr>
                <w:rFonts w:ascii="Century Gothic" w:hAnsi="Century Gothic"/>
                <w:color w:val="auto"/>
                <w:lang w:val="es-ES"/>
              </w:rPr>
              <w:instrText xml:space="preserve"> INCLUDEPICTURE  "https://www.congresochihuahua.gob.mx/mthumb.php?src=diputados/imagenes/fotosOficiales/303.jpg&amp;w=200&amp;h=265&amp;zc=1" \* MERGEFORMATINET </w:instrText>
            </w:r>
            <w:r w:rsidR="00E13C86" w:rsidRPr="00FA62A7">
              <w:rPr>
                <w:rFonts w:ascii="Century Gothic" w:hAnsi="Century Gothic"/>
                <w:color w:val="auto"/>
                <w:lang w:val="es-ES"/>
              </w:rPr>
              <w:fldChar w:fldCharType="separate"/>
            </w:r>
            <w:r w:rsidR="00FF0591" w:rsidRPr="00FA62A7">
              <w:rPr>
                <w:rFonts w:ascii="Century Gothic" w:hAnsi="Century Gothic"/>
                <w:color w:val="auto"/>
                <w:lang w:val="es-ES"/>
              </w:rPr>
              <w:fldChar w:fldCharType="begin"/>
            </w:r>
            <w:r w:rsidR="00FF0591" w:rsidRPr="00FA62A7">
              <w:rPr>
                <w:rFonts w:ascii="Century Gothic" w:hAnsi="Century Gothic"/>
                <w:color w:val="auto"/>
                <w:lang w:val="es-ES"/>
              </w:rPr>
              <w:instrText xml:space="preserve"> INCLUDEPICTURE  "https://www.congresochihuahua.gob.mx/mthumb.php?src=diputados/imagenes/fotosOficiales/303.jpg&amp;w=200&amp;h=265&amp;zc=1" \* MERGEFORMATINET </w:instrText>
            </w:r>
            <w:r w:rsidR="00FF0591" w:rsidRPr="00FA62A7">
              <w:rPr>
                <w:rFonts w:ascii="Century Gothic" w:hAnsi="Century Gothic"/>
                <w:color w:val="auto"/>
                <w:lang w:val="es-ES"/>
              </w:rPr>
              <w:fldChar w:fldCharType="separate"/>
            </w:r>
            <w:r w:rsidR="00FF0591" w:rsidRPr="00FA62A7">
              <w:rPr>
                <w:rFonts w:ascii="Century Gothic" w:hAnsi="Century Gothic"/>
                <w:color w:val="auto"/>
                <w:lang w:val="es-ES"/>
              </w:rPr>
              <w:fldChar w:fldCharType="begin"/>
            </w:r>
            <w:r w:rsidR="00FF0591" w:rsidRPr="00FA62A7">
              <w:rPr>
                <w:rFonts w:ascii="Century Gothic" w:hAnsi="Century Gothic"/>
                <w:color w:val="auto"/>
                <w:lang w:val="es-ES"/>
              </w:rPr>
              <w:instrText xml:space="preserve"> INCLUDEPICTURE  "https://www.congresochihuahua.gob.mx/mthumb.php?src=diputados/imagenes/fotosOficiales/303.jpg&amp;w=200&amp;h=265&amp;zc=1" \* MERGEFORMATINET </w:instrText>
            </w:r>
            <w:r w:rsidR="00FF0591" w:rsidRPr="00FA62A7">
              <w:rPr>
                <w:rFonts w:ascii="Century Gothic" w:hAnsi="Century Gothic"/>
                <w:color w:val="auto"/>
                <w:lang w:val="es-ES"/>
              </w:rPr>
              <w:fldChar w:fldCharType="separate"/>
            </w:r>
            <w:r w:rsidR="00D66723" w:rsidRPr="00FA62A7">
              <w:rPr>
                <w:rFonts w:ascii="Century Gothic" w:hAnsi="Century Gothic"/>
                <w:color w:val="auto"/>
                <w:lang w:val="es-ES"/>
              </w:rPr>
              <w:fldChar w:fldCharType="begin"/>
            </w:r>
            <w:r w:rsidR="00D66723" w:rsidRPr="00FA62A7">
              <w:rPr>
                <w:rFonts w:ascii="Century Gothic" w:hAnsi="Century Gothic"/>
                <w:color w:val="auto"/>
                <w:lang w:val="es-ES"/>
              </w:rPr>
              <w:instrText xml:space="preserve"> INCLUDEPICTURE  "https://www.congresochihuahua.gob.mx/mthumb.php?src=diputados/imagenes/fotosOficiales/303.jpg&amp;w=200&amp;h=265&amp;zc=1" \* MERGEFORMATINET </w:instrText>
            </w:r>
            <w:r w:rsidR="00D66723" w:rsidRPr="00FA62A7">
              <w:rPr>
                <w:rFonts w:ascii="Century Gothic" w:hAnsi="Century Gothic"/>
                <w:color w:val="auto"/>
                <w:lang w:val="es-ES"/>
              </w:rPr>
              <w:fldChar w:fldCharType="separate"/>
            </w:r>
            <w:r w:rsidR="00AA5B70" w:rsidRPr="00FA62A7">
              <w:rPr>
                <w:rFonts w:ascii="Century Gothic" w:hAnsi="Century Gothic"/>
                <w:color w:val="auto"/>
                <w:lang w:val="es-ES"/>
              </w:rPr>
              <w:fldChar w:fldCharType="begin"/>
            </w:r>
            <w:r w:rsidR="00AA5B70" w:rsidRPr="00FA62A7">
              <w:rPr>
                <w:rFonts w:ascii="Century Gothic" w:hAnsi="Century Gothic"/>
                <w:color w:val="auto"/>
                <w:lang w:val="es-ES"/>
              </w:rPr>
              <w:instrText xml:space="preserve"> INCLUDEPICTURE  "https://www.congresochihuahua.gob.mx/mthumb.php?src=diputados/imagenes/fotosOficiales/303.jpg&amp;w=200&amp;h=265&amp;zc=1" \* MERGEFORMATINET </w:instrText>
            </w:r>
            <w:r w:rsidR="00AA5B70" w:rsidRPr="00FA62A7">
              <w:rPr>
                <w:rFonts w:ascii="Century Gothic" w:hAnsi="Century Gothic"/>
                <w:color w:val="auto"/>
                <w:lang w:val="es-ES"/>
              </w:rPr>
              <w:fldChar w:fldCharType="separate"/>
            </w:r>
            <w:r w:rsidR="009B44C3" w:rsidRPr="00FA62A7">
              <w:rPr>
                <w:rFonts w:ascii="Century Gothic" w:hAnsi="Century Gothic"/>
                <w:color w:val="auto"/>
                <w:lang w:val="es-ES"/>
              </w:rPr>
              <w:fldChar w:fldCharType="begin"/>
            </w:r>
            <w:r w:rsidR="009B44C3" w:rsidRPr="00FA62A7">
              <w:rPr>
                <w:rFonts w:ascii="Century Gothic" w:hAnsi="Century Gothic"/>
                <w:color w:val="auto"/>
                <w:lang w:val="es-ES"/>
              </w:rPr>
              <w:instrText xml:space="preserve"> INCLUDEPICTURE  "https://www.congresochihuahua.gob.mx/mthumb.php?src=diputados/imagenes/fotosOficiales/303.jpg&amp;w=200&amp;h=265&amp;zc=1" \* MERGEFORMATINET </w:instrText>
            </w:r>
            <w:r w:rsidR="009B44C3" w:rsidRPr="00FA62A7">
              <w:rPr>
                <w:rFonts w:ascii="Century Gothic" w:hAnsi="Century Gothic"/>
                <w:color w:val="auto"/>
                <w:lang w:val="es-ES"/>
              </w:rPr>
              <w:fldChar w:fldCharType="separate"/>
            </w:r>
            <w:r w:rsidR="0000578D" w:rsidRPr="00FA62A7">
              <w:rPr>
                <w:rFonts w:ascii="Century Gothic" w:hAnsi="Century Gothic"/>
                <w:color w:val="auto"/>
                <w:lang w:val="es-ES"/>
              </w:rPr>
              <w:fldChar w:fldCharType="begin"/>
            </w:r>
            <w:r w:rsidR="0000578D" w:rsidRPr="00FA62A7">
              <w:rPr>
                <w:rFonts w:ascii="Century Gothic" w:hAnsi="Century Gothic"/>
                <w:color w:val="auto"/>
                <w:lang w:val="es-ES"/>
              </w:rPr>
              <w:instrText xml:space="preserve"> INCLUDEPICTURE  "https://www.congresochihuahua.gob.mx/mthumb.php?src=diputados/imagenes/fotosOficiales/303.jpg&amp;w=200&amp;h=265&amp;zc=1" \* MERGEFORMATINET </w:instrText>
            </w:r>
            <w:r w:rsidR="0000578D" w:rsidRPr="00FA62A7">
              <w:rPr>
                <w:rFonts w:ascii="Century Gothic" w:hAnsi="Century Gothic"/>
                <w:color w:val="auto"/>
                <w:lang w:val="es-ES"/>
              </w:rPr>
              <w:fldChar w:fldCharType="separate"/>
            </w:r>
            <w:r w:rsidR="004C099B" w:rsidRPr="00FA62A7">
              <w:rPr>
                <w:rFonts w:ascii="Century Gothic" w:hAnsi="Century Gothic"/>
                <w:color w:val="auto"/>
                <w:lang w:val="es-ES"/>
              </w:rPr>
              <w:fldChar w:fldCharType="begin"/>
            </w:r>
            <w:r w:rsidR="004C099B" w:rsidRPr="00FA62A7">
              <w:rPr>
                <w:rFonts w:ascii="Century Gothic" w:hAnsi="Century Gothic"/>
                <w:color w:val="auto"/>
                <w:lang w:val="es-ES"/>
              </w:rPr>
              <w:instrText xml:space="preserve"> INCLUDEPICTURE  "https://www.congresochihuahua.gob.mx/mthumb.php?src=diputados/imagenes/fotosOficiales/303.jpg&amp;w=200&amp;h=265&amp;zc=1" \* MERGEFORMATINET </w:instrText>
            </w:r>
            <w:r w:rsidR="004C099B" w:rsidRPr="00FA62A7">
              <w:rPr>
                <w:rFonts w:ascii="Century Gothic" w:hAnsi="Century Gothic"/>
                <w:color w:val="auto"/>
                <w:lang w:val="es-ES"/>
              </w:rPr>
              <w:fldChar w:fldCharType="separate"/>
            </w:r>
            <w:r w:rsidR="00533BEF" w:rsidRPr="00FA62A7">
              <w:rPr>
                <w:rFonts w:ascii="Century Gothic" w:hAnsi="Century Gothic"/>
                <w:color w:val="auto"/>
                <w:lang w:val="es-ES"/>
              </w:rPr>
              <w:fldChar w:fldCharType="begin"/>
            </w:r>
            <w:r w:rsidR="00533BEF" w:rsidRPr="00FA62A7">
              <w:rPr>
                <w:rFonts w:ascii="Century Gothic" w:hAnsi="Century Gothic"/>
                <w:color w:val="auto"/>
                <w:lang w:val="es-ES"/>
              </w:rPr>
              <w:instrText xml:space="preserve"> INCLUDEPICTURE  "https://www.congresochihuahua.gob.mx/mthumb.php?src=diputados/imagenes/fotosOficiales/303.jpg&amp;w=200&amp;h=265&amp;zc=1" \* MERGEFORMATINET </w:instrText>
            </w:r>
            <w:r w:rsidR="00533BEF" w:rsidRPr="00FA62A7">
              <w:rPr>
                <w:rFonts w:ascii="Century Gothic" w:hAnsi="Century Gothic"/>
                <w:color w:val="auto"/>
                <w:lang w:val="es-ES"/>
              </w:rPr>
              <w:fldChar w:fldCharType="separate"/>
            </w:r>
            <w:r w:rsidR="00175A48" w:rsidRPr="00FA62A7">
              <w:rPr>
                <w:rFonts w:ascii="Century Gothic" w:hAnsi="Century Gothic"/>
                <w:color w:val="auto"/>
                <w:lang w:val="es-ES"/>
              </w:rPr>
              <w:fldChar w:fldCharType="begin"/>
            </w:r>
            <w:r w:rsidR="00175A48" w:rsidRPr="00FA62A7">
              <w:rPr>
                <w:rFonts w:ascii="Century Gothic" w:hAnsi="Century Gothic"/>
                <w:color w:val="auto"/>
                <w:lang w:val="es-ES"/>
              </w:rPr>
              <w:instrText xml:space="preserve"> INCLUDEPICTURE  "https://www.congresochihuahua.gob.mx/mthumb.php?src=diputados/imagenes/fotosOficiales/303.jpg&amp;w=200&amp;h=265&amp;zc=1" \* MERGEFORMATINET </w:instrText>
            </w:r>
            <w:r w:rsidR="00175A48" w:rsidRPr="00FA62A7">
              <w:rPr>
                <w:rFonts w:ascii="Century Gothic" w:hAnsi="Century Gothic"/>
                <w:color w:val="auto"/>
                <w:lang w:val="es-ES"/>
              </w:rPr>
              <w:fldChar w:fldCharType="separate"/>
            </w:r>
            <w:r w:rsidR="000056B1" w:rsidRPr="00FA62A7">
              <w:rPr>
                <w:rFonts w:ascii="Century Gothic" w:hAnsi="Century Gothic"/>
                <w:color w:val="auto"/>
                <w:lang w:val="es-ES"/>
              </w:rPr>
              <w:fldChar w:fldCharType="begin"/>
            </w:r>
            <w:r w:rsidR="000056B1" w:rsidRPr="00FA62A7">
              <w:rPr>
                <w:rFonts w:ascii="Century Gothic" w:hAnsi="Century Gothic"/>
                <w:color w:val="auto"/>
                <w:lang w:val="es-ES"/>
              </w:rPr>
              <w:instrText xml:space="preserve"> INCLUDEPICTURE  "https://www.congresochihuahua.gob.mx/mthumb.php?src=diputados/imagenes/fotosOficiales/303.jpg&amp;w=200&amp;h=265&amp;zc=1" \* MERGEFORMATINET </w:instrText>
            </w:r>
            <w:r w:rsidR="000056B1" w:rsidRPr="00FA62A7">
              <w:rPr>
                <w:rFonts w:ascii="Century Gothic" w:hAnsi="Century Gothic"/>
                <w:color w:val="auto"/>
                <w:lang w:val="es-ES"/>
              </w:rPr>
              <w:fldChar w:fldCharType="separate"/>
            </w:r>
            <w:r w:rsidR="006A5F9D" w:rsidRPr="00FA62A7">
              <w:rPr>
                <w:rFonts w:ascii="Century Gothic" w:hAnsi="Century Gothic"/>
                <w:color w:val="auto"/>
                <w:lang w:val="es-ES"/>
              </w:rPr>
              <w:fldChar w:fldCharType="begin"/>
            </w:r>
            <w:r w:rsidR="006A5F9D" w:rsidRPr="00FA62A7">
              <w:rPr>
                <w:rFonts w:ascii="Century Gothic" w:hAnsi="Century Gothic"/>
                <w:color w:val="auto"/>
                <w:lang w:val="es-ES"/>
              </w:rPr>
              <w:instrText xml:space="preserve"> INCLUDEPICTURE  "https://www.congresochihuahua.gob.mx/mthumb.php?src=diputados/imagenes/fotosOficiales/303.jpg&amp;w=200&amp;h=265&amp;zc=1" \* MERGEFORMATINET </w:instrText>
            </w:r>
            <w:r w:rsidR="006A5F9D" w:rsidRPr="00FA62A7">
              <w:rPr>
                <w:rFonts w:ascii="Century Gothic" w:hAnsi="Century Gothic"/>
                <w:color w:val="auto"/>
                <w:lang w:val="es-ES"/>
              </w:rPr>
              <w:fldChar w:fldCharType="separate"/>
            </w:r>
            <w:r w:rsidR="003E44B1" w:rsidRPr="00FA62A7">
              <w:rPr>
                <w:rFonts w:ascii="Century Gothic" w:hAnsi="Century Gothic"/>
                <w:color w:val="auto"/>
                <w:lang w:val="es-ES"/>
              </w:rPr>
              <w:fldChar w:fldCharType="begin"/>
            </w:r>
            <w:r w:rsidR="003E44B1" w:rsidRPr="00FA62A7">
              <w:rPr>
                <w:rFonts w:ascii="Century Gothic" w:hAnsi="Century Gothic"/>
                <w:color w:val="auto"/>
                <w:lang w:val="es-ES"/>
              </w:rPr>
              <w:instrText xml:space="preserve"> INCLUDEPICTURE  "https://www.congresochihuahua.gob.mx/mthumb.php?src=diputados/imagenes/fotosOficiales/303.jpg&amp;w=200&amp;h=265&amp;zc=1" \* MERGEFORMATINET </w:instrText>
            </w:r>
            <w:r w:rsidR="003E44B1" w:rsidRPr="00FA62A7">
              <w:rPr>
                <w:rFonts w:ascii="Century Gothic" w:hAnsi="Century Gothic"/>
                <w:color w:val="auto"/>
                <w:lang w:val="es-ES"/>
              </w:rPr>
              <w:fldChar w:fldCharType="separate"/>
            </w:r>
            <w:r w:rsidR="007F425B" w:rsidRPr="00FA62A7">
              <w:rPr>
                <w:rFonts w:ascii="Century Gothic" w:hAnsi="Century Gothic"/>
                <w:color w:val="auto"/>
                <w:lang w:val="es-ES"/>
              </w:rPr>
              <w:fldChar w:fldCharType="begin"/>
            </w:r>
            <w:r w:rsidR="007F425B" w:rsidRPr="00FA62A7">
              <w:rPr>
                <w:rFonts w:ascii="Century Gothic" w:hAnsi="Century Gothic"/>
                <w:color w:val="auto"/>
                <w:lang w:val="es-ES"/>
              </w:rPr>
              <w:instrText xml:space="preserve"> INCLUDEPICTURE  "https://www.congresochihuahua.gob.mx/mthumb.php?src=diputados/imagenes/fotosOficiales/303.jpg&amp;w=200&amp;h=265&amp;zc=1" \* MERGEFORMATINET </w:instrText>
            </w:r>
            <w:r w:rsidR="007F425B" w:rsidRPr="00FA62A7">
              <w:rPr>
                <w:rFonts w:ascii="Century Gothic" w:hAnsi="Century Gothic"/>
                <w:color w:val="auto"/>
                <w:lang w:val="es-ES"/>
              </w:rPr>
              <w:fldChar w:fldCharType="separate"/>
            </w:r>
            <w:r w:rsidR="00854451" w:rsidRPr="00FA62A7">
              <w:rPr>
                <w:rFonts w:ascii="Century Gothic" w:hAnsi="Century Gothic"/>
                <w:color w:val="auto"/>
                <w:lang w:val="es-ES"/>
              </w:rPr>
              <w:fldChar w:fldCharType="begin"/>
            </w:r>
            <w:r w:rsidR="00854451" w:rsidRPr="00FA62A7">
              <w:rPr>
                <w:rFonts w:ascii="Century Gothic" w:hAnsi="Century Gothic"/>
                <w:color w:val="auto"/>
                <w:lang w:val="es-ES"/>
              </w:rPr>
              <w:instrText xml:space="preserve"> INCLUDEPICTURE  "https://www.congresochihuahua.gob.mx/mthumb.php?src=diputados/imagenes/fotosOficiales/303.jpg&amp;w=200&amp;h=265&amp;zc=1" \* MERGEFORMATINET </w:instrText>
            </w:r>
            <w:r w:rsidR="00854451" w:rsidRPr="00FA62A7">
              <w:rPr>
                <w:rFonts w:ascii="Century Gothic" w:hAnsi="Century Gothic"/>
                <w:color w:val="auto"/>
                <w:lang w:val="es-ES"/>
              </w:rPr>
              <w:fldChar w:fldCharType="separate"/>
            </w:r>
            <w:r w:rsidR="00F22ABF" w:rsidRPr="00FA62A7">
              <w:rPr>
                <w:rFonts w:ascii="Century Gothic" w:hAnsi="Century Gothic"/>
                <w:color w:val="auto"/>
                <w:lang w:val="es-ES"/>
              </w:rPr>
              <w:fldChar w:fldCharType="begin"/>
            </w:r>
            <w:r w:rsidR="00F22ABF" w:rsidRPr="00FA62A7">
              <w:rPr>
                <w:rFonts w:ascii="Century Gothic" w:hAnsi="Century Gothic"/>
                <w:color w:val="auto"/>
                <w:lang w:val="es-ES"/>
              </w:rPr>
              <w:instrText xml:space="preserve"> INCLUDEPICTURE  "https://www.congresochihuahua.gob.mx/mthumb.php?src=diputados/imagenes/fotosOficiales/303.jpg&amp;w=200&amp;h=265&amp;zc=1" \* MERGEFORMATINET </w:instrText>
            </w:r>
            <w:r w:rsidR="00F22ABF" w:rsidRPr="00FA62A7">
              <w:rPr>
                <w:rFonts w:ascii="Century Gothic" w:hAnsi="Century Gothic"/>
                <w:color w:val="auto"/>
                <w:lang w:val="es-ES"/>
              </w:rPr>
              <w:fldChar w:fldCharType="separate"/>
            </w:r>
            <w:r w:rsidR="00F23DCB" w:rsidRPr="00FA62A7">
              <w:rPr>
                <w:rFonts w:ascii="Century Gothic" w:hAnsi="Century Gothic"/>
                <w:color w:val="auto"/>
                <w:lang w:val="es-ES"/>
              </w:rPr>
              <w:fldChar w:fldCharType="begin"/>
            </w:r>
            <w:r w:rsidR="00F23DCB" w:rsidRPr="00FA62A7">
              <w:rPr>
                <w:rFonts w:ascii="Century Gothic" w:hAnsi="Century Gothic"/>
                <w:color w:val="auto"/>
                <w:lang w:val="es-ES"/>
              </w:rPr>
              <w:instrText xml:space="preserve"> INCLUDEPICTURE  "https://www.congresochihuahua.gob.mx/mthumb.php?src=diputados/imagenes/fotosOficiales/303.jpg&amp;w=200&amp;h=265&amp;zc=1" \* MERGEFORMATINET </w:instrText>
            </w:r>
            <w:r w:rsidR="00F23DCB" w:rsidRPr="00FA62A7">
              <w:rPr>
                <w:rFonts w:ascii="Century Gothic" w:hAnsi="Century Gothic"/>
                <w:color w:val="auto"/>
                <w:lang w:val="es-ES"/>
              </w:rPr>
              <w:fldChar w:fldCharType="separate"/>
            </w:r>
            <w:r w:rsidR="00DB7125" w:rsidRPr="00FA62A7">
              <w:rPr>
                <w:rFonts w:ascii="Century Gothic" w:hAnsi="Century Gothic"/>
                <w:color w:val="auto"/>
                <w:lang w:val="es-ES"/>
              </w:rPr>
              <w:fldChar w:fldCharType="begin"/>
            </w:r>
            <w:r w:rsidR="00DB7125" w:rsidRPr="00FA62A7">
              <w:rPr>
                <w:rFonts w:ascii="Century Gothic" w:hAnsi="Century Gothic"/>
                <w:color w:val="auto"/>
                <w:lang w:val="es-ES"/>
              </w:rPr>
              <w:instrText xml:space="preserve"> INCLUDEPICTURE  "https://www.congresochihuahua.gob.mx/mthumb.php?src=diputados/imagenes/fotosOficiales/303.jpg&amp;w=200&amp;h=265&amp;zc=1" \* MERGEFORMATINET </w:instrText>
            </w:r>
            <w:r w:rsidR="00DB7125" w:rsidRPr="00FA62A7">
              <w:rPr>
                <w:rFonts w:ascii="Century Gothic" w:hAnsi="Century Gothic"/>
                <w:color w:val="auto"/>
                <w:lang w:val="es-ES"/>
              </w:rPr>
              <w:fldChar w:fldCharType="separate"/>
            </w:r>
            <w:r w:rsidR="00D80B68" w:rsidRPr="00FA62A7">
              <w:rPr>
                <w:rFonts w:ascii="Century Gothic" w:hAnsi="Century Gothic"/>
                <w:color w:val="auto"/>
                <w:lang w:val="es-ES"/>
              </w:rPr>
              <w:fldChar w:fldCharType="begin"/>
            </w:r>
            <w:r w:rsidR="00D80B68" w:rsidRPr="00FA62A7">
              <w:rPr>
                <w:rFonts w:ascii="Century Gothic" w:hAnsi="Century Gothic"/>
                <w:color w:val="auto"/>
                <w:lang w:val="es-ES"/>
              </w:rPr>
              <w:instrText xml:space="preserve"> INCLUDEPICTURE  "https://www.congresochihuahua.gob.mx/mthumb.php?src=diputados/imagenes/fotosOficiales/303.jpg&amp;w=200&amp;h=265&amp;zc=1" \* MERGEFORMATINET </w:instrText>
            </w:r>
            <w:r w:rsidR="00D80B68" w:rsidRPr="00FA62A7">
              <w:rPr>
                <w:rFonts w:ascii="Century Gothic" w:hAnsi="Century Gothic"/>
                <w:color w:val="auto"/>
                <w:lang w:val="es-ES"/>
              </w:rPr>
              <w:fldChar w:fldCharType="separate"/>
            </w:r>
            <w:r w:rsidR="002A7FC2" w:rsidRPr="00FA62A7">
              <w:rPr>
                <w:rFonts w:ascii="Century Gothic" w:hAnsi="Century Gothic"/>
                <w:color w:val="auto"/>
                <w:lang w:val="es-ES"/>
              </w:rPr>
              <w:fldChar w:fldCharType="begin"/>
            </w:r>
            <w:r w:rsidR="002A7FC2" w:rsidRPr="00FA62A7">
              <w:rPr>
                <w:rFonts w:ascii="Century Gothic" w:hAnsi="Century Gothic"/>
                <w:color w:val="auto"/>
                <w:lang w:val="es-ES"/>
              </w:rPr>
              <w:instrText xml:space="preserve"> INCLUDEPICTURE  "https://www.congresochihuahua.gob.mx/mthumb.php?src=diputados/imagenes/fotosOficiales/303.jpg&amp;w=200&amp;h=265&amp;zc=1" \* MERGEFORMATINET </w:instrText>
            </w:r>
            <w:r w:rsidR="002A7FC2" w:rsidRPr="00FA62A7">
              <w:rPr>
                <w:rFonts w:ascii="Century Gothic" w:hAnsi="Century Gothic"/>
                <w:color w:val="auto"/>
                <w:lang w:val="es-ES"/>
              </w:rPr>
              <w:fldChar w:fldCharType="separate"/>
            </w:r>
            <w:r w:rsidR="0068218E" w:rsidRPr="00FA62A7">
              <w:rPr>
                <w:rFonts w:ascii="Century Gothic" w:hAnsi="Century Gothic"/>
                <w:color w:val="auto"/>
                <w:lang w:val="es-ES"/>
              </w:rPr>
              <w:fldChar w:fldCharType="begin"/>
            </w:r>
            <w:r w:rsidR="0068218E" w:rsidRPr="00FA62A7">
              <w:rPr>
                <w:rFonts w:ascii="Century Gothic" w:hAnsi="Century Gothic"/>
                <w:color w:val="auto"/>
                <w:lang w:val="es-ES"/>
              </w:rPr>
              <w:instrText xml:space="preserve"> INCLUDEPICTURE  "https://www.congresochihuahua.gob.mx/mthumb.php?src=diputados/imagenes/fotosOficiales/303.jpg&amp;w=200&amp;h=265&amp;zc=1" \* MERGEFORMATINET </w:instrText>
            </w:r>
            <w:r w:rsidR="0068218E" w:rsidRPr="00FA62A7">
              <w:rPr>
                <w:rFonts w:ascii="Century Gothic" w:hAnsi="Century Gothic"/>
                <w:color w:val="auto"/>
                <w:lang w:val="es-ES"/>
              </w:rPr>
              <w:fldChar w:fldCharType="separate"/>
            </w:r>
            <w:r w:rsidR="00F526E9" w:rsidRPr="00FA62A7">
              <w:rPr>
                <w:rFonts w:ascii="Century Gothic" w:hAnsi="Century Gothic"/>
                <w:color w:val="auto"/>
                <w:lang w:val="es-ES"/>
              </w:rPr>
              <w:fldChar w:fldCharType="begin"/>
            </w:r>
            <w:r w:rsidR="00F526E9" w:rsidRPr="00FA62A7">
              <w:rPr>
                <w:rFonts w:ascii="Century Gothic" w:hAnsi="Century Gothic"/>
                <w:color w:val="auto"/>
                <w:lang w:val="es-ES"/>
              </w:rPr>
              <w:instrText xml:space="preserve"> INCLUDEPICTURE  "https://www.congresochihuahua.gob.mx/mthumb.php?src=diputados/imagenes/fotosOficiales/303.jpg&amp;w=200&amp;h=265&amp;zc=1" \* MERGEFORMATINET </w:instrText>
            </w:r>
            <w:r w:rsidR="00F526E9" w:rsidRPr="00FA62A7">
              <w:rPr>
                <w:rFonts w:ascii="Century Gothic" w:hAnsi="Century Gothic"/>
                <w:color w:val="auto"/>
                <w:lang w:val="es-ES"/>
              </w:rPr>
              <w:fldChar w:fldCharType="separate"/>
            </w:r>
            <w:r w:rsidR="009274A2" w:rsidRPr="00FA62A7">
              <w:rPr>
                <w:rFonts w:ascii="Century Gothic" w:hAnsi="Century Gothic"/>
                <w:color w:val="auto"/>
                <w:lang w:val="es-ES"/>
              </w:rPr>
              <w:fldChar w:fldCharType="begin"/>
            </w:r>
            <w:r w:rsidR="009274A2" w:rsidRPr="00FA62A7">
              <w:rPr>
                <w:rFonts w:ascii="Century Gothic" w:hAnsi="Century Gothic"/>
                <w:color w:val="auto"/>
                <w:lang w:val="es-ES"/>
              </w:rPr>
              <w:instrText xml:space="preserve"> INCLUDEPICTURE  "https://www.congresochihuahua.gob.mx/mthumb.php?src=diputados/imagenes/fotosOficiales/303.jpg&amp;w=200&amp;h=265&amp;zc=1" \* MERGEFORMATINET </w:instrText>
            </w:r>
            <w:r w:rsidR="009274A2" w:rsidRPr="00FA62A7">
              <w:rPr>
                <w:rFonts w:ascii="Century Gothic" w:hAnsi="Century Gothic"/>
                <w:color w:val="auto"/>
                <w:lang w:val="es-ES"/>
              </w:rPr>
              <w:fldChar w:fldCharType="separate"/>
            </w:r>
            <w:r w:rsidR="00272E60" w:rsidRPr="00FA62A7">
              <w:rPr>
                <w:rFonts w:ascii="Century Gothic" w:hAnsi="Century Gothic"/>
                <w:color w:val="auto"/>
                <w:lang w:val="es-ES"/>
              </w:rPr>
              <w:fldChar w:fldCharType="begin"/>
            </w:r>
            <w:r w:rsidR="00272E60" w:rsidRPr="00FA62A7">
              <w:rPr>
                <w:rFonts w:ascii="Century Gothic" w:hAnsi="Century Gothic"/>
                <w:color w:val="auto"/>
                <w:lang w:val="es-ES"/>
              </w:rPr>
              <w:instrText xml:space="preserve"> INCLUDEPICTURE  "https://www.congresochihuahua.gob.mx/mthumb.php?src=diputados/imagenes/fotosOficiales/303.jpg&amp;w=200&amp;h=265&amp;zc=1" \* MERGEFORMATINET </w:instrText>
            </w:r>
            <w:r w:rsidR="00272E60" w:rsidRPr="00FA62A7">
              <w:rPr>
                <w:rFonts w:ascii="Century Gothic" w:hAnsi="Century Gothic"/>
                <w:color w:val="auto"/>
                <w:lang w:val="es-ES"/>
              </w:rPr>
              <w:fldChar w:fldCharType="separate"/>
            </w:r>
            <w:r w:rsidR="00E31F79" w:rsidRPr="00FA62A7">
              <w:rPr>
                <w:rFonts w:ascii="Century Gothic" w:hAnsi="Century Gothic"/>
                <w:color w:val="auto"/>
                <w:lang w:val="es-ES"/>
              </w:rPr>
              <w:fldChar w:fldCharType="begin"/>
            </w:r>
            <w:r w:rsidR="00E31F79" w:rsidRPr="00FA62A7">
              <w:rPr>
                <w:rFonts w:ascii="Century Gothic" w:hAnsi="Century Gothic"/>
                <w:color w:val="auto"/>
                <w:lang w:val="es-ES"/>
              </w:rPr>
              <w:instrText xml:space="preserve"> INCLUDEPICTURE  "https://www.congresochihuahua.gob.mx/mthumb.php?src=diputados/imagenes/fotosOficiales/303.jpg&amp;w=200&amp;h=265&amp;zc=1" \* MERGEFORMATINET </w:instrText>
            </w:r>
            <w:r w:rsidR="00E31F79" w:rsidRPr="00FA62A7">
              <w:rPr>
                <w:rFonts w:ascii="Century Gothic" w:hAnsi="Century Gothic"/>
                <w:color w:val="auto"/>
                <w:lang w:val="es-ES"/>
              </w:rPr>
              <w:fldChar w:fldCharType="separate"/>
            </w:r>
            <w:r w:rsidR="004D6AEF" w:rsidRPr="00FA62A7">
              <w:rPr>
                <w:rFonts w:ascii="Century Gothic" w:hAnsi="Century Gothic"/>
                <w:color w:val="auto"/>
                <w:lang w:val="es-ES"/>
              </w:rPr>
              <w:fldChar w:fldCharType="begin"/>
            </w:r>
            <w:r w:rsidR="004D6AEF" w:rsidRPr="00FA62A7">
              <w:rPr>
                <w:rFonts w:ascii="Century Gothic" w:hAnsi="Century Gothic"/>
                <w:color w:val="auto"/>
                <w:lang w:val="es-ES"/>
              </w:rPr>
              <w:instrText xml:space="preserve"> INCLUDEPICTURE  "https://www.congresochihuahua.gob.mx/mthumb.php?src=diputados/imagenes/fotosOficiales/303.jpg&amp;w=200&amp;h=265&amp;zc=1" \* MERGEFORMATINET </w:instrText>
            </w:r>
            <w:r w:rsidR="004D6AEF" w:rsidRPr="00FA62A7">
              <w:rPr>
                <w:rFonts w:ascii="Century Gothic" w:hAnsi="Century Gothic"/>
                <w:color w:val="auto"/>
                <w:lang w:val="es-ES"/>
              </w:rPr>
              <w:fldChar w:fldCharType="separate"/>
            </w:r>
            <w:r w:rsidR="00BB0A67" w:rsidRPr="00FA62A7">
              <w:rPr>
                <w:rFonts w:ascii="Century Gothic" w:hAnsi="Century Gothic"/>
                <w:color w:val="auto"/>
                <w:lang w:val="es-ES"/>
              </w:rPr>
              <w:fldChar w:fldCharType="begin"/>
            </w:r>
            <w:r w:rsidR="00BB0A67" w:rsidRPr="00FA62A7">
              <w:rPr>
                <w:rFonts w:ascii="Century Gothic" w:hAnsi="Century Gothic"/>
                <w:color w:val="auto"/>
                <w:lang w:val="es-ES"/>
              </w:rPr>
              <w:instrText xml:space="preserve"> INCLUDEPICTURE  "https://www.congresochihuahua.gob.mx/mthumb.php?src=diputados/imagenes/fotosOficiales/303.jpg&amp;w=200&amp;h=265&amp;zc=1" \* MERGEFORMATINET </w:instrText>
            </w:r>
            <w:r w:rsidR="00BB0A67" w:rsidRPr="00FA62A7">
              <w:rPr>
                <w:rFonts w:ascii="Century Gothic" w:hAnsi="Century Gothic"/>
                <w:color w:val="auto"/>
                <w:lang w:val="es-ES"/>
              </w:rPr>
              <w:fldChar w:fldCharType="separate"/>
            </w:r>
            <w:r w:rsidR="00E91F32" w:rsidRPr="00FA62A7">
              <w:rPr>
                <w:rFonts w:ascii="Century Gothic" w:hAnsi="Century Gothic"/>
                <w:color w:val="auto"/>
                <w:lang w:val="es-ES"/>
              </w:rPr>
              <w:fldChar w:fldCharType="begin"/>
            </w:r>
            <w:r w:rsidR="00E91F32" w:rsidRPr="00FA62A7">
              <w:rPr>
                <w:rFonts w:ascii="Century Gothic" w:hAnsi="Century Gothic"/>
                <w:color w:val="auto"/>
                <w:lang w:val="es-ES"/>
              </w:rPr>
              <w:instrText xml:space="preserve"> INCLUDEPICTURE  "https://www.congresochihuahua.gob.mx/mthumb.php?src=diputados/imagenes/fotosOficiales/303.jpg&amp;w=200&amp;h=265&amp;zc=1" \* MERGEFORMATINET </w:instrText>
            </w:r>
            <w:r w:rsidR="00E91F32" w:rsidRPr="00FA62A7">
              <w:rPr>
                <w:rFonts w:ascii="Century Gothic" w:hAnsi="Century Gothic"/>
                <w:color w:val="auto"/>
                <w:lang w:val="es-ES"/>
              </w:rPr>
              <w:fldChar w:fldCharType="separate"/>
            </w:r>
            <w:r w:rsidR="002C528A" w:rsidRPr="00FA62A7">
              <w:rPr>
                <w:rFonts w:ascii="Century Gothic" w:hAnsi="Century Gothic"/>
                <w:color w:val="auto"/>
                <w:lang w:val="es-ES"/>
              </w:rPr>
              <w:fldChar w:fldCharType="begin"/>
            </w:r>
            <w:r w:rsidR="002C528A" w:rsidRPr="00FA62A7">
              <w:rPr>
                <w:rFonts w:ascii="Century Gothic" w:hAnsi="Century Gothic"/>
                <w:color w:val="auto"/>
                <w:lang w:val="es-ES"/>
              </w:rPr>
              <w:instrText xml:space="preserve"> INCLUDEPICTURE  "https://www.congresochihuahua.gob.mx/mthumb.php?src=diputados/imagenes/fotosOficiales/303.jpg&amp;w=200&amp;h=265&amp;zc=1" \* MERGEFORMATINET </w:instrText>
            </w:r>
            <w:r w:rsidR="002C528A" w:rsidRPr="00FA62A7">
              <w:rPr>
                <w:rFonts w:ascii="Century Gothic" w:hAnsi="Century Gothic"/>
                <w:color w:val="auto"/>
                <w:lang w:val="es-ES"/>
              </w:rPr>
              <w:fldChar w:fldCharType="separate"/>
            </w:r>
            <w:r w:rsidR="00D05BEB" w:rsidRPr="00FA62A7">
              <w:rPr>
                <w:rFonts w:ascii="Century Gothic" w:hAnsi="Century Gothic"/>
                <w:color w:val="auto"/>
                <w:lang w:val="es-ES"/>
              </w:rPr>
              <w:fldChar w:fldCharType="begin"/>
            </w:r>
            <w:r w:rsidR="00D05BEB" w:rsidRPr="00FA62A7">
              <w:rPr>
                <w:rFonts w:ascii="Century Gothic" w:hAnsi="Century Gothic"/>
                <w:color w:val="auto"/>
                <w:lang w:val="es-ES"/>
              </w:rPr>
              <w:instrText xml:space="preserve"> INCLUDEPICTURE  "https://www.congresochihuahua.gob.mx/mthumb.php?src=diputados/imagenes/fotosOficiales/303.jpg&amp;w=200&amp;h=265&amp;zc=1" \* MERGEFORMATINET </w:instrText>
            </w:r>
            <w:r w:rsidR="00D05BEB" w:rsidRPr="00FA62A7">
              <w:rPr>
                <w:rFonts w:ascii="Century Gothic" w:hAnsi="Century Gothic"/>
                <w:color w:val="auto"/>
                <w:lang w:val="es-ES"/>
              </w:rPr>
              <w:fldChar w:fldCharType="separate"/>
            </w:r>
            <w:r w:rsidR="004809C8" w:rsidRPr="00FA62A7">
              <w:rPr>
                <w:rFonts w:ascii="Century Gothic" w:hAnsi="Century Gothic"/>
                <w:color w:val="auto"/>
                <w:lang w:val="es-ES"/>
              </w:rPr>
              <w:fldChar w:fldCharType="begin"/>
            </w:r>
            <w:r w:rsidR="004809C8" w:rsidRPr="00FA62A7">
              <w:rPr>
                <w:rFonts w:ascii="Century Gothic" w:hAnsi="Century Gothic"/>
                <w:color w:val="auto"/>
                <w:lang w:val="es-ES"/>
              </w:rPr>
              <w:instrText xml:space="preserve"> INCLUDEPICTURE  "https://www.congresochihuahua.gob.mx/mthumb.php?src=diputados/imagenes/fotosOficiales/303.jpg&amp;w=200&amp;h=265&amp;zc=1" \* MERGEFORMATINET </w:instrText>
            </w:r>
            <w:r w:rsidR="004809C8" w:rsidRPr="00FA62A7">
              <w:rPr>
                <w:rFonts w:ascii="Century Gothic" w:hAnsi="Century Gothic"/>
                <w:color w:val="auto"/>
                <w:lang w:val="es-ES"/>
              </w:rPr>
              <w:fldChar w:fldCharType="separate"/>
            </w:r>
            <w:r w:rsidRPr="00FA62A7">
              <w:rPr>
                <w:rFonts w:ascii="Century Gothic" w:hAnsi="Century Gothic"/>
                <w:color w:val="auto"/>
                <w:lang w:val="es-ES"/>
              </w:rPr>
              <w:fldChar w:fldCharType="begin"/>
            </w:r>
            <w:r w:rsidRPr="00FA62A7">
              <w:rPr>
                <w:rFonts w:ascii="Century Gothic" w:hAnsi="Century Gothic"/>
                <w:color w:val="auto"/>
                <w:lang w:val="es-ES"/>
              </w:rPr>
              <w:instrText xml:space="preserve"> INCLUDEPICTURE  "https://www.congresochihuahua.gob.mx/mthumb.php?src=diputados/imagenes/fotosOficiales/303.jpg&amp;w=200&amp;h=265&amp;zc=1" \* MERGEFORMATINET </w:instrText>
            </w:r>
            <w:r w:rsidRPr="00FA62A7">
              <w:rPr>
                <w:rFonts w:ascii="Century Gothic" w:hAnsi="Century Gothic"/>
                <w:color w:val="auto"/>
                <w:lang w:val="es-ES"/>
              </w:rPr>
              <w:fldChar w:fldCharType="separate"/>
            </w:r>
            <w:r w:rsidR="003D7FDB" w:rsidRPr="00FA62A7">
              <w:rPr>
                <w:rFonts w:ascii="Century Gothic" w:hAnsi="Century Gothic"/>
                <w:noProof/>
                <w:color w:val="auto"/>
                <w:lang w:val="es-ES"/>
              </w:rPr>
              <w:fldChar w:fldCharType="begin"/>
            </w:r>
            <w:r w:rsidR="003D7FDB" w:rsidRPr="00FA62A7">
              <w:rPr>
                <w:rFonts w:ascii="Century Gothic" w:hAnsi="Century Gothic"/>
                <w:noProof/>
                <w:color w:val="auto"/>
                <w:lang w:val="es-ES"/>
              </w:rPr>
              <w:instrText xml:space="preserve"> INCLUDEPICTURE  "https://www.congresochihuahua.gob.mx/mthumb.php?src=diputados/imagenes/fotosOficiales/303.jpg&amp;w=200&amp;h=265&amp;zc=1" \* MERGEFORMATINET </w:instrText>
            </w:r>
            <w:r w:rsidR="003D7FDB" w:rsidRPr="00FA62A7">
              <w:rPr>
                <w:rFonts w:ascii="Century Gothic" w:hAnsi="Century Gothic"/>
                <w:noProof/>
                <w:color w:val="auto"/>
                <w:lang w:val="es-ES"/>
              </w:rPr>
              <w:fldChar w:fldCharType="separate"/>
            </w:r>
            <w:r w:rsidR="00DD4AE8" w:rsidRPr="00FA62A7">
              <w:rPr>
                <w:rFonts w:ascii="Century Gothic" w:hAnsi="Century Gothic"/>
                <w:noProof/>
                <w:color w:val="auto"/>
                <w:lang w:val="es-ES"/>
              </w:rPr>
              <w:fldChar w:fldCharType="begin"/>
            </w:r>
            <w:r w:rsidR="00DD4AE8" w:rsidRPr="00FA62A7">
              <w:rPr>
                <w:rFonts w:ascii="Century Gothic" w:hAnsi="Century Gothic"/>
                <w:noProof/>
                <w:color w:val="auto"/>
                <w:lang w:val="es-ES"/>
              </w:rPr>
              <w:instrText xml:space="preserve"> INCLUDEPICTURE  "https://www.congresochihuahua.gob.mx/mthumb.php?src=diputados/imagenes/fotosOficiales/303.jpg&amp;w=200&amp;h=265&amp;zc=1" \* MERGEFORMATINET </w:instrText>
            </w:r>
            <w:r w:rsidR="00DD4AE8" w:rsidRPr="00FA62A7">
              <w:rPr>
                <w:rFonts w:ascii="Century Gothic" w:hAnsi="Century Gothic"/>
                <w:noProof/>
                <w:color w:val="auto"/>
                <w:lang w:val="es-ES"/>
              </w:rPr>
              <w:fldChar w:fldCharType="separate"/>
            </w:r>
            <w:r w:rsidR="002D1F04" w:rsidRPr="00FA62A7">
              <w:rPr>
                <w:rFonts w:ascii="Century Gothic" w:hAnsi="Century Gothic"/>
                <w:noProof/>
                <w:color w:val="auto"/>
                <w:lang w:val="es-ES"/>
              </w:rPr>
              <w:fldChar w:fldCharType="begin"/>
            </w:r>
            <w:r w:rsidR="002D1F04" w:rsidRPr="00FA62A7">
              <w:rPr>
                <w:rFonts w:ascii="Century Gothic" w:hAnsi="Century Gothic"/>
                <w:noProof/>
                <w:color w:val="auto"/>
                <w:lang w:val="es-ES"/>
              </w:rPr>
              <w:instrText xml:space="preserve"> INCLUDEPICTURE  "https://www.congresochihuahua.gob.mx/mthumb.php?src=diputados/imagenes/fotosOficiales/303.jpg&amp;w=200&amp;h=265&amp;zc=1" \* MERGEFORMATINET </w:instrText>
            </w:r>
            <w:r w:rsidR="002D1F04" w:rsidRPr="00FA62A7">
              <w:rPr>
                <w:rFonts w:ascii="Century Gothic" w:hAnsi="Century Gothic"/>
                <w:noProof/>
                <w:color w:val="auto"/>
                <w:lang w:val="es-ES"/>
              </w:rPr>
              <w:fldChar w:fldCharType="separate"/>
            </w:r>
            <w:r w:rsidR="00437361" w:rsidRPr="00FA62A7">
              <w:rPr>
                <w:rFonts w:ascii="Century Gothic" w:hAnsi="Century Gothic"/>
                <w:noProof/>
                <w:color w:val="auto"/>
                <w:lang w:val="es-ES"/>
              </w:rPr>
              <w:fldChar w:fldCharType="begin"/>
            </w:r>
            <w:r w:rsidR="00437361" w:rsidRPr="00FA62A7">
              <w:rPr>
                <w:rFonts w:ascii="Century Gothic" w:hAnsi="Century Gothic"/>
                <w:noProof/>
                <w:color w:val="auto"/>
                <w:lang w:val="es-ES"/>
              </w:rPr>
              <w:instrText xml:space="preserve"> INCLUDEPICTURE  "https://www.congresochihuahua.gob.mx/mthumb.php?src=diputados/imagenes/fotosOficiales/303.jpg&amp;w=200&amp;h=265&amp;zc=1" \* MERGEFORMATINET </w:instrText>
            </w:r>
            <w:r w:rsidR="00437361" w:rsidRPr="00FA62A7">
              <w:rPr>
                <w:rFonts w:ascii="Century Gothic" w:hAnsi="Century Gothic"/>
                <w:noProof/>
                <w:color w:val="auto"/>
                <w:lang w:val="es-ES"/>
              </w:rPr>
              <w:fldChar w:fldCharType="separate"/>
            </w:r>
            <w:r w:rsidR="00CD7621" w:rsidRPr="00FA62A7">
              <w:rPr>
                <w:rFonts w:ascii="Century Gothic" w:hAnsi="Century Gothic"/>
                <w:noProof/>
                <w:color w:val="auto"/>
                <w:lang w:val="es-ES"/>
              </w:rPr>
              <w:fldChar w:fldCharType="begin"/>
            </w:r>
            <w:r w:rsidR="00CD7621" w:rsidRPr="00FA62A7">
              <w:rPr>
                <w:rFonts w:ascii="Century Gothic" w:hAnsi="Century Gothic"/>
                <w:noProof/>
                <w:color w:val="auto"/>
                <w:lang w:val="es-ES"/>
              </w:rPr>
              <w:instrText xml:space="preserve"> INCLUDEPICTURE  "https://www.congresochihuahua.gob.mx/mthumb.php?src=diputados/imagenes/fotosOficiales/303.jpg&amp;w=200&amp;h=265&amp;zc=1" \* MERGEFORMATINET </w:instrText>
            </w:r>
            <w:r w:rsidR="00CD7621" w:rsidRPr="00FA62A7">
              <w:rPr>
                <w:rFonts w:ascii="Century Gothic" w:hAnsi="Century Gothic"/>
                <w:noProof/>
                <w:color w:val="auto"/>
                <w:lang w:val="es-ES"/>
              </w:rPr>
              <w:fldChar w:fldCharType="separate"/>
            </w:r>
            <w:r w:rsidR="003A6A89" w:rsidRPr="00FA62A7">
              <w:rPr>
                <w:rFonts w:ascii="Century Gothic" w:hAnsi="Century Gothic"/>
                <w:noProof/>
                <w:color w:val="auto"/>
                <w:lang w:val="es-ES"/>
              </w:rPr>
              <w:fldChar w:fldCharType="begin"/>
            </w:r>
            <w:r w:rsidR="003A6A89" w:rsidRPr="00FA62A7">
              <w:rPr>
                <w:rFonts w:ascii="Century Gothic" w:hAnsi="Century Gothic"/>
                <w:noProof/>
                <w:color w:val="auto"/>
                <w:lang w:val="es-ES"/>
              </w:rPr>
              <w:instrText xml:space="preserve"> INCLUDEPICTURE  "https://www.congresochihuahua.gob.mx/mthumb.php?src=diputados/imagenes/fotosOficiales/303.jpg&amp;w=200&amp;h=265&amp;zc=1" \* MERGEFORMATINET </w:instrText>
            </w:r>
            <w:r w:rsidR="003A6A89" w:rsidRPr="00FA62A7">
              <w:rPr>
                <w:rFonts w:ascii="Century Gothic" w:hAnsi="Century Gothic"/>
                <w:noProof/>
                <w:color w:val="auto"/>
                <w:lang w:val="es-ES"/>
              </w:rPr>
              <w:fldChar w:fldCharType="separate"/>
            </w:r>
            <w:r w:rsidR="003C1185" w:rsidRPr="00FA62A7">
              <w:rPr>
                <w:rFonts w:ascii="Century Gothic" w:hAnsi="Century Gothic"/>
                <w:noProof/>
                <w:color w:val="auto"/>
                <w:lang w:val="es-ES"/>
              </w:rPr>
              <w:fldChar w:fldCharType="begin"/>
            </w:r>
            <w:r w:rsidR="003C1185" w:rsidRPr="00FA62A7">
              <w:rPr>
                <w:rFonts w:ascii="Century Gothic" w:hAnsi="Century Gothic"/>
                <w:noProof/>
                <w:color w:val="auto"/>
                <w:lang w:val="es-ES"/>
              </w:rPr>
              <w:instrText xml:space="preserve"> INCLUDEPICTURE  "https://www.congresochihuahua.gob.mx/mthumb.php?src=diputados/imagenes/fotosOficiales/303.jpg&amp;w=200&amp;h=265&amp;zc=1" \* MERGEFORMATINET </w:instrText>
            </w:r>
            <w:r w:rsidR="003C1185" w:rsidRPr="00FA62A7">
              <w:rPr>
                <w:rFonts w:ascii="Century Gothic" w:hAnsi="Century Gothic"/>
                <w:noProof/>
                <w:color w:val="auto"/>
                <w:lang w:val="es-ES"/>
              </w:rPr>
              <w:fldChar w:fldCharType="separate"/>
            </w:r>
            <w:r w:rsidR="004D5A28" w:rsidRPr="00FA62A7">
              <w:rPr>
                <w:rFonts w:ascii="Century Gothic" w:hAnsi="Century Gothic"/>
                <w:noProof/>
                <w:color w:val="auto"/>
                <w:lang w:val="es-ES"/>
              </w:rPr>
              <w:fldChar w:fldCharType="begin"/>
            </w:r>
            <w:r w:rsidR="004D5A28" w:rsidRPr="00FA62A7">
              <w:rPr>
                <w:rFonts w:ascii="Century Gothic" w:hAnsi="Century Gothic"/>
                <w:noProof/>
                <w:color w:val="auto"/>
                <w:lang w:val="es-ES"/>
              </w:rPr>
              <w:instrText xml:space="preserve"> INCLUDEPICTURE  "https://www.congresochihuahua.gob.mx/mthumb.php?src=diputados/imagenes/fotosOficiales/303.jpg&amp;w=200&amp;h=265&amp;zc=1" \* MERGEFORMATINET </w:instrText>
            </w:r>
            <w:r w:rsidR="004D5A28" w:rsidRPr="00FA62A7">
              <w:rPr>
                <w:rFonts w:ascii="Century Gothic" w:hAnsi="Century Gothic"/>
                <w:noProof/>
                <w:color w:val="auto"/>
                <w:lang w:val="es-ES"/>
              </w:rPr>
              <w:fldChar w:fldCharType="separate"/>
            </w:r>
            <w:r w:rsidR="00EF7C4E" w:rsidRPr="00FA62A7">
              <w:rPr>
                <w:rFonts w:ascii="Century Gothic" w:hAnsi="Century Gothic"/>
                <w:noProof/>
                <w:color w:val="auto"/>
                <w:lang w:val="es-ES"/>
              </w:rPr>
              <w:fldChar w:fldCharType="begin"/>
            </w:r>
            <w:r w:rsidR="00EF7C4E" w:rsidRPr="00FA62A7">
              <w:rPr>
                <w:rFonts w:ascii="Century Gothic" w:hAnsi="Century Gothic"/>
                <w:noProof/>
                <w:color w:val="auto"/>
                <w:lang w:val="es-ES"/>
              </w:rPr>
              <w:instrText xml:space="preserve"> INCLUDEPICTURE  "https://www.congresochihuahua.gob.mx/mthumb.php?src=diputados/imagenes/fotosOficiales/303.jpg&amp;w=200&amp;h=265&amp;zc=1" \* MERGEFORMATINET </w:instrText>
            </w:r>
            <w:r w:rsidR="00EF7C4E" w:rsidRPr="00FA62A7">
              <w:rPr>
                <w:rFonts w:ascii="Century Gothic" w:hAnsi="Century Gothic"/>
                <w:noProof/>
                <w:color w:val="auto"/>
                <w:lang w:val="es-ES"/>
              </w:rPr>
              <w:fldChar w:fldCharType="separate"/>
            </w:r>
            <w:r w:rsidR="00EF7C4E" w:rsidRPr="00FA62A7">
              <w:rPr>
                <w:rFonts w:ascii="Century Gothic" w:hAnsi="Century Gothic"/>
                <w:noProof/>
                <w:color w:val="auto"/>
                <w:lang w:val="es-ES"/>
              </w:rPr>
              <w:fldChar w:fldCharType="begin"/>
            </w:r>
            <w:r w:rsidR="00EF7C4E" w:rsidRPr="00FA62A7">
              <w:rPr>
                <w:rFonts w:ascii="Century Gothic" w:hAnsi="Century Gothic"/>
                <w:noProof/>
                <w:color w:val="auto"/>
                <w:lang w:val="es-ES"/>
              </w:rPr>
              <w:instrText xml:space="preserve"> INCLUDEPICTURE  "https://www.congresochihuahua.gob.mx/mthumb.php?src=diputados/imagenes/fotosOficiales/303.jpg&amp;w=200&amp;h=265&amp;zc=1" \* MERGEFORMATINET </w:instrText>
            </w:r>
            <w:r w:rsidR="00EF7C4E" w:rsidRPr="00FA62A7">
              <w:rPr>
                <w:rFonts w:ascii="Century Gothic" w:hAnsi="Century Gothic"/>
                <w:noProof/>
                <w:color w:val="auto"/>
                <w:lang w:val="es-ES"/>
              </w:rPr>
              <w:fldChar w:fldCharType="separate"/>
            </w:r>
            <w:r w:rsidR="00FA62A7" w:rsidRPr="00FA62A7">
              <w:rPr>
                <w:rFonts w:ascii="Century Gothic" w:hAnsi="Century Gothic"/>
                <w:noProof/>
                <w:color w:val="auto"/>
                <w:lang w:val="es-ES"/>
              </w:rPr>
              <w:fldChar w:fldCharType="begin"/>
            </w:r>
            <w:r w:rsidR="00FA62A7" w:rsidRPr="00FA62A7">
              <w:rPr>
                <w:rFonts w:ascii="Century Gothic" w:hAnsi="Century Gothic"/>
                <w:noProof/>
                <w:color w:val="auto"/>
                <w:lang w:val="es-ES"/>
              </w:rPr>
              <w:instrText xml:space="preserve"> INCLUDEPICTURE  "https://www.congresochihuahua.gob.mx/mthumb.php?src=diputados/imagenes/fotosOficiales/303.jpg&amp;w=200&amp;h=265&amp;zc=1" \* MERGEFORMATINET </w:instrText>
            </w:r>
            <w:r w:rsidR="00FA62A7" w:rsidRPr="00FA62A7">
              <w:rPr>
                <w:rFonts w:ascii="Century Gothic" w:hAnsi="Century Gothic"/>
                <w:noProof/>
                <w:color w:val="auto"/>
                <w:lang w:val="es-ES"/>
              </w:rPr>
              <w:fldChar w:fldCharType="separate"/>
            </w:r>
            <w:r w:rsidR="000E2A2E">
              <w:rPr>
                <w:rFonts w:ascii="Century Gothic" w:hAnsi="Century Gothic"/>
                <w:noProof/>
                <w:color w:val="auto"/>
                <w:lang w:val="es-ES"/>
              </w:rPr>
              <w:fldChar w:fldCharType="begin"/>
            </w:r>
            <w:r w:rsidR="000E2A2E">
              <w:rPr>
                <w:rFonts w:ascii="Century Gothic" w:hAnsi="Century Gothic"/>
                <w:noProof/>
                <w:color w:val="auto"/>
                <w:lang w:val="es-ES"/>
              </w:rPr>
              <w:instrText xml:space="preserve"> INCLUDEPICTURE  "https://www.congresochihuahua.gob.mx/mthumb.php?src=diputados/imagenes/fotosOficiales/303.jpg&amp;w=200&amp;h=265&amp;zc=1" \* MERGEFORMATINET </w:instrText>
            </w:r>
            <w:r w:rsidR="000E2A2E">
              <w:rPr>
                <w:rFonts w:ascii="Century Gothic" w:hAnsi="Century Gothic"/>
                <w:noProof/>
                <w:color w:val="auto"/>
                <w:lang w:val="es-ES"/>
              </w:rPr>
              <w:fldChar w:fldCharType="separate"/>
            </w:r>
            <w:r w:rsidR="00C07A2F">
              <w:rPr>
                <w:rFonts w:ascii="Century Gothic" w:hAnsi="Century Gothic"/>
                <w:noProof/>
                <w:color w:val="auto"/>
                <w:lang w:val="es-ES"/>
              </w:rPr>
              <w:fldChar w:fldCharType="begin"/>
            </w:r>
            <w:r w:rsidR="00C07A2F">
              <w:rPr>
                <w:rFonts w:ascii="Century Gothic" w:hAnsi="Century Gothic"/>
                <w:noProof/>
                <w:color w:val="auto"/>
                <w:lang w:val="es-ES"/>
              </w:rPr>
              <w:instrText xml:space="preserve"> INCLUDEPICTURE  "https://www.congresochihuahua.gob.mx/mthumb.php?src=diputados/imagenes/fotosOficiales/303.jpg&amp;w=200&amp;h=265&amp;zc=1" \* MERGEFORMATINET </w:instrText>
            </w:r>
            <w:r w:rsidR="00C07A2F">
              <w:rPr>
                <w:rFonts w:ascii="Century Gothic" w:hAnsi="Century Gothic"/>
                <w:noProof/>
                <w:color w:val="auto"/>
                <w:lang w:val="es-ES"/>
              </w:rPr>
              <w:fldChar w:fldCharType="separate"/>
            </w:r>
            <w:r w:rsidR="005D3D62">
              <w:rPr>
                <w:rFonts w:ascii="Century Gothic" w:hAnsi="Century Gothic"/>
                <w:noProof/>
                <w:color w:val="auto"/>
                <w:lang w:val="es-ES"/>
              </w:rPr>
              <w:fldChar w:fldCharType="begin"/>
            </w:r>
            <w:r w:rsidR="005D3D62">
              <w:rPr>
                <w:rFonts w:ascii="Century Gothic" w:hAnsi="Century Gothic"/>
                <w:noProof/>
                <w:color w:val="auto"/>
                <w:lang w:val="es-ES"/>
              </w:rPr>
              <w:instrText xml:space="preserve"> INCLUDEPICTURE  "https://www.congresochihuahua.gob.mx/mthumb.php?src=diputados/imagenes/fotosOficiales/303.jpg&amp;w=200&amp;h=265&amp;zc=1" \* MERGEFORMATINET </w:instrText>
            </w:r>
            <w:r w:rsidR="005D3D62">
              <w:rPr>
                <w:rFonts w:ascii="Century Gothic" w:hAnsi="Century Gothic"/>
                <w:noProof/>
                <w:color w:val="auto"/>
                <w:lang w:val="es-ES"/>
              </w:rPr>
              <w:fldChar w:fldCharType="separate"/>
            </w:r>
            <w:r w:rsidR="0043750C">
              <w:rPr>
                <w:rFonts w:ascii="Century Gothic" w:hAnsi="Century Gothic"/>
                <w:noProof/>
                <w:color w:val="auto"/>
                <w:lang w:val="es-ES"/>
              </w:rPr>
              <w:fldChar w:fldCharType="begin"/>
            </w:r>
            <w:r w:rsidR="0043750C">
              <w:rPr>
                <w:rFonts w:ascii="Century Gothic" w:hAnsi="Century Gothic"/>
                <w:noProof/>
                <w:color w:val="auto"/>
                <w:lang w:val="es-ES"/>
              </w:rPr>
              <w:instrText xml:space="preserve"> INCLUDEPICTURE  "https://www.congresochihuahua.gob.mx/mthumb.php?src=diputados/imagenes/fotosOficiales/303.jpg&amp;w=200&amp;h=265&amp;zc=1" \* MERGEFORMATINET </w:instrText>
            </w:r>
            <w:r w:rsidR="0043750C">
              <w:rPr>
                <w:rFonts w:ascii="Century Gothic" w:hAnsi="Century Gothic"/>
                <w:noProof/>
                <w:color w:val="auto"/>
                <w:lang w:val="es-ES"/>
              </w:rPr>
              <w:fldChar w:fldCharType="separate"/>
            </w:r>
            <w:r w:rsidR="00441347">
              <w:rPr>
                <w:rFonts w:ascii="Century Gothic" w:hAnsi="Century Gothic"/>
                <w:noProof/>
                <w:color w:val="auto"/>
                <w:lang w:val="es-ES"/>
              </w:rPr>
              <w:fldChar w:fldCharType="begin"/>
            </w:r>
            <w:r w:rsidR="00441347">
              <w:rPr>
                <w:rFonts w:ascii="Century Gothic" w:hAnsi="Century Gothic"/>
                <w:noProof/>
                <w:color w:val="auto"/>
                <w:lang w:val="es-ES"/>
              </w:rPr>
              <w:instrText xml:space="preserve"> </w:instrText>
            </w:r>
            <w:r w:rsidR="00441347">
              <w:rPr>
                <w:rFonts w:ascii="Century Gothic" w:hAnsi="Century Gothic"/>
                <w:noProof/>
                <w:color w:val="auto"/>
                <w:lang w:val="es-ES"/>
              </w:rPr>
              <w:instrText>INCLUDEPICTURE  "https://www.congresochihuahua.gob.mx/mthumb.php?src=diputados/imagenes/fotosOficiales/303.jpg&amp;w=200&amp;h=265&amp;zc=1" \* MERGEFORMATINET</w:instrText>
            </w:r>
            <w:r w:rsidR="00441347">
              <w:rPr>
                <w:rFonts w:ascii="Century Gothic" w:hAnsi="Century Gothic"/>
                <w:noProof/>
                <w:color w:val="auto"/>
                <w:lang w:val="es-ES"/>
              </w:rPr>
              <w:instrText xml:space="preserve"> </w:instrText>
            </w:r>
            <w:r w:rsidR="00441347">
              <w:rPr>
                <w:rFonts w:ascii="Century Gothic" w:hAnsi="Century Gothic"/>
                <w:noProof/>
                <w:color w:val="auto"/>
                <w:lang w:val="es-ES"/>
              </w:rPr>
              <w:fldChar w:fldCharType="separate"/>
            </w:r>
            <w:r w:rsidR="00441347">
              <w:rPr>
                <w:rFonts w:ascii="Century Gothic" w:hAnsi="Century Gothic"/>
                <w:noProof/>
                <w:color w:val="auto"/>
                <w:lang w:val="es-ES"/>
              </w:rPr>
              <w:pict w14:anchorId="3B424F48">
                <v:shape id="_x0000_i1026" type="#_x0000_t75" alt="" style="width:79.5pt;height:101.25pt;mso-width-percent:0;mso-height-percent:0;mso-width-percent:0;mso-height-percent:0">
                  <v:imagedata r:id="rId11" r:href="rId12"/>
                </v:shape>
              </w:pict>
            </w:r>
            <w:r w:rsidR="00441347">
              <w:rPr>
                <w:rFonts w:ascii="Century Gothic" w:hAnsi="Century Gothic"/>
                <w:noProof/>
                <w:color w:val="auto"/>
                <w:lang w:val="es-ES"/>
              </w:rPr>
              <w:fldChar w:fldCharType="end"/>
            </w:r>
            <w:r w:rsidR="0043750C">
              <w:rPr>
                <w:rFonts w:ascii="Century Gothic" w:hAnsi="Century Gothic"/>
                <w:noProof/>
                <w:color w:val="auto"/>
                <w:lang w:val="es-ES"/>
              </w:rPr>
              <w:fldChar w:fldCharType="end"/>
            </w:r>
            <w:r w:rsidR="005D3D62">
              <w:rPr>
                <w:rFonts w:ascii="Century Gothic" w:hAnsi="Century Gothic"/>
                <w:noProof/>
                <w:color w:val="auto"/>
                <w:lang w:val="es-ES"/>
              </w:rPr>
              <w:fldChar w:fldCharType="end"/>
            </w:r>
            <w:r w:rsidR="00C07A2F">
              <w:rPr>
                <w:rFonts w:ascii="Century Gothic" w:hAnsi="Century Gothic"/>
                <w:noProof/>
                <w:color w:val="auto"/>
                <w:lang w:val="es-ES"/>
              </w:rPr>
              <w:fldChar w:fldCharType="end"/>
            </w:r>
            <w:r w:rsidR="000E2A2E">
              <w:rPr>
                <w:rFonts w:ascii="Century Gothic" w:hAnsi="Century Gothic"/>
                <w:noProof/>
                <w:color w:val="auto"/>
                <w:lang w:val="es-ES"/>
              </w:rPr>
              <w:fldChar w:fldCharType="end"/>
            </w:r>
            <w:r w:rsidR="00FA62A7" w:rsidRPr="00FA62A7">
              <w:rPr>
                <w:rFonts w:ascii="Century Gothic" w:hAnsi="Century Gothic"/>
                <w:noProof/>
                <w:color w:val="auto"/>
                <w:lang w:val="es-ES"/>
              </w:rPr>
              <w:fldChar w:fldCharType="end"/>
            </w:r>
            <w:r w:rsidR="00EF7C4E" w:rsidRPr="00FA62A7">
              <w:rPr>
                <w:rFonts w:ascii="Century Gothic" w:hAnsi="Century Gothic"/>
                <w:noProof/>
                <w:color w:val="auto"/>
                <w:lang w:val="es-ES"/>
              </w:rPr>
              <w:fldChar w:fldCharType="end"/>
            </w:r>
            <w:r w:rsidR="00EF7C4E" w:rsidRPr="00FA62A7">
              <w:rPr>
                <w:rFonts w:ascii="Century Gothic" w:hAnsi="Century Gothic"/>
                <w:noProof/>
                <w:color w:val="auto"/>
                <w:lang w:val="es-ES"/>
              </w:rPr>
              <w:fldChar w:fldCharType="end"/>
            </w:r>
            <w:r w:rsidR="004D5A28" w:rsidRPr="00FA62A7">
              <w:rPr>
                <w:rFonts w:ascii="Century Gothic" w:hAnsi="Century Gothic"/>
                <w:noProof/>
                <w:color w:val="auto"/>
                <w:lang w:val="es-ES"/>
              </w:rPr>
              <w:fldChar w:fldCharType="end"/>
            </w:r>
            <w:r w:rsidR="003C1185" w:rsidRPr="00FA62A7">
              <w:rPr>
                <w:rFonts w:ascii="Century Gothic" w:hAnsi="Century Gothic"/>
                <w:noProof/>
                <w:color w:val="auto"/>
                <w:lang w:val="es-ES"/>
              </w:rPr>
              <w:fldChar w:fldCharType="end"/>
            </w:r>
            <w:r w:rsidR="003A6A89" w:rsidRPr="00FA62A7">
              <w:rPr>
                <w:rFonts w:ascii="Century Gothic" w:hAnsi="Century Gothic"/>
                <w:noProof/>
                <w:color w:val="auto"/>
                <w:lang w:val="es-ES"/>
              </w:rPr>
              <w:fldChar w:fldCharType="end"/>
            </w:r>
            <w:r w:rsidR="00CD7621" w:rsidRPr="00FA62A7">
              <w:rPr>
                <w:rFonts w:ascii="Century Gothic" w:hAnsi="Century Gothic"/>
                <w:noProof/>
                <w:color w:val="auto"/>
                <w:lang w:val="es-ES"/>
              </w:rPr>
              <w:fldChar w:fldCharType="end"/>
            </w:r>
            <w:r w:rsidR="00437361" w:rsidRPr="00FA62A7">
              <w:rPr>
                <w:rFonts w:ascii="Century Gothic" w:hAnsi="Century Gothic"/>
                <w:noProof/>
                <w:color w:val="auto"/>
                <w:lang w:val="es-ES"/>
              </w:rPr>
              <w:fldChar w:fldCharType="end"/>
            </w:r>
            <w:r w:rsidR="002D1F04" w:rsidRPr="00FA62A7">
              <w:rPr>
                <w:rFonts w:ascii="Century Gothic" w:hAnsi="Century Gothic"/>
                <w:noProof/>
                <w:color w:val="auto"/>
                <w:lang w:val="es-ES"/>
              </w:rPr>
              <w:fldChar w:fldCharType="end"/>
            </w:r>
            <w:r w:rsidR="00DD4AE8" w:rsidRPr="00FA62A7">
              <w:rPr>
                <w:rFonts w:ascii="Century Gothic" w:hAnsi="Century Gothic"/>
                <w:noProof/>
                <w:color w:val="auto"/>
                <w:lang w:val="es-ES"/>
              </w:rPr>
              <w:fldChar w:fldCharType="end"/>
            </w:r>
            <w:r w:rsidR="003D7FDB" w:rsidRPr="00FA62A7">
              <w:rPr>
                <w:rFonts w:ascii="Century Gothic" w:hAnsi="Century Gothic"/>
                <w:noProof/>
                <w:color w:val="auto"/>
                <w:lang w:val="es-ES"/>
              </w:rPr>
              <w:fldChar w:fldCharType="end"/>
            </w:r>
            <w:r w:rsidRPr="00FA62A7">
              <w:rPr>
                <w:rFonts w:ascii="Century Gothic" w:hAnsi="Century Gothic"/>
                <w:color w:val="auto"/>
                <w:lang w:val="es-ES"/>
              </w:rPr>
              <w:fldChar w:fldCharType="end"/>
            </w:r>
            <w:r w:rsidR="004809C8" w:rsidRPr="00FA62A7">
              <w:rPr>
                <w:rFonts w:ascii="Century Gothic" w:hAnsi="Century Gothic"/>
                <w:color w:val="auto"/>
                <w:lang w:val="es-ES"/>
              </w:rPr>
              <w:fldChar w:fldCharType="end"/>
            </w:r>
            <w:r w:rsidR="00D05BEB" w:rsidRPr="00FA62A7">
              <w:rPr>
                <w:rFonts w:ascii="Century Gothic" w:hAnsi="Century Gothic"/>
                <w:color w:val="auto"/>
                <w:lang w:val="es-ES"/>
              </w:rPr>
              <w:fldChar w:fldCharType="end"/>
            </w:r>
            <w:r w:rsidR="002C528A" w:rsidRPr="00FA62A7">
              <w:rPr>
                <w:rFonts w:ascii="Century Gothic" w:hAnsi="Century Gothic"/>
                <w:color w:val="auto"/>
                <w:lang w:val="es-ES"/>
              </w:rPr>
              <w:fldChar w:fldCharType="end"/>
            </w:r>
            <w:r w:rsidR="00E91F32" w:rsidRPr="00FA62A7">
              <w:rPr>
                <w:rFonts w:ascii="Century Gothic" w:hAnsi="Century Gothic"/>
                <w:color w:val="auto"/>
                <w:lang w:val="es-ES"/>
              </w:rPr>
              <w:fldChar w:fldCharType="end"/>
            </w:r>
            <w:r w:rsidR="00BB0A67" w:rsidRPr="00FA62A7">
              <w:rPr>
                <w:rFonts w:ascii="Century Gothic" w:hAnsi="Century Gothic"/>
                <w:color w:val="auto"/>
                <w:lang w:val="es-ES"/>
              </w:rPr>
              <w:fldChar w:fldCharType="end"/>
            </w:r>
            <w:r w:rsidR="004D6AEF" w:rsidRPr="00FA62A7">
              <w:rPr>
                <w:rFonts w:ascii="Century Gothic" w:hAnsi="Century Gothic"/>
                <w:color w:val="auto"/>
                <w:lang w:val="es-ES"/>
              </w:rPr>
              <w:fldChar w:fldCharType="end"/>
            </w:r>
            <w:r w:rsidR="00E31F79" w:rsidRPr="00FA62A7">
              <w:rPr>
                <w:rFonts w:ascii="Century Gothic" w:hAnsi="Century Gothic"/>
                <w:color w:val="auto"/>
                <w:lang w:val="es-ES"/>
              </w:rPr>
              <w:fldChar w:fldCharType="end"/>
            </w:r>
            <w:r w:rsidR="00272E60" w:rsidRPr="00FA62A7">
              <w:rPr>
                <w:rFonts w:ascii="Century Gothic" w:hAnsi="Century Gothic"/>
                <w:color w:val="auto"/>
                <w:lang w:val="es-ES"/>
              </w:rPr>
              <w:fldChar w:fldCharType="end"/>
            </w:r>
            <w:r w:rsidR="009274A2" w:rsidRPr="00FA62A7">
              <w:rPr>
                <w:rFonts w:ascii="Century Gothic" w:hAnsi="Century Gothic"/>
                <w:color w:val="auto"/>
                <w:lang w:val="es-ES"/>
              </w:rPr>
              <w:fldChar w:fldCharType="end"/>
            </w:r>
            <w:r w:rsidR="00F526E9" w:rsidRPr="00FA62A7">
              <w:rPr>
                <w:rFonts w:ascii="Century Gothic" w:hAnsi="Century Gothic"/>
                <w:color w:val="auto"/>
                <w:lang w:val="es-ES"/>
              </w:rPr>
              <w:fldChar w:fldCharType="end"/>
            </w:r>
            <w:r w:rsidR="0068218E" w:rsidRPr="00FA62A7">
              <w:rPr>
                <w:rFonts w:ascii="Century Gothic" w:hAnsi="Century Gothic"/>
                <w:color w:val="auto"/>
                <w:lang w:val="es-ES"/>
              </w:rPr>
              <w:fldChar w:fldCharType="end"/>
            </w:r>
            <w:r w:rsidR="002A7FC2" w:rsidRPr="00FA62A7">
              <w:rPr>
                <w:rFonts w:ascii="Century Gothic" w:hAnsi="Century Gothic"/>
                <w:color w:val="auto"/>
                <w:lang w:val="es-ES"/>
              </w:rPr>
              <w:fldChar w:fldCharType="end"/>
            </w:r>
            <w:r w:rsidR="00D80B68" w:rsidRPr="00FA62A7">
              <w:rPr>
                <w:rFonts w:ascii="Century Gothic" w:hAnsi="Century Gothic"/>
                <w:color w:val="auto"/>
                <w:lang w:val="es-ES"/>
              </w:rPr>
              <w:fldChar w:fldCharType="end"/>
            </w:r>
            <w:r w:rsidR="00DB7125" w:rsidRPr="00FA62A7">
              <w:rPr>
                <w:rFonts w:ascii="Century Gothic" w:hAnsi="Century Gothic"/>
                <w:color w:val="auto"/>
                <w:lang w:val="es-ES"/>
              </w:rPr>
              <w:fldChar w:fldCharType="end"/>
            </w:r>
            <w:r w:rsidR="00F23DCB" w:rsidRPr="00FA62A7">
              <w:rPr>
                <w:rFonts w:ascii="Century Gothic" w:hAnsi="Century Gothic"/>
                <w:color w:val="auto"/>
                <w:lang w:val="es-ES"/>
              </w:rPr>
              <w:fldChar w:fldCharType="end"/>
            </w:r>
            <w:r w:rsidR="00F22ABF" w:rsidRPr="00FA62A7">
              <w:rPr>
                <w:rFonts w:ascii="Century Gothic" w:hAnsi="Century Gothic"/>
                <w:color w:val="auto"/>
                <w:lang w:val="es-ES"/>
              </w:rPr>
              <w:fldChar w:fldCharType="end"/>
            </w:r>
            <w:r w:rsidR="00854451" w:rsidRPr="00FA62A7">
              <w:rPr>
                <w:rFonts w:ascii="Century Gothic" w:hAnsi="Century Gothic"/>
                <w:color w:val="auto"/>
                <w:lang w:val="es-ES"/>
              </w:rPr>
              <w:fldChar w:fldCharType="end"/>
            </w:r>
            <w:r w:rsidR="007F425B" w:rsidRPr="00FA62A7">
              <w:rPr>
                <w:rFonts w:ascii="Century Gothic" w:hAnsi="Century Gothic"/>
                <w:color w:val="auto"/>
                <w:lang w:val="es-ES"/>
              </w:rPr>
              <w:fldChar w:fldCharType="end"/>
            </w:r>
            <w:r w:rsidR="003E44B1" w:rsidRPr="00FA62A7">
              <w:rPr>
                <w:rFonts w:ascii="Century Gothic" w:hAnsi="Century Gothic"/>
                <w:color w:val="auto"/>
                <w:lang w:val="es-ES"/>
              </w:rPr>
              <w:fldChar w:fldCharType="end"/>
            </w:r>
            <w:r w:rsidR="006A5F9D" w:rsidRPr="00FA62A7">
              <w:rPr>
                <w:rFonts w:ascii="Century Gothic" w:hAnsi="Century Gothic"/>
                <w:color w:val="auto"/>
                <w:lang w:val="es-ES"/>
              </w:rPr>
              <w:fldChar w:fldCharType="end"/>
            </w:r>
            <w:r w:rsidR="000056B1" w:rsidRPr="00FA62A7">
              <w:rPr>
                <w:rFonts w:ascii="Century Gothic" w:hAnsi="Century Gothic"/>
                <w:color w:val="auto"/>
                <w:lang w:val="es-ES"/>
              </w:rPr>
              <w:fldChar w:fldCharType="end"/>
            </w:r>
            <w:r w:rsidR="00175A48" w:rsidRPr="00FA62A7">
              <w:rPr>
                <w:rFonts w:ascii="Century Gothic" w:hAnsi="Century Gothic"/>
                <w:color w:val="auto"/>
                <w:lang w:val="es-ES"/>
              </w:rPr>
              <w:fldChar w:fldCharType="end"/>
            </w:r>
            <w:r w:rsidR="00533BEF" w:rsidRPr="00FA62A7">
              <w:rPr>
                <w:rFonts w:ascii="Century Gothic" w:hAnsi="Century Gothic"/>
                <w:color w:val="auto"/>
                <w:lang w:val="es-ES"/>
              </w:rPr>
              <w:fldChar w:fldCharType="end"/>
            </w:r>
            <w:r w:rsidR="004C099B" w:rsidRPr="00FA62A7">
              <w:rPr>
                <w:rFonts w:ascii="Century Gothic" w:hAnsi="Century Gothic"/>
                <w:color w:val="auto"/>
                <w:lang w:val="es-ES"/>
              </w:rPr>
              <w:fldChar w:fldCharType="end"/>
            </w:r>
            <w:r w:rsidR="0000578D" w:rsidRPr="00FA62A7">
              <w:rPr>
                <w:rFonts w:ascii="Century Gothic" w:hAnsi="Century Gothic"/>
                <w:color w:val="auto"/>
                <w:lang w:val="es-ES"/>
              </w:rPr>
              <w:fldChar w:fldCharType="end"/>
            </w:r>
            <w:r w:rsidR="009B44C3" w:rsidRPr="00FA62A7">
              <w:rPr>
                <w:rFonts w:ascii="Century Gothic" w:hAnsi="Century Gothic"/>
                <w:color w:val="auto"/>
                <w:lang w:val="es-ES"/>
              </w:rPr>
              <w:fldChar w:fldCharType="end"/>
            </w:r>
            <w:r w:rsidR="00AA5B70" w:rsidRPr="00FA62A7">
              <w:rPr>
                <w:rFonts w:ascii="Century Gothic" w:hAnsi="Century Gothic"/>
                <w:color w:val="auto"/>
                <w:lang w:val="es-ES"/>
              </w:rPr>
              <w:fldChar w:fldCharType="end"/>
            </w:r>
            <w:r w:rsidR="00D66723" w:rsidRPr="00FA62A7">
              <w:rPr>
                <w:rFonts w:ascii="Century Gothic" w:hAnsi="Century Gothic"/>
                <w:color w:val="auto"/>
                <w:lang w:val="es-ES"/>
              </w:rPr>
              <w:fldChar w:fldCharType="end"/>
            </w:r>
            <w:r w:rsidR="00FF0591" w:rsidRPr="00FA62A7">
              <w:rPr>
                <w:rFonts w:ascii="Century Gothic" w:hAnsi="Century Gothic"/>
                <w:color w:val="auto"/>
                <w:lang w:val="es-ES"/>
              </w:rPr>
              <w:fldChar w:fldCharType="end"/>
            </w:r>
            <w:r w:rsidR="00FF0591" w:rsidRPr="00FA62A7">
              <w:rPr>
                <w:rFonts w:ascii="Century Gothic" w:hAnsi="Century Gothic"/>
                <w:color w:val="auto"/>
                <w:lang w:val="es-ES"/>
              </w:rPr>
              <w:fldChar w:fldCharType="end"/>
            </w:r>
            <w:r w:rsidR="00E13C86" w:rsidRPr="00FA62A7">
              <w:rPr>
                <w:rFonts w:ascii="Century Gothic" w:hAnsi="Century Gothic"/>
                <w:color w:val="auto"/>
                <w:lang w:val="es-ES"/>
              </w:rPr>
              <w:fldChar w:fldCharType="end"/>
            </w:r>
            <w:r w:rsidR="00157CA7" w:rsidRPr="00FA62A7">
              <w:rPr>
                <w:rFonts w:ascii="Century Gothic" w:hAnsi="Century Gothic"/>
                <w:color w:val="auto"/>
                <w:lang w:val="es-ES"/>
              </w:rPr>
              <w:fldChar w:fldCharType="end"/>
            </w:r>
            <w:r w:rsidR="00864F7A" w:rsidRPr="00FA62A7">
              <w:rPr>
                <w:rFonts w:ascii="Century Gothic" w:hAnsi="Century Gothic"/>
                <w:color w:val="auto"/>
                <w:lang w:val="es-ES"/>
              </w:rPr>
              <w:fldChar w:fldCharType="end"/>
            </w:r>
            <w:r w:rsidR="00864F7A" w:rsidRPr="00FA62A7">
              <w:rPr>
                <w:rFonts w:ascii="Century Gothic" w:hAnsi="Century Gothic"/>
                <w:color w:val="auto"/>
                <w:lang w:val="es-ES"/>
              </w:rPr>
              <w:fldChar w:fldCharType="end"/>
            </w:r>
            <w:r w:rsidR="004B7ED3" w:rsidRPr="00FA62A7">
              <w:rPr>
                <w:rFonts w:ascii="Century Gothic" w:hAnsi="Century Gothic"/>
                <w:color w:val="auto"/>
                <w:lang w:val="es-ES"/>
              </w:rPr>
              <w:fldChar w:fldCharType="end"/>
            </w:r>
            <w:r w:rsidR="00830B02" w:rsidRPr="00FA62A7">
              <w:rPr>
                <w:rFonts w:ascii="Century Gothic" w:hAnsi="Century Gothic"/>
                <w:color w:val="auto"/>
                <w:lang w:val="es-ES"/>
              </w:rPr>
              <w:fldChar w:fldCharType="end"/>
            </w:r>
            <w:r w:rsidR="006C74D2" w:rsidRPr="00FA62A7">
              <w:rPr>
                <w:rFonts w:ascii="Century Gothic" w:hAnsi="Century Gothic"/>
                <w:color w:val="auto"/>
                <w:lang w:val="es-ES"/>
              </w:rPr>
              <w:fldChar w:fldCharType="end"/>
            </w:r>
            <w:r w:rsidR="00EC0D00" w:rsidRPr="00FA62A7">
              <w:rPr>
                <w:rFonts w:ascii="Century Gothic" w:hAnsi="Century Gothic"/>
                <w:color w:val="auto"/>
                <w:lang w:val="es-ES"/>
              </w:rPr>
              <w:fldChar w:fldCharType="end"/>
            </w:r>
            <w:r w:rsidRPr="00FA62A7">
              <w:rPr>
                <w:rFonts w:ascii="Century Gothic" w:hAnsi="Century Gothic"/>
                <w:color w:val="auto"/>
                <w:lang w:val="es-ES"/>
              </w:rPr>
              <w:fldChar w:fldCharType="end"/>
            </w:r>
          </w:p>
        </w:tc>
        <w:tc>
          <w:tcPr>
            <w:tcW w:w="1946" w:type="dxa"/>
            <w:vAlign w:val="center"/>
          </w:tcPr>
          <w:p w14:paraId="5E2D6EBE" w14:textId="77777777" w:rsidR="003722E9" w:rsidRPr="00FA62A7" w:rsidRDefault="003722E9" w:rsidP="003722E9">
            <w:pPr>
              <w:spacing w:after="200" w:line="276" w:lineRule="auto"/>
              <w:jc w:val="both"/>
              <w:rPr>
                <w:rFonts w:ascii="Century Gothic" w:hAnsi="Century Gothic"/>
                <w:b/>
                <w:color w:val="auto"/>
                <w:sz w:val="22"/>
                <w:szCs w:val="22"/>
                <w:lang w:eastAsia="es-MX"/>
              </w:rPr>
            </w:pPr>
            <w:r w:rsidRPr="00FA62A7">
              <w:rPr>
                <w:rFonts w:ascii="Century Gothic" w:hAnsi="Century Gothic"/>
                <w:b/>
                <w:color w:val="auto"/>
                <w:sz w:val="22"/>
                <w:szCs w:val="22"/>
                <w:lang w:eastAsia="es-MX"/>
              </w:rPr>
              <w:t>DIP. SECRETARIA.</w:t>
            </w:r>
          </w:p>
          <w:p w14:paraId="0FFE50CF" w14:textId="77777777" w:rsidR="003722E9" w:rsidRPr="00FA62A7" w:rsidRDefault="00441347" w:rsidP="003722E9">
            <w:pPr>
              <w:spacing w:after="200" w:line="276" w:lineRule="auto"/>
              <w:jc w:val="both"/>
              <w:rPr>
                <w:rFonts w:ascii="Century Gothic" w:hAnsi="Century Gothic"/>
                <w:b/>
                <w:color w:val="auto"/>
                <w:sz w:val="22"/>
                <w:szCs w:val="22"/>
                <w:lang w:eastAsia="es-MX"/>
              </w:rPr>
            </w:pPr>
            <w:hyperlink r:id="rId13" w:history="1">
              <w:r w:rsidR="003722E9" w:rsidRPr="00FA62A7">
                <w:rPr>
                  <w:rFonts w:ascii="Century Gothic" w:hAnsi="Century Gothic"/>
                  <w:b/>
                  <w:color w:val="auto"/>
                  <w:sz w:val="22"/>
                  <w:szCs w:val="22"/>
                  <w:u w:val="single"/>
                  <w:lang w:eastAsia="es-MX"/>
                </w:rPr>
                <w:t>MAGDALENA RENTERÍA PÉREZ</w:t>
              </w:r>
            </w:hyperlink>
          </w:p>
          <w:p w14:paraId="2A6ECA40" w14:textId="77777777" w:rsidR="003722E9" w:rsidRPr="00FA62A7" w:rsidRDefault="003722E9" w:rsidP="003722E9">
            <w:pPr>
              <w:spacing w:after="200" w:line="276" w:lineRule="auto"/>
              <w:jc w:val="both"/>
              <w:rPr>
                <w:rFonts w:ascii="Century Gothic" w:hAnsi="Century Gothic"/>
                <w:b/>
                <w:color w:val="auto"/>
                <w:sz w:val="22"/>
                <w:szCs w:val="22"/>
                <w:lang w:eastAsia="es-MX"/>
              </w:rPr>
            </w:pPr>
          </w:p>
        </w:tc>
        <w:tc>
          <w:tcPr>
            <w:tcW w:w="2108" w:type="dxa"/>
            <w:vAlign w:val="center"/>
          </w:tcPr>
          <w:p w14:paraId="7751C3CD" w14:textId="77777777" w:rsidR="003722E9" w:rsidRPr="00FA62A7" w:rsidRDefault="003722E9" w:rsidP="003722E9">
            <w:pPr>
              <w:spacing w:line="360" w:lineRule="auto"/>
              <w:rPr>
                <w:rFonts w:ascii="Century Gothic" w:hAnsi="Century Gothic" w:cs="Arial"/>
                <w:b/>
                <w:color w:val="auto"/>
                <w:szCs w:val="24"/>
                <w:lang w:val="es-ES"/>
              </w:rPr>
            </w:pPr>
          </w:p>
        </w:tc>
        <w:tc>
          <w:tcPr>
            <w:tcW w:w="1843" w:type="dxa"/>
            <w:vAlign w:val="center"/>
          </w:tcPr>
          <w:p w14:paraId="16D1856A" w14:textId="77777777" w:rsidR="003722E9" w:rsidRPr="00FA62A7" w:rsidRDefault="003722E9" w:rsidP="003722E9">
            <w:pPr>
              <w:spacing w:line="360" w:lineRule="auto"/>
              <w:rPr>
                <w:rFonts w:ascii="Century Gothic" w:hAnsi="Century Gothic" w:cs="Arial"/>
                <w:b/>
                <w:color w:val="auto"/>
                <w:szCs w:val="24"/>
                <w:lang w:val="es-ES"/>
              </w:rPr>
            </w:pPr>
          </w:p>
        </w:tc>
        <w:tc>
          <w:tcPr>
            <w:tcW w:w="1754" w:type="dxa"/>
            <w:vAlign w:val="center"/>
          </w:tcPr>
          <w:p w14:paraId="7EF7E362" w14:textId="77777777" w:rsidR="003722E9" w:rsidRPr="00FA62A7" w:rsidRDefault="003722E9" w:rsidP="003722E9">
            <w:pPr>
              <w:spacing w:line="360" w:lineRule="auto"/>
              <w:rPr>
                <w:rFonts w:ascii="Century Gothic" w:hAnsi="Century Gothic" w:cs="Arial"/>
                <w:b/>
                <w:color w:val="auto"/>
                <w:szCs w:val="24"/>
                <w:lang w:val="es-ES"/>
              </w:rPr>
            </w:pPr>
          </w:p>
        </w:tc>
      </w:tr>
      <w:tr w:rsidR="00FA62A7" w:rsidRPr="00FA62A7" w14:paraId="010CC0C1" w14:textId="77777777" w:rsidTr="00AA5B70">
        <w:trPr>
          <w:jc w:val="center"/>
        </w:trPr>
        <w:tc>
          <w:tcPr>
            <w:tcW w:w="1753" w:type="dxa"/>
            <w:vAlign w:val="center"/>
          </w:tcPr>
          <w:p w14:paraId="20D11A22" w14:textId="77777777" w:rsidR="003722E9" w:rsidRPr="00FA62A7" w:rsidRDefault="003722E9" w:rsidP="003722E9">
            <w:pPr>
              <w:spacing w:line="360" w:lineRule="auto"/>
              <w:rPr>
                <w:rFonts w:ascii="Century Gothic" w:hAnsi="Century Gothic" w:cs="Arial"/>
                <w:b/>
                <w:color w:val="auto"/>
                <w:szCs w:val="24"/>
                <w:lang w:val="es-ES"/>
              </w:rPr>
            </w:pPr>
            <w:r w:rsidRPr="00FA62A7">
              <w:rPr>
                <w:rFonts w:ascii="Century Gothic" w:hAnsi="Century Gothic"/>
                <w:color w:val="auto"/>
                <w:lang w:val="es-ES"/>
              </w:rPr>
              <w:fldChar w:fldCharType="begin"/>
            </w:r>
            <w:r w:rsidRPr="00FA62A7">
              <w:rPr>
                <w:rFonts w:ascii="Century Gothic" w:hAnsi="Century Gothic"/>
                <w:color w:val="auto"/>
                <w:lang w:val="es-ES"/>
              </w:rPr>
              <w:instrText xml:space="preserve"> INCLUDEPICTURE "https://www.congresochihuahua.gob.mx/mthumb.php?src=diputados/imagenes/fotosOficiales/309.jpeg&amp;w=200&amp;h=265&amp;zc=1" \* MERGEFORMATINET </w:instrText>
            </w:r>
            <w:r w:rsidRPr="00FA62A7">
              <w:rPr>
                <w:rFonts w:ascii="Century Gothic" w:hAnsi="Century Gothic"/>
                <w:color w:val="auto"/>
                <w:lang w:val="es-ES"/>
              </w:rPr>
              <w:fldChar w:fldCharType="separate"/>
            </w:r>
            <w:r w:rsidR="00EC0D00" w:rsidRPr="00FA62A7">
              <w:rPr>
                <w:rFonts w:ascii="Century Gothic" w:hAnsi="Century Gothic"/>
                <w:color w:val="auto"/>
                <w:lang w:val="es-ES"/>
              </w:rPr>
              <w:fldChar w:fldCharType="begin"/>
            </w:r>
            <w:r w:rsidR="00EC0D00" w:rsidRPr="00FA62A7">
              <w:rPr>
                <w:rFonts w:ascii="Century Gothic" w:hAnsi="Century Gothic"/>
                <w:color w:val="auto"/>
                <w:lang w:val="es-ES"/>
              </w:rPr>
              <w:instrText xml:space="preserve"> INCLUDEPICTURE  "https://www.congresochihuahua.gob.mx/mthumb.php?src=diputados/imagenes/fotosOficiales/309.jpeg&amp;w=200&amp;h=265&amp;zc=1" \* MERGEFORMATINET </w:instrText>
            </w:r>
            <w:r w:rsidR="00EC0D00" w:rsidRPr="00FA62A7">
              <w:rPr>
                <w:rFonts w:ascii="Century Gothic" w:hAnsi="Century Gothic"/>
                <w:color w:val="auto"/>
                <w:lang w:val="es-ES"/>
              </w:rPr>
              <w:fldChar w:fldCharType="separate"/>
            </w:r>
            <w:r w:rsidR="006C74D2" w:rsidRPr="00FA62A7">
              <w:rPr>
                <w:rFonts w:ascii="Century Gothic" w:hAnsi="Century Gothic"/>
                <w:color w:val="auto"/>
                <w:lang w:val="es-ES"/>
              </w:rPr>
              <w:fldChar w:fldCharType="begin"/>
            </w:r>
            <w:r w:rsidR="006C74D2" w:rsidRPr="00FA62A7">
              <w:rPr>
                <w:rFonts w:ascii="Century Gothic" w:hAnsi="Century Gothic"/>
                <w:color w:val="auto"/>
                <w:lang w:val="es-ES"/>
              </w:rPr>
              <w:instrText xml:space="preserve"> INCLUDEPICTURE  "https://www.congresochihuahua.gob.mx/mthumb.php?src=diputados/imagenes/fotosOficiales/309.jpeg&amp;w=200&amp;h=265&amp;zc=1" \* MERGEFORMATINET </w:instrText>
            </w:r>
            <w:r w:rsidR="006C74D2" w:rsidRPr="00FA62A7">
              <w:rPr>
                <w:rFonts w:ascii="Century Gothic" w:hAnsi="Century Gothic"/>
                <w:color w:val="auto"/>
                <w:lang w:val="es-ES"/>
              </w:rPr>
              <w:fldChar w:fldCharType="separate"/>
            </w:r>
            <w:r w:rsidR="00830B02" w:rsidRPr="00FA62A7">
              <w:rPr>
                <w:rFonts w:ascii="Century Gothic" w:hAnsi="Century Gothic"/>
                <w:color w:val="auto"/>
                <w:lang w:val="es-ES"/>
              </w:rPr>
              <w:fldChar w:fldCharType="begin"/>
            </w:r>
            <w:r w:rsidR="00830B02" w:rsidRPr="00FA62A7">
              <w:rPr>
                <w:rFonts w:ascii="Century Gothic" w:hAnsi="Century Gothic"/>
                <w:color w:val="auto"/>
                <w:lang w:val="es-ES"/>
              </w:rPr>
              <w:instrText xml:space="preserve"> INCLUDEPICTURE  "https://www.congresochihuahua.gob.mx/mthumb.php?src=diputados/imagenes/fotosOficiales/309.jpeg&amp;w=200&amp;h=265&amp;zc=1" \* MERGEFORMATINET </w:instrText>
            </w:r>
            <w:r w:rsidR="00830B02" w:rsidRPr="00FA62A7">
              <w:rPr>
                <w:rFonts w:ascii="Century Gothic" w:hAnsi="Century Gothic"/>
                <w:color w:val="auto"/>
                <w:lang w:val="es-ES"/>
              </w:rPr>
              <w:fldChar w:fldCharType="separate"/>
            </w:r>
            <w:r w:rsidR="004B7ED3" w:rsidRPr="00FA62A7">
              <w:rPr>
                <w:rFonts w:ascii="Century Gothic" w:hAnsi="Century Gothic"/>
                <w:color w:val="auto"/>
                <w:lang w:val="es-ES"/>
              </w:rPr>
              <w:fldChar w:fldCharType="begin"/>
            </w:r>
            <w:r w:rsidR="004B7ED3" w:rsidRPr="00FA62A7">
              <w:rPr>
                <w:rFonts w:ascii="Century Gothic" w:hAnsi="Century Gothic"/>
                <w:color w:val="auto"/>
                <w:lang w:val="es-ES"/>
              </w:rPr>
              <w:instrText xml:space="preserve"> INCLUDEPICTURE  "https://www.congresochihuahua.gob.mx/mthumb.php?src=diputados/imagenes/fotosOficiales/309.jpeg&amp;w=200&amp;h=265&amp;zc=1" \* MERGEFORMATINET </w:instrText>
            </w:r>
            <w:r w:rsidR="004B7ED3" w:rsidRPr="00FA62A7">
              <w:rPr>
                <w:rFonts w:ascii="Century Gothic" w:hAnsi="Century Gothic"/>
                <w:color w:val="auto"/>
                <w:lang w:val="es-ES"/>
              </w:rPr>
              <w:fldChar w:fldCharType="separate"/>
            </w:r>
            <w:r w:rsidR="00864F7A" w:rsidRPr="00FA62A7">
              <w:rPr>
                <w:rFonts w:ascii="Century Gothic" w:hAnsi="Century Gothic"/>
                <w:color w:val="auto"/>
                <w:lang w:val="es-ES"/>
              </w:rPr>
              <w:fldChar w:fldCharType="begin"/>
            </w:r>
            <w:r w:rsidR="00864F7A" w:rsidRPr="00FA62A7">
              <w:rPr>
                <w:rFonts w:ascii="Century Gothic" w:hAnsi="Century Gothic"/>
                <w:color w:val="auto"/>
                <w:lang w:val="es-ES"/>
              </w:rPr>
              <w:instrText xml:space="preserve"> INCLUDEPICTURE  "https://www.congresochihuahua.gob.mx/mthumb.php?src=diputados/imagenes/fotosOficiales/309.jpeg&amp;w=200&amp;h=265&amp;zc=1" \* MERGEFORMATINET </w:instrText>
            </w:r>
            <w:r w:rsidR="00864F7A" w:rsidRPr="00FA62A7">
              <w:rPr>
                <w:rFonts w:ascii="Century Gothic" w:hAnsi="Century Gothic"/>
                <w:color w:val="auto"/>
                <w:lang w:val="es-ES"/>
              </w:rPr>
              <w:fldChar w:fldCharType="separate"/>
            </w:r>
            <w:r w:rsidR="00864F7A" w:rsidRPr="00FA62A7">
              <w:rPr>
                <w:rFonts w:ascii="Century Gothic" w:hAnsi="Century Gothic"/>
                <w:color w:val="auto"/>
                <w:lang w:val="es-ES"/>
              </w:rPr>
              <w:fldChar w:fldCharType="begin"/>
            </w:r>
            <w:r w:rsidR="00864F7A" w:rsidRPr="00FA62A7">
              <w:rPr>
                <w:rFonts w:ascii="Century Gothic" w:hAnsi="Century Gothic"/>
                <w:color w:val="auto"/>
                <w:lang w:val="es-ES"/>
              </w:rPr>
              <w:instrText xml:space="preserve"> INCLUDEPICTURE  "https://www.congresochihuahua.gob.mx/mthumb.php?src=diputados/imagenes/fotosOficiales/309.jpeg&amp;w=200&amp;h=265&amp;zc=1" \* MERGEFORMATINET </w:instrText>
            </w:r>
            <w:r w:rsidR="00864F7A" w:rsidRPr="00FA62A7">
              <w:rPr>
                <w:rFonts w:ascii="Century Gothic" w:hAnsi="Century Gothic"/>
                <w:color w:val="auto"/>
                <w:lang w:val="es-ES"/>
              </w:rPr>
              <w:fldChar w:fldCharType="separate"/>
            </w:r>
            <w:r w:rsidR="00157CA7" w:rsidRPr="00FA62A7">
              <w:rPr>
                <w:rFonts w:ascii="Century Gothic" w:hAnsi="Century Gothic"/>
                <w:color w:val="auto"/>
                <w:lang w:val="es-ES"/>
              </w:rPr>
              <w:fldChar w:fldCharType="begin"/>
            </w:r>
            <w:r w:rsidR="00157CA7" w:rsidRPr="00FA62A7">
              <w:rPr>
                <w:rFonts w:ascii="Century Gothic" w:hAnsi="Century Gothic"/>
                <w:color w:val="auto"/>
                <w:lang w:val="es-ES"/>
              </w:rPr>
              <w:instrText xml:space="preserve"> INCLUDEPICTURE  "https://www.congresochihuahua.gob.mx/mthumb.php?src=diputados/imagenes/fotosOficiales/309.jpeg&amp;w=200&amp;h=265&amp;zc=1" \* MERGEFORMATINET </w:instrText>
            </w:r>
            <w:r w:rsidR="00157CA7" w:rsidRPr="00FA62A7">
              <w:rPr>
                <w:rFonts w:ascii="Century Gothic" w:hAnsi="Century Gothic"/>
                <w:color w:val="auto"/>
                <w:lang w:val="es-ES"/>
              </w:rPr>
              <w:fldChar w:fldCharType="separate"/>
            </w:r>
            <w:r w:rsidR="00E13C86" w:rsidRPr="00FA62A7">
              <w:rPr>
                <w:rFonts w:ascii="Century Gothic" w:hAnsi="Century Gothic"/>
                <w:color w:val="auto"/>
                <w:lang w:val="es-ES"/>
              </w:rPr>
              <w:fldChar w:fldCharType="begin"/>
            </w:r>
            <w:r w:rsidR="00E13C86" w:rsidRPr="00FA62A7">
              <w:rPr>
                <w:rFonts w:ascii="Century Gothic" w:hAnsi="Century Gothic"/>
                <w:color w:val="auto"/>
                <w:lang w:val="es-ES"/>
              </w:rPr>
              <w:instrText xml:space="preserve"> INCLUDEPICTURE  "https://www.congresochihuahua.gob.mx/mthumb.php?src=diputados/imagenes/fotosOficiales/309.jpeg&amp;w=200&amp;h=265&amp;zc=1" \* MERGEFORMATINET </w:instrText>
            </w:r>
            <w:r w:rsidR="00E13C86" w:rsidRPr="00FA62A7">
              <w:rPr>
                <w:rFonts w:ascii="Century Gothic" w:hAnsi="Century Gothic"/>
                <w:color w:val="auto"/>
                <w:lang w:val="es-ES"/>
              </w:rPr>
              <w:fldChar w:fldCharType="separate"/>
            </w:r>
            <w:r w:rsidR="00FF0591" w:rsidRPr="00FA62A7">
              <w:rPr>
                <w:rFonts w:ascii="Century Gothic" w:hAnsi="Century Gothic"/>
                <w:color w:val="auto"/>
                <w:lang w:val="es-ES"/>
              </w:rPr>
              <w:fldChar w:fldCharType="begin"/>
            </w:r>
            <w:r w:rsidR="00FF0591" w:rsidRPr="00FA62A7">
              <w:rPr>
                <w:rFonts w:ascii="Century Gothic" w:hAnsi="Century Gothic"/>
                <w:color w:val="auto"/>
                <w:lang w:val="es-ES"/>
              </w:rPr>
              <w:instrText xml:space="preserve"> INCLUDEPICTURE  "https://www.congresochihuahua.gob.mx/mthumb.php?src=diputados/imagenes/fotosOficiales/309.jpeg&amp;w=200&amp;h=265&amp;zc=1" \* MERGEFORMATINET </w:instrText>
            </w:r>
            <w:r w:rsidR="00FF0591" w:rsidRPr="00FA62A7">
              <w:rPr>
                <w:rFonts w:ascii="Century Gothic" w:hAnsi="Century Gothic"/>
                <w:color w:val="auto"/>
                <w:lang w:val="es-ES"/>
              </w:rPr>
              <w:fldChar w:fldCharType="separate"/>
            </w:r>
            <w:r w:rsidR="00FF0591" w:rsidRPr="00FA62A7">
              <w:rPr>
                <w:rFonts w:ascii="Century Gothic" w:hAnsi="Century Gothic"/>
                <w:color w:val="auto"/>
                <w:lang w:val="es-ES"/>
              </w:rPr>
              <w:fldChar w:fldCharType="begin"/>
            </w:r>
            <w:r w:rsidR="00FF0591" w:rsidRPr="00FA62A7">
              <w:rPr>
                <w:rFonts w:ascii="Century Gothic" w:hAnsi="Century Gothic"/>
                <w:color w:val="auto"/>
                <w:lang w:val="es-ES"/>
              </w:rPr>
              <w:instrText xml:space="preserve"> INCLUDEPICTURE  "https://www.congresochihuahua.gob.mx/mthumb.php?src=diputados/imagenes/fotosOficiales/309.jpeg&amp;w=200&amp;h=265&amp;zc=1" \* MERGEFORMATINET </w:instrText>
            </w:r>
            <w:r w:rsidR="00FF0591" w:rsidRPr="00FA62A7">
              <w:rPr>
                <w:rFonts w:ascii="Century Gothic" w:hAnsi="Century Gothic"/>
                <w:color w:val="auto"/>
                <w:lang w:val="es-ES"/>
              </w:rPr>
              <w:fldChar w:fldCharType="separate"/>
            </w:r>
            <w:r w:rsidR="00D66723" w:rsidRPr="00FA62A7">
              <w:rPr>
                <w:rFonts w:ascii="Century Gothic" w:hAnsi="Century Gothic"/>
                <w:color w:val="auto"/>
                <w:lang w:val="es-ES"/>
              </w:rPr>
              <w:fldChar w:fldCharType="begin"/>
            </w:r>
            <w:r w:rsidR="00D66723" w:rsidRPr="00FA62A7">
              <w:rPr>
                <w:rFonts w:ascii="Century Gothic" w:hAnsi="Century Gothic"/>
                <w:color w:val="auto"/>
                <w:lang w:val="es-ES"/>
              </w:rPr>
              <w:instrText xml:space="preserve"> INCLUDEPICTURE  "https://www.congresochihuahua.gob.mx/mthumb.php?src=diputados/imagenes/fotosOficiales/309.jpeg&amp;w=200&amp;h=265&amp;zc=1" \* MERGEFORMATINET </w:instrText>
            </w:r>
            <w:r w:rsidR="00D66723" w:rsidRPr="00FA62A7">
              <w:rPr>
                <w:rFonts w:ascii="Century Gothic" w:hAnsi="Century Gothic"/>
                <w:color w:val="auto"/>
                <w:lang w:val="es-ES"/>
              </w:rPr>
              <w:fldChar w:fldCharType="separate"/>
            </w:r>
            <w:r w:rsidR="00AA5B70" w:rsidRPr="00FA62A7">
              <w:rPr>
                <w:rFonts w:ascii="Century Gothic" w:hAnsi="Century Gothic"/>
                <w:color w:val="auto"/>
                <w:lang w:val="es-ES"/>
              </w:rPr>
              <w:fldChar w:fldCharType="begin"/>
            </w:r>
            <w:r w:rsidR="00AA5B70" w:rsidRPr="00FA62A7">
              <w:rPr>
                <w:rFonts w:ascii="Century Gothic" w:hAnsi="Century Gothic"/>
                <w:color w:val="auto"/>
                <w:lang w:val="es-ES"/>
              </w:rPr>
              <w:instrText xml:space="preserve"> INCLUDEPICTURE  "https://www.congresochihuahua.gob.mx/mthumb.php?src=diputados/imagenes/fotosOficiales/309.jpeg&amp;w=200&amp;h=265&amp;zc=1" \* MERGEFORMATINET </w:instrText>
            </w:r>
            <w:r w:rsidR="00AA5B70" w:rsidRPr="00FA62A7">
              <w:rPr>
                <w:rFonts w:ascii="Century Gothic" w:hAnsi="Century Gothic"/>
                <w:color w:val="auto"/>
                <w:lang w:val="es-ES"/>
              </w:rPr>
              <w:fldChar w:fldCharType="separate"/>
            </w:r>
            <w:r w:rsidR="009B44C3" w:rsidRPr="00FA62A7">
              <w:rPr>
                <w:rFonts w:ascii="Century Gothic" w:hAnsi="Century Gothic"/>
                <w:color w:val="auto"/>
                <w:lang w:val="es-ES"/>
              </w:rPr>
              <w:fldChar w:fldCharType="begin"/>
            </w:r>
            <w:r w:rsidR="009B44C3" w:rsidRPr="00FA62A7">
              <w:rPr>
                <w:rFonts w:ascii="Century Gothic" w:hAnsi="Century Gothic"/>
                <w:color w:val="auto"/>
                <w:lang w:val="es-ES"/>
              </w:rPr>
              <w:instrText xml:space="preserve"> INCLUDEPICTURE  "https://www.congresochihuahua.gob.mx/mthumb.php?src=diputados/imagenes/fotosOficiales/309.jpeg&amp;w=200&amp;h=265&amp;zc=1" \* MERGEFORMATINET </w:instrText>
            </w:r>
            <w:r w:rsidR="009B44C3" w:rsidRPr="00FA62A7">
              <w:rPr>
                <w:rFonts w:ascii="Century Gothic" w:hAnsi="Century Gothic"/>
                <w:color w:val="auto"/>
                <w:lang w:val="es-ES"/>
              </w:rPr>
              <w:fldChar w:fldCharType="separate"/>
            </w:r>
            <w:r w:rsidR="0000578D" w:rsidRPr="00FA62A7">
              <w:rPr>
                <w:rFonts w:ascii="Century Gothic" w:hAnsi="Century Gothic"/>
                <w:color w:val="auto"/>
                <w:lang w:val="es-ES"/>
              </w:rPr>
              <w:fldChar w:fldCharType="begin"/>
            </w:r>
            <w:r w:rsidR="0000578D" w:rsidRPr="00FA62A7">
              <w:rPr>
                <w:rFonts w:ascii="Century Gothic" w:hAnsi="Century Gothic"/>
                <w:color w:val="auto"/>
                <w:lang w:val="es-ES"/>
              </w:rPr>
              <w:instrText xml:space="preserve"> INCLUDEPICTURE  "https://www.congresochihuahua.gob.mx/mthumb.php?src=diputados/imagenes/fotosOficiales/309.jpeg&amp;w=200&amp;h=265&amp;zc=1" \* MERGEFORMATINET </w:instrText>
            </w:r>
            <w:r w:rsidR="0000578D" w:rsidRPr="00FA62A7">
              <w:rPr>
                <w:rFonts w:ascii="Century Gothic" w:hAnsi="Century Gothic"/>
                <w:color w:val="auto"/>
                <w:lang w:val="es-ES"/>
              </w:rPr>
              <w:fldChar w:fldCharType="separate"/>
            </w:r>
            <w:r w:rsidR="004C099B" w:rsidRPr="00FA62A7">
              <w:rPr>
                <w:rFonts w:ascii="Century Gothic" w:hAnsi="Century Gothic"/>
                <w:color w:val="auto"/>
                <w:lang w:val="es-ES"/>
              </w:rPr>
              <w:fldChar w:fldCharType="begin"/>
            </w:r>
            <w:r w:rsidR="004C099B" w:rsidRPr="00FA62A7">
              <w:rPr>
                <w:rFonts w:ascii="Century Gothic" w:hAnsi="Century Gothic"/>
                <w:color w:val="auto"/>
                <w:lang w:val="es-ES"/>
              </w:rPr>
              <w:instrText xml:space="preserve"> INCLUDEPICTURE  "https://www.congresochihuahua.gob.mx/mthumb.php?src=diputados/imagenes/fotosOficiales/309.jpeg&amp;w=200&amp;h=265&amp;zc=1" \* MERGEFORMATINET </w:instrText>
            </w:r>
            <w:r w:rsidR="004C099B" w:rsidRPr="00FA62A7">
              <w:rPr>
                <w:rFonts w:ascii="Century Gothic" w:hAnsi="Century Gothic"/>
                <w:color w:val="auto"/>
                <w:lang w:val="es-ES"/>
              </w:rPr>
              <w:fldChar w:fldCharType="separate"/>
            </w:r>
            <w:r w:rsidR="00533BEF" w:rsidRPr="00FA62A7">
              <w:rPr>
                <w:rFonts w:ascii="Century Gothic" w:hAnsi="Century Gothic"/>
                <w:color w:val="auto"/>
                <w:lang w:val="es-ES"/>
              </w:rPr>
              <w:fldChar w:fldCharType="begin"/>
            </w:r>
            <w:r w:rsidR="00533BEF" w:rsidRPr="00FA62A7">
              <w:rPr>
                <w:rFonts w:ascii="Century Gothic" w:hAnsi="Century Gothic"/>
                <w:color w:val="auto"/>
                <w:lang w:val="es-ES"/>
              </w:rPr>
              <w:instrText xml:space="preserve"> INCLUDEPICTURE  "https://www.congresochihuahua.gob.mx/mthumb.php?src=diputados/imagenes/fotosOficiales/309.jpeg&amp;w=200&amp;h=265&amp;zc=1" \* MERGEFORMATINET </w:instrText>
            </w:r>
            <w:r w:rsidR="00533BEF" w:rsidRPr="00FA62A7">
              <w:rPr>
                <w:rFonts w:ascii="Century Gothic" w:hAnsi="Century Gothic"/>
                <w:color w:val="auto"/>
                <w:lang w:val="es-ES"/>
              </w:rPr>
              <w:fldChar w:fldCharType="separate"/>
            </w:r>
            <w:r w:rsidR="00175A48" w:rsidRPr="00FA62A7">
              <w:rPr>
                <w:rFonts w:ascii="Century Gothic" w:hAnsi="Century Gothic"/>
                <w:color w:val="auto"/>
                <w:lang w:val="es-ES"/>
              </w:rPr>
              <w:fldChar w:fldCharType="begin"/>
            </w:r>
            <w:r w:rsidR="00175A48" w:rsidRPr="00FA62A7">
              <w:rPr>
                <w:rFonts w:ascii="Century Gothic" w:hAnsi="Century Gothic"/>
                <w:color w:val="auto"/>
                <w:lang w:val="es-ES"/>
              </w:rPr>
              <w:instrText xml:space="preserve"> INCLUDEPICTURE  "https://www.congresochihuahua.gob.mx/mthumb.php?src=diputados/imagenes/fotosOficiales/309.jpeg&amp;w=200&amp;h=265&amp;zc=1" \* MERGEFORMATINET </w:instrText>
            </w:r>
            <w:r w:rsidR="00175A48" w:rsidRPr="00FA62A7">
              <w:rPr>
                <w:rFonts w:ascii="Century Gothic" w:hAnsi="Century Gothic"/>
                <w:color w:val="auto"/>
                <w:lang w:val="es-ES"/>
              </w:rPr>
              <w:fldChar w:fldCharType="separate"/>
            </w:r>
            <w:r w:rsidR="000056B1" w:rsidRPr="00FA62A7">
              <w:rPr>
                <w:rFonts w:ascii="Century Gothic" w:hAnsi="Century Gothic"/>
                <w:color w:val="auto"/>
                <w:lang w:val="es-ES"/>
              </w:rPr>
              <w:fldChar w:fldCharType="begin"/>
            </w:r>
            <w:r w:rsidR="000056B1" w:rsidRPr="00FA62A7">
              <w:rPr>
                <w:rFonts w:ascii="Century Gothic" w:hAnsi="Century Gothic"/>
                <w:color w:val="auto"/>
                <w:lang w:val="es-ES"/>
              </w:rPr>
              <w:instrText xml:space="preserve"> INCLUDEPICTURE  "https://www.congresochihuahua.gob.mx/mthumb.php?src=diputados/imagenes/fotosOficiales/309.jpeg&amp;w=200&amp;h=265&amp;zc=1" \* MERGEFORMATINET </w:instrText>
            </w:r>
            <w:r w:rsidR="000056B1" w:rsidRPr="00FA62A7">
              <w:rPr>
                <w:rFonts w:ascii="Century Gothic" w:hAnsi="Century Gothic"/>
                <w:color w:val="auto"/>
                <w:lang w:val="es-ES"/>
              </w:rPr>
              <w:fldChar w:fldCharType="separate"/>
            </w:r>
            <w:r w:rsidR="006A5F9D" w:rsidRPr="00FA62A7">
              <w:rPr>
                <w:rFonts w:ascii="Century Gothic" w:hAnsi="Century Gothic"/>
                <w:color w:val="auto"/>
                <w:lang w:val="es-ES"/>
              </w:rPr>
              <w:fldChar w:fldCharType="begin"/>
            </w:r>
            <w:r w:rsidR="006A5F9D" w:rsidRPr="00FA62A7">
              <w:rPr>
                <w:rFonts w:ascii="Century Gothic" w:hAnsi="Century Gothic"/>
                <w:color w:val="auto"/>
                <w:lang w:val="es-ES"/>
              </w:rPr>
              <w:instrText xml:space="preserve"> INCLUDEPICTURE  "https://www.congresochihuahua.gob.mx/mthumb.php?src=diputados/imagenes/fotosOficiales/309.jpeg&amp;w=200&amp;h=265&amp;zc=1" \* MERGEFORMATINET </w:instrText>
            </w:r>
            <w:r w:rsidR="006A5F9D" w:rsidRPr="00FA62A7">
              <w:rPr>
                <w:rFonts w:ascii="Century Gothic" w:hAnsi="Century Gothic"/>
                <w:color w:val="auto"/>
                <w:lang w:val="es-ES"/>
              </w:rPr>
              <w:fldChar w:fldCharType="separate"/>
            </w:r>
            <w:r w:rsidR="003E44B1" w:rsidRPr="00FA62A7">
              <w:rPr>
                <w:rFonts w:ascii="Century Gothic" w:hAnsi="Century Gothic"/>
                <w:color w:val="auto"/>
                <w:lang w:val="es-ES"/>
              </w:rPr>
              <w:fldChar w:fldCharType="begin"/>
            </w:r>
            <w:r w:rsidR="003E44B1" w:rsidRPr="00FA62A7">
              <w:rPr>
                <w:rFonts w:ascii="Century Gothic" w:hAnsi="Century Gothic"/>
                <w:color w:val="auto"/>
                <w:lang w:val="es-ES"/>
              </w:rPr>
              <w:instrText xml:space="preserve"> INCLUDEPICTURE  "https://www.congresochihuahua.gob.mx/mthumb.php?src=diputados/imagenes/fotosOficiales/309.jpeg&amp;w=200&amp;h=265&amp;zc=1" \* MERGEFORMATINET </w:instrText>
            </w:r>
            <w:r w:rsidR="003E44B1" w:rsidRPr="00FA62A7">
              <w:rPr>
                <w:rFonts w:ascii="Century Gothic" w:hAnsi="Century Gothic"/>
                <w:color w:val="auto"/>
                <w:lang w:val="es-ES"/>
              </w:rPr>
              <w:fldChar w:fldCharType="separate"/>
            </w:r>
            <w:r w:rsidR="007F425B" w:rsidRPr="00FA62A7">
              <w:rPr>
                <w:rFonts w:ascii="Century Gothic" w:hAnsi="Century Gothic"/>
                <w:color w:val="auto"/>
                <w:lang w:val="es-ES"/>
              </w:rPr>
              <w:fldChar w:fldCharType="begin"/>
            </w:r>
            <w:r w:rsidR="007F425B" w:rsidRPr="00FA62A7">
              <w:rPr>
                <w:rFonts w:ascii="Century Gothic" w:hAnsi="Century Gothic"/>
                <w:color w:val="auto"/>
                <w:lang w:val="es-ES"/>
              </w:rPr>
              <w:instrText xml:space="preserve"> INCLUDEPICTURE  "https://www.congresochihuahua.gob.mx/mthumb.php?src=diputados/imagenes/fotosOficiales/309.jpeg&amp;w=200&amp;h=265&amp;zc=1" \* MERGEFORMATINET </w:instrText>
            </w:r>
            <w:r w:rsidR="007F425B" w:rsidRPr="00FA62A7">
              <w:rPr>
                <w:rFonts w:ascii="Century Gothic" w:hAnsi="Century Gothic"/>
                <w:color w:val="auto"/>
                <w:lang w:val="es-ES"/>
              </w:rPr>
              <w:fldChar w:fldCharType="separate"/>
            </w:r>
            <w:r w:rsidR="00854451" w:rsidRPr="00FA62A7">
              <w:rPr>
                <w:rFonts w:ascii="Century Gothic" w:hAnsi="Century Gothic"/>
                <w:color w:val="auto"/>
                <w:lang w:val="es-ES"/>
              </w:rPr>
              <w:fldChar w:fldCharType="begin"/>
            </w:r>
            <w:r w:rsidR="00854451" w:rsidRPr="00FA62A7">
              <w:rPr>
                <w:rFonts w:ascii="Century Gothic" w:hAnsi="Century Gothic"/>
                <w:color w:val="auto"/>
                <w:lang w:val="es-ES"/>
              </w:rPr>
              <w:instrText xml:space="preserve"> INCLUDEPICTURE  "https://www.congresochihuahua.gob.mx/mthumb.php?src=diputados/imagenes/fotosOficiales/309.jpeg&amp;w=200&amp;h=265&amp;zc=1" \* MERGEFORMATINET </w:instrText>
            </w:r>
            <w:r w:rsidR="00854451" w:rsidRPr="00FA62A7">
              <w:rPr>
                <w:rFonts w:ascii="Century Gothic" w:hAnsi="Century Gothic"/>
                <w:color w:val="auto"/>
                <w:lang w:val="es-ES"/>
              </w:rPr>
              <w:fldChar w:fldCharType="separate"/>
            </w:r>
            <w:r w:rsidR="00F22ABF" w:rsidRPr="00FA62A7">
              <w:rPr>
                <w:rFonts w:ascii="Century Gothic" w:hAnsi="Century Gothic"/>
                <w:color w:val="auto"/>
                <w:lang w:val="es-ES"/>
              </w:rPr>
              <w:fldChar w:fldCharType="begin"/>
            </w:r>
            <w:r w:rsidR="00F22ABF" w:rsidRPr="00FA62A7">
              <w:rPr>
                <w:rFonts w:ascii="Century Gothic" w:hAnsi="Century Gothic"/>
                <w:color w:val="auto"/>
                <w:lang w:val="es-ES"/>
              </w:rPr>
              <w:instrText xml:space="preserve"> INCLUDEPICTURE  "https://www.congresochihuahua.gob.mx/mthumb.php?src=diputados/imagenes/fotosOficiales/309.jpeg&amp;w=200&amp;h=265&amp;zc=1" \* MERGEFORMATINET </w:instrText>
            </w:r>
            <w:r w:rsidR="00F22ABF" w:rsidRPr="00FA62A7">
              <w:rPr>
                <w:rFonts w:ascii="Century Gothic" w:hAnsi="Century Gothic"/>
                <w:color w:val="auto"/>
                <w:lang w:val="es-ES"/>
              </w:rPr>
              <w:fldChar w:fldCharType="separate"/>
            </w:r>
            <w:r w:rsidR="00F23DCB" w:rsidRPr="00FA62A7">
              <w:rPr>
                <w:rFonts w:ascii="Century Gothic" w:hAnsi="Century Gothic"/>
                <w:color w:val="auto"/>
                <w:lang w:val="es-ES"/>
              </w:rPr>
              <w:fldChar w:fldCharType="begin"/>
            </w:r>
            <w:r w:rsidR="00F23DCB" w:rsidRPr="00FA62A7">
              <w:rPr>
                <w:rFonts w:ascii="Century Gothic" w:hAnsi="Century Gothic"/>
                <w:color w:val="auto"/>
                <w:lang w:val="es-ES"/>
              </w:rPr>
              <w:instrText xml:space="preserve"> INCLUDEPICTURE  "https://www.congresochihuahua.gob.mx/mthumb.php?src=diputados/imagenes/fotosOficiales/309.jpeg&amp;w=200&amp;h=265&amp;zc=1" \* MERGEFORMATINET </w:instrText>
            </w:r>
            <w:r w:rsidR="00F23DCB" w:rsidRPr="00FA62A7">
              <w:rPr>
                <w:rFonts w:ascii="Century Gothic" w:hAnsi="Century Gothic"/>
                <w:color w:val="auto"/>
                <w:lang w:val="es-ES"/>
              </w:rPr>
              <w:fldChar w:fldCharType="separate"/>
            </w:r>
            <w:r w:rsidR="00DB7125" w:rsidRPr="00FA62A7">
              <w:rPr>
                <w:rFonts w:ascii="Century Gothic" w:hAnsi="Century Gothic"/>
                <w:color w:val="auto"/>
                <w:lang w:val="es-ES"/>
              </w:rPr>
              <w:fldChar w:fldCharType="begin"/>
            </w:r>
            <w:r w:rsidR="00DB7125" w:rsidRPr="00FA62A7">
              <w:rPr>
                <w:rFonts w:ascii="Century Gothic" w:hAnsi="Century Gothic"/>
                <w:color w:val="auto"/>
                <w:lang w:val="es-ES"/>
              </w:rPr>
              <w:instrText xml:space="preserve"> INCLUDEPICTURE  "https://www.congresochihuahua.gob.mx/mthumb.php?src=diputados/imagenes/fotosOficiales/309.jpeg&amp;w=200&amp;h=265&amp;zc=1" \* MERGEFORMATINET </w:instrText>
            </w:r>
            <w:r w:rsidR="00DB7125" w:rsidRPr="00FA62A7">
              <w:rPr>
                <w:rFonts w:ascii="Century Gothic" w:hAnsi="Century Gothic"/>
                <w:color w:val="auto"/>
                <w:lang w:val="es-ES"/>
              </w:rPr>
              <w:fldChar w:fldCharType="separate"/>
            </w:r>
            <w:r w:rsidR="00D80B68" w:rsidRPr="00FA62A7">
              <w:rPr>
                <w:rFonts w:ascii="Century Gothic" w:hAnsi="Century Gothic"/>
                <w:color w:val="auto"/>
                <w:lang w:val="es-ES"/>
              </w:rPr>
              <w:fldChar w:fldCharType="begin"/>
            </w:r>
            <w:r w:rsidR="00D80B68" w:rsidRPr="00FA62A7">
              <w:rPr>
                <w:rFonts w:ascii="Century Gothic" w:hAnsi="Century Gothic"/>
                <w:color w:val="auto"/>
                <w:lang w:val="es-ES"/>
              </w:rPr>
              <w:instrText xml:space="preserve"> INCLUDEPICTURE  "https://www.congresochihuahua.gob.mx/mthumb.php?src=diputados/imagenes/fotosOficiales/309.jpeg&amp;w=200&amp;h=265&amp;zc=1" \* MERGEFORMATINET </w:instrText>
            </w:r>
            <w:r w:rsidR="00D80B68" w:rsidRPr="00FA62A7">
              <w:rPr>
                <w:rFonts w:ascii="Century Gothic" w:hAnsi="Century Gothic"/>
                <w:color w:val="auto"/>
                <w:lang w:val="es-ES"/>
              </w:rPr>
              <w:fldChar w:fldCharType="separate"/>
            </w:r>
            <w:r w:rsidR="002A7FC2" w:rsidRPr="00FA62A7">
              <w:rPr>
                <w:rFonts w:ascii="Century Gothic" w:hAnsi="Century Gothic"/>
                <w:color w:val="auto"/>
                <w:lang w:val="es-ES"/>
              </w:rPr>
              <w:fldChar w:fldCharType="begin"/>
            </w:r>
            <w:r w:rsidR="002A7FC2" w:rsidRPr="00FA62A7">
              <w:rPr>
                <w:rFonts w:ascii="Century Gothic" w:hAnsi="Century Gothic"/>
                <w:color w:val="auto"/>
                <w:lang w:val="es-ES"/>
              </w:rPr>
              <w:instrText xml:space="preserve"> INCLUDEPICTURE  "https://www.congresochihuahua.gob.mx/mthumb.php?src=diputados/imagenes/fotosOficiales/309.jpeg&amp;w=200&amp;h=265&amp;zc=1" \* MERGEFORMATINET </w:instrText>
            </w:r>
            <w:r w:rsidR="002A7FC2" w:rsidRPr="00FA62A7">
              <w:rPr>
                <w:rFonts w:ascii="Century Gothic" w:hAnsi="Century Gothic"/>
                <w:color w:val="auto"/>
                <w:lang w:val="es-ES"/>
              </w:rPr>
              <w:fldChar w:fldCharType="separate"/>
            </w:r>
            <w:r w:rsidR="0068218E" w:rsidRPr="00FA62A7">
              <w:rPr>
                <w:rFonts w:ascii="Century Gothic" w:hAnsi="Century Gothic"/>
                <w:color w:val="auto"/>
                <w:lang w:val="es-ES"/>
              </w:rPr>
              <w:fldChar w:fldCharType="begin"/>
            </w:r>
            <w:r w:rsidR="0068218E" w:rsidRPr="00FA62A7">
              <w:rPr>
                <w:rFonts w:ascii="Century Gothic" w:hAnsi="Century Gothic"/>
                <w:color w:val="auto"/>
                <w:lang w:val="es-ES"/>
              </w:rPr>
              <w:instrText xml:space="preserve"> INCLUDEPICTURE  "https://www.congresochihuahua.gob.mx/mthumb.php?src=diputados/imagenes/fotosOficiales/309.jpeg&amp;w=200&amp;h=265&amp;zc=1" \* MERGEFORMATINET </w:instrText>
            </w:r>
            <w:r w:rsidR="0068218E" w:rsidRPr="00FA62A7">
              <w:rPr>
                <w:rFonts w:ascii="Century Gothic" w:hAnsi="Century Gothic"/>
                <w:color w:val="auto"/>
                <w:lang w:val="es-ES"/>
              </w:rPr>
              <w:fldChar w:fldCharType="separate"/>
            </w:r>
            <w:r w:rsidR="00F526E9" w:rsidRPr="00FA62A7">
              <w:rPr>
                <w:rFonts w:ascii="Century Gothic" w:hAnsi="Century Gothic"/>
                <w:color w:val="auto"/>
                <w:lang w:val="es-ES"/>
              </w:rPr>
              <w:fldChar w:fldCharType="begin"/>
            </w:r>
            <w:r w:rsidR="00F526E9" w:rsidRPr="00FA62A7">
              <w:rPr>
                <w:rFonts w:ascii="Century Gothic" w:hAnsi="Century Gothic"/>
                <w:color w:val="auto"/>
                <w:lang w:val="es-ES"/>
              </w:rPr>
              <w:instrText xml:space="preserve"> INCLUDEPICTURE  "https://www.congresochihuahua.gob.mx/mthumb.php?src=diputados/imagenes/fotosOficiales/309.jpeg&amp;w=200&amp;h=265&amp;zc=1" \* MERGEFORMATINET </w:instrText>
            </w:r>
            <w:r w:rsidR="00F526E9" w:rsidRPr="00FA62A7">
              <w:rPr>
                <w:rFonts w:ascii="Century Gothic" w:hAnsi="Century Gothic"/>
                <w:color w:val="auto"/>
                <w:lang w:val="es-ES"/>
              </w:rPr>
              <w:fldChar w:fldCharType="separate"/>
            </w:r>
            <w:r w:rsidR="009274A2" w:rsidRPr="00FA62A7">
              <w:rPr>
                <w:rFonts w:ascii="Century Gothic" w:hAnsi="Century Gothic"/>
                <w:color w:val="auto"/>
                <w:lang w:val="es-ES"/>
              </w:rPr>
              <w:fldChar w:fldCharType="begin"/>
            </w:r>
            <w:r w:rsidR="009274A2" w:rsidRPr="00FA62A7">
              <w:rPr>
                <w:rFonts w:ascii="Century Gothic" w:hAnsi="Century Gothic"/>
                <w:color w:val="auto"/>
                <w:lang w:val="es-ES"/>
              </w:rPr>
              <w:instrText xml:space="preserve"> INCLUDEPICTURE  "https://www.congresochihuahua.gob.mx/mthumb.php?src=diputados/imagenes/fotosOficiales/309.jpeg&amp;w=200&amp;h=265&amp;zc=1" \* MERGEFORMATINET </w:instrText>
            </w:r>
            <w:r w:rsidR="009274A2" w:rsidRPr="00FA62A7">
              <w:rPr>
                <w:rFonts w:ascii="Century Gothic" w:hAnsi="Century Gothic"/>
                <w:color w:val="auto"/>
                <w:lang w:val="es-ES"/>
              </w:rPr>
              <w:fldChar w:fldCharType="separate"/>
            </w:r>
            <w:r w:rsidR="00272E60" w:rsidRPr="00FA62A7">
              <w:rPr>
                <w:rFonts w:ascii="Century Gothic" w:hAnsi="Century Gothic"/>
                <w:color w:val="auto"/>
                <w:lang w:val="es-ES"/>
              </w:rPr>
              <w:fldChar w:fldCharType="begin"/>
            </w:r>
            <w:r w:rsidR="00272E60" w:rsidRPr="00FA62A7">
              <w:rPr>
                <w:rFonts w:ascii="Century Gothic" w:hAnsi="Century Gothic"/>
                <w:color w:val="auto"/>
                <w:lang w:val="es-ES"/>
              </w:rPr>
              <w:instrText xml:space="preserve"> INCLUDEPICTURE  "https://www.congresochihuahua.gob.mx/mthumb.php?src=diputados/imagenes/fotosOficiales/309.jpeg&amp;w=200&amp;h=265&amp;zc=1" \* MERGEFORMATINET </w:instrText>
            </w:r>
            <w:r w:rsidR="00272E60" w:rsidRPr="00FA62A7">
              <w:rPr>
                <w:rFonts w:ascii="Century Gothic" w:hAnsi="Century Gothic"/>
                <w:color w:val="auto"/>
                <w:lang w:val="es-ES"/>
              </w:rPr>
              <w:fldChar w:fldCharType="separate"/>
            </w:r>
            <w:r w:rsidR="00E31F79" w:rsidRPr="00FA62A7">
              <w:rPr>
                <w:rFonts w:ascii="Century Gothic" w:hAnsi="Century Gothic"/>
                <w:color w:val="auto"/>
                <w:lang w:val="es-ES"/>
              </w:rPr>
              <w:fldChar w:fldCharType="begin"/>
            </w:r>
            <w:r w:rsidR="00E31F79" w:rsidRPr="00FA62A7">
              <w:rPr>
                <w:rFonts w:ascii="Century Gothic" w:hAnsi="Century Gothic"/>
                <w:color w:val="auto"/>
                <w:lang w:val="es-ES"/>
              </w:rPr>
              <w:instrText xml:space="preserve"> INCLUDEPICTURE  "https://www.congresochihuahua.gob.mx/mthumb.php?src=diputados/imagenes/fotosOficiales/309.jpeg&amp;w=200&amp;h=265&amp;zc=1" \* MERGEFORMATINET </w:instrText>
            </w:r>
            <w:r w:rsidR="00E31F79" w:rsidRPr="00FA62A7">
              <w:rPr>
                <w:rFonts w:ascii="Century Gothic" w:hAnsi="Century Gothic"/>
                <w:color w:val="auto"/>
                <w:lang w:val="es-ES"/>
              </w:rPr>
              <w:fldChar w:fldCharType="separate"/>
            </w:r>
            <w:r w:rsidR="004D6AEF" w:rsidRPr="00FA62A7">
              <w:rPr>
                <w:rFonts w:ascii="Century Gothic" w:hAnsi="Century Gothic"/>
                <w:color w:val="auto"/>
                <w:lang w:val="es-ES"/>
              </w:rPr>
              <w:fldChar w:fldCharType="begin"/>
            </w:r>
            <w:r w:rsidR="004D6AEF" w:rsidRPr="00FA62A7">
              <w:rPr>
                <w:rFonts w:ascii="Century Gothic" w:hAnsi="Century Gothic"/>
                <w:color w:val="auto"/>
                <w:lang w:val="es-ES"/>
              </w:rPr>
              <w:instrText xml:space="preserve"> INCLUDEPICTURE  "https://www.congresochihuahua.gob.mx/mthumb.php?src=diputados/imagenes/fotosOficiales/309.jpeg&amp;w=200&amp;h=265&amp;zc=1" \* MERGEFORMATINET </w:instrText>
            </w:r>
            <w:r w:rsidR="004D6AEF" w:rsidRPr="00FA62A7">
              <w:rPr>
                <w:rFonts w:ascii="Century Gothic" w:hAnsi="Century Gothic"/>
                <w:color w:val="auto"/>
                <w:lang w:val="es-ES"/>
              </w:rPr>
              <w:fldChar w:fldCharType="separate"/>
            </w:r>
            <w:r w:rsidR="00BB0A67" w:rsidRPr="00FA62A7">
              <w:rPr>
                <w:rFonts w:ascii="Century Gothic" w:hAnsi="Century Gothic"/>
                <w:color w:val="auto"/>
                <w:lang w:val="es-ES"/>
              </w:rPr>
              <w:fldChar w:fldCharType="begin"/>
            </w:r>
            <w:r w:rsidR="00BB0A67" w:rsidRPr="00FA62A7">
              <w:rPr>
                <w:rFonts w:ascii="Century Gothic" w:hAnsi="Century Gothic"/>
                <w:color w:val="auto"/>
                <w:lang w:val="es-ES"/>
              </w:rPr>
              <w:instrText xml:space="preserve"> INCLUDEPICTURE  "https://www.congresochihuahua.gob.mx/mthumb.php?src=diputados/imagenes/fotosOficiales/309.jpeg&amp;w=200&amp;h=265&amp;zc=1" \* MERGEFORMATINET </w:instrText>
            </w:r>
            <w:r w:rsidR="00BB0A67" w:rsidRPr="00FA62A7">
              <w:rPr>
                <w:rFonts w:ascii="Century Gothic" w:hAnsi="Century Gothic"/>
                <w:color w:val="auto"/>
                <w:lang w:val="es-ES"/>
              </w:rPr>
              <w:fldChar w:fldCharType="separate"/>
            </w:r>
            <w:r w:rsidR="00E91F32" w:rsidRPr="00FA62A7">
              <w:rPr>
                <w:rFonts w:ascii="Century Gothic" w:hAnsi="Century Gothic"/>
                <w:color w:val="auto"/>
                <w:lang w:val="es-ES"/>
              </w:rPr>
              <w:fldChar w:fldCharType="begin"/>
            </w:r>
            <w:r w:rsidR="00E91F32" w:rsidRPr="00FA62A7">
              <w:rPr>
                <w:rFonts w:ascii="Century Gothic" w:hAnsi="Century Gothic"/>
                <w:color w:val="auto"/>
                <w:lang w:val="es-ES"/>
              </w:rPr>
              <w:instrText xml:space="preserve"> INCLUDEPICTURE  "https://www.congresochihuahua.gob.mx/mthumb.php?src=diputados/imagenes/fotosOficiales/309.jpeg&amp;w=200&amp;h=265&amp;zc=1" \* MERGEFORMATINET </w:instrText>
            </w:r>
            <w:r w:rsidR="00E91F32" w:rsidRPr="00FA62A7">
              <w:rPr>
                <w:rFonts w:ascii="Century Gothic" w:hAnsi="Century Gothic"/>
                <w:color w:val="auto"/>
                <w:lang w:val="es-ES"/>
              </w:rPr>
              <w:fldChar w:fldCharType="separate"/>
            </w:r>
            <w:r w:rsidR="002C528A" w:rsidRPr="00FA62A7">
              <w:rPr>
                <w:rFonts w:ascii="Century Gothic" w:hAnsi="Century Gothic"/>
                <w:color w:val="auto"/>
                <w:lang w:val="es-ES"/>
              </w:rPr>
              <w:fldChar w:fldCharType="begin"/>
            </w:r>
            <w:r w:rsidR="002C528A" w:rsidRPr="00FA62A7">
              <w:rPr>
                <w:rFonts w:ascii="Century Gothic" w:hAnsi="Century Gothic"/>
                <w:color w:val="auto"/>
                <w:lang w:val="es-ES"/>
              </w:rPr>
              <w:instrText xml:space="preserve"> INCLUDEPICTURE  "https://www.congresochihuahua.gob.mx/mthumb.php?src=diputados/imagenes/fotosOficiales/309.jpeg&amp;w=200&amp;h=265&amp;zc=1" \* MERGEFORMATINET </w:instrText>
            </w:r>
            <w:r w:rsidR="002C528A" w:rsidRPr="00FA62A7">
              <w:rPr>
                <w:rFonts w:ascii="Century Gothic" w:hAnsi="Century Gothic"/>
                <w:color w:val="auto"/>
                <w:lang w:val="es-ES"/>
              </w:rPr>
              <w:fldChar w:fldCharType="separate"/>
            </w:r>
            <w:r w:rsidR="00D05BEB" w:rsidRPr="00FA62A7">
              <w:rPr>
                <w:rFonts w:ascii="Century Gothic" w:hAnsi="Century Gothic"/>
                <w:color w:val="auto"/>
                <w:lang w:val="es-ES"/>
              </w:rPr>
              <w:fldChar w:fldCharType="begin"/>
            </w:r>
            <w:r w:rsidR="00D05BEB" w:rsidRPr="00FA62A7">
              <w:rPr>
                <w:rFonts w:ascii="Century Gothic" w:hAnsi="Century Gothic"/>
                <w:color w:val="auto"/>
                <w:lang w:val="es-ES"/>
              </w:rPr>
              <w:instrText xml:space="preserve"> INCLUDEPICTURE  "https://www.congresochihuahua.gob.mx/mthumb.php?src=diputados/imagenes/fotosOficiales/309.jpeg&amp;w=200&amp;h=265&amp;zc=1" \* MERGEFORMATINET </w:instrText>
            </w:r>
            <w:r w:rsidR="00D05BEB" w:rsidRPr="00FA62A7">
              <w:rPr>
                <w:rFonts w:ascii="Century Gothic" w:hAnsi="Century Gothic"/>
                <w:color w:val="auto"/>
                <w:lang w:val="es-ES"/>
              </w:rPr>
              <w:fldChar w:fldCharType="separate"/>
            </w:r>
            <w:r w:rsidR="004809C8" w:rsidRPr="00FA62A7">
              <w:rPr>
                <w:rFonts w:ascii="Century Gothic" w:hAnsi="Century Gothic"/>
                <w:color w:val="auto"/>
                <w:lang w:val="es-ES"/>
              </w:rPr>
              <w:fldChar w:fldCharType="begin"/>
            </w:r>
            <w:r w:rsidR="004809C8" w:rsidRPr="00FA62A7">
              <w:rPr>
                <w:rFonts w:ascii="Century Gothic" w:hAnsi="Century Gothic"/>
                <w:color w:val="auto"/>
                <w:lang w:val="es-ES"/>
              </w:rPr>
              <w:instrText xml:space="preserve"> INCLUDEPICTURE  "https://www.congresochihuahua.gob.mx/mthumb.php?src=diputados/imagenes/fotosOficiales/309.jpeg&amp;w=200&amp;h=265&amp;zc=1" \* MERGEFORMATINET </w:instrText>
            </w:r>
            <w:r w:rsidR="004809C8" w:rsidRPr="00FA62A7">
              <w:rPr>
                <w:rFonts w:ascii="Century Gothic" w:hAnsi="Century Gothic"/>
                <w:color w:val="auto"/>
                <w:lang w:val="es-ES"/>
              </w:rPr>
              <w:fldChar w:fldCharType="separate"/>
            </w:r>
            <w:r w:rsidRPr="00FA62A7">
              <w:rPr>
                <w:rFonts w:ascii="Century Gothic" w:hAnsi="Century Gothic"/>
                <w:color w:val="auto"/>
                <w:lang w:val="es-ES"/>
              </w:rPr>
              <w:fldChar w:fldCharType="begin"/>
            </w:r>
            <w:r w:rsidRPr="00FA62A7">
              <w:rPr>
                <w:rFonts w:ascii="Century Gothic" w:hAnsi="Century Gothic"/>
                <w:color w:val="auto"/>
                <w:lang w:val="es-ES"/>
              </w:rPr>
              <w:instrText xml:space="preserve"> INCLUDEPICTURE  "https://www.congresochihuahua.gob.mx/mthumb.php?src=diputados/imagenes/fotosOficiales/309.jpeg&amp;w=200&amp;h=265&amp;zc=1" \* MERGEFORMATINET </w:instrText>
            </w:r>
            <w:r w:rsidRPr="00FA62A7">
              <w:rPr>
                <w:rFonts w:ascii="Century Gothic" w:hAnsi="Century Gothic"/>
                <w:color w:val="auto"/>
                <w:lang w:val="es-ES"/>
              </w:rPr>
              <w:fldChar w:fldCharType="separate"/>
            </w:r>
            <w:r w:rsidR="003D7FDB" w:rsidRPr="00FA62A7">
              <w:rPr>
                <w:rFonts w:ascii="Century Gothic" w:hAnsi="Century Gothic"/>
                <w:noProof/>
                <w:color w:val="auto"/>
                <w:lang w:val="es-ES"/>
              </w:rPr>
              <w:fldChar w:fldCharType="begin"/>
            </w:r>
            <w:r w:rsidR="003D7FDB" w:rsidRPr="00FA62A7">
              <w:rPr>
                <w:rFonts w:ascii="Century Gothic" w:hAnsi="Century Gothic"/>
                <w:noProof/>
                <w:color w:val="auto"/>
                <w:lang w:val="es-ES"/>
              </w:rPr>
              <w:instrText xml:space="preserve"> INCLUDEPICTURE  "https://www.congresochihuahua.gob.mx/mthumb.php?src=diputados/imagenes/fotosOficiales/309.jpeg&amp;w=200&amp;h=265&amp;zc=1" \* MERGEFORMATINET </w:instrText>
            </w:r>
            <w:r w:rsidR="003D7FDB" w:rsidRPr="00FA62A7">
              <w:rPr>
                <w:rFonts w:ascii="Century Gothic" w:hAnsi="Century Gothic"/>
                <w:noProof/>
                <w:color w:val="auto"/>
                <w:lang w:val="es-ES"/>
              </w:rPr>
              <w:fldChar w:fldCharType="separate"/>
            </w:r>
            <w:r w:rsidR="00DD4AE8" w:rsidRPr="00FA62A7">
              <w:rPr>
                <w:rFonts w:ascii="Century Gothic" w:hAnsi="Century Gothic"/>
                <w:noProof/>
                <w:color w:val="auto"/>
                <w:lang w:val="es-ES"/>
              </w:rPr>
              <w:fldChar w:fldCharType="begin"/>
            </w:r>
            <w:r w:rsidR="00DD4AE8" w:rsidRPr="00FA62A7">
              <w:rPr>
                <w:rFonts w:ascii="Century Gothic" w:hAnsi="Century Gothic"/>
                <w:noProof/>
                <w:color w:val="auto"/>
                <w:lang w:val="es-ES"/>
              </w:rPr>
              <w:instrText xml:space="preserve"> INCLUDEPICTURE  "https://www.congresochihuahua.gob.mx/mthumb.php?src=diputados/imagenes/fotosOficiales/309.jpeg&amp;w=200&amp;h=265&amp;zc=1" \* MERGEFORMATINET </w:instrText>
            </w:r>
            <w:r w:rsidR="00DD4AE8" w:rsidRPr="00FA62A7">
              <w:rPr>
                <w:rFonts w:ascii="Century Gothic" w:hAnsi="Century Gothic"/>
                <w:noProof/>
                <w:color w:val="auto"/>
                <w:lang w:val="es-ES"/>
              </w:rPr>
              <w:fldChar w:fldCharType="separate"/>
            </w:r>
            <w:r w:rsidR="002D1F04" w:rsidRPr="00FA62A7">
              <w:rPr>
                <w:rFonts w:ascii="Century Gothic" w:hAnsi="Century Gothic"/>
                <w:noProof/>
                <w:color w:val="auto"/>
                <w:lang w:val="es-ES"/>
              </w:rPr>
              <w:fldChar w:fldCharType="begin"/>
            </w:r>
            <w:r w:rsidR="002D1F04" w:rsidRPr="00FA62A7">
              <w:rPr>
                <w:rFonts w:ascii="Century Gothic" w:hAnsi="Century Gothic"/>
                <w:noProof/>
                <w:color w:val="auto"/>
                <w:lang w:val="es-ES"/>
              </w:rPr>
              <w:instrText xml:space="preserve"> INCLUDEPICTURE  "https://www.congresochihuahua.gob.mx/mthumb.php?src=diputados/imagenes/fotosOficiales/309.jpeg&amp;w=200&amp;h=265&amp;zc=1" \* MERGEFORMATINET </w:instrText>
            </w:r>
            <w:r w:rsidR="002D1F04" w:rsidRPr="00FA62A7">
              <w:rPr>
                <w:rFonts w:ascii="Century Gothic" w:hAnsi="Century Gothic"/>
                <w:noProof/>
                <w:color w:val="auto"/>
                <w:lang w:val="es-ES"/>
              </w:rPr>
              <w:fldChar w:fldCharType="separate"/>
            </w:r>
            <w:r w:rsidR="00437361" w:rsidRPr="00FA62A7">
              <w:rPr>
                <w:rFonts w:ascii="Century Gothic" w:hAnsi="Century Gothic"/>
                <w:noProof/>
                <w:color w:val="auto"/>
                <w:lang w:val="es-ES"/>
              </w:rPr>
              <w:fldChar w:fldCharType="begin"/>
            </w:r>
            <w:r w:rsidR="00437361" w:rsidRPr="00FA62A7">
              <w:rPr>
                <w:rFonts w:ascii="Century Gothic" w:hAnsi="Century Gothic"/>
                <w:noProof/>
                <w:color w:val="auto"/>
                <w:lang w:val="es-ES"/>
              </w:rPr>
              <w:instrText xml:space="preserve"> INCLUDEPICTURE  "https://www.congresochihuahua.gob.mx/mthumb.php?src=diputados/imagenes/fotosOficiales/309.jpeg&amp;w=200&amp;h=265&amp;zc=1" \* MERGEFORMATINET </w:instrText>
            </w:r>
            <w:r w:rsidR="00437361" w:rsidRPr="00FA62A7">
              <w:rPr>
                <w:rFonts w:ascii="Century Gothic" w:hAnsi="Century Gothic"/>
                <w:noProof/>
                <w:color w:val="auto"/>
                <w:lang w:val="es-ES"/>
              </w:rPr>
              <w:fldChar w:fldCharType="separate"/>
            </w:r>
            <w:r w:rsidR="00CD7621" w:rsidRPr="00FA62A7">
              <w:rPr>
                <w:rFonts w:ascii="Century Gothic" w:hAnsi="Century Gothic"/>
                <w:noProof/>
                <w:color w:val="auto"/>
                <w:lang w:val="es-ES"/>
              </w:rPr>
              <w:fldChar w:fldCharType="begin"/>
            </w:r>
            <w:r w:rsidR="00CD7621" w:rsidRPr="00FA62A7">
              <w:rPr>
                <w:rFonts w:ascii="Century Gothic" w:hAnsi="Century Gothic"/>
                <w:noProof/>
                <w:color w:val="auto"/>
                <w:lang w:val="es-ES"/>
              </w:rPr>
              <w:instrText xml:space="preserve"> INCLUDEPICTURE  "https://www.congresochihuahua.gob.mx/mthumb.php?src=diputados/imagenes/fotosOficiales/309.jpeg&amp;w=200&amp;h=265&amp;zc=1" \* MERGEFORMATINET </w:instrText>
            </w:r>
            <w:r w:rsidR="00CD7621" w:rsidRPr="00FA62A7">
              <w:rPr>
                <w:rFonts w:ascii="Century Gothic" w:hAnsi="Century Gothic"/>
                <w:noProof/>
                <w:color w:val="auto"/>
                <w:lang w:val="es-ES"/>
              </w:rPr>
              <w:fldChar w:fldCharType="separate"/>
            </w:r>
            <w:r w:rsidR="003A6A89" w:rsidRPr="00FA62A7">
              <w:rPr>
                <w:rFonts w:ascii="Century Gothic" w:hAnsi="Century Gothic"/>
                <w:noProof/>
                <w:color w:val="auto"/>
                <w:lang w:val="es-ES"/>
              </w:rPr>
              <w:fldChar w:fldCharType="begin"/>
            </w:r>
            <w:r w:rsidR="003A6A89" w:rsidRPr="00FA62A7">
              <w:rPr>
                <w:rFonts w:ascii="Century Gothic" w:hAnsi="Century Gothic"/>
                <w:noProof/>
                <w:color w:val="auto"/>
                <w:lang w:val="es-ES"/>
              </w:rPr>
              <w:instrText xml:space="preserve"> INCLUDEPICTURE  "https://www.congresochihuahua.gob.mx/mthumb.php?src=diputados/imagenes/fotosOficiales/309.jpeg&amp;w=200&amp;h=265&amp;zc=1" \* MERGEFORMATINET </w:instrText>
            </w:r>
            <w:r w:rsidR="003A6A89" w:rsidRPr="00FA62A7">
              <w:rPr>
                <w:rFonts w:ascii="Century Gothic" w:hAnsi="Century Gothic"/>
                <w:noProof/>
                <w:color w:val="auto"/>
                <w:lang w:val="es-ES"/>
              </w:rPr>
              <w:fldChar w:fldCharType="separate"/>
            </w:r>
            <w:r w:rsidR="003C1185" w:rsidRPr="00FA62A7">
              <w:rPr>
                <w:rFonts w:ascii="Century Gothic" w:hAnsi="Century Gothic"/>
                <w:noProof/>
                <w:color w:val="auto"/>
                <w:lang w:val="es-ES"/>
              </w:rPr>
              <w:fldChar w:fldCharType="begin"/>
            </w:r>
            <w:r w:rsidR="003C1185" w:rsidRPr="00FA62A7">
              <w:rPr>
                <w:rFonts w:ascii="Century Gothic" w:hAnsi="Century Gothic"/>
                <w:noProof/>
                <w:color w:val="auto"/>
                <w:lang w:val="es-ES"/>
              </w:rPr>
              <w:instrText xml:space="preserve"> INCLUDEPICTURE  "https://www.congresochihuahua.gob.mx/mthumb.php?src=diputados/imagenes/fotosOficiales/309.jpeg&amp;w=200&amp;h=265&amp;zc=1" \* MERGEFORMATINET </w:instrText>
            </w:r>
            <w:r w:rsidR="003C1185" w:rsidRPr="00FA62A7">
              <w:rPr>
                <w:rFonts w:ascii="Century Gothic" w:hAnsi="Century Gothic"/>
                <w:noProof/>
                <w:color w:val="auto"/>
                <w:lang w:val="es-ES"/>
              </w:rPr>
              <w:fldChar w:fldCharType="separate"/>
            </w:r>
            <w:r w:rsidR="004D5A28" w:rsidRPr="00FA62A7">
              <w:rPr>
                <w:rFonts w:ascii="Century Gothic" w:hAnsi="Century Gothic"/>
                <w:noProof/>
                <w:color w:val="auto"/>
                <w:lang w:val="es-ES"/>
              </w:rPr>
              <w:fldChar w:fldCharType="begin"/>
            </w:r>
            <w:r w:rsidR="004D5A28" w:rsidRPr="00FA62A7">
              <w:rPr>
                <w:rFonts w:ascii="Century Gothic" w:hAnsi="Century Gothic"/>
                <w:noProof/>
                <w:color w:val="auto"/>
                <w:lang w:val="es-ES"/>
              </w:rPr>
              <w:instrText xml:space="preserve"> INCLUDEPICTURE  "https://www.congresochihuahua.gob.mx/mthumb.php?src=diputados/imagenes/fotosOficiales/309.jpeg&amp;w=200&amp;h=265&amp;zc=1" \* MERGEFORMATINET </w:instrText>
            </w:r>
            <w:r w:rsidR="004D5A28" w:rsidRPr="00FA62A7">
              <w:rPr>
                <w:rFonts w:ascii="Century Gothic" w:hAnsi="Century Gothic"/>
                <w:noProof/>
                <w:color w:val="auto"/>
                <w:lang w:val="es-ES"/>
              </w:rPr>
              <w:fldChar w:fldCharType="separate"/>
            </w:r>
            <w:r w:rsidR="00EF7C4E" w:rsidRPr="00FA62A7">
              <w:rPr>
                <w:rFonts w:ascii="Century Gothic" w:hAnsi="Century Gothic"/>
                <w:noProof/>
                <w:color w:val="auto"/>
                <w:lang w:val="es-ES"/>
              </w:rPr>
              <w:fldChar w:fldCharType="begin"/>
            </w:r>
            <w:r w:rsidR="00EF7C4E" w:rsidRPr="00FA62A7">
              <w:rPr>
                <w:rFonts w:ascii="Century Gothic" w:hAnsi="Century Gothic"/>
                <w:noProof/>
                <w:color w:val="auto"/>
                <w:lang w:val="es-ES"/>
              </w:rPr>
              <w:instrText xml:space="preserve"> INCLUDEPICTURE  "https://www.congresochihuahua.gob.mx/mthumb.php?src=diputados/imagenes/fotosOficiales/309.jpeg&amp;w=200&amp;h=265&amp;zc=1" \* MERGEFORMATINET </w:instrText>
            </w:r>
            <w:r w:rsidR="00EF7C4E" w:rsidRPr="00FA62A7">
              <w:rPr>
                <w:rFonts w:ascii="Century Gothic" w:hAnsi="Century Gothic"/>
                <w:noProof/>
                <w:color w:val="auto"/>
                <w:lang w:val="es-ES"/>
              </w:rPr>
              <w:fldChar w:fldCharType="separate"/>
            </w:r>
            <w:r w:rsidR="00EF7C4E" w:rsidRPr="00FA62A7">
              <w:rPr>
                <w:rFonts w:ascii="Century Gothic" w:hAnsi="Century Gothic"/>
                <w:noProof/>
                <w:color w:val="auto"/>
                <w:lang w:val="es-ES"/>
              </w:rPr>
              <w:fldChar w:fldCharType="begin"/>
            </w:r>
            <w:r w:rsidR="00EF7C4E" w:rsidRPr="00FA62A7">
              <w:rPr>
                <w:rFonts w:ascii="Century Gothic" w:hAnsi="Century Gothic"/>
                <w:noProof/>
                <w:color w:val="auto"/>
                <w:lang w:val="es-ES"/>
              </w:rPr>
              <w:instrText xml:space="preserve"> INCLUDEPICTURE  "https://www.congresochihuahua.gob.mx/mthumb.php?src=diputados/imagenes/fotosOficiales/309.jpeg&amp;w=200&amp;h=265&amp;zc=1" \* MERGEFORMATINET </w:instrText>
            </w:r>
            <w:r w:rsidR="00EF7C4E" w:rsidRPr="00FA62A7">
              <w:rPr>
                <w:rFonts w:ascii="Century Gothic" w:hAnsi="Century Gothic"/>
                <w:noProof/>
                <w:color w:val="auto"/>
                <w:lang w:val="es-ES"/>
              </w:rPr>
              <w:fldChar w:fldCharType="separate"/>
            </w:r>
            <w:r w:rsidR="00FA62A7" w:rsidRPr="00FA62A7">
              <w:rPr>
                <w:rFonts w:ascii="Century Gothic" w:hAnsi="Century Gothic"/>
                <w:noProof/>
                <w:color w:val="auto"/>
                <w:lang w:val="es-ES"/>
              </w:rPr>
              <w:fldChar w:fldCharType="begin"/>
            </w:r>
            <w:r w:rsidR="00FA62A7" w:rsidRPr="00FA62A7">
              <w:rPr>
                <w:rFonts w:ascii="Century Gothic" w:hAnsi="Century Gothic"/>
                <w:noProof/>
                <w:color w:val="auto"/>
                <w:lang w:val="es-ES"/>
              </w:rPr>
              <w:instrText xml:space="preserve"> INCLUDEPICTURE  "https://www.congresochihuahua.gob.mx/mthumb.php?src=diputados/imagenes/fotosOficiales/309.jpeg&amp;w=200&amp;h=265&amp;zc=1" \* MERGEFORMATINET </w:instrText>
            </w:r>
            <w:r w:rsidR="00FA62A7" w:rsidRPr="00FA62A7">
              <w:rPr>
                <w:rFonts w:ascii="Century Gothic" w:hAnsi="Century Gothic"/>
                <w:noProof/>
                <w:color w:val="auto"/>
                <w:lang w:val="es-ES"/>
              </w:rPr>
              <w:fldChar w:fldCharType="separate"/>
            </w:r>
            <w:r w:rsidR="000E2A2E">
              <w:rPr>
                <w:rFonts w:ascii="Century Gothic" w:hAnsi="Century Gothic"/>
                <w:noProof/>
                <w:color w:val="auto"/>
                <w:lang w:val="es-ES"/>
              </w:rPr>
              <w:fldChar w:fldCharType="begin"/>
            </w:r>
            <w:r w:rsidR="000E2A2E">
              <w:rPr>
                <w:rFonts w:ascii="Century Gothic" w:hAnsi="Century Gothic"/>
                <w:noProof/>
                <w:color w:val="auto"/>
                <w:lang w:val="es-ES"/>
              </w:rPr>
              <w:instrText xml:space="preserve"> INCLUDEPICTURE  "https://www.congresochihuahua.gob.mx/mthumb.php?src=diputados/imagenes/fotosOficiales/309.jpeg&amp;w=200&amp;h=265&amp;zc=1" \* MERGEFORMATINET </w:instrText>
            </w:r>
            <w:r w:rsidR="000E2A2E">
              <w:rPr>
                <w:rFonts w:ascii="Century Gothic" w:hAnsi="Century Gothic"/>
                <w:noProof/>
                <w:color w:val="auto"/>
                <w:lang w:val="es-ES"/>
              </w:rPr>
              <w:fldChar w:fldCharType="separate"/>
            </w:r>
            <w:r w:rsidR="00C07A2F">
              <w:rPr>
                <w:rFonts w:ascii="Century Gothic" w:hAnsi="Century Gothic"/>
                <w:noProof/>
                <w:color w:val="auto"/>
                <w:lang w:val="es-ES"/>
              </w:rPr>
              <w:fldChar w:fldCharType="begin"/>
            </w:r>
            <w:r w:rsidR="00C07A2F">
              <w:rPr>
                <w:rFonts w:ascii="Century Gothic" w:hAnsi="Century Gothic"/>
                <w:noProof/>
                <w:color w:val="auto"/>
                <w:lang w:val="es-ES"/>
              </w:rPr>
              <w:instrText xml:space="preserve"> INCLUDEPICTURE  "https://www.congresochihuahua.gob.mx/mthumb.php?src=diputados/imagenes/fotosOficiales/309.jpeg&amp;w=200&amp;h=265&amp;zc=1" \* MERGEFORMATINET </w:instrText>
            </w:r>
            <w:r w:rsidR="00C07A2F">
              <w:rPr>
                <w:rFonts w:ascii="Century Gothic" w:hAnsi="Century Gothic"/>
                <w:noProof/>
                <w:color w:val="auto"/>
                <w:lang w:val="es-ES"/>
              </w:rPr>
              <w:fldChar w:fldCharType="separate"/>
            </w:r>
            <w:r w:rsidR="005D3D62">
              <w:rPr>
                <w:rFonts w:ascii="Century Gothic" w:hAnsi="Century Gothic"/>
                <w:noProof/>
                <w:color w:val="auto"/>
                <w:lang w:val="es-ES"/>
              </w:rPr>
              <w:fldChar w:fldCharType="begin"/>
            </w:r>
            <w:r w:rsidR="005D3D62">
              <w:rPr>
                <w:rFonts w:ascii="Century Gothic" w:hAnsi="Century Gothic"/>
                <w:noProof/>
                <w:color w:val="auto"/>
                <w:lang w:val="es-ES"/>
              </w:rPr>
              <w:instrText xml:space="preserve"> INCLUDEPICTURE  "https://www.congresochihuahua.gob.mx/mthumb.php?src=diputados/imagenes/fotosOficiales/309.jpeg&amp;w=200&amp;h=265&amp;zc=1" \* MERGEFORMATINET </w:instrText>
            </w:r>
            <w:r w:rsidR="005D3D62">
              <w:rPr>
                <w:rFonts w:ascii="Century Gothic" w:hAnsi="Century Gothic"/>
                <w:noProof/>
                <w:color w:val="auto"/>
                <w:lang w:val="es-ES"/>
              </w:rPr>
              <w:fldChar w:fldCharType="separate"/>
            </w:r>
            <w:r w:rsidR="0043750C">
              <w:rPr>
                <w:rFonts w:ascii="Century Gothic" w:hAnsi="Century Gothic"/>
                <w:noProof/>
                <w:color w:val="auto"/>
                <w:lang w:val="es-ES"/>
              </w:rPr>
              <w:fldChar w:fldCharType="begin"/>
            </w:r>
            <w:r w:rsidR="0043750C">
              <w:rPr>
                <w:rFonts w:ascii="Century Gothic" w:hAnsi="Century Gothic"/>
                <w:noProof/>
                <w:color w:val="auto"/>
                <w:lang w:val="es-ES"/>
              </w:rPr>
              <w:instrText xml:space="preserve"> INCLUDEPICTURE  "https://www.congresochihuahua.gob.mx/mthumb.php?src=diputados/imagenes/fotosOficiales/309.jpeg&amp;w=200&amp;h=265&amp;zc=1" \* MERGEFORMATINET </w:instrText>
            </w:r>
            <w:r w:rsidR="0043750C">
              <w:rPr>
                <w:rFonts w:ascii="Century Gothic" w:hAnsi="Century Gothic"/>
                <w:noProof/>
                <w:color w:val="auto"/>
                <w:lang w:val="es-ES"/>
              </w:rPr>
              <w:fldChar w:fldCharType="separate"/>
            </w:r>
            <w:r w:rsidR="00441347">
              <w:rPr>
                <w:rFonts w:ascii="Century Gothic" w:hAnsi="Century Gothic"/>
                <w:noProof/>
                <w:color w:val="auto"/>
                <w:lang w:val="es-ES"/>
              </w:rPr>
              <w:fldChar w:fldCharType="begin"/>
            </w:r>
            <w:r w:rsidR="00441347">
              <w:rPr>
                <w:rFonts w:ascii="Century Gothic" w:hAnsi="Century Gothic"/>
                <w:noProof/>
                <w:color w:val="auto"/>
                <w:lang w:val="es-ES"/>
              </w:rPr>
              <w:instrText xml:space="preserve"> </w:instrText>
            </w:r>
            <w:r w:rsidR="00441347">
              <w:rPr>
                <w:rFonts w:ascii="Century Gothic" w:hAnsi="Century Gothic"/>
                <w:noProof/>
                <w:color w:val="auto"/>
                <w:lang w:val="es-ES"/>
              </w:rPr>
              <w:instrText>INCLUDEPICTURE  "https://www.congresochihuahua.gob.mx/mthumb.php?src=diputados/imagenes/fotosOficiales/309.jpeg&amp;w=200&amp;h=265&amp;zc=1" \* MERGEFORMATINET</w:instrText>
            </w:r>
            <w:r w:rsidR="00441347">
              <w:rPr>
                <w:rFonts w:ascii="Century Gothic" w:hAnsi="Century Gothic"/>
                <w:noProof/>
                <w:color w:val="auto"/>
                <w:lang w:val="es-ES"/>
              </w:rPr>
              <w:instrText xml:space="preserve"> </w:instrText>
            </w:r>
            <w:r w:rsidR="00441347">
              <w:rPr>
                <w:rFonts w:ascii="Century Gothic" w:hAnsi="Century Gothic"/>
                <w:noProof/>
                <w:color w:val="auto"/>
                <w:lang w:val="es-ES"/>
              </w:rPr>
              <w:fldChar w:fldCharType="separate"/>
            </w:r>
            <w:r w:rsidR="00441347">
              <w:rPr>
                <w:rFonts w:ascii="Century Gothic" w:hAnsi="Century Gothic"/>
                <w:noProof/>
                <w:color w:val="auto"/>
                <w:lang w:val="es-ES"/>
              </w:rPr>
              <w:pict w14:anchorId="79E851F9">
                <v:shape id="_x0000_i1027" type="#_x0000_t75" alt="" style="width:79.5pt;height:101.25pt;mso-width-percent:0;mso-height-percent:0;mso-width-percent:0;mso-height-percent:0">
                  <v:imagedata r:id="rId14" r:href="rId15"/>
                </v:shape>
              </w:pict>
            </w:r>
            <w:r w:rsidR="00441347">
              <w:rPr>
                <w:rFonts w:ascii="Century Gothic" w:hAnsi="Century Gothic"/>
                <w:noProof/>
                <w:color w:val="auto"/>
                <w:lang w:val="es-ES"/>
              </w:rPr>
              <w:fldChar w:fldCharType="end"/>
            </w:r>
            <w:r w:rsidR="0043750C">
              <w:rPr>
                <w:rFonts w:ascii="Century Gothic" w:hAnsi="Century Gothic"/>
                <w:noProof/>
                <w:color w:val="auto"/>
                <w:lang w:val="es-ES"/>
              </w:rPr>
              <w:fldChar w:fldCharType="end"/>
            </w:r>
            <w:r w:rsidR="005D3D62">
              <w:rPr>
                <w:rFonts w:ascii="Century Gothic" w:hAnsi="Century Gothic"/>
                <w:noProof/>
                <w:color w:val="auto"/>
                <w:lang w:val="es-ES"/>
              </w:rPr>
              <w:fldChar w:fldCharType="end"/>
            </w:r>
            <w:r w:rsidR="00C07A2F">
              <w:rPr>
                <w:rFonts w:ascii="Century Gothic" w:hAnsi="Century Gothic"/>
                <w:noProof/>
                <w:color w:val="auto"/>
                <w:lang w:val="es-ES"/>
              </w:rPr>
              <w:fldChar w:fldCharType="end"/>
            </w:r>
            <w:r w:rsidR="000E2A2E">
              <w:rPr>
                <w:rFonts w:ascii="Century Gothic" w:hAnsi="Century Gothic"/>
                <w:noProof/>
                <w:color w:val="auto"/>
                <w:lang w:val="es-ES"/>
              </w:rPr>
              <w:fldChar w:fldCharType="end"/>
            </w:r>
            <w:r w:rsidR="00FA62A7" w:rsidRPr="00FA62A7">
              <w:rPr>
                <w:rFonts w:ascii="Century Gothic" w:hAnsi="Century Gothic"/>
                <w:noProof/>
                <w:color w:val="auto"/>
                <w:lang w:val="es-ES"/>
              </w:rPr>
              <w:fldChar w:fldCharType="end"/>
            </w:r>
            <w:r w:rsidR="00EF7C4E" w:rsidRPr="00FA62A7">
              <w:rPr>
                <w:rFonts w:ascii="Century Gothic" w:hAnsi="Century Gothic"/>
                <w:noProof/>
                <w:color w:val="auto"/>
                <w:lang w:val="es-ES"/>
              </w:rPr>
              <w:fldChar w:fldCharType="end"/>
            </w:r>
            <w:r w:rsidR="00EF7C4E" w:rsidRPr="00FA62A7">
              <w:rPr>
                <w:rFonts w:ascii="Century Gothic" w:hAnsi="Century Gothic"/>
                <w:noProof/>
                <w:color w:val="auto"/>
                <w:lang w:val="es-ES"/>
              </w:rPr>
              <w:fldChar w:fldCharType="end"/>
            </w:r>
            <w:r w:rsidR="004D5A28" w:rsidRPr="00FA62A7">
              <w:rPr>
                <w:rFonts w:ascii="Century Gothic" w:hAnsi="Century Gothic"/>
                <w:noProof/>
                <w:color w:val="auto"/>
                <w:lang w:val="es-ES"/>
              </w:rPr>
              <w:fldChar w:fldCharType="end"/>
            </w:r>
            <w:r w:rsidR="003C1185" w:rsidRPr="00FA62A7">
              <w:rPr>
                <w:rFonts w:ascii="Century Gothic" w:hAnsi="Century Gothic"/>
                <w:noProof/>
                <w:color w:val="auto"/>
                <w:lang w:val="es-ES"/>
              </w:rPr>
              <w:fldChar w:fldCharType="end"/>
            </w:r>
            <w:r w:rsidR="003A6A89" w:rsidRPr="00FA62A7">
              <w:rPr>
                <w:rFonts w:ascii="Century Gothic" w:hAnsi="Century Gothic"/>
                <w:noProof/>
                <w:color w:val="auto"/>
                <w:lang w:val="es-ES"/>
              </w:rPr>
              <w:fldChar w:fldCharType="end"/>
            </w:r>
            <w:r w:rsidR="00CD7621" w:rsidRPr="00FA62A7">
              <w:rPr>
                <w:rFonts w:ascii="Century Gothic" w:hAnsi="Century Gothic"/>
                <w:noProof/>
                <w:color w:val="auto"/>
                <w:lang w:val="es-ES"/>
              </w:rPr>
              <w:fldChar w:fldCharType="end"/>
            </w:r>
            <w:r w:rsidR="00437361" w:rsidRPr="00FA62A7">
              <w:rPr>
                <w:rFonts w:ascii="Century Gothic" w:hAnsi="Century Gothic"/>
                <w:noProof/>
                <w:color w:val="auto"/>
                <w:lang w:val="es-ES"/>
              </w:rPr>
              <w:fldChar w:fldCharType="end"/>
            </w:r>
            <w:r w:rsidR="002D1F04" w:rsidRPr="00FA62A7">
              <w:rPr>
                <w:rFonts w:ascii="Century Gothic" w:hAnsi="Century Gothic"/>
                <w:noProof/>
                <w:color w:val="auto"/>
                <w:lang w:val="es-ES"/>
              </w:rPr>
              <w:fldChar w:fldCharType="end"/>
            </w:r>
            <w:r w:rsidR="00DD4AE8" w:rsidRPr="00FA62A7">
              <w:rPr>
                <w:rFonts w:ascii="Century Gothic" w:hAnsi="Century Gothic"/>
                <w:noProof/>
                <w:color w:val="auto"/>
                <w:lang w:val="es-ES"/>
              </w:rPr>
              <w:fldChar w:fldCharType="end"/>
            </w:r>
            <w:r w:rsidR="003D7FDB" w:rsidRPr="00FA62A7">
              <w:rPr>
                <w:rFonts w:ascii="Century Gothic" w:hAnsi="Century Gothic"/>
                <w:noProof/>
                <w:color w:val="auto"/>
                <w:lang w:val="es-ES"/>
              </w:rPr>
              <w:fldChar w:fldCharType="end"/>
            </w:r>
            <w:r w:rsidRPr="00FA62A7">
              <w:rPr>
                <w:rFonts w:ascii="Century Gothic" w:hAnsi="Century Gothic"/>
                <w:color w:val="auto"/>
                <w:lang w:val="es-ES"/>
              </w:rPr>
              <w:fldChar w:fldCharType="end"/>
            </w:r>
            <w:r w:rsidR="004809C8" w:rsidRPr="00FA62A7">
              <w:rPr>
                <w:rFonts w:ascii="Century Gothic" w:hAnsi="Century Gothic"/>
                <w:color w:val="auto"/>
                <w:lang w:val="es-ES"/>
              </w:rPr>
              <w:fldChar w:fldCharType="end"/>
            </w:r>
            <w:r w:rsidR="00D05BEB" w:rsidRPr="00FA62A7">
              <w:rPr>
                <w:rFonts w:ascii="Century Gothic" w:hAnsi="Century Gothic"/>
                <w:color w:val="auto"/>
                <w:lang w:val="es-ES"/>
              </w:rPr>
              <w:fldChar w:fldCharType="end"/>
            </w:r>
            <w:r w:rsidR="002C528A" w:rsidRPr="00FA62A7">
              <w:rPr>
                <w:rFonts w:ascii="Century Gothic" w:hAnsi="Century Gothic"/>
                <w:color w:val="auto"/>
                <w:lang w:val="es-ES"/>
              </w:rPr>
              <w:fldChar w:fldCharType="end"/>
            </w:r>
            <w:r w:rsidR="00E91F32" w:rsidRPr="00FA62A7">
              <w:rPr>
                <w:rFonts w:ascii="Century Gothic" w:hAnsi="Century Gothic"/>
                <w:color w:val="auto"/>
                <w:lang w:val="es-ES"/>
              </w:rPr>
              <w:fldChar w:fldCharType="end"/>
            </w:r>
            <w:r w:rsidR="00BB0A67" w:rsidRPr="00FA62A7">
              <w:rPr>
                <w:rFonts w:ascii="Century Gothic" w:hAnsi="Century Gothic"/>
                <w:color w:val="auto"/>
                <w:lang w:val="es-ES"/>
              </w:rPr>
              <w:fldChar w:fldCharType="end"/>
            </w:r>
            <w:r w:rsidR="004D6AEF" w:rsidRPr="00FA62A7">
              <w:rPr>
                <w:rFonts w:ascii="Century Gothic" w:hAnsi="Century Gothic"/>
                <w:color w:val="auto"/>
                <w:lang w:val="es-ES"/>
              </w:rPr>
              <w:fldChar w:fldCharType="end"/>
            </w:r>
            <w:r w:rsidR="00E31F79" w:rsidRPr="00FA62A7">
              <w:rPr>
                <w:rFonts w:ascii="Century Gothic" w:hAnsi="Century Gothic"/>
                <w:color w:val="auto"/>
                <w:lang w:val="es-ES"/>
              </w:rPr>
              <w:fldChar w:fldCharType="end"/>
            </w:r>
            <w:r w:rsidR="00272E60" w:rsidRPr="00FA62A7">
              <w:rPr>
                <w:rFonts w:ascii="Century Gothic" w:hAnsi="Century Gothic"/>
                <w:color w:val="auto"/>
                <w:lang w:val="es-ES"/>
              </w:rPr>
              <w:fldChar w:fldCharType="end"/>
            </w:r>
            <w:r w:rsidR="009274A2" w:rsidRPr="00FA62A7">
              <w:rPr>
                <w:rFonts w:ascii="Century Gothic" w:hAnsi="Century Gothic"/>
                <w:color w:val="auto"/>
                <w:lang w:val="es-ES"/>
              </w:rPr>
              <w:fldChar w:fldCharType="end"/>
            </w:r>
            <w:r w:rsidR="00F526E9" w:rsidRPr="00FA62A7">
              <w:rPr>
                <w:rFonts w:ascii="Century Gothic" w:hAnsi="Century Gothic"/>
                <w:color w:val="auto"/>
                <w:lang w:val="es-ES"/>
              </w:rPr>
              <w:fldChar w:fldCharType="end"/>
            </w:r>
            <w:r w:rsidR="0068218E" w:rsidRPr="00FA62A7">
              <w:rPr>
                <w:rFonts w:ascii="Century Gothic" w:hAnsi="Century Gothic"/>
                <w:color w:val="auto"/>
                <w:lang w:val="es-ES"/>
              </w:rPr>
              <w:fldChar w:fldCharType="end"/>
            </w:r>
            <w:r w:rsidR="002A7FC2" w:rsidRPr="00FA62A7">
              <w:rPr>
                <w:rFonts w:ascii="Century Gothic" w:hAnsi="Century Gothic"/>
                <w:color w:val="auto"/>
                <w:lang w:val="es-ES"/>
              </w:rPr>
              <w:fldChar w:fldCharType="end"/>
            </w:r>
            <w:r w:rsidR="00D80B68" w:rsidRPr="00FA62A7">
              <w:rPr>
                <w:rFonts w:ascii="Century Gothic" w:hAnsi="Century Gothic"/>
                <w:color w:val="auto"/>
                <w:lang w:val="es-ES"/>
              </w:rPr>
              <w:fldChar w:fldCharType="end"/>
            </w:r>
            <w:r w:rsidR="00DB7125" w:rsidRPr="00FA62A7">
              <w:rPr>
                <w:rFonts w:ascii="Century Gothic" w:hAnsi="Century Gothic"/>
                <w:color w:val="auto"/>
                <w:lang w:val="es-ES"/>
              </w:rPr>
              <w:fldChar w:fldCharType="end"/>
            </w:r>
            <w:r w:rsidR="00F23DCB" w:rsidRPr="00FA62A7">
              <w:rPr>
                <w:rFonts w:ascii="Century Gothic" w:hAnsi="Century Gothic"/>
                <w:color w:val="auto"/>
                <w:lang w:val="es-ES"/>
              </w:rPr>
              <w:fldChar w:fldCharType="end"/>
            </w:r>
            <w:r w:rsidR="00F22ABF" w:rsidRPr="00FA62A7">
              <w:rPr>
                <w:rFonts w:ascii="Century Gothic" w:hAnsi="Century Gothic"/>
                <w:color w:val="auto"/>
                <w:lang w:val="es-ES"/>
              </w:rPr>
              <w:fldChar w:fldCharType="end"/>
            </w:r>
            <w:r w:rsidR="00854451" w:rsidRPr="00FA62A7">
              <w:rPr>
                <w:rFonts w:ascii="Century Gothic" w:hAnsi="Century Gothic"/>
                <w:color w:val="auto"/>
                <w:lang w:val="es-ES"/>
              </w:rPr>
              <w:fldChar w:fldCharType="end"/>
            </w:r>
            <w:r w:rsidR="007F425B" w:rsidRPr="00FA62A7">
              <w:rPr>
                <w:rFonts w:ascii="Century Gothic" w:hAnsi="Century Gothic"/>
                <w:color w:val="auto"/>
                <w:lang w:val="es-ES"/>
              </w:rPr>
              <w:fldChar w:fldCharType="end"/>
            </w:r>
            <w:r w:rsidR="003E44B1" w:rsidRPr="00FA62A7">
              <w:rPr>
                <w:rFonts w:ascii="Century Gothic" w:hAnsi="Century Gothic"/>
                <w:color w:val="auto"/>
                <w:lang w:val="es-ES"/>
              </w:rPr>
              <w:fldChar w:fldCharType="end"/>
            </w:r>
            <w:r w:rsidR="006A5F9D" w:rsidRPr="00FA62A7">
              <w:rPr>
                <w:rFonts w:ascii="Century Gothic" w:hAnsi="Century Gothic"/>
                <w:color w:val="auto"/>
                <w:lang w:val="es-ES"/>
              </w:rPr>
              <w:fldChar w:fldCharType="end"/>
            </w:r>
            <w:r w:rsidR="000056B1" w:rsidRPr="00FA62A7">
              <w:rPr>
                <w:rFonts w:ascii="Century Gothic" w:hAnsi="Century Gothic"/>
                <w:color w:val="auto"/>
                <w:lang w:val="es-ES"/>
              </w:rPr>
              <w:fldChar w:fldCharType="end"/>
            </w:r>
            <w:r w:rsidR="00175A48" w:rsidRPr="00FA62A7">
              <w:rPr>
                <w:rFonts w:ascii="Century Gothic" w:hAnsi="Century Gothic"/>
                <w:color w:val="auto"/>
                <w:lang w:val="es-ES"/>
              </w:rPr>
              <w:fldChar w:fldCharType="end"/>
            </w:r>
            <w:r w:rsidR="00533BEF" w:rsidRPr="00FA62A7">
              <w:rPr>
                <w:rFonts w:ascii="Century Gothic" w:hAnsi="Century Gothic"/>
                <w:color w:val="auto"/>
                <w:lang w:val="es-ES"/>
              </w:rPr>
              <w:fldChar w:fldCharType="end"/>
            </w:r>
            <w:r w:rsidR="004C099B" w:rsidRPr="00FA62A7">
              <w:rPr>
                <w:rFonts w:ascii="Century Gothic" w:hAnsi="Century Gothic"/>
                <w:color w:val="auto"/>
                <w:lang w:val="es-ES"/>
              </w:rPr>
              <w:fldChar w:fldCharType="end"/>
            </w:r>
            <w:r w:rsidR="0000578D" w:rsidRPr="00FA62A7">
              <w:rPr>
                <w:rFonts w:ascii="Century Gothic" w:hAnsi="Century Gothic"/>
                <w:color w:val="auto"/>
                <w:lang w:val="es-ES"/>
              </w:rPr>
              <w:fldChar w:fldCharType="end"/>
            </w:r>
            <w:r w:rsidR="009B44C3" w:rsidRPr="00FA62A7">
              <w:rPr>
                <w:rFonts w:ascii="Century Gothic" w:hAnsi="Century Gothic"/>
                <w:color w:val="auto"/>
                <w:lang w:val="es-ES"/>
              </w:rPr>
              <w:fldChar w:fldCharType="end"/>
            </w:r>
            <w:r w:rsidR="00AA5B70" w:rsidRPr="00FA62A7">
              <w:rPr>
                <w:rFonts w:ascii="Century Gothic" w:hAnsi="Century Gothic"/>
                <w:color w:val="auto"/>
                <w:lang w:val="es-ES"/>
              </w:rPr>
              <w:fldChar w:fldCharType="end"/>
            </w:r>
            <w:r w:rsidR="00D66723" w:rsidRPr="00FA62A7">
              <w:rPr>
                <w:rFonts w:ascii="Century Gothic" w:hAnsi="Century Gothic"/>
                <w:color w:val="auto"/>
                <w:lang w:val="es-ES"/>
              </w:rPr>
              <w:fldChar w:fldCharType="end"/>
            </w:r>
            <w:r w:rsidR="00FF0591" w:rsidRPr="00FA62A7">
              <w:rPr>
                <w:rFonts w:ascii="Century Gothic" w:hAnsi="Century Gothic"/>
                <w:color w:val="auto"/>
                <w:lang w:val="es-ES"/>
              </w:rPr>
              <w:fldChar w:fldCharType="end"/>
            </w:r>
            <w:r w:rsidR="00FF0591" w:rsidRPr="00FA62A7">
              <w:rPr>
                <w:rFonts w:ascii="Century Gothic" w:hAnsi="Century Gothic"/>
                <w:color w:val="auto"/>
                <w:lang w:val="es-ES"/>
              </w:rPr>
              <w:fldChar w:fldCharType="end"/>
            </w:r>
            <w:r w:rsidR="00E13C86" w:rsidRPr="00FA62A7">
              <w:rPr>
                <w:rFonts w:ascii="Century Gothic" w:hAnsi="Century Gothic"/>
                <w:color w:val="auto"/>
                <w:lang w:val="es-ES"/>
              </w:rPr>
              <w:fldChar w:fldCharType="end"/>
            </w:r>
            <w:r w:rsidR="00157CA7" w:rsidRPr="00FA62A7">
              <w:rPr>
                <w:rFonts w:ascii="Century Gothic" w:hAnsi="Century Gothic"/>
                <w:color w:val="auto"/>
                <w:lang w:val="es-ES"/>
              </w:rPr>
              <w:fldChar w:fldCharType="end"/>
            </w:r>
            <w:r w:rsidR="00864F7A" w:rsidRPr="00FA62A7">
              <w:rPr>
                <w:rFonts w:ascii="Century Gothic" w:hAnsi="Century Gothic"/>
                <w:color w:val="auto"/>
                <w:lang w:val="es-ES"/>
              </w:rPr>
              <w:fldChar w:fldCharType="end"/>
            </w:r>
            <w:r w:rsidR="00864F7A" w:rsidRPr="00FA62A7">
              <w:rPr>
                <w:rFonts w:ascii="Century Gothic" w:hAnsi="Century Gothic"/>
                <w:color w:val="auto"/>
                <w:lang w:val="es-ES"/>
              </w:rPr>
              <w:fldChar w:fldCharType="end"/>
            </w:r>
            <w:r w:rsidR="004B7ED3" w:rsidRPr="00FA62A7">
              <w:rPr>
                <w:rFonts w:ascii="Century Gothic" w:hAnsi="Century Gothic"/>
                <w:color w:val="auto"/>
                <w:lang w:val="es-ES"/>
              </w:rPr>
              <w:fldChar w:fldCharType="end"/>
            </w:r>
            <w:r w:rsidR="00830B02" w:rsidRPr="00FA62A7">
              <w:rPr>
                <w:rFonts w:ascii="Century Gothic" w:hAnsi="Century Gothic"/>
                <w:color w:val="auto"/>
                <w:lang w:val="es-ES"/>
              </w:rPr>
              <w:fldChar w:fldCharType="end"/>
            </w:r>
            <w:r w:rsidR="006C74D2" w:rsidRPr="00FA62A7">
              <w:rPr>
                <w:rFonts w:ascii="Century Gothic" w:hAnsi="Century Gothic"/>
                <w:color w:val="auto"/>
                <w:lang w:val="es-ES"/>
              </w:rPr>
              <w:fldChar w:fldCharType="end"/>
            </w:r>
            <w:r w:rsidR="00EC0D00" w:rsidRPr="00FA62A7">
              <w:rPr>
                <w:rFonts w:ascii="Century Gothic" w:hAnsi="Century Gothic"/>
                <w:color w:val="auto"/>
                <w:lang w:val="es-ES"/>
              </w:rPr>
              <w:fldChar w:fldCharType="end"/>
            </w:r>
            <w:r w:rsidRPr="00FA62A7">
              <w:rPr>
                <w:rFonts w:ascii="Century Gothic" w:hAnsi="Century Gothic"/>
                <w:color w:val="auto"/>
                <w:lang w:val="es-ES"/>
              </w:rPr>
              <w:fldChar w:fldCharType="end"/>
            </w:r>
          </w:p>
        </w:tc>
        <w:tc>
          <w:tcPr>
            <w:tcW w:w="1946" w:type="dxa"/>
            <w:vAlign w:val="center"/>
          </w:tcPr>
          <w:p w14:paraId="10E45489" w14:textId="77777777" w:rsidR="003722E9" w:rsidRPr="00FA62A7" w:rsidRDefault="003722E9" w:rsidP="003722E9">
            <w:pPr>
              <w:spacing w:after="200" w:line="276" w:lineRule="auto"/>
              <w:jc w:val="both"/>
              <w:rPr>
                <w:rFonts w:ascii="Century Gothic" w:hAnsi="Century Gothic"/>
                <w:b/>
                <w:color w:val="auto"/>
                <w:sz w:val="22"/>
                <w:szCs w:val="22"/>
                <w:lang w:eastAsia="es-MX"/>
              </w:rPr>
            </w:pPr>
            <w:r w:rsidRPr="00FA62A7">
              <w:rPr>
                <w:rFonts w:ascii="Century Gothic" w:hAnsi="Century Gothic"/>
                <w:b/>
                <w:color w:val="auto"/>
                <w:sz w:val="22"/>
                <w:szCs w:val="22"/>
                <w:lang w:eastAsia="es-MX"/>
              </w:rPr>
              <w:t>DIP. VOCAL.</w:t>
            </w:r>
          </w:p>
          <w:p w14:paraId="228BB881" w14:textId="77777777" w:rsidR="003722E9" w:rsidRPr="00FA62A7" w:rsidRDefault="00441347" w:rsidP="003722E9">
            <w:pPr>
              <w:spacing w:after="200" w:line="276" w:lineRule="auto"/>
              <w:jc w:val="both"/>
              <w:rPr>
                <w:rFonts w:ascii="Century Gothic" w:hAnsi="Century Gothic"/>
                <w:b/>
                <w:color w:val="auto"/>
                <w:sz w:val="22"/>
                <w:szCs w:val="22"/>
                <w:lang w:eastAsia="es-MX"/>
              </w:rPr>
            </w:pPr>
            <w:hyperlink r:id="rId16" w:history="1">
              <w:r w:rsidR="003722E9" w:rsidRPr="00FA62A7">
                <w:rPr>
                  <w:rFonts w:ascii="Century Gothic" w:hAnsi="Century Gothic"/>
                  <w:b/>
                  <w:color w:val="auto"/>
                  <w:sz w:val="22"/>
                  <w:szCs w:val="22"/>
                  <w:u w:val="single"/>
                  <w:lang w:eastAsia="es-MX"/>
                </w:rPr>
                <w:t>ROSANA DÍAZ REYES</w:t>
              </w:r>
            </w:hyperlink>
          </w:p>
          <w:p w14:paraId="6531F132" w14:textId="77777777" w:rsidR="003722E9" w:rsidRPr="00FA62A7" w:rsidRDefault="003722E9" w:rsidP="003722E9">
            <w:pPr>
              <w:spacing w:after="200" w:line="276" w:lineRule="auto"/>
              <w:jc w:val="both"/>
              <w:rPr>
                <w:rFonts w:ascii="Century Gothic" w:hAnsi="Century Gothic"/>
                <w:b/>
                <w:color w:val="auto"/>
                <w:sz w:val="22"/>
                <w:szCs w:val="22"/>
                <w:lang w:eastAsia="es-MX"/>
              </w:rPr>
            </w:pPr>
          </w:p>
        </w:tc>
        <w:tc>
          <w:tcPr>
            <w:tcW w:w="2108" w:type="dxa"/>
            <w:vAlign w:val="center"/>
          </w:tcPr>
          <w:p w14:paraId="47FEFE2E" w14:textId="0D2510C1" w:rsidR="003722E9" w:rsidRPr="00FA62A7" w:rsidRDefault="003722E9" w:rsidP="003722E9">
            <w:pPr>
              <w:spacing w:line="360" w:lineRule="auto"/>
              <w:rPr>
                <w:rFonts w:ascii="Century Gothic" w:hAnsi="Century Gothic" w:cs="Arial"/>
                <w:b/>
                <w:color w:val="auto"/>
                <w:szCs w:val="24"/>
                <w:lang w:val="es-ES"/>
              </w:rPr>
            </w:pPr>
          </w:p>
        </w:tc>
        <w:tc>
          <w:tcPr>
            <w:tcW w:w="1843" w:type="dxa"/>
            <w:vAlign w:val="center"/>
          </w:tcPr>
          <w:p w14:paraId="1C69FD96" w14:textId="62006D0A" w:rsidR="003722E9" w:rsidRPr="00FA62A7" w:rsidRDefault="003722E9" w:rsidP="003722E9">
            <w:pPr>
              <w:spacing w:line="360" w:lineRule="auto"/>
              <w:rPr>
                <w:rFonts w:ascii="Century Gothic" w:hAnsi="Century Gothic" w:cs="Arial"/>
                <w:b/>
                <w:color w:val="auto"/>
                <w:szCs w:val="24"/>
                <w:lang w:val="es-ES"/>
              </w:rPr>
            </w:pPr>
          </w:p>
        </w:tc>
        <w:tc>
          <w:tcPr>
            <w:tcW w:w="1754" w:type="dxa"/>
            <w:vAlign w:val="center"/>
          </w:tcPr>
          <w:p w14:paraId="293212EC" w14:textId="1168BB23" w:rsidR="003722E9" w:rsidRPr="00FA62A7" w:rsidRDefault="003722E9" w:rsidP="003722E9">
            <w:pPr>
              <w:spacing w:line="360" w:lineRule="auto"/>
              <w:rPr>
                <w:rFonts w:ascii="Century Gothic" w:hAnsi="Century Gothic" w:cs="Arial"/>
                <w:b/>
                <w:color w:val="auto"/>
                <w:szCs w:val="24"/>
                <w:lang w:val="es-ES"/>
              </w:rPr>
            </w:pPr>
          </w:p>
        </w:tc>
      </w:tr>
      <w:tr w:rsidR="00FA62A7" w:rsidRPr="00FA62A7" w14:paraId="2C9FA6C9" w14:textId="77777777" w:rsidTr="00AA5B70">
        <w:trPr>
          <w:jc w:val="center"/>
        </w:trPr>
        <w:tc>
          <w:tcPr>
            <w:tcW w:w="1753" w:type="dxa"/>
            <w:vAlign w:val="center"/>
          </w:tcPr>
          <w:p w14:paraId="614B577F" w14:textId="77777777" w:rsidR="003722E9" w:rsidRPr="00FA62A7" w:rsidRDefault="003722E9" w:rsidP="003722E9">
            <w:pPr>
              <w:spacing w:line="360" w:lineRule="auto"/>
              <w:rPr>
                <w:rFonts w:ascii="Century Gothic" w:hAnsi="Century Gothic" w:cs="Arial"/>
                <w:b/>
                <w:color w:val="auto"/>
                <w:szCs w:val="24"/>
                <w:lang w:val="es-ES"/>
              </w:rPr>
            </w:pPr>
            <w:r w:rsidRPr="00FA62A7">
              <w:rPr>
                <w:rFonts w:ascii="Century Gothic" w:hAnsi="Century Gothic"/>
                <w:color w:val="auto"/>
                <w:lang w:val="es-ES"/>
              </w:rPr>
              <w:fldChar w:fldCharType="begin"/>
            </w:r>
            <w:r w:rsidRPr="00FA62A7">
              <w:rPr>
                <w:rFonts w:ascii="Century Gothic" w:hAnsi="Century Gothic"/>
                <w:color w:val="auto"/>
                <w:lang w:val="es-ES"/>
              </w:rPr>
              <w:instrText xml:space="preserve"> INCLUDEPICTURE "https://www.congresochihuahua.gob.mx/mthumb.php?src=diputados/imagenes/fotosOficiales/310.jpg&amp;w=200&amp;h=265&amp;zc=1" \* MERGEFORMATINET </w:instrText>
            </w:r>
            <w:r w:rsidRPr="00FA62A7">
              <w:rPr>
                <w:rFonts w:ascii="Century Gothic" w:hAnsi="Century Gothic"/>
                <w:color w:val="auto"/>
                <w:lang w:val="es-ES"/>
              </w:rPr>
              <w:fldChar w:fldCharType="separate"/>
            </w:r>
            <w:r w:rsidR="00EC0D00" w:rsidRPr="00FA62A7">
              <w:rPr>
                <w:rFonts w:ascii="Century Gothic" w:hAnsi="Century Gothic"/>
                <w:color w:val="auto"/>
                <w:lang w:val="es-ES"/>
              </w:rPr>
              <w:fldChar w:fldCharType="begin"/>
            </w:r>
            <w:r w:rsidR="00EC0D00" w:rsidRPr="00FA62A7">
              <w:rPr>
                <w:rFonts w:ascii="Century Gothic" w:hAnsi="Century Gothic"/>
                <w:color w:val="auto"/>
                <w:lang w:val="es-ES"/>
              </w:rPr>
              <w:instrText xml:space="preserve"> INCLUDEPICTURE  "https://www.congresochihuahua.gob.mx/mthumb.php?src=diputados/imagenes/fotosOficiales/310.jpg&amp;w=200&amp;h=265&amp;zc=1" \* MERGEFORMATINET </w:instrText>
            </w:r>
            <w:r w:rsidR="00EC0D00" w:rsidRPr="00FA62A7">
              <w:rPr>
                <w:rFonts w:ascii="Century Gothic" w:hAnsi="Century Gothic"/>
                <w:color w:val="auto"/>
                <w:lang w:val="es-ES"/>
              </w:rPr>
              <w:fldChar w:fldCharType="separate"/>
            </w:r>
            <w:r w:rsidR="006C74D2" w:rsidRPr="00FA62A7">
              <w:rPr>
                <w:rFonts w:ascii="Century Gothic" w:hAnsi="Century Gothic"/>
                <w:color w:val="auto"/>
                <w:lang w:val="es-ES"/>
              </w:rPr>
              <w:fldChar w:fldCharType="begin"/>
            </w:r>
            <w:r w:rsidR="006C74D2" w:rsidRPr="00FA62A7">
              <w:rPr>
                <w:rFonts w:ascii="Century Gothic" w:hAnsi="Century Gothic"/>
                <w:color w:val="auto"/>
                <w:lang w:val="es-ES"/>
              </w:rPr>
              <w:instrText xml:space="preserve"> INCLUDEPICTURE  "https://www.congresochihuahua.gob.mx/mthumb.php?src=diputados/imagenes/fotosOficiales/310.jpg&amp;w=200&amp;h=265&amp;zc=1" \* MERGEFORMATINET </w:instrText>
            </w:r>
            <w:r w:rsidR="006C74D2" w:rsidRPr="00FA62A7">
              <w:rPr>
                <w:rFonts w:ascii="Century Gothic" w:hAnsi="Century Gothic"/>
                <w:color w:val="auto"/>
                <w:lang w:val="es-ES"/>
              </w:rPr>
              <w:fldChar w:fldCharType="separate"/>
            </w:r>
            <w:r w:rsidR="00830B02" w:rsidRPr="00FA62A7">
              <w:rPr>
                <w:rFonts w:ascii="Century Gothic" w:hAnsi="Century Gothic"/>
                <w:color w:val="auto"/>
                <w:lang w:val="es-ES"/>
              </w:rPr>
              <w:fldChar w:fldCharType="begin"/>
            </w:r>
            <w:r w:rsidR="00830B02" w:rsidRPr="00FA62A7">
              <w:rPr>
                <w:rFonts w:ascii="Century Gothic" w:hAnsi="Century Gothic"/>
                <w:color w:val="auto"/>
                <w:lang w:val="es-ES"/>
              </w:rPr>
              <w:instrText xml:space="preserve"> INCLUDEPICTURE  "https://www.congresochihuahua.gob.mx/mthumb.php?src=diputados/imagenes/fotosOficiales/310.jpg&amp;w=200&amp;h=265&amp;zc=1" \* MERGEFORMATINET </w:instrText>
            </w:r>
            <w:r w:rsidR="00830B02" w:rsidRPr="00FA62A7">
              <w:rPr>
                <w:rFonts w:ascii="Century Gothic" w:hAnsi="Century Gothic"/>
                <w:color w:val="auto"/>
                <w:lang w:val="es-ES"/>
              </w:rPr>
              <w:fldChar w:fldCharType="separate"/>
            </w:r>
            <w:r w:rsidR="004B7ED3" w:rsidRPr="00FA62A7">
              <w:rPr>
                <w:rFonts w:ascii="Century Gothic" w:hAnsi="Century Gothic"/>
                <w:color w:val="auto"/>
                <w:lang w:val="es-ES"/>
              </w:rPr>
              <w:fldChar w:fldCharType="begin"/>
            </w:r>
            <w:r w:rsidR="004B7ED3" w:rsidRPr="00FA62A7">
              <w:rPr>
                <w:rFonts w:ascii="Century Gothic" w:hAnsi="Century Gothic"/>
                <w:color w:val="auto"/>
                <w:lang w:val="es-ES"/>
              </w:rPr>
              <w:instrText xml:space="preserve"> INCLUDEPICTURE  "https://www.congresochihuahua.gob.mx/mthumb.php?src=diputados/imagenes/fotosOficiales/310.jpg&amp;w=200&amp;h=265&amp;zc=1" \* MERGEFORMATINET </w:instrText>
            </w:r>
            <w:r w:rsidR="004B7ED3" w:rsidRPr="00FA62A7">
              <w:rPr>
                <w:rFonts w:ascii="Century Gothic" w:hAnsi="Century Gothic"/>
                <w:color w:val="auto"/>
                <w:lang w:val="es-ES"/>
              </w:rPr>
              <w:fldChar w:fldCharType="separate"/>
            </w:r>
            <w:r w:rsidR="00864F7A" w:rsidRPr="00FA62A7">
              <w:rPr>
                <w:rFonts w:ascii="Century Gothic" w:hAnsi="Century Gothic"/>
                <w:color w:val="auto"/>
                <w:lang w:val="es-ES"/>
              </w:rPr>
              <w:fldChar w:fldCharType="begin"/>
            </w:r>
            <w:r w:rsidR="00864F7A" w:rsidRPr="00FA62A7">
              <w:rPr>
                <w:rFonts w:ascii="Century Gothic" w:hAnsi="Century Gothic"/>
                <w:color w:val="auto"/>
                <w:lang w:val="es-ES"/>
              </w:rPr>
              <w:instrText xml:space="preserve"> INCLUDEPICTURE  "https://www.congresochihuahua.gob.mx/mthumb.php?src=diputados/imagenes/fotosOficiales/310.jpg&amp;w=200&amp;h=265&amp;zc=1" \* MERGEFORMATINET </w:instrText>
            </w:r>
            <w:r w:rsidR="00864F7A" w:rsidRPr="00FA62A7">
              <w:rPr>
                <w:rFonts w:ascii="Century Gothic" w:hAnsi="Century Gothic"/>
                <w:color w:val="auto"/>
                <w:lang w:val="es-ES"/>
              </w:rPr>
              <w:fldChar w:fldCharType="separate"/>
            </w:r>
            <w:r w:rsidR="00864F7A" w:rsidRPr="00FA62A7">
              <w:rPr>
                <w:rFonts w:ascii="Century Gothic" w:hAnsi="Century Gothic"/>
                <w:color w:val="auto"/>
                <w:lang w:val="es-ES"/>
              </w:rPr>
              <w:fldChar w:fldCharType="begin"/>
            </w:r>
            <w:r w:rsidR="00864F7A" w:rsidRPr="00FA62A7">
              <w:rPr>
                <w:rFonts w:ascii="Century Gothic" w:hAnsi="Century Gothic"/>
                <w:color w:val="auto"/>
                <w:lang w:val="es-ES"/>
              </w:rPr>
              <w:instrText xml:space="preserve"> INCLUDEPICTURE  "https://www.congresochihuahua.gob.mx/mthumb.php?src=diputados/imagenes/fotosOficiales/310.jpg&amp;w=200&amp;h=265&amp;zc=1" \* MERGEFORMATINET </w:instrText>
            </w:r>
            <w:r w:rsidR="00864F7A" w:rsidRPr="00FA62A7">
              <w:rPr>
                <w:rFonts w:ascii="Century Gothic" w:hAnsi="Century Gothic"/>
                <w:color w:val="auto"/>
                <w:lang w:val="es-ES"/>
              </w:rPr>
              <w:fldChar w:fldCharType="separate"/>
            </w:r>
            <w:r w:rsidR="00157CA7" w:rsidRPr="00FA62A7">
              <w:rPr>
                <w:rFonts w:ascii="Century Gothic" w:hAnsi="Century Gothic"/>
                <w:color w:val="auto"/>
                <w:lang w:val="es-ES"/>
              </w:rPr>
              <w:fldChar w:fldCharType="begin"/>
            </w:r>
            <w:r w:rsidR="00157CA7" w:rsidRPr="00FA62A7">
              <w:rPr>
                <w:rFonts w:ascii="Century Gothic" w:hAnsi="Century Gothic"/>
                <w:color w:val="auto"/>
                <w:lang w:val="es-ES"/>
              </w:rPr>
              <w:instrText xml:space="preserve"> INCLUDEPICTURE  "https://www.congresochihuahua.gob.mx/mthumb.php?src=diputados/imagenes/fotosOficiales/310.jpg&amp;w=200&amp;h=265&amp;zc=1" \* MERGEFORMATINET </w:instrText>
            </w:r>
            <w:r w:rsidR="00157CA7" w:rsidRPr="00FA62A7">
              <w:rPr>
                <w:rFonts w:ascii="Century Gothic" w:hAnsi="Century Gothic"/>
                <w:color w:val="auto"/>
                <w:lang w:val="es-ES"/>
              </w:rPr>
              <w:fldChar w:fldCharType="separate"/>
            </w:r>
            <w:r w:rsidR="00E13C86" w:rsidRPr="00FA62A7">
              <w:rPr>
                <w:rFonts w:ascii="Century Gothic" w:hAnsi="Century Gothic"/>
                <w:color w:val="auto"/>
                <w:lang w:val="es-ES"/>
              </w:rPr>
              <w:fldChar w:fldCharType="begin"/>
            </w:r>
            <w:r w:rsidR="00E13C86" w:rsidRPr="00FA62A7">
              <w:rPr>
                <w:rFonts w:ascii="Century Gothic" w:hAnsi="Century Gothic"/>
                <w:color w:val="auto"/>
                <w:lang w:val="es-ES"/>
              </w:rPr>
              <w:instrText xml:space="preserve"> INCLUDEPICTURE  "https://www.congresochihuahua.gob.mx/mthumb.php?src=diputados/imagenes/fotosOficiales/310.jpg&amp;w=200&amp;h=265&amp;zc=1" \* MERGEFORMATINET </w:instrText>
            </w:r>
            <w:r w:rsidR="00E13C86" w:rsidRPr="00FA62A7">
              <w:rPr>
                <w:rFonts w:ascii="Century Gothic" w:hAnsi="Century Gothic"/>
                <w:color w:val="auto"/>
                <w:lang w:val="es-ES"/>
              </w:rPr>
              <w:fldChar w:fldCharType="separate"/>
            </w:r>
            <w:r w:rsidR="00FF0591" w:rsidRPr="00FA62A7">
              <w:rPr>
                <w:rFonts w:ascii="Century Gothic" w:hAnsi="Century Gothic"/>
                <w:color w:val="auto"/>
                <w:lang w:val="es-ES"/>
              </w:rPr>
              <w:fldChar w:fldCharType="begin"/>
            </w:r>
            <w:r w:rsidR="00FF0591" w:rsidRPr="00FA62A7">
              <w:rPr>
                <w:rFonts w:ascii="Century Gothic" w:hAnsi="Century Gothic"/>
                <w:color w:val="auto"/>
                <w:lang w:val="es-ES"/>
              </w:rPr>
              <w:instrText xml:space="preserve"> INCLUDEPICTURE  "https://www.congresochihuahua.gob.mx/mthumb.php?src=diputados/imagenes/fotosOficiales/310.jpg&amp;w=200&amp;h=265&amp;zc=1" \* MERGEFORMATINET </w:instrText>
            </w:r>
            <w:r w:rsidR="00FF0591" w:rsidRPr="00FA62A7">
              <w:rPr>
                <w:rFonts w:ascii="Century Gothic" w:hAnsi="Century Gothic"/>
                <w:color w:val="auto"/>
                <w:lang w:val="es-ES"/>
              </w:rPr>
              <w:fldChar w:fldCharType="separate"/>
            </w:r>
            <w:r w:rsidR="00FF0591" w:rsidRPr="00FA62A7">
              <w:rPr>
                <w:rFonts w:ascii="Century Gothic" w:hAnsi="Century Gothic"/>
                <w:color w:val="auto"/>
                <w:lang w:val="es-ES"/>
              </w:rPr>
              <w:fldChar w:fldCharType="begin"/>
            </w:r>
            <w:r w:rsidR="00FF0591" w:rsidRPr="00FA62A7">
              <w:rPr>
                <w:rFonts w:ascii="Century Gothic" w:hAnsi="Century Gothic"/>
                <w:color w:val="auto"/>
                <w:lang w:val="es-ES"/>
              </w:rPr>
              <w:instrText xml:space="preserve"> INCLUDEPICTURE  "https://www.congresochihuahua.gob.mx/mthumb.php?src=diputados/imagenes/fotosOficiales/310.jpg&amp;w=200&amp;h=265&amp;zc=1" \* MERGEFORMATINET </w:instrText>
            </w:r>
            <w:r w:rsidR="00FF0591" w:rsidRPr="00FA62A7">
              <w:rPr>
                <w:rFonts w:ascii="Century Gothic" w:hAnsi="Century Gothic"/>
                <w:color w:val="auto"/>
                <w:lang w:val="es-ES"/>
              </w:rPr>
              <w:fldChar w:fldCharType="separate"/>
            </w:r>
            <w:r w:rsidR="00D66723" w:rsidRPr="00FA62A7">
              <w:rPr>
                <w:rFonts w:ascii="Century Gothic" w:hAnsi="Century Gothic"/>
                <w:color w:val="auto"/>
                <w:lang w:val="es-ES"/>
              </w:rPr>
              <w:fldChar w:fldCharType="begin"/>
            </w:r>
            <w:r w:rsidR="00D66723" w:rsidRPr="00FA62A7">
              <w:rPr>
                <w:rFonts w:ascii="Century Gothic" w:hAnsi="Century Gothic"/>
                <w:color w:val="auto"/>
                <w:lang w:val="es-ES"/>
              </w:rPr>
              <w:instrText xml:space="preserve"> INCLUDEPICTURE  "https://www.congresochihuahua.gob.mx/mthumb.php?src=diputados/imagenes/fotosOficiales/310.jpg&amp;w=200&amp;h=265&amp;zc=1" \* MERGEFORMATINET </w:instrText>
            </w:r>
            <w:r w:rsidR="00D66723" w:rsidRPr="00FA62A7">
              <w:rPr>
                <w:rFonts w:ascii="Century Gothic" w:hAnsi="Century Gothic"/>
                <w:color w:val="auto"/>
                <w:lang w:val="es-ES"/>
              </w:rPr>
              <w:fldChar w:fldCharType="separate"/>
            </w:r>
            <w:r w:rsidR="00AA5B70" w:rsidRPr="00FA62A7">
              <w:rPr>
                <w:rFonts w:ascii="Century Gothic" w:hAnsi="Century Gothic"/>
                <w:color w:val="auto"/>
                <w:lang w:val="es-ES"/>
              </w:rPr>
              <w:fldChar w:fldCharType="begin"/>
            </w:r>
            <w:r w:rsidR="00AA5B70" w:rsidRPr="00FA62A7">
              <w:rPr>
                <w:rFonts w:ascii="Century Gothic" w:hAnsi="Century Gothic"/>
                <w:color w:val="auto"/>
                <w:lang w:val="es-ES"/>
              </w:rPr>
              <w:instrText xml:space="preserve"> INCLUDEPICTURE  "https://www.congresochihuahua.gob.mx/mthumb.php?src=diputados/imagenes/fotosOficiales/310.jpg&amp;w=200&amp;h=265&amp;zc=1" \* MERGEFORMATINET </w:instrText>
            </w:r>
            <w:r w:rsidR="00AA5B70" w:rsidRPr="00FA62A7">
              <w:rPr>
                <w:rFonts w:ascii="Century Gothic" w:hAnsi="Century Gothic"/>
                <w:color w:val="auto"/>
                <w:lang w:val="es-ES"/>
              </w:rPr>
              <w:fldChar w:fldCharType="separate"/>
            </w:r>
            <w:r w:rsidR="009B44C3" w:rsidRPr="00FA62A7">
              <w:rPr>
                <w:rFonts w:ascii="Century Gothic" w:hAnsi="Century Gothic"/>
                <w:color w:val="auto"/>
                <w:lang w:val="es-ES"/>
              </w:rPr>
              <w:fldChar w:fldCharType="begin"/>
            </w:r>
            <w:r w:rsidR="009B44C3" w:rsidRPr="00FA62A7">
              <w:rPr>
                <w:rFonts w:ascii="Century Gothic" w:hAnsi="Century Gothic"/>
                <w:color w:val="auto"/>
                <w:lang w:val="es-ES"/>
              </w:rPr>
              <w:instrText xml:space="preserve"> INCLUDEPICTURE  "https://www.congresochihuahua.gob.mx/mthumb.php?src=diputados/imagenes/fotosOficiales/310.jpg&amp;w=200&amp;h=265&amp;zc=1" \* MERGEFORMATINET </w:instrText>
            </w:r>
            <w:r w:rsidR="009B44C3" w:rsidRPr="00FA62A7">
              <w:rPr>
                <w:rFonts w:ascii="Century Gothic" w:hAnsi="Century Gothic"/>
                <w:color w:val="auto"/>
                <w:lang w:val="es-ES"/>
              </w:rPr>
              <w:fldChar w:fldCharType="separate"/>
            </w:r>
            <w:r w:rsidR="0000578D" w:rsidRPr="00FA62A7">
              <w:rPr>
                <w:rFonts w:ascii="Century Gothic" w:hAnsi="Century Gothic"/>
                <w:color w:val="auto"/>
                <w:lang w:val="es-ES"/>
              </w:rPr>
              <w:fldChar w:fldCharType="begin"/>
            </w:r>
            <w:r w:rsidR="0000578D" w:rsidRPr="00FA62A7">
              <w:rPr>
                <w:rFonts w:ascii="Century Gothic" w:hAnsi="Century Gothic"/>
                <w:color w:val="auto"/>
                <w:lang w:val="es-ES"/>
              </w:rPr>
              <w:instrText xml:space="preserve"> INCLUDEPICTURE  "https://www.congresochihuahua.gob.mx/mthumb.php?src=diputados/imagenes/fotosOficiales/310.jpg&amp;w=200&amp;h=265&amp;zc=1" \* MERGEFORMATINET </w:instrText>
            </w:r>
            <w:r w:rsidR="0000578D" w:rsidRPr="00FA62A7">
              <w:rPr>
                <w:rFonts w:ascii="Century Gothic" w:hAnsi="Century Gothic"/>
                <w:color w:val="auto"/>
                <w:lang w:val="es-ES"/>
              </w:rPr>
              <w:fldChar w:fldCharType="separate"/>
            </w:r>
            <w:r w:rsidR="004C099B" w:rsidRPr="00FA62A7">
              <w:rPr>
                <w:rFonts w:ascii="Century Gothic" w:hAnsi="Century Gothic"/>
                <w:color w:val="auto"/>
                <w:lang w:val="es-ES"/>
              </w:rPr>
              <w:fldChar w:fldCharType="begin"/>
            </w:r>
            <w:r w:rsidR="004C099B" w:rsidRPr="00FA62A7">
              <w:rPr>
                <w:rFonts w:ascii="Century Gothic" w:hAnsi="Century Gothic"/>
                <w:color w:val="auto"/>
                <w:lang w:val="es-ES"/>
              </w:rPr>
              <w:instrText xml:space="preserve"> INCLUDEPICTURE  "https://www.congresochihuahua.gob.mx/mthumb.php?src=diputados/imagenes/fotosOficiales/310.jpg&amp;w=200&amp;h=265&amp;zc=1" \* MERGEFORMATINET </w:instrText>
            </w:r>
            <w:r w:rsidR="004C099B" w:rsidRPr="00FA62A7">
              <w:rPr>
                <w:rFonts w:ascii="Century Gothic" w:hAnsi="Century Gothic"/>
                <w:color w:val="auto"/>
                <w:lang w:val="es-ES"/>
              </w:rPr>
              <w:fldChar w:fldCharType="separate"/>
            </w:r>
            <w:r w:rsidR="00533BEF" w:rsidRPr="00FA62A7">
              <w:rPr>
                <w:rFonts w:ascii="Century Gothic" w:hAnsi="Century Gothic"/>
                <w:color w:val="auto"/>
                <w:lang w:val="es-ES"/>
              </w:rPr>
              <w:fldChar w:fldCharType="begin"/>
            </w:r>
            <w:r w:rsidR="00533BEF" w:rsidRPr="00FA62A7">
              <w:rPr>
                <w:rFonts w:ascii="Century Gothic" w:hAnsi="Century Gothic"/>
                <w:color w:val="auto"/>
                <w:lang w:val="es-ES"/>
              </w:rPr>
              <w:instrText xml:space="preserve"> INCLUDEPICTURE  "https://www.congresochihuahua.gob.mx/mthumb.php?src=diputados/imagenes/fotosOficiales/310.jpg&amp;w=200&amp;h=265&amp;zc=1" \* MERGEFORMATINET </w:instrText>
            </w:r>
            <w:r w:rsidR="00533BEF" w:rsidRPr="00FA62A7">
              <w:rPr>
                <w:rFonts w:ascii="Century Gothic" w:hAnsi="Century Gothic"/>
                <w:color w:val="auto"/>
                <w:lang w:val="es-ES"/>
              </w:rPr>
              <w:fldChar w:fldCharType="separate"/>
            </w:r>
            <w:r w:rsidR="00175A48" w:rsidRPr="00FA62A7">
              <w:rPr>
                <w:rFonts w:ascii="Century Gothic" w:hAnsi="Century Gothic"/>
                <w:color w:val="auto"/>
                <w:lang w:val="es-ES"/>
              </w:rPr>
              <w:fldChar w:fldCharType="begin"/>
            </w:r>
            <w:r w:rsidR="00175A48" w:rsidRPr="00FA62A7">
              <w:rPr>
                <w:rFonts w:ascii="Century Gothic" w:hAnsi="Century Gothic"/>
                <w:color w:val="auto"/>
                <w:lang w:val="es-ES"/>
              </w:rPr>
              <w:instrText xml:space="preserve"> INCLUDEPICTURE  "https://www.congresochihuahua.gob.mx/mthumb.php?src=diputados/imagenes/fotosOficiales/310.jpg&amp;w=200&amp;h=265&amp;zc=1" \* MERGEFORMATINET </w:instrText>
            </w:r>
            <w:r w:rsidR="00175A48" w:rsidRPr="00FA62A7">
              <w:rPr>
                <w:rFonts w:ascii="Century Gothic" w:hAnsi="Century Gothic"/>
                <w:color w:val="auto"/>
                <w:lang w:val="es-ES"/>
              </w:rPr>
              <w:fldChar w:fldCharType="separate"/>
            </w:r>
            <w:r w:rsidR="000056B1" w:rsidRPr="00FA62A7">
              <w:rPr>
                <w:rFonts w:ascii="Century Gothic" w:hAnsi="Century Gothic"/>
                <w:color w:val="auto"/>
                <w:lang w:val="es-ES"/>
              </w:rPr>
              <w:fldChar w:fldCharType="begin"/>
            </w:r>
            <w:r w:rsidR="000056B1" w:rsidRPr="00FA62A7">
              <w:rPr>
                <w:rFonts w:ascii="Century Gothic" w:hAnsi="Century Gothic"/>
                <w:color w:val="auto"/>
                <w:lang w:val="es-ES"/>
              </w:rPr>
              <w:instrText xml:space="preserve"> INCLUDEPICTURE  "https://www.congresochihuahua.gob.mx/mthumb.php?src=diputados/imagenes/fotosOficiales/310.jpg&amp;w=200&amp;h=265&amp;zc=1" \* MERGEFORMATINET </w:instrText>
            </w:r>
            <w:r w:rsidR="000056B1" w:rsidRPr="00FA62A7">
              <w:rPr>
                <w:rFonts w:ascii="Century Gothic" w:hAnsi="Century Gothic"/>
                <w:color w:val="auto"/>
                <w:lang w:val="es-ES"/>
              </w:rPr>
              <w:fldChar w:fldCharType="separate"/>
            </w:r>
            <w:r w:rsidR="006A5F9D" w:rsidRPr="00FA62A7">
              <w:rPr>
                <w:rFonts w:ascii="Century Gothic" w:hAnsi="Century Gothic"/>
                <w:color w:val="auto"/>
                <w:lang w:val="es-ES"/>
              </w:rPr>
              <w:fldChar w:fldCharType="begin"/>
            </w:r>
            <w:r w:rsidR="006A5F9D" w:rsidRPr="00FA62A7">
              <w:rPr>
                <w:rFonts w:ascii="Century Gothic" w:hAnsi="Century Gothic"/>
                <w:color w:val="auto"/>
                <w:lang w:val="es-ES"/>
              </w:rPr>
              <w:instrText xml:space="preserve"> INCLUDEPICTURE  "https://www.congresochihuahua.gob.mx/mthumb.php?src=diputados/imagenes/fotosOficiales/310.jpg&amp;w=200&amp;h=265&amp;zc=1" \* MERGEFORMATINET </w:instrText>
            </w:r>
            <w:r w:rsidR="006A5F9D" w:rsidRPr="00FA62A7">
              <w:rPr>
                <w:rFonts w:ascii="Century Gothic" w:hAnsi="Century Gothic"/>
                <w:color w:val="auto"/>
                <w:lang w:val="es-ES"/>
              </w:rPr>
              <w:fldChar w:fldCharType="separate"/>
            </w:r>
            <w:r w:rsidR="003E44B1" w:rsidRPr="00FA62A7">
              <w:rPr>
                <w:rFonts w:ascii="Century Gothic" w:hAnsi="Century Gothic"/>
                <w:color w:val="auto"/>
                <w:lang w:val="es-ES"/>
              </w:rPr>
              <w:fldChar w:fldCharType="begin"/>
            </w:r>
            <w:r w:rsidR="003E44B1" w:rsidRPr="00FA62A7">
              <w:rPr>
                <w:rFonts w:ascii="Century Gothic" w:hAnsi="Century Gothic"/>
                <w:color w:val="auto"/>
                <w:lang w:val="es-ES"/>
              </w:rPr>
              <w:instrText xml:space="preserve"> INCLUDEPICTURE  "https://www.congresochihuahua.gob.mx/mthumb.php?src=diputados/imagenes/fotosOficiales/310.jpg&amp;w=200&amp;h=265&amp;zc=1" \* MERGEFORMATINET </w:instrText>
            </w:r>
            <w:r w:rsidR="003E44B1" w:rsidRPr="00FA62A7">
              <w:rPr>
                <w:rFonts w:ascii="Century Gothic" w:hAnsi="Century Gothic"/>
                <w:color w:val="auto"/>
                <w:lang w:val="es-ES"/>
              </w:rPr>
              <w:fldChar w:fldCharType="separate"/>
            </w:r>
            <w:r w:rsidR="007F425B" w:rsidRPr="00FA62A7">
              <w:rPr>
                <w:rFonts w:ascii="Century Gothic" w:hAnsi="Century Gothic"/>
                <w:color w:val="auto"/>
                <w:lang w:val="es-ES"/>
              </w:rPr>
              <w:fldChar w:fldCharType="begin"/>
            </w:r>
            <w:r w:rsidR="007F425B" w:rsidRPr="00FA62A7">
              <w:rPr>
                <w:rFonts w:ascii="Century Gothic" w:hAnsi="Century Gothic"/>
                <w:color w:val="auto"/>
                <w:lang w:val="es-ES"/>
              </w:rPr>
              <w:instrText xml:space="preserve"> INCLUDEPICTURE  "https://www.congresochihuahua.gob.mx/mthumb.php?src=diputados/imagenes/fotosOficiales/310.jpg&amp;w=200&amp;h=265&amp;zc=1" \* MERGEFORMATINET </w:instrText>
            </w:r>
            <w:r w:rsidR="007F425B" w:rsidRPr="00FA62A7">
              <w:rPr>
                <w:rFonts w:ascii="Century Gothic" w:hAnsi="Century Gothic"/>
                <w:color w:val="auto"/>
                <w:lang w:val="es-ES"/>
              </w:rPr>
              <w:fldChar w:fldCharType="separate"/>
            </w:r>
            <w:r w:rsidR="00854451" w:rsidRPr="00FA62A7">
              <w:rPr>
                <w:rFonts w:ascii="Century Gothic" w:hAnsi="Century Gothic"/>
                <w:color w:val="auto"/>
                <w:lang w:val="es-ES"/>
              </w:rPr>
              <w:fldChar w:fldCharType="begin"/>
            </w:r>
            <w:r w:rsidR="00854451" w:rsidRPr="00FA62A7">
              <w:rPr>
                <w:rFonts w:ascii="Century Gothic" w:hAnsi="Century Gothic"/>
                <w:color w:val="auto"/>
                <w:lang w:val="es-ES"/>
              </w:rPr>
              <w:instrText xml:space="preserve"> INCLUDEPICTURE  "https://www.congresochihuahua.gob.mx/mthumb.php?src=diputados/imagenes/fotosOficiales/310.jpg&amp;w=200&amp;h=265&amp;zc=1" \* MERGEFORMATINET </w:instrText>
            </w:r>
            <w:r w:rsidR="00854451" w:rsidRPr="00FA62A7">
              <w:rPr>
                <w:rFonts w:ascii="Century Gothic" w:hAnsi="Century Gothic"/>
                <w:color w:val="auto"/>
                <w:lang w:val="es-ES"/>
              </w:rPr>
              <w:fldChar w:fldCharType="separate"/>
            </w:r>
            <w:r w:rsidR="00F22ABF" w:rsidRPr="00FA62A7">
              <w:rPr>
                <w:rFonts w:ascii="Century Gothic" w:hAnsi="Century Gothic"/>
                <w:color w:val="auto"/>
                <w:lang w:val="es-ES"/>
              </w:rPr>
              <w:fldChar w:fldCharType="begin"/>
            </w:r>
            <w:r w:rsidR="00F22ABF" w:rsidRPr="00FA62A7">
              <w:rPr>
                <w:rFonts w:ascii="Century Gothic" w:hAnsi="Century Gothic"/>
                <w:color w:val="auto"/>
                <w:lang w:val="es-ES"/>
              </w:rPr>
              <w:instrText xml:space="preserve"> INCLUDEPICTURE  "https://www.congresochihuahua.gob.mx/mthumb.php?src=diputados/imagenes/fotosOficiales/310.jpg&amp;w=200&amp;h=265&amp;zc=1" \* MERGEFORMATINET </w:instrText>
            </w:r>
            <w:r w:rsidR="00F22ABF" w:rsidRPr="00FA62A7">
              <w:rPr>
                <w:rFonts w:ascii="Century Gothic" w:hAnsi="Century Gothic"/>
                <w:color w:val="auto"/>
                <w:lang w:val="es-ES"/>
              </w:rPr>
              <w:fldChar w:fldCharType="separate"/>
            </w:r>
            <w:r w:rsidR="00F23DCB" w:rsidRPr="00FA62A7">
              <w:rPr>
                <w:rFonts w:ascii="Century Gothic" w:hAnsi="Century Gothic"/>
                <w:color w:val="auto"/>
                <w:lang w:val="es-ES"/>
              </w:rPr>
              <w:fldChar w:fldCharType="begin"/>
            </w:r>
            <w:r w:rsidR="00F23DCB" w:rsidRPr="00FA62A7">
              <w:rPr>
                <w:rFonts w:ascii="Century Gothic" w:hAnsi="Century Gothic"/>
                <w:color w:val="auto"/>
                <w:lang w:val="es-ES"/>
              </w:rPr>
              <w:instrText xml:space="preserve"> INCLUDEPICTURE  "https://www.congresochihuahua.gob.mx/mthumb.php?src=diputados/imagenes/fotosOficiales/310.jpg&amp;w=200&amp;h=265&amp;zc=1" \* MERGEFORMATINET </w:instrText>
            </w:r>
            <w:r w:rsidR="00F23DCB" w:rsidRPr="00FA62A7">
              <w:rPr>
                <w:rFonts w:ascii="Century Gothic" w:hAnsi="Century Gothic"/>
                <w:color w:val="auto"/>
                <w:lang w:val="es-ES"/>
              </w:rPr>
              <w:fldChar w:fldCharType="separate"/>
            </w:r>
            <w:r w:rsidR="00DB7125" w:rsidRPr="00FA62A7">
              <w:rPr>
                <w:rFonts w:ascii="Century Gothic" w:hAnsi="Century Gothic"/>
                <w:color w:val="auto"/>
                <w:lang w:val="es-ES"/>
              </w:rPr>
              <w:fldChar w:fldCharType="begin"/>
            </w:r>
            <w:r w:rsidR="00DB7125" w:rsidRPr="00FA62A7">
              <w:rPr>
                <w:rFonts w:ascii="Century Gothic" w:hAnsi="Century Gothic"/>
                <w:color w:val="auto"/>
                <w:lang w:val="es-ES"/>
              </w:rPr>
              <w:instrText xml:space="preserve"> INCLUDEPICTURE  "https://www.congresochihuahua.gob.mx/mthumb.php?src=diputados/imagenes/fotosOficiales/310.jpg&amp;w=200&amp;h=265&amp;zc=1" \* MERGEFORMATINET </w:instrText>
            </w:r>
            <w:r w:rsidR="00DB7125" w:rsidRPr="00FA62A7">
              <w:rPr>
                <w:rFonts w:ascii="Century Gothic" w:hAnsi="Century Gothic"/>
                <w:color w:val="auto"/>
                <w:lang w:val="es-ES"/>
              </w:rPr>
              <w:fldChar w:fldCharType="separate"/>
            </w:r>
            <w:r w:rsidR="00D80B68" w:rsidRPr="00FA62A7">
              <w:rPr>
                <w:rFonts w:ascii="Century Gothic" w:hAnsi="Century Gothic"/>
                <w:color w:val="auto"/>
                <w:lang w:val="es-ES"/>
              </w:rPr>
              <w:fldChar w:fldCharType="begin"/>
            </w:r>
            <w:r w:rsidR="00D80B68" w:rsidRPr="00FA62A7">
              <w:rPr>
                <w:rFonts w:ascii="Century Gothic" w:hAnsi="Century Gothic"/>
                <w:color w:val="auto"/>
                <w:lang w:val="es-ES"/>
              </w:rPr>
              <w:instrText xml:space="preserve"> INCLUDEPICTURE  "https://www.congresochihuahua.gob.mx/mthumb.php?src=diputados/imagenes/fotosOficiales/310.jpg&amp;w=200&amp;h=265&amp;zc=1" \* MERGEFORMATINET </w:instrText>
            </w:r>
            <w:r w:rsidR="00D80B68" w:rsidRPr="00FA62A7">
              <w:rPr>
                <w:rFonts w:ascii="Century Gothic" w:hAnsi="Century Gothic"/>
                <w:color w:val="auto"/>
                <w:lang w:val="es-ES"/>
              </w:rPr>
              <w:fldChar w:fldCharType="separate"/>
            </w:r>
            <w:r w:rsidR="002A7FC2" w:rsidRPr="00FA62A7">
              <w:rPr>
                <w:rFonts w:ascii="Century Gothic" w:hAnsi="Century Gothic"/>
                <w:color w:val="auto"/>
                <w:lang w:val="es-ES"/>
              </w:rPr>
              <w:fldChar w:fldCharType="begin"/>
            </w:r>
            <w:r w:rsidR="002A7FC2" w:rsidRPr="00FA62A7">
              <w:rPr>
                <w:rFonts w:ascii="Century Gothic" w:hAnsi="Century Gothic"/>
                <w:color w:val="auto"/>
                <w:lang w:val="es-ES"/>
              </w:rPr>
              <w:instrText xml:space="preserve"> INCLUDEPICTURE  "https://www.congresochihuahua.gob.mx/mthumb.php?src=diputados/imagenes/fotosOficiales/310.jpg&amp;w=200&amp;h=265&amp;zc=1" \* MERGEFORMATINET </w:instrText>
            </w:r>
            <w:r w:rsidR="002A7FC2" w:rsidRPr="00FA62A7">
              <w:rPr>
                <w:rFonts w:ascii="Century Gothic" w:hAnsi="Century Gothic"/>
                <w:color w:val="auto"/>
                <w:lang w:val="es-ES"/>
              </w:rPr>
              <w:fldChar w:fldCharType="separate"/>
            </w:r>
            <w:r w:rsidR="0068218E" w:rsidRPr="00FA62A7">
              <w:rPr>
                <w:rFonts w:ascii="Century Gothic" w:hAnsi="Century Gothic"/>
                <w:color w:val="auto"/>
                <w:lang w:val="es-ES"/>
              </w:rPr>
              <w:fldChar w:fldCharType="begin"/>
            </w:r>
            <w:r w:rsidR="0068218E" w:rsidRPr="00FA62A7">
              <w:rPr>
                <w:rFonts w:ascii="Century Gothic" w:hAnsi="Century Gothic"/>
                <w:color w:val="auto"/>
                <w:lang w:val="es-ES"/>
              </w:rPr>
              <w:instrText xml:space="preserve"> INCLUDEPICTURE  "https://www.congresochihuahua.gob.mx/mthumb.php?src=diputados/imagenes/fotosOficiales/310.jpg&amp;w=200&amp;h=265&amp;zc=1" \* MERGEFORMATINET </w:instrText>
            </w:r>
            <w:r w:rsidR="0068218E" w:rsidRPr="00FA62A7">
              <w:rPr>
                <w:rFonts w:ascii="Century Gothic" w:hAnsi="Century Gothic"/>
                <w:color w:val="auto"/>
                <w:lang w:val="es-ES"/>
              </w:rPr>
              <w:fldChar w:fldCharType="separate"/>
            </w:r>
            <w:r w:rsidR="00F526E9" w:rsidRPr="00FA62A7">
              <w:rPr>
                <w:rFonts w:ascii="Century Gothic" w:hAnsi="Century Gothic"/>
                <w:color w:val="auto"/>
                <w:lang w:val="es-ES"/>
              </w:rPr>
              <w:fldChar w:fldCharType="begin"/>
            </w:r>
            <w:r w:rsidR="00F526E9" w:rsidRPr="00FA62A7">
              <w:rPr>
                <w:rFonts w:ascii="Century Gothic" w:hAnsi="Century Gothic"/>
                <w:color w:val="auto"/>
                <w:lang w:val="es-ES"/>
              </w:rPr>
              <w:instrText xml:space="preserve"> INCLUDEPICTURE  "https://www.congresochihuahua.gob.mx/mthumb.php?src=diputados/imagenes/fotosOficiales/310.jpg&amp;w=200&amp;h=265&amp;zc=1" \* MERGEFORMATINET </w:instrText>
            </w:r>
            <w:r w:rsidR="00F526E9" w:rsidRPr="00FA62A7">
              <w:rPr>
                <w:rFonts w:ascii="Century Gothic" w:hAnsi="Century Gothic"/>
                <w:color w:val="auto"/>
                <w:lang w:val="es-ES"/>
              </w:rPr>
              <w:fldChar w:fldCharType="separate"/>
            </w:r>
            <w:r w:rsidR="009274A2" w:rsidRPr="00FA62A7">
              <w:rPr>
                <w:rFonts w:ascii="Century Gothic" w:hAnsi="Century Gothic"/>
                <w:color w:val="auto"/>
                <w:lang w:val="es-ES"/>
              </w:rPr>
              <w:fldChar w:fldCharType="begin"/>
            </w:r>
            <w:r w:rsidR="009274A2" w:rsidRPr="00FA62A7">
              <w:rPr>
                <w:rFonts w:ascii="Century Gothic" w:hAnsi="Century Gothic"/>
                <w:color w:val="auto"/>
                <w:lang w:val="es-ES"/>
              </w:rPr>
              <w:instrText xml:space="preserve"> INCLUDEPICTURE  "https://www.congresochihuahua.gob.mx/mthumb.php?src=diputados/imagenes/fotosOficiales/310.jpg&amp;w=200&amp;h=265&amp;zc=1" \* MERGEFORMATINET </w:instrText>
            </w:r>
            <w:r w:rsidR="009274A2" w:rsidRPr="00FA62A7">
              <w:rPr>
                <w:rFonts w:ascii="Century Gothic" w:hAnsi="Century Gothic"/>
                <w:color w:val="auto"/>
                <w:lang w:val="es-ES"/>
              </w:rPr>
              <w:fldChar w:fldCharType="separate"/>
            </w:r>
            <w:r w:rsidR="00272E60" w:rsidRPr="00FA62A7">
              <w:rPr>
                <w:rFonts w:ascii="Century Gothic" w:hAnsi="Century Gothic"/>
                <w:color w:val="auto"/>
                <w:lang w:val="es-ES"/>
              </w:rPr>
              <w:fldChar w:fldCharType="begin"/>
            </w:r>
            <w:r w:rsidR="00272E60" w:rsidRPr="00FA62A7">
              <w:rPr>
                <w:rFonts w:ascii="Century Gothic" w:hAnsi="Century Gothic"/>
                <w:color w:val="auto"/>
                <w:lang w:val="es-ES"/>
              </w:rPr>
              <w:instrText xml:space="preserve"> INCLUDEPICTURE  "https://www.congresochihuahua.gob.mx/mthumb.php?src=diputados/imagenes/fotosOficiales/310.jpg&amp;w=200&amp;h=265&amp;zc=1" \* MERGEFORMATINET </w:instrText>
            </w:r>
            <w:r w:rsidR="00272E60" w:rsidRPr="00FA62A7">
              <w:rPr>
                <w:rFonts w:ascii="Century Gothic" w:hAnsi="Century Gothic"/>
                <w:color w:val="auto"/>
                <w:lang w:val="es-ES"/>
              </w:rPr>
              <w:fldChar w:fldCharType="separate"/>
            </w:r>
            <w:r w:rsidR="00E31F79" w:rsidRPr="00FA62A7">
              <w:rPr>
                <w:rFonts w:ascii="Century Gothic" w:hAnsi="Century Gothic"/>
                <w:color w:val="auto"/>
                <w:lang w:val="es-ES"/>
              </w:rPr>
              <w:fldChar w:fldCharType="begin"/>
            </w:r>
            <w:r w:rsidR="00E31F79" w:rsidRPr="00FA62A7">
              <w:rPr>
                <w:rFonts w:ascii="Century Gothic" w:hAnsi="Century Gothic"/>
                <w:color w:val="auto"/>
                <w:lang w:val="es-ES"/>
              </w:rPr>
              <w:instrText xml:space="preserve"> INCLUDEPICTURE  "https://www.congresochihuahua.gob.mx/mthumb.php?src=diputados/imagenes/fotosOficiales/310.jpg&amp;w=200&amp;h=265&amp;zc=1" \* MERGEFORMATINET </w:instrText>
            </w:r>
            <w:r w:rsidR="00E31F79" w:rsidRPr="00FA62A7">
              <w:rPr>
                <w:rFonts w:ascii="Century Gothic" w:hAnsi="Century Gothic"/>
                <w:color w:val="auto"/>
                <w:lang w:val="es-ES"/>
              </w:rPr>
              <w:fldChar w:fldCharType="separate"/>
            </w:r>
            <w:r w:rsidR="004D6AEF" w:rsidRPr="00FA62A7">
              <w:rPr>
                <w:rFonts w:ascii="Century Gothic" w:hAnsi="Century Gothic"/>
                <w:color w:val="auto"/>
                <w:lang w:val="es-ES"/>
              </w:rPr>
              <w:fldChar w:fldCharType="begin"/>
            </w:r>
            <w:r w:rsidR="004D6AEF" w:rsidRPr="00FA62A7">
              <w:rPr>
                <w:rFonts w:ascii="Century Gothic" w:hAnsi="Century Gothic"/>
                <w:color w:val="auto"/>
                <w:lang w:val="es-ES"/>
              </w:rPr>
              <w:instrText xml:space="preserve"> INCLUDEPICTURE  "https://www.congresochihuahua.gob.mx/mthumb.php?src=diputados/imagenes/fotosOficiales/310.jpg&amp;w=200&amp;h=265&amp;zc=1" \* MERGEFORMATINET </w:instrText>
            </w:r>
            <w:r w:rsidR="004D6AEF" w:rsidRPr="00FA62A7">
              <w:rPr>
                <w:rFonts w:ascii="Century Gothic" w:hAnsi="Century Gothic"/>
                <w:color w:val="auto"/>
                <w:lang w:val="es-ES"/>
              </w:rPr>
              <w:fldChar w:fldCharType="separate"/>
            </w:r>
            <w:r w:rsidR="00BB0A67" w:rsidRPr="00FA62A7">
              <w:rPr>
                <w:rFonts w:ascii="Century Gothic" w:hAnsi="Century Gothic"/>
                <w:color w:val="auto"/>
                <w:lang w:val="es-ES"/>
              </w:rPr>
              <w:fldChar w:fldCharType="begin"/>
            </w:r>
            <w:r w:rsidR="00BB0A67" w:rsidRPr="00FA62A7">
              <w:rPr>
                <w:rFonts w:ascii="Century Gothic" w:hAnsi="Century Gothic"/>
                <w:color w:val="auto"/>
                <w:lang w:val="es-ES"/>
              </w:rPr>
              <w:instrText xml:space="preserve"> INCLUDEPICTURE  "https://www.congresochihuahua.gob.mx/mthumb.php?src=diputados/imagenes/fotosOficiales/310.jpg&amp;w=200&amp;h=265&amp;zc=1" \* MERGEFORMATINET </w:instrText>
            </w:r>
            <w:r w:rsidR="00BB0A67" w:rsidRPr="00FA62A7">
              <w:rPr>
                <w:rFonts w:ascii="Century Gothic" w:hAnsi="Century Gothic"/>
                <w:color w:val="auto"/>
                <w:lang w:val="es-ES"/>
              </w:rPr>
              <w:fldChar w:fldCharType="separate"/>
            </w:r>
            <w:r w:rsidR="00E91F32" w:rsidRPr="00FA62A7">
              <w:rPr>
                <w:rFonts w:ascii="Century Gothic" w:hAnsi="Century Gothic"/>
                <w:color w:val="auto"/>
                <w:lang w:val="es-ES"/>
              </w:rPr>
              <w:fldChar w:fldCharType="begin"/>
            </w:r>
            <w:r w:rsidR="00E91F32" w:rsidRPr="00FA62A7">
              <w:rPr>
                <w:rFonts w:ascii="Century Gothic" w:hAnsi="Century Gothic"/>
                <w:color w:val="auto"/>
                <w:lang w:val="es-ES"/>
              </w:rPr>
              <w:instrText xml:space="preserve"> INCLUDEPICTURE  "https://www.congresochihuahua.gob.mx/mthumb.php?src=diputados/imagenes/fotosOficiales/310.jpg&amp;w=200&amp;h=265&amp;zc=1" \* MERGEFORMATINET </w:instrText>
            </w:r>
            <w:r w:rsidR="00E91F32" w:rsidRPr="00FA62A7">
              <w:rPr>
                <w:rFonts w:ascii="Century Gothic" w:hAnsi="Century Gothic"/>
                <w:color w:val="auto"/>
                <w:lang w:val="es-ES"/>
              </w:rPr>
              <w:fldChar w:fldCharType="separate"/>
            </w:r>
            <w:r w:rsidR="002C528A" w:rsidRPr="00FA62A7">
              <w:rPr>
                <w:rFonts w:ascii="Century Gothic" w:hAnsi="Century Gothic"/>
                <w:color w:val="auto"/>
                <w:lang w:val="es-ES"/>
              </w:rPr>
              <w:fldChar w:fldCharType="begin"/>
            </w:r>
            <w:r w:rsidR="002C528A" w:rsidRPr="00FA62A7">
              <w:rPr>
                <w:rFonts w:ascii="Century Gothic" w:hAnsi="Century Gothic"/>
                <w:color w:val="auto"/>
                <w:lang w:val="es-ES"/>
              </w:rPr>
              <w:instrText xml:space="preserve"> INCLUDEPICTURE  "https://www.congresochihuahua.gob.mx/mthumb.php?src=diputados/imagenes/fotosOficiales/310.jpg&amp;w=200&amp;h=265&amp;zc=1" \* MERGEFORMATINET </w:instrText>
            </w:r>
            <w:r w:rsidR="002C528A" w:rsidRPr="00FA62A7">
              <w:rPr>
                <w:rFonts w:ascii="Century Gothic" w:hAnsi="Century Gothic"/>
                <w:color w:val="auto"/>
                <w:lang w:val="es-ES"/>
              </w:rPr>
              <w:fldChar w:fldCharType="separate"/>
            </w:r>
            <w:r w:rsidR="00D05BEB" w:rsidRPr="00FA62A7">
              <w:rPr>
                <w:rFonts w:ascii="Century Gothic" w:hAnsi="Century Gothic"/>
                <w:color w:val="auto"/>
                <w:lang w:val="es-ES"/>
              </w:rPr>
              <w:fldChar w:fldCharType="begin"/>
            </w:r>
            <w:r w:rsidR="00D05BEB" w:rsidRPr="00FA62A7">
              <w:rPr>
                <w:rFonts w:ascii="Century Gothic" w:hAnsi="Century Gothic"/>
                <w:color w:val="auto"/>
                <w:lang w:val="es-ES"/>
              </w:rPr>
              <w:instrText xml:space="preserve"> INCLUDEPICTURE  "https://www.congresochihuahua.gob.mx/mthumb.php?src=diputados/imagenes/fotosOficiales/310.jpg&amp;w=200&amp;h=265&amp;zc=1" \* MERGEFORMATINET </w:instrText>
            </w:r>
            <w:r w:rsidR="00D05BEB" w:rsidRPr="00FA62A7">
              <w:rPr>
                <w:rFonts w:ascii="Century Gothic" w:hAnsi="Century Gothic"/>
                <w:color w:val="auto"/>
                <w:lang w:val="es-ES"/>
              </w:rPr>
              <w:fldChar w:fldCharType="separate"/>
            </w:r>
            <w:r w:rsidR="004809C8" w:rsidRPr="00FA62A7">
              <w:rPr>
                <w:rFonts w:ascii="Century Gothic" w:hAnsi="Century Gothic"/>
                <w:color w:val="auto"/>
                <w:lang w:val="es-ES"/>
              </w:rPr>
              <w:fldChar w:fldCharType="begin"/>
            </w:r>
            <w:r w:rsidR="004809C8" w:rsidRPr="00FA62A7">
              <w:rPr>
                <w:rFonts w:ascii="Century Gothic" w:hAnsi="Century Gothic"/>
                <w:color w:val="auto"/>
                <w:lang w:val="es-ES"/>
              </w:rPr>
              <w:instrText xml:space="preserve"> INCLUDEPICTURE  "https://www.congresochihuahua.gob.mx/mthumb.php?src=diputados/imagenes/fotosOficiales/310.jpg&amp;w=200&amp;h=265&amp;zc=1" \* MERGEFORMATINET </w:instrText>
            </w:r>
            <w:r w:rsidR="004809C8" w:rsidRPr="00FA62A7">
              <w:rPr>
                <w:rFonts w:ascii="Century Gothic" w:hAnsi="Century Gothic"/>
                <w:color w:val="auto"/>
                <w:lang w:val="es-ES"/>
              </w:rPr>
              <w:fldChar w:fldCharType="separate"/>
            </w:r>
            <w:r w:rsidRPr="00FA62A7">
              <w:rPr>
                <w:rFonts w:ascii="Century Gothic" w:hAnsi="Century Gothic"/>
                <w:color w:val="auto"/>
                <w:lang w:val="es-ES"/>
              </w:rPr>
              <w:fldChar w:fldCharType="begin"/>
            </w:r>
            <w:r w:rsidRPr="00FA62A7">
              <w:rPr>
                <w:rFonts w:ascii="Century Gothic" w:hAnsi="Century Gothic"/>
                <w:color w:val="auto"/>
                <w:lang w:val="es-ES"/>
              </w:rPr>
              <w:instrText xml:space="preserve"> INCLUDEPICTURE  "https://www.congresochihuahua.gob.mx/mthumb.php?src=diputados/imagenes/fotosOficiales/310.jpg&amp;w=200&amp;h=265&amp;zc=1" \* MERGEFORMATINET </w:instrText>
            </w:r>
            <w:r w:rsidRPr="00FA62A7">
              <w:rPr>
                <w:rFonts w:ascii="Century Gothic" w:hAnsi="Century Gothic"/>
                <w:color w:val="auto"/>
                <w:lang w:val="es-ES"/>
              </w:rPr>
              <w:fldChar w:fldCharType="separate"/>
            </w:r>
            <w:r w:rsidR="003D7FDB" w:rsidRPr="00FA62A7">
              <w:rPr>
                <w:rFonts w:ascii="Century Gothic" w:hAnsi="Century Gothic"/>
                <w:noProof/>
                <w:color w:val="auto"/>
                <w:lang w:val="es-ES"/>
              </w:rPr>
              <w:fldChar w:fldCharType="begin"/>
            </w:r>
            <w:r w:rsidR="003D7FDB" w:rsidRPr="00FA62A7">
              <w:rPr>
                <w:rFonts w:ascii="Century Gothic" w:hAnsi="Century Gothic"/>
                <w:noProof/>
                <w:color w:val="auto"/>
                <w:lang w:val="es-ES"/>
              </w:rPr>
              <w:instrText xml:space="preserve"> INCLUDEPICTURE  "https://www.congresochihuahua.gob.mx/mthumb.php?src=diputados/imagenes/fotosOficiales/310.jpg&amp;w=200&amp;h=265&amp;zc=1" \* MERGEFORMATINET </w:instrText>
            </w:r>
            <w:r w:rsidR="003D7FDB" w:rsidRPr="00FA62A7">
              <w:rPr>
                <w:rFonts w:ascii="Century Gothic" w:hAnsi="Century Gothic"/>
                <w:noProof/>
                <w:color w:val="auto"/>
                <w:lang w:val="es-ES"/>
              </w:rPr>
              <w:fldChar w:fldCharType="separate"/>
            </w:r>
            <w:r w:rsidR="00DD4AE8" w:rsidRPr="00FA62A7">
              <w:rPr>
                <w:rFonts w:ascii="Century Gothic" w:hAnsi="Century Gothic"/>
                <w:noProof/>
                <w:color w:val="auto"/>
                <w:lang w:val="es-ES"/>
              </w:rPr>
              <w:fldChar w:fldCharType="begin"/>
            </w:r>
            <w:r w:rsidR="00DD4AE8" w:rsidRPr="00FA62A7">
              <w:rPr>
                <w:rFonts w:ascii="Century Gothic" w:hAnsi="Century Gothic"/>
                <w:noProof/>
                <w:color w:val="auto"/>
                <w:lang w:val="es-ES"/>
              </w:rPr>
              <w:instrText xml:space="preserve"> INCLUDEPICTURE  "https://www.congresochihuahua.gob.mx/mthumb.php?src=diputados/imagenes/fotosOficiales/310.jpg&amp;w=200&amp;h=265&amp;zc=1" \* MERGEFORMATINET </w:instrText>
            </w:r>
            <w:r w:rsidR="00DD4AE8" w:rsidRPr="00FA62A7">
              <w:rPr>
                <w:rFonts w:ascii="Century Gothic" w:hAnsi="Century Gothic"/>
                <w:noProof/>
                <w:color w:val="auto"/>
                <w:lang w:val="es-ES"/>
              </w:rPr>
              <w:fldChar w:fldCharType="separate"/>
            </w:r>
            <w:r w:rsidR="002D1F04" w:rsidRPr="00FA62A7">
              <w:rPr>
                <w:rFonts w:ascii="Century Gothic" w:hAnsi="Century Gothic"/>
                <w:noProof/>
                <w:color w:val="auto"/>
                <w:lang w:val="es-ES"/>
              </w:rPr>
              <w:fldChar w:fldCharType="begin"/>
            </w:r>
            <w:r w:rsidR="002D1F04" w:rsidRPr="00FA62A7">
              <w:rPr>
                <w:rFonts w:ascii="Century Gothic" w:hAnsi="Century Gothic"/>
                <w:noProof/>
                <w:color w:val="auto"/>
                <w:lang w:val="es-ES"/>
              </w:rPr>
              <w:instrText xml:space="preserve"> INCLUDEPICTURE  "https://www.congresochihuahua.gob.mx/mthumb.php?src=diputados/imagenes/fotosOficiales/310.jpg&amp;w=200&amp;h=265&amp;zc=1" \* MERGEFORMATINET </w:instrText>
            </w:r>
            <w:r w:rsidR="002D1F04" w:rsidRPr="00FA62A7">
              <w:rPr>
                <w:rFonts w:ascii="Century Gothic" w:hAnsi="Century Gothic"/>
                <w:noProof/>
                <w:color w:val="auto"/>
                <w:lang w:val="es-ES"/>
              </w:rPr>
              <w:fldChar w:fldCharType="separate"/>
            </w:r>
            <w:r w:rsidR="00437361" w:rsidRPr="00FA62A7">
              <w:rPr>
                <w:rFonts w:ascii="Century Gothic" w:hAnsi="Century Gothic"/>
                <w:noProof/>
                <w:color w:val="auto"/>
                <w:lang w:val="es-ES"/>
              </w:rPr>
              <w:fldChar w:fldCharType="begin"/>
            </w:r>
            <w:r w:rsidR="00437361" w:rsidRPr="00FA62A7">
              <w:rPr>
                <w:rFonts w:ascii="Century Gothic" w:hAnsi="Century Gothic"/>
                <w:noProof/>
                <w:color w:val="auto"/>
                <w:lang w:val="es-ES"/>
              </w:rPr>
              <w:instrText xml:space="preserve"> INCLUDEPICTURE  "https://www.congresochihuahua.gob.mx/mthumb.php?src=diputados/imagenes/fotosOficiales/310.jpg&amp;w=200&amp;h=265&amp;zc=1" \* MERGEFORMATINET </w:instrText>
            </w:r>
            <w:r w:rsidR="00437361" w:rsidRPr="00FA62A7">
              <w:rPr>
                <w:rFonts w:ascii="Century Gothic" w:hAnsi="Century Gothic"/>
                <w:noProof/>
                <w:color w:val="auto"/>
                <w:lang w:val="es-ES"/>
              </w:rPr>
              <w:fldChar w:fldCharType="separate"/>
            </w:r>
            <w:r w:rsidR="00CD7621" w:rsidRPr="00FA62A7">
              <w:rPr>
                <w:rFonts w:ascii="Century Gothic" w:hAnsi="Century Gothic"/>
                <w:noProof/>
                <w:color w:val="auto"/>
                <w:lang w:val="es-ES"/>
              </w:rPr>
              <w:fldChar w:fldCharType="begin"/>
            </w:r>
            <w:r w:rsidR="00CD7621" w:rsidRPr="00FA62A7">
              <w:rPr>
                <w:rFonts w:ascii="Century Gothic" w:hAnsi="Century Gothic"/>
                <w:noProof/>
                <w:color w:val="auto"/>
                <w:lang w:val="es-ES"/>
              </w:rPr>
              <w:instrText xml:space="preserve"> INCLUDEPICTURE  "https://www.congresochihuahua.gob.mx/mthumb.php?src=diputados/imagenes/fotosOficiales/310.jpg&amp;w=200&amp;h=265&amp;zc=1" \* MERGEFORMATINET </w:instrText>
            </w:r>
            <w:r w:rsidR="00CD7621" w:rsidRPr="00FA62A7">
              <w:rPr>
                <w:rFonts w:ascii="Century Gothic" w:hAnsi="Century Gothic"/>
                <w:noProof/>
                <w:color w:val="auto"/>
                <w:lang w:val="es-ES"/>
              </w:rPr>
              <w:fldChar w:fldCharType="separate"/>
            </w:r>
            <w:r w:rsidR="003A6A89" w:rsidRPr="00FA62A7">
              <w:rPr>
                <w:rFonts w:ascii="Century Gothic" w:hAnsi="Century Gothic"/>
                <w:noProof/>
                <w:color w:val="auto"/>
                <w:lang w:val="es-ES"/>
              </w:rPr>
              <w:fldChar w:fldCharType="begin"/>
            </w:r>
            <w:r w:rsidR="003A6A89" w:rsidRPr="00FA62A7">
              <w:rPr>
                <w:rFonts w:ascii="Century Gothic" w:hAnsi="Century Gothic"/>
                <w:noProof/>
                <w:color w:val="auto"/>
                <w:lang w:val="es-ES"/>
              </w:rPr>
              <w:instrText xml:space="preserve"> INCLUDEPICTURE  "https://www.congresochihuahua.gob.mx/mthumb.php?src=diputados/imagenes/fotosOficiales/310.jpg&amp;w=200&amp;h=265&amp;zc=1" \* MERGEFORMATINET </w:instrText>
            </w:r>
            <w:r w:rsidR="003A6A89" w:rsidRPr="00FA62A7">
              <w:rPr>
                <w:rFonts w:ascii="Century Gothic" w:hAnsi="Century Gothic"/>
                <w:noProof/>
                <w:color w:val="auto"/>
                <w:lang w:val="es-ES"/>
              </w:rPr>
              <w:fldChar w:fldCharType="separate"/>
            </w:r>
            <w:r w:rsidR="003C1185" w:rsidRPr="00FA62A7">
              <w:rPr>
                <w:rFonts w:ascii="Century Gothic" w:hAnsi="Century Gothic"/>
                <w:noProof/>
                <w:color w:val="auto"/>
                <w:lang w:val="es-ES"/>
              </w:rPr>
              <w:fldChar w:fldCharType="begin"/>
            </w:r>
            <w:r w:rsidR="003C1185" w:rsidRPr="00FA62A7">
              <w:rPr>
                <w:rFonts w:ascii="Century Gothic" w:hAnsi="Century Gothic"/>
                <w:noProof/>
                <w:color w:val="auto"/>
                <w:lang w:val="es-ES"/>
              </w:rPr>
              <w:instrText xml:space="preserve"> INCLUDEPICTURE  "https://www.congresochihuahua.gob.mx/mthumb.php?src=diputados/imagenes/fotosOficiales/310.jpg&amp;w=200&amp;h=265&amp;zc=1" \* MERGEFORMATINET </w:instrText>
            </w:r>
            <w:r w:rsidR="003C1185" w:rsidRPr="00FA62A7">
              <w:rPr>
                <w:rFonts w:ascii="Century Gothic" w:hAnsi="Century Gothic"/>
                <w:noProof/>
                <w:color w:val="auto"/>
                <w:lang w:val="es-ES"/>
              </w:rPr>
              <w:fldChar w:fldCharType="separate"/>
            </w:r>
            <w:r w:rsidR="004D5A28" w:rsidRPr="00FA62A7">
              <w:rPr>
                <w:rFonts w:ascii="Century Gothic" w:hAnsi="Century Gothic"/>
                <w:noProof/>
                <w:color w:val="auto"/>
                <w:lang w:val="es-ES"/>
              </w:rPr>
              <w:fldChar w:fldCharType="begin"/>
            </w:r>
            <w:r w:rsidR="004D5A28" w:rsidRPr="00FA62A7">
              <w:rPr>
                <w:rFonts w:ascii="Century Gothic" w:hAnsi="Century Gothic"/>
                <w:noProof/>
                <w:color w:val="auto"/>
                <w:lang w:val="es-ES"/>
              </w:rPr>
              <w:instrText xml:space="preserve"> INCLUDEPICTURE  "https://www.congresochihuahua.gob.mx/mthumb.php?src=diputados/imagenes/fotosOficiales/310.jpg&amp;w=200&amp;h=265&amp;zc=1" \* MERGEFORMATINET </w:instrText>
            </w:r>
            <w:r w:rsidR="004D5A28" w:rsidRPr="00FA62A7">
              <w:rPr>
                <w:rFonts w:ascii="Century Gothic" w:hAnsi="Century Gothic"/>
                <w:noProof/>
                <w:color w:val="auto"/>
                <w:lang w:val="es-ES"/>
              </w:rPr>
              <w:fldChar w:fldCharType="separate"/>
            </w:r>
            <w:r w:rsidR="00EF7C4E" w:rsidRPr="00FA62A7">
              <w:rPr>
                <w:rFonts w:ascii="Century Gothic" w:hAnsi="Century Gothic"/>
                <w:noProof/>
                <w:color w:val="auto"/>
                <w:lang w:val="es-ES"/>
              </w:rPr>
              <w:fldChar w:fldCharType="begin"/>
            </w:r>
            <w:r w:rsidR="00EF7C4E" w:rsidRPr="00FA62A7">
              <w:rPr>
                <w:rFonts w:ascii="Century Gothic" w:hAnsi="Century Gothic"/>
                <w:noProof/>
                <w:color w:val="auto"/>
                <w:lang w:val="es-ES"/>
              </w:rPr>
              <w:instrText xml:space="preserve"> INCLUDEPICTURE  "https://www.congresochihuahua.gob.mx/mthumb.php?src=diputados/imagenes/fotosOficiales/310.jpg&amp;w=200&amp;h=265&amp;zc=1" \* MERGEFORMATINET </w:instrText>
            </w:r>
            <w:r w:rsidR="00EF7C4E" w:rsidRPr="00FA62A7">
              <w:rPr>
                <w:rFonts w:ascii="Century Gothic" w:hAnsi="Century Gothic"/>
                <w:noProof/>
                <w:color w:val="auto"/>
                <w:lang w:val="es-ES"/>
              </w:rPr>
              <w:fldChar w:fldCharType="separate"/>
            </w:r>
            <w:r w:rsidR="00EF7C4E" w:rsidRPr="00FA62A7">
              <w:rPr>
                <w:rFonts w:ascii="Century Gothic" w:hAnsi="Century Gothic"/>
                <w:noProof/>
                <w:color w:val="auto"/>
                <w:lang w:val="es-ES"/>
              </w:rPr>
              <w:fldChar w:fldCharType="begin"/>
            </w:r>
            <w:r w:rsidR="00EF7C4E" w:rsidRPr="00FA62A7">
              <w:rPr>
                <w:rFonts w:ascii="Century Gothic" w:hAnsi="Century Gothic"/>
                <w:noProof/>
                <w:color w:val="auto"/>
                <w:lang w:val="es-ES"/>
              </w:rPr>
              <w:instrText xml:space="preserve"> INCLUDEPICTURE  "https://www.congresochihuahua.gob.mx/mthumb.php?src=diputados/imagenes/fotosOficiales/310.jpg&amp;w=200&amp;h=265&amp;zc=1" \* MERGEFORMATINET </w:instrText>
            </w:r>
            <w:r w:rsidR="00EF7C4E" w:rsidRPr="00FA62A7">
              <w:rPr>
                <w:rFonts w:ascii="Century Gothic" w:hAnsi="Century Gothic"/>
                <w:noProof/>
                <w:color w:val="auto"/>
                <w:lang w:val="es-ES"/>
              </w:rPr>
              <w:fldChar w:fldCharType="separate"/>
            </w:r>
            <w:r w:rsidR="00FA62A7" w:rsidRPr="00FA62A7">
              <w:rPr>
                <w:rFonts w:ascii="Century Gothic" w:hAnsi="Century Gothic"/>
                <w:noProof/>
                <w:color w:val="auto"/>
                <w:lang w:val="es-ES"/>
              </w:rPr>
              <w:fldChar w:fldCharType="begin"/>
            </w:r>
            <w:r w:rsidR="00FA62A7" w:rsidRPr="00FA62A7">
              <w:rPr>
                <w:rFonts w:ascii="Century Gothic" w:hAnsi="Century Gothic"/>
                <w:noProof/>
                <w:color w:val="auto"/>
                <w:lang w:val="es-ES"/>
              </w:rPr>
              <w:instrText xml:space="preserve"> INCLUDEPICTURE  "https://www.congresochihuahua.gob.mx/mthumb.php?src=diputados/imagenes/fotosOficiales/310.jpg&amp;w=200&amp;h=265&amp;zc=1" \* MERGEFORMATINET </w:instrText>
            </w:r>
            <w:r w:rsidR="00FA62A7" w:rsidRPr="00FA62A7">
              <w:rPr>
                <w:rFonts w:ascii="Century Gothic" w:hAnsi="Century Gothic"/>
                <w:noProof/>
                <w:color w:val="auto"/>
                <w:lang w:val="es-ES"/>
              </w:rPr>
              <w:fldChar w:fldCharType="separate"/>
            </w:r>
            <w:r w:rsidR="000E2A2E">
              <w:rPr>
                <w:rFonts w:ascii="Century Gothic" w:hAnsi="Century Gothic"/>
                <w:noProof/>
                <w:color w:val="auto"/>
                <w:lang w:val="es-ES"/>
              </w:rPr>
              <w:fldChar w:fldCharType="begin"/>
            </w:r>
            <w:r w:rsidR="000E2A2E">
              <w:rPr>
                <w:rFonts w:ascii="Century Gothic" w:hAnsi="Century Gothic"/>
                <w:noProof/>
                <w:color w:val="auto"/>
                <w:lang w:val="es-ES"/>
              </w:rPr>
              <w:instrText xml:space="preserve"> INCLUDEPICTURE  "https://www.congresochihuahua.gob.mx/mthumb.php?src=diputados/imagenes/fotosOficiales/310.jpg&amp;w=200&amp;h=265&amp;zc=1" \* MERGEFORMATINET </w:instrText>
            </w:r>
            <w:r w:rsidR="000E2A2E">
              <w:rPr>
                <w:rFonts w:ascii="Century Gothic" w:hAnsi="Century Gothic"/>
                <w:noProof/>
                <w:color w:val="auto"/>
                <w:lang w:val="es-ES"/>
              </w:rPr>
              <w:fldChar w:fldCharType="separate"/>
            </w:r>
            <w:r w:rsidR="00C07A2F">
              <w:rPr>
                <w:rFonts w:ascii="Century Gothic" w:hAnsi="Century Gothic"/>
                <w:noProof/>
                <w:color w:val="auto"/>
                <w:lang w:val="es-ES"/>
              </w:rPr>
              <w:fldChar w:fldCharType="begin"/>
            </w:r>
            <w:r w:rsidR="00C07A2F">
              <w:rPr>
                <w:rFonts w:ascii="Century Gothic" w:hAnsi="Century Gothic"/>
                <w:noProof/>
                <w:color w:val="auto"/>
                <w:lang w:val="es-ES"/>
              </w:rPr>
              <w:instrText xml:space="preserve"> INCLUDEPICTURE  "https://www.congresochihuahua.gob.mx/mthumb.php?src=diputados/imagenes/fotosOficiales/310.jpg&amp;w=200&amp;h=265&amp;zc=1" \* MERGEFORMATINET </w:instrText>
            </w:r>
            <w:r w:rsidR="00C07A2F">
              <w:rPr>
                <w:rFonts w:ascii="Century Gothic" w:hAnsi="Century Gothic"/>
                <w:noProof/>
                <w:color w:val="auto"/>
                <w:lang w:val="es-ES"/>
              </w:rPr>
              <w:fldChar w:fldCharType="separate"/>
            </w:r>
            <w:r w:rsidR="005D3D62">
              <w:rPr>
                <w:rFonts w:ascii="Century Gothic" w:hAnsi="Century Gothic"/>
                <w:noProof/>
                <w:color w:val="auto"/>
                <w:lang w:val="es-ES"/>
              </w:rPr>
              <w:fldChar w:fldCharType="begin"/>
            </w:r>
            <w:r w:rsidR="005D3D62">
              <w:rPr>
                <w:rFonts w:ascii="Century Gothic" w:hAnsi="Century Gothic"/>
                <w:noProof/>
                <w:color w:val="auto"/>
                <w:lang w:val="es-ES"/>
              </w:rPr>
              <w:instrText xml:space="preserve"> INCLUDEPICTURE  "https://www.congresochihuahua.gob.mx/mthumb.php?src=diputados/imagenes/fotosOficiales/310.jpg&amp;w=200&amp;h=265&amp;zc=1" \* MERGEFORMATINET </w:instrText>
            </w:r>
            <w:r w:rsidR="005D3D62">
              <w:rPr>
                <w:rFonts w:ascii="Century Gothic" w:hAnsi="Century Gothic"/>
                <w:noProof/>
                <w:color w:val="auto"/>
                <w:lang w:val="es-ES"/>
              </w:rPr>
              <w:fldChar w:fldCharType="separate"/>
            </w:r>
            <w:r w:rsidR="0043750C">
              <w:rPr>
                <w:rFonts w:ascii="Century Gothic" w:hAnsi="Century Gothic"/>
                <w:noProof/>
                <w:color w:val="auto"/>
                <w:lang w:val="es-ES"/>
              </w:rPr>
              <w:fldChar w:fldCharType="begin"/>
            </w:r>
            <w:r w:rsidR="0043750C">
              <w:rPr>
                <w:rFonts w:ascii="Century Gothic" w:hAnsi="Century Gothic"/>
                <w:noProof/>
                <w:color w:val="auto"/>
                <w:lang w:val="es-ES"/>
              </w:rPr>
              <w:instrText xml:space="preserve"> INCLUDEPICTURE  "https://www.congresochihuahua.gob.mx/mthumb.php?src=diputados/imagenes/fotosOficiales/310.jpg&amp;w=200&amp;h=265&amp;zc=1" \* MERGEFORMATINET </w:instrText>
            </w:r>
            <w:r w:rsidR="0043750C">
              <w:rPr>
                <w:rFonts w:ascii="Century Gothic" w:hAnsi="Century Gothic"/>
                <w:noProof/>
                <w:color w:val="auto"/>
                <w:lang w:val="es-ES"/>
              </w:rPr>
              <w:fldChar w:fldCharType="separate"/>
            </w:r>
            <w:r w:rsidR="00441347">
              <w:rPr>
                <w:rFonts w:ascii="Century Gothic" w:hAnsi="Century Gothic"/>
                <w:noProof/>
                <w:color w:val="auto"/>
                <w:lang w:val="es-ES"/>
              </w:rPr>
              <w:fldChar w:fldCharType="begin"/>
            </w:r>
            <w:r w:rsidR="00441347">
              <w:rPr>
                <w:rFonts w:ascii="Century Gothic" w:hAnsi="Century Gothic"/>
                <w:noProof/>
                <w:color w:val="auto"/>
                <w:lang w:val="es-ES"/>
              </w:rPr>
              <w:instrText xml:space="preserve"> </w:instrText>
            </w:r>
            <w:r w:rsidR="00441347">
              <w:rPr>
                <w:rFonts w:ascii="Century Gothic" w:hAnsi="Century Gothic"/>
                <w:noProof/>
                <w:color w:val="auto"/>
                <w:lang w:val="es-ES"/>
              </w:rPr>
              <w:instrText>INCLUDEPICTURE  "https://www.congresochihuahua.gob.mx/mthumb.php?src=diputados/imagenes/fotosOficiales/310.jpg&amp;w=200&amp;h=265&amp;zc=1" \* MERGEFORMATINET</w:instrText>
            </w:r>
            <w:r w:rsidR="00441347">
              <w:rPr>
                <w:rFonts w:ascii="Century Gothic" w:hAnsi="Century Gothic"/>
                <w:noProof/>
                <w:color w:val="auto"/>
                <w:lang w:val="es-ES"/>
              </w:rPr>
              <w:instrText xml:space="preserve"> </w:instrText>
            </w:r>
            <w:r w:rsidR="00441347">
              <w:rPr>
                <w:rFonts w:ascii="Century Gothic" w:hAnsi="Century Gothic"/>
                <w:noProof/>
                <w:color w:val="auto"/>
                <w:lang w:val="es-ES"/>
              </w:rPr>
              <w:fldChar w:fldCharType="separate"/>
            </w:r>
            <w:r w:rsidR="00441347">
              <w:rPr>
                <w:rFonts w:ascii="Century Gothic" w:hAnsi="Century Gothic"/>
                <w:noProof/>
                <w:color w:val="auto"/>
                <w:lang w:val="es-ES"/>
              </w:rPr>
              <w:pict w14:anchorId="609DAEF9">
                <v:shape id="_x0000_i1028" type="#_x0000_t75" alt="" style="width:79.5pt;height:101.25pt;mso-width-percent:0;mso-height-percent:0;mso-width-percent:0;mso-height-percent:0">
                  <v:imagedata r:id="rId17" r:href="rId18"/>
                </v:shape>
              </w:pict>
            </w:r>
            <w:r w:rsidR="00441347">
              <w:rPr>
                <w:rFonts w:ascii="Century Gothic" w:hAnsi="Century Gothic"/>
                <w:noProof/>
                <w:color w:val="auto"/>
                <w:lang w:val="es-ES"/>
              </w:rPr>
              <w:fldChar w:fldCharType="end"/>
            </w:r>
            <w:r w:rsidR="0043750C">
              <w:rPr>
                <w:rFonts w:ascii="Century Gothic" w:hAnsi="Century Gothic"/>
                <w:noProof/>
                <w:color w:val="auto"/>
                <w:lang w:val="es-ES"/>
              </w:rPr>
              <w:fldChar w:fldCharType="end"/>
            </w:r>
            <w:r w:rsidR="005D3D62">
              <w:rPr>
                <w:rFonts w:ascii="Century Gothic" w:hAnsi="Century Gothic"/>
                <w:noProof/>
                <w:color w:val="auto"/>
                <w:lang w:val="es-ES"/>
              </w:rPr>
              <w:fldChar w:fldCharType="end"/>
            </w:r>
            <w:r w:rsidR="00C07A2F">
              <w:rPr>
                <w:rFonts w:ascii="Century Gothic" w:hAnsi="Century Gothic"/>
                <w:noProof/>
                <w:color w:val="auto"/>
                <w:lang w:val="es-ES"/>
              </w:rPr>
              <w:fldChar w:fldCharType="end"/>
            </w:r>
            <w:r w:rsidR="000E2A2E">
              <w:rPr>
                <w:rFonts w:ascii="Century Gothic" w:hAnsi="Century Gothic"/>
                <w:noProof/>
                <w:color w:val="auto"/>
                <w:lang w:val="es-ES"/>
              </w:rPr>
              <w:fldChar w:fldCharType="end"/>
            </w:r>
            <w:r w:rsidR="00FA62A7" w:rsidRPr="00FA62A7">
              <w:rPr>
                <w:rFonts w:ascii="Century Gothic" w:hAnsi="Century Gothic"/>
                <w:noProof/>
                <w:color w:val="auto"/>
                <w:lang w:val="es-ES"/>
              </w:rPr>
              <w:fldChar w:fldCharType="end"/>
            </w:r>
            <w:r w:rsidR="00EF7C4E" w:rsidRPr="00FA62A7">
              <w:rPr>
                <w:rFonts w:ascii="Century Gothic" w:hAnsi="Century Gothic"/>
                <w:noProof/>
                <w:color w:val="auto"/>
                <w:lang w:val="es-ES"/>
              </w:rPr>
              <w:fldChar w:fldCharType="end"/>
            </w:r>
            <w:r w:rsidR="00EF7C4E" w:rsidRPr="00FA62A7">
              <w:rPr>
                <w:rFonts w:ascii="Century Gothic" w:hAnsi="Century Gothic"/>
                <w:noProof/>
                <w:color w:val="auto"/>
                <w:lang w:val="es-ES"/>
              </w:rPr>
              <w:fldChar w:fldCharType="end"/>
            </w:r>
            <w:r w:rsidR="004D5A28" w:rsidRPr="00FA62A7">
              <w:rPr>
                <w:rFonts w:ascii="Century Gothic" w:hAnsi="Century Gothic"/>
                <w:noProof/>
                <w:color w:val="auto"/>
                <w:lang w:val="es-ES"/>
              </w:rPr>
              <w:fldChar w:fldCharType="end"/>
            </w:r>
            <w:r w:rsidR="003C1185" w:rsidRPr="00FA62A7">
              <w:rPr>
                <w:rFonts w:ascii="Century Gothic" w:hAnsi="Century Gothic"/>
                <w:noProof/>
                <w:color w:val="auto"/>
                <w:lang w:val="es-ES"/>
              </w:rPr>
              <w:fldChar w:fldCharType="end"/>
            </w:r>
            <w:r w:rsidR="003A6A89" w:rsidRPr="00FA62A7">
              <w:rPr>
                <w:rFonts w:ascii="Century Gothic" w:hAnsi="Century Gothic"/>
                <w:noProof/>
                <w:color w:val="auto"/>
                <w:lang w:val="es-ES"/>
              </w:rPr>
              <w:fldChar w:fldCharType="end"/>
            </w:r>
            <w:r w:rsidR="00CD7621" w:rsidRPr="00FA62A7">
              <w:rPr>
                <w:rFonts w:ascii="Century Gothic" w:hAnsi="Century Gothic"/>
                <w:noProof/>
                <w:color w:val="auto"/>
                <w:lang w:val="es-ES"/>
              </w:rPr>
              <w:fldChar w:fldCharType="end"/>
            </w:r>
            <w:r w:rsidR="00437361" w:rsidRPr="00FA62A7">
              <w:rPr>
                <w:rFonts w:ascii="Century Gothic" w:hAnsi="Century Gothic"/>
                <w:noProof/>
                <w:color w:val="auto"/>
                <w:lang w:val="es-ES"/>
              </w:rPr>
              <w:fldChar w:fldCharType="end"/>
            </w:r>
            <w:r w:rsidR="002D1F04" w:rsidRPr="00FA62A7">
              <w:rPr>
                <w:rFonts w:ascii="Century Gothic" w:hAnsi="Century Gothic"/>
                <w:noProof/>
                <w:color w:val="auto"/>
                <w:lang w:val="es-ES"/>
              </w:rPr>
              <w:fldChar w:fldCharType="end"/>
            </w:r>
            <w:r w:rsidR="00DD4AE8" w:rsidRPr="00FA62A7">
              <w:rPr>
                <w:rFonts w:ascii="Century Gothic" w:hAnsi="Century Gothic"/>
                <w:noProof/>
                <w:color w:val="auto"/>
                <w:lang w:val="es-ES"/>
              </w:rPr>
              <w:fldChar w:fldCharType="end"/>
            </w:r>
            <w:r w:rsidR="003D7FDB" w:rsidRPr="00FA62A7">
              <w:rPr>
                <w:rFonts w:ascii="Century Gothic" w:hAnsi="Century Gothic"/>
                <w:noProof/>
                <w:color w:val="auto"/>
                <w:lang w:val="es-ES"/>
              </w:rPr>
              <w:fldChar w:fldCharType="end"/>
            </w:r>
            <w:r w:rsidRPr="00FA62A7">
              <w:rPr>
                <w:rFonts w:ascii="Century Gothic" w:hAnsi="Century Gothic"/>
                <w:color w:val="auto"/>
                <w:lang w:val="es-ES"/>
              </w:rPr>
              <w:fldChar w:fldCharType="end"/>
            </w:r>
            <w:r w:rsidR="004809C8" w:rsidRPr="00FA62A7">
              <w:rPr>
                <w:rFonts w:ascii="Century Gothic" w:hAnsi="Century Gothic"/>
                <w:color w:val="auto"/>
                <w:lang w:val="es-ES"/>
              </w:rPr>
              <w:fldChar w:fldCharType="end"/>
            </w:r>
            <w:r w:rsidR="00D05BEB" w:rsidRPr="00FA62A7">
              <w:rPr>
                <w:rFonts w:ascii="Century Gothic" w:hAnsi="Century Gothic"/>
                <w:color w:val="auto"/>
                <w:lang w:val="es-ES"/>
              </w:rPr>
              <w:fldChar w:fldCharType="end"/>
            </w:r>
            <w:r w:rsidR="002C528A" w:rsidRPr="00FA62A7">
              <w:rPr>
                <w:rFonts w:ascii="Century Gothic" w:hAnsi="Century Gothic"/>
                <w:color w:val="auto"/>
                <w:lang w:val="es-ES"/>
              </w:rPr>
              <w:fldChar w:fldCharType="end"/>
            </w:r>
            <w:r w:rsidR="00E91F32" w:rsidRPr="00FA62A7">
              <w:rPr>
                <w:rFonts w:ascii="Century Gothic" w:hAnsi="Century Gothic"/>
                <w:color w:val="auto"/>
                <w:lang w:val="es-ES"/>
              </w:rPr>
              <w:fldChar w:fldCharType="end"/>
            </w:r>
            <w:r w:rsidR="00BB0A67" w:rsidRPr="00FA62A7">
              <w:rPr>
                <w:rFonts w:ascii="Century Gothic" w:hAnsi="Century Gothic"/>
                <w:color w:val="auto"/>
                <w:lang w:val="es-ES"/>
              </w:rPr>
              <w:fldChar w:fldCharType="end"/>
            </w:r>
            <w:r w:rsidR="004D6AEF" w:rsidRPr="00FA62A7">
              <w:rPr>
                <w:rFonts w:ascii="Century Gothic" w:hAnsi="Century Gothic"/>
                <w:color w:val="auto"/>
                <w:lang w:val="es-ES"/>
              </w:rPr>
              <w:fldChar w:fldCharType="end"/>
            </w:r>
            <w:r w:rsidR="00E31F79" w:rsidRPr="00FA62A7">
              <w:rPr>
                <w:rFonts w:ascii="Century Gothic" w:hAnsi="Century Gothic"/>
                <w:color w:val="auto"/>
                <w:lang w:val="es-ES"/>
              </w:rPr>
              <w:fldChar w:fldCharType="end"/>
            </w:r>
            <w:r w:rsidR="00272E60" w:rsidRPr="00FA62A7">
              <w:rPr>
                <w:rFonts w:ascii="Century Gothic" w:hAnsi="Century Gothic"/>
                <w:color w:val="auto"/>
                <w:lang w:val="es-ES"/>
              </w:rPr>
              <w:fldChar w:fldCharType="end"/>
            </w:r>
            <w:r w:rsidR="009274A2" w:rsidRPr="00FA62A7">
              <w:rPr>
                <w:rFonts w:ascii="Century Gothic" w:hAnsi="Century Gothic"/>
                <w:color w:val="auto"/>
                <w:lang w:val="es-ES"/>
              </w:rPr>
              <w:fldChar w:fldCharType="end"/>
            </w:r>
            <w:r w:rsidR="00F526E9" w:rsidRPr="00FA62A7">
              <w:rPr>
                <w:rFonts w:ascii="Century Gothic" w:hAnsi="Century Gothic"/>
                <w:color w:val="auto"/>
                <w:lang w:val="es-ES"/>
              </w:rPr>
              <w:fldChar w:fldCharType="end"/>
            </w:r>
            <w:r w:rsidR="0068218E" w:rsidRPr="00FA62A7">
              <w:rPr>
                <w:rFonts w:ascii="Century Gothic" w:hAnsi="Century Gothic"/>
                <w:color w:val="auto"/>
                <w:lang w:val="es-ES"/>
              </w:rPr>
              <w:fldChar w:fldCharType="end"/>
            </w:r>
            <w:r w:rsidR="002A7FC2" w:rsidRPr="00FA62A7">
              <w:rPr>
                <w:rFonts w:ascii="Century Gothic" w:hAnsi="Century Gothic"/>
                <w:color w:val="auto"/>
                <w:lang w:val="es-ES"/>
              </w:rPr>
              <w:fldChar w:fldCharType="end"/>
            </w:r>
            <w:r w:rsidR="00D80B68" w:rsidRPr="00FA62A7">
              <w:rPr>
                <w:rFonts w:ascii="Century Gothic" w:hAnsi="Century Gothic"/>
                <w:color w:val="auto"/>
                <w:lang w:val="es-ES"/>
              </w:rPr>
              <w:fldChar w:fldCharType="end"/>
            </w:r>
            <w:r w:rsidR="00DB7125" w:rsidRPr="00FA62A7">
              <w:rPr>
                <w:rFonts w:ascii="Century Gothic" w:hAnsi="Century Gothic"/>
                <w:color w:val="auto"/>
                <w:lang w:val="es-ES"/>
              </w:rPr>
              <w:fldChar w:fldCharType="end"/>
            </w:r>
            <w:r w:rsidR="00F23DCB" w:rsidRPr="00FA62A7">
              <w:rPr>
                <w:rFonts w:ascii="Century Gothic" w:hAnsi="Century Gothic"/>
                <w:color w:val="auto"/>
                <w:lang w:val="es-ES"/>
              </w:rPr>
              <w:fldChar w:fldCharType="end"/>
            </w:r>
            <w:r w:rsidR="00F22ABF" w:rsidRPr="00FA62A7">
              <w:rPr>
                <w:rFonts w:ascii="Century Gothic" w:hAnsi="Century Gothic"/>
                <w:color w:val="auto"/>
                <w:lang w:val="es-ES"/>
              </w:rPr>
              <w:fldChar w:fldCharType="end"/>
            </w:r>
            <w:r w:rsidR="00854451" w:rsidRPr="00FA62A7">
              <w:rPr>
                <w:rFonts w:ascii="Century Gothic" w:hAnsi="Century Gothic"/>
                <w:color w:val="auto"/>
                <w:lang w:val="es-ES"/>
              </w:rPr>
              <w:fldChar w:fldCharType="end"/>
            </w:r>
            <w:r w:rsidR="007F425B" w:rsidRPr="00FA62A7">
              <w:rPr>
                <w:rFonts w:ascii="Century Gothic" w:hAnsi="Century Gothic"/>
                <w:color w:val="auto"/>
                <w:lang w:val="es-ES"/>
              </w:rPr>
              <w:fldChar w:fldCharType="end"/>
            </w:r>
            <w:r w:rsidR="003E44B1" w:rsidRPr="00FA62A7">
              <w:rPr>
                <w:rFonts w:ascii="Century Gothic" w:hAnsi="Century Gothic"/>
                <w:color w:val="auto"/>
                <w:lang w:val="es-ES"/>
              </w:rPr>
              <w:fldChar w:fldCharType="end"/>
            </w:r>
            <w:r w:rsidR="006A5F9D" w:rsidRPr="00FA62A7">
              <w:rPr>
                <w:rFonts w:ascii="Century Gothic" w:hAnsi="Century Gothic"/>
                <w:color w:val="auto"/>
                <w:lang w:val="es-ES"/>
              </w:rPr>
              <w:fldChar w:fldCharType="end"/>
            </w:r>
            <w:r w:rsidR="000056B1" w:rsidRPr="00FA62A7">
              <w:rPr>
                <w:rFonts w:ascii="Century Gothic" w:hAnsi="Century Gothic"/>
                <w:color w:val="auto"/>
                <w:lang w:val="es-ES"/>
              </w:rPr>
              <w:fldChar w:fldCharType="end"/>
            </w:r>
            <w:r w:rsidR="00175A48" w:rsidRPr="00FA62A7">
              <w:rPr>
                <w:rFonts w:ascii="Century Gothic" w:hAnsi="Century Gothic"/>
                <w:color w:val="auto"/>
                <w:lang w:val="es-ES"/>
              </w:rPr>
              <w:fldChar w:fldCharType="end"/>
            </w:r>
            <w:r w:rsidR="00533BEF" w:rsidRPr="00FA62A7">
              <w:rPr>
                <w:rFonts w:ascii="Century Gothic" w:hAnsi="Century Gothic"/>
                <w:color w:val="auto"/>
                <w:lang w:val="es-ES"/>
              </w:rPr>
              <w:fldChar w:fldCharType="end"/>
            </w:r>
            <w:r w:rsidR="004C099B" w:rsidRPr="00FA62A7">
              <w:rPr>
                <w:rFonts w:ascii="Century Gothic" w:hAnsi="Century Gothic"/>
                <w:color w:val="auto"/>
                <w:lang w:val="es-ES"/>
              </w:rPr>
              <w:fldChar w:fldCharType="end"/>
            </w:r>
            <w:r w:rsidR="0000578D" w:rsidRPr="00FA62A7">
              <w:rPr>
                <w:rFonts w:ascii="Century Gothic" w:hAnsi="Century Gothic"/>
                <w:color w:val="auto"/>
                <w:lang w:val="es-ES"/>
              </w:rPr>
              <w:fldChar w:fldCharType="end"/>
            </w:r>
            <w:r w:rsidR="009B44C3" w:rsidRPr="00FA62A7">
              <w:rPr>
                <w:rFonts w:ascii="Century Gothic" w:hAnsi="Century Gothic"/>
                <w:color w:val="auto"/>
                <w:lang w:val="es-ES"/>
              </w:rPr>
              <w:fldChar w:fldCharType="end"/>
            </w:r>
            <w:r w:rsidR="00AA5B70" w:rsidRPr="00FA62A7">
              <w:rPr>
                <w:rFonts w:ascii="Century Gothic" w:hAnsi="Century Gothic"/>
                <w:color w:val="auto"/>
                <w:lang w:val="es-ES"/>
              </w:rPr>
              <w:fldChar w:fldCharType="end"/>
            </w:r>
            <w:r w:rsidR="00D66723" w:rsidRPr="00FA62A7">
              <w:rPr>
                <w:rFonts w:ascii="Century Gothic" w:hAnsi="Century Gothic"/>
                <w:color w:val="auto"/>
                <w:lang w:val="es-ES"/>
              </w:rPr>
              <w:fldChar w:fldCharType="end"/>
            </w:r>
            <w:r w:rsidR="00FF0591" w:rsidRPr="00FA62A7">
              <w:rPr>
                <w:rFonts w:ascii="Century Gothic" w:hAnsi="Century Gothic"/>
                <w:color w:val="auto"/>
                <w:lang w:val="es-ES"/>
              </w:rPr>
              <w:fldChar w:fldCharType="end"/>
            </w:r>
            <w:r w:rsidR="00FF0591" w:rsidRPr="00FA62A7">
              <w:rPr>
                <w:rFonts w:ascii="Century Gothic" w:hAnsi="Century Gothic"/>
                <w:color w:val="auto"/>
                <w:lang w:val="es-ES"/>
              </w:rPr>
              <w:fldChar w:fldCharType="end"/>
            </w:r>
            <w:r w:rsidR="00E13C86" w:rsidRPr="00FA62A7">
              <w:rPr>
                <w:rFonts w:ascii="Century Gothic" w:hAnsi="Century Gothic"/>
                <w:color w:val="auto"/>
                <w:lang w:val="es-ES"/>
              </w:rPr>
              <w:fldChar w:fldCharType="end"/>
            </w:r>
            <w:r w:rsidR="00157CA7" w:rsidRPr="00FA62A7">
              <w:rPr>
                <w:rFonts w:ascii="Century Gothic" w:hAnsi="Century Gothic"/>
                <w:color w:val="auto"/>
                <w:lang w:val="es-ES"/>
              </w:rPr>
              <w:fldChar w:fldCharType="end"/>
            </w:r>
            <w:r w:rsidR="00864F7A" w:rsidRPr="00FA62A7">
              <w:rPr>
                <w:rFonts w:ascii="Century Gothic" w:hAnsi="Century Gothic"/>
                <w:color w:val="auto"/>
                <w:lang w:val="es-ES"/>
              </w:rPr>
              <w:fldChar w:fldCharType="end"/>
            </w:r>
            <w:r w:rsidR="00864F7A" w:rsidRPr="00FA62A7">
              <w:rPr>
                <w:rFonts w:ascii="Century Gothic" w:hAnsi="Century Gothic"/>
                <w:color w:val="auto"/>
                <w:lang w:val="es-ES"/>
              </w:rPr>
              <w:fldChar w:fldCharType="end"/>
            </w:r>
            <w:r w:rsidR="004B7ED3" w:rsidRPr="00FA62A7">
              <w:rPr>
                <w:rFonts w:ascii="Century Gothic" w:hAnsi="Century Gothic"/>
                <w:color w:val="auto"/>
                <w:lang w:val="es-ES"/>
              </w:rPr>
              <w:fldChar w:fldCharType="end"/>
            </w:r>
            <w:r w:rsidR="00830B02" w:rsidRPr="00FA62A7">
              <w:rPr>
                <w:rFonts w:ascii="Century Gothic" w:hAnsi="Century Gothic"/>
                <w:color w:val="auto"/>
                <w:lang w:val="es-ES"/>
              </w:rPr>
              <w:fldChar w:fldCharType="end"/>
            </w:r>
            <w:r w:rsidR="006C74D2" w:rsidRPr="00FA62A7">
              <w:rPr>
                <w:rFonts w:ascii="Century Gothic" w:hAnsi="Century Gothic"/>
                <w:color w:val="auto"/>
                <w:lang w:val="es-ES"/>
              </w:rPr>
              <w:fldChar w:fldCharType="end"/>
            </w:r>
            <w:r w:rsidR="00EC0D00" w:rsidRPr="00FA62A7">
              <w:rPr>
                <w:rFonts w:ascii="Century Gothic" w:hAnsi="Century Gothic"/>
                <w:color w:val="auto"/>
                <w:lang w:val="es-ES"/>
              </w:rPr>
              <w:fldChar w:fldCharType="end"/>
            </w:r>
            <w:r w:rsidRPr="00FA62A7">
              <w:rPr>
                <w:rFonts w:ascii="Century Gothic" w:hAnsi="Century Gothic"/>
                <w:color w:val="auto"/>
                <w:lang w:val="es-ES"/>
              </w:rPr>
              <w:fldChar w:fldCharType="end"/>
            </w:r>
          </w:p>
        </w:tc>
        <w:tc>
          <w:tcPr>
            <w:tcW w:w="1946" w:type="dxa"/>
            <w:vAlign w:val="center"/>
          </w:tcPr>
          <w:p w14:paraId="2268837F" w14:textId="77777777" w:rsidR="003722E9" w:rsidRPr="00FA62A7" w:rsidRDefault="003722E9" w:rsidP="003722E9">
            <w:pPr>
              <w:spacing w:after="200" w:line="276" w:lineRule="auto"/>
              <w:jc w:val="both"/>
              <w:rPr>
                <w:rFonts w:ascii="Century Gothic" w:hAnsi="Century Gothic"/>
                <w:b/>
                <w:color w:val="auto"/>
                <w:sz w:val="22"/>
                <w:szCs w:val="22"/>
                <w:lang w:eastAsia="es-MX"/>
              </w:rPr>
            </w:pPr>
            <w:r w:rsidRPr="00FA62A7">
              <w:rPr>
                <w:rFonts w:ascii="Century Gothic" w:hAnsi="Century Gothic"/>
                <w:b/>
                <w:color w:val="auto"/>
                <w:sz w:val="22"/>
                <w:szCs w:val="22"/>
                <w:lang w:eastAsia="es-MX"/>
              </w:rPr>
              <w:t>DIP. VOCAL.</w:t>
            </w:r>
          </w:p>
          <w:p w14:paraId="1E8974B5" w14:textId="77777777" w:rsidR="003722E9" w:rsidRPr="00FA62A7" w:rsidRDefault="00441347" w:rsidP="003722E9">
            <w:pPr>
              <w:spacing w:after="200" w:line="276" w:lineRule="auto"/>
              <w:jc w:val="both"/>
              <w:rPr>
                <w:rFonts w:ascii="Century Gothic" w:hAnsi="Century Gothic"/>
                <w:b/>
                <w:color w:val="auto"/>
                <w:sz w:val="22"/>
                <w:szCs w:val="22"/>
                <w:lang w:eastAsia="es-MX"/>
              </w:rPr>
            </w:pPr>
            <w:hyperlink r:id="rId19" w:history="1">
              <w:r w:rsidR="003722E9" w:rsidRPr="00FA62A7">
                <w:rPr>
                  <w:rFonts w:ascii="Century Gothic" w:hAnsi="Century Gothic"/>
                  <w:b/>
                  <w:color w:val="auto"/>
                  <w:sz w:val="22"/>
                  <w:szCs w:val="22"/>
                  <w:u w:val="single"/>
                  <w:lang w:eastAsia="es-MX"/>
                </w:rPr>
                <w:t>SAÚL MIRELES CORRAL</w:t>
              </w:r>
            </w:hyperlink>
          </w:p>
          <w:p w14:paraId="1A4F07DE" w14:textId="77777777" w:rsidR="003722E9" w:rsidRPr="00FA62A7" w:rsidRDefault="003722E9" w:rsidP="003722E9">
            <w:pPr>
              <w:spacing w:after="200" w:line="276" w:lineRule="auto"/>
              <w:jc w:val="both"/>
              <w:rPr>
                <w:rFonts w:ascii="Century Gothic" w:hAnsi="Century Gothic"/>
                <w:b/>
                <w:color w:val="auto"/>
                <w:sz w:val="22"/>
                <w:szCs w:val="22"/>
                <w:lang w:eastAsia="es-MX"/>
              </w:rPr>
            </w:pPr>
          </w:p>
        </w:tc>
        <w:tc>
          <w:tcPr>
            <w:tcW w:w="2108" w:type="dxa"/>
            <w:vAlign w:val="center"/>
          </w:tcPr>
          <w:p w14:paraId="64ED8765" w14:textId="77777777" w:rsidR="003722E9" w:rsidRPr="00FA62A7" w:rsidRDefault="003722E9" w:rsidP="003722E9">
            <w:pPr>
              <w:spacing w:line="360" w:lineRule="auto"/>
              <w:rPr>
                <w:rFonts w:ascii="Century Gothic" w:hAnsi="Century Gothic" w:cs="Arial"/>
                <w:b/>
                <w:color w:val="auto"/>
                <w:szCs w:val="24"/>
                <w:lang w:val="es-ES"/>
              </w:rPr>
            </w:pPr>
          </w:p>
        </w:tc>
        <w:tc>
          <w:tcPr>
            <w:tcW w:w="1843" w:type="dxa"/>
            <w:vAlign w:val="center"/>
          </w:tcPr>
          <w:p w14:paraId="07700CEE" w14:textId="77777777" w:rsidR="003722E9" w:rsidRPr="00FA62A7" w:rsidRDefault="003722E9" w:rsidP="003722E9">
            <w:pPr>
              <w:spacing w:line="360" w:lineRule="auto"/>
              <w:rPr>
                <w:rFonts w:ascii="Century Gothic" w:hAnsi="Century Gothic" w:cs="Arial"/>
                <w:b/>
                <w:color w:val="auto"/>
                <w:szCs w:val="24"/>
                <w:lang w:val="es-ES"/>
              </w:rPr>
            </w:pPr>
          </w:p>
        </w:tc>
        <w:tc>
          <w:tcPr>
            <w:tcW w:w="1754" w:type="dxa"/>
            <w:vAlign w:val="center"/>
          </w:tcPr>
          <w:p w14:paraId="70ACB4C4" w14:textId="77777777" w:rsidR="003722E9" w:rsidRPr="00FA62A7" w:rsidRDefault="003722E9" w:rsidP="003722E9">
            <w:pPr>
              <w:spacing w:line="360" w:lineRule="auto"/>
              <w:rPr>
                <w:rFonts w:ascii="Century Gothic" w:hAnsi="Century Gothic" w:cs="Arial"/>
                <w:b/>
                <w:color w:val="auto"/>
                <w:szCs w:val="24"/>
                <w:lang w:val="es-ES"/>
              </w:rPr>
            </w:pPr>
          </w:p>
        </w:tc>
      </w:tr>
      <w:tr w:rsidR="00FA62A7" w:rsidRPr="00FA62A7" w14:paraId="1341F564" w14:textId="77777777" w:rsidTr="00AA5B70">
        <w:trPr>
          <w:jc w:val="center"/>
        </w:trPr>
        <w:tc>
          <w:tcPr>
            <w:tcW w:w="1753" w:type="dxa"/>
            <w:vAlign w:val="center"/>
          </w:tcPr>
          <w:p w14:paraId="03CE2FEF" w14:textId="77777777" w:rsidR="003722E9" w:rsidRPr="00FA62A7" w:rsidRDefault="003722E9" w:rsidP="003722E9">
            <w:pPr>
              <w:spacing w:line="360" w:lineRule="auto"/>
              <w:rPr>
                <w:rFonts w:ascii="Century Gothic" w:hAnsi="Century Gothic" w:cs="Arial"/>
                <w:b/>
                <w:color w:val="auto"/>
                <w:szCs w:val="24"/>
              </w:rPr>
            </w:pPr>
            <w:r w:rsidRPr="00FA62A7">
              <w:rPr>
                <w:rFonts w:ascii="Century Gothic" w:hAnsi="Century Gothic"/>
                <w:color w:val="auto"/>
                <w:lang w:val="es-ES"/>
              </w:rPr>
              <w:fldChar w:fldCharType="begin"/>
            </w:r>
            <w:r w:rsidRPr="00FA62A7">
              <w:rPr>
                <w:rFonts w:ascii="Century Gothic" w:hAnsi="Century Gothic"/>
                <w:color w:val="auto"/>
                <w:lang w:val="es-ES"/>
              </w:rPr>
              <w:instrText xml:space="preserve"> INCLUDEPICTURE "https://www.congresochihuahua.gob.mx/mthumb.php?src=diputados/imagenes/fotosOficiales/294.jpg&amp;w=200&amp;h=265&amp;zc=1" \* MERGEFORMATINET </w:instrText>
            </w:r>
            <w:r w:rsidRPr="00FA62A7">
              <w:rPr>
                <w:rFonts w:ascii="Century Gothic" w:hAnsi="Century Gothic"/>
                <w:color w:val="auto"/>
                <w:lang w:val="es-ES"/>
              </w:rPr>
              <w:fldChar w:fldCharType="separate"/>
            </w:r>
            <w:r w:rsidR="00EC0D00" w:rsidRPr="00FA62A7">
              <w:rPr>
                <w:rFonts w:ascii="Century Gothic" w:hAnsi="Century Gothic"/>
                <w:color w:val="auto"/>
                <w:lang w:val="es-ES"/>
              </w:rPr>
              <w:fldChar w:fldCharType="begin"/>
            </w:r>
            <w:r w:rsidR="00EC0D00" w:rsidRPr="00FA62A7">
              <w:rPr>
                <w:rFonts w:ascii="Century Gothic" w:hAnsi="Century Gothic"/>
                <w:color w:val="auto"/>
                <w:lang w:val="es-ES"/>
              </w:rPr>
              <w:instrText xml:space="preserve"> INCLUDEPICTURE  "https://www.congresochihuahua.gob.mx/mthumb.php?src=diputados/imagenes/fotosOficiales/294.jpg&amp;w=200&amp;h=265&amp;zc=1" \* MERGEFORMATINET </w:instrText>
            </w:r>
            <w:r w:rsidR="00EC0D00" w:rsidRPr="00FA62A7">
              <w:rPr>
                <w:rFonts w:ascii="Century Gothic" w:hAnsi="Century Gothic"/>
                <w:color w:val="auto"/>
                <w:lang w:val="es-ES"/>
              </w:rPr>
              <w:fldChar w:fldCharType="separate"/>
            </w:r>
            <w:r w:rsidR="006C74D2" w:rsidRPr="00FA62A7">
              <w:rPr>
                <w:rFonts w:ascii="Century Gothic" w:hAnsi="Century Gothic"/>
                <w:color w:val="auto"/>
                <w:lang w:val="es-ES"/>
              </w:rPr>
              <w:fldChar w:fldCharType="begin"/>
            </w:r>
            <w:r w:rsidR="006C74D2" w:rsidRPr="00FA62A7">
              <w:rPr>
                <w:rFonts w:ascii="Century Gothic" w:hAnsi="Century Gothic"/>
                <w:color w:val="auto"/>
                <w:lang w:val="es-ES"/>
              </w:rPr>
              <w:instrText xml:space="preserve"> INCLUDEPICTURE  "https://www.congresochihuahua.gob.mx/mthumb.php?src=diputados/imagenes/fotosOficiales/294.jpg&amp;w=200&amp;h=265&amp;zc=1" \* MERGEFORMATINET </w:instrText>
            </w:r>
            <w:r w:rsidR="006C74D2" w:rsidRPr="00FA62A7">
              <w:rPr>
                <w:rFonts w:ascii="Century Gothic" w:hAnsi="Century Gothic"/>
                <w:color w:val="auto"/>
                <w:lang w:val="es-ES"/>
              </w:rPr>
              <w:fldChar w:fldCharType="separate"/>
            </w:r>
            <w:r w:rsidR="00830B02" w:rsidRPr="00FA62A7">
              <w:rPr>
                <w:rFonts w:ascii="Century Gothic" w:hAnsi="Century Gothic"/>
                <w:color w:val="auto"/>
                <w:lang w:val="es-ES"/>
              </w:rPr>
              <w:fldChar w:fldCharType="begin"/>
            </w:r>
            <w:r w:rsidR="00830B02" w:rsidRPr="00FA62A7">
              <w:rPr>
                <w:rFonts w:ascii="Century Gothic" w:hAnsi="Century Gothic"/>
                <w:color w:val="auto"/>
                <w:lang w:val="es-ES"/>
              </w:rPr>
              <w:instrText xml:space="preserve"> INCLUDEPICTURE  "https://www.congresochihuahua.gob.mx/mthumb.php?src=diputados/imagenes/fotosOficiales/294.jpg&amp;w=200&amp;h=265&amp;zc=1" \* MERGEFORMATINET </w:instrText>
            </w:r>
            <w:r w:rsidR="00830B02" w:rsidRPr="00FA62A7">
              <w:rPr>
                <w:rFonts w:ascii="Century Gothic" w:hAnsi="Century Gothic"/>
                <w:color w:val="auto"/>
                <w:lang w:val="es-ES"/>
              </w:rPr>
              <w:fldChar w:fldCharType="separate"/>
            </w:r>
            <w:r w:rsidR="004B7ED3" w:rsidRPr="00FA62A7">
              <w:rPr>
                <w:rFonts w:ascii="Century Gothic" w:hAnsi="Century Gothic"/>
                <w:color w:val="auto"/>
                <w:lang w:val="es-ES"/>
              </w:rPr>
              <w:fldChar w:fldCharType="begin"/>
            </w:r>
            <w:r w:rsidR="004B7ED3" w:rsidRPr="00FA62A7">
              <w:rPr>
                <w:rFonts w:ascii="Century Gothic" w:hAnsi="Century Gothic"/>
                <w:color w:val="auto"/>
                <w:lang w:val="es-ES"/>
              </w:rPr>
              <w:instrText xml:space="preserve"> INCLUDEPICTURE  "https://www.congresochihuahua.gob.mx/mthumb.php?src=diputados/imagenes/fotosOficiales/294.jpg&amp;w=200&amp;h=265&amp;zc=1" \* MERGEFORMATINET </w:instrText>
            </w:r>
            <w:r w:rsidR="004B7ED3" w:rsidRPr="00FA62A7">
              <w:rPr>
                <w:rFonts w:ascii="Century Gothic" w:hAnsi="Century Gothic"/>
                <w:color w:val="auto"/>
                <w:lang w:val="es-ES"/>
              </w:rPr>
              <w:fldChar w:fldCharType="separate"/>
            </w:r>
            <w:r w:rsidR="00864F7A" w:rsidRPr="00FA62A7">
              <w:rPr>
                <w:rFonts w:ascii="Century Gothic" w:hAnsi="Century Gothic"/>
                <w:color w:val="auto"/>
                <w:lang w:val="es-ES"/>
              </w:rPr>
              <w:fldChar w:fldCharType="begin"/>
            </w:r>
            <w:r w:rsidR="00864F7A" w:rsidRPr="00FA62A7">
              <w:rPr>
                <w:rFonts w:ascii="Century Gothic" w:hAnsi="Century Gothic"/>
                <w:color w:val="auto"/>
                <w:lang w:val="es-ES"/>
              </w:rPr>
              <w:instrText xml:space="preserve"> INCLUDEPICTURE  "https://www.congresochihuahua.gob.mx/mthumb.php?src=diputados/imagenes/fotosOficiales/294.jpg&amp;w=200&amp;h=265&amp;zc=1" \* MERGEFORMATINET </w:instrText>
            </w:r>
            <w:r w:rsidR="00864F7A" w:rsidRPr="00FA62A7">
              <w:rPr>
                <w:rFonts w:ascii="Century Gothic" w:hAnsi="Century Gothic"/>
                <w:color w:val="auto"/>
                <w:lang w:val="es-ES"/>
              </w:rPr>
              <w:fldChar w:fldCharType="separate"/>
            </w:r>
            <w:r w:rsidR="00864F7A" w:rsidRPr="00FA62A7">
              <w:rPr>
                <w:rFonts w:ascii="Century Gothic" w:hAnsi="Century Gothic"/>
                <w:color w:val="auto"/>
                <w:lang w:val="es-ES"/>
              </w:rPr>
              <w:fldChar w:fldCharType="begin"/>
            </w:r>
            <w:r w:rsidR="00864F7A" w:rsidRPr="00FA62A7">
              <w:rPr>
                <w:rFonts w:ascii="Century Gothic" w:hAnsi="Century Gothic"/>
                <w:color w:val="auto"/>
                <w:lang w:val="es-ES"/>
              </w:rPr>
              <w:instrText xml:space="preserve"> INCLUDEPICTURE  "https://www.congresochihuahua.gob.mx/mthumb.php?src=diputados/imagenes/fotosOficiales/294.jpg&amp;w=200&amp;h=265&amp;zc=1" \* MERGEFORMATINET </w:instrText>
            </w:r>
            <w:r w:rsidR="00864F7A" w:rsidRPr="00FA62A7">
              <w:rPr>
                <w:rFonts w:ascii="Century Gothic" w:hAnsi="Century Gothic"/>
                <w:color w:val="auto"/>
                <w:lang w:val="es-ES"/>
              </w:rPr>
              <w:fldChar w:fldCharType="separate"/>
            </w:r>
            <w:r w:rsidR="00157CA7" w:rsidRPr="00FA62A7">
              <w:rPr>
                <w:rFonts w:ascii="Century Gothic" w:hAnsi="Century Gothic"/>
                <w:color w:val="auto"/>
                <w:lang w:val="es-ES"/>
              </w:rPr>
              <w:fldChar w:fldCharType="begin"/>
            </w:r>
            <w:r w:rsidR="00157CA7" w:rsidRPr="00FA62A7">
              <w:rPr>
                <w:rFonts w:ascii="Century Gothic" w:hAnsi="Century Gothic"/>
                <w:color w:val="auto"/>
                <w:lang w:val="es-ES"/>
              </w:rPr>
              <w:instrText xml:space="preserve"> INCLUDEPICTURE  "https://www.congresochihuahua.gob.mx/mthumb.php?src=diputados/imagenes/fotosOficiales/294.jpg&amp;w=200&amp;h=265&amp;zc=1" \* MERGEFORMATINET </w:instrText>
            </w:r>
            <w:r w:rsidR="00157CA7" w:rsidRPr="00FA62A7">
              <w:rPr>
                <w:rFonts w:ascii="Century Gothic" w:hAnsi="Century Gothic"/>
                <w:color w:val="auto"/>
                <w:lang w:val="es-ES"/>
              </w:rPr>
              <w:fldChar w:fldCharType="separate"/>
            </w:r>
            <w:r w:rsidR="00E13C86" w:rsidRPr="00FA62A7">
              <w:rPr>
                <w:rFonts w:ascii="Century Gothic" w:hAnsi="Century Gothic"/>
                <w:color w:val="auto"/>
                <w:lang w:val="es-ES"/>
              </w:rPr>
              <w:fldChar w:fldCharType="begin"/>
            </w:r>
            <w:r w:rsidR="00E13C86" w:rsidRPr="00FA62A7">
              <w:rPr>
                <w:rFonts w:ascii="Century Gothic" w:hAnsi="Century Gothic"/>
                <w:color w:val="auto"/>
                <w:lang w:val="es-ES"/>
              </w:rPr>
              <w:instrText xml:space="preserve"> INCLUDEPICTURE  "https://www.congresochihuahua.gob.mx/mthumb.php?src=diputados/imagenes/fotosOficiales/294.jpg&amp;w=200&amp;h=265&amp;zc=1" \* MERGEFORMATINET </w:instrText>
            </w:r>
            <w:r w:rsidR="00E13C86" w:rsidRPr="00FA62A7">
              <w:rPr>
                <w:rFonts w:ascii="Century Gothic" w:hAnsi="Century Gothic"/>
                <w:color w:val="auto"/>
                <w:lang w:val="es-ES"/>
              </w:rPr>
              <w:fldChar w:fldCharType="separate"/>
            </w:r>
            <w:r w:rsidR="00FF0591" w:rsidRPr="00FA62A7">
              <w:rPr>
                <w:rFonts w:ascii="Century Gothic" w:hAnsi="Century Gothic"/>
                <w:color w:val="auto"/>
                <w:lang w:val="es-ES"/>
              </w:rPr>
              <w:fldChar w:fldCharType="begin"/>
            </w:r>
            <w:r w:rsidR="00FF0591" w:rsidRPr="00FA62A7">
              <w:rPr>
                <w:rFonts w:ascii="Century Gothic" w:hAnsi="Century Gothic"/>
                <w:color w:val="auto"/>
                <w:lang w:val="es-ES"/>
              </w:rPr>
              <w:instrText xml:space="preserve"> INCLUDEPICTURE  "https://www.congresochihuahua.gob.mx/mthumb.php?src=diputados/imagenes/fotosOficiales/294.jpg&amp;w=200&amp;h=265&amp;zc=1" \* MERGEFORMATINET </w:instrText>
            </w:r>
            <w:r w:rsidR="00FF0591" w:rsidRPr="00FA62A7">
              <w:rPr>
                <w:rFonts w:ascii="Century Gothic" w:hAnsi="Century Gothic"/>
                <w:color w:val="auto"/>
                <w:lang w:val="es-ES"/>
              </w:rPr>
              <w:fldChar w:fldCharType="separate"/>
            </w:r>
            <w:r w:rsidR="00FF0591" w:rsidRPr="00FA62A7">
              <w:rPr>
                <w:rFonts w:ascii="Century Gothic" w:hAnsi="Century Gothic"/>
                <w:color w:val="auto"/>
                <w:lang w:val="es-ES"/>
              </w:rPr>
              <w:fldChar w:fldCharType="begin"/>
            </w:r>
            <w:r w:rsidR="00FF0591" w:rsidRPr="00FA62A7">
              <w:rPr>
                <w:rFonts w:ascii="Century Gothic" w:hAnsi="Century Gothic"/>
                <w:color w:val="auto"/>
                <w:lang w:val="es-ES"/>
              </w:rPr>
              <w:instrText xml:space="preserve"> INCLUDEPICTURE  "https://www.congresochihuahua.gob.mx/mthumb.php?src=diputados/imagenes/fotosOficiales/294.jpg&amp;w=200&amp;h=265&amp;zc=1" \* MERGEFORMATINET </w:instrText>
            </w:r>
            <w:r w:rsidR="00FF0591" w:rsidRPr="00FA62A7">
              <w:rPr>
                <w:rFonts w:ascii="Century Gothic" w:hAnsi="Century Gothic"/>
                <w:color w:val="auto"/>
                <w:lang w:val="es-ES"/>
              </w:rPr>
              <w:fldChar w:fldCharType="separate"/>
            </w:r>
            <w:r w:rsidR="00D66723" w:rsidRPr="00FA62A7">
              <w:rPr>
                <w:rFonts w:ascii="Century Gothic" w:hAnsi="Century Gothic"/>
                <w:color w:val="auto"/>
                <w:lang w:val="es-ES"/>
              </w:rPr>
              <w:fldChar w:fldCharType="begin"/>
            </w:r>
            <w:r w:rsidR="00D66723" w:rsidRPr="00FA62A7">
              <w:rPr>
                <w:rFonts w:ascii="Century Gothic" w:hAnsi="Century Gothic"/>
                <w:color w:val="auto"/>
                <w:lang w:val="es-ES"/>
              </w:rPr>
              <w:instrText xml:space="preserve"> INCLUDEPICTURE  "https://www.congresochihuahua.gob.mx/mthumb.php?src=diputados/imagenes/fotosOficiales/294.jpg&amp;w=200&amp;h=265&amp;zc=1" \* MERGEFORMATINET </w:instrText>
            </w:r>
            <w:r w:rsidR="00D66723" w:rsidRPr="00FA62A7">
              <w:rPr>
                <w:rFonts w:ascii="Century Gothic" w:hAnsi="Century Gothic"/>
                <w:color w:val="auto"/>
                <w:lang w:val="es-ES"/>
              </w:rPr>
              <w:fldChar w:fldCharType="separate"/>
            </w:r>
            <w:r w:rsidR="00AA5B70" w:rsidRPr="00FA62A7">
              <w:rPr>
                <w:rFonts w:ascii="Century Gothic" w:hAnsi="Century Gothic"/>
                <w:color w:val="auto"/>
                <w:lang w:val="es-ES"/>
              </w:rPr>
              <w:fldChar w:fldCharType="begin"/>
            </w:r>
            <w:r w:rsidR="00AA5B70" w:rsidRPr="00FA62A7">
              <w:rPr>
                <w:rFonts w:ascii="Century Gothic" w:hAnsi="Century Gothic"/>
                <w:color w:val="auto"/>
                <w:lang w:val="es-ES"/>
              </w:rPr>
              <w:instrText xml:space="preserve"> INCLUDEPICTURE  "https://www.congresochihuahua.gob.mx/mthumb.php?src=diputados/imagenes/fotosOficiales/294.jpg&amp;w=200&amp;h=265&amp;zc=1" \* MERGEFORMATINET </w:instrText>
            </w:r>
            <w:r w:rsidR="00AA5B70" w:rsidRPr="00FA62A7">
              <w:rPr>
                <w:rFonts w:ascii="Century Gothic" w:hAnsi="Century Gothic"/>
                <w:color w:val="auto"/>
                <w:lang w:val="es-ES"/>
              </w:rPr>
              <w:fldChar w:fldCharType="separate"/>
            </w:r>
            <w:r w:rsidR="009B44C3" w:rsidRPr="00FA62A7">
              <w:rPr>
                <w:rFonts w:ascii="Century Gothic" w:hAnsi="Century Gothic"/>
                <w:color w:val="auto"/>
                <w:lang w:val="es-ES"/>
              </w:rPr>
              <w:fldChar w:fldCharType="begin"/>
            </w:r>
            <w:r w:rsidR="009B44C3" w:rsidRPr="00FA62A7">
              <w:rPr>
                <w:rFonts w:ascii="Century Gothic" w:hAnsi="Century Gothic"/>
                <w:color w:val="auto"/>
                <w:lang w:val="es-ES"/>
              </w:rPr>
              <w:instrText xml:space="preserve"> INCLUDEPICTURE  "https://www.congresochihuahua.gob.mx/mthumb.php?src=diputados/imagenes/fotosOficiales/294.jpg&amp;w=200&amp;h=265&amp;zc=1" \* MERGEFORMATINET </w:instrText>
            </w:r>
            <w:r w:rsidR="009B44C3" w:rsidRPr="00FA62A7">
              <w:rPr>
                <w:rFonts w:ascii="Century Gothic" w:hAnsi="Century Gothic"/>
                <w:color w:val="auto"/>
                <w:lang w:val="es-ES"/>
              </w:rPr>
              <w:fldChar w:fldCharType="separate"/>
            </w:r>
            <w:r w:rsidR="0000578D" w:rsidRPr="00FA62A7">
              <w:rPr>
                <w:rFonts w:ascii="Century Gothic" w:hAnsi="Century Gothic"/>
                <w:color w:val="auto"/>
                <w:lang w:val="es-ES"/>
              </w:rPr>
              <w:fldChar w:fldCharType="begin"/>
            </w:r>
            <w:r w:rsidR="0000578D" w:rsidRPr="00FA62A7">
              <w:rPr>
                <w:rFonts w:ascii="Century Gothic" w:hAnsi="Century Gothic"/>
                <w:color w:val="auto"/>
                <w:lang w:val="es-ES"/>
              </w:rPr>
              <w:instrText xml:space="preserve"> INCLUDEPICTURE  "https://www.congresochihuahua.gob.mx/mthumb.php?src=diputados/imagenes/fotosOficiales/294.jpg&amp;w=200&amp;h=265&amp;zc=1" \* MERGEFORMATINET </w:instrText>
            </w:r>
            <w:r w:rsidR="0000578D" w:rsidRPr="00FA62A7">
              <w:rPr>
                <w:rFonts w:ascii="Century Gothic" w:hAnsi="Century Gothic"/>
                <w:color w:val="auto"/>
                <w:lang w:val="es-ES"/>
              </w:rPr>
              <w:fldChar w:fldCharType="separate"/>
            </w:r>
            <w:r w:rsidR="004C099B" w:rsidRPr="00FA62A7">
              <w:rPr>
                <w:rFonts w:ascii="Century Gothic" w:hAnsi="Century Gothic"/>
                <w:color w:val="auto"/>
                <w:lang w:val="es-ES"/>
              </w:rPr>
              <w:fldChar w:fldCharType="begin"/>
            </w:r>
            <w:r w:rsidR="004C099B" w:rsidRPr="00FA62A7">
              <w:rPr>
                <w:rFonts w:ascii="Century Gothic" w:hAnsi="Century Gothic"/>
                <w:color w:val="auto"/>
                <w:lang w:val="es-ES"/>
              </w:rPr>
              <w:instrText xml:space="preserve"> INCLUDEPICTURE  "https://www.congresochihuahua.gob.mx/mthumb.php?src=diputados/imagenes/fotosOficiales/294.jpg&amp;w=200&amp;h=265&amp;zc=1" \* MERGEFORMATINET </w:instrText>
            </w:r>
            <w:r w:rsidR="004C099B" w:rsidRPr="00FA62A7">
              <w:rPr>
                <w:rFonts w:ascii="Century Gothic" w:hAnsi="Century Gothic"/>
                <w:color w:val="auto"/>
                <w:lang w:val="es-ES"/>
              </w:rPr>
              <w:fldChar w:fldCharType="separate"/>
            </w:r>
            <w:r w:rsidR="00533BEF" w:rsidRPr="00FA62A7">
              <w:rPr>
                <w:rFonts w:ascii="Century Gothic" w:hAnsi="Century Gothic"/>
                <w:color w:val="auto"/>
                <w:lang w:val="es-ES"/>
              </w:rPr>
              <w:fldChar w:fldCharType="begin"/>
            </w:r>
            <w:r w:rsidR="00533BEF" w:rsidRPr="00FA62A7">
              <w:rPr>
                <w:rFonts w:ascii="Century Gothic" w:hAnsi="Century Gothic"/>
                <w:color w:val="auto"/>
                <w:lang w:val="es-ES"/>
              </w:rPr>
              <w:instrText xml:space="preserve"> INCLUDEPICTURE  "https://www.congresochihuahua.gob.mx/mthumb.php?src=diputados/imagenes/fotosOficiales/294.jpg&amp;w=200&amp;h=265&amp;zc=1" \* MERGEFORMATINET </w:instrText>
            </w:r>
            <w:r w:rsidR="00533BEF" w:rsidRPr="00FA62A7">
              <w:rPr>
                <w:rFonts w:ascii="Century Gothic" w:hAnsi="Century Gothic"/>
                <w:color w:val="auto"/>
                <w:lang w:val="es-ES"/>
              </w:rPr>
              <w:fldChar w:fldCharType="separate"/>
            </w:r>
            <w:r w:rsidR="00175A48" w:rsidRPr="00FA62A7">
              <w:rPr>
                <w:rFonts w:ascii="Century Gothic" w:hAnsi="Century Gothic"/>
                <w:color w:val="auto"/>
                <w:lang w:val="es-ES"/>
              </w:rPr>
              <w:fldChar w:fldCharType="begin"/>
            </w:r>
            <w:r w:rsidR="00175A48" w:rsidRPr="00FA62A7">
              <w:rPr>
                <w:rFonts w:ascii="Century Gothic" w:hAnsi="Century Gothic"/>
                <w:color w:val="auto"/>
                <w:lang w:val="es-ES"/>
              </w:rPr>
              <w:instrText xml:space="preserve"> INCLUDEPICTURE  "https://www.congresochihuahua.gob.mx/mthumb.php?src=diputados/imagenes/fotosOficiales/294.jpg&amp;w=200&amp;h=265&amp;zc=1" \* MERGEFORMATINET </w:instrText>
            </w:r>
            <w:r w:rsidR="00175A48" w:rsidRPr="00FA62A7">
              <w:rPr>
                <w:rFonts w:ascii="Century Gothic" w:hAnsi="Century Gothic"/>
                <w:color w:val="auto"/>
                <w:lang w:val="es-ES"/>
              </w:rPr>
              <w:fldChar w:fldCharType="separate"/>
            </w:r>
            <w:r w:rsidR="000056B1" w:rsidRPr="00FA62A7">
              <w:rPr>
                <w:rFonts w:ascii="Century Gothic" w:hAnsi="Century Gothic"/>
                <w:color w:val="auto"/>
                <w:lang w:val="es-ES"/>
              </w:rPr>
              <w:fldChar w:fldCharType="begin"/>
            </w:r>
            <w:r w:rsidR="000056B1" w:rsidRPr="00FA62A7">
              <w:rPr>
                <w:rFonts w:ascii="Century Gothic" w:hAnsi="Century Gothic"/>
                <w:color w:val="auto"/>
                <w:lang w:val="es-ES"/>
              </w:rPr>
              <w:instrText xml:space="preserve"> INCLUDEPICTURE  "https://www.congresochihuahua.gob.mx/mthumb.php?src=diputados/imagenes/fotosOficiales/294.jpg&amp;w=200&amp;h=265&amp;zc=1" \* MERGEFORMATINET </w:instrText>
            </w:r>
            <w:r w:rsidR="000056B1" w:rsidRPr="00FA62A7">
              <w:rPr>
                <w:rFonts w:ascii="Century Gothic" w:hAnsi="Century Gothic"/>
                <w:color w:val="auto"/>
                <w:lang w:val="es-ES"/>
              </w:rPr>
              <w:fldChar w:fldCharType="separate"/>
            </w:r>
            <w:r w:rsidR="006A5F9D" w:rsidRPr="00FA62A7">
              <w:rPr>
                <w:rFonts w:ascii="Century Gothic" w:hAnsi="Century Gothic"/>
                <w:color w:val="auto"/>
                <w:lang w:val="es-ES"/>
              </w:rPr>
              <w:fldChar w:fldCharType="begin"/>
            </w:r>
            <w:r w:rsidR="006A5F9D" w:rsidRPr="00FA62A7">
              <w:rPr>
                <w:rFonts w:ascii="Century Gothic" w:hAnsi="Century Gothic"/>
                <w:color w:val="auto"/>
                <w:lang w:val="es-ES"/>
              </w:rPr>
              <w:instrText xml:space="preserve"> INCLUDEPICTURE  "https://www.congresochihuahua.gob.mx/mthumb.php?src=diputados/imagenes/fotosOficiales/294.jpg&amp;w=200&amp;h=265&amp;zc=1" \* MERGEFORMATINET </w:instrText>
            </w:r>
            <w:r w:rsidR="006A5F9D" w:rsidRPr="00FA62A7">
              <w:rPr>
                <w:rFonts w:ascii="Century Gothic" w:hAnsi="Century Gothic"/>
                <w:color w:val="auto"/>
                <w:lang w:val="es-ES"/>
              </w:rPr>
              <w:fldChar w:fldCharType="separate"/>
            </w:r>
            <w:r w:rsidR="003E44B1" w:rsidRPr="00FA62A7">
              <w:rPr>
                <w:rFonts w:ascii="Century Gothic" w:hAnsi="Century Gothic"/>
                <w:color w:val="auto"/>
                <w:lang w:val="es-ES"/>
              </w:rPr>
              <w:fldChar w:fldCharType="begin"/>
            </w:r>
            <w:r w:rsidR="003E44B1" w:rsidRPr="00FA62A7">
              <w:rPr>
                <w:rFonts w:ascii="Century Gothic" w:hAnsi="Century Gothic"/>
                <w:color w:val="auto"/>
                <w:lang w:val="es-ES"/>
              </w:rPr>
              <w:instrText xml:space="preserve"> INCLUDEPICTURE  "https://www.congresochihuahua.gob.mx/mthumb.php?src=diputados/imagenes/fotosOficiales/294.jpg&amp;w=200&amp;h=265&amp;zc=1" \* MERGEFORMATINET </w:instrText>
            </w:r>
            <w:r w:rsidR="003E44B1" w:rsidRPr="00FA62A7">
              <w:rPr>
                <w:rFonts w:ascii="Century Gothic" w:hAnsi="Century Gothic"/>
                <w:color w:val="auto"/>
                <w:lang w:val="es-ES"/>
              </w:rPr>
              <w:fldChar w:fldCharType="separate"/>
            </w:r>
            <w:r w:rsidR="007F425B" w:rsidRPr="00FA62A7">
              <w:rPr>
                <w:rFonts w:ascii="Century Gothic" w:hAnsi="Century Gothic"/>
                <w:color w:val="auto"/>
                <w:lang w:val="es-ES"/>
              </w:rPr>
              <w:fldChar w:fldCharType="begin"/>
            </w:r>
            <w:r w:rsidR="007F425B" w:rsidRPr="00FA62A7">
              <w:rPr>
                <w:rFonts w:ascii="Century Gothic" w:hAnsi="Century Gothic"/>
                <w:color w:val="auto"/>
                <w:lang w:val="es-ES"/>
              </w:rPr>
              <w:instrText xml:space="preserve"> INCLUDEPICTURE  "https://www.congresochihuahua.gob.mx/mthumb.php?src=diputados/imagenes/fotosOficiales/294.jpg&amp;w=200&amp;h=265&amp;zc=1" \* MERGEFORMATINET </w:instrText>
            </w:r>
            <w:r w:rsidR="007F425B" w:rsidRPr="00FA62A7">
              <w:rPr>
                <w:rFonts w:ascii="Century Gothic" w:hAnsi="Century Gothic"/>
                <w:color w:val="auto"/>
                <w:lang w:val="es-ES"/>
              </w:rPr>
              <w:fldChar w:fldCharType="separate"/>
            </w:r>
            <w:r w:rsidR="00854451" w:rsidRPr="00FA62A7">
              <w:rPr>
                <w:rFonts w:ascii="Century Gothic" w:hAnsi="Century Gothic"/>
                <w:color w:val="auto"/>
                <w:lang w:val="es-ES"/>
              </w:rPr>
              <w:fldChar w:fldCharType="begin"/>
            </w:r>
            <w:r w:rsidR="00854451" w:rsidRPr="00FA62A7">
              <w:rPr>
                <w:rFonts w:ascii="Century Gothic" w:hAnsi="Century Gothic"/>
                <w:color w:val="auto"/>
                <w:lang w:val="es-ES"/>
              </w:rPr>
              <w:instrText xml:space="preserve"> INCLUDEPICTURE  "https://www.congresochihuahua.gob.mx/mthumb.php?src=diputados/imagenes/fotosOficiales/294.jpg&amp;w=200&amp;h=265&amp;zc=1" \* MERGEFORMATINET </w:instrText>
            </w:r>
            <w:r w:rsidR="00854451" w:rsidRPr="00FA62A7">
              <w:rPr>
                <w:rFonts w:ascii="Century Gothic" w:hAnsi="Century Gothic"/>
                <w:color w:val="auto"/>
                <w:lang w:val="es-ES"/>
              </w:rPr>
              <w:fldChar w:fldCharType="separate"/>
            </w:r>
            <w:r w:rsidR="00F22ABF" w:rsidRPr="00FA62A7">
              <w:rPr>
                <w:rFonts w:ascii="Century Gothic" w:hAnsi="Century Gothic"/>
                <w:color w:val="auto"/>
                <w:lang w:val="es-ES"/>
              </w:rPr>
              <w:fldChar w:fldCharType="begin"/>
            </w:r>
            <w:r w:rsidR="00F22ABF" w:rsidRPr="00FA62A7">
              <w:rPr>
                <w:rFonts w:ascii="Century Gothic" w:hAnsi="Century Gothic"/>
                <w:color w:val="auto"/>
                <w:lang w:val="es-ES"/>
              </w:rPr>
              <w:instrText xml:space="preserve"> INCLUDEPICTURE  "https://www.congresochihuahua.gob.mx/mthumb.php?src=diputados/imagenes/fotosOficiales/294.jpg&amp;w=200&amp;h=265&amp;zc=1" \* MERGEFORMATINET </w:instrText>
            </w:r>
            <w:r w:rsidR="00F22ABF" w:rsidRPr="00FA62A7">
              <w:rPr>
                <w:rFonts w:ascii="Century Gothic" w:hAnsi="Century Gothic"/>
                <w:color w:val="auto"/>
                <w:lang w:val="es-ES"/>
              </w:rPr>
              <w:fldChar w:fldCharType="separate"/>
            </w:r>
            <w:r w:rsidR="00F23DCB" w:rsidRPr="00FA62A7">
              <w:rPr>
                <w:rFonts w:ascii="Century Gothic" w:hAnsi="Century Gothic"/>
                <w:color w:val="auto"/>
                <w:lang w:val="es-ES"/>
              </w:rPr>
              <w:fldChar w:fldCharType="begin"/>
            </w:r>
            <w:r w:rsidR="00F23DCB" w:rsidRPr="00FA62A7">
              <w:rPr>
                <w:rFonts w:ascii="Century Gothic" w:hAnsi="Century Gothic"/>
                <w:color w:val="auto"/>
                <w:lang w:val="es-ES"/>
              </w:rPr>
              <w:instrText xml:space="preserve"> INCLUDEPICTURE  "https://www.congresochihuahua.gob.mx/mthumb.php?src=diputados/imagenes/fotosOficiales/294.jpg&amp;w=200&amp;h=265&amp;zc=1" \* MERGEFORMATINET </w:instrText>
            </w:r>
            <w:r w:rsidR="00F23DCB" w:rsidRPr="00FA62A7">
              <w:rPr>
                <w:rFonts w:ascii="Century Gothic" w:hAnsi="Century Gothic"/>
                <w:color w:val="auto"/>
                <w:lang w:val="es-ES"/>
              </w:rPr>
              <w:fldChar w:fldCharType="separate"/>
            </w:r>
            <w:r w:rsidR="00DB7125" w:rsidRPr="00FA62A7">
              <w:rPr>
                <w:rFonts w:ascii="Century Gothic" w:hAnsi="Century Gothic"/>
                <w:color w:val="auto"/>
                <w:lang w:val="es-ES"/>
              </w:rPr>
              <w:fldChar w:fldCharType="begin"/>
            </w:r>
            <w:r w:rsidR="00DB7125" w:rsidRPr="00FA62A7">
              <w:rPr>
                <w:rFonts w:ascii="Century Gothic" w:hAnsi="Century Gothic"/>
                <w:color w:val="auto"/>
                <w:lang w:val="es-ES"/>
              </w:rPr>
              <w:instrText xml:space="preserve"> INCLUDEPICTURE  "https://www.congresochihuahua.gob.mx/mthumb.php?src=diputados/imagenes/fotosOficiales/294.jpg&amp;w=200&amp;h=265&amp;zc=1" \* MERGEFORMATINET </w:instrText>
            </w:r>
            <w:r w:rsidR="00DB7125" w:rsidRPr="00FA62A7">
              <w:rPr>
                <w:rFonts w:ascii="Century Gothic" w:hAnsi="Century Gothic"/>
                <w:color w:val="auto"/>
                <w:lang w:val="es-ES"/>
              </w:rPr>
              <w:fldChar w:fldCharType="separate"/>
            </w:r>
            <w:r w:rsidR="00D80B68" w:rsidRPr="00FA62A7">
              <w:rPr>
                <w:rFonts w:ascii="Century Gothic" w:hAnsi="Century Gothic"/>
                <w:color w:val="auto"/>
                <w:lang w:val="es-ES"/>
              </w:rPr>
              <w:fldChar w:fldCharType="begin"/>
            </w:r>
            <w:r w:rsidR="00D80B68" w:rsidRPr="00FA62A7">
              <w:rPr>
                <w:rFonts w:ascii="Century Gothic" w:hAnsi="Century Gothic"/>
                <w:color w:val="auto"/>
                <w:lang w:val="es-ES"/>
              </w:rPr>
              <w:instrText xml:space="preserve"> INCLUDEPICTURE  "https://www.congresochihuahua.gob.mx/mthumb.php?src=diputados/imagenes/fotosOficiales/294.jpg&amp;w=200&amp;h=265&amp;zc=1" \* MERGEFORMATINET </w:instrText>
            </w:r>
            <w:r w:rsidR="00D80B68" w:rsidRPr="00FA62A7">
              <w:rPr>
                <w:rFonts w:ascii="Century Gothic" w:hAnsi="Century Gothic"/>
                <w:color w:val="auto"/>
                <w:lang w:val="es-ES"/>
              </w:rPr>
              <w:fldChar w:fldCharType="separate"/>
            </w:r>
            <w:r w:rsidR="002A7FC2" w:rsidRPr="00FA62A7">
              <w:rPr>
                <w:rFonts w:ascii="Century Gothic" w:hAnsi="Century Gothic"/>
                <w:color w:val="auto"/>
                <w:lang w:val="es-ES"/>
              </w:rPr>
              <w:fldChar w:fldCharType="begin"/>
            </w:r>
            <w:r w:rsidR="002A7FC2" w:rsidRPr="00FA62A7">
              <w:rPr>
                <w:rFonts w:ascii="Century Gothic" w:hAnsi="Century Gothic"/>
                <w:color w:val="auto"/>
                <w:lang w:val="es-ES"/>
              </w:rPr>
              <w:instrText xml:space="preserve"> INCLUDEPICTURE  "https://www.congresochihuahua.gob.mx/mthumb.php?src=diputados/imagenes/fotosOficiales/294.jpg&amp;w=200&amp;h=265&amp;zc=1" \* MERGEFORMATINET </w:instrText>
            </w:r>
            <w:r w:rsidR="002A7FC2" w:rsidRPr="00FA62A7">
              <w:rPr>
                <w:rFonts w:ascii="Century Gothic" w:hAnsi="Century Gothic"/>
                <w:color w:val="auto"/>
                <w:lang w:val="es-ES"/>
              </w:rPr>
              <w:fldChar w:fldCharType="separate"/>
            </w:r>
            <w:r w:rsidR="0068218E" w:rsidRPr="00FA62A7">
              <w:rPr>
                <w:rFonts w:ascii="Century Gothic" w:hAnsi="Century Gothic"/>
                <w:color w:val="auto"/>
                <w:lang w:val="es-ES"/>
              </w:rPr>
              <w:fldChar w:fldCharType="begin"/>
            </w:r>
            <w:r w:rsidR="0068218E" w:rsidRPr="00FA62A7">
              <w:rPr>
                <w:rFonts w:ascii="Century Gothic" w:hAnsi="Century Gothic"/>
                <w:color w:val="auto"/>
                <w:lang w:val="es-ES"/>
              </w:rPr>
              <w:instrText xml:space="preserve"> INCLUDEPICTURE  "https://www.congresochihuahua.gob.mx/mthumb.php?src=diputados/imagenes/fotosOficiales/294.jpg&amp;w=200&amp;h=265&amp;zc=1" \* MERGEFORMATINET </w:instrText>
            </w:r>
            <w:r w:rsidR="0068218E" w:rsidRPr="00FA62A7">
              <w:rPr>
                <w:rFonts w:ascii="Century Gothic" w:hAnsi="Century Gothic"/>
                <w:color w:val="auto"/>
                <w:lang w:val="es-ES"/>
              </w:rPr>
              <w:fldChar w:fldCharType="separate"/>
            </w:r>
            <w:r w:rsidR="00F526E9" w:rsidRPr="00FA62A7">
              <w:rPr>
                <w:rFonts w:ascii="Century Gothic" w:hAnsi="Century Gothic"/>
                <w:color w:val="auto"/>
                <w:lang w:val="es-ES"/>
              </w:rPr>
              <w:fldChar w:fldCharType="begin"/>
            </w:r>
            <w:r w:rsidR="00F526E9" w:rsidRPr="00FA62A7">
              <w:rPr>
                <w:rFonts w:ascii="Century Gothic" w:hAnsi="Century Gothic"/>
                <w:color w:val="auto"/>
                <w:lang w:val="es-ES"/>
              </w:rPr>
              <w:instrText xml:space="preserve"> INCLUDEPICTURE  "https://www.congresochihuahua.gob.mx/mthumb.php?src=diputados/imagenes/fotosOficiales/294.jpg&amp;w=200&amp;h=265&amp;zc=1" \* MERGEFORMATINET </w:instrText>
            </w:r>
            <w:r w:rsidR="00F526E9" w:rsidRPr="00FA62A7">
              <w:rPr>
                <w:rFonts w:ascii="Century Gothic" w:hAnsi="Century Gothic"/>
                <w:color w:val="auto"/>
                <w:lang w:val="es-ES"/>
              </w:rPr>
              <w:fldChar w:fldCharType="separate"/>
            </w:r>
            <w:r w:rsidR="009274A2" w:rsidRPr="00FA62A7">
              <w:rPr>
                <w:rFonts w:ascii="Century Gothic" w:hAnsi="Century Gothic"/>
                <w:color w:val="auto"/>
                <w:lang w:val="es-ES"/>
              </w:rPr>
              <w:fldChar w:fldCharType="begin"/>
            </w:r>
            <w:r w:rsidR="009274A2" w:rsidRPr="00FA62A7">
              <w:rPr>
                <w:rFonts w:ascii="Century Gothic" w:hAnsi="Century Gothic"/>
                <w:color w:val="auto"/>
                <w:lang w:val="es-ES"/>
              </w:rPr>
              <w:instrText xml:space="preserve"> INCLUDEPICTURE  "https://www.congresochihuahua.gob.mx/mthumb.php?src=diputados/imagenes/fotosOficiales/294.jpg&amp;w=200&amp;h=265&amp;zc=1" \* MERGEFORMATINET </w:instrText>
            </w:r>
            <w:r w:rsidR="009274A2" w:rsidRPr="00FA62A7">
              <w:rPr>
                <w:rFonts w:ascii="Century Gothic" w:hAnsi="Century Gothic"/>
                <w:color w:val="auto"/>
                <w:lang w:val="es-ES"/>
              </w:rPr>
              <w:fldChar w:fldCharType="separate"/>
            </w:r>
            <w:r w:rsidR="00272E60" w:rsidRPr="00FA62A7">
              <w:rPr>
                <w:rFonts w:ascii="Century Gothic" w:hAnsi="Century Gothic"/>
                <w:color w:val="auto"/>
                <w:lang w:val="es-ES"/>
              </w:rPr>
              <w:fldChar w:fldCharType="begin"/>
            </w:r>
            <w:r w:rsidR="00272E60" w:rsidRPr="00FA62A7">
              <w:rPr>
                <w:rFonts w:ascii="Century Gothic" w:hAnsi="Century Gothic"/>
                <w:color w:val="auto"/>
                <w:lang w:val="es-ES"/>
              </w:rPr>
              <w:instrText xml:space="preserve"> INCLUDEPICTURE  "https://www.congresochihuahua.gob.mx/mthumb.php?src=diputados/imagenes/fotosOficiales/294.jpg&amp;w=200&amp;h=265&amp;zc=1" \* MERGEFORMATINET </w:instrText>
            </w:r>
            <w:r w:rsidR="00272E60" w:rsidRPr="00FA62A7">
              <w:rPr>
                <w:rFonts w:ascii="Century Gothic" w:hAnsi="Century Gothic"/>
                <w:color w:val="auto"/>
                <w:lang w:val="es-ES"/>
              </w:rPr>
              <w:fldChar w:fldCharType="separate"/>
            </w:r>
            <w:r w:rsidR="00E31F79" w:rsidRPr="00FA62A7">
              <w:rPr>
                <w:rFonts w:ascii="Century Gothic" w:hAnsi="Century Gothic"/>
                <w:color w:val="auto"/>
                <w:lang w:val="es-ES"/>
              </w:rPr>
              <w:fldChar w:fldCharType="begin"/>
            </w:r>
            <w:r w:rsidR="00E31F79" w:rsidRPr="00FA62A7">
              <w:rPr>
                <w:rFonts w:ascii="Century Gothic" w:hAnsi="Century Gothic"/>
                <w:color w:val="auto"/>
                <w:lang w:val="es-ES"/>
              </w:rPr>
              <w:instrText xml:space="preserve"> INCLUDEPICTURE  "https://www.congresochihuahua.gob.mx/mthumb.php?src=diputados/imagenes/fotosOficiales/294.jpg&amp;w=200&amp;h=265&amp;zc=1" \* MERGEFORMATINET </w:instrText>
            </w:r>
            <w:r w:rsidR="00E31F79" w:rsidRPr="00FA62A7">
              <w:rPr>
                <w:rFonts w:ascii="Century Gothic" w:hAnsi="Century Gothic"/>
                <w:color w:val="auto"/>
                <w:lang w:val="es-ES"/>
              </w:rPr>
              <w:fldChar w:fldCharType="separate"/>
            </w:r>
            <w:r w:rsidR="004D6AEF" w:rsidRPr="00FA62A7">
              <w:rPr>
                <w:rFonts w:ascii="Century Gothic" w:hAnsi="Century Gothic"/>
                <w:color w:val="auto"/>
                <w:lang w:val="es-ES"/>
              </w:rPr>
              <w:fldChar w:fldCharType="begin"/>
            </w:r>
            <w:r w:rsidR="004D6AEF" w:rsidRPr="00FA62A7">
              <w:rPr>
                <w:rFonts w:ascii="Century Gothic" w:hAnsi="Century Gothic"/>
                <w:color w:val="auto"/>
                <w:lang w:val="es-ES"/>
              </w:rPr>
              <w:instrText xml:space="preserve"> INCLUDEPICTURE  "https://www.congresochihuahua.gob.mx/mthumb.php?src=diputados/imagenes/fotosOficiales/294.jpg&amp;w=200&amp;h=265&amp;zc=1" \* MERGEFORMATINET </w:instrText>
            </w:r>
            <w:r w:rsidR="004D6AEF" w:rsidRPr="00FA62A7">
              <w:rPr>
                <w:rFonts w:ascii="Century Gothic" w:hAnsi="Century Gothic"/>
                <w:color w:val="auto"/>
                <w:lang w:val="es-ES"/>
              </w:rPr>
              <w:fldChar w:fldCharType="separate"/>
            </w:r>
            <w:r w:rsidR="00BB0A67" w:rsidRPr="00FA62A7">
              <w:rPr>
                <w:rFonts w:ascii="Century Gothic" w:hAnsi="Century Gothic"/>
                <w:color w:val="auto"/>
                <w:lang w:val="es-ES"/>
              </w:rPr>
              <w:fldChar w:fldCharType="begin"/>
            </w:r>
            <w:r w:rsidR="00BB0A67" w:rsidRPr="00FA62A7">
              <w:rPr>
                <w:rFonts w:ascii="Century Gothic" w:hAnsi="Century Gothic"/>
                <w:color w:val="auto"/>
                <w:lang w:val="es-ES"/>
              </w:rPr>
              <w:instrText xml:space="preserve"> INCLUDEPICTURE  "https://www.congresochihuahua.gob.mx/mthumb.php?src=diputados/imagenes/fotosOficiales/294.jpg&amp;w=200&amp;h=265&amp;zc=1" \* MERGEFORMATINET </w:instrText>
            </w:r>
            <w:r w:rsidR="00BB0A67" w:rsidRPr="00FA62A7">
              <w:rPr>
                <w:rFonts w:ascii="Century Gothic" w:hAnsi="Century Gothic"/>
                <w:color w:val="auto"/>
                <w:lang w:val="es-ES"/>
              </w:rPr>
              <w:fldChar w:fldCharType="separate"/>
            </w:r>
            <w:r w:rsidR="00E91F32" w:rsidRPr="00FA62A7">
              <w:rPr>
                <w:rFonts w:ascii="Century Gothic" w:hAnsi="Century Gothic"/>
                <w:color w:val="auto"/>
                <w:lang w:val="es-ES"/>
              </w:rPr>
              <w:fldChar w:fldCharType="begin"/>
            </w:r>
            <w:r w:rsidR="00E91F32" w:rsidRPr="00FA62A7">
              <w:rPr>
                <w:rFonts w:ascii="Century Gothic" w:hAnsi="Century Gothic"/>
                <w:color w:val="auto"/>
                <w:lang w:val="es-ES"/>
              </w:rPr>
              <w:instrText xml:space="preserve"> INCLUDEPICTURE  "https://www.congresochihuahua.gob.mx/mthumb.php?src=diputados/imagenes/fotosOficiales/294.jpg&amp;w=200&amp;h=265&amp;zc=1" \* MERGEFORMATINET </w:instrText>
            </w:r>
            <w:r w:rsidR="00E91F32" w:rsidRPr="00FA62A7">
              <w:rPr>
                <w:rFonts w:ascii="Century Gothic" w:hAnsi="Century Gothic"/>
                <w:color w:val="auto"/>
                <w:lang w:val="es-ES"/>
              </w:rPr>
              <w:fldChar w:fldCharType="separate"/>
            </w:r>
            <w:r w:rsidR="002C528A" w:rsidRPr="00FA62A7">
              <w:rPr>
                <w:rFonts w:ascii="Century Gothic" w:hAnsi="Century Gothic"/>
                <w:color w:val="auto"/>
                <w:lang w:val="es-ES"/>
              </w:rPr>
              <w:fldChar w:fldCharType="begin"/>
            </w:r>
            <w:r w:rsidR="002C528A" w:rsidRPr="00FA62A7">
              <w:rPr>
                <w:rFonts w:ascii="Century Gothic" w:hAnsi="Century Gothic"/>
                <w:color w:val="auto"/>
                <w:lang w:val="es-ES"/>
              </w:rPr>
              <w:instrText xml:space="preserve"> INCLUDEPICTURE  "https://www.congresochihuahua.gob.mx/mthumb.php?src=diputados/imagenes/fotosOficiales/294.jpg&amp;w=200&amp;h=265&amp;zc=1" \* MERGEFORMATINET </w:instrText>
            </w:r>
            <w:r w:rsidR="002C528A" w:rsidRPr="00FA62A7">
              <w:rPr>
                <w:rFonts w:ascii="Century Gothic" w:hAnsi="Century Gothic"/>
                <w:color w:val="auto"/>
                <w:lang w:val="es-ES"/>
              </w:rPr>
              <w:fldChar w:fldCharType="separate"/>
            </w:r>
            <w:r w:rsidR="00D05BEB" w:rsidRPr="00FA62A7">
              <w:rPr>
                <w:rFonts w:ascii="Century Gothic" w:hAnsi="Century Gothic"/>
                <w:color w:val="auto"/>
                <w:lang w:val="es-ES"/>
              </w:rPr>
              <w:fldChar w:fldCharType="begin"/>
            </w:r>
            <w:r w:rsidR="00D05BEB" w:rsidRPr="00FA62A7">
              <w:rPr>
                <w:rFonts w:ascii="Century Gothic" w:hAnsi="Century Gothic"/>
                <w:color w:val="auto"/>
                <w:lang w:val="es-ES"/>
              </w:rPr>
              <w:instrText xml:space="preserve"> INCLUDEPICTURE  "https://www.congresochihuahua.gob.mx/mthumb.php?src=diputados/imagenes/fotosOficiales/294.jpg&amp;w=200&amp;h=265&amp;zc=1" \* MERGEFORMATINET </w:instrText>
            </w:r>
            <w:r w:rsidR="00D05BEB" w:rsidRPr="00FA62A7">
              <w:rPr>
                <w:rFonts w:ascii="Century Gothic" w:hAnsi="Century Gothic"/>
                <w:color w:val="auto"/>
                <w:lang w:val="es-ES"/>
              </w:rPr>
              <w:fldChar w:fldCharType="separate"/>
            </w:r>
            <w:r w:rsidR="004809C8" w:rsidRPr="00FA62A7">
              <w:rPr>
                <w:rFonts w:ascii="Century Gothic" w:hAnsi="Century Gothic"/>
                <w:color w:val="auto"/>
                <w:lang w:val="es-ES"/>
              </w:rPr>
              <w:fldChar w:fldCharType="begin"/>
            </w:r>
            <w:r w:rsidR="004809C8" w:rsidRPr="00FA62A7">
              <w:rPr>
                <w:rFonts w:ascii="Century Gothic" w:hAnsi="Century Gothic"/>
                <w:color w:val="auto"/>
                <w:lang w:val="es-ES"/>
              </w:rPr>
              <w:instrText xml:space="preserve"> INCLUDEPICTURE  "https://www.congresochihuahua.gob.mx/mthumb.php?src=diputados/imagenes/fotosOficiales/294.jpg&amp;w=200&amp;h=265&amp;zc=1" \* MERGEFORMATINET </w:instrText>
            </w:r>
            <w:r w:rsidR="004809C8" w:rsidRPr="00FA62A7">
              <w:rPr>
                <w:rFonts w:ascii="Century Gothic" w:hAnsi="Century Gothic"/>
                <w:color w:val="auto"/>
                <w:lang w:val="es-ES"/>
              </w:rPr>
              <w:fldChar w:fldCharType="separate"/>
            </w:r>
            <w:r w:rsidRPr="00FA62A7">
              <w:rPr>
                <w:rFonts w:ascii="Century Gothic" w:hAnsi="Century Gothic"/>
                <w:color w:val="auto"/>
                <w:lang w:val="es-ES"/>
              </w:rPr>
              <w:fldChar w:fldCharType="begin"/>
            </w:r>
            <w:r w:rsidRPr="00FA62A7">
              <w:rPr>
                <w:rFonts w:ascii="Century Gothic" w:hAnsi="Century Gothic"/>
                <w:color w:val="auto"/>
                <w:lang w:val="es-ES"/>
              </w:rPr>
              <w:instrText xml:space="preserve"> INCLUDEPICTURE  "https://www.congresochihuahua.gob.mx/mthumb.php?src=diputados/imagenes/fotosOficiales/294.jpg&amp;w=200&amp;h=265&amp;zc=1" \* MERGEFORMATINET </w:instrText>
            </w:r>
            <w:r w:rsidRPr="00FA62A7">
              <w:rPr>
                <w:rFonts w:ascii="Century Gothic" w:hAnsi="Century Gothic"/>
                <w:color w:val="auto"/>
                <w:lang w:val="es-ES"/>
              </w:rPr>
              <w:fldChar w:fldCharType="separate"/>
            </w:r>
            <w:r w:rsidR="003D7FDB" w:rsidRPr="00FA62A7">
              <w:rPr>
                <w:rFonts w:ascii="Century Gothic" w:hAnsi="Century Gothic"/>
                <w:noProof/>
                <w:color w:val="auto"/>
                <w:lang w:val="es-ES"/>
              </w:rPr>
              <w:fldChar w:fldCharType="begin"/>
            </w:r>
            <w:r w:rsidR="003D7FDB" w:rsidRPr="00FA62A7">
              <w:rPr>
                <w:rFonts w:ascii="Century Gothic" w:hAnsi="Century Gothic"/>
                <w:noProof/>
                <w:color w:val="auto"/>
                <w:lang w:val="es-ES"/>
              </w:rPr>
              <w:instrText xml:space="preserve"> INCLUDEPICTURE  "https://www.congresochihuahua.gob.mx/mthumb.php?src=diputados/imagenes/fotosOficiales/294.jpg&amp;w=200&amp;h=265&amp;zc=1" \* MERGEFORMATINET </w:instrText>
            </w:r>
            <w:r w:rsidR="003D7FDB" w:rsidRPr="00FA62A7">
              <w:rPr>
                <w:rFonts w:ascii="Century Gothic" w:hAnsi="Century Gothic"/>
                <w:noProof/>
                <w:color w:val="auto"/>
                <w:lang w:val="es-ES"/>
              </w:rPr>
              <w:fldChar w:fldCharType="separate"/>
            </w:r>
            <w:r w:rsidR="00DD4AE8" w:rsidRPr="00FA62A7">
              <w:rPr>
                <w:rFonts w:ascii="Century Gothic" w:hAnsi="Century Gothic"/>
                <w:noProof/>
                <w:color w:val="auto"/>
                <w:lang w:val="es-ES"/>
              </w:rPr>
              <w:fldChar w:fldCharType="begin"/>
            </w:r>
            <w:r w:rsidR="00DD4AE8" w:rsidRPr="00FA62A7">
              <w:rPr>
                <w:rFonts w:ascii="Century Gothic" w:hAnsi="Century Gothic"/>
                <w:noProof/>
                <w:color w:val="auto"/>
                <w:lang w:val="es-ES"/>
              </w:rPr>
              <w:instrText xml:space="preserve"> INCLUDEPICTURE  "https://www.congresochihuahua.gob.mx/mthumb.php?src=diputados/imagenes/fotosOficiales/294.jpg&amp;w=200&amp;h=265&amp;zc=1" \* MERGEFORMATINET </w:instrText>
            </w:r>
            <w:r w:rsidR="00DD4AE8" w:rsidRPr="00FA62A7">
              <w:rPr>
                <w:rFonts w:ascii="Century Gothic" w:hAnsi="Century Gothic"/>
                <w:noProof/>
                <w:color w:val="auto"/>
                <w:lang w:val="es-ES"/>
              </w:rPr>
              <w:fldChar w:fldCharType="separate"/>
            </w:r>
            <w:r w:rsidR="002D1F04" w:rsidRPr="00FA62A7">
              <w:rPr>
                <w:rFonts w:ascii="Century Gothic" w:hAnsi="Century Gothic"/>
                <w:noProof/>
                <w:color w:val="auto"/>
                <w:lang w:val="es-ES"/>
              </w:rPr>
              <w:fldChar w:fldCharType="begin"/>
            </w:r>
            <w:r w:rsidR="002D1F04" w:rsidRPr="00FA62A7">
              <w:rPr>
                <w:rFonts w:ascii="Century Gothic" w:hAnsi="Century Gothic"/>
                <w:noProof/>
                <w:color w:val="auto"/>
                <w:lang w:val="es-ES"/>
              </w:rPr>
              <w:instrText xml:space="preserve"> INCLUDEPICTURE  "https://www.congresochihuahua.gob.mx/mthumb.php?src=diputados/imagenes/fotosOficiales/294.jpg&amp;w=200&amp;h=265&amp;zc=1" \* MERGEFORMATINET </w:instrText>
            </w:r>
            <w:r w:rsidR="002D1F04" w:rsidRPr="00FA62A7">
              <w:rPr>
                <w:rFonts w:ascii="Century Gothic" w:hAnsi="Century Gothic"/>
                <w:noProof/>
                <w:color w:val="auto"/>
                <w:lang w:val="es-ES"/>
              </w:rPr>
              <w:fldChar w:fldCharType="separate"/>
            </w:r>
            <w:r w:rsidR="00437361" w:rsidRPr="00FA62A7">
              <w:rPr>
                <w:rFonts w:ascii="Century Gothic" w:hAnsi="Century Gothic"/>
                <w:noProof/>
                <w:color w:val="auto"/>
                <w:lang w:val="es-ES"/>
              </w:rPr>
              <w:fldChar w:fldCharType="begin"/>
            </w:r>
            <w:r w:rsidR="00437361" w:rsidRPr="00FA62A7">
              <w:rPr>
                <w:rFonts w:ascii="Century Gothic" w:hAnsi="Century Gothic"/>
                <w:noProof/>
                <w:color w:val="auto"/>
                <w:lang w:val="es-ES"/>
              </w:rPr>
              <w:instrText xml:space="preserve"> INCLUDEPICTURE  "https://www.congresochihuahua.gob.mx/mthumb.php?src=diputados/imagenes/fotosOficiales/294.jpg&amp;w=200&amp;h=265&amp;zc=1" \* MERGEFORMATINET </w:instrText>
            </w:r>
            <w:r w:rsidR="00437361" w:rsidRPr="00FA62A7">
              <w:rPr>
                <w:rFonts w:ascii="Century Gothic" w:hAnsi="Century Gothic"/>
                <w:noProof/>
                <w:color w:val="auto"/>
                <w:lang w:val="es-ES"/>
              </w:rPr>
              <w:fldChar w:fldCharType="separate"/>
            </w:r>
            <w:r w:rsidR="00CD7621" w:rsidRPr="00FA62A7">
              <w:rPr>
                <w:rFonts w:ascii="Century Gothic" w:hAnsi="Century Gothic"/>
                <w:noProof/>
                <w:color w:val="auto"/>
                <w:lang w:val="es-ES"/>
              </w:rPr>
              <w:fldChar w:fldCharType="begin"/>
            </w:r>
            <w:r w:rsidR="00CD7621" w:rsidRPr="00FA62A7">
              <w:rPr>
                <w:rFonts w:ascii="Century Gothic" w:hAnsi="Century Gothic"/>
                <w:noProof/>
                <w:color w:val="auto"/>
                <w:lang w:val="es-ES"/>
              </w:rPr>
              <w:instrText xml:space="preserve"> INCLUDEPICTURE  "https://www.congresochihuahua.gob.mx/mthumb.php?src=diputados/imagenes/fotosOficiales/294.jpg&amp;w=200&amp;h=265&amp;zc=1" \* MERGEFORMATINET </w:instrText>
            </w:r>
            <w:r w:rsidR="00CD7621" w:rsidRPr="00FA62A7">
              <w:rPr>
                <w:rFonts w:ascii="Century Gothic" w:hAnsi="Century Gothic"/>
                <w:noProof/>
                <w:color w:val="auto"/>
                <w:lang w:val="es-ES"/>
              </w:rPr>
              <w:fldChar w:fldCharType="separate"/>
            </w:r>
            <w:r w:rsidR="003A6A89" w:rsidRPr="00FA62A7">
              <w:rPr>
                <w:rFonts w:ascii="Century Gothic" w:hAnsi="Century Gothic"/>
                <w:noProof/>
                <w:color w:val="auto"/>
                <w:lang w:val="es-ES"/>
              </w:rPr>
              <w:fldChar w:fldCharType="begin"/>
            </w:r>
            <w:r w:rsidR="003A6A89" w:rsidRPr="00FA62A7">
              <w:rPr>
                <w:rFonts w:ascii="Century Gothic" w:hAnsi="Century Gothic"/>
                <w:noProof/>
                <w:color w:val="auto"/>
                <w:lang w:val="es-ES"/>
              </w:rPr>
              <w:instrText xml:space="preserve"> INCLUDEPICTURE  "https://www.congresochihuahua.gob.mx/mthumb.php?src=diputados/imagenes/fotosOficiales/294.jpg&amp;w=200&amp;h=265&amp;zc=1" \* MERGEFORMATINET </w:instrText>
            </w:r>
            <w:r w:rsidR="003A6A89" w:rsidRPr="00FA62A7">
              <w:rPr>
                <w:rFonts w:ascii="Century Gothic" w:hAnsi="Century Gothic"/>
                <w:noProof/>
                <w:color w:val="auto"/>
                <w:lang w:val="es-ES"/>
              </w:rPr>
              <w:fldChar w:fldCharType="separate"/>
            </w:r>
            <w:r w:rsidR="003C1185" w:rsidRPr="00FA62A7">
              <w:rPr>
                <w:rFonts w:ascii="Century Gothic" w:hAnsi="Century Gothic"/>
                <w:noProof/>
                <w:color w:val="auto"/>
                <w:lang w:val="es-ES"/>
              </w:rPr>
              <w:fldChar w:fldCharType="begin"/>
            </w:r>
            <w:r w:rsidR="003C1185" w:rsidRPr="00FA62A7">
              <w:rPr>
                <w:rFonts w:ascii="Century Gothic" w:hAnsi="Century Gothic"/>
                <w:noProof/>
                <w:color w:val="auto"/>
                <w:lang w:val="es-ES"/>
              </w:rPr>
              <w:instrText xml:space="preserve"> INCLUDEPICTURE  "https://www.congresochihuahua.gob.mx/mthumb.php?src=diputados/imagenes/fotosOficiales/294.jpg&amp;w=200&amp;h=265&amp;zc=1" \* MERGEFORMATINET </w:instrText>
            </w:r>
            <w:r w:rsidR="003C1185" w:rsidRPr="00FA62A7">
              <w:rPr>
                <w:rFonts w:ascii="Century Gothic" w:hAnsi="Century Gothic"/>
                <w:noProof/>
                <w:color w:val="auto"/>
                <w:lang w:val="es-ES"/>
              </w:rPr>
              <w:fldChar w:fldCharType="separate"/>
            </w:r>
            <w:r w:rsidR="004D5A28" w:rsidRPr="00FA62A7">
              <w:rPr>
                <w:rFonts w:ascii="Century Gothic" w:hAnsi="Century Gothic"/>
                <w:noProof/>
                <w:color w:val="auto"/>
                <w:lang w:val="es-ES"/>
              </w:rPr>
              <w:fldChar w:fldCharType="begin"/>
            </w:r>
            <w:r w:rsidR="004D5A28" w:rsidRPr="00FA62A7">
              <w:rPr>
                <w:rFonts w:ascii="Century Gothic" w:hAnsi="Century Gothic"/>
                <w:noProof/>
                <w:color w:val="auto"/>
                <w:lang w:val="es-ES"/>
              </w:rPr>
              <w:instrText xml:space="preserve"> INCLUDEPICTURE  "https://www.congresochihuahua.gob.mx/mthumb.php?src=diputados/imagenes/fotosOficiales/294.jpg&amp;w=200&amp;h=265&amp;zc=1" \* MERGEFORMATINET </w:instrText>
            </w:r>
            <w:r w:rsidR="004D5A28" w:rsidRPr="00FA62A7">
              <w:rPr>
                <w:rFonts w:ascii="Century Gothic" w:hAnsi="Century Gothic"/>
                <w:noProof/>
                <w:color w:val="auto"/>
                <w:lang w:val="es-ES"/>
              </w:rPr>
              <w:fldChar w:fldCharType="separate"/>
            </w:r>
            <w:r w:rsidR="00EF7C4E" w:rsidRPr="00FA62A7">
              <w:rPr>
                <w:rFonts w:ascii="Century Gothic" w:hAnsi="Century Gothic"/>
                <w:noProof/>
                <w:color w:val="auto"/>
                <w:lang w:val="es-ES"/>
              </w:rPr>
              <w:fldChar w:fldCharType="begin"/>
            </w:r>
            <w:r w:rsidR="00EF7C4E" w:rsidRPr="00FA62A7">
              <w:rPr>
                <w:rFonts w:ascii="Century Gothic" w:hAnsi="Century Gothic"/>
                <w:noProof/>
                <w:color w:val="auto"/>
                <w:lang w:val="es-ES"/>
              </w:rPr>
              <w:instrText xml:space="preserve"> INCLUDEPICTURE  "https://www.congresochihuahua.gob.mx/mthumb.php?src=diputados/imagenes/fotosOficiales/294.jpg&amp;w=200&amp;h=265&amp;zc=1" \* MERGEFORMATINET </w:instrText>
            </w:r>
            <w:r w:rsidR="00EF7C4E" w:rsidRPr="00FA62A7">
              <w:rPr>
                <w:rFonts w:ascii="Century Gothic" w:hAnsi="Century Gothic"/>
                <w:noProof/>
                <w:color w:val="auto"/>
                <w:lang w:val="es-ES"/>
              </w:rPr>
              <w:fldChar w:fldCharType="separate"/>
            </w:r>
            <w:r w:rsidR="00EF7C4E" w:rsidRPr="00FA62A7">
              <w:rPr>
                <w:rFonts w:ascii="Century Gothic" w:hAnsi="Century Gothic"/>
                <w:noProof/>
                <w:color w:val="auto"/>
                <w:lang w:val="es-ES"/>
              </w:rPr>
              <w:fldChar w:fldCharType="begin"/>
            </w:r>
            <w:r w:rsidR="00EF7C4E" w:rsidRPr="00FA62A7">
              <w:rPr>
                <w:rFonts w:ascii="Century Gothic" w:hAnsi="Century Gothic"/>
                <w:noProof/>
                <w:color w:val="auto"/>
                <w:lang w:val="es-ES"/>
              </w:rPr>
              <w:instrText xml:space="preserve"> INCLUDEPICTURE  "https://www.congresochihuahua.gob.mx/mthumb.php?src=diputados/imagenes/fotosOficiales/294.jpg&amp;w=200&amp;h=265&amp;zc=1" \* MERGEFORMATINET </w:instrText>
            </w:r>
            <w:r w:rsidR="00EF7C4E" w:rsidRPr="00FA62A7">
              <w:rPr>
                <w:rFonts w:ascii="Century Gothic" w:hAnsi="Century Gothic"/>
                <w:noProof/>
                <w:color w:val="auto"/>
                <w:lang w:val="es-ES"/>
              </w:rPr>
              <w:fldChar w:fldCharType="separate"/>
            </w:r>
            <w:r w:rsidR="00FA62A7" w:rsidRPr="00FA62A7">
              <w:rPr>
                <w:rFonts w:ascii="Century Gothic" w:hAnsi="Century Gothic"/>
                <w:noProof/>
                <w:color w:val="auto"/>
                <w:lang w:val="es-ES"/>
              </w:rPr>
              <w:fldChar w:fldCharType="begin"/>
            </w:r>
            <w:r w:rsidR="00FA62A7" w:rsidRPr="00FA62A7">
              <w:rPr>
                <w:rFonts w:ascii="Century Gothic" w:hAnsi="Century Gothic"/>
                <w:noProof/>
                <w:color w:val="auto"/>
                <w:lang w:val="es-ES"/>
              </w:rPr>
              <w:instrText xml:space="preserve"> INCLUDEPICTURE  "https://www.congresochihuahua.gob.mx/mthumb.php?src=diputados/imagenes/fotosOficiales/294.jpg&amp;w=200&amp;h=265&amp;zc=1" \* MERGEFORMATINET </w:instrText>
            </w:r>
            <w:r w:rsidR="00FA62A7" w:rsidRPr="00FA62A7">
              <w:rPr>
                <w:rFonts w:ascii="Century Gothic" w:hAnsi="Century Gothic"/>
                <w:noProof/>
                <w:color w:val="auto"/>
                <w:lang w:val="es-ES"/>
              </w:rPr>
              <w:fldChar w:fldCharType="separate"/>
            </w:r>
            <w:r w:rsidR="000E2A2E">
              <w:rPr>
                <w:rFonts w:ascii="Century Gothic" w:hAnsi="Century Gothic"/>
                <w:noProof/>
                <w:color w:val="auto"/>
                <w:lang w:val="es-ES"/>
              </w:rPr>
              <w:fldChar w:fldCharType="begin"/>
            </w:r>
            <w:r w:rsidR="000E2A2E">
              <w:rPr>
                <w:rFonts w:ascii="Century Gothic" w:hAnsi="Century Gothic"/>
                <w:noProof/>
                <w:color w:val="auto"/>
                <w:lang w:val="es-ES"/>
              </w:rPr>
              <w:instrText xml:space="preserve"> INCLUDEPICTURE  "https://www.congresochihuahua.gob.mx/mthumb.php?src=diputados/imagenes/fotosOficiales/294.jpg&amp;w=200&amp;h=265&amp;zc=1" \* MERGEFORMATINET </w:instrText>
            </w:r>
            <w:r w:rsidR="000E2A2E">
              <w:rPr>
                <w:rFonts w:ascii="Century Gothic" w:hAnsi="Century Gothic"/>
                <w:noProof/>
                <w:color w:val="auto"/>
                <w:lang w:val="es-ES"/>
              </w:rPr>
              <w:fldChar w:fldCharType="separate"/>
            </w:r>
            <w:r w:rsidR="00C07A2F">
              <w:rPr>
                <w:rFonts w:ascii="Century Gothic" w:hAnsi="Century Gothic"/>
                <w:noProof/>
                <w:color w:val="auto"/>
                <w:lang w:val="es-ES"/>
              </w:rPr>
              <w:fldChar w:fldCharType="begin"/>
            </w:r>
            <w:r w:rsidR="00C07A2F">
              <w:rPr>
                <w:rFonts w:ascii="Century Gothic" w:hAnsi="Century Gothic"/>
                <w:noProof/>
                <w:color w:val="auto"/>
                <w:lang w:val="es-ES"/>
              </w:rPr>
              <w:instrText xml:space="preserve"> INCLUDEPICTURE  "https://www.congresochihuahua.gob.mx/mthumb.php?src=diputados/imagenes/fotosOficiales/294.jpg&amp;w=200&amp;h=265&amp;zc=1" \* MERGEFORMATINET </w:instrText>
            </w:r>
            <w:r w:rsidR="00C07A2F">
              <w:rPr>
                <w:rFonts w:ascii="Century Gothic" w:hAnsi="Century Gothic"/>
                <w:noProof/>
                <w:color w:val="auto"/>
                <w:lang w:val="es-ES"/>
              </w:rPr>
              <w:fldChar w:fldCharType="separate"/>
            </w:r>
            <w:r w:rsidR="005D3D62">
              <w:rPr>
                <w:rFonts w:ascii="Century Gothic" w:hAnsi="Century Gothic"/>
                <w:noProof/>
                <w:color w:val="auto"/>
                <w:lang w:val="es-ES"/>
              </w:rPr>
              <w:fldChar w:fldCharType="begin"/>
            </w:r>
            <w:r w:rsidR="005D3D62">
              <w:rPr>
                <w:rFonts w:ascii="Century Gothic" w:hAnsi="Century Gothic"/>
                <w:noProof/>
                <w:color w:val="auto"/>
                <w:lang w:val="es-ES"/>
              </w:rPr>
              <w:instrText xml:space="preserve"> INCLUDEPICTURE  "https://www.congresochihuahua.gob.mx/mthumb.php?src=diputados/imagenes/fotosOficiales/294.jpg&amp;w=200&amp;h=265&amp;zc=1" \* MERGEFORMATINET </w:instrText>
            </w:r>
            <w:r w:rsidR="005D3D62">
              <w:rPr>
                <w:rFonts w:ascii="Century Gothic" w:hAnsi="Century Gothic"/>
                <w:noProof/>
                <w:color w:val="auto"/>
                <w:lang w:val="es-ES"/>
              </w:rPr>
              <w:fldChar w:fldCharType="separate"/>
            </w:r>
            <w:r w:rsidR="0043750C">
              <w:rPr>
                <w:rFonts w:ascii="Century Gothic" w:hAnsi="Century Gothic"/>
                <w:noProof/>
                <w:color w:val="auto"/>
                <w:lang w:val="es-ES"/>
              </w:rPr>
              <w:fldChar w:fldCharType="begin"/>
            </w:r>
            <w:r w:rsidR="0043750C">
              <w:rPr>
                <w:rFonts w:ascii="Century Gothic" w:hAnsi="Century Gothic"/>
                <w:noProof/>
                <w:color w:val="auto"/>
                <w:lang w:val="es-ES"/>
              </w:rPr>
              <w:instrText xml:space="preserve"> INCLUDEPICTURE  "https://www.congresochihuahua.gob.mx/mthumb.php?src=diputados/imagenes/fotosOficiales/294.jpg&amp;w=200&amp;h=265&amp;zc=1" \* MERGEFORMATINET </w:instrText>
            </w:r>
            <w:r w:rsidR="0043750C">
              <w:rPr>
                <w:rFonts w:ascii="Century Gothic" w:hAnsi="Century Gothic"/>
                <w:noProof/>
                <w:color w:val="auto"/>
                <w:lang w:val="es-ES"/>
              </w:rPr>
              <w:fldChar w:fldCharType="separate"/>
            </w:r>
            <w:r w:rsidR="00441347">
              <w:rPr>
                <w:rFonts w:ascii="Century Gothic" w:hAnsi="Century Gothic"/>
                <w:noProof/>
                <w:color w:val="auto"/>
                <w:lang w:val="es-ES"/>
              </w:rPr>
              <w:fldChar w:fldCharType="begin"/>
            </w:r>
            <w:r w:rsidR="00441347">
              <w:rPr>
                <w:rFonts w:ascii="Century Gothic" w:hAnsi="Century Gothic"/>
                <w:noProof/>
                <w:color w:val="auto"/>
                <w:lang w:val="es-ES"/>
              </w:rPr>
              <w:instrText xml:space="preserve"> </w:instrText>
            </w:r>
            <w:r w:rsidR="00441347">
              <w:rPr>
                <w:rFonts w:ascii="Century Gothic" w:hAnsi="Century Gothic"/>
                <w:noProof/>
                <w:color w:val="auto"/>
                <w:lang w:val="es-ES"/>
              </w:rPr>
              <w:instrText>INCLUDEPICTURE  "https://www.congresochihuahua.gob.mx/mthumb.php?src=diputados/imagenes/fotosOficiales/294.jpg&amp;w=200&amp;h=265&amp;zc=1" \* MERGEFORMATINET</w:instrText>
            </w:r>
            <w:r w:rsidR="00441347">
              <w:rPr>
                <w:rFonts w:ascii="Century Gothic" w:hAnsi="Century Gothic"/>
                <w:noProof/>
                <w:color w:val="auto"/>
                <w:lang w:val="es-ES"/>
              </w:rPr>
              <w:instrText xml:space="preserve"> </w:instrText>
            </w:r>
            <w:r w:rsidR="00441347">
              <w:rPr>
                <w:rFonts w:ascii="Century Gothic" w:hAnsi="Century Gothic"/>
                <w:noProof/>
                <w:color w:val="auto"/>
                <w:lang w:val="es-ES"/>
              </w:rPr>
              <w:fldChar w:fldCharType="separate"/>
            </w:r>
            <w:r w:rsidR="00441347">
              <w:rPr>
                <w:rFonts w:ascii="Century Gothic" w:hAnsi="Century Gothic"/>
                <w:noProof/>
                <w:color w:val="auto"/>
                <w:lang w:val="es-ES"/>
              </w:rPr>
              <w:pict w14:anchorId="1C4E677E">
                <v:shape id="_x0000_i1029" type="#_x0000_t75" alt="" style="width:1in;height:101.25pt;mso-width-percent:0;mso-height-percent:0;mso-width-percent:0;mso-height-percent:0">
                  <v:imagedata r:id="rId20" r:href="rId21"/>
                </v:shape>
              </w:pict>
            </w:r>
            <w:r w:rsidR="00441347">
              <w:rPr>
                <w:rFonts w:ascii="Century Gothic" w:hAnsi="Century Gothic"/>
                <w:noProof/>
                <w:color w:val="auto"/>
                <w:lang w:val="es-ES"/>
              </w:rPr>
              <w:fldChar w:fldCharType="end"/>
            </w:r>
            <w:r w:rsidR="0043750C">
              <w:rPr>
                <w:rFonts w:ascii="Century Gothic" w:hAnsi="Century Gothic"/>
                <w:noProof/>
                <w:color w:val="auto"/>
                <w:lang w:val="es-ES"/>
              </w:rPr>
              <w:fldChar w:fldCharType="end"/>
            </w:r>
            <w:r w:rsidR="005D3D62">
              <w:rPr>
                <w:rFonts w:ascii="Century Gothic" w:hAnsi="Century Gothic"/>
                <w:noProof/>
                <w:color w:val="auto"/>
                <w:lang w:val="es-ES"/>
              </w:rPr>
              <w:fldChar w:fldCharType="end"/>
            </w:r>
            <w:r w:rsidR="00C07A2F">
              <w:rPr>
                <w:rFonts w:ascii="Century Gothic" w:hAnsi="Century Gothic"/>
                <w:noProof/>
                <w:color w:val="auto"/>
                <w:lang w:val="es-ES"/>
              </w:rPr>
              <w:fldChar w:fldCharType="end"/>
            </w:r>
            <w:r w:rsidR="000E2A2E">
              <w:rPr>
                <w:rFonts w:ascii="Century Gothic" w:hAnsi="Century Gothic"/>
                <w:noProof/>
                <w:color w:val="auto"/>
                <w:lang w:val="es-ES"/>
              </w:rPr>
              <w:fldChar w:fldCharType="end"/>
            </w:r>
            <w:r w:rsidR="00FA62A7" w:rsidRPr="00FA62A7">
              <w:rPr>
                <w:rFonts w:ascii="Century Gothic" w:hAnsi="Century Gothic"/>
                <w:noProof/>
                <w:color w:val="auto"/>
                <w:lang w:val="es-ES"/>
              </w:rPr>
              <w:fldChar w:fldCharType="end"/>
            </w:r>
            <w:r w:rsidR="00EF7C4E" w:rsidRPr="00FA62A7">
              <w:rPr>
                <w:rFonts w:ascii="Century Gothic" w:hAnsi="Century Gothic"/>
                <w:noProof/>
                <w:color w:val="auto"/>
                <w:lang w:val="es-ES"/>
              </w:rPr>
              <w:fldChar w:fldCharType="end"/>
            </w:r>
            <w:r w:rsidR="00EF7C4E" w:rsidRPr="00FA62A7">
              <w:rPr>
                <w:rFonts w:ascii="Century Gothic" w:hAnsi="Century Gothic"/>
                <w:noProof/>
                <w:color w:val="auto"/>
                <w:lang w:val="es-ES"/>
              </w:rPr>
              <w:fldChar w:fldCharType="end"/>
            </w:r>
            <w:r w:rsidR="004D5A28" w:rsidRPr="00FA62A7">
              <w:rPr>
                <w:rFonts w:ascii="Century Gothic" w:hAnsi="Century Gothic"/>
                <w:noProof/>
                <w:color w:val="auto"/>
                <w:lang w:val="es-ES"/>
              </w:rPr>
              <w:fldChar w:fldCharType="end"/>
            </w:r>
            <w:r w:rsidR="003C1185" w:rsidRPr="00FA62A7">
              <w:rPr>
                <w:rFonts w:ascii="Century Gothic" w:hAnsi="Century Gothic"/>
                <w:noProof/>
                <w:color w:val="auto"/>
                <w:lang w:val="es-ES"/>
              </w:rPr>
              <w:fldChar w:fldCharType="end"/>
            </w:r>
            <w:r w:rsidR="003A6A89" w:rsidRPr="00FA62A7">
              <w:rPr>
                <w:rFonts w:ascii="Century Gothic" w:hAnsi="Century Gothic"/>
                <w:noProof/>
                <w:color w:val="auto"/>
                <w:lang w:val="es-ES"/>
              </w:rPr>
              <w:fldChar w:fldCharType="end"/>
            </w:r>
            <w:r w:rsidR="00CD7621" w:rsidRPr="00FA62A7">
              <w:rPr>
                <w:rFonts w:ascii="Century Gothic" w:hAnsi="Century Gothic"/>
                <w:noProof/>
                <w:color w:val="auto"/>
                <w:lang w:val="es-ES"/>
              </w:rPr>
              <w:fldChar w:fldCharType="end"/>
            </w:r>
            <w:r w:rsidR="00437361" w:rsidRPr="00FA62A7">
              <w:rPr>
                <w:rFonts w:ascii="Century Gothic" w:hAnsi="Century Gothic"/>
                <w:noProof/>
                <w:color w:val="auto"/>
                <w:lang w:val="es-ES"/>
              </w:rPr>
              <w:fldChar w:fldCharType="end"/>
            </w:r>
            <w:r w:rsidR="002D1F04" w:rsidRPr="00FA62A7">
              <w:rPr>
                <w:rFonts w:ascii="Century Gothic" w:hAnsi="Century Gothic"/>
                <w:noProof/>
                <w:color w:val="auto"/>
                <w:lang w:val="es-ES"/>
              </w:rPr>
              <w:fldChar w:fldCharType="end"/>
            </w:r>
            <w:r w:rsidR="00DD4AE8" w:rsidRPr="00FA62A7">
              <w:rPr>
                <w:rFonts w:ascii="Century Gothic" w:hAnsi="Century Gothic"/>
                <w:noProof/>
                <w:color w:val="auto"/>
                <w:lang w:val="es-ES"/>
              </w:rPr>
              <w:fldChar w:fldCharType="end"/>
            </w:r>
            <w:r w:rsidR="003D7FDB" w:rsidRPr="00FA62A7">
              <w:rPr>
                <w:rFonts w:ascii="Century Gothic" w:hAnsi="Century Gothic"/>
                <w:noProof/>
                <w:color w:val="auto"/>
                <w:lang w:val="es-ES"/>
              </w:rPr>
              <w:fldChar w:fldCharType="end"/>
            </w:r>
            <w:r w:rsidRPr="00FA62A7">
              <w:rPr>
                <w:rFonts w:ascii="Century Gothic" w:hAnsi="Century Gothic"/>
                <w:color w:val="auto"/>
                <w:lang w:val="es-ES"/>
              </w:rPr>
              <w:fldChar w:fldCharType="end"/>
            </w:r>
            <w:r w:rsidR="004809C8" w:rsidRPr="00FA62A7">
              <w:rPr>
                <w:rFonts w:ascii="Century Gothic" w:hAnsi="Century Gothic"/>
                <w:color w:val="auto"/>
                <w:lang w:val="es-ES"/>
              </w:rPr>
              <w:fldChar w:fldCharType="end"/>
            </w:r>
            <w:r w:rsidR="00D05BEB" w:rsidRPr="00FA62A7">
              <w:rPr>
                <w:rFonts w:ascii="Century Gothic" w:hAnsi="Century Gothic"/>
                <w:color w:val="auto"/>
                <w:lang w:val="es-ES"/>
              </w:rPr>
              <w:fldChar w:fldCharType="end"/>
            </w:r>
            <w:r w:rsidR="002C528A" w:rsidRPr="00FA62A7">
              <w:rPr>
                <w:rFonts w:ascii="Century Gothic" w:hAnsi="Century Gothic"/>
                <w:color w:val="auto"/>
                <w:lang w:val="es-ES"/>
              </w:rPr>
              <w:fldChar w:fldCharType="end"/>
            </w:r>
            <w:r w:rsidR="00E91F32" w:rsidRPr="00FA62A7">
              <w:rPr>
                <w:rFonts w:ascii="Century Gothic" w:hAnsi="Century Gothic"/>
                <w:color w:val="auto"/>
                <w:lang w:val="es-ES"/>
              </w:rPr>
              <w:fldChar w:fldCharType="end"/>
            </w:r>
            <w:r w:rsidR="00BB0A67" w:rsidRPr="00FA62A7">
              <w:rPr>
                <w:rFonts w:ascii="Century Gothic" w:hAnsi="Century Gothic"/>
                <w:color w:val="auto"/>
                <w:lang w:val="es-ES"/>
              </w:rPr>
              <w:fldChar w:fldCharType="end"/>
            </w:r>
            <w:r w:rsidR="004D6AEF" w:rsidRPr="00FA62A7">
              <w:rPr>
                <w:rFonts w:ascii="Century Gothic" w:hAnsi="Century Gothic"/>
                <w:color w:val="auto"/>
                <w:lang w:val="es-ES"/>
              </w:rPr>
              <w:fldChar w:fldCharType="end"/>
            </w:r>
            <w:r w:rsidR="00E31F79" w:rsidRPr="00FA62A7">
              <w:rPr>
                <w:rFonts w:ascii="Century Gothic" w:hAnsi="Century Gothic"/>
                <w:color w:val="auto"/>
                <w:lang w:val="es-ES"/>
              </w:rPr>
              <w:fldChar w:fldCharType="end"/>
            </w:r>
            <w:r w:rsidR="00272E60" w:rsidRPr="00FA62A7">
              <w:rPr>
                <w:rFonts w:ascii="Century Gothic" w:hAnsi="Century Gothic"/>
                <w:color w:val="auto"/>
                <w:lang w:val="es-ES"/>
              </w:rPr>
              <w:fldChar w:fldCharType="end"/>
            </w:r>
            <w:r w:rsidR="009274A2" w:rsidRPr="00FA62A7">
              <w:rPr>
                <w:rFonts w:ascii="Century Gothic" w:hAnsi="Century Gothic"/>
                <w:color w:val="auto"/>
                <w:lang w:val="es-ES"/>
              </w:rPr>
              <w:fldChar w:fldCharType="end"/>
            </w:r>
            <w:r w:rsidR="00F526E9" w:rsidRPr="00FA62A7">
              <w:rPr>
                <w:rFonts w:ascii="Century Gothic" w:hAnsi="Century Gothic"/>
                <w:color w:val="auto"/>
                <w:lang w:val="es-ES"/>
              </w:rPr>
              <w:fldChar w:fldCharType="end"/>
            </w:r>
            <w:r w:rsidR="0068218E" w:rsidRPr="00FA62A7">
              <w:rPr>
                <w:rFonts w:ascii="Century Gothic" w:hAnsi="Century Gothic"/>
                <w:color w:val="auto"/>
                <w:lang w:val="es-ES"/>
              </w:rPr>
              <w:fldChar w:fldCharType="end"/>
            </w:r>
            <w:r w:rsidR="002A7FC2" w:rsidRPr="00FA62A7">
              <w:rPr>
                <w:rFonts w:ascii="Century Gothic" w:hAnsi="Century Gothic"/>
                <w:color w:val="auto"/>
                <w:lang w:val="es-ES"/>
              </w:rPr>
              <w:fldChar w:fldCharType="end"/>
            </w:r>
            <w:r w:rsidR="00D80B68" w:rsidRPr="00FA62A7">
              <w:rPr>
                <w:rFonts w:ascii="Century Gothic" w:hAnsi="Century Gothic"/>
                <w:color w:val="auto"/>
                <w:lang w:val="es-ES"/>
              </w:rPr>
              <w:fldChar w:fldCharType="end"/>
            </w:r>
            <w:r w:rsidR="00DB7125" w:rsidRPr="00FA62A7">
              <w:rPr>
                <w:rFonts w:ascii="Century Gothic" w:hAnsi="Century Gothic"/>
                <w:color w:val="auto"/>
                <w:lang w:val="es-ES"/>
              </w:rPr>
              <w:fldChar w:fldCharType="end"/>
            </w:r>
            <w:r w:rsidR="00F23DCB" w:rsidRPr="00FA62A7">
              <w:rPr>
                <w:rFonts w:ascii="Century Gothic" w:hAnsi="Century Gothic"/>
                <w:color w:val="auto"/>
                <w:lang w:val="es-ES"/>
              </w:rPr>
              <w:fldChar w:fldCharType="end"/>
            </w:r>
            <w:r w:rsidR="00F22ABF" w:rsidRPr="00FA62A7">
              <w:rPr>
                <w:rFonts w:ascii="Century Gothic" w:hAnsi="Century Gothic"/>
                <w:color w:val="auto"/>
                <w:lang w:val="es-ES"/>
              </w:rPr>
              <w:fldChar w:fldCharType="end"/>
            </w:r>
            <w:r w:rsidR="00854451" w:rsidRPr="00FA62A7">
              <w:rPr>
                <w:rFonts w:ascii="Century Gothic" w:hAnsi="Century Gothic"/>
                <w:color w:val="auto"/>
                <w:lang w:val="es-ES"/>
              </w:rPr>
              <w:fldChar w:fldCharType="end"/>
            </w:r>
            <w:r w:rsidR="007F425B" w:rsidRPr="00FA62A7">
              <w:rPr>
                <w:rFonts w:ascii="Century Gothic" w:hAnsi="Century Gothic"/>
                <w:color w:val="auto"/>
                <w:lang w:val="es-ES"/>
              </w:rPr>
              <w:fldChar w:fldCharType="end"/>
            </w:r>
            <w:r w:rsidR="003E44B1" w:rsidRPr="00FA62A7">
              <w:rPr>
                <w:rFonts w:ascii="Century Gothic" w:hAnsi="Century Gothic"/>
                <w:color w:val="auto"/>
                <w:lang w:val="es-ES"/>
              </w:rPr>
              <w:fldChar w:fldCharType="end"/>
            </w:r>
            <w:r w:rsidR="006A5F9D" w:rsidRPr="00FA62A7">
              <w:rPr>
                <w:rFonts w:ascii="Century Gothic" w:hAnsi="Century Gothic"/>
                <w:color w:val="auto"/>
                <w:lang w:val="es-ES"/>
              </w:rPr>
              <w:fldChar w:fldCharType="end"/>
            </w:r>
            <w:r w:rsidR="000056B1" w:rsidRPr="00FA62A7">
              <w:rPr>
                <w:rFonts w:ascii="Century Gothic" w:hAnsi="Century Gothic"/>
                <w:color w:val="auto"/>
                <w:lang w:val="es-ES"/>
              </w:rPr>
              <w:fldChar w:fldCharType="end"/>
            </w:r>
            <w:r w:rsidR="00175A48" w:rsidRPr="00FA62A7">
              <w:rPr>
                <w:rFonts w:ascii="Century Gothic" w:hAnsi="Century Gothic"/>
                <w:color w:val="auto"/>
                <w:lang w:val="es-ES"/>
              </w:rPr>
              <w:fldChar w:fldCharType="end"/>
            </w:r>
            <w:r w:rsidR="00533BEF" w:rsidRPr="00FA62A7">
              <w:rPr>
                <w:rFonts w:ascii="Century Gothic" w:hAnsi="Century Gothic"/>
                <w:color w:val="auto"/>
                <w:lang w:val="es-ES"/>
              </w:rPr>
              <w:fldChar w:fldCharType="end"/>
            </w:r>
            <w:r w:rsidR="004C099B" w:rsidRPr="00FA62A7">
              <w:rPr>
                <w:rFonts w:ascii="Century Gothic" w:hAnsi="Century Gothic"/>
                <w:color w:val="auto"/>
                <w:lang w:val="es-ES"/>
              </w:rPr>
              <w:fldChar w:fldCharType="end"/>
            </w:r>
            <w:r w:rsidR="0000578D" w:rsidRPr="00FA62A7">
              <w:rPr>
                <w:rFonts w:ascii="Century Gothic" w:hAnsi="Century Gothic"/>
                <w:color w:val="auto"/>
                <w:lang w:val="es-ES"/>
              </w:rPr>
              <w:fldChar w:fldCharType="end"/>
            </w:r>
            <w:r w:rsidR="009B44C3" w:rsidRPr="00FA62A7">
              <w:rPr>
                <w:rFonts w:ascii="Century Gothic" w:hAnsi="Century Gothic"/>
                <w:color w:val="auto"/>
                <w:lang w:val="es-ES"/>
              </w:rPr>
              <w:fldChar w:fldCharType="end"/>
            </w:r>
            <w:r w:rsidR="00AA5B70" w:rsidRPr="00FA62A7">
              <w:rPr>
                <w:rFonts w:ascii="Century Gothic" w:hAnsi="Century Gothic"/>
                <w:color w:val="auto"/>
                <w:lang w:val="es-ES"/>
              </w:rPr>
              <w:fldChar w:fldCharType="end"/>
            </w:r>
            <w:r w:rsidR="00D66723" w:rsidRPr="00FA62A7">
              <w:rPr>
                <w:rFonts w:ascii="Century Gothic" w:hAnsi="Century Gothic"/>
                <w:color w:val="auto"/>
                <w:lang w:val="es-ES"/>
              </w:rPr>
              <w:fldChar w:fldCharType="end"/>
            </w:r>
            <w:r w:rsidR="00FF0591" w:rsidRPr="00FA62A7">
              <w:rPr>
                <w:rFonts w:ascii="Century Gothic" w:hAnsi="Century Gothic"/>
                <w:color w:val="auto"/>
                <w:lang w:val="es-ES"/>
              </w:rPr>
              <w:fldChar w:fldCharType="end"/>
            </w:r>
            <w:r w:rsidR="00FF0591" w:rsidRPr="00FA62A7">
              <w:rPr>
                <w:rFonts w:ascii="Century Gothic" w:hAnsi="Century Gothic"/>
                <w:color w:val="auto"/>
                <w:lang w:val="es-ES"/>
              </w:rPr>
              <w:fldChar w:fldCharType="end"/>
            </w:r>
            <w:r w:rsidR="00E13C86" w:rsidRPr="00FA62A7">
              <w:rPr>
                <w:rFonts w:ascii="Century Gothic" w:hAnsi="Century Gothic"/>
                <w:color w:val="auto"/>
                <w:lang w:val="es-ES"/>
              </w:rPr>
              <w:fldChar w:fldCharType="end"/>
            </w:r>
            <w:r w:rsidR="00157CA7" w:rsidRPr="00FA62A7">
              <w:rPr>
                <w:rFonts w:ascii="Century Gothic" w:hAnsi="Century Gothic"/>
                <w:color w:val="auto"/>
                <w:lang w:val="es-ES"/>
              </w:rPr>
              <w:fldChar w:fldCharType="end"/>
            </w:r>
            <w:r w:rsidR="00864F7A" w:rsidRPr="00FA62A7">
              <w:rPr>
                <w:rFonts w:ascii="Century Gothic" w:hAnsi="Century Gothic"/>
                <w:color w:val="auto"/>
                <w:lang w:val="es-ES"/>
              </w:rPr>
              <w:fldChar w:fldCharType="end"/>
            </w:r>
            <w:r w:rsidR="00864F7A" w:rsidRPr="00FA62A7">
              <w:rPr>
                <w:rFonts w:ascii="Century Gothic" w:hAnsi="Century Gothic"/>
                <w:color w:val="auto"/>
                <w:lang w:val="es-ES"/>
              </w:rPr>
              <w:fldChar w:fldCharType="end"/>
            </w:r>
            <w:r w:rsidR="004B7ED3" w:rsidRPr="00FA62A7">
              <w:rPr>
                <w:rFonts w:ascii="Century Gothic" w:hAnsi="Century Gothic"/>
                <w:color w:val="auto"/>
                <w:lang w:val="es-ES"/>
              </w:rPr>
              <w:fldChar w:fldCharType="end"/>
            </w:r>
            <w:r w:rsidR="00830B02" w:rsidRPr="00FA62A7">
              <w:rPr>
                <w:rFonts w:ascii="Century Gothic" w:hAnsi="Century Gothic"/>
                <w:color w:val="auto"/>
                <w:lang w:val="es-ES"/>
              </w:rPr>
              <w:fldChar w:fldCharType="end"/>
            </w:r>
            <w:r w:rsidR="006C74D2" w:rsidRPr="00FA62A7">
              <w:rPr>
                <w:rFonts w:ascii="Century Gothic" w:hAnsi="Century Gothic"/>
                <w:color w:val="auto"/>
                <w:lang w:val="es-ES"/>
              </w:rPr>
              <w:fldChar w:fldCharType="end"/>
            </w:r>
            <w:r w:rsidR="00EC0D00" w:rsidRPr="00FA62A7">
              <w:rPr>
                <w:rFonts w:ascii="Century Gothic" w:hAnsi="Century Gothic"/>
                <w:color w:val="auto"/>
                <w:lang w:val="es-ES"/>
              </w:rPr>
              <w:fldChar w:fldCharType="end"/>
            </w:r>
            <w:r w:rsidRPr="00FA62A7">
              <w:rPr>
                <w:rFonts w:ascii="Century Gothic" w:hAnsi="Century Gothic"/>
                <w:color w:val="auto"/>
                <w:lang w:val="es-ES"/>
              </w:rPr>
              <w:fldChar w:fldCharType="end"/>
            </w:r>
          </w:p>
        </w:tc>
        <w:tc>
          <w:tcPr>
            <w:tcW w:w="1946" w:type="dxa"/>
            <w:vAlign w:val="center"/>
          </w:tcPr>
          <w:p w14:paraId="77140910" w14:textId="29C373BF" w:rsidR="003722E9" w:rsidRPr="00FA62A7" w:rsidRDefault="003722E9" w:rsidP="003722E9">
            <w:pPr>
              <w:spacing w:after="200" w:line="276" w:lineRule="auto"/>
              <w:jc w:val="both"/>
              <w:rPr>
                <w:rFonts w:ascii="Century Gothic" w:hAnsi="Century Gothic"/>
                <w:b/>
                <w:color w:val="auto"/>
                <w:sz w:val="22"/>
                <w:szCs w:val="22"/>
                <w:lang w:val="it-IT" w:eastAsia="es-MX"/>
              </w:rPr>
            </w:pPr>
            <w:r w:rsidRPr="00FA62A7">
              <w:rPr>
                <w:rFonts w:ascii="Century Gothic" w:hAnsi="Century Gothic"/>
                <w:b/>
                <w:color w:val="auto"/>
                <w:sz w:val="22"/>
                <w:szCs w:val="22"/>
                <w:lang w:val="it-IT" w:eastAsia="es-MX"/>
              </w:rPr>
              <w:t>DIP. VOCAL</w:t>
            </w:r>
          </w:p>
          <w:p w14:paraId="56AC9FD9" w14:textId="77777777" w:rsidR="003722E9" w:rsidRPr="00FA62A7" w:rsidRDefault="00441347" w:rsidP="003722E9">
            <w:pPr>
              <w:spacing w:after="200" w:line="276" w:lineRule="auto"/>
              <w:jc w:val="both"/>
              <w:rPr>
                <w:rFonts w:ascii="Century Gothic" w:hAnsi="Century Gothic"/>
                <w:b/>
                <w:color w:val="auto"/>
                <w:sz w:val="22"/>
                <w:szCs w:val="22"/>
                <w:lang w:val="it-IT" w:eastAsia="es-MX"/>
              </w:rPr>
            </w:pPr>
            <w:hyperlink r:id="rId22" w:history="1">
              <w:r w:rsidR="003722E9" w:rsidRPr="00FA62A7">
                <w:rPr>
                  <w:rFonts w:ascii="Century Gothic" w:hAnsi="Century Gothic"/>
                  <w:b/>
                  <w:color w:val="auto"/>
                  <w:sz w:val="22"/>
                  <w:szCs w:val="22"/>
                  <w:u w:val="single"/>
                  <w:lang w:val="it-IT" w:eastAsia="es-MX"/>
                </w:rPr>
                <w:t>DIANA IVETTE PEREDA GUTIÉRREZ</w:t>
              </w:r>
            </w:hyperlink>
          </w:p>
          <w:p w14:paraId="377D3D8C" w14:textId="77777777" w:rsidR="003722E9" w:rsidRPr="00FA62A7" w:rsidRDefault="003722E9" w:rsidP="003722E9">
            <w:pPr>
              <w:spacing w:after="200" w:line="276" w:lineRule="auto"/>
              <w:jc w:val="both"/>
              <w:rPr>
                <w:rFonts w:ascii="Century Gothic" w:hAnsi="Century Gothic"/>
                <w:b/>
                <w:color w:val="auto"/>
                <w:sz w:val="22"/>
                <w:szCs w:val="22"/>
                <w:lang w:val="it-IT" w:eastAsia="es-MX"/>
              </w:rPr>
            </w:pPr>
          </w:p>
        </w:tc>
        <w:tc>
          <w:tcPr>
            <w:tcW w:w="2108" w:type="dxa"/>
            <w:vAlign w:val="center"/>
          </w:tcPr>
          <w:p w14:paraId="5AAEE50C" w14:textId="77777777" w:rsidR="003722E9" w:rsidRPr="00FA62A7" w:rsidRDefault="003722E9" w:rsidP="003722E9">
            <w:pPr>
              <w:spacing w:line="360" w:lineRule="auto"/>
              <w:rPr>
                <w:rFonts w:ascii="Century Gothic" w:hAnsi="Century Gothic" w:cs="Arial"/>
                <w:b/>
                <w:color w:val="auto"/>
                <w:szCs w:val="24"/>
                <w:lang w:val="it-IT"/>
              </w:rPr>
            </w:pPr>
          </w:p>
        </w:tc>
        <w:tc>
          <w:tcPr>
            <w:tcW w:w="1843" w:type="dxa"/>
            <w:vAlign w:val="center"/>
          </w:tcPr>
          <w:p w14:paraId="0295D840" w14:textId="77777777" w:rsidR="003722E9" w:rsidRPr="00FA62A7" w:rsidRDefault="003722E9" w:rsidP="003722E9">
            <w:pPr>
              <w:spacing w:line="360" w:lineRule="auto"/>
              <w:rPr>
                <w:rFonts w:ascii="Century Gothic" w:hAnsi="Century Gothic" w:cs="Arial"/>
                <w:b/>
                <w:color w:val="auto"/>
                <w:szCs w:val="24"/>
                <w:lang w:val="it-IT"/>
              </w:rPr>
            </w:pPr>
          </w:p>
        </w:tc>
        <w:tc>
          <w:tcPr>
            <w:tcW w:w="1754" w:type="dxa"/>
            <w:vAlign w:val="center"/>
          </w:tcPr>
          <w:p w14:paraId="4995CF63" w14:textId="77777777" w:rsidR="003722E9" w:rsidRPr="00FA62A7" w:rsidRDefault="003722E9" w:rsidP="003722E9">
            <w:pPr>
              <w:spacing w:line="360" w:lineRule="auto"/>
              <w:rPr>
                <w:rFonts w:ascii="Century Gothic" w:hAnsi="Century Gothic" w:cs="Arial"/>
                <w:b/>
                <w:color w:val="auto"/>
                <w:szCs w:val="24"/>
                <w:lang w:val="it-IT"/>
              </w:rPr>
            </w:pPr>
          </w:p>
        </w:tc>
      </w:tr>
      <w:tr w:rsidR="00FA62A7" w:rsidRPr="00FA62A7" w14:paraId="0166C850" w14:textId="77777777" w:rsidTr="00AA5B70">
        <w:trPr>
          <w:jc w:val="center"/>
        </w:trPr>
        <w:tc>
          <w:tcPr>
            <w:tcW w:w="1753" w:type="dxa"/>
            <w:vAlign w:val="center"/>
          </w:tcPr>
          <w:p w14:paraId="1C6C5AC5" w14:textId="10F44009" w:rsidR="00117023" w:rsidRPr="00FA62A7" w:rsidRDefault="00117023" w:rsidP="003722E9">
            <w:pPr>
              <w:spacing w:line="360" w:lineRule="auto"/>
              <w:rPr>
                <w:rFonts w:ascii="Century Gothic" w:hAnsi="Century Gothic"/>
                <w:color w:val="auto"/>
                <w:lang w:val="es-ES"/>
              </w:rPr>
            </w:pPr>
            <w:r w:rsidRPr="00FA62A7">
              <w:rPr>
                <w:rFonts w:ascii="Century Gothic" w:hAnsi="Century Gothic"/>
                <w:noProof/>
                <w:color w:val="auto"/>
                <w:lang w:eastAsia="es-MX"/>
              </w:rPr>
              <w:drawing>
                <wp:inline distT="0" distB="0" distL="0" distR="0" wp14:anchorId="3201DA9B" wp14:editId="6880A193">
                  <wp:extent cx="944023" cy="1250830"/>
                  <wp:effectExtent l="0" t="0" r="8890" b="698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44023" cy="1250830"/>
                          </a:xfrm>
                          <a:prstGeom prst="rect">
                            <a:avLst/>
                          </a:prstGeom>
                          <a:noFill/>
                        </pic:spPr>
                      </pic:pic>
                    </a:graphicData>
                  </a:graphic>
                </wp:inline>
              </w:drawing>
            </w:r>
          </w:p>
        </w:tc>
        <w:tc>
          <w:tcPr>
            <w:tcW w:w="1946" w:type="dxa"/>
            <w:vAlign w:val="center"/>
          </w:tcPr>
          <w:p w14:paraId="7ED452C0" w14:textId="77777777" w:rsidR="00117023" w:rsidRPr="00FA62A7" w:rsidRDefault="00117023" w:rsidP="00117023">
            <w:pPr>
              <w:spacing w:after="200" w:line="276" w:lineRule="auto"/>
              <w:jc w:val="both"/>
              <w:rPr>
                <w:rFonts w:ascii="Century Gothic" w:hAnsi="Century Gothic"/>
                <w:b/>
                <w:color w:val="auto"/>
                <w:sz w:val="22"/>
                <w:szCs w:val="22"/>
                <w:lang w:eastAsia="es-MX"/>
              </w:rPr>
            </w:pPr>
            <w:r w:rsidRPr="00FA62A7">
              <w:rPr>
                <w:rFonts w:ascii="Century Gothic" w:hAnsi="Century Gothic"/>
                <w:b/>
                <w:color w:val="auto"/>
                <w:sz w:val="22"/>
                <w:szCs w:val="22"/>
                <w:lang w:eastAsia="es-MX"/>
              </w:rPr>
              <w:t>DIP. VOCAL</w:t>
            </w:r>
          </w:p>
          <w:p w14:paraId="03E2EAF9" w14:textId="29F73C61" w:rsidR="00117023" w:rsidRPr="00FA62A7" w:rsidRDefault="00117023" w:rsidP="003722E9">
            <w:pPr>
              <w:spacing w:after="200" w:line="276" w:lineRule="auto"/>
              <w:jc w:val="both"/>
              <w:rPr>
                <w:rFonts w:ascii="Century Gothic" w:hAnsi="Century Gothic"/>
                <w:b/>
                <w:color w:val="auto"/>
                <w:sz w:val="22"/>
                <w:szCs w:val="22"/>
                <w:u w:val="single"/>
                <w:lang w:eastAsia="es-MX"/>
              </w:rPr>
            </w:pPr>
            <w:r w:rsidRPr="00FA62A7">
              <w:rPr>
                <w:rFonts w:ascii="Century Gothic" w:hAnsi="Century Gothic"/>
                <w:b/>
                <w:color w:val="auto"/>
                <w:sz w:val="22"/>
                <w:szCs w:val="22"/>
                <w:u w:val="single"/>
                <w:lang w:eastAsia="es-MX"/>
              </w:rPr>
              <w:t>JAEL ARG</w:t>
            </w:r>
            <w:r w:rsidR="00C36B21" w:rsidRPr="00FA62A7">
              <w:rPr>
                <w:rFonts w:ascii="Century Gothic" w:hAnsi="Century Gothic"/>
                <w:b/>
                <w:color w:val="auto"/>
                <w:sz w:val="22"/>
                <w:szCs w:val="22"/>
                <w:u w:val="single"/>
                <w:lang w:eastAsia="es-MX"/>
              </w:rPr>
              <w:t>U</w:t>
            </w:r>
            <w:r w:rsidRPr="00FA62A7">
              <w:rPr>
                <w:rFonts w:ascii="Century Gothic" w:hAnsi="Century Gothic"/>
                <w:b/>
                <w:color w:val="auto"/>
                <w:sz w:val="22"/>
                <w:szCs w:val="22"/>
                <w:u w:val="single"/>
                <w:lang w:eastAsia="es-MX"/>
              </w:rPr>
              <w:t>ELLES D</w:t>
            </w:r>
            <w:r w:rsidR="00C36B21" w:rsidRPr="00FA62A7">
              <w:rPr>
                <w:rFonts w:ascii="Century Gothic" w:hAnsi="Century Gothic"/>
                <w:b/>
                <w:color w:val="auto"/>
                <w:sz w:val="22"/>
                <w:szCs w:val="22"/>
                <w:u w:val="single"/>
                <w:lang w:eastAsia="es-MX"/>
              </w:rPr>
              <w:t>Í</w:t>
            </w:r>
            <w:r w:rsidRPr="00FA62A7">
              <w:rPr>
                <w:rFonts w:ascii="Century Gothic" w:hAnsi="Century Gothic"/>
                <w:b/>
                <w:color w:val="auto"/>
                <w:sz w:val="22"/>
                <w:szCs w:val="22"/>
                <w:u w:val="single"/>
                <w:lang w:eastAsia="es-MX"/>
              </w:rPr>
              <w:t>AZ</w:t>
            </w:r>
          </w:p>
        </w:tc>
        <w:tc>
          <w:tcPr>
            <w:tcW w:w="2108" w:type="dxa"/>
            <w:vAlign w:val="center"/>
          </w:tcPr>
          <w:p w14:paraId="335CF6CC" w14:textId="77777777" w:rsidR="00117023" w:rsidRPr="00FA62A7" w:rsidRDefault="00117023" w:rsidP="003722E9">
            <w:pPr>
              <w:spacing w:line="360" w:lineRule="auto"/>
              <w:rPr>
                <w:rFonts w:ascii="Century Gothic" w:hAnsi="Century Gothic" w:cs="Arial"/>
                <w:b/>
                <w:color w:val="auto"/>
                <w:szCs w:val="24"/>
                <w:lang w:val="es-ES"/>
              </w:rPr>
            </w:pPr>
          </w:p>
        </w:tc>
        <w:tc>
          <w:tcPr>
            <w:tcW w:w="1843" w:type="dxa"/>
            <w:vAlign w:val="center"/>
          </w:tcPr>
          <w:p w14:paraId="1074CDA0" w14:textId="77777777" w:rsidR="00117023" w:rsidRPr="00FA62A7" w:rsidRDefault="00117023" w:rsidP="003722E9">
            <w:pPr>
              <w:spacing w:line="360" w:lineRule="auto"/>
              <w:rPr>
                <w:rFonts w:ascii="Century Gothic" w:hAnsi="Century Gothic" w:cs="Arial"/>
                <w:b/>
                <w:color w:val="auto"/>
                <w:szCs w:val="24"/>
                <w:lang w:val="es-ES"/>
              </w:rPr>
            </w:pPr>
          </w:p>
        </w:tc>
        <w:tc>
          <w:tcPr>
            <w:tcW w:w="1754" w:type="dxa"/>
            <w:vAlign w:val="center"/>
          </w:tcPr>
          <w:p w14:paraId="6C011A9C" w14:textId="77777777" w:rsidR="00117023" w:rsidRPr="00FA62A7" w:rsidRDefault="00117023" w:rsidP="003722E9">
            <w:pPr>
              <w:spacing w:line="360" w:lineRule="auto"/>
              <w:rPr>
                <w:rFonts w:ascii="Century Gothic" w:hAnsi="Century Gothic" w:cs="Arial"/>
                <w:b/>
                <w:color w:val="auto"/>
                <w:szCs w:val="24"/>
                <w:lang w:val="es-ES"/>
              </w:rPr>
            </w:pPr>
          </w:p>
        </w:tc>
      </w:tr>
      <w:tr w:rsidR="00FA62A7" w:rsidRPr="00FA62A7" w14:paraId="5028FD43" w14:textId="77777777" w:rsidTr="00AA5B70">
        <w:trPr>
          <w:jc w:val="center"/>
        </w:trPr>
        <w:tc>
          <w:tcPr>
            <w:tcW w:w="1753" w:type="dxa"/>
            <w:vAlign w:val="center"/>
          </w:tcPr>
          <w:p w14:paraId="1473C628" w14:textId="26DDD652" w:rsidR="00117023" w:rsidRPr="00FA62A7" w:rsidRDefault="00117023" w:rsidP="003722E9">
            <w:pPr>
              <w:spacing w:line="360" w:lineRule="auto"/>
              <w:rPr>
                <w:rFonts w:ascii="Century Gothic" w:hAnsi="Century Gothic"/>
                <w:noProof/>
                <w:color w:val="auto"/>
                <w:lang w:val="es-ES"/>
              </w:rPr>
            </w:pPr>
            <w:r w:rsidRPr="00FA62A7">
              <w:rPr>
                <w:rFonts w:ascii="Century Gothic" w:hAnsi="Century Gothic"/>
                <w:noProof/>
                <w:color w:val="auto"/>
                <w:lang w:eastAsia="es-MX"/>
              </w:rPr>
              <w:drawing>
                <wp:inline distT="0" distB="0" distL="0" distR="0" wp14:anchorId="67FF3BAC" wp14:editId="1CBB3EB4">
                  <wp:extent cx="957532" cy="1268730"/>
                  <wp:effectExtent l="0" t="0" r="0" b="762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7532" cy="1268730"/>
                          </a:xfrm>
                          <a:prstGeom prst="rect">
                            <a:avLst/>
                          </a:prstGeom>
                          <a:noFill/>
                        </pic:spPr>
                      </pic:pic>
                    </a:graphicData>
                  </a:graphic>
                </wp:inline>
              </w:drawing>
            </w:r>
          </w:p>
        </w:tc>
        <w:tc>
          <w:tcPr>
            <w:tcW w:w="1946" w:type="dxa"/>
            <w:vAlign w:val="center"/>
          </w:tcPr>
          <w:p w14:paraId="643BC761" w14:textId="77777777" w:rsidR="00117023" w:rsidRPr="00FA62A7" w:rsidRDefault="00117023" w:rsidP="00117023">
            <w:pPr>
              <w:spacing w:after="200" w:line="276" w:lineRule="auto"/>
              <w:jc w:val="both"/>
              <w:rPr>
                <w:rFonts w:ascii="Century Gothic" w:hAnsi="Century Gothic"/>
                <w:b/>
                <w:color w:val="auto"/>
                <w:sz w:val="22"/>
                <w:szCs w:val="22"/>
                <w:lang w:eastAsia="es-MX"/>
              </w:rPr>
            </w:pPr>
            <w:r w:rsidRPr="00FA62A7">
              <w:rPr>
                <w:rFonts w:ascii="Century Gothic" w:hAnsi="Century Gothic"/>
                <w:b/>
                <w:color w:val="auto"/>
                <w:sz w:val="22"/>
                <w:szCs w:val="22"/>
                <w:lang w:eastAsia="es-MX"/>
              </w:rPr>
              <w:t>DIP. VOCAL</w:t>
            </w:r>
          </w:p>
          <w:p w14:paraId="3885B5F6" w14:textId="4B7C9780" w:rsidR="00117023" w:rsidRPr="00FA62A7" w:rsidRDefault="00117023" w:rsidP="00117023">
            <w:pPr>
              <w:spacing w:after="200" w:line="276" w:lineRule="auto"/>
              <w:jc w:val="both"/>
              <w:rPr>
                <w:rFonts w:ascii="Century Gothic" w:hAnsi="Century Gothic"/>
                <w:b/>
                <w:color w:val="auto"/>
                <w:sz w:val="22"/>
                <w:szCs w:val="22"/>
                <w:u w:val="single"/>
                <w:lang w:eastAsia="es-MX"/>
              </w:rPr>
            </w:pPr>
            <w:r w:rsidRPr="00FA62A7">
              <w:rPr>
                <w:rFonts w:ascii="Century Gothic" w:hAnsi="Century Gothic"/>
                <w:b/>
                <w:color w:val="auto"/>
                <w:sz w:val="22"/>
                <w:szCs w:val="22"/>
                <w:u w:val="single"/>
                <w:lang w:eastAsia="es-MX"/>
              </w:rPr>
              <w:t>ROBERTO MARCELINO CARRE</w:t>
            </w:r>
            <w:r w:rsidR="00C36B21" w:rsidRPr="00FA62A7">
              <w:rPr>
                <w:rFonts w:ascii="Century Gothic" w:hAnsi="Century Gothic"/>
                <w:b/>
                <w:color w:val="auto"/>
                <w:sz w:val="22"/>
                <w:szCs w:val="22"/>
                <w:u w:val="single"/>
                <w:lang w:eastAsia="es-MX"/>
              </w:rPr>
              <w:t>Ó</w:t>
            </w:r>
            <w:r w:rsidRPr="00FA62A7">
              <w:rPr>
                <w:rFonts w:ascii="Century Gothic" w:hAnsi="Century Gothic"/>
                <w:b/>
                <w:color w:val="auto"/>
                <w:sz w:val="22"/>
                <w:szCs w:val="22"/>
                <w:u w:val="single"/>
                <w:lang w:eastAsia="es-MX"/>
              </w:rPr>
              <w:t>N HUITR</w:t>
            </w:r>
            <w:r w:rsidR="00C36B21" w:rsidRPr="00FA62A7">
              <w:rPr>
                <w:rFonts w:ascii="Century Gothic" w:hAnsi="Century Gothic"/>
                <w:b/>
                <w:color w:val="auto"/>
                <w:sz w:val="22"/>
                <w:szCs w:val="22"/>
                <w:u w:val="single"/>
                <w:lang w:eastAsia="es-MX"/>
              </w:rPr>
              <w:t>Ó</w:t>
            </w:r>
            <w:r w:rsidRPr="00FA62A7">
              <w:rPr>
                <w:rFonts w:ascii="Century Gothic" w:hAnsi="Century Gothic"/>
                <w:b/>
                <w:color w:val="auto"/>
                <w:sz w:val="22"/>
                <w:szCs w:val="22"/>
                <w:u w:val="single"/>
                <w:lang w:eastAsia="es-MX"/>
              </w:rPr>
              <w:t>N</w:t>
            </w:r>
          </w:p>
        </w:tc>
        <w:tc>
          <w:tcPr>
            <w:tcW w:w="2108" w:type="dxa"/>
            <w:vAlign w:val="center"/>
          </w:tcPr>
          <w:p w14:paraId="7CA27881" w14:textId="77777777" w:rsidR="00117023" w:rsidRPr="00FA62A7" w:rsidRDefault="00117023" w:rsidP="003722E9">
            <w:pPr>
              <w:spacing w:line="360" w:lineRule="auto"/>
              <w:rPr>
                <w:rFonts w:ascii="Century Gothic" w:hAnsi="Century Gothic" w:cs="Arial"/>
                <w:b/>
                <w:color w:val="auto"/>
                <w:szCs w:val="24"/>
                <w:lang w:val="es-ES"/>
              </w:rPr>
            </w:pPr>
          </w:p>
        </w:tc>
        <w:tc>
          <w:tcPr>
            <w:tcW w:w="1843" w:type="dxa"/>
            <w:vAlign w:val="center"/>
          </w:tcPr>
          <w:p w14:paraId="7FF5DA68" w14:textId="77777777" w:rsidR="00117023" w:rsidRPr="00FA62A7" w:rsidRDefault="00117023" w:rsidP="003722E9">
            <w:pPr>
              <w:spacing w:line="360" w:lineRule="auto"/>
              <w:rPr>
                <w:rFonts w:ascii="Century Gothic" w:hAnsi="Century Gothic" w:cs="Arial"/>
                <w:b/>
                <w:color w:val="auto"/>
                <w:szCs w:val="24"/>
                <w:lang w:val="es-ES"/>
              </w:rPr>
            </w:pPr>
          </w:p>
        </w:tc>
        <w:tc>
          <w:tcPr>
            <w:tcW w:w="1754" w:type="dxa"/>
            <w:vAlign w:val="center"/>
          </w:tcPr>
          <w:p w14:paraId="15C8B734" w14:textId="77777777" w:rsidR="00117023" w:rsidRPr="00FA62A7" w:rsidRDefault="00117023" w:rsidP="003722E9">
            <w:pPr>
              <w:spacing w:line="360" w:lineRule="auto"/>
              <w:rPr>
                <w:rFonts w:ascii="Century Gothic" w:hAnsi="Century Gothic" w:cs="Arial"/>
                <w:b/>
                <w:color w:val="auto"/>
                <w:szCs w:val="24"/>
                <w:lang w:val="es-ES"/>
              </w:rPr>
            </w:pPr>
          </w:p>
        </w:tc>
      </w:tr>
    </w:tbl>
    <w:p w14:paraId="72D3DA31" w14:textId="24D2D3C7" w:rsidR="003D2C01" w:rsidRPr="00FA62A7" w:rsidRDefault="004A59A0" w:rsidP="00FD1F31">
      <w:pPr>
        <w:pStyle w:val="Normal1"/>
        <w:jc w:val="both"/>
        <w:rPr>
          <w:rFonts w:ascii="Century Gothic" w:eastAsia="Arial" w:hAnsi="Century Gothic" w:cs="Arial"/>
          <w:b/>
          <w:color w:val="auto"/>
          <w:sz w:val="16"/>
          <w:szCs w:val="16"/>
        </w:rPr>
      </w:pPr>
      <w:r w:rsidRPr="00FA62A7">
        <w:rPr>
          <w:rFonts w:ascii="Century Gothic" w:eastAsia="Arial" w:hAnsi="Century Gothic" w:cs="Arial"/>
          <w:b/>
          <w:color w:val="auto"/>
          <w:sz w:val="16"/>
          <w:szCs w:val="16"/>
          <w:lang w:val="es-MX"/>
        </w:rPr>
        <w:t xml:space="preserve">La presente hoja de firmas corresponde al Dictamen de la Comisión de Juventud y Niñez respecto al Asunto </w:t>
      </w:r>
      <w:r w:rsidR="00DD4AE8" w:rsidRPr="00FA62A7">
        <w:rPr>
          <w:rFonts w:ascii="Century Gothic" w:eastAsia="Arial" w:hAnsi="Century Gothic" w:cs="Arial"/>
          <w:b/>
          <w:color w:val="auto"/>
          <w:sz w:val="16"/>
          <w:szCs w:val="16"/>
          <w:lang w:val="es-MX"/>
        </w:rPr>
        <w:t xml:space="preserve">consistente en la </w:t>
      </w:r>
      <w:r w:rsidR="003468FB" w:rsidRPr="00FA62A7">
        <w:rPr>
          <w:rFonts w:ascii="Century Gothic" w:eastAsia="Arial" w:hAnsi="Century Gothic" w:cs="Arial"/>
          <w:b/>
          <w:color w:val="auto"/>
          <w:sz w:val="16"/>
          <w:szCs w:val="16"/>
        </w:rPr>
        <w:t>Iniciativa con carácter de decreto, a efecto de reformar y adicionar diversas disposiciones de la Ley de los Derechos de Niñas, Niños y Adolescentes del Estado de Chihuahua y de la Ley de Desarrollo Cultural para el Estado de Chihuahua, a fin de promover la recreación y participación de las niñas, niños y adolescentes en actividades culturales.</w:t>
      </w:r>
    </w:p>
    <w:sectPr w:rsidR="003D2C01" w:rsidRPr="00FA62A7" w:rsidSect="00A20034">
      <w:headerReference w:type="even" r:id="rId25"/>
      <w:headerReference w:type="default" r:id="rId26"/>
      <w:footerReference w:type="default" r:id="rId27"/>
      <w:headerReference w:type="first" r:id="rId28"/>
      <w:pgSz w:w="12240" w:h="15840"/>
      <w:pgMar w:top="3402" w:right="1134"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D3592" w14:textId="77777777" w:rsidR="00EF7C4E" w:rsidRDefault="00EF7C4E" w:rsidP="00B82123">
      <w:r>
        <w:separator/>
      </w:r>
    </w:p>
  </w:endnote>
  <w:endnote w:type="continuationSeparator" w:id="0">
    <w:p w14:paraId="6B28FBE2" w14:textId="77777777" w:rsidR="00EF7C4E" w:rsidRDefault="00EF7C4E" w:rsidP="00B82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80EE9" w14:textId="6305423B" w:rsidR="00E31F79" w:rsidRPr="004E377A" w:rsidRDefault="00E31F79" w:rsidP="00DB7125">
    <w:pPr>
      <w:pStyle w:val="Piedepgina"/>
      <w:jc w:val="right"/>
      <w:rPr>
        <w:lang w:val="en-US"/>
      </w:rPr>
    </w:pPr>
    <w:r>
      <w:t xml:space="preserve">                                              </w:t>
    </w:r>
    <w:r>
      <w:rPr>
        <w:rFonts w:ascii="Century Gothic" w:hAnsi="Century Gothic"/>
        <w:sz w:val="16"/>
        <w:szCs w:val="16"/>
        <w:lang w:val="en-US"/>
      </w:rPr>
      <w:t>A</w:t>
    </w:r>
    <w:r w:rsidR="00E21B19">
      <w:rPr>
        <w:rFonts w:ascii="Century Gothic" w:hAnsi="Century Gothic"/>
        <w:sz w:val="16"/>
        <w:szCs w:val="16"/>
        <w:lang w:val="en-US"/>
      </w:rPr>
      <w:t>2524</w:t>
    </w:r>
    <w:r w:rsidRPr="00322AFA">
      <w:rPr>
        <w:rFonts w:ascii="Century Gothic" w:hAnsi="Century Gothic"/>
        <w:sz w:val="16"/>
        <w:szCs w:val="16"/>
      </w:rPr>
      <w:t>/</w:t>
    </w:r>
    <w:r w:rsidRPr="00FD6979">
      <w:rPr>
        <w:rFonts w:ascii="Century Gothic" w:hAnsi="Century Gothic"/>
        <w:sz w:val="16"/>
        <w:szCs w:val="16"/>
        <w:lang w:val="en-US"/>
      </w:rPr>
      <w:t>ERS</w:t>
    </w:r>
    <w:r w:rsidRPr="00322AFA">
      <w:rPr>
        <w:rFonts w:ascii="Century Gothic" w:hAnsi="Century Gothic"/>
        <w:sz w:val="16"/>
        <w:szCs w:val="16"/>
      </w:rPr>
      <w:t>/GOR/</w:t>
    </w:r>
    <w:r w:rsidRPr="00FD6979">
      <w:rPr>
        <w:rFonts w:ascii="Century Gothic" w:hAnsi="Century Gothic"/>
        <w:sz w:val="16"/>
        <w:szCs w:val="16"/>
        <w:lang w:val="en-US"/>
      </w:rPr>
      <w:t>JRMC</w:t>
    </w:r>
    <w:r w:rsidRPr="00322AFA">
      <w:rPr>
        <w:rFonts w:ascii="Century Gothic" w:hAnsi="Century Gothic"/>
        <w:sz w:val="16"/>
        <w:szCs w:val="16"/>
      </w:rPr>
      <w:t>/</w:t>
    </w:r>
    <w:r w:rsidRPr="004E377A">
      <w:rPr>
        <w:rFonts w:ascii="Century Gothic" w:hAnsi="Century Gothic"/>
        <w:sz w:val="16"/>
        <w:szCs w:val="16"/>
        <w:lang w:val="en-US"/>
      </w:rPr>
      <w:t>JACM</w:t>
    </w:r>
  </w:p>
  <w:p w14:paraId="2290D085" w14:textId="77777777" w:rsidR="00E31F79" w:rsidRDefault="00E31F7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7776B" w14:textId="77777777" w:rsidR="00EF7C4E" w:rsidRDefault="00EF7C4E" w:rsidP="00B82123">
      <w:r>
        <w:separator/>
      </w:r>
    </w:p>
  </w:footnote>
  <w:footnote w:type="continuationSeparator" w:id="0">
    <w:p w14:paraId="2BDDFBF3" w14:textId="77777777" w:rsidR="00EF7C4E" w:rsidRDefault="00EF7C4E" w:rsidP="00B82123">
      <w:r>
        <w:continuationSeparator/>
      </w:r>
    </w:p>
  </w:footnote>
  <w:footnote w:id="1">
    <w:p w14:paraId="08CA4AED" w14:textId="11DC0161" w:rsidR="00D93DD9" w:rsidRPr="00955F12" w:rsidRDefault="00D93DD9">
      <w:pPr>
        <w:pStyle w:val="Textonotapie"/>
        <w:rPr>
          <w:rFonts w:ascii="Century Gothic" w:hAnsi="Century Gothic"/>
        </w:rPr>
      </w:pPr>
      <w:r w:rsidRPr="00955F12">
        <w:rPr>
          <w:rStyle w:val="Refdenotaalpie"/>
          <w:rFonts w:ascii="Century Gothic" w:hAnsi="Century Gothic"/>
        </w:rPr>
        <w:footnoteRef/>
      </w:r>
      <w:r w:rsidRPr="00955F12">
        <w:rPr>
          <w:rFonts w:ascii="Century Gothic" w:hAnsi="Century Gothic"/>
        </w:rPr>
        <w:t xml:space="preserve"> (ONU 1948: art. 27).</w:t>
      </w:r>
    </w:p>
  </w:footnote>
  <w:footnote w:id="2">
    <w:p w14:paraId="7636B35C" w14:textId="5379B307" w:rsidR="00D93DD9" w:rsidRPr="006F642E" w:rsidRDefault="00D93DD9">
      <w:pPr>
        <w:pStyle w:val="Textonotapie"/>
        <w:rPr>
          <w:rFonts w:ascii="Century Gothic" w:hAnsi="Century Gothic"/>
        </w:rPr>
      </w:pPr>
      <w:r w:rsidRPr="006F642E">
        <w:rPr>
          <w:rStyle w:val="Refdenotaalpie"/>
          <w:rFonts w:ascii="Century Gothic" w:hAnsi="Century Gothic"/>
        </w:rPr>
        <w:footnoteRef/>
      </w:r>
      <w:r w:rsidRPr="006F642E">
        <w:rPr>
          <w:rFonts w:ascii="Century Gothic" w:hAnsi="Century Gothic"/>
        </w:rPr>
        <w:t xml:space="preserve"> Jara, I. de la. (s.f.) Infancia y patrimonio ¿de qué relación hablamos? https://www.museoschile.gob.cl/sites/www.museoschile.gob.cl/files/images/articles-90161_archivo_01.pdf</w:t>
      </w:r>
    </w:p>
  </w:footnote>
  <w:footnote w:id="3">
    <w:p w14:paraId="7F4A5CF5" w14:textId="75275B0D" w:rsidR="00E31F79" w:rsidRPr="006F642E" w:rsidRDefault="00E31F79">
      <w:pPr>
        <w:pStyle w:val="Textonotapie"/>
        <w:rPr>
          <w:rFonts w:ascii="Century Gothic" w:hAnsi="Century Gothic"/>
        </w:rPr>
      </w:pPr>
      <w:r w:rsidRPr="006F642E">
        <w:rPr>
          <w:rStyle w:val="Refdenotaalpie"/>
          <w:rFonts w:ascii="Century Gothic" w:hAnsi="Century Gothic"/>
        </w:rPr>
        <w:footnoteRef/>
      </w:r>
      <w:r w:rsidRPr="006F642E">
        <w:rPr>
          <w:rFonts w:ascii="Century Gothic" w:hAnsi="Century Gothic"/>
        </w:rPr>
        <w:t xml:space="preserve"> </w:t>
      </w:r>
      <w:hyperlink r:id="rId1" w:history="1">
        <w:r w:rsidRPr="006F642E">
          <w:rPr>
            <w:rStyle w:val="Hipervnculo"/>
            <w:rFonts w:ascii="Century Gothic" w:hAnsi="Century Gothic"/>
          </w:rPr>
          <w:t>https://www.un.org/es/events/childrenday/pdf/derechos.pdf</w:t>
        </w:r>
      </w:hyperlink>
      <w:r w:rsidRPr="006F642E">
        <w:rPr>
          <w:rFonts w:ascii="Century Gothic" w:hAnsi="Century Gothic"/>
        </w:rPr>
        <w:t xml:space="preserve"> 18 de octubre de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6E564" w14:textId="77777777" w:rsidR="00E31F79" w:rsidRDefault="00441347">
    <w:pPr>
      <w:pStyle w:val="Encabezado"/>
    </w:pPr>
    <w:r>
      <w:rPr>
        <w:noProof/>
      </w:rPr>
      <w:pict w14:anchorId="1D1087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63378" o:spid="_x0000_s2050" type="#_x0000_t136" alt="" style="position:absolute;margin-left:0;margin-top:0;width:562.35pt;height:140.55pt;rotation:315;z-index:-251656192;mso-wrap-edited:f;mso-width-percent:0;mso-height-percent:0;mso-position-horizontal:center;mso-position-horizontal-relative:margin;mso-position-vertical:center;mso-position-vertical-relative:margin;mso-width-percent:0;mso-height-percent:0" o:allowincell="f" fillcolor="gray" stroked="f">
          <v:fill opacity=".5"/>
          <v:textpath style="font-family:&quot;Times New Roman&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A0247" w14:textId="26E8F719" w:rsidR="00E31F79" w:rsidRDefault="00E31F79" w:rsidP="0039159C">
    <w:pPr>
      <w:pStyle w:val="Encabezado"/>
      <w:jc w:val="right"/>
      <w:rPr>
        <w:rFonts w:ascii="Century Gothic" w:hAnsi="Century Gothic" w:cs="Tahoma"/>
        <w:b/>
        <w:bCs/>
        <w:sz w:val="28"/>
        <w:szCs w:val="28"/>
        <w:shd w:val="clear" w:color="auto" w:fill="FFFFFF"/>
      </w:rPr>
    </w:pPr>
    <w:bookmarkStart w:id="9" w:name="_Hlk156821235"/>
    <w:r w:rsidRPr="00DF43A1">
      <w:rPr>
        <w:rFonts w:ascii="Century Gothic" w:hAnsi="Century Gothic" w:cs="Calibri"/>
        <w:b/>
        <w:bCs/>
        <w:sz w:val="22"/>
        <w:szCs w:val="22"/>
        <w:lang w:val="es-MX" w:eastAsia="es-MX"/>
      </w:rPr>
      <w:t xml:space="preserve">“2024, Año del Bicentenario de la </w:t>
    </w:r>
    <w:r w:rsidR="00D05BEB">
      <w:rPr>
        <w:rFonts w:ascii="Century Gothic" w:hAnsi="Century Gothic" w:cs="Calibri"/>
        <w:b/>
        <w:bCs/>
        <w:sz w:val="22"/>
        <w:szCs w:val="22"/>
        <w:lang w:val="es-MX" w:eastAsia="es-MX"/>
      </w:rPr>
      <w:t>f</w:t>
    </w:r>
    <w:r w:rsidRPr="00DF43A1">
      <w:rPr>
        <w:rFonts w:ascii="Century Gothic" w:hAnsi="Century Gothic" w:cs="Calibri"/>
        <w:b/>
        <w:bCs/>
        <w:sz w:val="22"/>
        <w:szCs w:val="22"/>
        <w:lang w:val="es-MX" w:eastAsia="es-MX"/>
      </w:rPr>
      <w:t>undación del Estado de Chihuahua”</w:t>
    </w:r>
  </w:p>
  <w:bookmarkEnd w:id="9"/>
  <w:p w14:paraId="6CCC4C8A" w14:textId="77777777" w:rsidR="00E31F79" w:rsidRDefault="00E31F79" w:rsidP="0039159C">
    <w:pPr>
      <w:pStyle w:val="Encabezado"/>
      <w:jc w:val="right"/>
      <w:rPr>
        <w:rFonts w:ascii="Century Gothic" w:hAnsi="Century Gothic" w:cs="Tahoma"/>
        <w:b/>
        <w:bCs/>
        <w:sz w:val="28"/>
        <w:szCs w:val="28"/>
        <w:shd w:val="clear" w:color="auto" w:fill="FFFFFF"/>
      </w:rPr>
    </w:pPr>
  </w:p>
  <w:p w14:paraId="0F0AB9F5" w14:textId="0D438E5A" w:rsidR="00E31F79" w:rsidRPr="00077730" w:rsidRDefault="00E31F79" w:rsidP="00077730">
    <w:pPr>
      <w:pStyle w:val="Encabezado"/>
      <w:jc w:val="right"/>
      <w:rPr>
        <w:rFonts w:ascii="Century Gothic" w:hAnsi="Century Gothic" w:cs="Tahoma"/>
        <w:b/>
        <w:bCs/>
        <w:sz w:val="28"/>
        <w:szCs w:val="28"/>
        <w:shd w:val="clear" w:color="auto" w:fill="FFFFFF"/>
        <w:lang w:val="es-MX"/>
      </w:rPr>
    </w:pPr>
    <w:r w:rsidRPr="00033DAD">
      <w:rPr>
        <w:rFonts w:ascii="Century Gothic" w:hAnsi="Century Gothic" w:cs="Tahoma"/>
        <w:b/>
        <w:bCs/>
        <w:sz w:val="28"/>
        <w:szCs w:val="28"/>
        <w:shd w:val="clear" w:color="auto" w:fill="FFFFFF"/>
      </w:rPr>
      <w:t>COMISI</w:t>
    </w:r>
    <w:r>
      <w:rPr>
        <w:rFonts w:ascii="Century Gothic" w:hAnsi="Century Gothic" w:cs="Tahoma"/>
        <w:b/>
        <w:bCs/>
        <w:sz w:val="28"/>
        <w:szCs w:val="28"/>
        <w:shd w:val="clear" w:color="auto" w:fill="FFFFFF"/>
        <w:lang w:val="es-MX"/>
      </w:rPr>
      <w:t xml:space="preserve">ÓN </w:t>
    </w:r>
    <w:r w:rsidRPr="00033DAD">
      <w:rPr>
        <w:rFonts w:ascii="Century Gothic" w:hAnsi="Century Gothic" w:cs="Tahoma"/>
        <w:b/>
        <w:bCs/>
        <w:sz w:val="28"/>
        <w:szCs w:val="28"/>
        <w:shd w:val="clear" w:color="auto" w:fill="FFFFFF"/>
      </w:rPr>
      <w:t xml:space="preserve">DE </w:t>
    </w:r>
    <w:r>
      <w:rPr>
        <w:rFonts w:ascii="Century Gothic" w:hAnsi="Century Gothic" w:cs="Tahoma"/>
        <w:b/>
        <w:bCs/>
        <w:sz w:val="28"/>
        <w:szCs w:val="28"/>
        <w:shd w:val="clear" w:color="auto" w:fill="FFFFFF"/>
        <w:lang w:val="es-MX"/>
      </w:rPr>
      <w:t>JUVENTUD Y NIÑEZ</w:t>
    </w:r>
  </w:p>
  <w:p w14:paraId="755DDC40" w14:textId="7A7C5661" w:rsidR="00E31F79" w:rsidRPr="00033DAD" w:rsidRDefault="00E31F79" w:rsidP="00DB7125">
    <w:pPr>
      <w:pStyle w:val="Encabezado"/>
      <w:jc w:val="right"/>
      <w:rPr>
        <w:rFonts w:ascii="Century Gothic" w:hAnsi="Century Gothic"/>
        <w:b/>
        <w:sz w:val="28"/>
        <w:szCs w:val="28"/>
      </w:rPr>
    </w:pPr>
    <w:r w:rsidRPr="00033DAD">
      <w:rPr>
        <w:rFonts w:ascii="Century Gothic" w:hAnsi="Century Gothic"/>
        <w:b/>
        <w:sz w:val="28"/>
        <w:szCs w:val="28"/>
      </w:rPr>
      <w:t>LXV</w:t>
    </w:r>
    <w:r>
      <w:rPr>
        <w:rFonts w:ascii="Century Gothic" w:hAnsi="Century Gothic"/>
        <w:b/>
        <w:sz w:val="28"/>
        <w:szCs w:val="28"/>
      </w:rPr>
      <w:t>I</w:t>
    </w:r>
    <w:r>
      <w:rPr>
        <w:rFonts w:ascii="Century Gothic" w:hAnsi="Century Gothic"/>
        <w:b/>
        <w:sz w:val="28"/>
        <w:szCs w:val="28"/>
        <w:lang w:val="es-MX"/>
      </w:rPr>
      <w:t>I</w:t>
    </w:r>
    <w:r w:rsidRPr="00033DAD">
      <w:rPr>
        <w:rFonts w:ascii="Century Gothic" w:hAnsi="Century Gothic"/>
        <w:b/>
        <w:sz w:val="28"/>
        <w:szCs w:val="28"/>
      </w:rPr>
      <w:t xml:space="preserve"> LEGISLATURA</w:t>
    </w:r>
  </w:p>
  <w:p w14:paraId="6ED30C30" w14:textId="0658CBDA" w:rsidR="00E31F79" w:rsidRPr="00044D2D" w:rsidRDefault="00E31F79" w:rsidP="00077730">
    <w:pPr>
      <w:pStyle w:val="Ttulo"/>
      <w:jc w:val="right"/>
      <w:rPr>
        <w:rFonts w:ascii="Century Gothic" w:hAnsi="Century Gothic" w:cs="Arial"/>
        <w:color w:val="000000" w:themeColor="text1"/>
        <w:szCs w:val="24"/>
      </w:rPr>
    </w:pPr>
    <w:r w:rsidRPr="00044D2D">
      <w:rPr>
        <w:rFonts w:ascii="Century Gothic" w:hAnsi="Century Gothic" w:cs="Arial"/>
        <w:color w:val="000000" w:themeColor="text1"/>
        <w:szCs w:val="24"/>
      </w:rPr>
      <w:t>DCJN/</w:t>
    </w:r>
    <w:r w:rsidR="003A6A89">
      <w:rPr>
        <w:rFonts w:ascii="Century Gothic" w:hAnsi="Century Gothic" w:cs="Arial"/>
        <w:color w:val="000000" w:themeColor="text1"/>
        <w:szCs w:val="24"/>
      </w:rPr>
      <w:t>2</w:t>
    </w:r>
    <w:r w:rsidR="00E21B19">
      <w:rPr>
        <w:rFonts w:ascii="Century Gothic" w:hAnsi="Century Gothic" w:cs="Arial"/>
        <w:color w:val="000000" w:themeColor="text1"/>
        <w:szCs w:val="24"/>
      </w:rPr>
      <w:t>4</w:t>
    </w:r>
    <w:r>
      <w:rPr>
        <w:rFonts w:ascii="Century Gothic" w:hAnsi="Century Gothic" w:cs="Arial"/>
        <w:color w:val="000000" w:themeColor="text1"/>
        <w:szCs w:val="24"/>
      </w:rPr>
      <w:t>/</w:t>
    </w:r>
    <w:r w:rsidRPr="00044D2D">
      <w:rPr>
        <w:rFonts w:ascii="Century Gothic" w:hAnsi="Century Gothic" w:cs="Arial"/>
        <w:color w:val="000000" w:themeColor="text1"/>
        <w:szCs w:val="24"/>
      </w:rPr>
      <w:t>202</w:t>
    </w:r>
    <w:r>
      <w:rPr>
        <w:rFonts w:ascii="Century Gothic" w:hAnsi="Century Gothic" w:cs="Arial"/>
        <w:color w:val="000000" w:themeColor="text1"/>
        <w:szCs w:val="24"/>
      </w:rPr>
      <w:t>4</w:t>
    </w:r>
  </w:p>
  <w:p w14:paraId="4B9BC2E7" w14:textId="77777777" w:rsidR="00E31F79" w:rsidRPr="00AF193A" w:rsidRDefault="00E31F79">
    <w:pPr>
      <w:pStyle w:val="Encabezado"/>
      <w:rPr>
        <w:rFonts w:ascii="Century Gothic" w:hAnsi="Century Gothic"/>
      </w:rPr>
    </w:pPr>
  </w:p>
  <w:p w14:paraId="3190EA6A" w14:textId="77777777" w:rsidR="00E31F79" w:rsidRDefault="00E31F7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CA0C7" w14:textId="77777777" w:rsidR="00E31F79" w:rsidRDefault="00441347">
    <w:pPr>
      <w:pStyle w:val="Encabezado"/>
    </w:pPr>
    <w:r>
      <w:rPr>
        <w:noProof/>
      </w:rPr>
      <w:pict w14:anchorId="1E2149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63377" o:spid="_x0000_s2049" type="#_x0000_t136" alt="" style="position:absolute;margin-left:0;margin-top:0;width:562.35pt;height:140.55pt;rotation:315;z-index:-251657216;mso-wrap-edited:f;mso-width-percent:0;mso-height-percent:0;mso-position-horizontal:center;mso-position-horizontal-relative:margin;mso-position-vertical:center;mso-position-vertical-relative:margin;mso-width-percent:0;mso-height-percent:0" o:allowincell="f" fillcolor="gray" stroked="f">
          <v:fill opacity=".5"/>
          <v:textpath style="font-family:&quot;Times New Roman&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3BDE"/>
    <w:multiLevelType w:val="hybridMultilevel"/>
    <w:tmpl w:val="E960BE96"/>
    <w:styleLink w:val="Estiloimportado28"/>
    <w:lvl w:ilvl="0" w:tplc="09D48F38">
      <w:start w:val="1"/>
      <w:numFmt w:val="upperRoman"/>
      <w:lvlText w:val="%1."/>
      <w:lvlJc w:val="left"/>
      <w:pPr>
        <w:ind w:left="720" w:hanging="472"/>
      </w:pPr>
      <w:rPr>
        <w:rFonts w:hAnsi="Arial Unicode MS"/>
        <w:caps w:val="0"/>
        <w:smallCaps w:val="0"/>
        <w:strike w:val="0"/>
        <w:dstrike w:val="0"/>
        <w:outline w:val="0"/>
        <w:emboss w:val="0"/>
        <w:imprint w:val="0"/>
        <w:spacing w:val="0"/>
        <w:w w:val="100"/>
        <w:kern w:val="0"/>
        <w:position w:val="0"/>
        <w:highlight w:val="none"/>
        <w:vertAlign w:val="baseline"/>
      </w:rPr>
    </w:lvl>
    <w:lvl w:ilvl="1" w:tplc="B9E298A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D883C72">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68E454C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F4A69F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CE897D2">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C604316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4BC62D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8EA0468">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47A776E"/>
    <w:multiLevelType w:val="hybridMultilevel"/>
    <w:tmpl w:val="FFFFFFFF"/>
    <w:styleLink w:val="Estiloimportado18"/>
    <w:lvl w:ilvl="0" w:tplc="0C428B22">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09A69134">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0CA227FA">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35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FE7EE826">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07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A6A5D28">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9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4B4405B2">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1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BC9A0CC4">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15189040">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95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1A40F14">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676"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4B536A5"/>
    <w:multiLevelType w:val="hybridMultilevel"/>
    <w:tmpl w:val="FFFFFFFF"/>
    <w:styleLink w:val="Estiloimportado21"/>
    <w:lvl w:ilvl="0" w:tplc="2D36B522">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7070F92E">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102BB40">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35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04A0B496">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07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66125074">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9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708ADF4">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1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10A879FE">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B4294A0">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95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6D028024">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676"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4F5674A"/>
    <w:multiLevelType w:val="hybridMultilevel"/>
    <w:tmpl w:val="A9664AA0"/>
    <w:styleLink w:val="Estiloimportado361"/>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5511D10"/>
    <w:multiLevelType w:val="hybridMultilevel"/>
    <w:tmpl w:val="FFFFFFFF"/>
    <w:styleLink w:val="Estiloimportado172"/>
    <w:lvl w:ilvl="0" w:tplc="62D4D426">
      <w:start w:val="1"/>
      <w:numFmt w:val="lowerLetter"/>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4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tplc="419ED53A">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6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tplc="A34035D0">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83" w:hanging="520"/>
      </w:pPr>
      <w:rPr>
        <w:rFonts w:hAnsi="Arial Unicode MS"/>
        <w:b/>
        <w:bCs/>
        <w:caps w:val="0"/>
        <w:smallCaps w:val="0"/>
        <w:strike w:val="0"/>
        <w:dstrike w:val="0"/>
        <w:outline w:val="0"/>
        <w:emboss w:val="0"/>
        <w:imprint w:val="0"/>
        <w:spacing w:val="0"/>
        <w:w w:val="100"/>
        <w:kern w:val="0"/>
        <w:position w:val="0"/>
        <w:highlight w:val="none"/>
        <w:vertAlign w:val="baseline"/>
      </w:rPr>
    </w:lvl>
    <w:lvl w:ilvl="3" w:tplc="ED34AC7C">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00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4" w:tplc="B80055EE">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72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5" w:tplc="E782EF6C">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43" w:hanging="520"/>
      </w:pPr>
      <w:rPr>
        <w:rFonts w:hAnsi="Arial Unicode MS"/>
        <w:b/>
        <w:bCs/>
        <w:caps w:val="0"/>
        <w:smallCaps w:val="0"/>
        <w:strike w:val="0"/>
        <w:dstrike w:val="0"/>
        <w:outline w:val="0"/>
        <w:emboss w:val="0"/>
        <w:imprint w:val="0"/>
        <w:spacing w:val="0"/>
        <w:w w:val="100"/>
        <w:kern w:val="0"/>
        <w:position w:val="0"/>
        <w:highlight w:val="none"/>
        <w:vertAlign w:val="baseline"/>
      </w:rPr>
    </w:lvl>
    <w:lvl w:ilvl="6" w:tplc="C50C10FC">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16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7" w:tplc="0DC002A6">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88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8" w:tplc="F5BA8E7E">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603" w:hanging="5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5BC3D12"/>
    <w:multiLevelType w:val="multilevel"/>
    <w:tmpl w:val="5E2C365E"/>
    <w:lvl w:ilvl="0">
      <w:start w:val="1"/>
      <w:numFmt w:val="upp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97D292E"/>
    <w:multiLevelType w:val="hybridMultilevel"/>
    <w:tmpl w:val="202A4548"/>
    <w:styleLink w:val="Estiloimportado12"/>
    <w:lvl w:ilvl="0" w:tplc="427CF564">
      <w:start w:val="1"/>
      <w:numFmt w:val="upperRoman"/>
      <w:lvlText w:val="%1."/>
      <w:lvlJc w:val="left"/>
      <w:pPr>
        <w:ind w:left="720" w:hanging="472"/>
      </w:pPr>
      <w:rPr>
        <w:rFonts w:hAnsi="Arial Unicode MS"/>
        <w:caps w:val="0"/>
        <w:smallCaps w:val="0"/>
        <w:strike w:val="0"/>
        <w:dstrike w:val="0"/>
        <w:outline w:val="0"/>
        <w:emboss w:val="0"/>
        <w:imprint w:val="0"/>
        <w:spacing w:val="0"/>
        <w:w w:val="100"/>
        <w:kern w:val="0"/>
        <w:position w:val="0"/>
        <w:highlight w:val="none"/>
        <w:vertAlign w:val="baseline"/>
      </w:rPr>
    </w:lvl>
    <w:lvl w:ilvl="1" w:tplc="C5A60B5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FBCBFEE">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A47A539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520B7A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36C3370">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DE9EE60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100170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BB61846">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0C22746"/>
    <w:multiLevelType w:val="hybridMultilevel"/>
    <w:tmpl w:val="DE5E737C"/>
    <w:lvl w:ilvl="0" w:tplc="55F616A6">
      <w:start w:val="18"/>
      <w:numFmt w:val="upperRoman"/>
      <w:lvlText w:val="%1."/>
      <w:lvlJc w:val="righ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2DC2E05"/>
    <w:multiLevelType w:val="hybridMultilevel"/>
    <w:tmpl w:val="8050E278"/>
    <w:styleLink w:val="Estiloimportado36"/>
    <w:lvl w:ilvl="0" w:tplc="A3DEF328">
      <w:start w:val="1"/>
      <w:numFmt w:val="upperRoman"/>
      <w:lvlText w:val="%1."/>
      <w:lvlJc w:val="left"/>
      <w:pPr>
        <w:ind w:left="720" w:hanging="472"/>
      </w:pPr>
      <w:rPr>
        <w:rFonts w:hAnsi="Arial Unicode MS"/>
        <w:caps w:val="0"/>
        <w:smallCaps w:val="0"/>
        <w:strike w:val="0"/>
        <w:dstrike w:val="0"/>
        <w:outline w:val="0"/>
        <w:emboss w:val="0"/>
        <w:imprint w:val="0"/>
        <w:spacing w:val="0"/>
        <w:w w:val="100"/>
        <w:kern w:val="0"/>
        <w:position w:val="0"/>
        <w:highlight w:val="none"/>
        <w:vertAlign w:val="baseline"/>
      </w:rPr>
    </w:lvl>
    <w:lvl w:ilvl="1" w:tplc="066223B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8E0CA22">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2CE46F4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70C328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6F20550">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46C68A1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4D0D33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5224054">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5FC101B"/>
    <w:multiLevelType w:val="hybridMultilevel"/>
    <w:tmpl w:val="6BCCFAA2"/>
    <w:lvl w:ilvl="0" w:tplc="D138FB2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16573FE2"/>
    <w:multiLevelType w:val="hybridMultilevel"/>
    <w:tmpl w:val="254898B8"/>
    <w:styleLink w:val="Estiloimportado181"/>
    <w:lvl w:ilvl="0" w:tplc="35FEA760">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9170F42A">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7AFC7712">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35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6512EAE0">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07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2582407E">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9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AB1014F2">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1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D622555A">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986A766">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95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B14DD5C">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676"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8C91A74"/>
    <w:multiLevelType w:val="hybridMultilevel"/>
    <w:tmpl w:val="239221E6"/>
    <w:styleLink w:val="Estiloimportado241"/>
    <w:lvl w:ilvl="0" w:tplc="E91C552A">
      <w:start w:val="1"/>
      <w:numFmt w:val="upperRoman"/>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9362883E">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1AB6054C">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901E7C60">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0D7465E0">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B4EC4E8">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A9D833FC">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B21C674A">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8828750">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C8F4BAF"/>
    <w:multiLevelType w:val="hybridMultilevel"/>
    <w:tmpl w:val="FFFFFFFF"/>
    <w:styleLink w:val="Estiloimportado17"/>
    <w:lvl w:ilvl="0" w:tplc="9BDA6102">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1" w:tplc="18F82D6E">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9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2" w:tplc="2A0690FE">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716" w:hanging="662"/>
      </w:pPr>
      <w:rPr>
        <w:rFonts w:hAnsi="Arial Unicode MS"/>
        <w:b/>
        <w:bCs/>
        <w:caps w:val="0"/>
        <w:smallCaps w:val="0"/>
        <w:strike w:val="0"/>
        <w:dstrike w:val="0"/>
        <w:outline w:val="0"/>
        <w:emboss w:val="0"/>
        <w:imprint w:val="0"/>
        <w:spacing w:val="0"/>
        <w:w w:val="100"/>
        <w:kern w:val="0"/>
        <w:position w:val="0"/>
        <w:highlight w:val="none"/>
        <w:vertAlign w:val="baseline"/>
      </w:rPr>
    </w:lvl>
    <w:lvl w:ilvl="3" w:tplc="E15E6864">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43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4" w:tplc="48904D48">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15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5" w:tplc="3D80BF8C">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876" w:hanging="662"/>
      </w:pPr>
      <w:rPr>
        <w:rFonts w:hAnsi="Arial Unicode MS"/>
        <w:b/>
        <w:bCs/>
        <w:caps w:val="0"/>
        <w:smallCaps w:val="0"/>
        <w:strike w:val="0"/>
        <w:dstrike w:val="0"/>
        <w:outline w:val="0"/>
        <w:emboss w:val="0"/>
        <w:imprint w:val="0"/>
        <w:spacing w:val="0"/>
        <w:w w:val="100"/>
        <w:kern w:val="0"/>
        <w:position w:val="0"/>
        <w:highlight w:val="none"/>
        <w:vertAlign w:val="baseline"/>
      </w:rPr>
    </w:lvl>
    <w:lvl w:ilvl="6" w:tplc="141604D0">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59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7" w:tplc="F2B6EFD6">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31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8" w:tplc="8F2C3846">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36" w:hanging="66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1F1D4476"/>
    <w:multiLevelType w:val="hybridMultilevel"/>
    <w:tmpl w:val="5B52DA06"/>
    <w:styleLink w:val="Harvard1"/>
    <w:lvl w:ilvl="0" w:tplc="CF6256F8">
      <w:start w:val="1"/>
      <w:numFmt w:val="upperRoman"/>
      <w:lvlText w:val="%1."/>
      <w:lvlJc w:val="left"/>
      <w:pPr>
        <w:ind w:left="72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D8E207B6">
      <w:start w:val="1"/>
      <w:numFmt w:val="upperRoman"/>
      <w:lvlText w:val="%2."/>
      <w:lvlJc w:val="left"/>
      <w:pPr>
        <w:ind w:left="8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1CE82F3A">
      <w:start w:val="1"/>
      <w:numFmt w:val="upperRoman"/>
      <w:lvlText w:val="%3."/>
      <w:lvlJc w:val="left"/>
      <w:pPr>
        <w:ind w:left="11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379CCD88">
      <w:start w:val="1"/>
      <w:numFmt w:val="upperRoman"/>
      <w:lvlText w:val="%4."/>
      <w:lvlJc w:val="left"/>
      <w:pPr>
        <w:ind w:left="13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86C0F1F0">
      <w:start w:val="1"/>
      <w:numFmt w:val="upperRoman"/>
      <w:lvlText w:val="%5."/>
      <w:lvlJc w:val="left"/>
      <w:pPr>
        <w:ind w:left="155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1E2E25CA">
      <w:start w:val="1"/>
      <w:numFmt w:val="upperRoman"/>
      <w:lvlText w:val="%6."/>
      <w:lvlJc w:val="left"/>
      <w:pPr>
        <w:ind w:left="177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C38A2F4">
      <w:start w:val="1"/>
      <w:numFmt w:val="upperRoman"/>
      <w:lvlText w:val="%7."/>
      <w:lvlJc w:val="left"/>
      <w:pPr>
        <w:ind w:left="19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DCC29A46">
      <w:start w:val="1"/>
      <w:numFmt w:val="upperRoman"/>
      <w:lvlText w:val="%8."/>
      <w:lvlJc w:val="left"/>
      <w:pPr>
        <w:ind w:left="22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0A447B6">
      <w:start w:val="1"/>
      <w:numFmt w:val="upperRoman"/>
      <w:lvlText w:val="%9."/>
      <w:lvlJc w:val="left"/>
      <w:pPr>
        <w:ind w:left="24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4" w15:restartNumberingAfterBreak="0">
    <w:nsid w:val="1FD90A20"/>
    <w:multiLevelType w:val="hybridMultilevel"/>
    <w:tmpl w:val="37F65326"/>
    <w:styleLink w:val="Estiloimportado171"/>
    <w:lvl w:ilvl="0" w:tplc="7478BD82">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1" w:tplc="B768B96E">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9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2" w:tplc="3F808746">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716" w:hanging="662"/>
      </w:pPr>
      <w:rPr>
        <w:rFonts w:hAnsi="Arial Unicode MS"/>
        <w:b/>
        <w:bCs/>
        <w:caps w:val="0"/>
        <w:smallCaps w:val="0"/>
        <w:strike w:val="0"/>
        <w:dstrike w:val="0"/>
        <w:outline w:val="0"/>
        <w:emboss w:val="0"/>
        <w:imprint w:val="0"/>
        <w:spacing w:val="0"/>
        <w:w w:val="100"/>
        <w:kern w:val="0"/>
        <w:position w:val="0"/>
        <w:highlight w:val="none"/>
        <w:vertAlign w:val="baseline"/>
      </w:rPr>
    </w:lvl>
    <w:lvl w:ilvl="3" w:tplc="2160E4CA">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43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4" w:tplc="CFC2D2C2">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15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5" w:tplc="FEB4FF7A">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876" w:hanging="662"/>
      </w:pPr>
      <w:rPr>
        <w:rFonts w:hAnsi="Arial Unicode MS"/>
        <w:b/>
        <w:bCs/>
        <w:caps w:val="0"/>
        <w:smallCaps w:val="0"/>
        <w:strike w:val="0"/>
        <w:dstrike w:val="0"/>
        <w:outline w:val="0"/>
        <w:emboss w:val="0"/>
        <w:imprint w:val="0"/>
        <w:spacing w:val="0"/>
        <w:w w:val="100"/>
        <w:kern w:val="0"/>
        <w:position w:val="0"/>
        <w:highlight w:val="none"/>
        <w:vertAlign w:val="baseline"/>
      </w:rPr>
    </w:lvl>
    <w:lvl w:ilvl="6" w:tplc="89A400F0">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59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7" w:tplc="54D26F26">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31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8" w:tplc="8E1EA89C">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36" w:hanging="66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2740090"/>
    <w:multiLevelType w:val="multilevel"/>
    <w:tmpl w:val="8CE224AA"/>
    <w:styleLink w:val="Estiloimportado27"/>
    <w:lvl w:ilvl="0">
      <w:start w:val="1"/>
      <w:numFmt w:val="upperRoman"/>
      <w:lvlText w:val="%1."/>
      <w:lvlJc w:val="left"/>
      <w:pPr>
        <w:ind w:left="720" w:hanging="47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23EE0A29"/>
    <w:multiLevelType w:val="hybridMultilevel"/>
    <w:tmpl w:val="D3A60A90"/>
    <w:styleLink w:val="Estiloimportado221"/>
    <w:lvl w:ilvl="0" w:tplc="6FD6D2EC">
      <w:start w:val="1"/>
      <w:numFmt w:val="upperRoman"/>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842"/>
      </w:pPr>
      <w:rPr>
        <w:rFonts w:hAnsi="Arial Unicode MS"/>
        <w:b/>
        <w:bCs/>
        <w:caps w:val="0"/>
        <w:smallCaps w:val="0"/>
        <w:strike w:val="0"/>
        <w:dstrike w:val="0"/>
        <w:outline w:val="0"/>
        <w:emboss w:val="0"/>
        <w:imprint w:val="0"/>
        <w:spacing w:val="0"/>
        <w:w w:val="100"/>
        <w:kern w:val="0"/>
        <w:position w:val="0"/>
        <w:highlight w:val="none"/>
        <w:vertAlign w:val="baseline"/>
      </w:rPr>
    </w:lvl>
    <w:lvl w:ilvl="1" w:tplc="59C2C460">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9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2" w:tplc="19E0ECFC">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716" w:hanging="662"/>
      </w:pPr>
      <w:rPr>
        <w:rFonts w:hAnsi="Arial Unicode MS"/>
        <w:b/>
        <w:bCs/>
        <w:caps w:val="0"/>
        <w:smallCaps w:val="0"/>
        <w:strike w:val="0"/>
        <w:dstrike w:val="0"/>
        <w:outline w:val="0"/>
        <w:emboss w:val="0"/>
        <w:imprint w:val="0"/>
        <w:spacing w:val="0"/>
        <w:w w:val="100"/>
        <w:kern w:val="0"/>
        <w:position w:val="0"/>
        <w:highlight w:val="none"/>
        <w:vertAlign w:val="baseline"/>
      </w:rPr>
    </w:lvl>
    <w:lvl w:ilvl="3" w:tplc="03DEA11A">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43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4" w:tplc="ED22BE14">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15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5" w:tplc="8A348CBA">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876" w:hanging="662"/>
      </w:pPr>
      <w:rPr>
        <w:rFonts w:hAnsi="Arial Unicode MS"/>
        <w:b/>
        <w:bCs/>
        <w:caps w:val="0"/>
        <w:smallCaps w:val="0"/>
        <w:strike w:val="0"/>
        <w:dstrike w:val="0"/>
        <w:outline w:val="0"/>
        <w:emboss w:val="0"/>
        <w:imprint w:val="0"/>
        <w:spacing w:val="0"/>
        <w:w w:val="100"/>
        <w:kern w:val="0"/>
        <w:position w:val="0"/>
        <w:highlight w:val="none"/>
        <w:vertAlign w:val="baseline"/>
      </w:rPr>
    </w:lvl>
    <w:lvl w:ilvl="6" w:tplc="2890961A">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59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7" w:tplc="0C64D202">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31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8" w:tplc="1696E5C2">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36" w:hanging="66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44B19C2"/>
    <w:multiLevelType w:val="hybridMultilevel"/>
    <w:tmpl w:val="B31A7484"/>
    <w:styleLink w:val="Estiloimportado201"/>
    <w:lvl w:ilvl="0" w:tplc="489ABD0E">
      <w:start w:val="1"/>
      <w:numFmt w:val="upperRoman"/>
      <w:lvlText w:val="%1."/>
      <w:lvlJc w:val="left"/>
      <w:pPr>
        <w:ind w:left="72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60DEAF48">
      <w:start w:val="1"/>
      <w:numFmt w:val="upperRoman"/>
      <w:lvlText w:val="%2."/>
      <w:lvlJc w:val="left"/>
      <w:pPr>
        <w:ind w:left="8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AD0C492">
      <w:start w:val="1"/>
      <w:numFmt w:val="upperRoman"/>
      <w:lvlText w:val="%3."/>
      <w:lvlJc w:val="left"/>
      <w:pPr>
        <w:ind w:left="11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ADBA4F4C">
      <w:start w:val="1"/>
      <w:numFmt w:val="upperRoman"/>
      <w:lvlText w:val="%4."/>
      <w:lvlJc w:val="left"/>
      <w:pPr>
        <w:ind w:left="13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7B12C482">
      <w:start w:val="1"/>
      <w:numFmt w:val="upperRoman"/>
      <w:lvlText w:val="%5."/>
      <w:lvlJc w:val="left"/>
      <w:pPr>
        <w:ind w:left="155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227EA92A">
      <w:start w:val="1"/>
      <w:numFmt w:val="upperRoman"/>
      <w:lvlText w:val="%6."/>
      <w:lvlJc w:val="left"/>
      <w:pPr>
        <w:ind w:left="177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5D667D2C">
      <w:start w:val="1"/>
      <w:numFmt w:val="upperRoman"/>
      <w:lvlText w:val="%7."/>
      <w:lvlJc w:val="left"/>
      <w:pPr>
        <w:ind w:left="19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91922B90">
      <w:start w:val="1"/>
      <w:numFmt w:val="upperRoman"/>
      <w:lvlText w:val="%8."/>
      <w:lvlJc w:val="left"/>
      <w:pPr>
        <w:ind w:left="22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11483DC">
      <w:start w:val="1"/>
      <w:numFmt w:val="upperRoman"/>
      <w:lvlText w:val="%9."/>
      <w:lvlJc w:val="left"/>
      <w:pPr>
        <w:ind w:left="24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8" w15:restartNumberingAfterBreak="0">
    <w:nsid w:val="245041B8"/>
    <w:multiLevelType w:val="hybridMultilevel"/>
    <w:tmpl w:val="BEB26C24"/>
    <w:styleLink w:val="Estiloimportado211"/>
    <w:lvl w:ilvl="0" w:tplc="FB4E98D6">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F52E8BB0">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57F8465E">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35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D2CA1E62">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07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9529FB6">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9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40E78E6">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1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91BA12BA">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CB248D2">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95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18F6DFD4">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676"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274F35D8"/>
    <w:multiLevelType w:val="hybridMultilevel"/>
    <w:tmpl w:val="E1A40538"/>
    <w:styleLink w:val="Estiloimportado271"/>
    <w:lvl w:ilvl="0" w:tplc="C3564B1E">
      <w:start w:val="15"/>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9375E2C"/>
    <w:multiLevelType w:val="hybridMultilevel"/>
    <w:tmpl w:val="3B90978E"/>
    <w:lvl w:ilvl="0" w:tplc="B4A6E7C2">
      <w:start w:val="1"/>
      <w:numFmt w:val="upperRoman"/>
      <w:lvlText w:val="%1."/>
      <w:lvlJc w:val="right"/>
      <w:pPr>
        <w:ind w:left="1004" w:hanging="360"/>
      </w:pPr>
      <w:rPr>
        <w:b w:val="0"/>
        <w:bCs/>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1" w15:restartNumberingAfterBreak="0">
    <w:nsid w:val="2A066EF8"/>
    <w:multiLevelType w:val="hybridMultilevel"/>
    <w:tmpl w:val="F3D01E4E"/>
    <w:styleLink w:val="Estiloimportado281"/>
    <w:lvl w:ilvl="0" w:tplc="E1E844BE">
      <w:start w:val="1"/>
      <w:numFmt w:val="upperRoman"/>
      <w:lvlText w:val="%1."/>
      <w:lvlJc w:val="righ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B1049C2"/>
    <w:multiLevelType w:val="hybridMultilevel"/>
    <w:tmpl w:val="D4626146"/>
    <w:styleLink w:val="Estiloimportado321"/>
    <w:lvl w:ilvl="0" w:tplc="5E0440F8">
      <w:start w:val="9"/>
      <w:numFmt w:val="upperRoman"/>
      <w:lvlText w:val="%1."/>
      <w:lvlJc w:val="righ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BB509A4"/>
    <w:multiLevelType w:val="multilevel"/>
    <w:tmpl w:val="0DC20B8C"/>
    <w:styleLink w:val="Estiloimportado33"/>
    <w:lvl w:ilvl="0">
      <w:start w:val="1"/>
      <w:numFmt w:val="upperRoman"/>
      <w:lvlText w:val="%1."/>
      <w:lvlJc w:val="left"/>
      <w:pPr>
        <w:ind w:left="720" w:hanging="47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2D4F5F4E"/>
    <w:multiLevelType w:val="hybridMultilevel"/>
    <w:tmpl w:val="D7C65148"/>
    <w:styleLink w:val="Estiloimportado31"/>
    <w:lvl w:ilvl="0" w:tplc="E89AF068">
      <w:start w:val="8"/>
      <w:numFmt w:val="upperRoman"/>
      <w:lvlText w:val="%1."/>
      <w:lvlJc w:val="righ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01D02AF"/>
    <w:multiLevelType w:val="hybridMultilevel"/>
    <w:tmpl w:val="FFFFFFFF"/>
    <w:styleLink w:val="Estiloimportado20"/>
    <w:lvl w:ilvl="0" w:tplc="673A7638">
      <w:start w:val="1"/>
      <w:numFmt w:val="upperRoman"/>
      <w:lvlText w:val="%1."/>
      <w:lvlJc w:val="left"/>
      <w:pPr>
        <w:ind w:left="72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BE9E4EB4">
      <w:start w:val="1"/>
      <w:numFmt w:val="upperRoman"/>
      <w:lvlText w:val="%2."/>
      <w:lvlJc w:val="left"/>
      <w:pPr>
        <w:ind w:left="8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C9462572">
      <w:start w:val="1"/>
      <w:numFmt w:val="upperRoman"/>
      <w:lvlText w:val="%3."/>
      <w:lvlJc w:val="left"/>
      <w:pPr>
        <w:ind w:left="11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D4C4E16">
      <w:start w:val="1"/>
      <w:numFmt w:val="upperRoman"/>
      <w:lvlText w:val="%4."/>
      <w:lvlJc w:val="left"/>
      <w:pPr>
        <w:ind w:left="13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0B924FB0">
      <w:start w:val="1"/>
      <w:numFmt w:val="upperRoman"/>
      <w:lvlText w:val="%5."/>
      <w:lvlJc w:val="left"/>
      <w:pPr>
        <w:ind w:left="155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A7CA6D6E">
      <w:start w:val="1"/>
      <w:numFmt w:val="upperRoman"/>
      <w:lvlText w:val="%6."/>
      <w:lvlJc w:val="left"/>
      <w:pPr>
        <w:ind w:left="177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B62084AC">
      <w:start w:val="1"/>
      <w:numFmt w:val="upperRoman"/>
      <w:lvlText w:val="%7."/>
      <w:lvlJc w:val="left"/>
      <w:pPr>
        <w:ind w:left="19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547C6E38">
      <w:start w:val="1"/>
      <w:numFmt w:val="upperRoman"/>
      <w:lvlText w:val="%8."/>
      <w:lvlJc w:val="left"/>
      <w:pPr>
        <w:ind w:left="22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8E87A4C">
      <w:start w:val="1"/>
      <w:numFmt w:val="upperRoman"/>
      <w:lvlText w:val="%9."/>
      <w:lvlJc w:val="left"/>
      <w:pPr>
        <w:ind w:left="24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6" w15:restartNumberingAfterBreak="0">
    <w:nsid w:val="34C22F15"/>
    <w:multiLevelType w:val="multilevel"/>
    <w:tmpl w:val="B930209C"/>
    <w:lvl w:ilvl="0">
      <w:start w:val="1"/>
      <w:numFmt w:val="upperRoman"/>
      <w:lvlText w:val="%1."/>
      <w:lvlJc w:val="left"/>
      <w:pPr>
        <w:ind w:left="1440" w:hanging="72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7" w15:restartNumberingAfterBreak="0">
    <w:nsid w:val="381E23A7"/>
    <w:multiLevelType w:val="hybridMultilevel"/>
    <w:tmpl w:val="FFFFFFFF"/>
    <w:styleLink w:val="Estiloimportado24"/>
    <w:lvl w:ilvl="0" w:tplc="E5E88ABE">
      <w:start w:val="1"/>
      <w:numFmt w:val="upperRoman"/>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2BE40F1A">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1044A1E">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B0309CAE">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3E140B56">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235AB2D6">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41CE0700">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52A913E">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6D12BD0A">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3A115473"/>
    <w:multiLevelType w:val="hybridMultilevel"/>
    <w:tmpl w:val="FFFFFFFF"/>
    <w:styleLink w:val="Estiloimportado29"/>
    <w:lvl w:ilvl="0" w:tplc="FE28DC18">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32682652">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49A7498">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35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8A1485EE">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07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D3AE5C0">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9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BAEE48C">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1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68F27024">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B78E3D9E">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95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0AEC17E">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676"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3FA13804"/>
    <w:multiLevelType w:val="hybridMultilevel"/>
    <w:tmpl w:val="5F9686BA"/>
    <w:styleLink w:val="Estiloimportado3"/>
    <w:lvl w:ilvl="0" w:tplc="FB5CB824">
      <w:start w:val="1"/>
      <w:numFmt w:val="upperRoman"/>
      <w:lvlText w:val="%1."/>
      <w:lvlJc w:val="left"/>
      <w:pPr>
        <w:ind w:left="720" w:hanging="472"/>
      </w:pPr>
      <w:rPr>
        <w:rFonts w:hAnsi="Arial Unicode MS"/>
        <w:caps w:val="0"/>
        <w:smallCaps w:val="0"/>
        <w:strike w:val="0"/>
        <w:dstrike w:val="0"/>
        <w:outline w:val="0"/>
        <w:emboss w:val="0"/>
        <w:imprint w:val="0"/>
        <w:spacing w:val="0"/>
        <w:w w:val="100"/>
        <w:kern w:val="0"/>
        <w:position w:val="0"/>
        <w:highlight w:val="none"/>
        <w:vertAlign w:val="baseline"/>
      </w:rPr>
    </w:lvl>
    <w:lvl w:ilvl="1" w:tplc="BFB2914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4D68F1A">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58008D5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1AA906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9E0BEBC">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E3CEE2E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AA2351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BF81EEC">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41494E80"/>
    <w:multiLevelType w:val="hybridMultilevel"/>
    <w:tmpl w:val="7994A62E"/>
    <w:styleLink w:val="Estiloimportado251"/>
    <w:lvl w:ilvl="0" w:tplc="B942AD52">
      <w:start w:val="1"/>
      <w:numFmt w:val="upperRoman"/>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9F643FE0">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1FA3924">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8EDAC882">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DD41686">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2988246">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522240C8">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9A041BD6">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633C8476">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43DE67C7"/>
    <w:multiLevelType w:val="hybridMultilevel"/>
    <w:tmpl w:val="00AC35FC"/>
    <w:styleLink w:val="Estiloimportado1"/>
    <w:lvl w:ilvl="0" w:tplc="8D9E67F8">
      <w:start w:val="1"/>
      <w:numFmt w:val="upperRoman"/>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23803942">
      <w:start w:val="1"/>
      <w:numFmt w:val="lowerLetter"/>
      <w:lvlText w:val="%2."/>
      <w:lvlJc w:val="left"/>
      <w:pPr>
        <w:ind w:left="906"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1D604FE0">
      <w:start w:val="1"/>
      <w:numFmt w:val="lowerRoman"/>
      <w:lvlText w:val="%3."/>
      <w:lvlJc w:val="left"/>
      <w:pPr>
        <w:ind w:left="1616" w:hanging="355"/>
      </w:pPr>
      <w:rPr>
        <w:rFonts w:hAnsi="Arial Unicode MS"/>
        <w:caps w:val="0"/>
        <w:smallCaps w:val="0"/>
        <w:strike w:val="0"/>
        <w:dstrike w:val="0"/>
        <w:outline w:val="0"/>
        <w:emboss w:val="0"/>
        <w:imprint w:val="0"/>
        <w:spacing w:val="0"/>
        <w:w w:val="100"/>
        <w:kern w:val="0"/>
        <w:position w:val="0"/>
        <w:highlight w:val="none"/>
        <w:vertAlign w:val="baseline"/>
      </w:rPr>
    </w:lvl>
    <w:lvl w:ilvl="3" w:tplc="9990B130">
      <w:start w:val="1"/>
      <w:numFmt w:val="decimal"/>
      <w:lvlText w:val="%4."/>
      <w:lvlJc w:val="left"/>
      <w:pPr>
        <w:ind w:left="2346"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2A8493BE">
      <w:start w:val="1"/>
      <w:numFmt w:val="lowerLetter"/>
      <w:lvlText w:val="%5."/>
      <w:lvlJc w:val="left"/>
      <w:pPr>
        <w:ind w:left="3066"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4DBEC4E0">
      <w:start w:val="1"/>
      <w:numFmt w:val="lowerRoman"/>
      <w:lvlText w:val="%6."/>
      <w:lvlJc w:val="left"/>
      <w:pPr>
        <w:ind w:left="3776" w:hanging="355"/>
      </w:pPr>
      <w:rPr>
        <w:rFonts w:hAnsi="Arial Unicode MS"/>
        <w:caps w:val="0"/>
        <w:smallCaps w:val="0"/>
        <w:strike w:val="0"/>
        <w:dstrike w:val="0"/>
        <w:outline w:val="0"/>
        <w:emboss w:val="0"/>
        <w:imprint w:val="0"/>
        <w:spacing w:val="0"/>
        <w:w w:val="100"/>
        <w:kern w:val="0"/>
        <w:position w:val="0"/>
        <w:highlight w:val="none"/>
        <w:vertAlign w:val="baseline"/>
      </w:rPr>
    </w:lvl>
    <w:lvl w:ilvl="6" w:tplc="76A298AC">
      <w:start w:val="1"/>
      <w:numFmt w:val="decimal"/>
      <w:lvlText w:val="%7."/>
      <w:lvlJc w:val="left"/>
      <w:pPr>
        <w:ind w:left="4506"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9EC6A6DA">
      <w:start w:val="1"/>
      <w:numFmt w:val="lowerLetter"/>
      <w:lvlText w:val="%8."/>
      <w:lvlJc w:val="left"/>
      <w:pPr>
        <w:ind w:left="5226"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8F4CE6B2">
      <w:start w:val="1"/>
      <w:numFmt w:val="lowerRoman"/>
      <w:lvlText w:val="%9."/>
      <w:lvlJc w:val="left"/>
      <w:pPr>
        <w:ind w:left="5936" w:hanging="35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44633A9D"/>
    <w:multiLevelType w:val="hybridMultilevel"/>
    <w:tmpl w:val="BF14F89E"/>
    <w:styleLink w:val="Estiloimportado61"/>
    <w:lvl w:ilvl="0" w:tplc="59881B52">
      <w:start w:val="1"/>
      <w:numFmt w:val="lowerLetter"/>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4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tplc="9A1A479E">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6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tplc="E9EA6EC2">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83" w:hanging="520"/>
      </w:pPr>
      <w:rPr>
        <w:rFonts w:hAnsi="Arial Unicode MS"/>
        <w:b/>
        <w:bCs/>
        <w:caps w:val="0"/>
        <w:smallCaps w:val="0"/>
        <w:strike w:val="0"/>
        <w:dstrike w:val="0"/>
        <w:outline w:val="0"/>
        <w:emboss w:val="0"/>
        <w:imprint w:val="0"/>
        <w:spacing w:val="0"/>
        <w:w w:val="100"/>
        <w:kern w:val="0"/>
        <w:position w:val="0"/>
        <w:highlight w:val="none"/>
        <w:vertAlign w:val="baseline"/>
      </w:rPr>
    </w:lvl>
    <w:lvl w:ilvl="3" w:tplc="8020C08C">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00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4" w:tplc="4544A6D4">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72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5" w:tplc="9CB2F5B4">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43" w:hanging="520"/>
      </w:pPr>
      <w:rPr>
        <w:rFonts w:hAnsi="Arial Unicode MS"/>
        <w:b/>
        <w:bCs/>
        <w:caps w:val="0"/>
        <w:smallCaps w:val="0"/>
        <w:strike w:val="0"/>
        <w:dstrike w:val="0"/>
        <w:outline w:val="0"/>
        <w:emboss w:val="0"/>
        <w:imprint w:val="0"/>
        <w:spacing w:val="0"/>
        <w:w w:val="100"/>
        <w:kern w:val="0"/>
        <w:position w:val="0"/>
        <w:highlight w:val="none"/>
        <w:vertAlign w:val="baseline"/>
      </w:rPr>
    </w:lvl>
    <w:lvl w:ilvl="6" w:tplc="84D2F8CE">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16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7" w:tplc="A1FA9CAA">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88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8" w:tplc="BD586D2C">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603" w:hanging="5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47913F31"/>
    <w:multiLevelType w:val="hybridMultilevel"/>
    <w:tmpl w:val="FFFFFFFF"/>
    <w:styleLink w:val="Estiloimportado26"/>
    <w:lvl w:ilvl="0" w:tplc="1A049576">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696CD220">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B264504">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35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36247372">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07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770C6FE">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9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A6B28B74">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1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871CD29A">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5DA7FD2">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95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27DA5464">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676"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4BD9032C"/>
    <w:multiLevelType w:val="hybridMultilevel"/>
    <w:tmpl w:val="E0C80308"/>
    <w:styleLink w:val="Estiloimportado291"/>
    <w:lvl w:ilvl="0" w:tplc="B5A4F4C8">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5A667D04">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9C608E10">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35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A8F081F0">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07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1E6A0B6">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9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5C4E3C8">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1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102246B2">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1BE875C">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95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69F43BBC">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676"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4C39746C"/>
    <w:multiLevelType w:val="hybridMultilevel"/>
    <w:tmpl w:val="4D10C870"/>
    <w:styleLink w:val="Estiloimportado6"/>
    <w:lvl w:ilvl="0" w:tplc="1638C18A">
      <w:start w:val="1"/>
      <w:numFmt w:val="upperRoman"/>
      <w:lvlText w:val="%1."/>
      <w:lvlJc w:val="left"/>
      <w:pPr>
        <w:ind w:left="1287" w:hanging="72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57A675C"/>
    <w:multiLevelType w:val="hybridMultilevel"/>
    <w:tmpl w:val="0C06986C"/>
    <w:styleLink w:val="Estiloimportado261"/>
    <w:lvl w:ilvl="0" w:tplc="F6F252EE">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FB9C2242">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52818A2">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35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77686834">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07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3120EF12">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9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F8A8F3A">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1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0B424348">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C663DF6">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95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CC29BF8">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676"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5F72537B"/>
    <w:multiLevelType w:val="hybridMultilevel"/>
    <w:tmpl w:val="FFFFFFFF"/>
    <w:styleLink w:val="Estiloimportado25"/>
    <w:lvl w:ilvl="0" w:tplc="A8181B36">
      <w:start w:val="1"/>
      <w:numFmt w:val="upperRoman"/>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35C89ACC">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C32EB66">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5EA42442">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3E4C36B0">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5E9636C0">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EAB850AE">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25423E0">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C9CB03E">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60D17E6F"/>
    <w:multiLevelType w:val="hybridMultilevel"/>
    <w:tmpl w:val="67D23E06"/>
    <w:styleLink w:val="Estiloimportado331"/>
    <w:lvl w:ilvl="0" w:tplc="8BD02752">
      <w:start w:val="1"/>
      <w:numFmt w:val="upperRoman"/>
      <w:lvlText w:val="%1."/>
      <w:lvlJc w:val="righ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2E94A5B"/>
    <w:multiLevelType w:val="hybridMultilevel"/>
    <w:tmpl w:val="FFFFFFFF"/>
    <w:styleLink w:val="Estiloimportado11"/>
    <w:lvl w:ilvl="0" w:tplc="AB44F7B6">
      <w:start w:val="1"/>
      <w:numFmt w:val="upperRoman"/>
      <w:lvlText w:val="%1."/>
      <w:lvlJc w:val="left"/>
      <w:pPr>
        <w:ind w:left="72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A76C4632">
      <w:start w:val="1"/>
      <w:numFmt w:val="upperRoman"/>
      <w:lvlText w:val="%2."/>
      <w:lvlJc w:val="left"/>
      <w:pPr>
        <w:ind w:left="8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417826DA">
      <w:start w:val="1"/>
      <w:numFmt w:val="upperRoman"/>
      <w:lvlText w:val="%3."/>
      <w:lvlJc w:val="left"/>
      <w:pPr>
        <w:ind w:left="11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2C27C8A">
      <w:start w:val="1"/>
      <w:numFmt w:val="upperRoman"/>
      <w:lvlText w:val="%4."/>
      <w:lvlJc w:val="left"/>
      <w:pPr>
        <w:ind w:left="13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1E9C957E">
      <w:start w:val="1"/>
      <w:numFmt w:val="upperRoman"/>
      <w:lvlText w:val="%5."/>
      <w:lvlJc w:val="left"/>
      <w:pPr>
        <w:ind w:left="155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6227DD0">
      <w:start w:val="1"/>
      <w:numFmt w:val="upperRoman"/>
      <w:lvlText w:val="%6."/>
      <w:lvlJc w:val="left"/>
      <w:pPr>
        <w:ind w:left="177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AD0CE98">
      <w:start w:val="1"/>
      <w:numFmt w:val="upperRoman"/>
      <w:lvlText w:val="%7."/>
      <w:lvlJc w:val="left"/>
      <w:pPr>
        <w:ind w:left="19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4BF8E680">
      <w:start w:val="1"/>
      <w:numFmt w:val="upperRoman"/>
      <w:lvlText w:val="%8."/>
      <w:lvlJc w:val="left"/>
      <w:pPr>
        <w:ind w:left="22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3C7CDD74">
      <w:start w:val="1"/>
      <w:numFmt w:val="upperRoman"/>
      <w:lvlText w:val="%9."/>
      <w:lvlJc w:val="left"/>
      <w:pPr>
        <w:ind w:left="24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0" w15:restartNumberingAfterBreak="0">
    <w:nsid w:val="65DA204A"/>
    <w:multiLevelType w:val="hybridMultilevel"/>
    <w:tmpl w:val="9A402C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7963BE4"/>
    <w:multiLevelType w:val="hybridMultilevel"/>
    <w:tmpl w:val="D3948C1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8F30366"/>
    <w:multiLevelType w:val="multilevel"/>
    <w:tmpl w:val="01348560"/>
    <w:styleLink w:val="Estiloimportado32"/>
    <w:lvl w:ilvl="0">
      <w:start w:val="1"/>
      <w:numFmt w:val="upperRoman"/>
      <w:lvlText w:val="%1."/>
      <w:lvlJc w:val="left"/>
      <w:pPr>
        <w:ind w:left="720" w:hanging="47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6C247954"/>
    <w:multiLevelType w:val="hybridMultilevel"/>
    <w:tmpl w:val="FFFFFFFF"/>
    <w:styleLink w:val="Estiloimportado22"/>
    <w:lvl w:ilvl="0" w:tplc="AC7477FC">
      <w:start w:val="1"/>
      <w:numFmt w:val="upperRoman"/>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842"/>
      </w:pPr>
      <w:rPr>
        <w:rFonts w:hAnsi="Arial Unicode MS"/>
        <w:b/>
        <w:bCs/>
        <w:caps w:val="0"/>
        <w:smallCaps w:val="0"/>
        <w:strike w:val="0"/>
        <w:dstrike w:val="0"/>
        <w:outline w:val="0"/>
        <w:emboss w:val="0"/>
        <w:imprint w:val="0"/>
        <w:spacing w:val="0"/>
        <w:w w:val="100"/>
        <w:kern w:val="0"/>
        <w:position w:val="0"/>
        <w:highlight w:val="none"/>
        <w:vertAlign w:val="baseline"/>
      </w:rPr>
    </w:lvl>
    <w:lvl w:ilvl="1" w:tplc="8166B0DA">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9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2" w:tplc="29DEA15A">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716" w:hanging="662"/>
      </w:pPr>
      <w:rPr>
        <w:rFonts w:hAnsi="Arial Unicode MS"/>
        <w:b/>
        <w:bCs/>
        <w:caps w:val="0"/>
        <w:smallCaps w:val="0"/>
        <w:strike w:val="0"/>
        <w:dstrike w:val="0"/>
        <w:outline w:val="0"/>
        <w:emboss w:val="0"/>
        <w:imprint w:val="0"/>
        <w:spacing w:val="0"/>
        <w:w w:val="100"/>
        <w:kern w:val="0"/>
        <w:position w:val="0"/>
        <w:highlight w:val="none"/>
        <w:vertAlign w:val="baseline"/>
      </w:rPr>
    </w:lvl>
    <w:lvl w:ilvl="3" w:tplc="75141F98">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43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4" w:tplc="530EC3B4">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15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5" w:tplc="446C5DEE">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876" w:hanging="662"/>
      </w:pPr>
      <w:rPr>
        <w:rFonts w:hAnsi="Arial Unicode MS"/>
        <w:b/>
        <w:bCs/>
        <w:caps w:val="0"/>
        <w:smallCaps w:val="0"/>
        <w:strike w:val="0"/>
        <w:dstrike w:val="0"/>
        <w:outline w:val="0"/>
        <w:emboss w:val="0"/>
        <w:imprint w:val="0"/>
        <w:spacing w:val="0"/>
        <w:w w:val="100"/>
        <w:kern w:val="0"/>
        <w:position w:val="0"/>
        <w:highlight w:val="none"/>
        <w:vertAlign w:val="baseline"/>
      </w:rPr>
    </w:lvl>
    <w:lvl w:ilvl="6" w:tplc="E18C7CFE">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59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7" w:tplc="B52AAB58">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31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8" w:tplc="D4E03FE4">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36" w:hanging="66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6C2E634F"/>
    <w:multiLevelType w:val="hybridMultilevel"/>
    <w:tmpl w:val="47644DE0"/>
    <w:lvl w:ilvl="0" w:tplc="9C92F68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CA25A3F"/>
    <w:multiLevelType w:val="hybridMultilevel"/>
    <w:tmpl w:val="B5F4CB52"/>
    <w:lvl w:ilvl="0" w:tplc="10609F82">
      <w:start w:val="19"/>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6F3058D4"/>
    <w:multiLevelType w:val="hybridMultilevel"/>
    <w:tmpl w:val="2F763A38"/>
    <w:lvl w:ilvl="0" w:tplc="584E13D2">
      <w:start w:val="10"/>
      <w:numFmt w:val="upperRoman"/>
      <w:lvlText w:val="%1."/>
      <w:lvlJc w:val="right"/>
      <w:pPr>
        <w:ind w:left="1070" w:hanging="36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47" w15:restartNumberingAfterBreak="0">
    <w:nsid w:val="7211478F"/>
    <w:multiLevelType w:val="hybridMultilevel"/>
    <w:tmpl w:val="4866DD8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34B524F"/>
    <w:multiLevelType w:val="hybridMultilevel"/>
    <w:tmpl w:val="26E0B99C"/>
    <w:styleLink w:val="Estiloimportado13"/>
    <w:lvl w:ilvl="0" w:tplc="3386EC4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750E6946"/>
    <w:multiLevelType w:val="hybridMultilevel"/>
    <w:tmpl w:val="FD4A88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776E11F1"/>
    <w:multiLevelType w:val="hybridMultilevel"/>
    <w:tmpl w:val="70C0D2BC"/>
    <w:lvl w:ilvl="0" w:tplc="FF90D414">
      <w:start w:val="1"/>
      <w:numFmt w:val="upperRoman"/>
      <w:lvlText w:val="%1."/>
      <w:lvlJc w:val="right"/>
      <w:pPr>
        <w:ind w:left="720"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7A183086"/>
    <w:multiLevelType w:val="hybridMultilevel"/>
    <w:tmpl w:val="4D10C870"/>
    <w:styleLink w:val="Estiloimportado62"/>
    <w:lvl w:ilvl="0" w:tplc="1638C18A">
      <w:start w:val="1"/>
      <w:numFmt w:val="upperRoman"/>
      <w:lvlText w:val="%1."/>
      <w:lvlJc w:val="left"/>
      <w:pPr>
        <w:ind w:left="1080" w:hanging="72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7AB719A1"/>
    <w:multiLevelType w:val="hybridMultilevel"/>
    <w:tmpl w:val="DFF0973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7B6B03D8"/>
    <w:multiLevelType w:val="hybridMultilevel"/>
    <w:tmpl w:val="547A5FB4"/>
    <w:lvl w:ilvl="0" w:tplc="DCE4A4B4">
      <w:start w:val="12"/>
      <w:numFmt w:val="upperRoman"/>
      <w:lvlText w:val="%1."/>
      <w:lvlJc w:val="left"/>
      <w:pPr>
        <w:ind w:left="1429"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7ECC33A2"/>
    <w:multiLevelType w:val="hybridMultilevel"/>
    <w:tmpl w:val="2D78B0EC"/>
    <w:lvl w:ilvl="0" w:tplc="6AC696D2">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1"/>
  </w:num>
  <w:num w:numId="2">
    <w:abstractNumId w:val="35"/>
  </w:num>
  <w:num w:numId="3">
    <w:abstractNumId w:val="9"/>
  </w:num>
  <w:num w:numId="4">
    <w:abstractNumId w:val="53"/>
  </w:num>
  <w:num w:numId="5">
    <w:abstractNumId w:val="40"/>
  </w:num>
  <w:num w:numId="6">
    <w:abstractNumId w:val="5"/>
  </w:num>
  <w:num w:numId="7">
    <w:abstractNumId w:val="26"/>
  </w:num>
  <w:num w:numId="8">
    <w:abstractNumId w:val="39"/>
  </w:num>
  <w:num w:numId="9">
    <w:abstractNumId w:val="4"/>
  </w:num>
  <w:num w:numId="10">
    <w:abstractNumId w:val="28"/>
  </w:num>
  <w:num w:numId="11">
    <w:abstractNumId w:val="12"/>
  </w:num>
  <w:num w:numId="12">
    <w:abstractNumId w:val="1"/>
  </w:num>
  <w:num w:numId="13">
    <w:abstractNumId w:val="25"/>
  </w:num>
  <w:num w:numId="14">
    <w:abstractNumId w:val="2"/>
  </w:num>
  <w:num w:numId="15">
    <w:abstractNumId w:val="43"/>
  </w:num>
  <w:num w:numId="16">
    <w:abstractNumId w:val="27"/>
  </w:num>
  <w:num w:numId="17">
    <w:abstractNumId w:val="37"/>
  </w:num>
  <w:num w:numId="18">
    <w:abstractNumId w:val="33"/>
  </w:num>
  <w:num w:numId="19">
    <w:abstractNumId w:val="13"/>
  </w:num>
  <w:num w:numId="20">
    <w:abstractNumId w:val="32"/>
  </w:num>
  <w:num w:numId="21">
    <w:abstractNumId w:val="34"/>
  </w:num>
  <w:num w:numId="22">
    <w:abstractNumId w:val="14"/>
  </w:num>
  <w:num w:numId="23">
    <w:abstractNumId w:val="10"/>
  </w:num>
  <w:num w:numId="24">
    <w:abstractNumId w:val="17"/>
  </w:num>
  <w:num w:numId="25">
    <w:abstractNumId w:val="18"/>
  </w:num>
  <w:num w:numId="26">
    <w:abstractNumId w:val="16"/>
  </w:num>
  <w:num w:numId="27">
    <w:abstractNumId w:val="11"/>
  </w:num>
  <w:num w:numId="28">
    <w:abstractNumId w:val="30"/>
  </w:num>
  <w:num w:numId="29">
    <w:abstractNumId w:val="36"/>
  </w:num>
  <w:num w:numId="30">
    <w:abstractNumId w:val="31"/>
  </w:num>
  <w:num w:numId="31">
    <w:abstractNumId w:val="19"/>
  </w:num>
  <w:num w:numId="32">
    <w:abstractNumId w:val="21"/>
  </w:num>
  <w:num w:numId="33">
    <w:abstractNumId w:val="22"/>
  </w:num>
  <w:num w:numId="34">
    <w:abstractNumId w:val="38"/>
  </w:num>
  <w:num w:numId="35">
    <w:abstractNumId w:val="24"/>
  </w:num>
  <w:num w:numId="36">
    <w:abstractNumId w:val="3"/>
  </w:num>
  <w:num w:numId="37">
    <w:abstractNumId w:val="48"/>
  </w:num>
  <w:num w:numId="38">
    <w:abstractNumId w:val="15"/>
  </w:num>
  <w:num w:numId="39">
    <w:abstractNumId w:val="0"/>
  </w:num>
  <w:num w:numId="40">
    <w:abstractNumId w:val="42"/>
  </w:num>
  <w:num w:numId="41">
    <w:abstractNumId w:val="23"/>
  </w:num>
  <w:num w:numId="42">
    <w:abstractNumId w:val="29"/>
  </w:num>
  <w:num w:numId="43">
    <w:abstractNumId w:val="8"/>
  </w:num>
  <w:num w:numId="44">
    <w:abstractNumId w:val="6"/>
  </w:num>
  <w:num w:numId="45">
    <w:abstractNumId w:val="52"/>
  </w:num>
  <w:num w:numId="46">
    <w:abstractNumId w:val="47"/>
  </w:num>
  <w:num w:numId="47">
    <w:abstractNumId w:val="49"/>
  </w:num>
  <w:num w:numId="48">
    <w:abstractNumId w:val="54"/>
  </w:num>
  <w:num w:numId="49">
    <w:abstractNumId w:val="41"/>
  </w:num>
  <w:num w:numId="50">
    <w:abstractNumId w:val="44"/>
  </w:num>
  <w:num w:numId="51">
    <w:abstractNumId w:val="46"/>
  </w:num>
  <w:num w:numId="52">
    <w:abstractNumId w:val="20"/>
  </w:num>
  <w:num w:numId="53">
    <w:abstractNumId w:val="7"/>
  </w:num>
  <w:num w:numId="54">
    <w:abstractNumId w:val="50"/>
  </w:num>
  <w:num w:numId="55">
    <w:abstractNumId w:val="4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1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123"/>
    <w:rsid w:val="000056B1"/>
    <w:rsid w:val="0000578D"/>
    <w:rsid w:val="00011244"/>
    <w:rsid w:val="0001393C"/>
    <w:rsid w:val="000248B3"/>
    <w:rsid w:val="0002734B"/>
    <w:rsid w:val="0002770C"/>
    <w:rsid w:val="00031C27"/>
    <w:rsid w:val="000330C4"/>
    <w:rsid w:val="0003337B"/>
    <w:rsid w:val="00037D51"/>
    <w:rsid w:val="000429EB"/>
    <w:rsid w:val="000439B3"/>
    <w:rsid w:val="00044D2D"/>
    <w:rsid w:val="00045039"/>
    <w:rsid w:val="000520A0"/>
    <w:rsid w:val="00056760"/>
    <w:rsid w:val="00057F19"/>
    <w:rsid w:val="00062D20"/>
    <w:rsid w:val="00062EAE"/>
    <w:rsid w:val="000674AA"/>
    <w:rsid w:val="00077730"/>
    <w:rsid w:val="00087440"/>
    <w:rsid w:val="00087C99"/>
    <w:rsid w:val="000964DE"/>
    <w:rsid w:val="000C3A48"/>
    <w:rsid w:val="000C477A"/>
    <w:rsid w:val="000C4A2E"/>
    <w:rsid w:val="000D4E30"/>
    <w:rsid w:val="000D6E69"/>
    <w:rsid w:val="000E2A2E"/>
    <w:rsid w:val="000E5322"/>
    <w:rsid w:val="000E753A"/>
    <w:rsid w:val="000E774C"/>
    <w:rsid w:val="00101573"/>
    <w:rsid w:val="00102A7E"/>
    <w:rsid w:val="00105887"/>
    <w:rsid w:val="00107990"/>
    <w:rsid w:val="001110A8"/>
    <w:rsid w:val="0011163E"/>
    <w:rsid w:val="00111E39"/>
    <w:rsid w:val="00112C17"/>
    <w:rsid w:val="00116795"/>
    <w:rsid w:val="00117023"/>
    <w:rsid w:val="001214F2"/>
    <w:rsid w:val="00123AF7"/>
    <w:rsid w:val="001245BF"/>
    <w:rsid w:val="0013714E"/>
    <w:rsid w:val="001405FF"/>
    <w:rsid w:val="001407D6"/>
    <w:rsid w:val="00140B2F"/>
    <w:rsid w:val="00140D66"/>
    <w:rsid w:val="00144919"/>
    <w:rsid w:val="001451FB"/>
    <w:rsid w:val="001506B4"/>
    <w:rsid w:val="00157CA7"/>
    <w:rsid w:val="00161BB4"/>
    <w:rsid w:val="00170835"/>
    <w:rsid w:val="00170D11"/>
    <w:rsid w:val="00170F86"/>
    <w:rsid w:val="00175A48"/>
    <w:rsid w:val="00176FF5"/>
    <w:rsid w:val="001815CE"/>
    <w:rsid w:val="00191739"/>
    <w:rsid w:val="001959D2"/>
    <w:rsid w:val="001960A8"/>
    <w:rsid w:val="001A0BF4"/>
    <w:rsid w:val="001A2EDF"/>
    <w:rsid w:val="001A5605"/>
    <w:rsid w:val="001B2590"/>
    <w:rsid w:val="001C14C0"/>
    <w:rsid w:val="001D2372"/>
    <w:rsid w:val="001D2F7E"/>
    <w:rsid w:val="001D3A39"/>
    <w:rsid w:val="001D736F"/>
    <w:rsid w:val="001E5B6E"/>
    <w:rsid w:val="001F05F7"/>
    <w:rsid w:val="001F5C66"/>
    <w:rsid w:val="00213449"/>
    <w:rsid w:val="0021481C"/>
    <w:rsid w:val="0022080B"/>
    <w:rsid w:val="00221203"/>
    <w:rsid w:val="0022685D"/>
    <w:rsid w:val="00232B92"/>
    <w:rsid w:val="00241381"/>
    <w:rsid w:val="00246573"/>
    <w:rsid w:val="0026047F"/>
    <w:rsid w:val="00262889"/>
    <w:rsid w:val="00272E60"/>
    <w:rsid w:val="00285E13"/>
    <w:rsid w:val="00291FF8"/>
    <w:rsid w:val="00292766"/>
    <w:rsid w:val="002A001F"/>
    <w:rsid w:val="002A4DDB"/>
    <w:rsid w:val="002A5D10"/>
    <w:rsid w:val="002A773D"/>
    <w:rsid w:val="002A7FC2"/>
    <w:rsid w:val="002B066C"/>
    <w:rsid w:val="002B0870"/>
    <w:rsid w:val="002B6090"/>
    <w:rsid w:val="002C528A"/>
    <w:rsid w:val="002C5C2D"/>
    <w:rsid w:val="002D1F04"/>
    <w:rsid w:val="002D594A"/>
    <w:rsid w:val="002D7110"/>
    <w:rsid w:val="002E6534"/>
    <w:rsid w:val="002F1DB9"/>
    <w:rsid w:val="002F398C"/>
    <w:rsid w:val="002F7F80"/>
    <w:rsid w:val="00307CA8"/>
    <w:rsid w:val="00311620"/>
    <w:rsid w:val="00312041"/>
    <w:rsid w:val="0032198D"/>
    <w:rsid w:val="00323266"/>
    <w:rsid w:val="00330329"/>
    <w:rsid w:val="003305DA"/>
    <w:rsid w:val="0033681C"/>
    <w:rsid w:val="00343573"/>
    <w:rsid w:val="00344FE1"/>
    <w:rsid w:val="003468FB"/>
    <w:rsid w:val="00347386"/>
    <w:rsid w:val="00353C4B"/>
    <w:rsid w:val="00354192"/>
    <w:rsid w:val="00355A68"/>
    <w:rsid w:val="0035666E"/>
    <w:rsid w:val="0036075C"/>
    <w:rsid w:val="00367B87"/>
    <w:rsid w:val="003709FE"/>
    <w:rsid w:val="003722E9"/>
    <w:rsid w:val="00372C4B"/>
    <w:rsid w:val="003855FA"/>
    <w:rsid w:val="0038583F"/>
    <w:rsid w:val="003859C0"/>
    <w:rsid w:val="0039159C"/>
    <w:rsid w:val="003977A0"/>
    <w:rsid w:val="003A0565"/>
    <w:rsid w:val="003A11F2"/>
    <w:rsid w:val="003A6A89"/>
    <w:rsid w:val="003B32FB"/>
    <w:rsid w:val="003B3737"/>
    <w:rsid w:val="003B4FA9"/>
    <w:rsid w:val="003C08D4"/>
    <w:rsid w:val="003C0A3D"/>
    <w:rsid w:val="003C1185"/>
    <w:rsid w:val="003C351D"/>
    <w:rsid w:val="003C5773"/>
    <w:rsid w:val="003D2C01"/>
    <w:rsid w:val="003D7FDB"/>
    <w:rsid w:val="003E2CB9"/>
    <w:rsid w:val="003E44B1"/>
    <w:rsid w:val="003F2DAA"/>
    <w:rsid w:val="003F3054"/>
    <w:rsid w:val="003F6E6E"/>
    <w:rsid w:val="00400B1B"/>
    <w:rsid w:val="00401DA4"/>
    <w:rsid w:val="004029D2"/>
    <w:rsid w:val="00406B7C"/>
    <w:rsid w:val="00407F03"/>
    <w:rsid w:val="00407FE6"/>
    <w:rsid w:val="0041674D"/>
    <w:rsid w:val="00416796"/>
    <w:rsid w:val="00417544"/>
    <w:rsid w:val="004206D9"/>
    <w:rsid w:val="00422CF0"/>
    <w:rsid w:val="00423608"/>
    <w:rsid w:val="00424C74"/>
    <w:rsid w:val="004308B9"/>
    <w:rsid w:val="004317B4"/>
    <w:rsid w:val="00435082"/>
    <w:rsid w:val="00437361"/>
    <w:rsid w:val="0043750C"/>
    <w:rsid w:val="004375AB"/>
    <w:rsid w:val="00437F71"/>
    <w:rsid w:val="00441347"/>
    <w:rsid w:val="00443EE8"/>
    <w:rsid w:val="00444EBC"/>
    <w:rsid w:val="004565FE"/>
    <w:rsid w:val="00460576"/>
    <w:rsid w:val="004609CB"/>
    <w:rsid w:val="0046277F"/>
    <w:rsid w:val="00463CB2"/>
    <w:rsid w:val="00464B63"/>
    <w:rsid w:val="0047130C"/>
    <w:rsid w:val="00473238"/>
    <w:rsid w:val="004809C8"/>
    <w:rsid w:val="004A1112"/>
    <w:rsid w:val="004A59A0"/>
    <w:rsid w:val="004A6CA9"/>
    <w:rsid w:val="004B124B"/>
    <w:rsid w:val="004B7ED3"/>
    <w:rsid w:val="004C099B"/>
    <w:rsid w:val="004C5877"/>
    <w:rsid w:val="004D57A1"/>
    <w:rsid w:val="004D5A28"/>
    <w:rsid w:val="004D6AEF"/>
    <w:rsid w:val="004E377A"/>
    <w:rsid w:val="004E42BF"/>
    <w:rsid w:val="004E4E9C"/>
    <w:rsid w:val="00503B64"/>
    <w:rsid w:val="005111B8"/>
    <w:rsid w:val="005157AE"/>
    <w:rsid w:val="00530003"/>
    <w:rsid w:val="00533BEF"/>
    <w:rsid w:val="005415EE"/>
    <w:rsid w:val="00543346"/>
    <w:rsid w:val="005465A7"/>
    <w:rsid w:val="00550924"/>
    <w:rsid w:val="005654C1"/>
    <w:rsid w:val="00565AE5"/>
    <w:rsid w:val="00570D93"/>
    <w:rsid w:val="0057207A"/>
    <w:rsid w:val="005720DE"/>
    <w:rsid w:val="00573212"/>
    <w:rsid w:val="005733AD"/>
    <w:rsid w:val="0057662F"/>
    <w:rsid w:val="00584248"/>
    <w:rsid w:val="00584F61"/>
    <w:rsid w:val="0059140A"/>
    <w:rsid w:val="0059568E"/>
    <w:rsid w:val="00596FD6"/>
    <w:rsid w:val="005A0C00"/>
    <w:rsid w:val="005A23F5"/>
    <w:rsid w:val="005A2CDF"/>
    <w:rsid w:val="005A3079"/>
    <w:rsid w:val="005B0DBB"/>
    <w:rsid w:val="005B28C8"/>
    <w:rsid w:val="005B72EA"/>
    <w:rsid w:val="005B7663"/>
    <w:rsid w:val="005B788E"/>
    <w:rsid w:val="005C0FD9"/>
    <w:rsid w:val="005C40F5"/>
    <w:rsid w:val="005D29F4"/>
    <w:rsid w:val="005D3D62"/>
    <w:rsid w:val="005D5C3B"/>
    <w:rsid w:val="005E08DF"/>
    <w:rsid w:val="005E16E9"/>
    <w:rsid w:val="005E3141"/>
    <w:rsid w:val="005E56EC"/>
    <w:rsid w:val="005F0B36"/>
    <w:rsid w:val="005F7F39"/>
    <w:rsid w:val="00606577"/>
    <w:rsid w:val="00611233"/>
    <w:rsid w:val="00615963"/>
    <w:rsid w:val="00620D56"/>
    <w:rsid w:val="00621044"/>
    <w:rsid w:val="0062191D"/>
    <w:rsid w:val="006269B5"/>
    <w:rsid w:val="00627AA8"/>
    <w:rsid w:val="006320A9"/>
    <w:rsid w:val="00633D26"/>
    <w:rsid w:val="00636473"/>
    <w:rsid w:val="006401C2"/>
    <w:rsid w:val="00646C57"/>
    <w:rsid w:val="00647A56"/>
    <w:rsid w:val="006608D8"/>
    <w:rsid w:val="00667C81"/>
    <w:rsid w:val="00672DF2"/>
    <w:rsid w:val="00674CA0"/>
    <w:rsid w:val="0067720F"/>
    <w:rsid w:val="0068218E"/>
    <w:rsid w:val="00686AB5"/>
    <w:rsid w:val="006900D5"/>
    <w:rsid w:val="00690137"/>
    <w:rsid w:val="00690387"/>
    <w:rsid w:val="00694FBC"/>
    <w:rsid w:val="006A2C21"/>
    <w:rsid w:val="006A5F9D"/>
    <w:rsid w:val="006B1A8E"/>
    <w:rsid w:val="006B65E8"/>
    <w:rsid w:val="006B74EA"/>
    <w:rsid w:val="006C1515"/>
    <w:rsid w:val="006C6504"/>
    <w:rsid w:val="006C74D2"/>
    <w:rsid w:val="006D739F"/>
    <w:rsid w:val="006E19BB"/>
    <w:rsid w:val="006E32CB"/>
    <w:rsid w:val="006E6899"/>
    <w:rsid w:val="006F3658"/>
    <w:rsid w:val="006F5D39"/>
    <w:rsid w:val="006F642E"/>
    <w:rsid w:val="006F740D"/>
    <w:rsid w:val="0070227D"/>
    <w:rsid w:val="0070441F"/>
    <w:rsid w:val="0071081E"/>
    <w:rsid w:val="007147EB"/>
    <w:rsid w:val="0073106A"/>
    <w:rsid w:val="00732E0A"/>
    <w:rsid w:val="0074317B"/>
    <w:rsid w:val="00747833"/>
    <w:rsid w:val="0075005F"/>
    <w:rsid w:val="00766204"/>
    <w:rsid w:val="007715F8"/>
    <w:rsid w:val="007801DB"/>
    <w:rsid w:val="00783459"/>
    <w:rsid w:val="00786A5C"/>
    <w:rsid w:val="00792F78"/>
    <w:rsid w:val="0079423D"/>
    <w:rsid w:val="007950D5"/>
    <w:rsid w:val="007A45E3"/>
    <w:rsid w:val="007A5B58"/>
    <w:rsid w:val="007A5FB7"/>
    <w:rsid w:val="007A6F8B"/>
    <w:rsid w:val="007C0272"/>
    <w:rsid w:val="007C2EE1"/>
    <w:rsid w:val="007C3245"/>
    <w:rsid w:val="007C6858"/>
    <w:rsid w:val="007C7BD5"/>
    <w:rsid w:val="007D5445"/>
    <w:rsid w:val="007D68F5"/>
    <w:rsid w:val="007E5900"/>
    <w:rsid w:val="007E5DE4"/>
    <w:rsid w:val="007F3C9D"/>
    <w:rsid w:val="007F425B"/>
    <w:rsid w:val="007F4D9D"/>
    <w:rsid w:val="00805FE2"/>
    <w:rsid w:val="008147A6"/>
    <w:rsid w:val="008265B2"/>
    <w:rsid w:val="00830B02"/>
    <w:rsid w:val="00832A5D"/>
    <w:rsid w:val="00837A02"/>
    <w:rsid w:val="00840870"/>
    <w:rsid w:val="00841770"/>
    <w:rsid w:val="00841B40"/>
    <w:rsid w:val="00845440"/>
    <w:rsid w:val="008477E3"/>
    <w:rsid w:val="00851566"/>
    <w:rsid w:val="00852606"/>
    <w:rsid w:val="00854451"/>
    <w:rsid w:val="00862B13"/>
    <w:rsid w:val="00864F7A"/>
    <w:rsid w:val="00867146"/>
    <w:rsid w:val="008721EB"/>
    <w:rsid w:val="008802C5"/>
    <w:rsid w:val="00880564"/>
    <w:rsid w:val="00891279"/>
    <w:rsid w:val="008A0B62"/>
    <w:rsid w:val="008A4B41"/>
    <w:rsid w:val="008A77A1"/>
    <w:rsid w:val="008C5500"/>
    <w:rsid w:val="008C796A"/>
    <w:rsid w:val="008D0D5A"/>
    <w:rsid w:val="008D12BB"/>
    <w:rsid w:val="008D193A"/>
    <w:rsid w:val="008D487F"/>
    <w:rsid w:val="008E4CD4"/>
    <w:rsid w:val="008F4D77"/>
    <w:rsid w:val="008F7A5F"/>
    <w:rsid w:val="008F7BC7"/>
    <w:rsid w:val="008F7F13"/>
    <w:rsid w:val="00901AC9"/>
    <w:rsid w:val="00901B7E"/>
    <w:rsid w:val="009111FF"/>
    <w:rsid w:val="00913841"/>
    <w:rsid w:val="00913883"/>
    <w:rsid w:val="00915A43"/>
    <w:rsid w:val="0092434A"/>
    <w:rsid w:val="00926F0A"/>
    <w:rsid w:val="009274A2"/>
    <w:rsid w:val="00934CA1"/>
    <w:rsid w:val="009360FC"/>
    <w:rsid w:val="00943B93"/>
    <w:rsid w:val="00943DD2"/>
    <w:rsid w:val="009467DF"/>
    <w:rsid w:val="00952138"/>
    <w:rsid w:val="00955F12"/>
    <w:rsid w:val="00961750"/>
    <w:rsid w:val="00963B03"/>
    <w:rsid w:val="00970A80"/>
    <w:rsid w:val="00976C34"/>
    <w:rsid w:val="009822E0"/>
    <w:rsid w:val="00982402"/>
    <w:rsid w:val="009A1297"/>
    <w:rsid w:val="009A20CA"/>
    <w:rsid w:val="009A253C"/>
    <w:rsid w:val="009A45B2"/>
    <w:rsid w:val="009B44C3"/>
    <w:rsid w:val="009B7E04"/>
    <w:rsid w:val="009C3EAC"/>
    <w:rsid w:val="009D3C9F"/>
    <w:rsid w:val="009E401D"/>
    <w:rsid w:val="009E4469"/>
    <w:rsid w:val="009E5B5A"/>
    <w:rsid w:val="009F3CBB"/>
    <w:rsid w:val="00A00CF2"/>
    <w:rsid w:val="00A04BAB"/>
    <w:rsid w:val="00A05F6E"/>
    <w:rsid w:val="00A06A8D"/>
    <w:rsid w:val="00A10F6C"/>
    <w:rsid w:val="00A10FC7"/>
    <w:rsid w:val="00A121BD"/>
    <w:rsid w:val="00A12381"/>
    <w:rsid w:val="00A15321"/>
    <w:rsid w:val="00A20034"/>
    <w:rsid w:val="00A24C3D"/>
    <w:rsid w:val="00A47C33"/>
    <w:rsid w:val="00A51204"/>
    <w:rsid w:val="00A51917"/>
    <w:rsid w:val="00A56018"/>
    <w:rsid w:val="00A62130"/>
    <w:rsid w:val="00A678A2"/>
    <w:rsid w:val="00A70DAB"/>
    <w:rsid w:val="00A70EE5"/>
    <w:rsid w:val="00A71AC4"/>
    <w:rsid w:val="00A743CA"/>
    <w:rsid w:val="00A76BC8"/>
    <w:rsid w:val="00A77A6A"/>
    <w:rsid w:val="00A837BB"/>
    <w:rsid w:val="00AA16CE"/>
    <w:rsid w:val="00AA3F1F"/>
    <w:rsid w:val="00AA5529"/>
    <w:rsid w:val="00AA5B70"/>
    <w:rsid w:val="00AA7CBB"/>
    <w:rsid w:val="00AB010D"/>
    <w:rsid w:val="00AC0B80"/>
    <w:rsid w:val="00AC5671"/>
    <w:rsid w:val="00AD1D6E"/>
    <w:rsid w:val="00AD2852"/>
    <w:rsid w:val="00AE0A5A"/>
    <w:rsid w:val="00AE240A"/>
    <w:rsid w:val="00AE462D"/>
    <w:rsid w:val="00AE7D24"/>
    <w:rsid w:val="00AF167F"/>
    <w:rsid w:val="00AF45D2"/>
    <w:rsid w:val="00B04B95"/>
    <w:rsid w:val="00B075FF"/>
    <w:rsid w:val="00B155B8"/>
    <w:rsid w:val="00B256A4"/>
    <w:rsid w:val="00B324A2"/>
    <w:rsid w:val="00B329B3"/>
    <w:rsid w:val="00B33CF7"/>
    <w:rsid w:val="00B34400"/>
    <w:rsid w:val="00B3446D"/>
    <w:rsid w:val="00B40FE7"/>
    <w:rsid w:val="00B52FDB"/>
    <w:rsid w:val="00B53E88"/>
    <w:rsid w:val="00B56E07"/>
    <w:rsid w:val="00B63073"/>
    <w:rsid w:val="00B744EF"/>
    <w:rsid w:val="00B76FA1"/>
    <w:rsid w:val="00B82123"/>
    <w:rsid w:val="00B84F52"/>
    <w:rsid w:val="00B87A5D"/>
    <w:rsid w:val="00B9590C"/>
    <w:rsid w:val="00BA1E2D"/>
    <w:rsid w:val="00BA27A1"/>
    <w:rsid w:val="00BA3482"/>
    <w:rsid w:val="00BB0A67"/>
    <w:rsid w:val="00BB3027"/>
    <w:rsid w:val="00BB3AC1"/>
    <w:rsid w:val="00BB3FBE"/>
    <w:rsid w:val="00BB6A44"/>
    <w:rsid w:val="00BC47CA"/>
    <w:rsid w:val="00BD42B4"/>
    <w:rsid w:val="00BD5C32"/>
    <w:rsid w:val="00BE50FA"/>
    <w:rsid w:val="00BF192D"/>
    <w:rsid w:val="00BF68BA"/>
    <w:rsid w:val="00C00B7C"/>
    <w:rsid w:val="00C0145D"/>
    <w:rsid w:val="00C01C36"/>
    <w:rsid w:val="00C037DD"/>
    <w:rsid w:val="00C07A2F"/>
    <w:rsid w:val="00C2033E"/>
    <w:rsid w:val="00C20ECA"/>
    <w:rsid w:val="00C26057"/>
    <w:rsid w:val="00C2692B"/>
    <w:rsid w:val="00C33AB5"/>
    <w:rsid w:val="00C36B21"/>
    <w:rsid w:val="00C36E55"/>
    <w:rsid w:val="00C50CCA"/>
    <w:rsid w:val="00C52422"/>
    <w:rsid w:val="00C621B1"/>
    <w:rsid w:val="00C714CF"/>
    <w:rsid w:val="00C72B74"/>
    <w:rsid w:val="00C73823"/>
    <w:rsid w:val="00C80A94"/>
    <w:rsid w:val="00C87D64"/>
    <w:rsid w:val="00C94487"/>
    <w:rsid w:val="00C948BF"/>
    <w:rsid w:val="00C976DD"/>
    <w:rsid w:val="00C97906"/>
    <w:rsid w:val="00CA1A53"/>
    <w:rsid w:val="00CA7928"/>
    <w:rsid w:val="00CB22D0"/>
    <w:rsid w:val="00CC3747"/>
    <w:rsid w:val="00CC5FAC"/>
    <w:rsid w:val="00CC640C"/>
    <w:rsid w:val="00CD4DE2"/>
    <w:rsid w:val="00CD57D5"/>
    <w:rsid w:val="00CD7621"/>
    <w:rsid w:val="00CD77AC"/>
    <w:rsid w:val="00CE725E"/>
    <w:rsid w:val="00CF508E"/>
    <w:rsid w:val="00CF5C18"/>
    <w:rsid w:val="00D00963"/>
    <w:rsid w:val="00D01B20"/>
    <w:rsid w:val="00D03190"/>
    <w:rsid w:val="00D038B7"/>
    <w:rsid w:val="00D05BEB"/>
    <w:rsid w:val="00D22828"/>
    <w:rsid w:val="00D2462C"/>
    <w:rsid w:val="00D256A3"/>
    <w:rsid w:val="00D267AB"/>
    <w:rsid w:val="00D31820"/>
    <w:rsid w:val="00D41C44"/>
    <w:rsid w:val="00D422FA"/>
    <w:rsid w:val="00D45ED7"/>
    <w:rsid w:val="00D46F71"/>
    <w:rsid w:val="00D4780D"/>
    <w:rsid w:val="00D556AD"/>
    <w:rsid w:val="00D66723"/>
    <w:rsid w:val="00D70607"/>
    <w:rsid w:val="00D71ADB"/>
    <w:rsid w:val="00D73D5A"/>
    <w:rsid w:val="00D77498"/>
    <w:rsid w:val="00D80B68"/>
    <w:rsid w:val="00D826FF"/>
    <w:rsid w:val="00D93DD9"/>
    <w:rsid w:val="00D95102"/>
    <w:rsid w:val="00D960C3"/>
    <w:rsid w:val="00DA6CAA"/>
    <w:rsid w:val="00DB19E3"/>
    <w:rsid w:val="00DB27F8"/>
    <w:rsid w:val="00DB4D75"/>
    <w:rsid w:val="00DB58BF"/>
    <w:rsid w:val="00DB7125"/>
    <w:rsid w:val="00DC1D56"/>
    <w:rsid w:val="00DC64A9"/>
    <w:rsid w:val="00DD38A5"/>
    <w:rsid w:val="00DD4AE8"/>
    <w:rsid w:val="00DD4C18"/>
    <w:rsid w:val="00DD67FD"/>
    <w:rsid w:val="00DF2ECD"/>
    <w:rsid w:val="00DF379A"/>
    <w:rsid w:val="00DF4196"/>
    <w:rsid w:val="00DF43A1"/>
    <w:rsid w:val="00DF712F"/>
    <w:rsid w:val="00E01B56"/>
    <w:rsid w:val="00E04155"/>
    <w:rsid w:val="00E10321"/>
    <w:rsid w:val="00E11E03"/>
    <w:rsid w:val="00E13C86"/>
    <w:rsid w:val="00E21B19"/>
    <w:rsid w:val="00E23E14"/>
    <w:rsid w:val="00E23E76"/>
    <w:rsid w:val="00E25216"/>
    <w:rsid w:val="00E273AB"/>
    <w:rsid w:val="00E30AC8"/>
    <w:rsid w:val="00E31F79"/>
    <w:rsid w:val="00E343CE"/>
    <w:rsid w:val="00E359F7"/>
    <w:rsid w:val="00E363CC"/>
    <w:rsid w:val="00E561FE"/>
    <w:rsid w:val="00E563E2"/>
    <w:rsid w:val="00E57F40"/>
    <w:rsid w:val="00E60F1B"/>
    <w:rsid w:val="00E62A27"/>
    <w:rsid w:val="00E67E44"/>
    <w:rsid w:val="00E71CB9"/>
    <w:rsid w:val="00E72234"/>
    <w:rsid w:val="00E73FED"/>
    <w:rsid w:val="00E75757"/>
    <w:rsid w:val="00E87E4C"/>
    <w:rsid w:val="00E91F32"/>
    <w:rsid w:val="00E95BA0"/>
    <w:rsid w:val="00E963AA"/>
    <w:rsid w:val="00E975BF"/>
    <w:rsid w:val="00E978C4"/>
    <w:rsid w:val="00EA212D"/>
    <w:rsid w:val="00EA387E"/>
    <w:rsid w:val="00EA7F06"/>
    <w:rsid w:val="00EB40D8"/>
    <w:rsid w:val="00EB715C"/>
    <w:rsid w:val="00EB79D8"/>
    <w:rsid w:val="00EC0D00"/>
    <w:rsid w:val="00EC555D"/>
    <w:rsid w:val="00EC75A4"/>
    <w:rsid w:val="00ED467B"/>
    <w:rsid w:val="00EF084B"/>
    <w:rsid w:val="00EF3F60"/>
    <w:rsid w:val="00EF7C4E"/>
    <w:rsid w:val="00F0062D"/>
    <w:rsid w:val="00F073A8"/>
    <w:rsid w:val="00F11BC9"/>
    <w:rsid w:val="00F12637"/>
    <w:rsid w:val="00F15E54"/>
    <w:rsid w:val="00F20748"/>
    <w:rsid w:val="00F21C05"/>
    <w:rsid w:val="00F22ABF"/>
    <w:rsid w:val="00F23DCB"/>
    <w:rsid w:val="00F40D9D"/>
    <w:rsid w:val="00F4355A"/>
    <w:rsid w:val="00F526E9"/>
    <w:rsid w:val="00F5627C"/>
    <w:rsid w:val="00F60531"/>
    <w:rsid w:val="00F6667E"/>
    <w:rsid w:val="00F7008C"/>
    <w:rsid w:val="00F7156F"/>
    <w:rsid w:val="00F741F4"/>
    <w:rsid w:val="00F81097"/>
    <w:rsid w:val="00F82718"/>
    <w:rsid w:val="00F83184"/>
    <w:rsid w:val="00F83EEF"/>
    <w:rsid w:val="00F84C71"/>
    <w:rsid w:val="00F85D69"/>
    <w:rsid w:val="00F87EA8"/>
    <w:rsid w:val="00F946B0"/>
    <w:rsid w:val="00F9769B"/>
    <w:rsid w:val="00FA07C9"/>
    <w:rsid w:val="00FA2256"/>
    <w:rsid w:val="00FA62A7"/>
    <w:rsid w:val="00FB218C"/>
    <w:rsid w:val="00FC597D"/>
    <w:rsid w:val="00FC5E6E"/>
    <w:rsid w:val="00FD1F31"/>
    <w:rsid w:val="00FD2FCB"/>
    <w:rsid w:val="00FD63C1"/>
    <w:rsid w:val="00FE1440"/>
    <w:rsid w:val="00FE2A9C"/>
    <w:rsid w:val="00FE6B9D"/>
    <w:rsid w:val="00FF0591"/>
    <w:rsid w:val="00FF4D72"/>
    <w:rsid w:val="00FF4FD2"/>
    <w:rsid w:val="00FF68CF"/>
    <w:rsid w:val="00FF6F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455694C"/>
  <w15:chartTrackingRefBased/>
  <w15:docId w15:val="{E9624D93-CA58-4042-8BC9-3BCC10E83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C36"/>
    <w:pPr>
      <w:spacing w:after="0" w:line="240" w:lineRule="auto"/>
    </w:pPr>
    <w:rPr>
      <w:rFonts w:ascii="Times New Roman" w:eastAsia="Times New Roman" w:hAnsi="Times New Roman" w:cs="Times New Roman"/>
      <w:color w:val="000000"/>
      <w:sz w:val="24"/>
      <w:szCs w:val="20"/>
      <w:lang w:eastAsia="es-ES"/>
    </w:rPr>
  </w:style>
  <w:style w:type="paragraph" w:styleId="Ttulo1">
    <w:name w:val="heading 1"/>
    <w:basedOn w:val="Normal3"/>
    <w:next w:val="Normal3"/>
    <w:link w:val="Ttulo1Car"/>
    <w:rsid w:val="000429EB"/>
    <w:pPr>
      <w:keepNext/>
      <w:keepLines/>
      <w:spacing w:before="480" w:after="120"/>
      <w:contextualSpacing/>
      <w:outlineLvl w:val="0"/>
    </w:pPr>
    <w:rPr>
      <w:b/>
      <w:sz w:val="48"/>
      <w:szCs w:val="48"/>
    </w:rPr>
  </w:style>
  <w:style w:type="paragraph" w:styleId="Ttulo2">
    <w:name w:val="heading 2"/>
    <w:basedOn w:val="Normal3"/>
    <w:next w:val="Normal3"/>
    <w:link w:val="Ttulo2Car"/>
    <w:rsid w:val="000429EB"/>
    <w:pPr>
      <w:keepNext/>
      <w:keepLines/>
      <w:spacing w:before="360" w:after="80"/>
      <w:contextualSpacing/>
      <w:outlineLvl w:val="1"/>
    </w:pPr>
    <w:rPr>
      <w:b/>
      <w:sz w:val="36"/>
      <w:szCs w:val="36"/>
    </w:rPr>
  </w:style>
  <w:style w:type="paragraph" w:styleId="Ttulo3">
    <w:name w:val="heading 3"/>
    <w:basedOn w:val="Normal"/>
    <w:next w:val="Normal"/>
    <w:link w:val="Ttulo3Car"/>
    <w:qFormat/>
    <w:rsid w:val="000429EB"/>
    <w:pPr>
      <w:keepNext/>
      <w:spacing w:before="240" w:after="60" w:line="276" w:lineRule="auto"/>
      <w:outlineLvl w:val="2"/>
    </w:pPr>
    <w:rPr>
      <w:rFonts w:ascii="Calibri Light" w:hAnsi="Calibri Light"/>
      <w:b/>
      <w:bCs/>
      <w:color w:val="auto"/>
      <w:sz w:val="26"/>
      <w:szCs w:val="26"/>
      <w:lang w:val="x-none" w:eastAsia="x-none"/>
    </w:rPr>
  </w:style>
  <w:style w:type="paragraph" w:styleId="Ttulo4">
    <w:name w:val="heading 4"/>
    <w:basedOn w:val="Normal3"/>
    <w:next w:val="Normal3"/>
    <w:link w:val="Ttulo4Car"/>
    <w:rsid w:val="000429EB"/>
    <w:pPr>
      <w:keepNext/>
      <w:keepLines/>
      <w:spacing w:before="240" w:after="40"/>
      <w:contextualSpacing/>
      <w:outlineLvl w:val="3"/>
    </w:pPr>
    <w:rPr>
      <w:b/>
    </w:rPr>
  </w:style>
  <w:style w:type="paragraph" w:styleId="Ttulo5">
    <w:name w:val="heading 5"/>
    <w:basedOn w:val="Normal"/>
    <w:next w:val="Normal"/>
    <w:link w:val="Ttulo5Car"/>
    <w:qFormat/>
    <w:rsid w:val="000429EB"/>
    <w:pPr>
      <w:spacing w:before="240" w:after="60" w:line="276" w:lineRule="auto"/>
      <w:outlineLvl w:val="4"/>
    </w:pPr>
    <w:rPr>
      <w:rFonts w:ascii="Calibri" w:hAnsi="Calibri"/>
      <w:b/>
      <w:bCs/>
      <w:i/>
      <w:iCs/>
      <w:color w:val="auto"/>
      <w:sz w:val="26"/>
      <w:szCs w:val="26"/>
      <w:lang w:val="x-none" w:eastAsia="x-none"/>
    </w:rPr>
  </w:style>
  <w:style w:type="paragraph" w:styleId="Ttulo6">
    <w:name w:val="heading 6"/>
    <w:basedOn w:val="Normal3"/>
    <w:next w:val="Normal3"/>
    <w:link w:val="Ttulo6Car"/>
    <w:rsid w:val="000429EB"/>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B82123"/>
    <w:pPr>
      <w:spacing w:after="0" w:line="240" w:lineRule="auto"/>
    </w:pPr>
    <w:rPr>
      <w:rFonts w:ascii="Times New Roman" w:eastAsia="Times New Roman" w:hAnsi="Times New Roman" w:cs="Times New Roman"/>
      <w:color w:val="000000"/>
      <w:sz w:val="24"/>
      <w:szCs w:val="20"/>
      <w:lang w:val="es-ES" w:eastAsia="es-ES"/>
    </w:rPr>
  </w:style>
  <w:style w:type="paragraph" w:styleId="Encabezado">
    <w:name w:val="header"/>
    <w:aliases w:val="anotacion"/>
    <w:basedOn w:val="Normal"/>
    <w:link w:val="EncabezadoCar"/>
    <w:uiPriority w:val="99"/>
    <w:unhideWhenUsed/>
    <w:rsid w:val="00B82123"/>
    <w:pPr>
      <w:tabs>
        <w:tab w:val="center" w:pos="4419"/>
        <w:tab w:val="right" w:pos="8838"/>
      </w:tabs>
    </w:pPr>
    <w:rPr>
      <w:lang w:val="x-none"/>
    </w:rPr>
  </w:style>
  <w:style w:type="character" w:customStyle="1" w:styleId="EncabezadoCar">
    <w:name w:val="Encabezado Car"/>
    <w:aliases w:val="anotacion Car"/>
    <w:basedOn w:val="Fuentedeprrafopredeter"/>
    <w:link w:val="Encabezado"/>
    <w:uiPriority w:val="99"/>
    <w:rsid w:val="00B82123"/>
    <w:rPr>
      <w:rFonts w:ascii="Times New Roman" w:eastAsia="Times New Roman" w:hAnsi="Times New Roman" w:cs="Times New Roman"/>
      <w:color w:val="000000"/>
      <w:sz w:val="24"/>
      <w:szCs w:val="20"/>
      <w:lang w:val="x-none" w:eastAsia="es-ES"/>
    </w:rPr>
  </w:style>
  <w:style w:type="paragraph" w:styleId="Piedepgina">
    <w:name w:val="footer"/>
    <w:basedOn w:val="Normal"/>
    <w:link w:val="PiedepginaCar"/>
    <w:uiPriority w:val="99"/>
    <w:unhideWhenUsed/>
    <w:rsid w:val="00B82123"/>
    <w:pPr>
      <w:tabs>
        <w:tab w:val="center" w:pos="4419"/>
        <w:tab w:val="right" w:pos="8838"/>
      </w:tabs>
    </w:pPr>
    <w:rPr>
      <w:lang w:val="x-none"/>
    </w:rPr>
  </w:style>
  <w:style w:type="character" w:customStyle="1" w:styleId="PiedepginaCar">
    <w:name w:val="Pie de página Car"/>
    <w:basedOn w:val="Fuentedeprrafopredeter"/>
    <w:link w:val="Piedepgina"/>
    <w:uiPriority w:val="99"/>
    <w:rsid w:val="00B82123"/>
    <w:rPr>
      <w:rFonts w:ascii="Times New Roman" w:eastAsia="Times New Roman" w:hAnsi="Times New Roman" w:cs="Times New Roman"/>
      <w:color w:val="000000"/>
      <w:sz w:val="24"/>
      <w:szCs w:val="20"/>
      <w:lang w:val="x-none" w:eastAsia="es-ES"/>
    </w:rPr>
  </w:style>
  <w:style w:type="paragraph" w:styleId="Ttulo">
    <w:name w:val="Title"/>
    <w:basedOn w:val="Normal"/>
    <w:link w:val="TtuloCar"/>
    <w:qFormat/>
    <w:rsid w:val="00B82123"/>
    <w:pPr>
      <w:jc w:val="center"/>
    </w:pPr>
    <w:rPr>
      <w:rFonts w:ascii="Arial" w:hAnsi="Arial"/>
      <w:b/>
      <w:color w:val="auto"/>
      <w:lang w:val="es-ES"/>
    </w:rPr>
  </w:style>
  <w:style w:type="character" w:customStyle="1" w:styleId="TtuloCar">
    <w:name w:val="Título Car"/>
    <w:basedOn w:val="Fuentedeprrafopredeter"/>
    <w:link w:val="Ttulo"/>
    <w:rsid w:val="00B82123"/>
    <w:rPr>
      <w:rFonts w:ascii="Arial" w:eastAsia="Times New Roman" w:hAnsi="Arial" w:cs="Times New Roman"/>
      <w:b/>
      <w:sz w:val="24"/>
      <w:szCs w:val="20"/>
      <w:lang w:val="es-ES" w:eastAsia="es-ES"/>
    </w:rPr>
  </w:style>
  <w:style w:type="character" w:customStyle="1" w:styleId="Ninguno">
    <w:name w:val="Ninguno"/>
    <w:rsid w:val="00B82123"/>
  </w:style>
  <w:style w:type="paragraph" w:customStyle="1" w:styleId="Poromisin">
    <w:name w:val="Por omisión"/>
    <w:rsid w:val="00B8212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MX"/>
    </w:rPr>
  </w:style>
  <w:style w:type="paragraph" w:styleId="Textodeglobo">
    <w:name w:val="Balloon Text"/>
    <w:basedOn w:val="Normal"/>
    <w:link w:val="TextodegloboCar"/>
    <w:uiPriority w:val="99"/>
    <w:semiHidden/>
    <w:unhideWhenUsed/>
    <w:rsid w:val="00B53E8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53E88"/>
    <w:rPr>
      <w:rFonts w:ascii="Segoe UI" w:eastAsia="Times New Roman" w:hAnsi="Segoe UI" w:cs="Segoe UI"/>
      <w:color w:val="000000"/>
      <w:sz w:val="18"/>
      <w:szCs w:val="18"/>
      <w:lang w:eastAsia="es-ES"/>
    </w:rPr>
  </w:style>
  <w:style w:type="paragraph" w:styleId="Prrafodelista">
    <w:name w:val="List Paragraph"/>
    <w:aliases w:val="Cita texto,Cuadrícula clara - Énfasis 31,Footnote,List Paragraph1,TEXTO GENERAL SENTENCIAS,Cuadr’cula clara - ƒnfasis 31,PARRAFO,Párrafo de lista1,Colorful List - Accent 11,Trascripción,Cuadrícula media 1 - Énfasis 21,Dot pt,No Spacing1"/>
    <w:basedOn w:val="Normal"/>
    <w:link w:val="PrrafodelistaCar"/>
    <w:uiPriority w:val="34"/>
    <w:qFormat/>
    <w:rsid w:val="00CA7928"/>
    <w:pPr>
      <w:ind w:left="720"/>
      <w:contextualSpacing/>
    </w:pPr>
  </w:style>
  <w:style w:type="character" w:styleId="Refdecomentario">
    <w:name w:val="annotation reference"/>
    <w:basedOn w:val="Fuentedeprrafopredeter"/>
    <w:uiPriority w:val="99"/>
    <w:semiHidden/>
    <w:unhideWhenUsed/>
    <w:rsid w:val="004206D9"/>
    <w:rPr>
      <w:sz w:val="16"/>
      <w:szCs w:val="16"/>
    </w:rPr>
  </w:style>
  <w:style w:type="paragraph" w:styleId="Textocomentario">
    <w:name w:val="annotation text"/>
    <w:basedOn w:val="Normal"/>
    <w:link w:val="TextocomentarioCar"/>
    <w:uiPriority w:val="99"/>
    <w:semiHidden/>
    <w:unhideWhenUsed/>
    <w:rsid w:val="004206D9"/>
    <w:rPr>
      <w:sz w:val="20"/>
    </w:rPr>
  </w:style>
  <w:style w:type="character" w:customStyle="1" w:styleId="TextocomentarioCar">
    <w:name w:val="Texto comentario Car"/>
    <w:basedOn w:val="Fuentedeprrafopredeter"/>
    <w:link w:val="Textocomentario"/>
    <w:uiPriority w:val="99"/>
    <w:semiHidden/>
    <w:rsid w:val="004206D9"/>
    <w:rPr>
      <w:rFonts w:ascii="Times New Roman" w:eastAsia="Times New Roman" w:hAnsi="Times New Roman" w:cs="Times New Roman"/>
      <w:color w:val="00000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4206D9"/>
    <w:rPr>
      <w:b/>
      <w:bCs/>
    </w:rPr>
  </w:style>
  <w:style w:type="character" w:customStyle="1" w:styleId="AsuntodelcomentarioCar">
    <w:name w:val="Asunto del comentario Car"/>
    <w:basedOn w:val="TextocomentarioCar"/>
    <w:link w:val="Asuntodelcomentario"/>
    <w:uiPriority w:val="99"/>
    <w:semiHidden/>
    <w:rsid w:val="004206D9"/>
    <w:rPr>
      <w:rFonts w:ascii="Times New Roman" w:eastAsia="Times New Roman" w:hAnsi="Times New Roman" w:cs="Times New Roman"/>
      <w:b/>
      <w:bCs/>
      <w:color w:val="000000"/>
      <w:sz w:val="20"/>
      <w:szCs w:val="20"/>
      <w:lang w:eastAsia="es-ES"/>
    </w:rPr>
  </w:style>
  <w:style w:type="paragraph" w:styleId="NormalWeb">
    <w:name w:val="Normal (Web)"/>
    <w:basedOn w:val="Normal"/>
    <w:uiPriority w:val="99"/>
    <w:unhideWhenUsed/>
    <w:rsid w:val="0039159C"/>
    <w:pPr>
      <w:spacing w:before="100" w:beforeAutospacing="1" w:after="100" w:afterAutospacing="1"/>
    </w:pPr>
    <w:rPr>
      <w:color w:val="auto"/>
      <w:szCs w:val="24"/>
      <w:lang w:eastAsia="es-MX"/>
    </w:rPr>
  </w:style>
  <w:style w:type="table" w:styleId="Tablaconcuadrcula">
    <w:name w:val="Table Grid"/>
    <w:basedOn w:val="Tablanormal"/>
    <w:uiPriority w:val="39"/>
    <w:rsid w:val="00A70D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Car Car Car,Car,C"/>
    <w:basedOn w:val="Normal"/>
    <w:link w:val="TextonotapieCar"/>
    <w:uiPriority w:val="99"/>
    <w:unhideWhenUsed/>
    <w:qFormat/>
    <w:rsid w:val="00747833"/>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C Car"/>
    <w:basedOn w:val="Fuentedeprrafopredeter"/>
    <w:link w:val="Textonotapie"/>
    <w:uiPriority w:val="99"/>
    <w:rsid w:val="00747833"/>
    <w:rPr>
      <w:rFonts w:ascii="Times New Roman" w:eastAsia="Times New Roman" w:hAnsi="Times New Roman" w:cs="Times New Roman"/>
      <w:color w:val="000000"/>
      <w:sz w:val="20"/>
      <w:szCs w:val="20"/>
      <w:lang w:eastAsia="es-ES"/>
    </w:rPr>
  </w:style>
  <w:style w:type="character" w:styleId="Refdenotaalpie">
    <w:name w:val="footnote reference"/>
    <w:basedOn w:val="Fuentedeprrafopredeter"/>
    <w:uiPriority w:val="99"/>
    <w:semiHidden/>
    <w:unhideWhenUsed/>
    <w:rsid w:val="00747833"/>
    <w:rPr>
      <w:vertAlign w:val="superscript"/>
    </w:rPr>
  </w:style>
  <w:style w:type="character" w:styleId="Hipervnculo">
    <w:name w:val="Hyperlink"/>
    <w:basedOn w:val="Fuentedeprrafopredeter"/>
    <w:uiPriority w:val="99"/>
    <w:unhideWhenUsed/>
    <w:rsid w:val="00416796"/>
    <w:rPr>
      <w:color w:val="0563C1" w:themeColor="hyperlink"/>
      <w:u w:val="single"/>
    </w:rPr>
  </w:style>
  <w:style w:type="character" w:customStyle="1" w:styleId="Mencinsinresolver1">
    <w:name w:val="Mención sin resolver1"/>
    <w:basedOn w:val="Fuentedeprrafopredeter"/>
    <w:uiPriority w:val="99"/>
    <w:semiHidden/>
    <w:unhideWhenUsed/>
    <w:rsid w:val="00416796"/>
    <w:rPr>
      <w:color w:val="605E5C"/>
      <w:shd w:val="clear" w:color="auto" w:fill="E1DFDD"/>
    </w:rPr>
  </w:style>
  <w:style w:type="character" w:styleId="Textoennegrita">
    <w:name w:val="Strong"/>
    <w:basedOn w:val="Fuentedeprrafopredeter"/>
    <w:uiPriority w:val="22"/>
    <w:qFormat/>
    <w:rsid w:val="008A4B41"/>
    <w:rPr>
      <w:b/>
      <w:bCs/>
    </w:rPr>
  </w:style>
  <w:style w:type="character" w:customStyle="1" w:styleId="Ttulo1Car">
    <w:name w:val="Título 1 Car"/>
    <w:basedOn w:val="Fuentedeprrafopredeter"/>
    <w:link w:val="Ttulo1"/>
    <w:rsid w:val="000429EB"/>
    <w:rPr>
      <w:rFonts w:ascii="Times New Roman" w:eastAsia="Times New Roman" w:hAnsi="Times New Roman" w:cs="Times New Roman"/>
      <w:b/>
      <w:color w:val="000000"/>
      <w:sz w:val="48"/>
      <w:szCs w:val="48"/>
      <w:lang w:val="es-ES" w:eastAsia="es-ES"/>
    </w:rPr>
  </w:style>
  <w:style w:type="character" w:customStyle="1" w:styleId="Ttulo2Car">
    <w:name w:val="Título 2 Car"/>
    <w:basedOn w:val="Fuentedeprrafopredeter"/>
    <w:link w:val="Ttulo2"/>
    <w:rsid w:val="000429EB"/>
    <w:rPr>
      <w:rFonts w:ascii="Times New Roman" w:eastAsia="Times New Roman" w:hAnsi="Times New Roman" w:cs="Times New Roman"/>
      <w:b/>
      <w:color w:val="000000"/>
      <w:sz w:val="36"/>
      <w:szCs w:val="36"/>
      <w:lang w:val="es-ES" w:eastAsia="es-ES"/>
    </w:rPr>
  </w:style>
  <w:style w:type="character" w:customStyle="1" w:styleId="Ttulo3Car">
    <w:name w:val="Título 3 Car"/>
    <w:basedOn w:val="Fuentedeprrafopredeter"/>
    <w:link w:val="Ttulo3"/>
    <w:rsid w:val="000429EB"/>
    <w:rPr>
      <w:rFonts w:ascii="Calibri Light" w:eastAsia="Times New Roman" w:hAnsi="Calibri Light" w:cs="Times New Roman"/>
      <w:b/>
      <w:bCs/>
      <w:sz w:val="26"/>
      <w:szCs w:val="26"/>
      <w:lang w:val="x-none" w:eastAsia="x-none"/>
    </w:rPr>
  </w:style>
  <w:style w:type="character" w:customStyle="1" w:styleId="Ttulo4Car">
    <w:name w:val="Título 4 Car"/>
    <w:basedOn w:val="Fuentedeprrafopredeter"/>
    <w:link w:val="Ttulo4"/>
    <w:rsid w:val="000429EB"/>
    <w:rPr>
      <w:rFonts w:ascii="Times New Roman" w:eastAsia="Times New Roman" w:hAnsi="Times New Roman" w:cs="Times New Roman"/>
      <w:b/>
      <w:color w:val="000000"/>
      <w:sz w:val="24"/>
      <w:szCs w:val="24"/>
      <w:lang w:val="es-ES" w:eastAsia="es-ES"/>
    </w:rPr>
  </w:style>
  <w:style w:type="character" w:customStyle="1" w:styleId="Ttulo5Car">
    <w:name w:val="Título 5 Car"/>
    <w:basedOn w:val="Fuentedeprrafopredeter"/>
    <w:link w:val="Ttulo5"/>
    <w:rsid w:val="000429EB"/>
    <w:rPr>
      <w:rFonts w:ascii="Calibri" w:eastAsia="Times New Roman" w:hAnsi="Calibri" w:cs="Times New Roman"/>
      <w:b/>
      <w:bCs/>
      <w:i/>
      <w:iCs/>
      <w:sz w:val="26"/>
      <w:szCs w:val="26"/>
      <w:lang w:val="x-none" w:eastAsia="x-none"/>
    </w:rPr>
  </w:style>
  <w:style w:type="character" w:customStyle="1" w:styleId="Ttulo6Car">
    <w:name w:val="Título 6 Car"/>
    <w:basedOn w:val="Fuentedeprrafopredeter"/>
    <w:link w:val="Ttulo6"/>
    <w:rsid w:val="000429EB"/>
    <w:rPr>
      <w:rFonts w:ascii="Times New Roman" w:eastAsia="Times New Roman" w:hAnsi="Times New Roman" w:cs="Times New Roman"/>
      <w:b/>
      <w:color w:val="000000"/>
      <w:sz w:val="20"/>
      <w:szCs w:val="20"/>
      <w:lang w:val="es-ES" w:eastAsia="es-ES"/>
    </w:rPr>
  </w:style>
  <w:style w:type="numbering" w:customStyle="1" w:styleId="Sinlista1">
    <w:name w:val="Sin lista1"/>
    <w:next w:val="Sinlista"/>
    <w:uiPriority w:val="99"/>
    <w:semiHidden/>
    <w:unhideWhenUsed/>
    <w:rsid w:val="000429EB"/>
  </w:style>
  <w:style w:type="character" w:customStyle="1" w:styleId="Estilo2">
    <w:name w:val="Estilo2"/>
    <w:uiPriority w:val="1"/>
    <w:rsid w:val="000429EB"/>
    <w:rPr>
      <w:rFonts w:ascii="Arial" w:hAnsi="Arial" w:cs="Arial" w:hint="default"/>
      <w:b/>
      <w:bCs w:val="0"/>
      <w:caps/>
      <w:sz w:val="24"/>
    </w:rPr>
  </w:style>
  <w:style w:type="character" w:customStyle="1" w:styleId="NOMBRES">
    <w:name w:val="NOMBRES"/>
    <w:uiPriority w:val="1"/>
    <w:rsid w:val="000429EB"/>
    <w:rPr>
      <w:rFonts w:ascii="Arial" w:hAnsi="Arial" w:cs="Arial" w:hint="default"/>
      <w:b/>
      <w:bCs w:val="0"/>
      <w:sz w:val="24"/>
    </w:rPr>
  </w:style>
  <w:style w:type="paragraph" w:styleId="Textoindependiente">
    <w:name w:val="Body Text"/>
    <w:basedOn w:val="Normal"/>
    <w:link w:val="TextoindependienteCar"/>
    <w:uiPriority w:val="99"/>
    <w:rsid w:val="000429EB"/>
    <w:pPr>
      <w:jc w:val="both"/>
    </w:pPr>
    <w:rPr>
      <w:rFonts w:ascii="Book Antiqua" w:hAnsi="Book Antiqua"/>
      <w:color w:val="auto"/>
      <w:szCs w:val="24"/>
      <w:lang w:val="es-ES"/>
    </w:rPr>
  </w:style>
  <w:style w:type="character" w:customStyle="1" w:styleId="TextoindependienteCar">
    <w:name w:val="Texto independiente Car"/>
    <w:basedOn w:val="Fuentedeprrafopredeter"/>
    <w:link w:val="Textoindependiente"/>
    <w:uiPriority w:val="99"/>
    <w:rsid w:val="000429EB"/>
    <w:rPr>
      <w:rFonts w:ascii="Book Antiqua" w:eastAsia="Times New Roman" w:hAnsi="Book Antiqua" w:cs="Times New Roman"/>
      <w:sz w:val="24"/>
      <w:szCs w:val="24"/>
      <w:lang w:val="es-ES" w:eastAsia="es-ES"/>
    </w:rPr>
  </w:style>
  <w:style w:type="paragraph" w:customStyle="1" w:styleId="Texto">
    <w:name w:val="Texto"/>
    <w:basedOn w:val="Normal"/>
    <w:link w:val="TextoCar"/>
    <w:rsid w:val="000429EB"/>
    <w:pPr>
      <w:spacing w:after="101" w:line="216" w:lineRule="exact"/>
      <w:ind w:firstLine="288"/>
      <w:jc w:val="both"/>
    </w:pPr>
    <w:rPr>
      <w:rFonts w:ascii="Arial" w:hAnsi="Arial"/>
      <w:color w:val="auto"/>
      <w:sz w:val="18"/>
      <w:lang w:val="es-ES"/>
    </w:rPr>
  </w:style>
  <w:style w:type="character" w:customStyle="1" w:styleId="TextoCar">
    <w:name w:val="Texto Car"/>
    <w:link w:val="Texto"/>
    <w:locked/>
    <w:rsid w:val="000429EB"/>
    <w:rPr>
      <w:rFonts w:ascii="Arial" w:eastAsia="Times New Roman" w:hAnsi="Arial" w:cs="Times New Roman"/>
      <w:sz w:val="18"/>
      <w:szCs w:val="20"/>
      <w:lang w:val="es-ES" w:eastAsia="es-ES"/>
    </w:rPr>
  </w:style>
  <w:style w:type="paragraph" w:customStyle="1" w:styleId="Normal2">
    <w:name w:val="Normal2"/>
    <w:rsid w:val="000429EB"/>
    <w:pPr>
      <w:spacing w:after="0" w:line="240" w:lineRule="auto"/>
    </w:pPr>
    <w:rPr>
      <w:rFonts w:ascii="Times New Roman" w:eastAsia="Times New Roman" w:hAnsi="Times New Roman" w:cs="Times New Roman"/>
      <w:color w:val="000000"/>
      <w:sz w:val="24"/>
      <w:szCs w:val="20"/>
      <w:lang w:val="es-ES" w:eastAsia="es-ES"/>
    </w:rPr>
  </w:style>
  <w:style w:type="table" w:customStyle="1" w:styleId="Tablaconcuadrcula1">
    <w:name w:val="Tabla con cuadrícula1"/>
    <w:basedOn w:val="Tablanormal"/>
    <w:next w:val="Tablaconcuadrcula"/>
    <w:uiPriority w:val="59"/>
    <w:rsid w:val="000429EB"/>
    <w:pPr>
      <w:spacing w:after="0" w:line="240" w:lineRule="auto"/>
    </w:pPr>
    <w:rPr>
      <w:rFonts w:ascii="Calibri" w:eastAsia="Times New Roman"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determinado">
    <w:name w:val="Predeterminado"/>
    <w:rsid w:val="000429EB"/>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es-ES"/>
    </w:rPr>
  </w:style>
  <w:style w:type="numbering" w:customStyle="1" w:styleId="Harvard">
    <w:name w:val="Harvard"/>
    <w:rsid w:val="000429EB"/>
  </w:style>
  <w:style w:type="paragraph" w:customStyle="1" w:styleId="Cuerpo">
    <w:name w:val="Cuerpo"/>
    <w:rsid w:val="000429E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ES"/>
    </w:rPr>
  </w:style>
  <w:style w:type="numbering" w:customStyle="1" w:styleId="Estiloimportado6">
    <w:name w:val="Estilo importado 6"/>
    <w:rsid w:val="000429EB"/>
    <w:pPr>
      <w:numPr>
        <w:numId w:val="2"/>
      </w:numPr>
    </w:pPr>
  </w:style>
  <w:style w:type="table" w:customStyle="1" w:styleId="TableNormal">
    <w:name w:val="Table Normal"/>
    <w:rsid w:val="000429E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ES"/>
    </w:rPr>
    <w:tblPr>
      <w:tblInd w:w="0" w:type="dxa"/>
      <w:tblCellMar>
        <w:top w:w="0" w:type="dxa"/>
        <w:left w:w="0" w:type="dxa"/>
        <w:bottom w:w="0" w:type="dxa"/>
        <w:right w:w="0" w:type="dxa"/>
      </w:tblCellMar>
    </w:tblPr>
  </w:style>
  <w:style w:type="numbering" w:customStyle="1" w:styleId="Estiloimportado29">
    <w:name w:val="Estilo importado 29"/>
    <w:rsid w:val="000429EB"/>
    <w:pPr>
      <w:numPr>
        <w:numId w:val="10"/>
      </w:numPr>
    </w:pPr>
  </w:style>
  <w:style w:type="numbering" w:customStyle="1" w:styleId="Estiloimportado17">
    <w:name w:val="Estilo importado 17"/>
    <w:rsid w:val="000429EB"/>
    <w:pPr>
      <w:numPr>
        <w:numId w:val="11"/>
      </w:numPr>
    </w:pPr>
  </w:style>
  <w:style w:type="numbering" w:customStyle="1" w:styleId="Estiloimportado18">
    <w:name w:val="Estilo importado 18"/>
    <w:rsid w:val="000429EB"/>
    <w:pPr>
      <w:numPr>
        <w:numId w:val="12"/>
      </w:numPr>
    </w:pPr>
  </w:style>
  <w:style w:type="numbering" w:customStyle="1" w:styleId="Estiloimportado20">
    <w:name w:val="Estilo importado 20"/>
    <w:rsid w:val="000429EB"/>
    <w:pPr>
      <w:numPr>
        <w:numId w:val="13"/>
      </w:numPr>
    </w:pPr>
  </w:style>
  <w:style w:type="numbering" w:customStyle="1" w:styleId="Estiloimportado21">
    <w:name w:val="Estilo importado 21"/>
    <w:rsid w:val="000429EB"/>
    <w:pPr>
      <w:numPr>
        <w:numId w:val="14"/>
      </w:numPr>
    </w:pPr>
  </w:style>
  <w:style w:type="numbering" w:customStyle="1" w:styleId="Estiloimportado22">
    <w:name w:val="Estilo importado 22"/>
    <w:rsid w:val="000429EB"/>
    <w:pPr>
      <w:numPr>
        <w:numId w:val="15"/>
      </w:numPr>
    </w:pPr>
  </w:style>
  <w:style w:type="numbering" w:customStyle="1" w:styleId="Estiloimportado24">
    <w:name w:val="Estilo importado 24"/>
    <w:rsid w:val="000429EB"/>
    <w:pPr>
      <w:numPr>
        <w:numId w:val="16"/>
      </w:numPr>
    </w:pPr>
  </w:style>
  <w:style w:type="numbering" w:customStyle="1" w:styleId="Estiloimportado25">
    <w:name w:val="Estilo importado 25"/>
    <w:rsid w:val="000429EB"/>
    <w:pPr>
      <w:numPr>
        <w:numId w:val="17"/>
      </w:numPr>
    </w:pPr>
  </w:style>
  <w:style w:type="numbering" w:customStyle="1" w:styleId="Estiloimportado26">
    <w:name w:val="Estilo importado 26"/>
    <w:rsid w:val="000429EB"/>
    <w:pPr>
      <w:numPr>
        <w:numId w:val="18"/>
      </w:numPr>
    </w:pPr>
  </w:style>
  <w:style w:type="numbering" w:customStyle="1" w:styleId="Harvard1">
    <w:name w:val="Harvard1"/>
    <w:rsid w:val="000429EB"/>
    <w:pPr>
      <w:numPr>
        <w:numId w:val="19"/>
      </w:numPr>
    </w:pPr>
  </w:style>
  <w:style w:type="numbering" w:customStyle="1" w:styleId="Estiloimportado61">
    <w:name w:val="Estilo importado 61"/>
    <w:rsid w:val="000429EB"/>
    <w:pPr>
      <w:numPr>
        <w:numId w:val="20"/>
      </w:numPr>
    </w:pPr>
  </w:style>
  <w:style w:type="numbering" w:customStyle="1" w:styleId="Estiloimportado291">
    <w:name w:val="Estilo importado 291"/>
    <w:rsid w:val="000429EB"/>
    <w:pPr>
      <w:numPr>
        <w:numId w:val="21"/>
      </w:numPr>
    </w:pPr>
  </w:style>
  <w:style w:type="numbering" w:customStyle="1" w:styleId="Estiloimportado171">
    <w:name w:val="Estilo importado 171"/>
    <w:rsid w:val="000429EB"/>
    <w:pPr>
      <w:numPr>
        <w:numId w:val="22"/>
      </w:numPr>
    </w:pPr>
  </w:style>
  <w:style w:type="numbering" w:customStyle="1" w:styleId="Estiloimportado181">
    <w:name w:val="Estilo importado 181"/>
    <w:rsid w:val="000429EB"/>
    <w:pPr>
      <w:numPr>
        <w:numId w:val="23"/>
      </w:numPr>
    </w:pPr>
  </w:style>
  <w:style w:type="numbering" w:customStyle="1" w:styleId="Estiloimportado201">
    <w:name w:val="Estilo importado 201"/>
    <w:rsid w:val="000429EB"/>
    <w:pPr>
      <w:numPr>
        <w:numId w:val="24"/>
      </w:numPr>
    </w:pPr>
  </w:style>
  <w:style w:type="numbering" w:customStyle="1" w:styleId="Estiloimportado211">
    <w:name w:val="Estilo importado 211"/>
    <w:rsid w:val="000429EB"/>
    <w:pPr>
      <w:numPr>
        <w:numId w:val="25"/>
      </w:numPr>
    </w:pPr>
  </w:style>
  <w:style w:type="numbering" w:customStyle="1" w:styleId="Estiloimportado221">
    <w:name w:val="Estilo importado 221"/>
    <w:rsid w:val="000429EB"/>
    <w:pPr>
      <w:numPr>
        <w:numId w:val="26"/>
      </w:numPr>
    </w:pPr>
  </w:style>
  <w:style w:type="numbering" w:customStyle="1" w:styleId="Estiloimportado241">
    <w:name w:val="Estilo importado 241"/>
    <w:rsid w:val="000429EB"/>
    <w:pPr>
      <w:numPr>
        <w:numId w:val="27"/>
      </w:numPr>
    </w:pPr>
  </w:style>
  <w:style w:type="numbering" w:customStyle="1" w:styleId="Estiloimportado251">
    <w:name w:val="Estilo importado 251"/>
    <w:rsid w:val="000429EB"/>
    <w:pPr>
      <w:numPr>
        <w:numId w:val="28"/>
      </w:numPr>
    </w:pPr>
  </w:style>
  <w:style w:type="numbering" w:customStyle="1" w:styleId="Estiloimportado261">
    <w:name w:val="Estilo importado 261"/>
    <w:rsid w:val="000429EB"/>
    <w:pPr>
      <w:numPr>
        <w:numId w:val="29"/>
      </w:numPr>
    </w:pPr>
  </w:style>
  <w:style w:type="numbering" w:customStyle="1" w:styleId="Estiloimportado62">
    <w:name w:val="Estilo importado 62"/>
    <w:rsid w:val="000429EB"/>
    <w:pPr>
      <w:numPr>
        <w:numId w:val="1"/>
      </w:numPr>
    </w:pPr>
  </w:style>
  <w:style w:type="numbering" w:customStyle="1" w:styleId="Estiloimportado172">
    <w:name w:val="Estilo importado 172"/>
    <w:rsid w:val="000429EB"/>
    <w:pPr>
      <w:numPr>
        <w:numId w:val="9"/>
      </w:numPr>
    </w:pPr>
  </w:style>
  <w:style w:type="numbering" w:customStyle="1" w:styleId="Estiloimportado1">
    <w:name w:val="Estilo importado 1"/>
    <w:rsid w:val="000429EB"/>
    <w:pPr>
      <w:numPr>
        <w:numId w:val="30"/>
      </w:numPr>
    </w:pPr>
  </w:style>
  <w:style w:type="numbering" w:customStyle="1" w:styleId="Estiloimportado11">
    <w:name w:val="Estilo importado 11"/>
    <w:rsid w:val="000429EB"/>
    <w:pPr>
      <w:numPr>
        <w:numId w:val="8"/>
      </w:numPr>
    </w:pPr>
  </w:style>
  <w:style w:type="character" w:customStyle="1" w:styleId="TtuloCar1">
    <w:name w:val="Título Car1"/>
    <w:uiPriority w:val="10"/>
    <w:rsid w:val="000429EB"/>
    <w:rPr>
      <w:rFonts w:ascii="Calibri Light" w:eastAsia="Times New Roman" w:hAnsi="Calibri Light" w:cs="Times New Roman"/>
      <w:b/>
      <w:bCs/>
      <w:kern w:val="28"/>
      <w:sz w:val="32"/>
      <w:szCs w:val="32"/>
    </w:rPr>
  </w:style>
  <w:style w:type="numbering" w:customStyle="1" w:styleId="Sinlista11">
    <w:name w:val="Sin lista11"/>
    <w:next w:val="Sinlista"/>
    <w:uiPriority w:val="99"/>
    <w:semiHidden/>
    <w:unhideWhenUsed/>
    <w:rsid w:val="000429EB"/>
  </w:style>
  <w:style w:type="numbering" w:customStyle="1" w:styleId="Estiloimportado27">
    <w:name w:val="Estilo importado 27"/>
    <w:rsid w:val="000429EB"/>
    <w:pPr>
      <w:numPr>
        <w:numId w:val="38"/>
      </w:numPr>
    </w:pPr>
  </w:style>
  <w:style w:type="numbering" w:customStyle="1" w:styleId="Estiloimportado28">
    <w:name w:val="Estilo importado 28"/>
    <w:rsid w:val="000429EB"/>
    <w:pPr>
      <w:numPr>
        <w:numId w:val="39"/>
      </w:numPr>
    </w:pPr>
  </w:style>
  <w:style w:type="numbering" w:customStyle="1" w:styleId="Estiloimportado32">
    <w:name w:val="Estilo importado 32"/>
    <w:rsid w:val="000429EB"/>
    <w:pPr>
      <w:numPr>
        <w:numId w:val="40"/>
      </w:numPr>
    </w:pPr>
  </w:style>
  <w:style w:type="numbering" w:customStyle="1" w:styleId="Estiloimportado33">
    <w:name w:val="Estilo importado 33"/>
    <w:rsid w:val="000429EB"/>
    <w:pPr>
      <w:numPr>
        <w:numId w:val="41"/>
      </w:numPr>
    </w:pPr>
  </w:style>
  <w:style w:type="numbering" w:customStyle="1" w:styleId="Estiloimportado3">
    <w:name w:val="Estilo importado 3"/>
    <w:rsid w:val="000429EB"/>
    <w:pPr>
      <w:numPr>
        <w:numId w:val="42"/>
      </w:numPr>
    </w:pPr>
  </w:style>
  <w:style w:type="numbering" w:customStyle="1" w:styleId="Estiloimportado36">
    <w:name w:val="Estilo importado 36"/>
    <w:rsid w:val="000429EB"/>
    <w:pPr>
      <w:numPr>
        <w:numId w:val="43"/>
      </w:numPr>
    </w:pPr>
  </w:style>
  <w:style w:type="numbering" w:customStyle="1" w:styleId="Estiloimportado12">
    <w:name w:val="Estilo importado 12"/>
    <w:rsid w:val="000429EB"/>
    <w:pPr>
      <w:numPr>
        <w:numId w:val="44"/>
      </w:numPr>
    </w:pPr>
  </w:style>
  <w:style w:type="table" w:customStyle="1" w:styleId="Tablaconcuadrcula11">
    <w:name w:val="Tabla con cuadrícula11"/>
    <w:basedOn w:val="Tablanormal"/>
    <w:next w:val="Tablaconcuadrcula"/>
    <w:uiPriority w:val="39"/>
    <w:rsid w:val="000429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0429EB"/>
  </w:style>
  <w:style w:type="numbering" w:customStyle="1" w:styleId="Estiloimportado271">
    <w:name w:val="Estilo importado 271"/>
    <w:rsid w:val="000429EB"/>
    <w:pPr>
      <w:numPr>
        <w:numId w:val="31"/>
      </w:numPr>
    </w:pPr>
  </w:style>
  <w:style w:type="numbering" w:customStyle="1" w:styleId="Estiloimportado281">
    <w:name w:val="Estilo importado 281"/>
    <w:rsid w:val="000429EB"/>
    <w:pPr>
      <w:numPr>
        <w:numId w:val="32"/>
      </w:numPr>
    </w:pPr>
  </w:style>
  <w:style w:type="numbering" w:customStyle="1" w:styleId="Estiloimportado321">
    <w:name w:val="Estilo importado 321"/>
    <w:rsid w:val="000429EB"/>
    <w:pPr>
      <w:numPr>
        <w:numId w:val="33"/>
      </w:numPr>
    </w:pPr>
  </w:style>
  <w:style w:type="numbering" w:customStyle="1" w:styleId="Estiloimportado331">
    <w:name w:val="Estilo importado 331"/>
    <w:rsid w:val="000429EB"/>
    <w:pPr>
      <w:numPr>
        <w:numId w:val="34"/>
      </w:numPr>
    </w:pPr>
  </w:style>
  <w:style w:type="numbering" w:customStyle="1" w:styleId="Estiloimportado31">
    <w:name w:val="Estilo importado 31"/>
    <w:rsid w:val="000429EB"/>
    <w:pPr>
      <w:numPr>
        <w:numId w:val="35"/>
      </w:numPr>
    </w:pPr>
  </w:style>
  <w:style w:type="numbering" w:customStyle="1" w:styleId="Estiloimportado361">
    <w:name w:val="Estilo importado 361"/>
    <w:rsid w:val="000429EB"/>
    <w:pPr>
      <w:numPr>
        <w:numId w:val="36"/>
      </w:numPr>
    </w:pPr>
  </w:style>
  <w:style w:type="numbering" w:customStyle="1" w:styleId="Estiloimportado13">
    <w:name w:val="Estilo importado 13"/>
    <w:rsid w:val="000429EB"/>
    <w:pPr>
      <w:numPr>
        <w:numId w:val="37"/>
      </w:numPr>
    </w:pPr>
  </w:style>
  <w:style w:type="table" w:customStyle="1" w:styleId="Tablaconcuadrcula2">
    <w:name w:val="Tabla con cuadrícula2"/>
    <w:basedOn w:val="Tablanormal"/>
    <w:next w:val="Tablaconcuadrcula"/>
    <w:uiPriority w:val="39"/>
    <w:rsid w:val="000429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0429EB"/>
  </w:style>
  <w:style w:type="paragraph" w:customStyle="1" w:styleId="Normal3">
    <w:name w:val="Normal3"/>
    <w:rsid w:val="000429EB"/>
    <w:pPr>
      <w:spacing w:after="0" w:line="240" w:lineRule="auto"/>
    </w:pPr>
    <w:rPr>
      <w:rFonts w:ascii="Times New Roman" w:eastAsia="Times New Roman" w:hAnsi="Times New Roman" w:cs="Times New Roman"/>
      <w:color w:val="000000"/>
      <w:sz w:val="24"/>
      <w:szCs w:val="24"/>
      <w:lang w:val="es-ES" w:eastAsia="es-ES"/>
    </w:rPr>
  </w:style>
  <w:style w:type="table" w:customStyle="1" w:styleId="TableNormal1">
    <w:name w:val="Table Normal1"/>
    <w:rsid w:val="000429EB"/>
    <w:pPr>
      <w:spacing w:after="0" w:line="240" w:lineRule="auto"/>
    </w:pPr>
    <w:rPr>
      <w:rFonts w:ascii="Times New Roman" w:eastAsia="Times New Roman" w:hAnsi="Times New Roman" w:cs="Times New Roman"/>
      <w:color w:val="000000"/>
      <w:sz w:val="24"/>
      <w:szCs w:val="24"/>
      <w:lang w:val="es-ES" w:eastAsia="es-ES"/>
    </w:rPr>
    <w:tblPr>
      <w:tblCellMar>
        <w:top w:w="0" w:type="dxa"/>
        <w:left w:w="0" w:type="dxa"/>
        <w:bottom w:w="0" w:type="dxa"/>
        <w:right w:w="0" w:type="dxa"/>
      </w:tblCellMar>
    </w:tblPr>
  </w:style>
  <w:style w:type="paragraph" w:styleId="Subttulo">
    <w:name w:val="Subtitle"/>
    <w:basedOn w:val="Normal3"/>
    <w:next w:val="Normal3"/>
    <w:link w:val="SubttuloCar"/>
    <w:rsid w:val="000429EB"/>
    <w:pPr>
      <w:keepNext/>
      <w:keepLines/>
      <w:spacing w:before="360" w:after="80"/>
      <w:contextualSpacing/>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0429EB"/>
    <w:rPr>
      <w:rFonts w:ascii="Georgia" w:eastAsia="Georgia" w:hAnsi="Georgia" w:cs="Georgia"/>
      <w:i/>
      <w:color w:val="666666"/>
      <w:sz w:val="48"/>
      <w:szCs w:val="48"/>
      <w:lang w:val="es-ES" w:eastAsia="es-ES"/>
    </w:rPr>
  </w:style>
  <w:style w:type="table" w:customStyle="1" w:styleId="1">
    <w:name w:val="1"/>
    <w:basedOn w:val="TableNormal"/>
    <w:rsid w:val="000429E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olor w:val="000000"/>
      <w:sz w:val="24"/>
      <w:szCs w:val="24"/>
      <w:bdr w:val="none" w:sz="0" w:space="0" w:color="auto"/>
      <w:lang w:val="es-ES"/>
    </w:rPr>
    <w:tblPr>
      <w:tblStyleRowBandSize w:val="1"/>
      <w:tblStyleColBandSize w:val="1"/>
      <w:tblInd w:w="0" w:type="nil"/>
      <w:tblCellMar>
        <w:left w:w="108" w:type="dxa"/>
        <w:right w:w="108" w:type="dxa"/>
      </w:tblCellMar>
    </w:tblPr>
  </w:style>
  <w:style w:type="table" w:customStyle="1" w:styleId="Tablaconcuadrcula3">
    <w:name w:val="Tabla con cuadrícula3"/>
    <w:basedOn w:val="Tablanormal"/>
    <w:next w:val="Tablaconcuadrcula"/>
    <w:uiPriority w:val="59"/>
    <w:rsid w:val="000429EB"/>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nespaciado">
    <w:name w:val="No Spacing"/>
    <w:uiPriority w:val="1"/>
    <w:qFormat/>
    <w:rsid w:val="000429EB"/>
    <w:pPr>
      <w:spacing w:after="0" w:line="240" w:lineRule="auto"/>
    </w:pPr>
    <w:rPr>
      <w:rFonts w:ascii="Calibri" w:eastAsia="Calibri" w:hAnsi="Calibri" w:cs="Times New Roman"/>
    </w:rPr>
  </w:style>
  <w:style w:type="paragraph" w:customStyle="1" w:styleId="Default">
    <w:name w:val="Default"/>
    <w:rsid w:val="000429EB"/>
    <w:pPr>
      <w:autoSpaceDE w:val="0"/>
      <w:autoSpaceDN w:val="0"/>
      <w:adjustRightInd w:val="0"/>
      <w:spacing w:after="0" w:line="240" w:lineRule="auto"/>
    </w:pPr>
    <w:rPr>
      <w:rFonts w:ascii="Arial" w:eastAsia="Times New Roman" w:hAnsi="Arial" w:cs="Arial"/>
      <w:color w:val="000000"/>
      <w:sz w:val="24"/>
      <w:szCs w:val="24"/>
      <w:lang w:eastAsia="es-MX"/>
    </w:rPr>
  </w:style>
  <w:style w:type="character" w:styleId="Mencinsinresolver">
    <w:name w:val="Unresolved Mention"/>
    <w:uiPriority w:val="99"/>
    <w:semiHidden/>
    <w:unhideWhenUsed/>
    <w:rsid w:val="000429EB"/>
    <w:rPr>
      <w:color w:val="808080"/>
      <w:shd w:val="clear" w:color="auto" w:fill="E6E6E6"/>
    </w:rPr>
  </w:style>
  <w:style w:type="paragraph" w:customStyle="1" w:styleId="Pa5">
    <w:name w:val="Pa5"/>
    <w:basedOn w:val="Default"/>
    <w:next w:val="Default"/>
    <w:uiPriority w:val="99"/>
    <w:rsid w:val="000429EB"/>
    <w:pPr>
      <w:spacing w:line="221" w:lineRule="atLeast"/>
    </w:pPr>
    <w:rPr>
      <w:rFonts w:ascii="Calibri" w:hAnsi="Calibri" w:cs="Times New Roman"/>
      <w:color w:val="auto"/>
    </w:rPr>
  </w:style>
  <w:style w:type="paragraph" w:customStyle="1" w:styleId="Pa12">
    <w:name w:val="Pa12"/>
    <w:basedOn w:val="Default"/>
    <w:next w:val="Default"/>
    <w:uiPriority w:val="99"/>
    <w:rsid w:val="000429EB"/>
    <w:pPr>
      <w:spacing w:line="221" w:lineRule="atLeast"/>
    </w:pPr>
    <w:rPr>
      <w:rFonts w:ascii="Calibri" w:hAnsi="Calibri" w:cs="Times New Roman"/>
      <w:color w:val="auto"/>
    </w:rPr>
  </w:style>
  <w:style w:type="character" w:customStyle="1" w:styleId="A7">
    <w:name w:val="A7"/>
    <w:uiPriority w:val="99"/>
    <w:rsid w:val="000429EB"/>
    <w:rPr>
      <w:rFonts w:cs="Calibri"/>
      <w:color w:val="000000"/>
      <w:sz w:val="12"/>
      <w:szCs w:val="12"/>
    </w:rPr>
  </w:style>
  <w:style w:type="paragraph" w:customStyle="1" w:styleId="Pa8">
    <w:name w:val="Pa8"/>
    <w:basedOn w:val="Default"/>
    <w:next w:val="Default"/>
    <w:uiPriority w:val="99"/>
    <w:rsid w:val="000429EB"/>
    <w:pPr>
      <w:spacing w:line="221" w:lineRule="atLeast"/>
    </w:pPr>
    <w:rPr>
      <w:rFonts w:ascii="Calibri" w:hAnsi="Calibri" w:cs="Times New Roman"/>
      <w:color w:val="auto"/>
    </w:rPr>
  </w:style>
  <w:style w:type="character" w:customStyle="1" w:styleId="PrrafodelistaCar">
    <w:name w:val="Párrafo de lista Car"/>
    <w:aliases w:val="Cita texto Car,Cuadrícula clara - Énfasis 31 Car,Footnote Car,List Paragraph1 Car,TEXTO GENERAL SENTENCIAS Car,Cuadr’cula clara - ƒnfasis 31 Car,PARRAFO Car,Párrafo de lista1 Car,Colorful List - Accent 11 Car,Trascripción Car"/>
    <w:link w:val="Prrafodelista"/>
    <w:uiPriority w:val="34"/>
    <w:qFormat/>
    <w:rsid w:val="000429EB"/>
    <w:rPr>
      <w:rFonts w:ascii="Times New Roman" w:eastAsia="Times New Roman" w:hAnsi="Times New Roman" w:cs="Times New Roman"/>
      <w:color w:val="000000"/>
      <w:sz w:val="24"/>
      <w:szCs w:val="20"/>
      <w:lang w:eastAsia="es-ES"/>
    </w:rPr>
  </w:style>
  <w:style w:type="paragraph" w:customStyle="1" w:styleId="corte4fondo">
    <w:name w:val="corte4 fondo"/>
    <w:basedOn w:val="Normal"/>
    <w:link w:val="corte4fondoCar2"/>
    <w:qFormat/>
    <w:rsid w:val="000429EB"/>
    <w:pPr>
      <w:spacing w:line="360" w:lineRule="auto"/>
      <w:ind w:firstLine="709"/>
      <w:jc w:val="both"/>
    </w:pPr>
    <w:rPr>
      <w:rFonts w:ascii="Arial" w:hAnsi="Arial"/>
      <w:color w:val="auto"/>
      <w:sz w:val="30"/>
      <w:lang w:val="es-ES_tradnl" w:eastAsia="x-none"/>
    </w:rPr>
  </w:style>
  <w:style w:type="character" w:customStyle="1" w:styleId="corte4fondoCar2">
    <w:name w:val="corte4 fondo Car2"/>
    <w:link w:val="corte4fondo"/>
    <w:rsid w:val="000429EB"/>
    <w:rPr>
      <w:rFonts w:ascii="Arial" w:eastAsia="Times New Roman" w:hAnsi="Arial" w:cs="Times New Roman"/>
      <w:sz w:val="30"/>
      <w:szCs w:val="20"/>
      <w:lang w:val="es-ES_tradnl" w:eastAsia="x-none"/>
    </w:rPr>
  </w:style>
  <w:style w:type="paragraph" w:styleId="Textonotaalfinal">
    <w:name w:val="endnote text"/>
    <w:basedOn w:val="Normal"/>
    <w:link w:val="TextonotaalfinalCar"/>
    <w:uiPriority w:val="99"/>
    <w:semiHidden/>
    <w:unhideWhenUsed/>
    <w:rsid w:val="000429EB"/>
    <w:rPr>
      <w:sz w:val="20"/>
    </w:rPr>
  </w:style>
  <w:style w:type="character" w:customStyle="1" w:styleId="TextonotaalfinalCar">
    <w:name w:val="Texto nota al final Car"/>
    <w:basedOn w:val="Fuentedeprrafopredeter"/>
    <w:link w:val="Textonotaalfinal"/>
    <w:uiPriority w:val="99"/>
    <w:semiHidden/>
    <w:rsid w:val="000429EB"/>
    <w:rPr>
      <w:rFonts w:ascii="Times New Roman" w:eastAsia="Times New Roman" w:hAnsi="Times New Roman" w:cs="Times New Roman"/>
      <w:color w:val="000000"/>
      <w:sz w:val="20"/>
      <w:szCs w:val="20"/>
      <w:lang w:eastAsia="es-ES"/>
    </w:rPr>
  </w:style>
  <w:style w:type="character" w:styleId="Refdenotaalfinal">
    <w:name w:val="endnote reference"/>
    <w:uiPriority w:val="99"/>
    <w:semiHidden/>
    <w:unhideWhenUsed/>
    <w:rsid w:val="000429EB"/>
    <w:rPr>
      <w:vertAlign w:val="superscript"/>
    </w:rPr>
  </w:style>
  <w:style w:type="character" w:styleId="Hipervnculovisitado">
    <w:name w:val="FollowedHyperlink"/>
    <w:uiPriority w:val="99"/>
    <w:semiHidden/>
    <w:unhideWhenUsed/>
    <w:rsid w:val="000429E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410389">
      <w:bodyDiv w:val="1"/>
      <w:marLeft w:val="0"/>
      <w:marRight w:val="0"/>
      <w:marTop w:val="0"/>
      <w:marBottom w:val="0"/>
      <w:divBdr>
        <w:top w:val="none" w:sz="0" w:space="0" w:color="auto"/>
        <w:left w:val="none" w:sz="0" w:space="0" w:color="auto"/>
        <w:bottom w:val="none" w:sz="0" w:space="0" w:color="auto"/>
        <w:right w:val="none" w:sz="0" w:space="0" w:color="auto"/>
      </w:divBdr>
    </w:div>
    <w:div w:id="1014304068">
      <w:bodyDiv w:val="1"/>
      <w:marLeft w:val="0"/>
      <w:marRight w:val="0"/>
      <w:marTop w:val="0"/>
      <w:marBottom w:val="0"/>
      <w:divBdr>
        <w:top w:val="none" w:sz="0" w:space="0" w:color="auto"/>
        <w:left w:val="none" w:sz="0" w:space="0" w:color="auto"/>
        <w:bottom w:val="none" w:sz="0" w:space="0" w:color="auto"/>
        <w:right w:val="none" w:sz="0" w:space="0" w:color="auto"/>
      </w:divBdr>
    </w:div>
    <w:div w:id="161208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javascript:%20verDetalle(1245)" TargetMode="External"/><Relationship Id="rId18" Type="http://schemas.openxmlformats.org/officeDocument/2006/relationships/image" Target="https://www.congresochihuahua.gob.mx/mthumb.php?src=diputados/imagenes/fotosOficiales/310.jpg&amp;w=200&amp;h=265&amp;zc=1"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https://www.congresochihuahua.gob.mx/mthumb.php?src=diputados/imagenes/fotosOficiales/294.jpg&amp;w=200&amp;h=265&amp;zc=1" TargetMode="External"/><Relationship Id="rId7" Type="http://schemas.openxmlformats.org/officeDocument/2006/relationships/endnotes" Target="endnotes.xml"/><Relationship Id="rId12" Type="http://schemas.openxmlformats.org/officeDocument/2006/relationships/image" Target="https://www.congresochihuahua.gob.mx/mthumb.php?src=diputados/imagenes/fotosOficiales/303.jpg&amp;w=200&amp;h=265&amp;zc=1" TargetMode="External"/><Relationship Id="rId17" Type="http://schemas.openxmlformats.org/officeDocument/2006/relationships/image" Target="media/image4.jpe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javascript:%20verDetalle(1240)" TargetMode="External"/><Relationship Id="rId20" Type="http://schemas.openxmlformats.org/officeDocument/2006/relationships/image" Target="media/image5.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image" Target="https://www.congresochihuahua.gob.mx/mthumb.php?src=diputados/imagenes/fotosOficiales/309.jpeg&amp;w=200&amp;h=265&amp;zc=1" TargetMode="External"/><Relationship Id="rId23" Type="http://schemas.openxmlformats.org/officeDocument/2006/relationships/image" Target="media/image6.png"/><Relationship Id="rId28" Type="http://schemas.openxmlformats.org/officeDocument/2006/relationships/header" Target="header3.xml"/><Relationship Id="rId10" Type="http://schemas.openxmlformats.org/officeDocument/2006/relationships/hyperlink" Target="javascript:%20verDetalle(1241)" TargetMode="External"/><Relationship Id="rId19" Type="http://schemas.openxmlformats.org/officeDocument/2006/relationships/hyperlink" Target="javascript:%20verDetalle(1250)" TargetMode="External"/><Relationship Id="rId4" Type="http://schemas.openxmlformats.org/officeDocument/2006/relationships/settings" Target="settings.xml"/><Relationship Id="rId9" Type="http://schemas.openxmlformats.org/officeDocument/2006/relationships/image" Target="https://www.congresochihuahua.gob.mx/mthumb.php?src=diputados/imagenes/fotosOficiales/287.jpg&amp;w=200&amp;h=265&amp;zc=1" TargetMode="External"/><Relationship Id="rId14" Type="http://schemas.openxmlformats.org/officeDocument/2006/relationships/image" Target="media/image3.jpeg"/><Relationship Id="rId22" Type="http://schemas.openxmlformats.org/officeDocument/2006/relationships/hyperlink" Target="javascript:%20verDetalle(1267)" TargetMode="External"/><Relationship Id="rId27" Type="http://schemas.openxmlformats.org/officeDocument/2006/relationships/footer" Target="foot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un.org/es/events/childrenday/pdf/derechos.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B52CA-DE94-4314-963D-EC773754B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10230</Words>
  <Characters>56266</Characters>
  <Application>Microsoft Office Word</Application>
  <DocSecurity>0</DocSecurity>
  <Lines>468</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Gabriela Acevedo Castro</dc:creator>
  <cp:keywords/>
  <dc:description/>
  <cp:lastModifiedBy>Brenda Sarahi Gonzalez Dominguez</cp:lastModifiedBy>
  <cp:revision>2</cp:revision>
  <cp:lastPrinted>2024-02-13T15:41:00Z</cp:lastPrinted>
  <dcterms:created xsi:type="dcterms:W3CDTF">2024-04-23T19:37:00Z</dcterms:created>
  <dcterms:modified xsi:type="dcterms:W3CDTF">2024-04-23T19:37:00Z</dcterms:modified>
</cp:coreProperties>
</file>