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0F092" w14:textId="77777777" w:rsidR="008727C7" w:rsidRPr="00C056A4" w:rsidRDefault="008727C7" w:rsidP="008727C7">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r w:rsidRPr="001630C2">
        <w:rPr>
          <w:rFonts w:ascii="Century Gothic" w:eastAsia="Century Gothic" w:hAnsi="Century Gothic" w:cs="Century Gothic"/>
          <w:b/>
          <w:position w:val="-1"/>
          <w:sz w:val="24"/>
          <w:szCs w:val="24"/>
          <w:lang w:val="es-ES" w:eastAsia="es-ES"/>
        </w:rPr>
        <w:t>H</w:t>
      </w:r>
      <w:r w:rsidRPr="00C056A4">
        <w:rPr>
          <w:rFonts w:ascii="Century Gothic" w:eastAsia="Century Gothic" w:hAnsi="Century Gothic" w:cs="Century Gothic"/>
          <w:b/>
          <w:position w:val="-1"/>
          <w:sz w:val="24"/>
          <w:szCs w:val="24"/>
          <w:lang w:val="es-ES" w:eastAsia="es-ES"/>
        </w:rPr>
        <w:t>. CONGRESO DEL ESTADO DE CHIHUAHUA</w:t>
      </w:r>
    </w:p>
    <w:p w14:paraId="4D49D287" w14:textId="77777777" w:rsidR="008727C7" w:rsidRPr="00C056A4" w:rsidRDefault="008727C7" w:rsidP="008727C7">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r w:rsidRPr="00C056A4">
        <w:rPr>
          <w:rFonts w:ascii="Century Gothic" w:eastAsia="Century Gothic" w:hAnsi="Century Gothic" w:cs="Century Gothic"/>
          <w:b/>
          <w:position w:val="-1"/>
          <w:sz w:val="24"/>
          <w:szCs w:val="24"/>
          <w:lang w:val="es-ES" w:eastAsia="es-ES"/>
        </w:rPr>
        <w:t>P R E S E N T E.-</w:t>
      </w:r>
    </w:p>
    <w:p w14:paraId="241E5571" w14:textId="77777777" w:rsidR="008727C7" w:rsidRPr="00C056A4" w:rsidRDefault="008727C7" w:rsidP="008727C7">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3AC0A612" w14:textId="77777777" w:rsidR="008727C7" w:rsidRPr="00C056A4" w:rsidRDefault="008727C7" w:rsidP="008727C7">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0BAFC819" w14:textId="77777777" w:rsidR="008727C7" w:rsidRPr="00C056A4" w:rsidRDefault="008727C7" w:rsidP="008727C7">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r w:rsidRPr="00C056A4">
        <w:rPr>
          <w:rFonts w:ascii="Century Gothic" w:eastAsia="Century Gothic" w:hAnsi="Century Gothic" w:cs="Century Gothic"/>
          <w:position w:val="-1"/>
          <w:sz w:val="24"/>
          <w:szCs w:val="24"/>
          <w:lang w:val="es-ES" w:eastAsia="es-ES"/>
        </w:rPr>
        <w:t xml:space="preserve">La Comisión de Turismo y Cultura, con fundamento en lo dispuesto por los artículos 64, fracción II de la Constitución Política, 87, 88 y 111 de la Ley Orgánica del Poder Legislativo, así como 80 y 81 del Reglamento Interior y de Prácticas Parlamentarias del Poder Legislativo, todos ordenamientos del Estado de Chihuahua, somete a la consideración de este Alto Cuerpo Colegiado el presente Dictamen, elaborado con base a los siguientes:  </w:t>
      </w:r>
    </w:p>
    <w:p w14:paraId="719C2C77" w14:textId="77777777" w:rsidR="008727C7" w:rsidRPr="00C056A4" w:rsidRDefault="008727C7" w:rsidP="008727C7">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0F62B2B7" w14:textId="77777777" w:rsidR="008727C7" w:rsidRPr="00C056A4" w:rsidRDefault="008727C7" w:rsidP="008727C7">
      <w:pP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b/>
          <w:position w:val="-1"/>
          <w:sz w:val="24"/>
          <w:szCs w:val="24"/>
          <w:lang w:val="es-ES" w:eastAsia="es-ES"/>
        </w:rPr>
      </w:pPr>
    </w:p>
    <w:p w14:paraId="586ED618" w14:textId="77777777" w:rsidR="008727C7" w:rsidRPr="00C056A4" w:rsidRDefault="008727C7" w:rsidP="008727C7">
      <w:pP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24"/>
          <w:szCs w:val="24"/>
          <w:lang w:val="es-ES" w:eastAsia="es-ES"/>
        </w:rPr>
      </w:pPr>
      <w:r w:rsidRPr="00C056A4">
        <w:rPr>
          <w:rFonts w:ascii="Century Gothic" w:eastAsia="Century Gothic" w:hAnsi="Century Gothic" w:cs="Century Gothic"/>
          <w:b/>
          <w:position w:val="-1"/>
          <w:sz w:val="24"/>
          <w:szCs w:val="24"/>
          <w:lang w:val="es-ES" w:eastAsia="es-ES"/>
        </w:rPr>
        <w:t>A N T E C E D E N T E S</w:t>
      </w:r>
    </w:p>
    <w:p w14:paraId="2F1838BA" w14:textId="77777777" w:rsidR="008727C7" w:rsidRPr="00C056A4" w:rsidRDefault="008727C7" w:rsidP="008727C7">
      <w:pP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24"/>
          <w:szCs w:val="24"/>
          <w:lang w:val="es-ES" w:eastAsia="es-ES"/>
        </w:rPr>
      </w:pPr>
    </w:p>
    <w:p w14:paraId="4F450186" w14:textId="5F4F25FE" w:rsidR="008727C7" w:rsidRPr="00C056A4" w:rsidRDefault="008727C7" w:rsidP="008727C7">
      <w:pPr>
        <w:suppressAutoHyphens/>
        <w:spacing w:after="0" w:line="360" w:lineRule="auto"/>
        <w:ind w:leftChars="-1" w:hangingChars="1" w:hanging="2"/>
        <w:jc w:val="both"/>
        <w:textDirection w:val="btLr"/>
        <w:textAlignment w:val="top"/>
        <w:outlineLvl w:val="0"/>
        <w:rPr>
          <w:rFonts w:ascii="Century Gothic" w:eastAsia="Arial" w:hAnsi="Century Gothic" w:cs="Arial"/>
          <w:position w:val="-1"/>
          <w:sz w:val="24"/>
          <w:szCs w:val="24"/>
          <w:lang w:val="es-ES" w:eastAsia="es-ES"/>
        </w:rPr>
      </w:pPr>
      <w:r w:rsidRPr="00C056A4">
        <w:rPr>
          <w:rFonts w:ascii="Century Gothic" w:eastAsia="Century Gothic" w:hAnsi="Century Gothic" w:cs="Century Gothic"/>
          <w:b/>
          <w:position w:val="-1"/>
          <w:sz w:val="24"/>
          <w:szCs w:val="24"/>
          <w:lang w:val="es-ES" w:eastAsia="es-ES"/>
        </w:rPr>
        <w:t>I.-</w:t>
      </w:r>
      <w:r w:rsidRPr="00C056A4">
        <w:rPr>
          <w:rFonts w:ascii="Century Gothic" w:eastAsia="Century Gothic" w:hAnsi="Century Gothic" w:cs="Century Gothic"/>
          <w:position w:val="-1"/>
          <w:sz w:val="24"/>
          <w:szCs w:val="24"/>
          <w:lang w:val="es-ES" w:eastAsia="es-ES"/>
        </w:rPr>
        <w:t xml:space="preserve"> Con fecha cinco de diciembre de dos </w:t>
      </w:r>
      <w:r w:rsidRPr="00C056A4">
        <w:rPr>
          <w:rFonts w:ascii="Century Gothic" w:eastAsia="Arial" w:hAnsi="Century Gothic" w:cs="Arial"/>
          <w:position w:val="-1"/>
          <w:sz w:val="24"/>
          <w:szCs w:val="24"/>
          <w:lang w:val="es-ES" w:eastAsia="es-ES"/>
        </w:rPr>
        <w:t xml:space="preserve">mil veintitrés, las y los integrantes del Grupo Parlamentario del Partido Acción Nacional, </w:t>
      </w:r>
      <w:r w:rsidR="0088089A" w:rsidRPr="00C056A4">
        <w:rPr>
          <w:rFonts w:ascii="Century Gothic" w:eastAsia="Arial" w:hAnsi="Century Gothic" w:cs="Arial"/>
          <w:position w:val="-1"/>
          <w:sz w:val="24"/>
          <w:szCs w:val="24"/>
          <w:lang w:val="es-ES" w:eastAsia="es-ES"/>
        </w:rPr>
        <w:t xml:space="preserve">adhiriéndose el Dip. Edgar José Piñón Domínguez del Partido Revolucionario Institucional, </w:t>
      </w:r>
      <w:r w:rsidRPr="00C056A4">
        <w:rPr>
          <w:rFonts w:ascii="Century Gothic" w:eastAsia="Arial" w:hAnsi="Century Gothic" w:cs="Arial"/>
          <w:position w:val="-1"/>
          <w:sz w:val="24"/>
          <w:szCs w:val="24"/>
          <w:lang w:val="es-ES" w:eastAsia="es-ES"/>
        </w:rPr>
        <w:t xml:space="preserve">presentaron Iniciativa con carácter de decreto mediante la cual se pretende adicionar una fracción II al artículo 3 y adicionar la fracción XXII al artículo 4 de la Ley de Turismo del Estado de Chihuahua. </w:t>
      </w:r>
    </w:p>
    <w:p w14:paraId="2558563C" w14:textId="77777777" w:rsidR="008727C7" w:rsidRPr="00C056A4" w:rsidRDefault="008727C7" w:rsidP="008727C7">
      <w:pPr>
        <w:suppressAutoHyphens/>
        <w:spacing w:after="0" w:line="360" w:lineRule="auto"/>
        <w:ind w:leftChars="-1" w:hangingChars="1" w:hanging="2"/>
        <w:jc w:val="both"/>
        <w:textDirection w:val="btLr"/>
        <w:textAlignment w:val="top"/>
        <w:outlineLvl w:val="0"/>
        <w:rPr>
          <w:rFonts w:ascii="Century Gothic" w:eastAsia="Arial" w:hAnsi="Century Gothic" w:cs="Arial"/>
          <w:position w:val="-1"/>
          <w:sz w:val="24"/>
          <w:szCs w:val="24"/>
          <w:lang w:val="es-ES" w:eastAsia="es-ES"/>
        </w:rPr>
      </w:pPr>
    </w:p>
    <w:p w14:paraId="48F10C7F" w14:textId="77777777" w:rsidR="008727C7" w:rsidRPr="00C056A4" w:rsidRDefault="008727C7" w:rsidP="008727C7">
      <w:pPr>
        <w:suppressAutoHyphens/>
        <w:spacing w:after="0" w:line="360" w:lineRule="auto"/>
        <w:ind w:leftChars="-1" w:hangingChars="1" w:hanging="2"/>
        <w:jc w:val="both"/>
        <w:textDirection w:val="btLr"/>
        <w:textAlignment w:val="top"/>
        <w:outlineLvl w:val="0"/>
        <w:rPr>
          <w:rFonts w:ascii="Century Gothic" w:eastAsia="Century Gothic" w:hAnsi="Century Gothic" w:cs="Times New Roman"/>
          <w:position w:val="-1"/>
          <w:sz w:val="24"/>
          <w:szCs w:val="24"/>
          <w:lang w:val="es-ES" w:eastAsia="es-ES"/>
        </w:rPr>
      </w:pPr>
    </w:p>
    <w:p w14:paraId="62792FAA" w14:textId="41399F4A" w:rsidR="008727C7" w:rsidRPr="00C056A4" w:rsidRDefault="008727C7" w:rsidP="008727C7">
      <w:pPr>
        <w:suppressAutoHyphens/>
        <w:spacing w:after="0" w:line="360" w:lineRule="auto"/>
        <w:ind w:leftChars="-1" w:right="-93" w:hangingChars="1" w:hanging="2"/>
        <w:jc w:val="both"/>
        <w:textDirection w:val="btLr"/>
        <w:textAlignment w:val="top"/>
        <w:outlineLvl w:val="0"/>
        <w:rPr>
          <w:rFonts w:ascii="Century Gothic" w:eastAsia="Arial" w:hAnsi="Century Gothic" w:cs="Arial"/>
          <w:position w:val="-1"/>
          <w:sz w:val="24"/>
          <w:szCs w:val="24"/>
          <w:lang w:eastAsia="es-ES"/>
        </w:rPr>
      </w:pPr>
      <w:r w:rsidRPr="00C056A4">
        <w:rPr>
          <w:rFonts w:ascii="Century Gothic" w:eastAsia="Century Gothic" w:hAnsi="Century Gothic" w:cs="Century Gothic"/>
          <w:b/>
          <w:position w:val="-1"/>
          <w:sz w:val="24"/>
          <w:szCs w:val="24"/>
          <w:lang w:val="es-ES" w:eastAsia="es-ES"/>
        </w:rPr>
        <w:lastRenderedPageBreak/>
        <w:t>II.-</w:t>
      </w:r>
      <w:r w:rsidRPr="00C056A4">
        <w:rPr>
          <w:rFonts w:ascii="Century Gothic" w:eastAsia="Century Gothic" w:hAnsi="Century Gothic" w:cs="Century Gothic"/>
          <w:position w:val="-1"/>
          <w:sz w:val="24"/>
          <w:szCs w:val="24"/>
          <w:lang w:val="es-ES" w:eastAsia="es-ES"/>
        </w:rPr>
        <w:t xml:space="preserve"> </w:t>
      </w:r>
      <w:r w:rsidRPr="00C056A4">
        <w:rPr>
          <w:rFonts w:ascii="Century Gothic" w:eastAsia="Arial" w:hAnsi="Century Gothic" w:cs="Arial"/>
          <w:position w:val="-1"/>
          <w:sz w:val="24"/>
          <w:szCs w:val="24"/>
          <w:lang w:eastAsia="es-ES"/>
        </w:rPr>
        <w:t xml:space="preserve">La Presidencia del H. Congreso del Estado, en uso de las facultades que le confiere el artículo 75, fracción XIII, de la Ley Orgánica del Poder Legislativo, el día </w:t>
      </w:r>
      <w:r w:rsidR="006A3B56" w:rsidRPr="00C056A4">
        <w:rPr>
          <w:rFonts w:ascii="Century Gothic" w:eastAsia="Arial" w:hAnsi="Century Gothic" w:cs="Arial"/>
          <w:position w:val="-1"/>
          <w:sz w:val="24"/>
          <w:szCs w:val="24"/>
          <w:lang w:eastAsia="es-ES"/>
        </w:rPr>
        <w:t>siete</w:t>
      </w:r>
      <w:r w:rsidRPr="00C056A4">
        <w:rPr>
          <w:rFonts w:ascii="Century Gothic" w:eastAsia="Arial" w:hAnsi="Century Gothic" w:cs="Arial"/>
          <w:position w:val="-1"/>
          <w:sz w:val="24"/>
          <w:szCs w:val="24"/>
          <w:lang w:eastAsia="es-ES"/>
        </w:rPr>
        <w:t xml:space="preserve"> de diciembre del año </w:t>
      </w:r>
      <w:r w:rsidRPr="00C056A4">
        <w:rPr>
          <w:rFonts w:ascii="Century Gothic" w:eastAsia="Century Gothic" w:hAnsi="Century Gothic" w:cs="Century Gothic"/>
          <w:position w:val="-1"/>
          <w:sz w:val="24"/>
          <w:szCs w:val="24"/>
          <w:lang w:val="es-ES" w:eastAsia="es-ES"/>
        </w:rPr>
        <w:t>dos mil veintitrés,</w:t>
      </w:r>
      <w:r w:rsidRPr="00C056A4">
        <w:rPr>
          <w:rFonts w:ascii="Century Gothic" w:eastAsia="Arial" w:hAnsi="Century Gothic" w:cs="Arial"/>
          <w:position w:val="-1"/>
          <w:sz w:val="24"/>
          <w:szCs w:val="24"/>
          <w:lang w:eastAsia="es-ES"/>
        </w:rPr>
        <w:t xml:space="preserve"> tuvo a bien turnar a las y los integrantes de la Comisión de Turismo y Cultura la Iniciativa de mérito, a efecto de proceder al estudio, análisis y elaboración del correspondiente dictamen.</w:t>
      </w:r>
    </w:p>
    <w:p w14:paraId="5E266A31" w14:textId="77777777" w:rsidR="008727C7" w:rsidRPr="00C056A4" w:rsidRDefault="008727C7" w:rsidP="008727C7">
      <w:pPr>
        <w:suppressAutoHyphens/>
        <w:spacing w:after="0" w:line="360" w:lineRule="auto"/>
        <w:ind w:leftChars="-1" w:right="49"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02C4C70D" w14:textId="77777777" w:rsidR="008727C7" w:rsidRPr="00C056A4" w:rsidRDefault="008727C7" w:rsidP="008727C7">
      <w:pPr>
        <w:suppressAutoHyphens/>
        <w:spacing w:after="0" w:line="360" w:lineRule="auto"/>
        <w:ind w:leftChars="-1" w:hangingChars="1" w:hanging="2"/>
        <w:textDirection w:val="btLr"/>
        <w:textAlignment w:val="top"/>
        <w:outlineLvl w:val="0"/>
        <w:rPr>
          <w:rFonts w:ascii="Century Gothic" w:eastAsia="Century Gothic" w:hAnsi="Century Gothic" w:cs="Century Gothic"/>
          <w:position w:val="-1"/>
          <w:sz w:val="24"/>
          <w:szCs w:val="24"/>
          <w:lang w:val="es-ES" w:eastAsia="es-ES"/>
        </w:rPr>
      </w:pPr>
      <w:r w:rsidRPr="00C056A4">
        <w:rPr>
          <w:rFonts w:ascii="Century Gothic" w:eastAsia="Century Gothic" w:hAnsi="Century Gothic" w:cs="Century Gothic"/>
          <w:b/>
          <w:position w:val="-1"/>
          <w:sz w:val="24"/>
          <w:szCs w:val="24"/>
          <w:lang w:val="es-ES" w:eastAsia="es-ES"/>
        </w:rPr>
        <w:t>III.-</w:t>
      </w:r>
      <w:r w:rsidRPr="00C056A4">
        <w:rPr>
          <w:rFonts w:ascii="Century Gothic" w:eastAsia="Century Gothic" w:hAnsi="Century Gothic" w:cs="Century Gothic"/>
          <w:position w:val="-1"/>
          <w:sz w:val="24"/>
          <w:szCs w:val="24"/>
          <w:lang w:val="es-ES" w:eastAsia="es-ES"/>
        </w:rPr>
        <w:t xml:space="preserve"> La Iniciativa se sustenta en los siguientes argumentos: </w:t>
      </w:r>
    </w:p>
    <w:p w14:paraId="5214EAC1" w14:textId="77777777" w:rsidR="008727C7" w:rsidRPr="00C056A4" w:rsidRDefault="008727C7" w:rsidP="008727C7">
      <w:pPr>
        <w:spacing w:before="240" w:after="240" w:line="360" w:lineRule="auto"/>
        <w:ind w:firstLine="720"/>
        <w:jc w:val="both"/>
        <w:rPr>
          <w:rFonts w:ascii="Century Gothic" w:eastAsia="Century Gothic" w:hAnsi="Century Gothic" w:cs="Century Gothic"/>
          <w:i/>
          <w:sz w:val="24"/>
          <w:szCs w:val="24"/>
          <w:lang w:eastAsia="es-MX"/>
        </w:rPr>
      </w:pPr>
      <w:r w:rsidRPr="00C056A4">
        <w:rPr>
          <w:rFonts w:ascii="Century Gothic" w:eastAsia="Century Gothic" w:hAnsi="Century Gothic" w:cs="Century Gothic"/>
          <w:i/>
          <w:position w:val="-1"/>
          <w:sz w:val="24"/>
          <w:szCs w:val="24"/>
          <w:lang w:val="es-ES" w:eastAsia="es-ES"/>
        </w:rPr>
        <w:t>“</w:t>
      </w:r>
      <w:r w:rsidRPr="00C056A4">
        <w:rPr>
          <w:rFonts w:ascii="Century Gothic" w:eastAsia="Century Gothic" w:hAnsi="Century Gothic" w:cs="Century Gothic"/>
          <w:i/>
          <w:sz w:val="24"/>
          <w:szCs w:val="24"/>
          <w:lang w:eastAsia="es-MX"/>
        </w:rPr>
        <w:t>El estado de Chihuahua es un destino turístico que cuenta con una gran diversidad de recursos naturales, enorme riqueza cultural e histórica, reconocida gastronomía a nivel mundial, privilegiada ubicación geográfica y clima excepcional, situación que lo posiciona como un destino atractivo.</w:t>
      </w:r>
    </w:p>
    <w:p w14:paraId="077ECE54" w14:textId="77777777" w:rsidR="008727C7" w:rsidRPr="00C056A4" w:rsidRDefault="008727C7" w:rsidP="008727C7">
      <w:pPr>
        <w:spacing w:before="240" w:after="240" w:line="360" w:lineRule="auto"/>
        <w:ind w:firstLine="720"/>
        <w:jc w:val="both"/>
        <w:rPr>
          <w:rFonts w:ascii="Century Gothic" w:eastAsia="Century Gothic" w:hAnsi="Century Gothic" w:cs="Century Gothic"/>
          <w:i/>
          <w:sz w:val="24"/>
          <w:szCs w:val="24"/>
          <w:lang w:eastAsia="es-MX"/>
        </w:rPr>
      </w:pPr>
      <w:r w:rsidRPr="00C056A4">
        <w:rPr>
          <w:rFonts w:ascii="Century Gothic" w:eastAsia="Century Gothic" w:hAnsi="Century Gothic" w:cs="Century Gothic"/>
          <w:i/>
          <w:sz w:val="24"/>
          <w:szCs w:val="24"/>
          <w:lang w:eastAsia="es-MX"/>
        </w:rPr>
        <w:t xml:space="preserve">Al clasificarlo, se logra una mejor identificación de la demanda y necesidades de los servicios turísticos, se fomenta la formación del mercado turístico, la producción y venta de productos, y a planificar el desarrollo de infraestructura turística. </w:t>
      </w:r>
    </w:p>
    <w:p w14:paraId="26BE1953" w14:textId="77777777" w:rsidR="008727C7" w:rsidRPr="00C056A4" w:rsidRDefault="008727C7" w:rsidP="008727C7">
      <w:pPr>
        <w:spacing w:before="240" w:after="240" w:line="360" w:lineRule="auto"/>
        <w:ind w:firstLine="720"/>
        <w:jc w:val="both"/>
        <w:rPr>
          <w:rFonts w:ascii="Century Gothic" w:eastAsia="Century Gothic" w:hAnsi="Century Gothic" w:cs="Century Gothic"/>
          <w:i/>
          <w:sz w:val="24"/>
          <w:szCs w:val="24"/>
          <w:lang w:eastAsia="es-MX"/>
        </w:rPr>
      </w:pPr>
      <w:r w:rsidRPr="00C056A4">
        <w:rPr>
          <w:rFonts w:ascii="Century Gothic" w:eastAsia="Century Gothic" w:hAnsi="Century Gothic" w:cs="Century Gothic"/>
          <w:i/>
          <w:sz w:val="24"/>
          <w:szCs w:val="24"/>
          <w:lang w:eastAsia="es-MX"/>
        </w:rPr>
        <w:t xml:space="preserve">A lo largo de la Legislatura me he dado a la tarea de presentar diversas iniciativas con reformas a la Ley de Turismo, agregando conceptos que son necesarios en atención a las nuevas tendencias en materia turística y las necesidades propias del sector, además de su homologación con otras legislaciones, con el principal objetivo de fortalecer a la Secretaría de Turismo del Estado. </w:t>
      </w:r>
    </w:p>
    <w:p w14:paraId="65DE5074" w14:textId="77777777" w:rsidR="008727C7" w:rsidRPr="00C056A4" w:rsidRDefault="008727C7" w:rsidP="008727C7">
      <w:pPr>
        <w:spacing w:before="240" w:after="240" w:line="360" w:lineRule="auto"/>
        <w:ind w:firstLine="720"/>
        <w:jc w:val="both"/>
        <w:rPr>
          <w:rFonts w:ascii="Century Gothic" w:eastAsia="Century Gothic" w:hAnsi="Century Gothic" w:cs="Century Gothic"/>
          <w:i/>
          <w:sz w:val="24"/>
          <w:szCs w:val="24"/>
          <w:lang w:eastAsia="es-MX"/>
        </w:rPr>
      </w:pPr>
      <w:r w:rsidRPr="00C056A4">
        <w:rPr>
          <w:rFonts w:ascii="Century Gothic" w:eastAsia="Century Gothic" w:hAnsi="Century Gothic" w:cs="Century Gothic"/>
          <w:i/>
          <w:sz w:val="24"/>
          <w:szCs w:val="24"/>
          <w:lang w:eastAsia="es-MX"/>
        </w:rPr>
        <w:lastRenderedPageBreak/>
        <w:t xml:space="preserve">El agroturismo es un tipo de actividad turística que ofrece al visitante la posibilidad de conocer aspectos de la cultura local y de aprender sobre prácticas tradicionales de cultivos, cosechas y procesamiento de productos agropecuarios, forestales y pesqueros, además de la artesanía. </w:t>
      </w:r>
    </w:p>
    <w:p w14:paraId="1CC16109" w14:textId="77777777" w:rsidR="008727C7" w:rsidRPr="00C056A4" w:rsidRDefault="008727C7" w:rsidP="008727C7">
      <w:pPr>
        <w:spacing w:before="240" w:after="240" w:line="360" w:lineRule="auto"/>
        <w:ind w:firstLine="720"/>
        <w:jc w:val="both"/>
        <w:rPr>
          <w:rFonts w:ascii="Century Gothic" w:eastAsia="Century Gothic" w:hAnsi="Century Gothic" w:cs="Century Gothic"/>
          <w:i/>
          <w:sz w:val="24"/>
          <w:szCs w:val="24"/>
          <w:lang w:eastAsia="es-MX"/>
        </w:rPr>
      </w:pPr>
      <w:r w:rsidRPr="00C056A4">
        <w:rPr>
          <w:rFonts w:ascii="Century Gothic" w:eastAsia="Century Gothic" w:hAnsi="Century Gothic" w:cs="Century Gothic"/>
          <w:i/>
          <w:sz w:val="24"/>
          <w:szCs w:val="24"/>
          <w:lang w:eastAsia="es-MX"/>
        </w:rPr>
        <w:t xml:space="preserve">Asimismo, brinda la posibilidad de diversificar la economía familiar y local, permitiendo un desarrollo basado en actividades rurales y agropecuarias, beneficiando directamente a empresas pequeñas y medianas, fortaleciendo la agricultura, la ganadería, y la actividad forestal. La inversión en el agroturismo trae consigo mejoras en infraestructura, calidad de vida y oferta de trabajo. </w:t>
      </w:r>
    </w:p>
    <w:p w14:paraId="41B46984" w14:textId="77777777" w:rsidR="008727C7" w:rsidRPr="00C056A4" w:rsidRDefault="008727C7" w:rsidP="008727C7">
      <w:pPr>
        <w:spacing w:before="240" w:after="240" w:line="360" w:lineRule="auto"/>
        <w:ind w:firstLine="720"/>
        <w:jc w:val="both"/>
        <w:rPr>
          <w:rFonts w:ascii="Century Gothic" w:eastAsia="Century Gothic" w:hAnsi="Century Gothic" w:cs="Century Gothic"/>
          <w:i/>
          <w:sz w:val="24"/>
          <w:szCs w:val="24"/>
          <w:lang w:eastAsia="es-MX"/>
        </w:rPr>
      </w:pPr>
      <w:r w:rsidRPr="00C056A4">
        <w:rPr>
          <w:rFonts w:ascii="Century Gothic" w:eastAsia="Century Gothic" w:hAnsi="Century Gothic" w:cs="Century Gothic"/>
          <w:i/>
          <w:sz w:val="24"/>
          <w:szCs w:val="24"/>
          <w:lang w:eastAsia="es-MX"/>
        </w:rPr>
        <w:t xml:space="preserve">Además, contribuye a la conservación del paisaje, ya que, debido a su naturaleza, no exige grandes infraestructuras; su principal atractivo se basa en el entorno, obliga a preservar los ecosistemas, el patrimonio histórico y cultura de donde se desarrollan. </w:t>
      </w:r>
    </w:p>
    <w:p w14:paraId="4140BF3A" w14:textId="77777777" w:rsidR="008727C7" w:rsidRPr="00C056A4" w:rsidRDefault="008727C7" w:rsidP="008727C7">
      <w:pPr>
        <w:spacing w:before="240" w:after="240" w:line="360" w:lineRule="auto"/>
        <w:ind w:firstLine="720"/>
        <w:jc w:val="both"/>
        <w:rPr>
          <w:rFonts w:ascii="Century Gothic" w:eastAsia="Century Gothic" w:hAnsi="Century Gothic" w:cs="Century Gothic"/>
          <w:i/>
          <w:sz w:val="24"/>
          <w:szCs w:val="24"/>
          <w:lang w:eastAsia="es-MX"/>
        </w:rPr>
      </w:pPr>
      <w:r w:rsidRPr="00C056A4">
        <w:rPr>
          <w:rFonts w:ascii="Century Gothic" w:eastAsia="Century Gothic" w:hAnsi="Century Gothic" w:cs="Century Gothic"/>
          <w:i/>
          <w:sz w:val="24"/>
          <w:szCs w:val="24"/>
          <w:lang w:eastAsia="es-MX"/>
        </w:rPr>
        <w:t xml:space="preserve">Socialmente, impulsa la revalorización de los servicios y productos locales y los procedimientos artesanales, reforzando la importancia de la labor rural. Gracias a la interacción del turismo y las actividades campesinas, se crea conciencia de la cultura local y también fortalece la identidad de la comunidad y sus miembros. </w:t>
      </w:r>
    </w:p>
    <w:p w14:paraId="6BF4D87A" w14:textId="77777777" w:rsidR="008727C7" w:rsidRPr="00C056A4" w:rsidRDefault="008727C7" w:rsidP="008727C7">
      <w:pPr>
        <w:spacing w:before="240" w:after="240" w:line="360" w:lineRule="auto"/>
        <w:ind w:firstLine="720"/>
        <w:jc w:val="both"/>
        <w:rPr>
          <w:rFonts w:ascii="Century Gothic" w:eastAsia="Century Gothic" w:hAnsi="Century Gothic" w:cs="Century Gothic"/>
          <w:i/>
          <w:sz w:val="24"/>
          <w:szCs w:val="24"/>
          <w:lang w:eastAsia="es-MX"/>
        </w:rPr>
      </w:pPr>
      <w:r w:rsidRPr="00C056A4">
        <w:rPr>
          <w:rFonts w:ascii="Century Gothic" w:eastAsia="Century Gothic" w:hAnsi="Century Gothic" w:cs="Century Gothic"/>
          <w:i/>
          <w:sz w:val="24"/>
          <w:szCs w:val="24"/>
          <w:lang w:eastAsia="es-MX"/>
        </w:rPr>
        <w:t>Apostarle al turismo sostenible y responsable es mejorar las condiciones de vida tanto de la comunidad como las de estadía para los turistas.</w:t>
      </w:r>
    </w:p>
    <w:p w14:paraId="2B21BA4E" w14:textId="77777777" w:rsidR="008727C7" w:rsidRPr="00C056A4" w:rsidRDefault="008727C7" w:rsidP="008727C7">
      <w:pPr>
        <w:spacing w:before="240" w:after="240" w:line="360" w:lineRule="auto"/>
        <w:jc w:val="both"/>
        <w:rPr>
          <w:rFonts w:ascii="Century Gothic" w:eastAsia="Century Gothic" w:hAnsi="Century Gothic" w:cs="Century Gothic"/>
          <w:i/>
          <w:sz w:val="24"/>
          <w:szCs w:val="24"/>
          <w:lang w:eastAsia="es-MX"/>
        </w:rPr>
      </w:pPr>
      <w:r w:rsidRPr="00C056A4">
        <w:rPr>
          <w:rFonts w:ascii="Century Gothic" w:eastAsia="Century Gothic" w:hAnsi="Century Gothic" w:cs="Century Gothic"/>
          <w:i/>
          <w:sz w:val="24"/>
          <w:szCs w:val="24"/>
          <w:lang w:eastAsia="es-MX"/>
        </w:rPr>
        <w:t xml:space="preserve"> El agroturismo trae consigo diversos beneficios, actuando como: </w:t>
      </w:r>
    </w:p>
    <w:p w14:paraId="47F51116" w14:textId="77777777" w:rsidR="008727C7" w:rsidRPr="00C056A4" w:rsidRDefault="008727C7" w:rsidP="008727C7">
      <w:pPr>
        <w:numPr>
          <w:ilvl w:val="0"/>
          <w:numId w:val="2"/>
        </w:numPr>
        <w:spacing w:before="240" w:after="0" w:line="360" w:lineRule="auto"/>
        <w:jc w:val="both"/>
        <w:rPr>
          <w:rFonts w:ascii="Century Gothic" w:eastAsia="Century Gothic" w:hAnsi="Century Gothic" w:cs="Century Gothic"/>
          <w:i/>
          <w:sz w:val="24"/>
          <w:szCs w:val="24"/>
          <w:lang w:eastAsia="es-MX"/>
        </w:rPr>
      </w:pPr>
      <w:r w:rsidRPr="00C056A4">
        <w:rPr>
          <w:rFonts w:ascii="Century Gothic" w:eastAsia="Century Gothic" w:hAnsi="Century Gothic" w:cs="Century Gothic"/>
          <w:i/>
          <w:sz w:val="24"/>
          <w:szCs w:val="24"/>
          <w:lang w:eastAsia="es-MX"/>
        </w:rPr>
        <w:lastRenderedPageBreak/>
        <w:t xml:space="preserve">Impulsor de las comunidades rurales, ofrece la oportunidad y apertura del acercamiento y conocimiento de estas comunidades; </w:t>
      </w:r>
    </w:p>
    <w:p w14:paraId="1F9D4F29" w14:textId="77777777" w:rsidR="008727C7" w:rsidRPr="00C056A4" w:rsidRDefault="008727C7" w:rsidP="008727C7">
      <w:pPr>
        <w:numPr>
          <w:ilvl w:val="0"/>
          <w:numId w:val="2"/>
        </w:numPr>
        <w:spacing w:after="0" w:line="360" w:lineRule="auto"/>
        <w:jc w:val="both"/>
        <w:rPr>
          <w:rFonts w:ascii="Century Gothic" w:eastAsia="Century Gothic" w:hAnsi="Century Gothic" w:cs="Century Gothic"/>
          <w:i/>
          <w:sz w:val="24"/>
          <w:szCs w:val="24"/>
          <w:lang w:eastAsia="es-MX"/>
        </w:rPr>
      </w:pPr>
      <w:r w:rsidRPr="00C056A4">
        <w:rPr>
          <w:rFonts w:ascii="Century Gothic" w:eastAsia="Century Gothic" w:hAnsi="Century Gothic" w:cs="Century Gothic"/>
          <w:i/>
          <w:sz w:val="24"/>
          <w:szCs w:val="24"/>
          <w:lang w:eastAsia="es-MX"/>
        </w:rPr>
        <w:t xml:space="preserve">Protector del medio ambiente, pues el agroturismo permite el uso y aprovechamiento de los recursos naturales; </w:t>
      </w:r>
    </w:p>
    <w:p w14:paraId="70F2AD63" w14:textId="77777777" w:rsidR="008727C7" w:rsidRPr="00C056A4" w:rsidRDefault="008727C7" w:rsidP="008727C7">
      <w:pPr>
        <w:numPr>
          <w:ilvl w:val="0"/>
          <w:numId w:val="2"/>
        </w:numPr>
        <w:spacing w:after="0" w:line="360" w:lineRule="auto"/>
        <w:jc w:val="both"/>
        <w:rPr>
          <w:rFonts w:ascii="Century Gothic" w:eastAsia="Century Gothic" w:hAnsi="Century Gothic" w:cs="Century Gothic"/>
          <w:i/>
          <w:sz w:val="24"/>
          <w:szCs w:val="24"/>
          <w:lang w:eastAsia="es-MX"/>
        </w:rPr>
      </w:pPr>
      <w:r w:rsidRPr="00C056A4">
        <w:rPr>
          <w:rFonts w:ascii="Century Gothic" w:eastAsia="Century Gothic" w:hAnsi="Century Gothic" w:cs="Century Gothic"/>
          <w:i/>
          <w:sz w:val="24"/>
          <w:szCs w:val="24"/>
          <w:lang w:eastAsia="es-MX"/>
        </w:rPr>
        <w:t xml:space="preserve">Medio de conexión, propiciando y centrándose en actividades que nos permitan hacer contacto con la naturaleza; </w:t>
      </w:r>
    </w:p>
    <w:p w14:paraId="28F29279" w14:textId="77777777" w:rsidR="008727C7" w:rsidRPr="00C056A4" w:rsidRDefault="008727C7" w:rsidP="008727C7">
      <w:pPr>
        <w:numPr>
          <w:ilvl w:val="0"/>
          <w:numId w:val="2"/>
        </w:numPr>
        <w:spacing w:after="240" w:line="360" w:lineRule="auto"/>
        <w:jc w:val="both"/>
        <w:rPr>
          <w:rFonts w:ascii="Century Gothic" w:eastAsia="Century Gothic" w:hAnsi="Century Gothic" w:cs="Century Gothic"/>
          <w:i/>
          <w:sz w:val="24"/>
          <w:szCs w:val="24"/>
          <w:lang w:eastAsia="es-MX"/>
        </w:rPr>
      </w:pPr>
      <w:r w:rsidRPr="00C056A4">
        <w:rPr>
          <w:rFonts w:ascii="Century Gothic" w:eastAsia="Century Gothic" w:hAnsi="Century Gothic" w:cs="Century Gothic"/>
          <w:i/>
          <w:sz w:val="24"/>
          <w:szCs w:val="24"/>
          <w:lang w:eastAsia="es-MX"/>
        </w:rPr>
        <w:t xml:space="preserve">Promotor de fomentos, tanto de empleo, del arraigo rural y de la valorización del patrimonio cultural y ambiental. </w:t>
      </w:r>
    </w:p>
    <w:p w14:paraId="7CE9E7D2" w14:textId="77777777" w:rsidR="008727C7" w:rsidRPr="00C056A4" w:rsidRDefault="008727C7" w:rsidP="008727C7">
      <w:pPr>
        <w:spacing w:before="240" w:after="240" w:line="360" w:lineRule="auto"/>
        <w:ind w:firstLine="720"/>
        <w:jc w:val="both"/>
        <w:rPr>
          <w:rFonts w:ascii="Century Gothic" w:eastAsia="Century Gothic" w:hAnsi="Century Gothic" w:cs="Century Gothic"/>
          <w:i/>
          <w:sz w:val="24"/>
          <w:szCs w:val="24"/>
          <w:lang w:eastAsia="es-MX"/>
        </w:rPr>
      </w:pPr>
      <w:r w:rsidRPr="00C056A4">
        <w:rPr>
          <w:rFonts w:ascii="Century Gothic" w:eastAsia="Century Gothic" w:hAnsi="Century Gothic" w:cs="Century Gothic"/>
          <w:i/>
          <w:sz w:val="24"/>
          <w:szCs w:val="24"/>
          <w:lang w:eastAsia="es-MX"/>
        </w:rPr>
        <w:t xml:space="preserve">Dada la reciente incorporación del concepto de turismo rural a la Ley de Turismo del Estado, resulta importante destacar la diferencia entre este tipo y el agroturismo. Por su parte, el agroturismo, señala y engloba experiencias en las que se otorga la oportunidad de abundar en las actividades y tradiciones del sector agropecuario, acuícola y forestal, implementando sistemas y prácticas para el desarrollo rural sustentable; mientras que el turismo rural no se ocupa de definir actividades, solamente señala que debe desarrollarse en entornos rurales, pudiéndose enfocar en el descanso, cambio de rutina o cualquier actividad posible de desarrollar en el contexto. </w:t>
      </w:r>
    </w:p>
    <w:p w14:paraId="346F6883" w14:textId="77777777" w:rsidR="008727C7" w:rsidRPr="00C056A4" w:rsidRDefault="008727C7" w:rsidP="008727C7">
      <w:pPr>
        <w:spacing w:before="240" w:after="240" w:line="360" w:lineRule="auto"/>
        <w:ind w:firstLine="720"/>
        <w:jc w:val="both"/>
        <w:rPr>
          <w:rFonts w:ascii="Century Gothic" w:eastAsia="Century Gothic" w:hAnsi="Century Gothic" w:cs="Century Gothic"/>
          <w:i/>
          <w:sz w:val="24"/>
          <w:szCs w:val="24"/>
          <w:lang w:eastAsia="es-MX"/>
        </w:rPr>
      </w:pPr>
      <w:r w:rsidRPr="00C056A4">
        <w:rPr>
          <w:rFonts w:ascii="Century Gothic" w:eastAsia="Century Gothic" w:hAnsi="Century Gothic" w:cs="Century Gothic"/>
          <w:i/>
          <w:sz w:val="24"/>
          <w:szCs w:val="24"/>
          <w:lang w:eastAsia="es-MX"/>
        </w:rPr>
        <w:t xml:space="preserve">La creación y el desarrollo de empresas de servicios agroturísticos y rurales ha existido desde hace mucho tiempo, sin embargo, esta ha evolucionado a lo largo del mundo entero de una manera significativa y exponencial. En Entidades Federativas vecinas se han encargado de impulsar emprendimientos agroturísticos, enfocados en </w:t>
      </w:r>
      <w:r w:rsidRPr="00C056A4">
        <w:rPr>
          <w:rFonts w:ascii="Century Gothic" w:eastAsia="Century Gothic" w:hAnsi="Century Gothic" w:cs="Century Gothic"/>
          <w:i/>
          <w:sz w:val="24"/>
          <w:szCs w:val="24"/>
          <w:lang w:eastAsia="es-MX"/>
        </w:rPr>
        <w:lastRenderedPageBreak/>
        <w:t xml:space="preserve">el aprovechamiento de sus recursos; Oaxaca lo ha adoptado, permitiendo a los turistas acercarse a los procesos de elaboración de mezcal; asimismo, Querétaro y Baja California, incluyendo tours con pisada y degustación de vinos. </w:t>
      </w:r>
    </w:p>
    <w:p w14:paraId="310941EE" w14:textId="77777777" w:rsidR="008727C7" w:rsidRPr="00C056A4" w:rsidRDefault="008727C7" w:rsidP="008727C7">
      <w:pPr>
        <w:spacing w:before="240" w:after="240" w:line="360" w:lineRule="auto"/>
        <w:ind w:firstLine="720"/>
        <w:jc w:val="both"/>
        <w:rPr>
          <w:rFonts w:ascii="Century Gothic" w:eastAsia="Century Gothic" w:hAnsi="Century Gothic" w:cs="Century Gothic"/>
          <w:i/>
          <w:sz w:val="24"/>
          <w:szCs w:val="24"/>
          <w:lang w:eastAsia="es-MX"/>
        </w:rPr>
      </w:pPr>
      <w:r w:rsidRPr="00C056A4">
        <w:rPr>
          <w:rFonts w:ascii="Century Gothic" w:eastAsia="Century Gothic" w:hAnsi="Century Gothic" w:cs="Century Gothic"/>
          <w:i/>
          <w:sz w:val="24"/>
          <w:szCs w:val="24"/>
          <w:lang w:eastAsia="es-MX"/>
        </w:rPr>
        <w:t xml:space="preserve">En nuestro estado también existen tradiciones agroindustriales, gastronómicas y culturales por destacar, por ejemplo, la actividad vitivinícola, nogalera, manzanera, cárnica, así como algunas empresas dedicadas a la producción de leche y queso, entre muchas otras actividades. </w:t>
      </w:r>
    </w:p>
    <w:p w14:paraId="4B332738" w14:textId="77777777" w:rsidR="008727C7" w:rsidRPr="00C056A4" w:rsidRDefault="008727C7" w:rsidP="008727C7">
      <w:pPr>
        <w:spacing w:before="240" w:after="240" w:line="360" w:lineRule="auto"/>
        <w:ind w:firstLine="720"/>
        <w:jc w:val="both"/>
        <w:rPr>
          <w:rFonts w:ascii="Century Gothic" w:eastAsia="Century Gothic" w:hAnsi="Century Gothic" w:cs="Century Gothic"/>
          <w:i/>
          <w:sz w:val="24"/>
          <w:szCs w:val="24"/>
          <w:lang w:eastAsia="es-MX"/>
        </w:rPr>
      </w:pPr>
      <w:r w:rsidRPr="00C056A4">
        <w:rPr>
          <w:rFonts w:ascii="Century Gothic" w:eastAsia="Century Gothic" w:hAnsi="Century Gothic" w:cs="Century Gothic"/>
          <w:i/>
          <w:sz w:val="24"/>
          <w:szCs w:val="24"/>
          <w:lang w:eastAsia="es-MX"/>
        </w:rPr>
        <w:t>Es importante resaltar que, los emprendimientos agroturísticos deben ser gestados y administrados por familias locales, propietarias de las fincas, para que, de este modo, el valor agregado se quede en la localidad y se sigan conservando las tradiciones y costumbres agroindustriales, gastronómicas y culturales.</w:t>
      </w:r>
    </w:p>
    <w:p w14:paraId="04746E6F" w14:textId="77777777" w:rsidR="008727C7" w:rsidRPr="00C056A4" w:rsidRDefault="008727C7" w:rsidP="008727C7">
      <w:pPr>
        <w:spacing w:before="240" w:after="240" w:line="360" w:lineRule="auto"/>
        <w:ind w:firstLine="720"/>
        <w:jc w:val="both"/>
        <w:rPr>
          <w:rFonts w:ascii="Century Gothic" w:eastAsia="Century Gothic" w:hAnsi="Century Gothic" w:cs="Century Gothic"/>
          <w:i/>
          <w:sz w:val="24"/>
          <w:szCs w:val="24"/>
          <w:lang w:eastAsia="es-MX"/>
        </w:rPr>
      </w:pPr>
      <w:r w:rsidRPr="00C056A4">
        <w:rPr>
          <w:rFonts w:ascii="Century Gothic" w:eastAsia="Century Gothic" w:hAnsi="Century Gothic" w:cs="Century Gothic"/>
          <w:i/>
          <w:sz w:val="24"/>
          <w:szCs w:val="24"/>
          <w:lang w:eastAsia="es-MX"/>
        </w:rPr>
        <w:t xml:space="preserve">La competitividad y calidad de los agronegocios debe estar organizada de manera que tenga una buena capacidad de flexibilización y de adaptación del sector frente a los cambios del contexto y mercado. </w:t>
      </w:r>
    </w:p>
    <w:p w14:paraId="01BD38B3" w14:textId="77777777" w:rsidR="008727C7" w:rsidRPr="00C056A4" w:rsidRDefault="008727C7" w:rsidP="008727C7">
      <w:pPr>
        <w:spacing w:before="240" w:after="240" w:line="360" w:lineRule="auto"/>
        <w:ind w:firstLine="720"/>
        <w:jc w:val="both"/>
        <w:rPr>
          <w:rFonts w:ascii="Century Gothic" w:eastAsia="Century Gothic" w:hAnsi="Century Gothic" w:cs="Century Gothic"/>
          <w:b/>
          <w:i/>
          <w:sz w:val="24"/>
          <w:szCs w:val="24"/>
          <w:lang w:eastAsia="es-MX"/>
        </w:rPr>
      </w:pPr>
      <w:r w:rsidRPr="00C056A4">
        <w:rPr>
          <w:rFonts w:ascii="Century Gothic" w:eastAsia="Century Gothic" w:hAnsi="Century Gothic" w:cs="Century Gothic"/>
          <w:i/>
          <w:sz w:val="24"/>
          <w:szCs w:val="24"/>
          <w:lang w:eastAsia="es-MX"/>
        </w:rPr>
        <w:t xml:space="preserve">Atendiendo al Plan Estatal de Desarrollo Chihuahua 2022-2027, realizado por la Gobernadora María Eugenia Campos Galván, es necesario establecer bases para lograr los objetivos fijados en materia turística y de desarrollo sustentable, los cuales son incrementar la derrama  económica de la actividad turística en el estado, a través de productos y servicios innovadores para el desarrollo integral de los artesanos, del equipamiento, paquetes tecnológicos e infraestructura rural productiva, la asistencia </w:t>
      </w:r>
      <w:r w:rsidRPr="00C056A4">
        <w:rPr>
          <w:rFonts w:ascii="Century Gothic" w:eastAsia="Century Gothic" w:hAnsi="Century Gothic" w:cs="Century Gothic"/>
          <w:i/>
          <w:sz w:val="24"/>
          <w:szCs w:val="24"/>
          <w:lang w:eastAsia="es-MX"/>
        </w:rPr>
        <w:lastRenderedPageBreak/>
        <w:t>técnica para los productores, promoviendo el valor agregado de los productos y subproductos para su comercialización, regulando, promoviendo y fomentando la sanidad e inocuidad agropecuaria, acuícola y forestal, implementando sistemas y prácticas para el desarrollo rural sustentable.</w:t>
      </w:r>
    </w:p>
    <w:p w14:paraId="5334CA1F" w14:textId="3A2FF2DE" w:rsidR="008727C7" w:rsidRPr="00C056A4" w:rsidRDefault="008727C7" w:rsidP="008727C7">
      <w:pPr>
        <w:spacing w:before="240" w:after="240" w:line="360" w:lineRule="auto"/>
        <w:ind w:firstLine="720"/>
        <w:jc w:val="both"/>
        <w:rPr>
          <w:rFonts w:ascii="Century Gothic" w:eastAsia="Century Gothic" w:hAnsi="Century Gothic" w:cs="Century Gothic"/>
          <w:i/>
          <w:sz w:val="24"/>
          <w:szCs w:val="24"/>
          <w:lang w:eastAsia="es-MX"/>
        </w:rPr>
      </w:pPr>
      <w:r w:rsidRPr="00C056A4">
        <w:rPr>
          <w:rFonts w:ascii="Century Gothic" w:eastAsia="Century Gothic" w:hAnsi="Century Gothic" w:cs="Century Gothic"/>
          <w:i/>
          <w:sz w:val="24"/>
          <w:szCs w:val="24"/>
          <w:lang w:eastAsia="es-MX"/>
        </w:rPr>
        <w:t>En este plan, en cuanto al desarrollo sustentable del Estado, se establece como objetivo impulsar la capacidad, competitividad y producción del sector agropecuario, forestal y acuícola del estado, a través del equipamiento, paquetes tecnológicos e infraestructura rural productiva, la asistencia técnica para los productores, promoviendo el valor agregado de los productos y subproductos para su comercialización, regulando, promoviendo y fomentando la sanidad e inocuidad agropecuaria, acuícola y forestal, implementando sistemas y prácticas para el Desarrollo Rural Sustentable</w:t>
      </w:r>
      <w:r w:rsidR="004F01CA" w:rsidRPr="00C056A4">
        <w:rPr>
          <w:rFonts w:ascii="Century Gothic" w:eastAsia="Century Gothic" w:hAnsi="Century Gothic" w:cs="Century Gothic"/>
          <w:i/>
          <w:sz w:val="24"/>
          <w:szCs w:val="24"/>
          <w:lang w:eastAsia="es-MX"/>
        </w:rPr>
        <w:t>…”</w:t>
      </w:r>
      <w:r w:rsidR="00CB3CFB" w:rsidRPr="00C056A4">
        <w:rPr>
          <w:rFonts w:ascii="Century Gothic" w:eastAsia="Century Gothic" w:hAnsi="Century Gothic" w:cs="Century Gothic"/>
          <w:i/>
          <w:sz w:val="24"/>
          <w:szCs w:val="24"/>
          <w:lang w:eastAsia="es-MX"/>
        </w:rPr>
        <w:t xml:space="preserve"> </w:t>
      </w:r>
    </w:p>
    <w:p w14:paraId="02600BA9" w14:textId="77777777" w:rsidR="00EA2B81" w:rsidRPr="00C056A4" w:rsidRDefault="00EA2B81" w:rsidP="00EA2B81">
      <w:pPr>
        <w:spacing w:before="240" w:after="240" w:line="360" w:lineRule="auto"/>
        <w:jc w:val="both"/>
        <w:rPr>
          <w:rFonts w:ascii="Century Gothic" w:eastAsia="Century Gothic" w:hAnsi="Century Gothic" w:cs="Century Gothic"/>
          <w:i/>
          <w:sz w:val="24"/>
          <w:szCs w:val="24"/>
          <w:lang w:eastAsia="es-MX"/>
        </w:rPr>
      </w:pPr>
    </w:p>
    <w:p w14:paraId="0F0B11E8" w14:textId="57957B82" w:rsidR="008727C7" w:rsidRPr="00C056A4" w:rsidRDefault="008727C7" w:rsidP="008727C7">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r w:rsidRPr="00C056A4">
        <w:rPr>
          <w:rFonts w:ascii="Century Gothic" w:eastAsia="Century Gothic" w:hAnsi="Century Gothic" w:cs="Century Gothic"/>
          <w:b/>
          <w:position w:val="-1"/>
          <w:sz w:val="24"/>
          <w:szCs w:val="24"/>
          <w:lang w:val="es-ES" w:eastAsia="es-ES"/>
        </w:rPr>
        <w:t>IV.-</w:t>
      </w:r>
      <w:r w:rsidRPr="00C056A4">
        <w:rPr>
          <w:rFonts w:ascii="Century Gothic" w:eastAsia="Century Gothic" w:hAnsi="Century Gothic" w:cs="Century Gothic"/>
          <w:position w:val="-1"/>
          <w:sz w:val="24"/>
          <w:szCs w:val="24"/>
          <w:lang w:val="es-ES" w:eastAsia="es-ES"/>
        </w:rPr>
        <w:t xml:space="preserve"> Ahora bien, al entrar al estudio y análisis de la referida </w:t>
      </w:r>
      <w:r w:rsidR="00FE418B" w:rsidRPr="00C056A4">
        <w:rPr>
          <w:rFonts w:ascii="Century Gothic" w:eastAsia="Century Gothic" w:hAnsi="Century Gothic" w:cs="Century Gothic"/>
          <w:position w:val="-1"/>
          <w:sz w:val="24"/>
          <w:szCs w:val="24"/>
          <w:lang w:val="es-ES" w:eastAsia="es-ES"/>
        </w:rPr>
        <w:t>I</w:t>
      </w:r>
      <w:r w:rsidRPr="00C056A4">
        <w:rPr>
          <w:rFonts w:ascii="Century Gothic" w:eastAsia="Century Gothic" w:hAnsi="Century Gothic" w:cs="Century Gothic"/>
          <w:position w:val="-1"/>
          <w:sz w:val="24"/>
          <w:szCs w:val="24"/>
          <w:lang w:val="es-ES" w:eastAsia="es-ES"/>
        </w:rPr>
        <w:t xml:space="preserve">niciativa, quienes integramos esta Comisión, formulamos las siguientes:  </w:t>
      </w:r>
    </w:p>
    <w:p w14:paraId="36BA9D44" w14:textId="77777777" w:rsidR="008727C7" w:rsidRPr="00C056A4" w:rsidRDefault="008727C7" w:rsidP="008727C7">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30300515" w14:textId="05CCBFE8" w:rsidR="008727C7" w:rsidRPr="00C056A4" w:rsidRDefault="008727C7" w:rsidP="008727C7">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3D3FC621" w14:textId="77777777" w:rsidR="008727C7" w:rsidRPr="00C056A4" w:rsidRDefault="008727C7" w:rsidP="008727C7">
      <w:pP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24"/>
          <w:szCs w:val="24"/>
          <w:lang w:val="es-ES" w:eastAsia="es-ES"/>
        </w:rPr>
      </w:pPr>
      <w:r w:rsidRPr="00C056A4">
        <w:rPr>
          <w:rFonts w:ascii="Century Gothic" w:eastAsia="Century Gothic" w:hAnsi="Century Gothic" w:cs="Century Gothic"/>
          <w:b/>
          <w:position w:val="-1"/>
          <w:sz w:val="24"/>
          <w:szCs w:val="24"/>
          <w:lang w:val="es-ES" w:eastAsia="es-ES"/>
        </w:rPr>
        <w:t>C O N S I D E R A C I O N E S</w:t>
      </w:r>
    </w:p>
    <w:p w14:paraId="52A0AF1D" w14:textId="77777777" w:rsidR="008727C7" w:rsidRPr="00C056A4" w:rsidRDefault="008727C7" w:rsidP="008727C7">
      <w:pPr>
        <w:suppressAutoHyphens/>
        <w:spacing w:after="0" w:line="360" w:lineRule="auto"/>
        <w:ind w:leftChars="-1" w:hangingChars="1" w:hanging="2"/>
        <w:textDirection w:val="btLr"/>
        <w:textAlignment w:val="top"/>
        <w:outlineLvl w:val="0"/>
        <w:rPr>
          <w:rFonts w:ascii="Century Gothic" w:eastAsia="Century Gothic" w:hAnsi="Century Gothic" w:cs="Century Gothic"/>
          <w:position w:val="-1"/>
          <w:sz w:val="24"/>
          <w:szCs w:val="24"/>
          <w:lang w:val="es-ES" w:eastAsia="es-ES"/>
        </w:rPr>
      </w:pPr>
    </w:p>
    <w:p w14:paraId="796ABE2E" w14:textId="77777777" w:rsidR="008727C7" w:rsidRPr="00C056A4" w:rsidRDefault="008727C7" w:rsidP="008727C7">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r w:rsidRPr="00C056A4">
        <w:rPr>
          <w:rFonts w:ascii="Century Gothic" w:eastAsia="Century Gothic" w:hAnsi="Century Gothic" w:cs="Century Gothic"/>
          <w:b/>
          <w:position w:val="-1"/>
          <w:sz w:val="24"/>
          <w:szCs w:val="24"/>
          <w:lang w:val="es-ES" w:eastAsia="es-ES"/>
        </w:rPr>
        <w:t>I.-</w:t>
      </w:r>
      <w:r w:rsidRPr="00C056A4">
        <w:rPr>
          <w:rFonts w:ascii="Century Gothic" w:eastAsia="Century Gothic" w:hAnsi="Century Gothic" w:cs="Century Gothic"/>
          <w:position w:val="-1"/>
          <w:sz w:val="24"/>
          <w:szCs w:val="24"/>
          <w:lang w:val="es-ES" w:eastAsia="es-ES"/>
        </w:rPr>
        <w:t xml:space="preserve"> Al analizar las facultades competenciales de este Alto Cuerpo Colegiado, quienes integramos la Comisión de Turismo y Cultura, no encontramos impedimento alguno para conocer del asunto.</w:t>
      </w:r>
    </w:p>
    <w:p w14:paraId="0F0ED1F7" w14:textId="77777777" w:rsidR="008727C7" w:rsidRPr="00C056A4" w:rsidRDefault="008727C7" w:rsidP="008727C7">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4699AFE5" w14:textId="61703BF1" w:rsidR="008727C7" w:rsidRPr="00C056A4" w:rsidRDefault="008727C7" w:rsidP="008727C7">
      <w:pPr>
        <w:suppressAutoHyphens/>
        <w:spacing w:line="360" w:lineRule="auto"/>
        <w:ind w:leftChars="-1" w:hangingChars="1" w:hanging="2"/>
        <w:jc w:val="both"/>
        <w:textDirection w:val="btLr"/>
        <w:textAlignment w:val="top"/>
        <w:outlineLvl w:val="0"/>
        <w:rPr>
          <w:rFonts w:ascii="Century Gothic" w:eastAsia="Century Gothic" w:hAnsi="Century Gothic" w:cs="Century Gothic"/>
          <w:sz w:val="24"/>
          <w:szCs w:val="24"/>
          <w:lang w:eastAsia="es-MX"/>
        </w:rPr>
      </w:pPr>
      <w:r w:rsidRPr="00C056A4">
        <w:rPr>
          <w:rFonts w:ascii="Century Gothic" w:eastAsia="Century Gothic" w:hAnsi="Century Gothic" w:cs="Century Gothic"/>
          <w:b/>
          <w:position w:val="-1"/>
          <w:sz w:val="24"/>
          <w:szCs w:val="24"/>
          <w:lang w:val="es-ES" w:eastAsia="es-ES"/>
        </w:rPr>
        <w:t xml:space="preserve">II.- </w:t>
      </w:r>
      <w:r w:rsidRPr="00C056A4">
        <w:rPr>
          <w:rFonts w:ascii="Century Gothic" w:eastAsia="Century Gothic" w:hAnsi="Century Gothic" w:cs="Century Gothic"/>
          <w:position w:val="-1"/>
          <w:sz w:val="24"/>
          <w:szCs w:val="24"/>
          <w:lang w:val="es-ES" w:eastAsia="es-ES"/>
        </w:rPr>
        <w:t xml:space="preserve">La presente Iniciativa, tiene como objetivo </w:t>
      </w:r>
      <w:r w:rsidRPr="00C056A4">
        <w:rPr>
          <w:rFonts w:ascii="Century Gothic" w:eastAsia="Calibri" w:hAnsi="Century Gothic" w:cs="Calibri"/>
          <w:bCs/>
          <w:sz w:val="24"/>
          <w:szCs w:val="24"/>
        </w:rPr>
        <w:t>adicionar el concepto de agroturismo</w:t>
      </w:r>
      <w:r w:rsidR="00FA48FB" w:rsidRPr="00C056A4">
        <w:rPr>
          <w:rFonts w:ascii="Century Gothic" w:eastAsia="Calibri" w:hAnsi="Century Gothic" w:cs="Calibri"/>
          <w:bCs/>
          <w:sz w:val="24"/>
          <w:szCs w:val="24"/>
        </w:rPr>
        <w:t xml:space="preserve"> a la Ley de Turismo del Estado,</w:t>
      </w:r>
      <w:r w:rsidRPr="00C056A4">
        <w:rPr>
          <w:rFonts w:ascii="Century Gothic" w:eastAsia="Calibri" w:hAnsi="Century Gothic" w:cs="Calibri"/>
          <w:bCs/>
          <w:sz w:val="24"/>
          <w:szCs w:val="24"/>
        </w:rPr>
        <w:t xml:space="preserve"> </w:t>
      </w:r>
      <w:r w:rsidR="00F50E76" w:rsidRPr="00C056A4">
        <w:rPr>
          <w:rFonts w:ascii="Century Gothic" w:eastAsia="Calibri" w:hAnsi="Century Gothic" w:cs="Calibri"/>
          <w:bCs/>
          <w:sz w:val="24"/>
          <w:szCs w:val="24"/>
        </w:rPr>
        <w:t xml:space="preserve">definiéndolo como aquel que ofrece al turista la posibilidad de conocer y experimentar de forma directa los procesos de producción agropecuaria, así como de las fincas agropecuarias y agroindustrias, culminando con la degustación de los productos, </w:t>
      </w:r>
      <w:r w:rsidRPr="00C056A4">
        <w:rPr>
          <w:rFonts w:ascii="Century Gothic" w:eastAsia="Century Gothic" w:hAnsi="Century Gothic" w:cs="Century Gothic"/>
          <w:sz w:val="24"/>
          <w:szCs w:val="24"/>
          <w:lang w:eastAsia="es-MX"/>
        </w:rPr>
        <w:t>además de la artesanía</w:t>
      </w:r>
      <w:r w:rsidR="00F50E76" w:rsidRPr="00C056A4">
        <w:rPr>
          <w:rFonts w:ascii="Century Gothic" w:eastAsia="Century Gothic" w:hAnsi="Century Gothic" w:cs="Century Gothic"/>
          <w:sz w:val="24"/>
          <w:szCs w:val="24"/>
          <w:lang w:eastAsia="es-MX"/>
        </w:rPr>
        <w:t xml:space="preserve"> y gastronomía</w:t>
      </w:r>
      <w:r w:rsidRPr="00C056A4">
        <w:rPr>
          <w:rFonts w:ascii="Century Gothic" w:eastAsia="Century Gothic" w:hAnsi="Century Gothic" w:cs="Century Gothic"/>
          <w:sz w:val="24"/>
          <w:szCs w:val="24"/>
          <w:lang w:eastAsia="es-MX"/>
        </w:rPr>
        <w:t xml:space="preserve">, así mismo </w:t>
      </w:r>
      <w:r w:rsidR="001331E2" w:rsidRPr="00C056A4">
        <w:rPr>
          <w:rFonts w:ascii="Century Gothic" w:eastAsia="Century Gothic" w:hAnsi="Century Gothic" w:cs="Century Gothic"/>
          <w:sz w:val="24"/>
          <w:szCs w:val="24"/>
          <w:lang w:eastAsia="es-MX"/>
        </w:rPr>
        <w:t xml:space="preserve">se </w:t>
      </w:r>
      <w:r w:rsidRPr="00C056A4">
        <w:rPr>
          <w:rFonts w:ascii="Century Gothic" w:eastAsia="Century Gothic" w:hAnsi="Century Gothic" w:cs="Century Gothic"/>
          <w:sz w:val="24"/>
          <w:szCs w:val="24"/>
          <w:lang w:eastAsia="es-MX"/>
        </w:rPr>
        <w:t xml:space="preserve">pretende que a través de la Secretaría de Turismo del Gobierno del Estado se promueva y fomente en las zonas rurales. </w:t>
      </w:r>
      <w:r w:rsidR="00FA48FB" w:rsidRPr="00C056A4">
        <w:rPr>
          <w:rFonts w:ascii="Century Gothic" w:eastAsia="Century Gothic" w:hAnsi="Century Gothic" w:cs="Century Gothic"/>
          <w:sz w:val="24"/>
          <w:szCs w:val="24"/>
          <w:lang w:eastAsia="es-MX"/>
        </w:rPr>
        <w:t xml:space="preserve"> </w:t>
      </w:r>
    </w:p>
    <w:p w14:paraId="638035A6" w14:textId="77777777" w:rsidR="00804FC6" w:rsidRPr="00C056A4" w:rsidRDefault="00804FC6" w:rsidP="008727C7">
      <w:pPr>
        <w:shd w:val="clear" w:color="auto" w:fill="FFFFFF"/>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
          <w:position w:val="-1"/>
          <w:sz w:val="24"/>
          <w:szCs w:val="24"/>
          <w:lang w:val="es-ES" w:eastAsia="es-ES"/>
        </w:rPr>
      </w:pPr>
    </w:p>
    <w:p w14:paraId="6F24D704" w14:textId="05905FD6" w:rsidR="00C146D1" w:rsidRPr="00C056A4" w:rsidRDefault="008727C7" w:rsidP="008727C7">
      <w:pPr>
        <w:shd w:val="clear" w:color="auto" w:fill="FFFFFF"/>
        <w:suppressAutoHyphens/>
        <w:spacing w:after="0" w:line="360" w:lineRule="auto"/>
        <w:ind w:leftChars="-1" w:hangingChars="1" w:hanging="2"/>
        <w:jc w:val="both"/>
        <w:textDirection w:val="btLr"/>
        <w:textAlignment w:val="top"/>
        <w:outlineLvl w:val="0"/>
        <w:rPr>
          <w:rFonts w:ascii="Century Gothic" w:hAnsi="Century Gothic"/>
          <w:sz w:val="24"/>
          <w:szCs w:val="24"/>
        </w:rPr>
      </w:pPr>
      <w:r w:rsidRPr="00C056A4">
        <w:rPr>
          <w:rFonts w:ascii="Century Gothic" w:eastAsia="Century Gothic" w:hAnsi="Century Gothic" w:cs="Century Gothic"/>
          <w:b/>
          <w:position w:val="-1"/>
          <w:sz w:val="24"/>
          <w:szCs w:val="24"/>
          <w:lang w:val="es-ES" w:eastAsia="es-ES"/>
        </w:rPr>
        <w:t>III.-</w:t>
      </w:r>
      <w:r w:rsidRPr="00C056A4">
        <w:rPr>
          <w:rFonts w:ascii="Century Gothic" w:eastAsia="Century Gothic" w:hAnsi="Century Gothic" w:cs="Century Gothic"/>
          <w:bCs/>
          <w:position w:val="-1"/>
          <w:sz w:val="24"/>
          <w:szCs w:val="24"/>
          <w:lang w:val="es-ES" w:eastAsia="es-ES"/>
        </w:rPr>
        <w:t xml:space="preserve"> </w:t>
      </w:r>
      <w:r w:rsidRPr="00C056A4">
        <w:rPr>
          <w:rFonts w:ascii="Century Gothic" w:eastAsia="Times New Roman" w:hAnsi="Century Gothic" w:cs="Times New Roman"/>
          <w:position w:val="-1"/>
          <w:sz w:val="24"/>
          <w:szCs w:val="24"/>
          <w:shd w:val="clear" w:color="auto" w:fill="FFFFFF"/>
          <w:lang w:val="es-ES" w:eastAsia="es-ES"/>
        </w:rPr>
        <w:t>Aunado a lo anterior,</w:t>
      </w:r>
      <w:r w:rsidR="007236DE" w:rsidRPr="00C056A4">
        <w:rPr>
          <w:rFonts w:ascii="Century Gothic" w:eastAsia="Times New Roman" w:hAnsi="Century Gothic" w:cs="Times New Roman"/>
          <w:position w:val="-1"/>
          <w:sz w:val="24"/>
          <w:szCs w:val="24"/>
          <w:shd w:val="clear" w:color="auto" w:fill="FFFFFF"/>
          <w:lang w:val="es-ES" w:eastAsia="es-ES"/>
        </w:rPr>
        <w:t xml:space="preserve"> cabe señalar que</w:t>
      </w:r>
      <w:r w:rsidRPr="00C056A4">
        <w:rPr>
          <w:rFonts w:ascii="Century Gothic" w:eastAsia="Times New Roman" w:hAnsi="Century Gothic" w:cs="Times New Roman"/>
          <w:position w:val="-1"/>
          <w:sz w:val="24"/>
          <w:szCs w:val="24"/>
          <w:shd w:val="clear" w:color="auto" w:fill="FFFFFF"/>
          <w:lang w:val="es-ES" w:eastAsia="es-ES"/>
        </w:rPr>
        <w:t xml:space="preserve"> la </w:t>
      </w:r>
      <w:r w:rsidR="00C146D1" w:rsidRPr="00C056A4">
        <w:rPr>
          <w:rFonts w:ascii="Century Gothic" w:hAnsi="Century Gothic"/>
          <w:sz w:val="24"/>
          <w:szCs w:val="24"/>
        </w:rPr>
        <w:t>agricultura con el turismo ha sido visualizada desde hace tiempo como una alternativa para la reactivación de las zonas rurales ya que es una actividad recreativa incluida dentro de las modalidades de turismo en espacios rurales, donde se pueden articular una o varias de las fases relacionadas con la producción agropecuaria</w:t>
      </w:r>
      <w:r w:rsidR="00721050" w:rsidRPr="00C056A4">
        <w:rPr>
          <w:rFonts w:ascii="Century Gothic" w:hAnsi="Century Gothic"/>
          <w:sz w:val="24"/>
          <w:szCs w:val="24"/>
        </w:rPr>
        <w:t xml:space="preserve">.  </w:t>
      </w:r>
      <w:r w:rsidR="0014052B" w:rsidRPr="00C056A4">
        <w:rPr>
          <w:rFonts w:ascii="Century Gothic" w:hAnsi="Century Gothic"/>
          <w:sz w:val="24"/>
          <w:szCs w:val="24"/>
        </w:rPr>
        <w:t xml:space="preserve"> </w:t>
      </w:r>
    </w:p>
    <w:p w14:paraId="08806EE0" w14:textId="77777777" w:rsidR="000760CE" w:rsidRPr="00C056A4" w:rsidRDefault="000760CE" w:rsidP="008727C7">
      <w:pPr>
        <w:shd w:val="clear" w:color="auto" w:fill="FFFFFF"/>
        <w:suppressAutoHyphens/>
        <w:spacing w:after="0" w:line="360" w:lineRule="auto"/>
        <w:ind w:leftChars="-1" w:hangingChars="1" w:hanging="2"/>
        <w:jc w:val="both"/>
        <w:textDirection w:val="btLr"/>
        <w:textAlignment w:val="top"/>
        <w:outlineLvl w:val="0"/>
        <w:rPr>
          <w:rFonts w:ascii="Century Gothic" w:hAnsi="Century Gothic"/>
          <w:sz w:val="24"/>
          <w:szCs w:val="24"/>
        </w:rPr>
      </w:pPr>
    </w:p>
    <w:p w14:paraId="51A2B7BA" w14:textId="77777777" w:rsidR="00C146D1" w:rsidRPr="00C056A4" w:rsidRDefault="00C146D1" w:rsidP="008727C7">
      <w:pPr>
        <w:shd w:val="clear" w:color="auto" w:fill="FFFFFF"/>
        <w:suppressAutoHyphens/>
        <w:spacing w:after="0" w:line="360" w:lineRule="auto"/>
        <w:ind w:leftChars="-1" w:hangingChars="1" w:hanging="2"/>
        <w:jc w:val="both"/>
        <w:textDirection w:val="btLr"/>
        <w:textAlignment w:val="top"/>
        <w:outlineLvl w:val="0"/>
        <w:rPr>
          <w:rFonts w:ascii="Century Gothic" w:hAnsi="Century Gothic"/>
          <w:sz w:val="24"/>
          <w:szCs w:val="24"/>
        </w:rPr>
      </w:pPr>
    </w:p>
    <w:p w14:paraId="11C758DF" w14:textId="28E336E6" w:rsidR="00F70A3B" w:rsidRPr="00C056A4" w:rsidRDefault="00F70A3B" w:rsidP="008727C7">
      <w:pPr>
        <w:shd w:val="clear" w:color="auto" w:fill="FFFFFF"/>
        <w:suppressAutoHyphens/>
        <w:spacing w:after="0" w:line="360" w:lineRule="auto"/>
        <w:ind w:leftChars="-1" w:hangingChars="1" w:hanging="2"/>
        <w:jc w:val="both"/>
        <w:textDirection w:val="btLr"/>
        <w:textAlignment w:val="top"/>
        <w:outlineLvl w:val="0"/>
        <w:rPr>
          <w:rFonts w:ascii="Century Gothic" w:hAnsi="Century Gothic"/>
          <w:sz w:val="24"/>
          <w:szCs w:val="24"/>
        </w:rPr>
      </w:pPr>
      <w:r w:rsidRPr="00C056A4">
        <w:rPr>
          <w:rFonts w:ascii="Century Gothic" w:hAnsi="Century Gothic"/>
          <w:sz w:val="24"/>
          <w:szCs w:val="24"/>
        </w:rPr>
        <w:t xml:space="preserve">De acuerdo con la definición de la Organización Mundial del Turismo (OMT), el agroturismo es la actividad que se realiza en explotaciones agrarias (granjas o plantaciones), donde los actores complementan sus ingresos con alguna forma de turismo en la que, por lo general, facilitan alojamiento, comida y oportunidad de familiarización con trabajos agropecuarios. </w:t>
      </w:r>
    </w:p>
    <w:p w14:paraId="3CE26CBA" w14:textId="77777777" w:rsidR="00804FC6" w:rsidRPr="00C056A4" w:rsidRDefault="00804FC6" w:rsidP="008727C7">
      <w:pPr>
        <w:shd w:val="clear" w:color="auto" w:fill="FFFFFF"/>
        <w:suppressAutoHyphens/>
        <w:spacing w:after="0" w:line="360" w:lineRule="auto"/>
        <w:ind w:leftChars="-1" w:hangingChars="1" w:hanging="2"/>
        <w:jc w:val="both"/>
        <w:textDirection w:val="btLr"/>
        <w:textAlignment w:val="top"/>
        <w:outlineLvl w:val="0"/>
        <w:rPr>
          <w:rFonts w:ascii="Century Gothic" w:hAnsi="Century Gothic"/>
          <w:sz w:val="24"/>
          <w:szCs w:val="24"/>
        </w:rPr>
      </w:pPr>
    </w:p>
    <w:p w14:paraId="5101604A" w14:textId="195E38F2" w:rsidR="00804FC6" w:rsidRPr="00C056A4" w:rsidRDefault="00804FC6" w:rsidP="00804FC6">
      <w:pPr>
        <w:shd w:val="clear" w:color="auto" w:fill="FFFFFF"/>
        <w:suppressAutoHyphens/>
        <w:spacing w:after="0" w:line="360" w:lineRule="auto"/>
        <w:ind w:leftChars="-1" w:hangingChars="1" w:hanging="2"/>
        <w:jc w:val="both"/>
        <w:textDirection w:val="btLr"/>
        <w:textAlignment w:val="top"/>
        <w:outlineLvl w:val="0"/>
        <w:rPr>
          <w:rFonts w:ascii="Century Gothic" w:hAnsi="Century Gothic"/>
          <w:sz w:val="24"/>
          <w:szCs w:val="24"/>
        </w:rPr>
      </w:pPr>
      <w:r w:rsidRPr="00C056A4">
        <w:rPr>
          <w:rFonts w:ascii="Century Gothic" w:hAnsi="Century Gothic"/>
          <w:sz w:val="24"/>
          <w:szCs w:val="24"/>
        </w:rPr>
        <w:t xml:space="preserve">Es importante señalar que el agroturismo suele llevarse a cabo en fincas de tamaño pequeño o mediano, cuyos propietarios lo ejercen como una forma de diversificar los ingresos de su negocio, por ello se aprovecha la capacidad instalada en la propiedad y el saber hacer tradicional y venta de productos. Esto proporciona mayores oportunidades de empleo para la propia familia y otras personas de la localidad donde se desarrolla dicha actividad. </w:t>
      </w:r>
    </w:p>
    <w:p w14:paraId="664F8808" w14:textId="77777777" w:rsidR="00804FC6" w:rsidRPr="00C056A4" w:rsidRDefault="00804FC6" w:rsidP="008727C7">
      <w:pPr>
        <w:shd w:val="clear" w:color="auto" w:fill="FFFFFF"/>
        <w:suppressAutoHyphens/>
        <w:spacing w:after="0" w:line="360" w:lineRule="auto"/>
        <w:ind w:leftChars="-1" w:hangingChars="1" w:hanging="2"/>
        <w:jc w:val="both"/>
        <w:textDirection w:val="btLr"/>
        <w:textAlignment w:val="top"/>
        <w:outlineLvl w:val="0"/>
        <w:rPr>
          <w:rFonts w:ascii="Century Gothic" w:hAnsi="Century Gothic"/>
          <w:sz w:val="24"/>
          <w:szCs w:val="24"/>
        </w:rPr>
      </w:pPr>
    </w:p>
    <w:p w14:paraId="6E8573FD" w14:textId="328441CD" w:rsidR="00C20CE5" w:rsidRPr="00C056A4" w:rsidRDefault="00C20CE5" w:rsidP="008727C7">
      <w:pPr>
        <w:shd w:val="clear" w:color="auto" w:fill="FFFFFF"/>
        <w:suppressAutoHyphens/>
        <w:spacing w:after="0" w:line="360" w:lineRule="auto"/>
        <w:ind w:leftChars="-1" w:hangingChars="1" w:hanging="2"/>
        <w:jc w:val="both"/>
        <w:textDirection w:val="btLr"/>
        <w:textAlignment w:val="top"/>
        <w:outlineLvl w:val="0"/>
        <w:rPr>
          <w:rFonts w:ascii="Century Gothic" w:hAnsi="Century Gothic"/>
          <w:sz w:val="24"/>
          <w:szCs w:val="24"/>
        </w:rPr>
      </w:pPr>
      <w:r w:rsidRPr="00C056A4">
        <w:rPr>
          <w:rFonts w:ascii="Century Gothic" w:hAnsi="Century Gothic"/>
          <w:sz w:val="24"/>
          <w:szCs w:val="24"/>
        </w:rPr>
        <w:t xml:space="preserve">En este contexto las fincas dedicadas al agroturismo consisten principalmente en recorridos por el campo e instalaciones para conocer, aprender y experimentar con las distintas tareas que ahí se realizan, esta labor puede ser activa o pasiva, en función de los gustos y deseos de los propios </w:t>
      </w:r>
      <w:r w:rsidR="000760CE" w:rsidRPr="00C056A4">
        <w:rPr>
          <w:rFonts w:ascii="Century Gothic" w:hAnsi="Century Gothic"/>
          <w:sz w:val="24"/>
          <w:szCs w:val="24"/>
        </w:rPr>
        <w:t>turistas</w:t>
      </w:r>
      <w:r w:rsidRPr="00C056A4">
        <w:rPr>
          <w:rFonts w:ascii="Century Gothic" w:hAnsi="Century Gothic"/>
          <w:sz w:val="24"/>
          <w:szCs w:val="24"/>
        </w:rPr>
        <w:t xml:space="preserve">. </w:t>
      </w:r>
    </w:p>
    <w:p w14:paraId="72617BA4" w14:textId="77777777" w:rsidR="00C20CE5" w:rsidRPr="00C056A4" w:rsidRDefault="00C20CE5" w:rsidP="008727C7">
      <w:pPr>
        <w:shd w:val="clear" w:color="auto" w:fill="FFFFFF"/>
        <w:suppressAutoHyphens/>
        <w:spacing w:after="0" w:line="360" w:lineRule="auto"/>
        <w:ind w:leftChars="-1" w:hangingChars="1" w:hanging="2"/>
        <w:jc w:val="both"/>
        <w:textDirection w:val="btLr"/>
        <w:textAlignment w:val="top"/>
        <w:outlineLvl w:val="0"/>
        <w:rPr>
          <w:rFonts w:ascii="Century Gothic" w:hAnsi="Century Gothic"/>
          <w:sz w:val="24"/>
          <w:szCs w:val="24"/>
        </w:rPr>
      </w:pPr>
    </w:p>
    <w:p w14:paraId="2AEF5364" w14:textId="345D3D8C" w:rsidR="00F70A3B" w:rsidRPr="00C056A4" w:rsidRDefault="00C20CE5" w:rsidP="008727C7">
      <w:pPr>
        <w:shd w:val="clear" w:color="auto" w:fill="FFFFFF"/>
        <w:suppressAutoHyphens/>
        <w:spacing w:after="0" w:line="360" w:lineRule="auto"/>
        <w:ind w:leftChars="-1" w:hangingChars="1" w:hanging="2"/>
        <w:jc w:val="both"/>
        <w:textDirection w:val="btLr"/>
        <w:textAlignment w:val="top"/>
        <w:outlineLvl w:val="0"/>
        <w:rPr>
          <w:rFonts w:ascii="Century Gothic" w:hAnsi="Century Gothic"/>
          <w:sz w:val="24"/>
          <w:szCs w:val="24"/>
        </w:rPr>
      </w:pPr>
      <w:r w:rsidRPr="00C056A4">
        <w:rPr>
          <w:rFonts w:ascii="Century Gothic" w:hAnsi="Century Gothic"/>
          <w:sz w:val="24"/>
          <w:szCs w:val="24"/>
        </w:rPr>
        <w:t xml:space="preserve">A manera de ejemplo algunas de las actividades que se pueden concebir dentro del agroturismo son: </w:t>
      </w:r>
      <w:r w:rsidR="0039394F" w:rsidRPr="00C056A4">
        <w:rPr>
          <w:rFonts w:ascii="Century Gothic" w:hAnsi="Century Gothic"/>
          <w:sz w:val="24"/>
          <w:szCs w:val="24"/>
        </w:rPr>
        <w:t>pesca en ríos o estan</w:t>
      </w:r>
      <w:r w:rsidR="00826489" w:rsidRPr="00C056A4">
        <w:rPr>
          <w:rFonts w:ascii="Century Gothic" w:hAnsi="Century Gothic"/>
          <w:sz w:val="24"/>
          <w:szCs w:val="24"/>
        </w:rPr>
        <w:t>ques</w:t>
      </w:r>
      <w:r w:rsidR="0039394F" w:rsidRPr="00C056A4">
        <w:rPr>
          <w:rFonts w:ascii="Century Gothic" w:hAnsi="Century Gothic"/>
          <w:sz w:val="24"/>
          <w:szCs w:val="24"/>
        </w:rPr>
        <w:t>, paseos en bote, carreta o caballo, alimentación de animales de granja</w:t>
      </w:r>
      <w:r w:rsidR="00966BEE" w:rsidRPr="00C056A4">
        <w:rPr>
          <w:rFonts w:ascii="Century Gothic" w:hAnsi="Century Gothic"/>
          <w:sz w:val="24"/>
          <w:szCs w:val="24"/>
        </w:rPr>
        <w:t>, observación de procesos agroindustriales, disfrute de gastronomía típica, fotografía rural, elaboración de quesos, observación de manejo de cultivos</w:t>
      </w:r>
      <w:r w:rsidR="00B42580" w:rsidRPr="00C056A4">
        <w:rPr>
          <w:rFonts w:ascii="Century Gothic" w:hAnsi="Century Gothic"/>
          <w:sz w:val="24"/>
          <w:szCs w:val="24"/>
        </w:rPr>
        <w:t>, así como talleres de elaboración de conservas entre otros</w:t>
      </w:r>
      <w:r w:rsidR="0096099A" w:rsidRPr="00C056A4">
        <w:rPr>
          <w:rStyle w:val="Refdenotaalpie"/>
          <w:rFonts w:ascii="Century Gothic" w:hAnsi="Century Gothic"/>
          <w:sz w:val="24"/>
          <w:szCs w:val="24"/>
        </w:rPr>
        <w:footnoteReference w:id="1"/>
      </w:r>
      <w:r w:rsidR="0096099A" w:rsidRPr="00C056A4">
        <w:rPr>
          <w:rFonts w:ascii="Century Gothic" w:hAnsi="Century Gothic"/>
          <w:sz w:val="24"/>
          <w:szCs w:val="24"/>
        </w:rPr>
        <w:t xml:space="preserve">. </w:t>
      </w:r>
    </w:p>
    <w:p w14:paraId="7FC518FA" w14:textId="77777777" w:rsidR="00966BEE" w:rsidRPr="00C056A4" w:rsidRDefault="00966BEE" w:rsidP="008727C7">
      <w:pPr>
        <w:shd w:val="clear" w:color="auto" w:fill="FFFFFF"/>
        <w:suppressAutoHyphens/>
        <w:spacing w:after="0" w:line="360" w:lineRule="auto"/>
        <w:ind w:leftChars="-1" w:hangingChars="1" w:hanging="2"/>
        <w:jc w:val="both"/>
        <w:textDirection w:val="btLr"/>
        <w:textAlignment w:val="top"/>
        <w:outlineLvl w:val="0"/>
        <w:rPr>
          <w:rFonts w:ascii="Century Gothic" w:hAnsi="Century Gothic"/>
          <w:sz w:val="24"/>
          <w:szCs w:val="24"/>
        </w:rPr>
      </w:pPr>
    </w:p>
    <w:p w14:paraId="5A81CDC9" w14:textId="194A45FB" w:rsidR="003E58B3" w:rsidRPr="00C056A4" w:rsidRDefault="00027639" w:rsidP="009E6E8A">
      <w:pPr>
        <w:shd w:val="clear" w:color="auto" w:fill="FFFFFF"/>
        <w:spacing w:after="0" w:line="360" w:lineRule="auto"/>
        <w:jc w:val="both"/>
        <w:rPr>
          <w:rFonts w:ascii="Century Gothic" w:eastAsia="Century Gothic" w:hAnsi="Century Gothic" w:cs="Century Gothic"/>
          <w:position w:val="-1"/>
          <w:sz w:val="24"/>
          <w:szCs w:val="24"/>
          <w:lang w:val="es-ES" w:eastAsia="es-ES"/>
        </w:rPr>
      </w:pPr>
      <w:r w:rsidRPr="00C056A4">
        <w:rPr>
          <w:rFonts w:ascii="Century Gothic" w:eastAsia="Century Gothic" w:hAnsi="Century Gothic" w:cs="Century Gothic"/>
          <w:b/>
          <w:position w:val="-1"/>
          <w:sz w:val="24"/>
          <w:szCs w:val="24"/>
          <w:lang w:val="es-ES" w:eastAsia="es-ES"/>
        </w:rPr>
        <w:t>IV.-</w:t>
      </w:r>
      <w:r w:rsidRPr="00C056A4">
        <w:rPr>
          <w:rFonts w:ascii="Century Gothic" w:eastAsia="Century Gothic" w:hAnsi="Century Gothic" w:cs="Century Gothic"/>
          <w:position w:val="-1"/>
          <w:sz w:val="24"/>
          <w:szCs w:val="24"/>
          <w:lang w:val="es-ES" w:eastAsia="es-ES"/>
        </w:rPr>
        <w:t xml:space="preserve"> En </w:t>
      </w:r>
      <w:r w:rsidR="009E6E8A" w:rsidRPr="00C056A4">
        <w:rPr>
          <w:rFonts w:ascii="Century Gothic" w:eastAsia="Century Gothic" w:hAnsi="Century Gothic" w:cs="Century Gothic"/>
          <w:position w:val="-1"/>
          <w:sz w:val="24"/>
          <w:szCs w:val="24"/>
          <w:lang w:val="es-ES" w:eastAsia="es-ES"/>
        </w:rPr>
        <w:t xml:space="preserve">relación a lo anterior, </w:t>
      </w:r>
      <w:r w:rsidR="003E58B3" w:rsidRPr="00C056A4">
        <w:rPr>
          <w:rFonts w:ascii="Century Gothic" w:eastAsia="Century Gothic" w:hAnsi="Century Gothic" w:cs="Century Gothic"/>
          <w:position w:val="-1"/>
          <w:sz w:val="24"/>
          <w:szCs w:val="24"/>
          <w:lang w:val="es-ES" w:eastAsia="es-ES"/>
        </w:rPr>
        <w:t xml:space="preserve">el estado de Chihuahua es un destino turístico con una gran diversidad de recursos naturales y enorme riqueza cultural e histórica, que cuenta con múltiples opciones de turismo que ofrecen al visitante la posibilidad de elegir tours </w:t>
      </w:r>
      <w:r w:rsidR="00D0652F" w:rsidRPr="00C056A4">
        <w:rPr>
          <w:rFonts w:ascii="Century Gothic" w:eastAsia="Century Gothic" w:hAnsi="Century Gothic" w:cs="Century Gothic"/>
          <w:position w:val="-1"/>
          <w:sz w:val="24"/>
          <w:szCs w:val="24"/>
          <w:lang w:val="es-ES" w:eastAsia="es-ES"/>
        </w:rPr>
        <w:t xml:space="preserve">o recorridos </w:t>
      </w:r>
      <w:r w:rsidR="003E58B3" w:rsidRPr="00C056A4">
        <w:rPr>
          <w:rFonts w:ascii="Century Gothic" w:eastAsia="Century Gothic" w:hAnsi="Century Gothic" w:cs="Century Gothic"/>
          <w:position w:val="-1"/>
          <w:sz w:val="24"/>
          <w:szCs w:val="24"/>
          <w:lang w:val="es-ES" w:eastAsia="es-ES"/>
        </w:rPr>
        <w:t>según sus gustos y preferencias.</w:t>
      </w:r>
    </w:p>
    <w:p w14:paraId="55C5883E" w14:textId="1608A8EA" w:rsidR="003E58B3" w:rsidRPr="00C056A4" w:rsidRDefault="003E58B3" w:rsidP="009E6E8A">
      <w:pPr>
        <w:shd w:val="clear" w:color="auto" w:fill="FFFFFF"/>
        <w:spacing w:after="0" w:line="360" w:lineRule="auto"/>
        <w:jc w:val="both"/>
        <w:rPr>
          <w:rFonts w:ascii="Century Gothic" w:eastAsia="Century Gothic" w:hAnsi="Century Gothic" w:cs="Century Gothic"/>
          <w:position w:val="-1"/>
          <w:sz w:val="24"/>
          <w:szCs w:val="24"/>
          <w:lang w:val="es-ES" w:eastAsia="es-ES"/>
        </w:rPr>
      </w:pPr>
    </w:p>
    <w:p w14:paraId="221589C2" w14:textId="33F488ED" w:rsidR="006D6D84" w:rsidRPr="00C056A4" w:rsidRDefault="003E58B3" w:rsidP="009E6E8A">
      <w:pPr>
        <w:shd w:val="clear" w:color="auto" w:fill="FFFFFF"/>
        <w:spacing w:after="0" w:line="360" w:lineRule="auto"/>
        <w:jc w:val="both"/>
        <w:rPr>
          <w:rFonts w:ascii="Century Gothic" w:eastAsia="Times New Roman" w:hAnsi="Century Gothic" w:cs="Arial"/>
          <w:sz w:val="24"/>
          <w:szCs w:val="24"/>
          <w:lang w:eastAsia="es-MX"/>
        </w:rPr>
      </w:pPr>
      <w:r w:rsidRPr="00C056A4">
        <w:rPr>
          <w:rFonts w:ascii="Century Gothic" w:eastAsia="Century Gothic" w:hAnsi="Century Gothic" w:cs="Century Gothic"/>
          <w:position w:val="-1"/>
          <w:sz w:val="24"/>
          <w:szCs w:val="24"/>
          <w:lang w:val="es-ES" w:eastAsia="es-ES"/>
        </w:rPr>
        <w:t xml:space="preserve">En este orden del ideas, </w:t>
      </w:r>
      <w:r w:rsidR="009E6E8A" w:rsidRPr="00C056A4">
        <w:rPr>
          <w:rFonts w:ascii="Century Gothic" w:eastAsia="Century Gothic" w:hAnsi="Century Gothic" w:cs="Century Gothic"/>
          <w:position w:val="-1"/>
          <w:sz w:val="24"/>
          <w:szCs w:val="24"/>
          <w:lang w:val="es-ES" w:eastAsia="es-ES"/>
        </w:rPr>
        <w:t>cabe señalar que</w:t>
      </w:r>
      <w:r w:rsidR="006D6D84" w:rsidRPr="00C056A4">
        <w:rPr>
          <w:rFonts w:ascii="Century Gothic" w:eastAsia="Century Gothic" w:hAnsi="Century Gothic" w:cs="Century Gothic"/>
          <w:position w:val="-1"/>
          <w:sz w:val="24"/>
          <w:szCs w:val="24"/>
          <w:lang w:val="es-ES" w:eastAsia="es-ES"/>
        </w:rPr>
        <w:t xml:space="preserve"> la  </w:t>
      </w:r>
      <w:r w:rsidR="009E6E8A" w:rsidRPr="00C056A4">
        <w:rPr>
          <w:rFonts w:ascii="Century Gothic" w:eastAsia="Times New Roman" w:hAnsi="Century Gothic" w:cs="Arial"/>
          <w:sz w:val="24"/>
          <w:szCs w:val="24"/>
          <w:lang w:eastAsia="es-MX"/>
        </w:rPr>
        <w:t>Secretaría de Innovación y Desarrollo Económico (SIDE)</w:t>
      </w:r>
      <w:r w:rsidR="006D6D84" w:rsidRPr="00C056A4">
        <w:rPr>
          <w:rFonts w:ascii="Century Gothic" w:eastAsia="Times New Roman" w:hAnsi="Century Gothic" w:cs="Arial"/>
          <w:sz w:val="24"/>
          <w:szCs w:val="24"/>
          <w:lang w:eastAsia="es-MX"/>
        </w:rPr>
        <w:t xml:space="preserve"> </w:t>
      </w:r>
      <w:r w:rsidR="009E6E8A" w:rsidRPr="00C056A4">
        <w:rPr>
          <w:rFonts w:ascii="Century Gothic" w:eastAsia="Times New Roman" w:hAnsi="Century Gothic" w:cs="Arial"/>
          <w:sz w:val="24"/>
          <w:szCs w:val="24"/>
          <w:lang w:eastAsia="es-MX"/>
        </w:rPr>
        <w:t>del Gobierno del Estado, presentó las Rutas del Vino y Sotol como opciones para diversificar la oferta turística, a través de recorridos guiados en los que se podrán apreciar los paisajes naturales, así como los patrimonios históricos y culturales a través del Programa “</w:t>
      </w:r>
      <w:r w:rsidR="009E6E8A" w:rsidRPr="00C056A4">
        <w:rPr>
          <w:rFonts w:ascii="Century Gothic" w:eastAsia="Times New Roman" w:hAnsi="Century Gothic" w:cs="Arial"/>
          <w:i/>
          <w:iCs/>
          <w:sz w:val="24"/>
          <w:szCs w:val="24"/>
          <w:lang w:eastAsia="es-MX"/>
        </w:rPr>
        <w:t>Chihuahua Adelante</w:t>
      </w:r>
      <w:r w:rsidR="009E6E8A" w:rsidRPr="00C056A4">
        <w:rPr>
          <w:rFonts w:ascii="Century Gothic" w:eastAsia="Times New Roman" w:hAnsi="Century Gothic" w:cs="Arial"/>
          <w:sz w:val="24"/>
          <w:szCs w:val="24"/>
          <w:lang w:eastAsia="es-MX"/>
        </w:rPr>
        <w:t>”</w:t>
      </w:r>
      <w:r w:rsidR="006D6D84" w:rsidRPr="00C056A4">
        <w:rPr>
          <w:rFonts w:ascii="Century Gothic" w:eastAsia="Times New Roman" w:hAnsi="Century Gothic" w:cs="Arial"/>
          <w:sz w:val="24"/>
          <w:szCs w:val="24"/>
          <w:lang w:eastAsia="es-MX"/>
        </w:rPr>
        <w:t xml:space="preserve"> así mismo municipios como Santa Isabel, Cuauhtémoc, Guerrero, Namiquipa, Casas Grandes y la localidad de Cerocahui serán los destinos que encabezan la Ruta del Vino, </w:t>
      </w:r>
      <w:r w:rsidR="009E6E8A" w:rsidRPr="00C056A4">
        <w:rPr>
          <w:rFonts w:ascii="Century Gothic" w:eastAsia="Times New Roman" w:hAnsi="Century Gothic" w:cs="Arial"/>
          <w:sz w:val="24"/>
          <w:szCs w:val="24"/>
          <w:lang w:eastAsia="es-MX"/>
        </w:rPr>
        <w:t xml:space="preserve"> mientras que Aldama, Casas Grandes, Juárez, Samalayuca y Janos, integra</w:t>
      </w:r>
      <w:r w:rsidR="006D6D84" w:rsidRPr="00C056A4">
        <w:rPr>
          <w:rFonts w:ascii="Century Gothic" w:eastAsia="Times New Roman" w:hAnsi="Century Gothic" w:cs="Arial"/>
          <w:sz w:val="24"/>
          <w:szCs w:val="24"/>
          <w:lang w:eastAsia="es-MX"/>
        </w:rPr>
        <w:t>n</w:t>
      </w:r>
      <w:r w:rsidR="009E6E8A" w:rsidRPr="00C056A4">
        <w:rPr>
          <w:rFonts w:ascii="Century Gothic" w:eastAsia="Times New Roman" w:hAnsi="Century Gothic" w:cs="Arial"/>
          <w:sz w:val="24"/>
          <w:szCs w:val="24"/>
          <w:lang w:eastAsia="es-MX"/>
        </w:rPr>
        <w:t xml:space="preserve"> la Ruta del Sotol.</w:t>
      </w:r>
    </w:p>
    <w:p w14:paraId="7EAD1EB6" w14:textId="77777777" w:rsidR="00AD0D1A" w:rsidRPr="00C056A4" w:rsidRDefault="00AD0D1A" w:rsidP="009E6E8A">
      <w:pPr>
        <w:shd w:val="clear" w:color="auto" w:fill="FFFFFF"/>
        <w:spacing w:after="0" w:line="360" w:lineRule="auto"/>
        <w:jc w:val="both"/>
        <w:rPr>
          <w:rFonts w:ascii="Century Gothic" w:eastAsia="Times New Roman" w:hAnsi="Century Gothic" w:cs="Arial"/>
          <w:sz w:val="24"/>
          <w:szCs w:val="24"/>
          <w:lang w:eastAsia="es-MX"/>
        </w:rPr>
      </w:pPr>
    </w:p>
    <w:p w14:paraId="1C58FEB5" w14:textId="7F8A8534" w:rsidR="00AD0D1A" w:rsidRPr="00C056A4" w:rsidRDefault="00AD0D1A" w:rsidP="009E6E8A">
      <w:pPr>
        <w:shd w:val="clear" w:color="auto" w:fill="FFFFFF"/>
        <w:spacing w:after="0" w:line="360" w:lineRule="auto"/>
        <w:jc w:val="both"/>
        <w:rPr>
          <w:rFonts w:ascii="Century Gothic" w:eastAsia="Times New Roman" w:hAnsi="Century Gothic" w:cs="Arial"/>
          <w:sz w:val="24"/>
          <w:szCs w:val="24"/>
          <w:lang w:eastAsia="es-MX"/>
        </w:rPr>
      </w:pPr>
      <w:r w:rsidRPr="00C056A4">
        <w:rPr>
          <w:rFonts w:ascii="Century Gothic" w:eastAsia="Times New Roman" w:hAnsi="Century Gothic" w:cs="Arial"/>
          <w:sz w:val="24"/>
          <w:szCs w:val="24"/>
          <w:lang w:eastAsia="es-MX"/>
        </w:rPr>
        <w:t xml:space="preserve">Los objetivos principales de las rutas antes mencionadas son el revalorar el arraigo y orgullo de la población local, generar impacto económico, fomentar el consumo local y proyectar a Chihuahua y sus productos. </w:t>
      </w:r>
    </w:p>
    <w:p w14:paraId="00251F65" w14:textId="77777777" w:rsidR="0011390A" w:rsidRPr="00C056A4" w:rsidRDefault="0011390A" w:rsidP="009E6E8A">
      <w:pPr>
        <w:shd w:val="clear" w:color="auto" w:fill="FFFFFF"/>
        <w:spacing w:after="0" w:line="360" w:lineRule="auto"/>
        <w:jc w:val="both"/>
        <w:rPr>
          <w:rFonts w:ascii="Century Gothic" w:eastAsia="Times New Roman" w:hAnsi="Century Gothic" w:cs="Arial"/>
          <w:sz w:val="24"/>
          <w:szCs w:val="24"/>
          <w:lang w:eastAsia="es-MX"/>
        </w:rPr>
      </w:pPr>
    </w:p>
    <w:p w14:paraId="31185FF6" w14:textId="4AB8E231" w:rsidR="00B3238A" w:rsidRPr="00C056A4" w:rsidRDefault="00B3238A" w:rsidP="009E6E8A">
      <w:pPr>
        <w:shd w:val="clear" w:color="auto" w:fill="FFFFFF"/>
        <w:spacing w:after="0" w:line="360" w:lineRule="auto"/>
        <w:jc w:val="both"/>
        <w:rPr>
          <w:rFonts w:ascii="Century Gothic" w:eastAsia="Times New Roman" w:hAnsi="Century Gothic" w:cs="Arial"/>
          <w:sz w:val="24"/>
          <w:szCs w:val="24"/>
          <w:lang w:eastAsia="es-MX"/>
        </w:rPr>
      </w:pPr>
      <w:r w:rsidRPr="00C056A4">
        <w:rPr>
          <w:rFonts w:ascii="Century Gothic" w:eastAsia="Times New Roman" w:hAnsi="Century Gothic" w:cs="Arial"/>
          <w:sz w:val="24"/>
          <w:szCs w:val="24"/>
          <w:lang w:eastAsia="es-MX"/>
        </w:rPr>
        <w:t>El estado</w:t>
      </w:r>
      <w:r w:rsidR="001E47BA" w:rsidRPr="00C056A4">
        <w:rPr>
          <w:rFonts w:ascii="Century Gothic" w:eastAsia="Times New Roman" w:hAnsi="Century Gothic" w:cs="Arial"/>
          <w:sz w:val="24"/>
          <w:szCs w:val="24"/>
          <w:lang w:eastAsia="es-MX"/>
        </w:rPr>
        <w:t xml:space="preserve"> de Chihuahua</w:t>
      </w:r>
      <w:r w:rsidRPr="00C056A4">
        <w:rPr>
          <w:rFonts w:ascii="Century Gothic" w:eastAsia="Times New Roman" w:hAnsi="Century Gothic" w:cs="Arial"/>
          <w:sz w:val="24"/>
          <w:szCs w:val="24"/>
          <w:lang w:eastAsia="es-MX"/>
        </w:rPr>
        <w:t xml:space="preserve"> es una de las entidades productoras de vino más importantes del País,</w:t>
      </w:r>
      <w:r w:rsidR="001E47BA" w:rsidRPr="00C056A4">
        <w:rPr>
          <w:rFonts w:ascii="Century Gothic" w:eastAsia="Times New Roman" w:hAnsi="Century Gothic" w:cs="Arial"/>
          <w:sz w:val="24"/>
          <w:szCs w:val="24"/>
          <w:lang w:eastAsia="es-MX"/>
        </w:rPr>
        <w:t xml:space="preserve"> así como</w:t>
      </w:r>
      <w:r w:rsidRPr="00C056A4">
        <w:rPr>
          <w:rFonts w:ascii="Century Gothic" w:eastAsia="Times New Roman" w:hAnsi="Century Gothic" w:cs="Arial"/>
          <w:sz w:val="24"/>
          <w:szCs w:val="24"/>
          <w:lang w:eastAsia="es-MX"/>
        </w:rPr>
        <w:t xml:space="preserve"> también en lo que respecta a la </w:t>
      </w:r>
      <w:r w:rsidR="001E47BA" w:rsidRPr="00C056A4">
        <w:rPr>
          <w:rFonts w:ascii="Century Gothic" w:eastAsia="Times New Roman" w:hAnsi="Century Gothic" w:cs="Arial"/>
          <w:sz w:val="24"/>
          <w:szCs w:val="24"/>
          <w:lang w:eastAsia="es-MX"/>
        </w:rPr>
        <w:t>producción del sotol, es uno de los principales productores, es de suma importancia crear espacios turísticos y brindar nuevas opciones para las y los visitantes, así como reactivar la economía del Estado</w:t>
      </w:r>
      <w:r w:rsidR="00744C9D" w:rsidRPr="00C056A4">
        <w:rPr>
          <w:rStyle w:val="Refdenotaalpie"/>
          <w:rFonts w:ascii="Century Gothic" w:eastAsia="Times New Roman" w:hAnsi="Century Gothic" w:cs="Arial"/>
          <w:sz w:val="24"/>
          <w:szCs w:val="24"/>
          <w:lang w:eastAsia="es-MX"/>
        </w:rPr>
        <w:footnoteReference w:id="2"/>
      </w:r>
      <w:r w:rsidR="001E47BA" w:rsidRPr="00C056A4">
        <w:rPr>
          <w:rFonts w:ascii="Century Gothic" w:eastAsia="Times New Roman" w:hAnsi="Century Gothic" w:cs="Arial"/>
          <w:sz w:val="24"/>
          <w:szCs w:val="24"/>
          <w:lang w:eastAsia="es-MX"/>
        </w:rPr>
        <w:t xml:space="preserve">. </w:t>
      </w:r>
    </w:p>
    <w:p w14:paraId="4FD971CF" w14:textId="77777777" w:rsidR="00BC3186" w:rsidRPr="00C056A4" w:rsidRDefault="00BC3186" w:rsidP="00BC3186">
      <w:pPr>
        <w:shd w:val="clear" w:color="auto" w:fill="FFFFFF"/>
        <w:spacing w:after="0" w:line="360" w:lineRule="auto"/>
        <w:jc w:val="both"/>
        <w:rPr>
          <w:rFonts w:ascii="Century Gothic" w:eastAsia="Times New Roman" w:hAnsi="Century Gothic" w:cs="Arial"/>
          <w:sz w:val="24"/>
          <w:szCs w:val="24"/>
          <w:lang w:eastAsia="es-MX"/>
        </w:rPr>
      </w:pPr>
    </w:p>
    <w:p w14:paraId="2298001F" w14:textId="684EC127" w:rsidR="00BE4696" w:rsidRPr="00C056A4" w:rsidRDefault="007A4376" w:rsidP="00BE4696">
      <w:pPr>
        <w:shd w:val="clear" w:color="auto" w:fill="FFFFFF"/>
        <w:spacing w:before="150" w:after="150" w:line="360" w:lineRule="auto"/>
        <w:jc w:val="both"/>
        <w:rPr>
          <w:rFonts w:ascii="Century Gothic" w:eastAsia="Times New Roman" w:hAnsi="Century Gothic" w:cs="Open Sans"/>
          <w:sz w:val="24"/>
          <w:szCs w:val="24"/>
          <w:lang w:eastAsia="es-MX"/>
        </w:rPr>
      </w:pPr>
      <w:r w:rsidRPr="00C056A4">
        <w:rPr>
          <w:rFonts w:ascii="Century Gothic" w:eastAsia="Times New Roman" w:hAnsi="Century Gothic" w:cs="Arial"/>
          <w:sz w:val="24"/>
          <w:szCs w:val="24"/>
          <w:lang w:eastAsia="es-MX"/>
        </w:rPr>
        <w:t>Por otra parte, u</w:t>
      </w:r>
      <w:r w:rsidRPr="00C056A4">
        <w:rPr>
          <w:rFonts w:ascii="Century Gothic" w:hAnsi="Century Gothic" w:cs="Open Sans"/>
          <w:sz w:val="24"/>
          <w:szCs w:val="24"/>
          <w:shd w:val="clear" w:color="auto" w:fill="FFFFFF"/>
        </w:rPr>
        <w:t>no de los fuertes económicos más importantes en el estado es la actividad minera</w:t>
      </w:r>
      <w:r w:rsidR="00120D18" w:rsidRPr="00C056A4">
        <w:rPr>
          <w:rFonts w:ascii="Century Gothic" w:hAnsi="Century Gothic" w:cs="Open Sans"/>
          <w:sz w:val="24"/>
          <w:szCs w:val="24"/>
          <w:shd w:val="clear" w:color="auto" w:fill="FFFFFF"/>
        </w:rPr>
        <w:t>, ya que se cuenta con minas importantes tales como la mina bustillos en Santa Eulalia</w:t>
      </w:r>
      <w:r w:rsidR="00BC3186" w:rsidRPr="00C056A4">
        <w:rPr>
          <w:rFonts w:ascii="Century Gothic" w:hAnsi="Century Gothic" w:cs="Open Sans"/>
          <w:sz w:val="24"/>
          <w:szCs w:val="24"/>
          <w:shd w:val="clear" w:color="auto" w:fill="FFFFFF"/>
        </w:rPr>
        <w:t>, la cual cuenta con una excursión donde se pueden observar los minerales y piedras semipreciosas, también se cuenta con un mirador, e</w:t>
      </w:r>
      <w:r w:rsidR="00BC3186" w:rsidRPr="00C056A4">
        <w:rPr>
          <w:rFonts w:ascii="Century Gothic" w:eastAsia="Times New Roman" w:hAnsi="Century Gothic" w:cs="Open Sans"/>
          <w:sz w:val="24"/>
          <w:szCs w:val="24"/>
          <w:lang w:eastAsia="es-MX"/>
        </w:rPr>
        <w:t xml:space="preserve">sta mina inclusive forma parte de </w:t>
      </w:r>
      <w:r w:rsidR="00DD6DE0" w:rsidRPr="00C056A4">
        <w:rPr>
          <w:rFonts w:ascii="Century Gothic" w:eastAsia="Times New Roman" w:hAnsi="Century Gothic" w:cs="Open Sans"/>
          <w:sz w:val="24"/>
          <w:szCs w:val="24"/>
          <w:lang w:eastAsia="es-MX"/>
        </w:rPr>
        <w:t xml:space="preserve">la </w:t>
      </w:r>
      <w:r w:rsidR="00BC3186" w:rsidRPr="00C056A4">
        <w:rPr>
          <w:rFonts w:ascii="Century Gothic" w:eastAsia="Times New Roman" w:hAnsi="Century Gothic" w:cs="Open Sans"/>
          <w:sz w:val="24"/>
          <w:szCs w:val="24"/>
          <w:lang w:eastAsia="es-MX"/>
        </w:rPr>
        <w:t>Ruta Minera de Chihuahua Bárbaro</w:t>
      </w:r>
      <w:r w:rsidR="00BE4696" w:rsidRPr="00C056A4">
        <w:rPr>
          <w:rFonts w:ascii="Century Gothic" w:eastAsia="Times New Roman" w:hAnsi="Century Gothic" w:cs="Open Sans"/>
          <w:sz w:val="24"/>
          <w:szCs w:val="24"/>
          <w:lang w:eastAsia="es-MX"/>
        </w:rPr>
        <w:t>, así mismo la mina la prieta en Hidalgo del Parral cuenta con recorridos guiados, donde te enseñan desde la maquinaria hasta los materiales que se extraían, esta experiencia es complementada además por el museo que lleva el mismo nombre, donde el visitante conocerá las diversas técnicas de extracción de los minerales</w:t>
      </w:r>
      <w:r w:rsidR="001961DB" w:rsidRPr="00C056A4">
        <w:rPr>
          <w:rFonts w:ascii="Century Gothic" w:eastAsia="Times New Roman" w:hAnsi="Century Gothic" w:cs="Open Sans"/>
          <w:sz w:val="24"/>
          <w:szCs w:val="24"/>
          <w:lang w:eastAsia="es-MX"/>
        </w:rPr>
        <w:t xml:space="preserve">. </w:t>
      </w:r>
    </w:p>
    <w:p w14:paraId="2E77D795" w14:textId="1CAE148C" w:rsidR="001961DB" w:rsidRPr="00C056A4" w:rsidRDefault="001961DB" w:rsidP="001D6A39">
      <w:pPr>
        <w:shd w:val="clear" w:color="auto" w:fill="FFFFFF"/>
        <w:spacing w:before="150" w:after="150" w:line="360" w:lineRule="auto"/>
        <w:jc w:val="both"/>
        <w:rPr>
          <w:rFonts w:ascii="Century Gothic" w:eastAsia="Times New Roman" w:hAnsi="Century Gothic" w:cs="Open Sans"/>
          <w:sz w:val="24"/>
          <w:szCs w:val="24"/>
          <w:lang w:eastAsia="es-MX"/>
        </w:rPr>
      </w:pPr>
      <w:r w:rsidRPr="00C056A4">
        <w:rPr>
          <w:rFonts w:ascii="Century Gothic" w:eastAsia="Times New Roman" w:hAnsi="Century Gothic" w:cs="Open Sans"/>
          <w:sz w:val="24"/>
          <w:szCs w:val="24"/>
          <w:lang w:eastAsia="es-MX"/>
        </w:rPr>
        <w:t xml:space="preserve">Así mismo en Naica- Saucillo se cuenta con una de las minas </w:t>
      </w:r>
      <w:r w:rsidR="00A74377" w:rsidRPr="00C056A4">
        <w:rPr>
          <w:rFonts w:ascii="Century Gothic" w:eastAsia="Times New Roman" w:hAnsi="Century Gothic" w:cs="Open Sans"/>
          <w:sz w:val="24"/>
          <w:szCs w:val="24"/>
          <w:lang w:eastAsia="es-MX"/>
        </w:rPr>
        <w:t>más</w:t>
      </w:r>
      <w:r w:rsidRPr="00C056A4">
        <w:rPr>
          <w:rFonts w:ascii="Century Gothic" w:eastAsia="Times New Roman" w:hAnsi="Century Gothic" w:cs="Open Sans"/>
          <w:sz w:val="24"/>
          <w:szCs w:val="24"/>
          <w:lang w:eastAsia="es-MX"/>
        </w:rPr>
        <w:t xml:space="preserve"> famosas, pues cuenta con una de las maravillas visuales más imponentes, los cristales bajo tierra, hay algunas otras minas que se pueden conocer a </w:t>
      </w:r>
      <w:r w:rsidR="00226DEC" w:rsidRPr="00C056A4">
        <w:rPr>
          <w:rFonts w:ascii="Century Gothic" w:eastAsia="Times New Roman" w:hAnsi="Century Gothic" w:cs="Open Sans"/>
          <w:sz w:val="24"/>
          <w:szCs w:val="24"/>
          <w:lang w:eastAsia="es-MX"/>
        </w:rPr>
        <w:t>través</w:t>
      </w:r>
      <w:r w:rsidRPr="00C056A4">
        <w:rPr>
          <w:rFonts w:ascii="Century Gothic" w:eastAsia="Times New Roman" w:hAnsi="Century Gothic" w:cs="Open Sans"/>
          <w:sz w:val="24"/>
          <w:szCs w:val="24"/>
          <w:lang w:eastAsia="es-MX"/>
        </w:rPr>
        <w:t xml:space="preserve"> de sus museos </w:t>
      </w:r>
      <w:r w:rsidR="00226DEC" w:rsidRPr="00C056A4">
        <w:rPr>
          <w:rFonts w:ascii="Century Gothic" w:eastAsia="Times New Roman" w:hAnsi="Century Gothic" w:cs="Open Sans"/>
          <w:sz w:val="24"/>
          <w:szCs w:val="24"/>
          <w:lang w:eastAsia="es-MX"/>
        </w:rPr>
        <w:t>como es el caso de la mina Santa Barbara</w:t>
      </w:r>
      <w:r w:rsidR="001D6A39" w:rsidRPr="00C056A4">
        <w:rPr>
          <w:rFonts w:ascii="Century Gothic" w:eastAsia="Times New Roman" w:hAnsi="Century Gothic" w:cs="Open Sans"/>
          <w:sz w:val="24"/>
          <w:szCs w:val="24"/>
          <w:lang w:eastAsia="es-MX"/>
        </w:rPr>
        <w:t>- Industrial Minera México,</w:t>
      </w:r>
      <w:r w:rsidR="00AD731D" w:rsidRPr="00C056A4">
        <w:rPr>
          <w:rFonts w:ascii="Century Gothic" w:eastAsia="Times New Roman" w:hAnsi="Century Gothic" w:cs="Open Sans"/>
          <w:sz w:val="24"/>
          <w:szCs w:val="24"/>
          <w:lang w:eastAsia="es-MX"/>
        </w:rPr>
        <w:t xml:space="preserve"> que</w:t>
      </w:r>
      <w:r w:rsidR="001D6A39" w:rsidRPr="00C056A4">
        <w:rPr>
          <w:rFonts w:ascii="Century Gothic" w:eastAsia="Times New Roman" w:hAnsi="Century Gothic" w:cs="Open Sans"/>
          <w:sz w:val="24"/>
          <w:szCs w:val="24"/>
          <w:lang w:eastAsia="es-MX"/>
        </w:rPr>
        <w:t xml:space="preserve"> </w:t>
      </w:r>
      <w:r w:rsidRPr="00C056A4">
        <w:rPr>
          <w:rFonts w:ascii="Century Gothic" w:eastAsia="Times New Roman" w:hAnsi="Century Gothic" w:cs="Open Sans"/>
          <w:sz w:val="24"/>
          <w:szCs w:val="24"/>
          <w:lang w:eastAsia="es-MX"/>
        </w:rPr>
        <w:t xml:space="preserve">cuenta con </w:t>
      </w:r>
      <w:r w:rsidR="001D6A39" w:rsidRPr="00C056A4">
        <w:rPr>
          <w:rFonts w:ascii="Century Gothic" w:eastAsia="Times New Roman" w:hAnsi="Century Gothic" w:cs="Open Sans"/>
          <w:sz w:val="24"/>
          <w:szCs w:val="24"/>
          <w:lang w:eastAsia="es-MX"/>
        </w:rPr>
        <w:t xml:space="preserve">el </w:t>
      </w:r>
      <w:r w:rsidRPr="00C056A4">
        <w:rPr>
          <w:rFonts w:ascii="Century Gothic" w:eastAsia="Times New Roman" w:hAnsi="Century Gothic" w:cs="Open Sans"/>
          <w:sz w:val="24"/>
          <w:szCs w:val="24"/>
          <w:lang w:eastAsia="es-MX"/>
        </w:rPr>
        <w:t xml:space="preserve">Museo Comunitario El Minero, donde </w:t>
      </w:r>
      <w:r w:rsidR="001D6A39" w:rsidRPr="00C056A4">
        <w:rPr>
          <w:rFonts w:ascii="Century Gothic" w:eastAsia="Times New Roman" w:hAnsi="Century Gothic" w:cs="Open Sans"/>
          <w:sz w:val="24"/>
          <w:szCs w:val="24"/>
          <w:lang w:eastAsia="es-MX"/>
        </w:rPr>
        <w:t>se puede</w:t>
      </w:r>
      <w:r w:rsidRPr="00C056A4">
        <w:rPr>
          <w:rFonts w:ascii="Century Gothic" w:eastAsia="Times New Roman" w:hAnsi="Century Gothic" w:cs="Open Sans"/>
          <w:sz w:val="24"/>
          <w:szCs w:val="24"/>
          <w:lang w:eastAsia="es-MX"/>
        </w:rPr>
        <w:t xml:space="preserve"> aprender desde la historia del estado y la localidad hasta de la mina</w:t>
      </w:r>
      <w:r w:rsidR="001D6A39" w:rsidRPr="00C056A4">
        <w:rPr>
          <w:rStyle w:val="Refdenotaalpie"/>
          <w:rFonts w:ascii="Century Gothic" w:eastAsia="Times New Roman" w:hAnsi="Century Gothic" w:cs="Open Sans"/>
          <w:sz w:val="24"/>
          <w:szCs w:val="24"/>
          <w:lang w:eastAsia="es-MX"/>
        </w:rPr>
        <w:footnoteReference w:id="3"/>
      </w:r>
      <w:r w:rsidRPr="00C056A4">
        <w:rPr>
          <w:rFonts w:ascii="Century Gothic" w:eastAsia="Times New Roman" w:hAnsi="Century Gothic" w:cs="Open Sans"/>
          <w:sz w:val="24"/>
          <w:szCs w:val="24"/>
          <w:lang w:eastAsia="es-MX"/>
        </w:rPr>
        <w:t>.</w:t>
      </w:r>
    </w:p>
    <w:p w14:paraId="4D2E6751" w14:textId="6EF6F88E" w:rsidR="00361A43" w:rsidRPr="00C056A4" w:rsidRDefault="00FF6DD3" w:rsidP="00361A43">
      <w:pPr>
        <w:pStyle w:val="NormalWeb"/>
        <w:shd w:val="clear" w:color="auto" w:fill="FFFFFF"/>
        <w:spacing w:before="480" w:beforeAutospacing="0" w:after="480" w:afterAutospacing="0" w:line="360" w:lineRule="auto"/>
        <w:jc w:val="both"/>
        <w:rPr>
          <w:rFonts w:ascii="Century Gothic" w:hAnsi="Century Gothic" w:cs="Arial"/>
        </w:rPr>
      </w:pPr>
      <w:r w:rsidRPr="00C056A4">
        <w:rPr>
          <w:rStyle w:val="Textoennegrita"/>
          <w:rFonts w:ascii="Century Gothic" w:hAnsi="Century Gothic" w:cs="Arial"/>
          <w:b w:val="0"/>
          <w:bCs w:val="0"/>
          <w:shd w:val="clear" w:color="auto" w:fill="FFFFFF"/>
        </w:rPr>
        <w:t>Igualmente, h</w:t>
      </w:r>
      <w:r w:rsidR="00A57D39" w:rsidRPr="00C056A4">
        <w:rPr>
          <w:rStyle w:val="Textoennegrita"/>
          <w:rFonts w:ascii="Century Gothic" w:hAnsi="Century Gothic" w:cs="Arial"/>
          <w:b w:val="0"/>
          <w:bCs w:val="0"/>
          <w:shd w:val="clear" w:color="auto" w:fill="FFFFFF"/>
        </w:rPr>
        <w:t xml:space="preserve">ace tres años surgió en Chihuahua la Ruta del Queso y la Manzana, </w:t>
      </w:r>
      <w:r w:rsidR="00361A43" w:rsidRPr="00C056A4">
        <w:rPr>
          <w:rStyle w:val="Textoennegrita"/>
          <w:rFonts w:ascii="Century Gothic" w:hAnsi="Century Gothic" w:cs="Arial"/>
          <w:b w:val="0"/>
          <w:bCs w:val="0"/>
          <w:shd w:val="clear" w:color="auto" w:fill="FFFFFF"/>
        </w:rPr>
        <w:t xml:space="preserve">que son recorridos </w:t>
      </w:r>
      <w:r w:rsidR="00A57D39" w:rsidRPr="00C056A4">
        <w:rPr>
          <w:rStyle w:val="Textoennegrita"/>
          <w:rFonts w:ascii="Century Gothic" w:hAnsi="Century Gothic" w:cs="Arial"/>
          <w:b w:val="0"/>
          <w:bCs w:val="0"/>
          <w:shd w:val="clear" w:color="auto" w:fill="FFFFFF"/>
        </w:rPr>
        <w:t>donde se pueden visitar viñedos, huertas</w:t>
      </w:r>
      <w:r w:rsidR="00361A43" w:rsidRPr="00C056A4">
        <w:rPr>
          <w:rStyle w:val="Textoennegrita"/>
          <w:rFonts w:ascii="Century Gothic" w:hAnsi="Century Gothic" w:cs="Arial"/>
          <w:b w:val="0"/>
          <w:bCs w:val="0"/>
          <w:shd w:val="clear" w:color="auto" w:fill="FFFFFF"/>
        </w:rPr>
        <w:t xml:space="preserve"> manzaneras</w:t>
      </w:r>
      <w:r w:rsidR="00A57D39" w:rsidRPr="00C056A4">
        <w:rPr>
          <w:rStyle w:val="Textoennegrita"/>
          <w:rFonts w:ascii="Century Gothic" w:hAnsi="Century Gothic" w:cs="Arial"/>
          <w:b w:val="0"/>
          <w:bCs w:val="0"/>
          <w:shd w:val="clear" w:color="auto" w:fill="FFFFFF"/>
        </w:rPr>
        <w:t xml:space="preserve"> y queserías</w:t>
      </w:r>
      <w:r w:rsidR="00361A43" w:rsidRPr="00C056A4">
        <w:rPr>
          <w:rStyle w:val="Textoennegrita"/>
          <w:rFonts w:ascii="Century Gothic" w:hAnsi="Century Gothic" w:cs="Arial"/>
          <w:b w:val="0"/>
          <w:bCs w:val="0"/>
          <w:shd w:val="clear" w:color="auto" w:fill="FFFFFF"/>
        </w:rPr>
        <w:t xml:space="preserve"> menonitas</w:t>
      </w:r>
      <w:r w:rsidR="00A57D39" w:rsidRPr="00C056A4">
        <w:rPr>
          <w:rStyle w:val="Textoennegrita"/>
          <w:rFonts w:ascii="Century Gothic" w:hAnsi="Century Gothic" w:cs="Arial"/>
          <w:b w:val="0"/>
          <w:bCs w:val="0"/>
          <w:shd w:val="clear" w:color="auto" w:fill="FFFFFF"/>
        </w:rPr>
        <w:t>, conocer sus procesos de producción y adquirir productos</w:t>
      </w:r>
      <w:r w:rsidRPr="00C056A4">
        <w:rPr>
          <w:rStyle w:val="Textoennegrita"/>
          <w:rFonts w:ascii="Century Gothic" w:hAnsi="Century Gothic" w:cs="Arial"/>
          <w:b w:val="0"/>
          <w:bCs w:val="0"/>
          <w:shd w:val="clear" w:color="auto" w:fill="FFFFFF"/>
        </w:rPr>
        <w:t xml:space="preserve">, es un </w:t>
      </w:r>
      <w:r w:rsidR="00A57D39" w:rsidRPr="00C056A4">
        <w:rPr>
          <w:rFonts w:ascii="Century Gothic" w:hAnsi="Century Gothic" w:cs="Arial"/>
        </w:rPr>
        <w:t xml:space="preserve">proyecto turístico que se desarrolla en los municipios de Guerrero y Cuauhtémoc, </w:t>
      </w:r>
      <w:r w:rsidR="00361A43" w:rsidRPr="00C056A4">
        <w:rPr>
          <w:rFonts w:ascii="Century Gothic" w:hAnsi="Century Gothic" w:cs="Arial"/>
        </w:rPr>
        <w:t xml:space="preserve">que permite conocer la experiencia de cómo se elaboran estos productos, símbolos de la región. </w:t>
      </w:r>
      <w:r w:rsidR="00DD41DF" w:rsidRPr="00C056A4">
        <w:rPr>
          <w:rFonts w:ascii="Century Gothic" w:hAnsi="Century Gothic" w:cs="Arial"/>
        </w:rPr>
        <w:t xml:space="preserve"> </w:t>
      </w:r>
      <w:r w:rsidR="00361A43" w:rsidRPr="00C056A4">
        <w:rPr>
          <w:rFonts w:ascii="Century Gothic" w:hAnsi="Century Gothic" w:cs="Arial"/>
        </w:rPr>
        <w:t xml:space="preserve">  </w:t>
      </w:r>
    </w:p>
    <w:p w14:paraId="61931133" w14:textId="649904A1" w:rsidR="00A57D39" w:rsidRPr="00C056A4" w:rsidRDefault="00E71571" w:rsidP="00750317">
      <w:pPr>
        <w:pStyle w:val="NormalWeb"/>
        <w:shd w:val="clear" w:color="auto" w:fill="FFFFFF"/>
        <w:spacing w:before="480" w:beforeAutospacing="0" w:after="480" w:afterAutospacing="0" w:line="360" w:lineRule="auto"/>
        <w:jc w:val="both"/>
        <w:rPr>
          <w:rFonts w:ascii="Century Gothic" w:hAnsi="Century Gothic" w:cs="Arial"/>
        </w:rPr>
      </w:pPr>
      <w:r w:rsidRPr="00C056A4">
        <w:rPr>
          <w:rFonts w:ascii="Century Gothic" w:hAnsi="Century Gothic" w:cs="Arial"/>
        </w:rPr>
        <w:t>A</w:t>
      </w:r>
      <w:r w:rsidR="00A57D39" w:rsidRPr="00C056A4">
        <w:rPr>
          <w:rFonts w:ascii="Century Gothic" w:hAnsi="Century Gothic" w:cs="Arial"/>
        </w:rPr>
        <w:t>demás, se puede disfrutar de una degustación y venta de diversos artículos, como sidra, harina de manzana, pay, mermeladas, quesos, cremas, entre muchos más, y conocer la forma en la que son elaborados</w:t>
      </w:r>
      <w:r w:rsidR="00FA3466" w:rsidRPr="00C056A4">
        <w:rPr>
          <w:rFonts w:ascii="Century Gothic" w:hAnsi="Century Gothic" w:cs="Arial"/>
        </w:rPr>
        <w:t>, t</w:t>
      </w:r>
      <w:r w:rsidR="00A57D39" w:rsidRPr="00C056A4">
        <w:rPr>
          <w:rFonts w:ascii="Century Gothic" w:hAnsi="Century Gothic" w:cs="Arial"/>
        </w:rPr>
        <w:t>ambién, como parte de la Ruta del Queso y la Manzana se podrá conocer a los campesinos que cultivan la manzana, cuya producción representa el 70% del total nacional</w:t>
      </w:r>
      <w:r w:rsidR="00FA3466" w:rsidRPr="00C056A4">
        <w:rPr>
          <w:rFonts w:ascii="Century Gothic" w:hAnsi="Century Gothic" w:cs="Arial"/>
        </w:rPr>
        <w:t>, d</w:t>
      </w:r>
      <w:r w:rsidR="00A57D39" w:rsidRPr="00C056A4">
        <w:rPr>
          <w:rFonts w:ascii="Century Gothic" w:hAnsi="Century Gothic" w:cs="Arial"/>
        </w:rPr>
        <w:t>esde 2019 que surgió</w:t>
      </w:r>
      <w:r w:rsidR="00A57D39" w:rsidRPr="00C056A4">
        <w:rPr>
          <w:rStyle w:val="Textoennegrita"/>
          <w:rFonts w:ascii="Century Gothic" w:hAnsi="Century Gothic" w:cs="Arial"/>
        </w:rPr>
        <w:t> </w:t>
      </w:r>
      <w:r w:rsidR="00FA3466" w:rsidRPr="00C056A4">
        <w:rPr>
          <w:rFonts w:ascii="Century Gothic" w:hAnsi="Century Gothic" w:cs="Arial"/>
        </w:rPr>
        <w:t>esta ruta</w:t>
      </w:r>
      <w:r w:rsidR="00A57D39" w:rsidRPr="00C056A4">
        <w:rPr>
          <w:rFonts w:ascii="Century Gothic" w:hAnsi="Century Gothic" w:cs="Arial"/>
        </w:rPr>
        <w:t xml:space="preserve">, los tres niveles de gobierno buscan generar y potenciar la riqueza en los ámbitos de </w:t>
      </w:r>
      <w:r w:rsidR="00F763E9">
        <w:rPr>
          <w:rFonts w:ascii="Century Gothic" w:hAnsi="Century Gothic" w:cs="Arial"/>
        </w:rPr>
        <w:t>c</w:t>
      </w:r>
      <w:r w:rsidR="00A57D39" w:rsidRPr="00C056A4">
        <w:rPr>
          <w:rFonts w:ascii="Century Gothic" w:hAnsi="Century Gothic" w:cs="Arial"/>
        </w:rPr>
        <w:t>onsumo, como el vinícola, y dar a conocer todas las riquezas con las que cuenta la región menonita</w:t>
      </w:r>
      <w:r w:rsidR="00630134" w:rsidRPr="00C056A4">
        <w:rPr>
          <w:rStyle w:val="Refdenotaalpie"/>
          <w:rFonts w:ascii="Century Gothic" w:hAnsi="Century Gothic" w:cs="Arial"/>
        </w:rPr>
        <w:footnoteReference w:id="4"/>
      </w:r>
      <w:r w:rsidR="00A57D39" w:rsidRPr="00C056A4">
        <w:rPr>
          <w:rFonts w:ascii="Century Gothic" w:hAnsi="Century Gothic" w:cs="Arial"/>
        </w:rPr>
        <w:t>.</w:t>
      </w:r>
      <w:r w:rsidR="00A533AF" w:rsidRPr="00C056A4">
        <w:rPr>
          <w:rFonts w:ascii="Century Gothic" w:hAnsi="Century Gothic" w:cs="Arial"/>
        </w:rPr>
        <w:t xml:space="preserve"> </w:t>
      </w:r>
    </w:p>
    <w:p w14:paraId="7079E3B7" w14:textId="3C175447" w:rsidR="00F130ED" w:rsidRPr="00C056A4" w:rsidRDefault="00F130ED" w:rsidP="00F130ED">
      <w:pPr>
        <w:shd w:val="clear" w:color="auto" w:fill="FFFFFF"/>
        <w:spacing w:before="100" w:beforeAutospacing="1" w:after="100" w:afterAutospacing="1" w:line="360" w:lineRule="auto"/>
        <w:jc w:val="both"/>
        <w:outlineLvl w:val="3"/>
        <w:rPr>
          <w:rFonts w:ascii="Century Gothic" w:eastAsia="Century Gothic" w:hAnsi="Century Gothic" w:cs="Century Gothic"/>
          <w:bCs/>
          <w:position w:val="-1"/>
          <w:sz w:val="24"/>
          <w:szCs w:val="24"/>
          <w:lang w:val="es-ES" w:eastAsia="es-ES"/>
        </w:rPr>
      </w:pPr>
      <w:r w:rsidRPr="00C056A4">
        <w:rPr>
          <w:rFonts w:ascii="Century Gothic" w:eastAsia="Century Gothic" w:hAnsi="Century Gothic" w:cs="Century Gothic"/>
          <w:bCs/>
          <w:position w:val="-1"/>
          <w:sz w:val="24"/>
          <w:szCs w:val="24"/>
          <w:lang w:val="es-ES" w:eastAsia="es-ES"/>
        </w:rPr>
        <w:t xml:space="preserve">Igualmente, el estado cuenta con viñedos y bodegas que son el reflejo de una tierra rica y una pasión enológica, cada botella cuenta la historia de tradición, innovación y el sabor único de la región. </w:t>
      </w:r>
    </w:p>
    <w:p w14:paraId="141678ED" w14:textId="07D7A046" w:rsidR="00F130ED" w:rsidRPr="00C056A4" w:rsidRDefault="0096388F" w:rsidP="00F130ED">
      <w:pPr>
        <w:shd w:val="clear" w:color="auto" w:fill="FFFFFF"/>
        <w:spacing w:before="100" w:beforeAutospacing="1" w:after="100" w:afterAutospacing="1" w:line="360" w:lineRule="auto"/>
        <w:jc w:val="both"/>
        <w:outlineLvl w:val="3"/>
        <w:rPr>
          <w:rFonts w:ascii="Century Gothic" w:eastAsia="Times New Roman" w:hAnsi="Century Gothic" w:cs="Poppins"/>
          <w:spacing w:val="18"/>
          <w:sz w:val="24"/>
          <w:szCs w:val="24"/>
          <w:lang w:eastAsia="es-MX"/>
        </w:rPr>
      </w:pPr>
      <w:r w:rsidRPr="00C056A4">
        <w:rPr>
          <w:rFonts w:ascii="Century Gothic" w:eastAsia="Century Gothic" w:hAnsi="Century Gothic" w:cs="Century Gothic"/>
          <w:bCs/>
          <w:position w:val="-1"/>
          <w:sz w:val="24"/>
          <w:szCs w:val="24"/>
          <w:lang w:val="es-ES" w:eastAsia="es-ES"/>
        </w:rPr>
        <w:t xml:space="preserve">El viñedo </w:t>
      </w:r>
      <w:r w:rsidR="001F0A42" w:rsidRPr="00C056A4">
        <w:rPr>
          <w:rFonts w:ascii="Century Gothic" w:eastAsia="Century Gothic" w:hAnsi="Century Gothic" w:cs="Century Gothic"/>
          <w:bCs/>
          <w:position w:val="-1"/>
          <w:sz w:val="24"/>
          <w:szCs w:val="24"/>
          <w:lang w:val="es-ES" w:eastAsia="es-ES"/>
        </w:rPr>
        <w:t>“</w:t>
      </w:r>
      <w:r w:rsidRPr="00C056A4">
        <w:rPr>
          <w:rFonts w:ascii="Century Gothic" w:eastAsia="Century Gothic" w:hAnsi="Century Gothic" w:cs="Century Gothic"/>
          <w:bCs/>
          <w:position w:val="-1"/>
          <w:sz w:val="24"/>
          <w:szCs w:val="24"/>
          <w:lang w:val="es-ES" w:eastAsia="es-ES"/>
        </w:rPr>
        <w:t>Ciénega de Castilla</w:t>
      </w:r>
      <w:r w:rsidR="001F0A42" w:rsidRPr="00C056A4">
        <w:rPr>
          <w:rFonts w:ascii="Century Gothic" w:eastAsia="Century Gothic" w:hAnsi="Century Gothic" w:cs="Century Gothic"/>
          <w:bCs/>
          <w:position w:val="-1"/>
          <w:sz w:val="24"/>
          <w:szCs w:val="24"/>
          <w:lang w:val="es-ES" w:eastAsia="es-ES"/>
        </w:rPr>
        <w:t>”</w:t>
      </w:r>
      <w:r w:rsidRPr="00C056A4">
        <w:rPr>
          <w:rFonts w:ascii="Century Gothic" w:eastAsia="Century Gothic" w:hAnsi="Century Gothic" w:cs="Century Gothic"/>
          <w:bCs/>
          <w:position w:val="-1"/>
          <w:sz w:val="24"/>
          <w:szCs w:val="24"/>
          <w:lang w:val="es-ES" w:eastAsia="es-ES"/>
        </w:rPr>
        <w:t xml:space="preserve"> que comenzó como un refugio familiar con solo dos cabañas ha florecido en un emblema de la cultura vinícola, ofreciendo actualmente seis cabañas, visitas guiadas, degustaciones, catas maridajes, </w:t>
      </w:r>
      <w:r w:rsidR="00F130ED" w:rsidRPr="00C056A4">
        <w:rPr>
          <w:rFonts w:ascii="Century Gothic" w:eastAsia="Century Gothic" w:hAnsi="Century Gothic" w:cs="Century Gothic"/>
          <w:bCs/>
          <w:position w:val="-1"/>
          <w:sz w:val="24"/>
          <w:szCs w:val="24"/>
          <w:lang w:val="es-ES" w:eastAsia="es-ES"/>
        </w:rPr>
        <w:t>se ofrecen también recorridos por los viñedos donde se puede aprender sobre el cultivo, vendimia y la historia.</w:t>
      </w:r>
      <w:r w:rsidR="00F130ED" w:rsidRPr="00C056A4">
        <w:rPr>
          <w:rStyle w:val="Refdenotaalpie"/>
          <w:rFonts w:ascii="Century Gothic" w:eastAsia="Times New Roman" w:hAnsi="Century Gothic" w:cs="Poppins"/>
          <w:spacing w:val="18"/>
          <w:sz w:val="24"/>
          <w:szCs w:val="24"/>
          <w:lang w:eastAsia="es-MX"/>
        </w:rPr>
        <w:footnoteReference w:id="5"/>
      </w:r>
      <w:r w:rsidR="00F130ED" w:rsidRPr="00C056A4">
        <w:rPr>
          <w:rFonts w:ascii="Century Gothic" w:eastAsia="Times New Roman" w:hAnsi="Century Gothic" w:cs="Poppins"/>
          <w:spacing w:val="18"/>
          <w:sz w:val="24"/>
          <w:szCs w:val="24"/>
          <w:lang w:eastAsia="es-MX"/>
        </w:rPr>
        <w:t xml:space="preserve">  </w:t>
      </w:r>
    </w:p>
    <w:p w14:paraId="6DFF274A" w14:textId="3B9B832A" w:rsidR="00D51BF7" w:rsidRPr="00C056A4" w:rsidRDefault="0096388F" w:rsidP="0096388F">
      <w:pPr>
        <w:suppressAutoHyphens/>
        <w:spacing w:after="0" w:line="360" w:lineRule="auto"/>
        <w:ind w:leftChars="-1" w:hangingChars="1" w:hanging="2"/>
        <w:jc w:val="both"/>
        <w:textDirection w:val="btLr"/>
        <w:textAlignment w:val="top"/>
        <w:outlineLvl w:val="0"/>
        <w:rPr>
          <w:rFonts w:ascii="Century Gothic" w:eastAsia="Times New Roman" w:hAnsi="Century Gothic" w:cs="Poppins"/>
          <w:spacing w:val="18"/>
          <w:sz w:val="24"/>
          <w:szCs w:val="24"/>
          <w:lang w:eastAsia="es-MX"/>
        </w:rPr>
      </w:pPr>
      <w:r w:rsidRPr="00C056A4">
        <w:rPr>
          <w:rFonts w:ascii="Century Gothic" w:eastAsia="Century Gothic" w:hAnsi="Century Gothic" w:cs="Century Gothic"/>
          <w:bCs/>
          <w:position w:val="-1"/>
          <w:sz w:val="24"/>
          <w:szCs w:val="24"/>
          <w:lang w:val="es-ES" w:eastAsia="es-ES"/>
        </w:rPr>
        <w:t xml:space="preserve">Así también, el viñedo el </w:t>
      </w:r>
      <w:r w:rsidR="001F0A42" w:rsidRPr="00C056A4">
        <w:rPr>
          <w:rFonts w:ascii="Century Gothic" w:eastAsia="Century Gothic" w:hAnsi="Century Gothic" w:cs="Century Gothic"/>
          <w:bCs/>
          <w:position w:val="-1"/>
          <w:sz w:val="24"/>
          <w:szCs w:val="24"/>
          <w:lang w:val="es-ES" w:eastAsia="es-ES"/>
        </w:rPr>
        <w:t>“</w:t>
      </w:r>
      <w:r w:rsidRPr="00C056A4">
        <w:rPr>
          <w:rFonts w:ascii="Century Gothic" w:eastAsia="Century Gothic" w:hAnsi="Century Gothic" w:cs="Century Gothic"/>
          <w:bCs/>
          <w:position w:val="-1"/>
          <w:sz w:val="24"/>
          <w:szCs w:val="24"/>
          <w:lang w:val="es-ES" w:eastAsia="es-ES"/>
        </w:rPr>
        <w:t>Molino</w:t>
      </w:r>
      <w:r w:rsidR="00627AB6" w:rsidRPr="00C056A4">
        <w:rPr>
          <w:rFonts w:ascii="Century Gothic" w:eastAsia="Century Gothic" w:hAnsi="Century Gothic" w:cs="Century Gothic"/>
          <w:bCs/>
          <w:position w:val="-1"/>
          <w:sz w:val="24"/>
          <w:szCs w:val="24"/>
          <w:lang w:val="es-ES" w:eastAsia="es-ES"/>
        </w:rPr>
        <w:t xml:space="preserve"> </w:t>
      </w:r>
      <w:r w:rsidRPr="00C056A4">
        <w:rPr>
          <w:rFonts w:ascii="Century Gothic" w:eastAsia="Century Gothic" w:hAnsi="Century Gothic" w:cs="Century Gothic"/>
          <w:bCs/>
          <w:position w:val="-1"/>
          <w:sz w:val="24"/>
          <w:szCs w:val="24"/>
          <w:lang w:val="es-ES" w:eastAsia="es-ES"/>
        </w:rPr>
        <w:t>Don Tomás</w:t>
      </w:r>
      <w:r w:rsidR="001F0A42" w:rsidRPr="00C056A4">
        <w:rPr>
          <w:rFonts w:ascii="Century Gothic" w:eastAsia="Century Gothic" w:hAnsi="Century Gothic" w:cs="Century Gothic"/>
          <w:bCs/>
          <w:position w:val="-1"/>
          <w:sz w:val="24"/>
          <w:szCs w:val="24"/>
          <w:lang w:val="es-ES" w:eastAsia="es-ES"/>
        </w:rPr>
        <w:t>”</w:t>
      </w:r>
      <w:r w:rsidRPr="00C056A4">
        <w:rPr>
          <w:rFonts w:ascii="Century Gothic" w:eastAsia="Century Gothic" w:hAnsi="Century Gothic" w:cs="Century Gothic"/>
          <w:bCs/>
          <w:position w:val="-1"/>
          <w:sz w:val="24"/>
          <w:szCs w:val="24"/>
          <w:lang w:val="es-ES" w:eastAsia="es-ES"/>
        </w:rPr>
        <w:t>, ubicado en Santa Isabel cuenta con una ruta que se inicia acompañados por guías expertos, donde los visitantes son llevados a través de los vastos viñedos, la exploración continua con una visita a los laboratorios de investigación, donde se descubre el meticuloso proceso que esconde detrás de cada botella</w:t>
      </w:r>
      <w:r w:rsidR="001461C5" w:rsidRPr="00C056A4">
        <w:rPr>
          <w:rStyle w:val="Refdenotaalpie"/>
          <w:rFonts w:ascii="Century Gothic" w:eastAsia="Times New Roman" w:hAnsi="Century Gothic" w:cs="Poppins"/>
          <w:spacing w:val="18"/>
          <w:sz w:val="24"/>
          <w:szCs w:val="24"/>
          <w:lang w:eastAsia="es-MX"/>
        </w:rPr>
        <w:footnoteReference w:id="6"/>
      </w:r>
      <w:r w:rsidR="00D51BF7" w:rsidRPr="00C056A4">
        <w:rPr>
          <w:rFonts w:ascii="Century Gothic" w:eastAsia="Times New Roman" w:hAnsi="Century Gothic" w:cs="Poppins"/>
          <w:spacing w:val="18"/>
          <w:sz w:val="24"/>
          <w:szCs w:val="24"/>
          <w:lang w:eastAsia="es-MX"/>
        </w:rPr>
        <w:t>.</w:t>
      </w:r>
      <w:r w:rsidR="005477F8" w:rsidRPr="00C056A4">
        <w:rPr>
          <w:rFonts w:ascii="Century Gothic" w:eastAsia="Times New Roman" w:hAnsi="Century Gothic" w:cs="Poppins"/>
          <w:spacing w:val="18"/>
          <w:sz w:val="24"/>
          <w:szCs w:val="24"/>
          <w:lang w:eastAsia="es-MX"/>
        </w:rPr>
        <w:t xml:space="preserve"> </w:t>
      </w:r>
    </w:p>
    <w:p w14:paraId="2D2F3849" w14:textId="77777777" w:rsidR="0096388F" w:rsidRPr="00C056A4" w:rsidRDefault="0096388F" w:rsidP="0096388F">
      <w:pPr>
        <w:suppressAutoHyphens/>
        <w:spacing w:after="0" w:line="360" w:lineRule="auto"/>
        <w:ind w:leftChars="-1" w:left="1" w:hangingChars="1" w:hanging="3"/>
        <w:jc w:val="both"/>
        <w:textDirection w:val="btLr"/>
        <w:textAlignment w:val="top"/>
        <w:outlineLvl w:val="0"/>
        <w:rPr>
          <w:rFonts w:ascii="Century Gothic" w:eastAsia="Times New Roman" w:hAnsi="Century Gothic" w:cs="Poppins"/>
          <w:spacing w:val="18"/>
          <w:sz w:val="24"/>
          <w:szCs w:val="24"/>
          <w:lang w:eastAsia="es-MX"/>
        </w:rPr>
      </w:pPr>
    </w:p>
    <w:p w14:paraId="59038897" w14:textId="452E290F" w:rsidR="00F763E9" w:rsidRDefault="009D629C" w:rsidP="00F763E9">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r w:rsidRPr="00C056A4">
        <w:rPr>
          <w:rFonts w:ascii="Century Gothic" w:eastAsia="Century Gothic" w:hAnsi="Century Gothic" w:cs="Century Gothic"/>
          <w:b/>
          <w:position w:val="-1"/>
          <w:sz w:val="24"/>
          <w:szCs w:val="24"/>
          <w:lang w:val="es-ES" w:eastAsia="es-ES"/>
        </w:rPr>
        <w:t>V.-</w:t>
      </w:r>
      <w:r w:rsidRPr="00C056A4">
        <w:rPr>
          <w:rFonts w:ascii="Century Gothic" w:eastAsia="Century Gothic" w:hAnsi="Century Gothic" w:cs="Century Gothic"/>
          <w:bCs/>
          <w:position w:val="-1"/>
          <w:sz w:val="24"/>
          <w:szCs w:val="24"/>
          <w:lang w:val="es-ES" w:eastAsia="es-ES"/>
        </w:rPr>
        <w:t>Finalmente</w:t>
      </w:r>
      <w:r w:rsidRPr="00C056A4">
        <w:rPr>
          <w:rFonts w:ascii="Century Gothic" w:eastAsia="Century Gothic" w:hAnsi="Century Gothic" w:cs="Century Gothic"/>
          <w:b/>
          <w:position w:val="-1"/>
          <w:sz w:val="24"/>
          <w:szCs w:val="24"/>
          <w:lang w:val="es-ES" w:eastAsia="es-ES"/>
        </w:rPr>
        <w:t xml:space="preserve"> </w:t>
      </w:r>
      <w:r w:rsidRPr="00C056A4">
        <w:rPr>
          <w:rFonts w:ascii="Century Gothic" w:eastAsia="Century Gothic" w:hAnsi="Century Gothic" w:cs="Century Gothic"/>
          <w:bCs/>
          <w:position w:val="-1"/>
          <w:sz w:val="24"/>
          <w:szCs w:val="24"/>
          <w:lang w:val="es-ES" w:eastAsia="es-ES"/>
        </w:rPr>
        <w:t xml:space="preserve">encontramos que </w:t>
      </w:r>
      <w:r w:rsidR="00F763E9">
        <w:rPr>
          <w:rFonts w:ascii="Century Gothic" w:eastAsia="Century Gothic" w:hAnsi="Century Gothic" w:cs="Century Gothic"/>
          <w:bCs/>
          <w:position w:val="-1"/>
          <w:sz w:val="24"/>
          <w:szCs w:val="24"/>
          <w:lang w:val="es-ES" w:eastAsia="es-ES"/>
        </w:rPr>
        <w:t xml:space="preserve">el Estado, ofrece a sus visitantes dentro de la diversidad de opciones turísticas con las que se cuentan, a la Sierra Tarahumara, habitada por los rarámuris que son la principal etnia indígena, </w:t>
      </w:r>
      <w:r w:rsidR="00F763E9" w:rsidRPr="00C056A4">
        <w:rPr>
          <w:rFonts w:ascii="Century Gothic" w:eastAsia="Century Gothic" w:hAnsi="Century Gothic" w:cs="Century Gothic"/>
          <w:bCs/>
          <w:position w:val="-1"/>
          <w:sz w:val="24"/>
          <w:szCs w:val="24"/>
          <w:lang w:val="es-ES" w:eastAsia="es-ES"/>
        </w:rPr>
        <w:t>quienes fabrican artesanías con materias primas como madera, hilo, lana, estambre, fibras, cuero de animales, barro, tejidos de pino, con el objetivo de satisfacer las necesidades familiares, así como para el uso de rituales, y finalmente con el objetivo de su comercialización</w:t>
      </w:r>
      <w:r w:rsidR="00F763E9">
        <w:rPr>
          <w:rFonts w:ascii="Century Gothic" w:eastAsia="Century Gothic" w:hAnsi="Century Gothic" w:cs="Century Gothic"/>
          <w:bCs/>
          <w:position w:val="-1"/>
          <w:sz w:val="24"/>
          <w:szCs w:val="24"/>
          <w:lang w:val="es-ES" w:eastAsia="es-ES"/>
        </w:rPr>
        <w:t xml:space="preserve">. </w:t>
      </w:r>
    </w:p>
    <w:p w14:paraId="26D6D75E" w14:textId="779BECA8" w:rsidR="00F763E9" w:rsidRDefault="00F763E9" w:rsidP="00E444D5">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p>
    <w:p w14:paraId="0F2FB5F3" w14:textId="2D732891" w:rsidR="00CB7644" w:rsidRPr="00C056A4" w:rsidRDefault="00E444D5" w:rsidP="003D7340">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eastAsia="es-ES"/>
        </w:rPr>
      </w:pPr>
      <w:r w:rsidRPr="00C056A4">
        <w:rPr>
          <w:rFonts w:ascii="Century Gothic" w:eastAsia="Century Gothic" w:hAnsi="Century Gothic" w:cs="Century Gothic"/>
          <w:b/>
          <w:position w:val="-1"/>
          <w:sz w:val="24"/>
          <w:szCs w:val="24"/>
          <w:lang w:val="es-ES" w:eastAsia="es-ES"/>
        </w:rPr>
        <w:t>V</w:t>
      </w:r>
      <w:r w:rsidR="00481BA0" w:rsidRPr="00C056A4">
        <w:rPr>
          <w:rFonts w:ascii="Century Gothic" w:eastAsia="Century Gothic" w:hAnsi="Century Gothic" w:cs="Century Gothic"/>
          <w:b/>
          <w:position w:val="-1"/>
          <w:sz w:val="24"/>
          <w:szCs w:val="24"/>
          <w:lang w:val="es-ES" w:eastAsia="es-ES"/>
        </w:rPr>
        <w:t>I</w:t>
      </w:r>
      <w:r w:rsidRPr="00C056A4">
        <w:rPr>
          <w:rFonts w:ascii="Century Gothic" w:eastAsia="Century Gothic" w:hAnsi="Century Gothic" w:cs="Century Gothic"/>
          <w:b/>
          <w:position w:val="-1"/>
          <w:sz w:val="24"/>
          <w:szCs w:val="24"/>
          <w:lang w:val="es-ES" w:eastAsia="es-ES"/>
        </w:rPr>
        <w:t xml:space="preserve">.- </w:t>
      </w:r>
      <w:r w:rsidR="00020B23" w:rsidRPr="00C056A4">
        <w:rPr>
          <w:rFonts w:ascii="Century Gothic" w:eastAsia="Century Gothic" w:hAnsi="Century Gothic" w:cs="Century Gothic"/>
          <w:bCs/>
          <w:position w:val="-1"/>
          <w:sz w:val="24"/>
          <w:szCs w:val="24"/>
          <w:lang w:val="es-ES" w:eastAsia="es-ES"/>
        </w:rPr>
        <w:t>La I</w:t>
      </w:r>
      <w:r w:rsidR="003D7340" w:rsidRPr="00C056A4">
        <w:rPr>
          <w:rFonts w:ascii="Century Gothic" w:eastAsia="Century Gothic" w:hAnsi="Century Gothic" w:cs="Century Gothic"/>
          <w:bCs/>
          <w:position w:val="-1"/>
          <w:sz w:val="24"/>
          <w:szCs w:val="24"/>
          <w:lang w:val="es-ES" w:eastAsia="es-ES"/>
        </w:rPr>
        <w:t>niciativa</w:t>
      </w:r>
      <w:r w:rsidR="00020B23" w:rsidRPr="00C056A4">
        <w:rPr>
          <w:rFonts w:ascii="Century Gothic" w:eastAsia="Century Gothic" w:hAnsi="Century Gothic" w:cs="Century Gothic"/>
          <w:bCs/>
          <w:position w:val="-1"/>
          <w:sz w:val="24"/>
          <w:szCs w:val="24"/>
          <w:lang w:val="es-ES" w:eastAsia="es-ES"/>
        </w:rPr>
        <w:t xml:space="preserve"> que </w:t>
      </w:r>
      <w:r w:rsidR="003D7340" w:rsidRPr="00C056A4">
        <w:rPr>
          <w:rFonts w:ascii="Century Gothic" w:eastAsia="Century Gothic" w:hAnsi="Century Gothic" w:cs="Century Gothic"/>
          <w:bCs/>
          <w:position w:val="-1"/>
          <w:sz w:val="24"/>
          <w:szCs w:val="24"/>
          <w:lang w:val="es-ES" w:eastAsia="es-ES"/>
        </w:rPr>
        <w:t xml:space="preserve">nos ocupa plantea </w:t>
      </w:r>
      <w:r w:rsidR="00020B23" w:rsidRPr="00C056A4">
        <w:rPr>
          <w:rFonts w:ascii="Century Gothic" w:eastAsia="Century Gothic" w:hAnsi="Century Gothic" w:cs="Century Gothic"/>
          <w:bCs/>
          <w:position w:val="-1"/>
          <w:sz w:val="24"/>
          <w:szCs w:val="24"/>
          <w:lang w:val="es-ES" w:eastAsia="es-ES"/>
        </w:rPr>
        <w:t xml:space="preserve">entonces, </w:t>
      </w:r>
      <w:r w:rsidR="003D7340" w:rsidRPr="00C056A4">
        <w:rPr>
          <w:rFonts w:ascii="Century Gothic" w:eastAsia="Century Gothic" w:hAnsi="Century Gothic" w:cs="Century Gothic"/>
          <w:bCs/>
          <w:position w:val="-1"/>
          <w:sz w:val="24"/>
          <w:szCs w:val="24"/>
          <w:lang w:val="es-ES" w:eastAsia="es-ES"/>
        </w:rPr>
        <w:t>incluir el concepto “</w:t>
      </w:r>
      <w:r w:rsidR="003D7340" w:rsidRPr="00C056A4">
        <w:rPr>
          <w:rFonts w:ascii="Century Gothic" w:eastAsia="Century Gothic" w:hAnsi="Century Gothic" w:cs="Century Gothic"/>
          <w:bCs/>
          <w:position w:val="-1"/>
          <w:sz w:val="24"/>
          <w:szCs w:val="24"/>
          <w:lang w:eastAsia="es-ES"/>
        </w:rPr>
        <w:t xml:space="preserve">agroturismo”: como “aquel que ofrece al turista la posibilidad de conocer y experimentar de forma directa los procesos de producción agropecuaria, así como de las fincas agropecuarias y agroindustrias, culminando con la degustación de los productos”,  </w:t>
      </w:r>
      <w:r w:rsidR="00CB7644" w:rsidRPr="00C056A4">
        <w:rPr>
          <w:rFonts w:ascii="Century Gothic" w:eastAsia="Century Gothic" w:hAnsi="Century Gothic" w:cs="Century Gothic"/>
          <w:bCs/>
          <w:position w:val="-1"/>
          <w:sz w:val="24"/>
          <w:szCs w:val="24"/>
          <w:lang w:eastAsia="es-ES"/>
        </w:rPr>
        <w:t xml:space="preserve">así como, de entre las facultades de la Secretaría del ramo a cargo del Poder Ejecutivo del Estado, el que dicha Dependencia Centralizada cuente de entre sus atribuciones, </w:t>
      </w:r>
      <w:r w:rsidR="00F61B9C" w:rsidRPr="00C056A4">
        <w:rPr>
          <w:rFonts w:ascii="Century Gothic" w:eastAsia="Century Gothic" w:hAnsi="Century Gothic" w:cs="Century Gothic"/>
          <w:bCs/>
          <w:position w:val="-1"/>
          <w:sz w:val="24"/>
          <w:szCs w:val="24"/>
          <w:lang w:eastAsia="es-ES"/>
        </w:rPr>
        <w:t xml:space="preserve">con </w:t>
      </w:r>
      <w:r w:rsidR="00CB7644" w:rsidRPr="00C056A4">
        <w:rPr>
          <w:rFonts w:ascii="Century Gothic" w:eastAsia="Century Gothic" w:hAnsi="Century Gothic" w:cs="Century Gothic"/>
          <w:bCs/>
          <w:position w:val="-1"/>
          <w:sz w:val="24"/>
          <w:szCs w:val="24"/>
          <w:lang w:eastAsia="es-ES"/>
        </w:rPr>
        <w:t>la de “promover y fomentar el agroturismo en las zonas rurales del Estado</w:t>
      </w:r>
      <w:r w:rsidR="00F61B9C" w:rsidRPr="00C056A4">
        <w:rPr>
          <w:rFonts w:ascii="Century Gothic" w:eastAsia="Century Gothic" w:hAnsi="Century Gothic" w:cs="Century Gothic"/>
          <w:bCs/>
          <w:position w:val="-1"/>
          <w:sz w:val="24"/>
          <w:szCs w:val="24"/>
          <w:lang w:eastAsia="es-ES"/>
        </w:rPr>
        <w:t>”</w:t>
      </w:r>
      <w:r w:rsidR="003437DD" w:rsidRPr="00C056A4">
        <w:rPr>
          <w:rFonts w:ascii="Century Gothic" w:eastAsia="Century Gothic" w:hAnsi="Century Gothic" w:cs="Century Gothic"/>
          <w:bCs/>
          <w:position w:val="-1"/>
          <w:sz w:val="24"/>
          <w:szCs w:val="24"/>
          <w:lang w:eastAsia="es-ES"/>
        </w:rPr>
        <w:t>.</w:t>
      </w:r>
    </w:p>
    <w:p w14:paraId="6F21E4DD" w14:textId="0255F783" w:rsidR="003437DD" w:rsidRPr="00C056A4" w:rsidRDefault="003437DD" w:rsidP="003D7340">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eastAsia="es-ES"/>
        </w:rPr>
      </w:pPr>
    </w:p>
    <w:p w14:paraId="37050E91" w14:textId="0DD4EDB4" w:rsidR="003437DD" w:rsidRPr="00C056A4" w:rsidRDefault="003437DD" w:rsidP="003D7340">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eastAsia="es-ES"/>
        </w:rPr>
      </w:pPr>
      <w:r w:rsidRPr="00C056A4">
        <w:rPr>
          <w:rFonts w:ascii="Century Gothic" w:eastAsia="Century Gothic" w:hAnsi="Century Gothic" w:cs="Century Gothic"/>
          <w:bCs/>
          <w:position w:val="-1"/>
          <w:sz w:val="24"/>
          <w:szCs w:val="24"/>
          <w:lang w:eastAsia="es-ES"/>
        </w:rPr>
        <w:t>La propuesta original de la Iniciativa consiste, en relación a lo anterior, en “</w:t>
      </w:r>
      <w:r w:rsidRPr="00C056A4">
        <w:rPr>
          <w:rFonts w:ascii="Century Gothic" w:eastAsia="Century Gothic" w:hAnsi="Century Gothic" w:cs="Century Gothic"/>
          <w:bCs/>
          <w:sz w:val="24"/>
          <w:szCs w:val="24"/>
          <w:lang w:eastAsia="es-MX"/>
        </w:rPr>
        <w:t>adicionar la fracción II al artículo 3, recorriéndose las subsecuentes, así como la fracción XXII al artículo 4, recorriéndose la subsecuente”, en ambos desde luego, de la Ley de Turismo del Estado de Chihuahua.</w:t>
      </w:r>
    </w:p>
    <w:p w14:paraId="0B976CAC" w14:textId="77777777" w:rsidR="003D7340" w:rsidRPr="00C056A4" w:rsidRDefault="003D7340" w:rsidP="00A73342">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p>
    <w:p w14:paraId="15637DE3" w14:textId="3727926B" w:rsidR="00A73342" w:rsidRDefault="003437DD" w:rsidP="00A73342">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r w:rsidRPr="00C056A4">
        <w:rPr>
          <w:rFonts w:ascii="Century Gothic" w:eastAsia="Century Gothic" w:hAnsi="Century Gothic" w:cs="Century Gothic"/>
          <w:position w:val="-1"/>
          <w:sz w:val="24"/>
          <w:szCs w:val="24"/>
          <w:lang w:val="es-ES" w:eastAsia="es-ES"/>
        </w:rPr>
        <w:t>Sin embargo, p</w:t>
      </w:r>
      <w:r w:rsidR="00A73342" w:rsidRPr="00C056A4">
        <w:rPr>
          <w:rFonts w:ascii="Century Gothic" w:eastAsia="Century Gothic" w:hAnsi="Century Gothic" w:cs="Century Gothic"/>
          <w:position w:val="-1"/>
          <w:sz w:val="24"/>
          <w:szCs w:val="24"/>
          <w:lang w:val="es-ES" w:eastAsia="es-ES"/>
        </w:rPr>
        <w:t>ara efectos de técnica legislativa se estima conveniente no recorrer</w:t>
      </w:r>
      <w:r w:rsidRPr="00C056A4">
        <w:rPr>
          <w:rFonts w:ascii="Century Gothic" w:eastAsia="Century Gothic" w:hAnsi="Century Gothic" w:cs="Century Gothic"/>
          <w:position w:val="-1"/>
          <w:sz w:val="24"/>
          <w:szCs w:val="24"/>
          <w:lang w:val="es-ES" w:eastAsia="es-ES"/>
        </w:rPr>
        <w:t xml:space="preserve"> materialmente los contenidos de</w:t>
      </w:r>
      <w:r w:rsidR="00A73342" w:rsidRPr="00C056A4">
        <w:rPr>
          <w:rFonts w:ascii="Century Gothic" w:eastAsia="Century Gothic" w:hAnsi="Century Gothic" w:cs="Century Gothic"/>
          <w:position w:val="-1"/>
          <w:sz w:val="24"/>
          <w:szCs w:val="24"/>
          <w:lang w:val="es-ES" w:eastAsia="es-ES"/>
        </w:rPr>
        <w:t xml:space="preserve"> todas las fracciones del artículo 3, sino únicamente adicionar </w:t>
      </w:r>
      <w:r w:rsidRPr="00C056A4">
        <w:rPr>
          <w:rFonts w:ascii="Century Gothic" w:eastAsia="Century Gothic" w:hAnsi="Century Gothic" w:cs="Century Gothic"/>
          <w:position w:val="-1"/>
          <w:sz w:val="24"/>
          <w:szCs w:val="24"/>
          <w:lang w:val="es-ES" w:eastAsia="es-ES"/>
        </w:rPr>
        <w:t>una fracción</w:t>
      </w:r>
      <w:r w:rsidR="00A73342" w:rsidRPr="00C056A4">
        <w:rPr>
          <w:rFonts w:ascii="Century Gothic" w:eastAsia="Century Gothic" w:hAnsi="Century Gothic" w:cs="Century Gothic"/>
          <w:position w:val="-1"/>
          <w:sz w:val="24"/>
          <w:szCs w:val="24"/>
          <w:lang w:val="es-ES" w:eastAsia="es-ES"/>
        </w:rPr>
        <w:t xml:space="preserve"> I Bis, </w:t>
      </w:r>
      <w:r w:rsidRPr="00C056A4">
        <w:rPr>
          <w:rFonts w:ascii="Century Gothic" w:eastAsia="Century Gothic" w:hAnsi="Century Gothic" w:cs="Century Gothic"/>
          <w:position w:val="-1"/>
          <w:sz w:val="24"/>
          <w:szCs w:val="24"/>
          <w:lang w:val="es-ES" w:eastAsia="es-ES"/>
        </w:rPr>
        <w:t xml:space="preserve">y </w:t>
      </w:r>
      <w:r w:rsidR="00A73342" w:rsidRPr="00C056A4">
        <w:rPr>
          <w:rFonts w:ascii="Century Gothic" w:eastAsia="Century Gothic" w:hAnsi="Century Gothic" w:cs="Century Gothic"/>
          <w:position w:val="-1"/>
          <w:sz w:val="24"/>
          <w:szCs w:val="24"/>
          <w:lang w:val="es-ES" w:eastAsia="es-ES"/>
        </w:rPr>
        <w:t>así mismo para el art</w:t>
      </w:r>
      <w:r w:rsidR="00020B23" w:rsidRPr="00C056A4">
        <w:rPr>
          <w:rFonts w:ascii="Century Gothic" w:eastAsia="Century Gothic" w:hAnsi="Century Gothic" w:cs="Century Gothic"/>
          <w:position w:val="-1"/>
          <w:sz w:val="24"/>
          <w:szCs w:val="24"/>
          <w:lang w:val="es-ES" w:eastAsia="es-ES"/>
        </w:rPr>
        <w:t>í</w:t>
      </w:r>
      <w:r w:rsidR="00A73342" w:rsidRPr="00C056A4">
        <w:rPr>
          <w:rFonts w:ascii="Century Gothic" w:eastAsia="Century Gothic" w:hAnsi="Century Gothic" w:cs="Century Gothic"/>
          <w:position w:val="-1"/>
          <w:sz w:val="24"/>
          <w:szCs w:val="24"/>
          <w:lang w:val="es-ES" w:eastAsia="es-ES"/>
        </w:rPr>
        <w:t>culo 4</w:t>
      </w:r>
      <w:r w:rsidRPr="00C056A4">
        <w:rPr>
          <w:rFonts w:ascii="Century Gothic" w:eastAsia="Century Gothic" w:hAnsi="Century Gothic" w:cs="Century Gothic"/>
          <w:position w:val="-1"/>
          <w:sz w:val="24"/>
          <w:szCs w:val="24"/>
          <w:lang w:val="es-ES" w:eastAsia="es-ES"/>
        </w:rPr>
        <w:t>,</w:t>
      </w:r>
      <w:r w:rsidR="00A73342" w:rsidRPr="00C056A4">
        <w:rPr>
          <w:rFonts w:ascii="Century Gothic" w:eastAsia="Century Gothic" w:hAnsi="Century Gothic" w:cs="Century Gothic"/>
          <w:position w:val="-1"/>
          <w:sz w:val="24"/>
          <w:szCs w:val="24"/>
          <w:lang w:val="es-ES" w:eastAsia="es-ES"/>
        </w:rPr>
        <w:t xml:space="preserve"> adicionar </w:t>
      </w:r>
      <w:r w:rsidRPr="00C056A4">
        <w:rPr>
          <w:rFonts w:ascii="Century Gothic" w:eastAsia="Century Gothic" w:hAnsi="Century Gothic" w:cs="Century Gothic"/>
          <w:position w:val="-1"/>
          <w:sz w:val="24"/>
          <w:szCs w:val="24"/>
          <w:lang w:val="es-ES" w:eastAsia="es-ES"/>
        </w:rPr>
        <w:t xml:space="preserve">una fracción </w:t>
      </w:r>
      <w:r w:rsidR="00A73342" w:rsidRPr="00C056A4">
        <w:rPr>
          <w:rFonts w:ascii="Century Gothic" w:eastAsia="Century Gothic" w:hAnsi="Century Gothic" w:cs="Century Gothic"/>
          <w:position w:val="-1"/>
          <w:sz w:val="24"/>
          <w:szCs w:val="24"/>
          <w:lang w:val="es-ES" w:eastAsia="es-ES"/>
        </w:rPr>
        <w:t xml:space="preserve">XXI Bis, para así </w:t>
      </w:r>
      <w:r w:rsidRPr="00C056A4">
        <w:rPr>
          <w:rFonts w:ascii="Century Gothic" w:eastAsia="Century Gothic" w:hAnsi="Century Gothic" w:cs="Century Gothic"/>
          <w:position w:val="-1"/>
          <w:sz w:val="24"/>
          <w:szCs w:val="24"/>
          <w:lang w:val="es-ES" w:eastAsia="es-ES"/>
        </w:rPr>
        <w:t>acoger</w:t>
      </w:r>
      <w:r w:rsidR="00A73342" w:rsidRPr="00C056A4">
        <w:rPr>
          <w:rFonts w:ascii="Century Gothic" w:eastAsia="Century Gothic" w:hAnsi="Century Gothic" w:cs="Century Gothic"/>
          <w:position w:val="-1"/>
          <w:sz w:val="24"/>
          <w:szCs w:val="24"/>
          <w:lang w:val="es-ES" w:eastAsia="es-ES"/>
        </w:rPr>
        <w:t xml:space="preserve"> </w:t>
      </w:r>
      <w:r w:rsidRPr="00C056A4">
        <w:rPr>
          <w:rFonts w:ascii="Century Gothic" w:eastAsia="Century Gothic" w:hAnsi="Century Gothic" w:cs="Century Gothic"/>
          <w:position w:val="-1"/>
          <w:sz w:val="24"/>
          <w:szCs w:val="24"/>
          <w:lang w:val="es-ES" w:eastAsia="es-ES"/>
        </w:rPr>
        <w:t>el contenido</w:t>
      </w:r>
      <w:r w:rsidR="00A73342" w:rsidRPr="00C056A4">
        <w:rPr>
          <w:rFonts w:ascii="Century Gothic" w:eastAsia="Century Gothic" w:hAnsi="Century Gothic" w:cs="Century Gothic"/>
          <w:position w:val="-1"/>
          <w:sz w:val="24"/>
          <w:szCs w:val="24"/>
          <w:lang w:val="es-ES" w:eastAsia="es-ES"/>
        </w:rPr>
        <w:t xml:space="preserve"> </w:t>
      </w:r>
      <w:r w:rsidRPr="00C056A4">
        <w:rPr>
          <w:rFonts w:ascii="Century Gothic" w:eastAsia="Century Gothic" w:hAnsi="Century Gothic" w:cs="Century Gothic"/>
          <w:position w:val="-1"/>
          <w:sz w:val="24"/>
          <w:szCs w:val="24"/>
          <w:lang w:val="es-ES" w:eastAsia="es-ES"/>
        </w:rPr>
        <w:t>de</w:t>
      </w:r>
      <w:r w:rsidR="00A73342" w:rsidRPr="00C056A4">
        <w:rPr>
          <w:rFonts w:ascii="Century Gothic" w:eastAsia="Century Gothic" w:hAnsi="Century Gothic" w:cs="Century Gothic"/>
          <w:position w:val="-1"/>
          <w:sz w:val="24"/>
          <w:szCs w:val="24"/>
          <w:lang w:val="es-ES" w:eastAsia="es-ES"/>
        </w:rPr>
        <w:t xml:space="preserve"> la </w:t>
      </w:r>
      <w:r w:rsidR="00A74377" w:rsidRPr="00C056A4">
        <w:rPr>
          <w:rFonts w:ascii="Century Gothic" w:eastAsia="Century Gothic" w:hAnsi="Century Gothic" w:cs="Century Gothic"/>
          <w:position w:val="-1"/>
          <w:sz w:val="24"/>
          <w:szCs w:val="24"/>
          <w:lang w:val="es-ES" w:eastAsia="es-ES"/>
        </w:rPr>
        <w:t>I</w:t>
      </w:r>
      <w:r w:rsidR="00A73342" w:rsidRPr="00C056A4">
        <w:rPr>
          <w:rFonts w:ascii="Century Gothic" w:eastAsia="Century Gothic" w:hAnsi="Century Gothic" w:cs="Century Gothic"/>
          <w:position w:val="-1"/>
          <w:sz w:val="24"/>
          <w:szCs w:val="24"/>
          <w:lang w:val="es-ES" w:eastAsia="es-ES"/>
        </w:rPr>
        <w:t>niciativa de m</w:t>
      </w:r>
      <w:r w:rsidRPr="00C056A4">
        <w:rPr>
          <w:rFonts w:ascii="Century Gothic" w:eastAsia="Century Gothic" w:hAnsi="Century Gothic" w:cs="Century Gothic"/>
          <w:position w:val="-1"/>
          <w:sz w:val="24"/>
          <w:szCs w:val="24"/>
          <w:lang w:val="es-ES" w:eastAsia="es-ES"/>
        </w:rPr>
        <w:t>é</w:t>
      </w:r>
      <w:r w:rsidR="00A73342" w:rsidRPr="00C056A4">
        <w:rPr>
          <w:rFonts w:ascii="Century Gothic" w:eastAsia="Century Gothic" w:hAnsi="Century Gothic" w:cs="Century Gothic"/>
          <w:position w:val="-1"/>
          <w:sz w:val="24"/>
          <w:szCs w:val="24"/>
          <w:lang w:val="es-ES" w:eastAsia="es-ES"/>
        </w:rPr>
        <w:t>rito</w:t>
      </w:r>
      <w:r w:rsidR="00B92057" w:rsidRPr="00C056A4">
        <w:rPr>
          <w:rFonts w:ascii="Century Gothic" w:eastAsia="Century Gothic" w:hAnsi="Century Gothic" w:cs="Century Gothic"/>
          <w:position w:val="-1"/>
          <w:sz w:val="24"/>
          <w:szCs w:val="24"/>
          <w:lang w:val="es-ES" w:eastAsia="es-ES"/>
        </w:rPr>
        <w:t>,</w:t>
      </w:r>
      <w:r w:rsidR="00A73342" w:rsidRPr="00C056A4">
        <w:rPr>
          <w:rFonts w:ascii="Century Gothic" w:eastAsia="Century Gothic" w:hAnsi="Century Gothic" w:cs="Century Gothic"/>
          <w:position w:val="-1"/>
          <w:sz w:val="24"/>
          <w:szCs w:val="24"/>
          <w:lang w:val="es-ES" w:eastAsia="es-ES"/>
        </w:rPr>
        <w:t xml:space="preserve"> y adicionar los conceptos planteados</w:t>
      </w:r>
      <w:r w:rsidR="00B92057" w:rsidRPr="00C056A4">
        <w:rPr>
          <w:rFonts w:ascii="Century Gothic" w:eastAsia="Century Gothic" w:hAnsi="Century Gothic" w:cs="Century Gothic"/>
          <w:position w:val="-1"/>
          <w:sz w:val="24"/>
          <w:szCs w:val="24"/>
          <w:lang w:val="es-ES" w:eastAsia="es-ES"/>
        </w:rPr>
        <w:t>,</w:t>
      </w:r>
      <w:r w:rsidR="00A73342" w:rsidRPr="00C056A4">
        <w:rPr>
          <w:rFonts w:ascii="Century Gothic" w:eastAsia="Century Gothic" w:hAnsi="Century Gothic" w:cs="Century Gothic"/>
          <w:position w:val="-1"/>
          <w:sz w:val="24"/>
          <w:szCs w:val="24"/>
          <w:lang w:val="es-ES" w:eastAsia="es-ES"/>
        </w:rPr>
        <w:t xml:space="preserve"> sin necesidad de reformar las fracciones </w:t>
      </w:r>
      <w:r w:rsidR="00B92057" w:rsidRPr="00C056A4">
        <w:rPr>
          <w:rFonts w:ascii="Century Gothic" w:eastAsia="Century Gothic" w:hAnsi="Century Gothic" w:cs="Century Gothic"/>
          <w:position w:val="-1"/>
          <w:sz w:val="24"/>
          <w:szCs w:val="24"/>
          <w:lang w:val="es-ES" w:eastAsia="es-ES"/>
        </w:rPr>
        <w:t xml:space="preserve">subsecuentes </w:t>
      </w:r>
      <w:r w:rsidR="00A73342" w:rsidRPr="00C056A4">
        <w:rPr>
          <w:rFonts w:ascii="Century Gothic" w:eastAsia="Century Gothic" w:hAnsi="Century Gothic" w:cs="Century Gothic"/>
          <w:position w:val="-1"/>
          <w:sz w:val="24"/>
          <w:szCs w:val="24"/>
          <w:lang w:val="es-ES" w:eastAsia="es-ES"/>
        </w:rPr>
        <w:t>de ambos artículos de la Ley de Turismo del Estado de Chihuahua</w:t>
      </w:r>
      <w:r w:rsidR="00B92057" w:rsidRPr="00C056A4">
        <w:rPr>
          <w:rFonts w:ascii="Century Gothic" w:eastAsia="Century Gothic" w:hAnsi="Century Gothic" w:cs="Century Gothic"/>
          <w:position w:val="-1"/>
          <w:sz w:val="24"/>
          <w:szCs w:val="24"/>
          <w:lang w:val="es-ES" w:eastAsia="es-ES"/>
        </w:rPr>
        <w:t>; y sin cambios que proponer de nuestra parte en cuanto a las redacciones originales, por estimarlas procedentes precisamente en sus términos exactos.</w:t>
      </w:r>
      <w:r w:rsidR="00A73342" w:rsidRPr="00C056A4">
        <w:rPr>
          <w:rFonts w:ascii="Century Gothic" w:eastAsia="Century Gothic" w:hAnsi="Century Gothic" w:cs="Century Gothic"/>
          <w:position w:val="-1"/>
          <w:sz w:val="24"/>
          <w:szCs w:val="24"/>
          <w:lang w:val="es-ES" w:eastAsia="es-ES"/>
        </w:rPr>
        <w:t xml:space="preserve">  </w:t>
      </w:r>
      <w:r w:rsidR="00503C97" w:rsidRPr="00C056A4">
        <w:rPr>
          <w:rFonts w:ascii="Century Gothic" w:eastAsia="Century Gothic" w:hAnsi="Century Gothic" w:cs="Century Gothic"/>
          <w:position w:val="-1"/>
          <w:sz w:val="24"/>
          <w:szCs w:val="24"/>
          <w:lang w:val="es-ES" w:eastAsia="es-ES"/>
        </w:rPr>
        <w:t xml:space="preserve"> </w:t>
      </w:r>
    </w:p>
    <w:p w14:paraId="0428EB11" w14:textId="77777777" w:rsidR="00CC7D14" w:rsidRPr="00C056A4" w:rsidRDefault="00CC7D14" w:rsidP="00A73342">
      <w:pP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p>
    <w:p w14:paraId="32FB0C6E" w14:textId="30CE96A3" w:rsidR="00CA6434" w:rsidRDefault="00E444D5" w:rsidP="00E444D5">
      <w:pPr>
        <w:suppressAutoHyphens/>
        <w:spacing w:after="0" w:line="360" w:lineRule="auto"/>
        <w:ind w:leftChars="-1" w:hangingChars="1" w:hanging="2"/>
        <w:jc w:val="both"/>
        <w:textDirection w:val="btLr"/>
        <w:textAlignment w:val="top"/>
        <w:outlineLvl w:val="0"/>
        <w:rPr>
          <w:rFonts w:ascii="Century Gothic" w:eastAsia="Times New Roman" w:hAnsi="Century Gothic" w:cs="Arial"/>
          <w:position w:val="-1"/>
          <w:sz w:val="24"/>
          <w:szCs w:val="24"/>
          <w:lang w:val="es-ES" w:eastAsia="es-ES"/>
        </w:rPr>
      </w:pPr>
      <w:r w:rsidRPr="00C056A4">
        <w:rPr>
          <w:rFonts w:ascii="Century Gothic" w:eastAsia="Century Gothic" w:hAnsi="Century Gothic" w:cs="Century Gothic"/>
          <w:bCs/>
          <w:position w:val="-1"/>
          <w:sz w:val="24"/>
          <w:szCs w:val="24"/>
          <w:lang w:val="es-ES" w:eastAsia="es-ES"/>
        </w:rPr>
        <w:t xml:space="preserve">A continuación, para una mejor comprensión de los alcances del proyecto, </w:t>
      </w:r>
      <w:r w:rsidRPr="00C056A4">
        <w:rPr>
          <w:rFonts w:ascii="Century Gothic" w:eastAsia="Calibri" w:hAnsi="Century Gothic" w:cs="Calibri"/>
          <w:sz w:val="24"/>
          <w:szCs w:val="24"/>
        </w:rPr>
        <w:t xml:space="preserve">se incluye el siguiente cuadro comparativo para efecto de ilustrar las adiciones que se proponen </w:t>
      </w:r>
      <w:r w:rsidRPr="00C056A4">
        <w:rPr>
          <w:rFonts w:ascii="Century Gothic" w:eastAsia="Times New Roman" w:hAnsi="Century Gothic" w:cs="Arial"/>
          <w:position w:val="-1"/>
          <w:sz w:val="24"/>
          <w:szCs w:val="24"/>
          <w:lang w:val="es-ES" w:eastAsia="es-ES"/>
        </w:rPr>
        <w:t>con respecto a la Iniciativa en cuestión</w:t>
      </w:r>
      <w:r w:rsidR="00A3637F" w:rsidRPr="00C056A4">
        <w:rPr>
          <w:rFonts w:ascii="Century Gothic" w:eastAsia="Times New Roman" w:hAnsi="Century Gothic" w:cs="Arial"/>
          <w:position w:val="-1"/>
          <w:sz w:val="24"/>
          <w:szCs w:val="24"/>
          <w:lang w:val="es-ES" w:eastAsia="es-ES"/>
        </w:rPr>
        <w:t>, tanto por lo que corresponde al texto vigente, a la propuesta de la Iniciativa, como a lo que esta Comisión de Dictamen Legislativo propone al Pleno de este H. Congreso, acordes a lo</w:t>
      </w:r>
      <w:r w:rsidR="00A74377" w:rsidRPr="00C056A4">
        <w:rPr>
          <w:rFonts w:ascii="Century Gothic" w:eastAsia="Times New Roman" w:hAnsi="Century Gothic" w:cs="Arial"/>
          <w:position w:val="-1"/>
          <w:sz w:val="24"/>
          <w:szCs w:val="24"/>
          <w:lang w:val="es-ES" w:eastAsia="es-ES"/>
        </w:rPr>
        <w:t>s</w:t>
      </w:r>
      <w:r w:rsidR="00A3637F" w:rsidRPr="00C056A4">
        <w:rPr>
          <w:rFonts w:ascii="Century Gothic" w:eastAsia="Times New Roman" w:hAnsi="Century Gothic" w:cs="Arial"/>
          <w:position w:val="-1"/>
          <w:sz w:val="24"/>
          <w:szCs w:val="24"/>
          <w:lang w:val="es-ES" w:eastAsia="es-ES"/>
        </w:rPr>
        <w:t xml:space="preserve"> razonamientos antes vertidos</w:t>
      </w:r>
      <w:r w:rsidR="00A74377" w:rsidRPr="00C056A4">
        <w:rPr>
          <w:rFonts w:ascii="Century Gothic" w:eastAsia="Times New Roman" w:hAnsi="Century Gothic" w:cs="Arial"/>
          <w:position w:val="-1"/>
          <w:sz w:val="24"/>
          <w:szCs w:val="24"/>
          <w:lang w:val="es-ES" w:eastAsia="es-ES"/>
        </w:rPr>
        <w:t>;</w:t>
      </w:r>
      <w:r w:rsidR="00A3637F" w:rsidRPr="00C056A4">
        <w:rPr>
          <w:rFonts w:ascii="Century Gothic" w:eastAsia="Times New Roman" w:hAnsi="Century Gothic" w:cs="Arial"/>
          <w:position w:val="-1"/>
          <w:sz w:val="24"/>
          <w:szCs w:val="24"/>
          <w:lang w:val="es-ES" w:eastAsia="es-ES"/>
        </w:rPr>
        <w:t xml:space="preserve"> a saber</w:t>
      </w:r>
      <w:r w:rsidRPr="00C056A4">
        <w:rPr>
          <w:rFonts w:ascii="Century Gothic" w:eastAsia="Times New Roman" w:hAnsi="Century Gothic" w:cs="Arial"/>
          <w:position w:val="-1"/>
          <w:sz w:val="24"/>
          <w:szCs w:val="24"/>
          <w:lang w:val="es-ES" w:eastAsia="es-ES"/>
        </w:rPr>
        <w:t xml:space="preserve">: </w:t>
      </w:r>
    </w:p>
    <w:p w14:paraId="0075AC2F" w14:textId="77777777" w:rsidR="00CC7D14" w:rsidRPr="00C056A4" w:rsidRDefault="00CC7D14" w:rsidP="00E444D5">
      <w:pPr>
        <w:suppressAutoHyphens/>
        <w:spacing w:after="0" w:line="360" w:lineRule="auto"/>
        <w:ind w:leftChars="-1" w:hangingChars="1" w:hanging="2"/>
        <w:jc w:val="both"/>
        <w:textDirection w:val="btLr"/>
        <w:textAlignment w:val="top"/>
        <w:outlineLvl w:val="0"/>
        <w:rPr>
          <w:rFonts w:ascii="Century Gothic" w:eastAsia="Times New Roman" w:hAnsi="Century Gothic" w:cs="Arial"/>
          <w:position w:val="-1"/>
          <w:sz w:val="24"/>
          <w:szCs w:val="24"/>
          <w:lang w:val="es-ES" w:eastAsia="es-ES"/>
        </w:rPr>
      </w:pPr>
    </w:p>
    <w:p w14:paraId="288B040A" w14:textId="7A233026" w:rsidR="00E444D5" w:rsidRPr="00C056A4" w:rsidRDefault="00E444D5" w:rsidP="00E444D5">
      <w:pPr>
        <w:suppressAutoHyphens/>
        <w:spacing w:after="0" w:line="360" w:lineRule="auto"/>
        <w:ind w:leftChars="-1" w:hangingChars="1" w:hanging="2"/>
        <w:jc w:val="both"/>
        <w:textDirection w:val="btLr"/>
        <w:textAlignment w:val="top"/>
        <w:outlineLvl w:val="0"/>
        <w:rPr>
          <w:rFonts w:ascii="Century Gothic" w:eastAsia="Times New Roman" w:hAnsi="Century Gothic" w:cs="Arial"/>
          <w:position w:val="-1"/>
          <w:sz w:val="24"/>
          <w:szCs w:val="24"/>
          <w:lang w:val="es-ES" w:eastAsia="es-ES"/>
        </w:rPr>
      </w:pPr>
      <w:r w:rsidRPr="00C056A4">
        <w:rPr>
          <w:rFonts w:ascii="Century Gothic" w:eastAsia="Times New Roman" w:hAnsi="Century Gothic" w:cs="Arial"/>
          <w:position w:val="-1"/>
          <w:sz w:val="24"/>
          <w:szCs w:val="24"/>
          <w:lang w:val="es-ES" w:eastAsia="es-ES"/>
        </w:rPr>
        <w:t xml:space="preserve"> </w:t>
      </w:r>
    </w:p>
    <w:tbl>
      <w:tblPr>
        <w:tblStyle w:val="Tablaconcuadrcula"/>
        <w:tblW w:w="0" w:type="auto"/>
        <w:tblLook w:val="04A0" w:firstRow="1" w:lastRow="0" w:firstColumn="1" w:lastColumn="0" w:noHBand="0" w:noVBand="1"/>
      </w:tblPr>
      <w:tblGrid>
        <w:gridCol w:w="3320"/>
        <w:gridCol w:w="3321"/>
        <w:gridCol w:w="3321"/>
      </w:tblGrid>
      <w:tr w:rsidR="00C056A4" w:rsidRPr="00C056A4" w14:paraId="771C4085" w14:textId="77777777" w:rsidTr="00C3008F">
        <w:tc>
          <w:tcPr>
            <w:tcW w:w="9962" w:type="dxa"/>
            <w:gridSpan w:val="3"/>
          </w:tcPr>
          <w:p w14:paraId="7B25E056" w14:textId="3793689E" w:rsidR="00CA6434" w:rsidRPr="00C056A4" w:rsidRDefault="00CA6434" w:rsidP="00243C36">
            <w:pPr>
              <w:suppressAutoHyphens/>
              <w:jc w:val="center"/>
              <w:textDirection w:val="btLr"/>
              <w:textAlignment w:val="top"/>
              <w:outlineLvl w:val="0"/>
              <w:rPr>
                <w:rFonts w:ascii="Century Gothic" w:eastAsia="Times New Roman" w:hAnsi="Century Gothic" w:cs="Arial"/>
                <w:position w:val="-1"/>
                <w:sz w:val="20"/>
                <w:szCs w:val="20"/>
                <w:lang w:val="es-ES" w:eastAsia="es-ES"/>
              </w:rPr>
            </w:pPr>
            <w:r w:rsidRPr="00C056A4">
              <w:rPr>
                <w:rFonts w:ascii="Century Gothic" w:eastAsia="Times New Roman" w:hAnsi="Century Gothic" w:cs="Arial"/>
                <w:b/>
                <w:bCs/>
                <w:position w:val="-1"/>
                <w:sz w:val="20"/>
                <w:szCs w:val="20"/>
                <w:lang w:eastAsia="es-ES"/>
              </w:rPr>
              <w:t>LEY DE TURISMO DEL ESTADO DE CHIHUAHUA</w:t>
            </w:r>
          </w:p>
        </w:tc>
      </w:tr>
      <w:tr w:rsidR="00C056A4" w:rsidRPr="00C056A4" w14:paraId="61647C5F" w14:textId="77777777" w:rsidTr="00CA6434">
        <w:tc>
          <w:tcPr>
            <w:tcW w:w="3320" w:type="dxa"/>
          </w:tcPr>
          <w:p w14:paraId="6DCFBB55" w14:textId="3D5B26B2" w:rsidR="00CA6434" w:rsidRPr="00C056A4" w:rsidRDefault="00CA6434" w:rsidP="003F2185">
            <w:pPr>
              <w:suppressAutoHyphens/>
              <w:jc w:val="center"/>
              <w:textDirection w:val="btLr"/>
              <w:textAlignment w:val="top"/>
              <w:outlineLvl w:val="0"/>
              <w:rPr>
                <w:rFonts w:ascii="Century Gothic" w:eastAsia="Times New Roman" w:hAnsi="Century Gothic" w:cs="Arial"/>
                <w:position w:val="-1"/>
                <w:sz w:val="20"/>
                <w:szCs w:val="20"/>
                <w:lang w:val="es-ES" w:eastAsia="es-ES"/>
              </w:rPr>
            </w:pPr>
            <w:r w:rsidRPr="00C056A4">
              <w:rPr>
                <w:rFonts w:ascii="Century Gothic" w:eastAsia="Times New Roman" w:hAnsi="Century Gothic" w:cs="Arial"/>
                <w:b/>
                <w:bCs/>
                <w:position w:val="-1"/>
                <w:sz w:val="20"/>
                <w:szCs w:val="20"/>
                <w:lang w:eastAsia="es-ES"/>
              </w:rPr>
              <w:t>TEXTO VIGENTE</w:t>
            </w:r>
          </w:p>
        </w:tc>
        <w:tc>
          <w:tcPr>
            <w:tcW w:w="3321" w:type="dxa"/>
          </w:tcPr>
          <w:p w14:paraId="55528C76" w14:textId="6CE8472A" w:rsidR="00CA6434" w:rsidRPr="00C056A4" w:rsidRDefault="00CA6434" w:rsidP="003F2185">
            <w:pPr>
              <w:suppressAutoHyphens/>
              <w:jc w:val="center"/>
              <w:textDirection w:val="btLr"/>
              <w:textAlignment w:val="top"/>
              <w:outlineLvl w:val="0"/>
              <w:rPr>
                <w:rFonts w:ascii="Century Gothic" w:eastAsia="Times New Roman" w:hAnsi="Century Gothic" w:cs="Arial"/>
                <w:position w:val="-1"/>
                <w:sz w:val="20"/>
                <w:szCs w:val="20"/>
                <w:lang w:val="es-ES" w:eastAsia="es-ES"/>
              </w:rPr>
            </w:pPr>
            <w:r w:rsidRPr="00C056A4">
              <w:rPr>
                <w:rFonts w:ascii="Century Gothic" w:eastAsia="Times New Roman" w:hAnsi="Century Gothic" w:cs="Arial"/>
                <w:b/>
                <w:bCs/>
                <w:position w:val="-1"/>
                <w:sz w:val="20"/>
                <w:szCs w:val="20"/>
                <w:lang w:eastAsia="es-ES"/>
              </w:rPr>
              <w:t>ADICIONES PLANTEADAS EN LA INICIATIVA</w:t>
            </w:r>
          </w:p>
        </w:tc>
        <w:tc>
          <w:tcPr>
            <w:tcW w:w="3321" w:type="dxa"/>
          </w:tcPr>
          <w:p w14:paraId="5AE369F3" w14:textId="25FF0D05" w:rsidR="00CA6434" w:rsidRPr="00C056A4" w:rsidRDefault="00CA6434" w:rsidP="003F2185">
            <w:pPr>
              <w:suppressAutoHyphens/>
              <w:jc w:val="center"/>
              <w:textDirection w:val="btLr"/>
              <w:textAlignment w:val="top"/>
              <w:outlineLvl w:val="0"/>
              <w:rPr>
                <w:rFonts w:ascii="Century Gothic" w:eastAsia="Times New Roman" w:hAnsi="Century Gothic" w:cs="Arial"/>
                <w:position w:val="-1"/>
                <w:sz w:val="20"/>
                <w:szCs w:val="20"/>
                <w:lang w:val="es-ES" w:eastAsia="es-ES"/>
              </w:rPr>
            </w:pPr>
            <w:r w:rsidRPr="00C056A4">
              <w:rPr>
                <w:rFonts w:ascii="Century Gothic" w:eastAsia="Times New Roman" w:hAnsi="Century Gothic" w:cs="Arial"/>
                <w:b/>
                <w:bCs/>
                <w:position w:val="-1"/>
                <w:sz w:val="20"/>
                <w:szCs w:val="20"/>
                <w:lang w:eastAsia="es-ES"/>
              </w:rPr>
              <w:t>ADICIONES PLANTEADAS POR ESTA COMISIÓN</w:t>
            </w:r>
          </w:p>
        </w:tc>
      </w:tr>
      <w:tr w:rsidR="00C056A4" w:rsidRPr="00C056A4" w14:paraId="33D16806" w14:textId="77777777" w:rsidTr="00CA6434">
        <w:tc>
          <w:tcPr>
            <w:tcW w:w="3320" w:type="dxa"/>
          </w:tcPr>
          <w:p w14:paraId="385263D4" w14:textId="77777777" w:rsidR="00CA6434" w:rsidRPr="00C056A4" w:rsidRDefault="00CA6434" w:rsidP="00243C36">
            <w:pPr>
              <w:overflowPunct w:val="0"/>
              <w:autoSpaceDE w:val="0"/>
              <w:autoSpaceDN w:val="0"/>
              <w:adjustRightInd w:val="0"/>
              <w:ind w:right="51"/>
              <w:jc w:val="both"/>
              <w:textAlignment w:val="baseline"/>
              <w:rPr>
                <w:rFonts w:ascii="Century Gothic" w:eastAsia="Times New Roman" w:hAnsi="Century Gothic" w:cs="Arial"/>
                <w:b/>
                <w:sz w:val="20"/>
                <w:szCs w:val="20"/>
              </w:rPr>
            </w:pPr>
          </w:p>
          <w:p w14:paraId="1B3026CD" w14:textId="5504E858" w:rsidR="00CA6434" w:rsidRPr="00C056A4" w:rsidRDefault="00CA6434" w:rsidP="00243C36">
            <w:pPr>
              <w:overflowPunct w:val="0"/>
              <w:autoSpaceDE w:val="0"/>
              <w:autoSpaceDN w:val="0"/>
              <w:adjustRightInd w:val="0"/>
              <w:ind w:right="51"/>
              <w:jc w:val="both"/>
              <w:textAlignment w:val="baseline"/>
              <w:rPr>
                <w:rFonts w:ascii="Century Gothic" w:eastAsia="Times New Roman" w:hAnsi="Century Gothic" w:cs="Arial"/>
                <w:sz w:val="20"/>
                <w:szCs w:val="20"/>
              </w:rPr>
            </w:pPr>
            <w:r w:rsidRPr="00C056A4">
              <w:rPr>
                <w:rFonts w:ascii="Century Gothic" w:eastAsia="Times New Roman" w:hAnsi="Century Gothic" w:cs="Arial"/>
                <w:b/>
                <w:sz w:val="20"/>
                <w:szCs w:val="20"/>
              </w:rPr>
              <w:t>Artículo 3.</w:t>
            </w:r>
            <w:r w:rsidRPr="00C056A4">
              <w:rPr>
                <w:rFonts w:ascii="Century Gothic" w:eastAsia="Times New Roman" w:hAnsi="Century Gothic" w:cs="Arial"/>
                <w:sz w:val="20"/>
                <w:szCs w:val="20"/>
              </w:rPr>
              <w:t xml:space="preserve"> Para los efectos de esta Ley, se entenderá por:</w:t>
            </w:r>
          </w:p>
          <w:p w14:paraId="214D42B8" w14:textId="77777777" w:rsidR="00CA6434" w:rsidRPr="00C056A4" w:rsidRDefault="00CA6434" w:rsidP="00243C36">
            <w:pPr>
              <w:overflowPunct w:val="0"/>
              <w:autoSpaceDE w:val="0"/>
              <w:autoSpaceDN w:val="0"/>
              <w:adjustRightInd w:val="0"/>
              <w:ind w:right="51"/>
              <w:jc w:val="both"/>
              <w:textAlignment w:val="baseline"/>
              <w:rPr>
                <w:rFonts w:ascii="Century Gothic" w:eastAsia="Times New Roman" w:hAnsi="Century Gothic" w:cs="Arial"/>
                <w:sz w:val="20"/>
                <w:szCs w:val="20"/>
              </w:rPr>
            </w:pPr>
          </w:p>
          <w:p w14:paraId="2C0541D2" w14:textId="77777777" w:rsidR="00CA6434" w:rsidRPr="00C056A4" w:rsidRDefault="00CA6434" w:rsidP="00243C36">
            <w:pPr>
              <w:ind w:right="284"/>
              <w:jc w:val="both"/>
              <w:rPr>
                <w:rFonts w:ascii="Century Gothic" w:eastAsia="Times New Roman" w:hAnsi="Century Gothic" w:cs="Arial"/>
                <w:sz w:val="20"/>
                <w:szCs w:val="20"/>
                <w:lang w:eastAsia="es-ES_tradnl"/>
              </w:rPr>
            </w:pPr>
            <w:r w:rsidRPr="00C056A4">
              <w:rPr>
                <w:rFonts w:ascii="Century Gothic" w:eastAsia="Times New Roman" w:hAnsi="Century Gothic" w:cs="Arial"/>
                <w:sz w:val="20"/>
                <w:szCs w:val="20"/>
                <w:lang w:val="es-ES_tradnl" w:eastAsia="es-ES_tradnl"/>
              </w:rPr>
              <w:t>I. …</w:t>
            </w:r>
            <w:r w:rsidRPr="00C056A4">
              <w:rPr>
                <w:rFonts w:ascii="Century Gothic" w:eastAsia="Times New Roman" w:hAnsi="Century Gothic" w:cs="Arial"/>
                <w:sz w:val="20"/>
                <w:szCs w:val="20"/>
                <w:lang w:val="es-ES_tradnl" w:eastAsia="es-ES_tradnl"/>
              </w:rPr>
              <w:tab/>
            </w:r>
          </w:p>
          <w:p w14:paraId="60BAD8DF" w14:textId="77777777" w:rsidR="00CA6434" w:rsidRPr="00C056A4" w:rsidRDefault="00CA6434" w:rsidP="00243C36">
            <w:pPr>
              <w:ind w:left="1134" w:right="284" w:hanging="567"/>
              <w:jc w:val="both"/>
              <w:rPr>
                <w:rFonts w:ascii="Century Gothic" w:eastAsia="Times New Roman" w:hAnsi="Century Gothic" w:cs="Arial"/>
                <w:sz w:val="20"/>
                <w:szCs w:val="20"/>
                <w:lang w:eastAsia="es-ES_tradnl"/>
              </w:rPr>
            </w:pPr>
          </w:p>
          <w:p w14:paraId="7B1EDD11" w14:textId="77777777" w:rsidR="00CA6434" w:rsidRPr="00C056A4" w:rsidRDefault="00CA6434" w:rsidP="00243C36">
            <w:pPr>
              <w:ind w:right="284"/>
              <w:jc w:val="both"/>
              <w:rPr>
                <w:rFonts w:ascii="Century Gothic" w:eastAsia="Times New Roman" w:hAnsi="Century Gothic" w:cs="Arial"/>
                <w:sz w:val="20"/>
                <w:szCs w:val="20"/>
                <w:lang w:eastAsia="es-ES_tradnl"/>
              </w:rPr>
            </w:pPr>
          </w:p>
          <w:p w14:paraId="6A13D141" w14:textId="77777777" w:rsidR="00CA6434" w:rsidRPr="00C056A4" w:rsidRDefault="00CA6434" w:rsidP="00243C36">
            <w:pPr>
              <w:ind w:right="284"/>
              <w:jc w:val="both"/>
              <w:rPr>
                <w:rFonts w:ascii="Century Gothic" w:eastAsia="Times New Roman" w:hAnsi="Century Gothic" w:cs="Arial"/>
                <w:sz w:val="20"/>
                <w:szCs w:val="20"/>
                <w:lang w:eastAsia="es-ES_tradnl"/>
              </w:rPr>
            </w:pPr>
          </w:p>
          <w:p w14:paraId="154FA307" w14:textId="77777777" w:rsidR="00CA6434" w:rsidRPr="00C056A4" w:rsidRDefault="00CA6434" w:rsidP="00243C36">
            <w:pPr>
              <w:ind w:right="284"/>
              <w:jc w:val="both"/>
              <w:rPr>
                <w:rFonts w:ascii="Century Gothic" w:eastAsia="Times New Roman" w:hAnsi="Century Gothic" w:cs="Arial"/>
                <w:sz w:val="20"/>
                <w:szCs w:val="20"/>
                <w:lang w:eastAsia="es-ES_tradnl"/>
              </w:rPr>
            </w:pPr>
          </w:p>
          <w:p w14:paraId="2B2DF30D" w14:textId="77777777" w:rsidR="00CA6434" w:rsidRPr="00C056A4" w:rsidRDefault="00CA6434" w:rsidP="00243C36">
            <w:pPr>
              <w:ind w:right="284"/>
              <w:jc w:val="both"/>
              <w:rPr>
                <w:rFonts w:ascii="Century Gothic" w:eastAsia="Times New Roman" w:hAnsi="Century Gothic" w:cs="Arial"/>
                <w:sz w:val="20"/>
                <w:szCs w:val="20"/>
                <w:lang w:eastAsia="es-ES_tradnl"/>
              </w:rPr>
            </w:pPr>
          </w:p>
          <w:p w14:paraId="1CD1F358" w14:textId="77777777" w:rsidR="00CA6434" w:rsidRPr="00C056A4" w:rsidRDefault="00CA6434" w:rsidP="00243C36">
            <w:pPr>
              <w:ind w:right="284"/>
              <w:jc w:val="both"/>
              <w:rPr>
                <w:rFonts w:ascii="Century Gothic" w:eastAsia="Times New Roman" w:hAnsi="Century Gothic" w:cs="Arial"/>
                <w:sz w:val="20"/>
                <w:szCs w:val="20"/>
                <w:lang w:eastAsia="es-ES_tradnl"/>
              </w:rPr>
            </w:pPr>
          </w:p>
          <w:p w14:paraId="3D714498" w14:textId="77777777" w:rsidR="00CA6434" w:rsidRPr="00C056A4" w:rsidRDefault="00CA6434" w:rsidP="00243C36">
            <w:pPr>
              <w:ind w:right="284"/>
              <w:jc w:val="both"/>
              <w:rPr>
                <w:rFonts w:ascii="Century Gothic" w:eastAsia="Times New Roman" w:hAnsi="Century Gothic" w:cs="Arial"/>
                <w:sz w:val="20"/>
                <w:szCs w:val="20"/>
                <w:lang w:eastAsia="es-ES_tradnl"/>
              </w:rPr>
            </w:pPr>
          </w:p>
          <w:p w14:paraId="3D615BF4" w14:textId="77777777" w:rsidR="00CA6434" w:rsidRPr="00C056A4" w:rsidRDefault="00CA6434" w:rsidP="00243C36">
            <w:pPr>
              <w:ind w:right="284"/>
              <w:jc w:val="both"/>
              <w:rPr>
                <w:rFonts w:ascii="Century Gothic" w:eastAsia="Times New Roman" w:hAnsi="Century Gothic" w:cs="Arial"/>
                <w:sz w:val="20"/>
                <w:szCs w:val="20"/>
                <w:lang w:eastAsia="es-ES_tradnl"/>
              </w:rPr>
            </w:pPr>
          </w:p>
          <w:p w14:paraId="5B116639" w14:textId="77777777" w:rsidR="00CA6434" w:rsidRPr="00C056A4" w:rsidRDefault="00CA6434" w:rsidP="00243C36">
            <w:pPr>
              <w:ind w:right="284"/>
              <w:jc w:val="both"/>
              <w:rPr>
                <w:rFonts w:ascii="Century Gothic" w:eastAsia="Times New Roman" w:hAnsi="Century Gothic" w:cs="Arial"/>
                <w:sz w:val="20"/>
                <w:szCs w:val="20"/>
                <w:lang w:eastAsia="es-ES_tradnl"/>
              </w:rPr>
            </w:pPr>
          </w:p>
          <w:p w14:paraId="458B7698" w14:textId="77777777" w:rsidR="00CA6434" w:rsidRPr="00C056A4" w:rsidRDefault="00CA6434" w:rsidP="00243C36">
            <w:pPr>
              <w:ind w:right="284"/>
              <w:jc w:val="both"/>
              <w:rPr>
                <w:rFonts w:ascii="Century Gothic" w:eastAsia="Times New Roman" w:hAnsi="Century Gothic" w:cs="Arial"/>
                <w:sz w:val="20"/>
                <w:szCs w:val="20"/>
                <w:lang w:eastAsia="es-ES_tradnl"/>
              </w:rPr>
            </w:pPr>
          </w:p>
          <w:p w14:paraId="01DF1519" w14:textId="77777777" w:rsidR="00CA6434" w:rsidRPr="00C056A4" w:rsidRDefault="00CA6434" w:rsidP="00243C36">
            <w:pPr>
              <w:ind w:right="284"/>
              <w:jc w:val="both"/>
              <w:rPr>
                <w:rFonts w:ascii="Century Gothic" w:eastAsia="Times New Roman" w:hAnsi="Century Gothic" w:cs="Arial"/>
                <w:sz w:val="20"/>
                <w:szCs w:val="20"/>
                <w:lang w:eastAsia="es-ES_tradnl"/>
              </w:rPr>
            </w:pPr>
          </w:p>
          <w:p w14:paraId="35EF8F4A" w14:textId="77777777" w:rsidR="00CA6434" w:rsidRPr="00C056A4" w:rsidRDefault="00CA6434" w:rsidP="00243C36">
            <w:pPr>
              <w:ind w:right="284"/>
              <w:jc w:val="both"/>
              <w:rPr>
                <w:rFonts w:ascii="Century Gothic" w:eastAsia="Times New Roman" w:hAnsi="Century Gothic" w:cs="Arial"/>
                <w:sz w:val="20"/>
                <w:szCs w:val="20"/>
                <w:lang w:eastAsia="es-ES_tradnl"/>
              </w:rPr>
            </w:pPr>
          </w:p>
          <w:p w14:paraId="65E8D01A" w14:textId="77777777" w:rsidR="00CA6434" w:rsidRPr="00C056A4" w:rsidRDefault="00CA6434" w:rsidP="00243C36">
            <w:pPr>
              <w:ind w:right="284"/>
              <w:jc w:val="both"/>
              <w:rPr>
                <w:rFonts w:ascii="Century Gothic" w:eastAsia="Times New Roman" w:hAnsi="Century Gothic" w:cs="Arial"/>
                <w:sz w:val="20"/>
                <w:szCs w:val="20"/>
                <w:lang w:eastAsia="es-ES_tradnl"/>
              </w:rPr>
            </w:pPr>
          </w:p>
          <w:p w14:paraId="0682BFEA" w14:textId="77777777" w:rsidR="00CA6434" w:rsidRPr="00C056A4" w:rsidRDefault="00CA6434" w:rsidP="00243C36">
            <w:pPr>
              <w:ind w:right="284"/>
              <w:jc w:val="both"/>
              <w:rPr>
                <w:rFonts w:ascii="Century Gothic" w:eastAsia="Times New Roman" w:hAnsi="Century Gothic" w:cs="Arial"/>
                <w:sz w:val="20"/>
                <w:szCs w:val="20"/>
                <w:lang w:eastAsia="es-ES_tradnl"/>
              </w:rPr>
            </w:pPr>
          </w:p>
          <w:p w14:paraId="35AFE391" w14:textId="77777777" w:rsidR="00CA6434" w:rsidRPr="00C056A4" w:rsidRDefault="00CA6434" w:rsidP="00243C36">
            <w:pPr>
              <w:ind w:right="284"/>
              <w:jc w:val="both"/>
              <w:rPr>
                <w:rFonts w:ascii="Century Gothic" w:eastAsia="Times New Roman" w:hAnsi="Century Gothic" w:cs="Arial"/>
                <w:sz w:val="20"/>
                <w:szCs w:val="20"/>
                <w:lang w:eastAsia="es-ES_tradnl"/>
              </w:rPr>
            </w:pPr>
          </w:p>
          <w:p w14:paraId="7644A50A" w14:textId="77777777" w:rsidR="00CA6434" w:rsidRPr="00C056A4" w:rsidRDefault="00CA6434" w:rsidP="00243C36">
            <w:pPr>
              <w:ind w:right="284"/>
              <w:jc w:val="both"/>
              <w:rPr>
                <w:rFonts w:ascii="Century Gothic" w:eastAsia="Times New Roman" w:hAnsi="Century Gothic" w:cs="Arial"/>
                <w:sz w:val="20"/>
                <w:szCs w:val="20"/>
                <w:lang w:eastAsia="es-ES_tradnl"/>
              </w:rPr>
            </w:pPr>
          </w:p>
          <w:p w14:paraId="36FC81CA" w14:textId="77777777" w:rsidR="00CA6434" w:rsidRPr="00C056A4" w:rsidRDefault="00CA6434" w:rsidP="00243C36">
            <w:pPr>
              <w:ind w:right="284"/>
              <w:jc w:val="both"/>
              <w:rPr>
                <w:rFonts w:ascii="Century Gothic" w:eastAsia="Times New Roman" w:hAnsi="Century Gothic" w:cs="Arial"/>
                <w:sz w:val="20"/>
                <w:szCs w:val="20"/>
                <w:lang w:eastAsia="es-ES_tradnl"/>
              </w:rPr>
            </w:pPr>
          </w:p>
          <w:p w14:paraId="34B2E115" w14:textId="77777777" w:rsidR="00CA6434" w:rsidRPr="00C056A4" w:rsidRDefault="00CA6434" w:rsidP="00243C36">
            <w:pPr>
              <w:ind w:right="284"/>
              <w:jc w:val="both"/>
              <w:rPr>
                <w:rFonts w:ascii="Century Gothic" w:eastAsia="Times New Roman" w:hAnsi="Century Gothic" w:cs="Arial"/>
                <w:sz w:val="20"/>
                <w:szCs w:val="20"/>
                <w:lang w:eastAsia="es-ES_tradnl"/>
              </w:rPr>
            </w:pPr>
          </w:p>
          <w:p w14:paraId="1C80D9FD" w14:textId="77777777" w:rsidR="00CA6434" w:rsidRPr="00C056A4" w:rsidRDefault="00CA6434" w:rsidP="00243C36">
            <w:pPr>
              <w:ind w:right="284"/>
              <w:jc w:val="both"/>
              <w:rPr>
                <w:rFonts w:ascii="Century Gothic" w:eastAsia="Times New Roman" w:hAnsi="Century Gothic" w:cs="Arial"/>
                <w:sz w:val="20"/>
                <w:szCs w:val="20"/>
                <w:lang w:eastAsia="es-ES_tradnl"/>
              </w:rPr>
            </w:pPr>
          </w:p>
          <w:p w14:paraId="692066A4" w14:textId="77777777" w:rsidR="00CA6434" w:rsidRPr="00C056A4" w:rsidRDefault="00CA6434" w:rsidP="00243C36">
            <w:pPr>
              <w:ind w:right="284"/>
              <w:jc w:val="both"/>
              <w:rPr>
                <w:rFonts w:ascii="Century Gothic" w:eastAsia="Times New Roman" w:hAnsi="Century Gothic" w:cs="Arial"/>
                <w:sz w:val="20"/>
                <w:szCs w:val="20"/>
                <w:lang w:eastAsia="es-ES_tradnl"/>
              </w:rPr>
            </w:pPr>
          </w:p>
          <w:p w14:paraId="1A8F70C6" w14:textId="77777777" w:rsidR="00CA6434" w:rsidRPr="00C056A4" w:rsidRDefault="00CA6434" w:rsidP="00243C36">
            <w:pPr>
              <w:ind w:right="284"/>
              <w:jc w:val="both"/>
              <w:rPr>
                <w:rFonts w:ascii="Century Gothic" w:eastAsia="Times New Roman" w:hAnsi="Century Gothic" w:cs="Arial"/>
                <w:sz w:val="20"/>
                <w:szCs w:val="20"/>
                <w:lang w:eastAsia="es-ES_tradnl"/>
              </w:rPr>
            </w:pPr>
          </w:p>
          <w:p w14:paraId="12EFC5B5" w14:textId="77777777" w:rsidR="00CA6434" w:rsidRPr="00C056A4" w:rsidRDefault="00CA6434" w:rsidP="00243C36">
            <w:pPr>
              <w:ind w:right="284"/>
              <w:jc w:val="both"/>
              <w:rPr>
                <w:rFonts w:ascii="Century Gothic" w:eastAsia="Times New Roman" w:hAnsi="Century Gothic" w:cs="Arial"/>
                <w:sz w:val="20"/>
                <w:szCs w:val="20"/>
                <w:lang w:eastAsia="es-ES_tradnl"/>
              </w:rPr>
            </w:pPr>
          </w:p>
          <w:p w14:paraId="1A97DB6E" w14:textId="77777777" w:rsidR="00CA6434" w:rsidRPr="00C056A4" w:rsidRDefault="00CA6434" w:rsidP="00243C36">
            <w:pPr>
              <w:ind w:right="284"/>
              <w:jc w:val="both"/>
              <w:rPr>
                <w:rFonts w:ascii="Century Gothic" w:eastAsia="Times New Roman" w:hAnsi="Century Gothic" w:cs="Arial"/>
                <w:sz w:val="20"/>
                <w:szCs w:val="20"/>
                <w:lang w:eastAsia="es-ES_tradnl"/>
              </w:rPr>
            </w:pPr>
          </w:p>
          <w:p w14:paraId="2C3CC4A1" w14:textId="77777777" w:rsidR="00CA6434" w:rsidRPr="00C056A4" w:rsidRDefault="00CA6434" w:rsidP="00243C36">
            <w:pPr>
              <w:ind w:right="284"/>
              <w:jc w:val="both"/>
              <w:rPr>
                <w:rFonts w:ascii="Century Gothic" w:eastAsia="Times New Roman" w:hAnsi="Century Gothic" w:cs="Arial"/>
                <w:sz w:val="20"/>
                <w:szCs w:val="20"/>
                <w:lang w:eastAsia="es-ES_tradnl"/>
              </w:rPr>
            </w:pPr>
          </w:p>
          <w:p w14:paraId="59312EE4" w14:textId="2A95D846" w:rsidR="00CA6434" w:rsidRPr="00C056A4" w:rsidRDefault="00CA6434" w:rsidP="00196BDA">
            <w:pPr>
              <w:ind w:right="284"/>
              <w:jc w:val="both"/>
              <w:rPr>
                <w:rFonts w:ascii="Century Gothic" w:eastAsia="Times New Roman" w:hAnsi="Century Gothic" w:cs="Arial"/>
                <w:sz w:val="20"/>
                <w:szCs w:val="20"/>
                <w:lang w:val="en-US"/>
              </w:rPr>
            </w:pPr>
            <w:r w:rsidRPr="00C056A4">
              <w:rPr>
                <w:rFonts w:ascii="Century Gothic" w:eastAsia="Times New Roman" w:hAnsi="Century Gothic" w:cs="Arial"/>
                <w:sz w:val="20"/>
                <w:szCs w:val="20"/>
                <w:lang w:eastAsia="es-ES_tradnl"/>
              </w:rPr>
              <w:t>II.</w:t>
            </w:r>
            <w:r w:rsidRPr="00C056A4">
              <w:rPr>
                <w:rFonts w:ascii="Century Gothic" w:eastAsia="Times New Roman" w:hAnsi="Century Gothic" w:cs="Arial"/>
                <w:b/>
                <w:sz w:val="20"/>
                <w:szCs w:val="20"/>
                <w:lang w:eastAsia="es-ES_tradnl"/>
              </w:rPr>
              <w:t xml:space="preserve"> </w:t>
            </w:r>
            <w:r w:rsidRPr="00C056A4">
              <w:rPr>
                <w:rFonts w:ascii="Century Gothic" w:eastAsia="Times New Roman" w:hAnsi="Century Gothic" w:cs="Arial"/>
                <w:bCs/>
                <w:sz w:val="20"/>
                <w:szCs w:val="20"/>
                <w:lang w:eastAsia="es-ES_tradnl"/>
              </w:rPr>
              <w:t>a XXII. …</w:t>
            </w:r>
            <w:r w:rsidRPr="00C056A4">
              <w:rPr>
                <w:rFonts w:ascii="Century Gothic" w:eastAsia="Times New Roman" w:hAnsi="Century Gothic" w:cs="Arial"/>
                <w:b/>
                <w:sz w:val="20"/>
                <w:szCs w:val="20"/>
                <w:lang w:eastAsia="es-ES_tradnl"/>
              </w:rPr>
              <w:tab/>
            </w:r>
          </w:p>
          <w:p w14:paraId="4EE0C349" w14:textId="77777777" w:rsidR="00CA6434" w:rsidRPr="00C056A4" w:rsidRDefault="00CA6434" w:rsidP="00243C36">
            <w:pPr>
              <w:overflowPunct w:val="0"/>
              <w:autoSpaceDE w:val="0"/>
              <w:autoSpaceDN w:val="0"/>
              <w:adjustRightInd w:val="0"/>
              <w:ind w:right="51"/>
              <w:jc w:val="both"/>
              <w:textAlignment w:val="baseline"/>
              <w:rPr>
                <w:rFonts w:ascii="Century Gothic" w:eastAsia="Times New Roman" w:hAnsi="Century Gothic" w:cs="Arial"/>
                <w:sz w:val="20"/>
                <w:szCs w:val="20"/>
                <w:lang w:val="en-US"/>
              </w:rPr>
            </w:pPr>
          </w:p>
          <w:p w14:paraId="67043455" w14:textId="77777777" w:rsidR="00CA6434" w:rsidRPr="00C056A4" w:rsidRDefault="00CA6434" w:rsidP="00243C36">
            <w:pPr>
              <w:jc w:val="both"/>
              <w:rPr>
                <w:rFonts w:ascii="Century Gothic" w:eastAsia="Times New Roman" w:hAnsi="Century Gothic" w:cs="Arial"/>
                <w:position w:val="-1"/>
                <w:sz w:val="20"/>
                <w:szCs w:val="20"/>
                <w:lang w:val="es-ES" w:eastAsia="es-ES"/>
              </w:rPr>
            </w:pPr>
          </w:p>
        </w:tc>
        <w:tc>
          <w:tcPr>
            <w:tcW w:w="3321" w:type="dxa"/>
          </w:tcPr>
          <w:p w14:paraId="64934DDA" w14:textId="77777777" w:rsidR="00CA6434" w:rsidRPr="00C056A4" w:rsidRDefault="00CA6434" w:rsidP="00243C36">
            <w:pPr>
              <w:spacing w:before="240" w:after="240"/>
              <w:jc w:val="both"/>
              <w:rPr>
                <w:rFonts w:ascii="Century Gothic" w:eastAsia="Century Gothic" w:hAnsi="Century Gothic" w:cs="Century Gothic"/>
                <w:sz w:val="20"/>
                <w:szCs w:val="20"/>
                <w:lang w:eastAsia="es-MX"/>
              </w:rPr>
            </w:pPr>
            <w:r w:rsidRPr="00C056A4">
              <w:rPr>
                <w:rFonts w:ascii="Century Gothic" w:eastAsia="Century Gothic" w:hAnsi="Century Gothic" w:cs="Century Gothic"/>
                <w:b/>
                <w:bCs/>
                <w:sz w:val="20"/>
                <w:szCs w:val="20"/>
                <w:lang w:eastAsia="es-MX"/>
              </w:rPr>
              <w:t>Artículo 3.</w:t>
            </w:r>
            <w:r w:rsidRPr="00C056A4">
              <w:rPr>
                <w:rFonts w:ascii="Century Gothic" w:eastAsia="Century Gothic" w:hAnsi="Century Gothic" w:cs="Century Gothic"/>
                <w:sz w:val="20"/>
                <w:szCs w:val="20"/>
                <w:lang w:eastAsia="es-MX"/>
              </w:rPr>
              <w:t xml:space="preserve"> Para los efectos de esta Ley, se entenderá por:</w:t>
            </w:r>
          </w:p>
          <w:p w14:paraId="021E957E" w14:textId="77777777" w:rsidR="00CA6434" w:rsidRPr="00C056A4" w:rsidRDefault="00CA6434" w:rsidP="00243C36">
            <w:pPr>
              <w:spacing w:before="240" w:after="240"/>
              <w:jc w:val="both"/>
              <w:rPr>
                <w:rFonts w:ascii="Century Gothic" w:eastAsia="Century Gothic" w:hAnsi="Century Gothic" w:cs="Century Gothic"/>
                <w:sz w:val="20"/>
                <w:szCs w:val="20"/>
                <w:lang w:eastAsia="es-MX"/>
              </w:rPr>
            </w:pPr>
            <w:r w:rsidRPr="00C056A4">
              <w:rPr>
                <w:rFonts w:ascii="Century Gothic" w:eastAsia="Century Gothic" w:hAnsi="Century Gothic" w:cs="Century Gothic"/>
                <w:sz w:val="20"/>
                <w:szCs w:val="20"/>
                <w:lang w:eastAsia="es-MX"/>
              </w:rPr>
              <w:t xml:space="preserve">I… </w:t>
            </w:r>
          </w:p>
          <w:p w14:paraId="31FFBE54" w14:textId="77777777" w:rsidR="00CA6434" w:rsidRPr="00C056A4" w:rsidRDefault="00CA6434" w:rsidP="00243C36">
            <w:pPr>
              <w:spacing w:before="240" w:after="240"/>
              <w:jc w:val="both"/>
              <w:rPr>
                <w:rFonts w:ascii="Century Gothic" w:eastAsia="Century Gothic" w:hAnsi="Century Gothic" w:cs="Century Gothic"/>
                <w:sz w:val="20"/>
                <w:szCs w:val="20"/>
                <w:lang w:eastAsia="es-MX"/>
              </w:rPr>
            </w:pPr>
            <w:r w:rsidRPr="00C056A4">
              <w:rPr>
                <w:rFonts w:ascii="Century Gothic" w:eastAsia="Century Gothic" w:hAnsi="Century Gothic" w:cs="Century Gothic"/>
                <w:sz w:val="20"/>
                <w:szCs w:val="20"/>
                <w:lang w:eastAsia="es-MX"/>
              </w:rPr>
              <w:tab/>
            </w:r>
          </w:p>
          <w:p w14:paraId="0B16293D" w14:textId="77777777" w:rsidR="00CA6434" w:rsidRPr="00C056A4" w:rsidRDefault="00CA6434" w:rsidP="00243C36">
            <w:pPr>
              <w:spacing w:before="240" w:after="240"/>
              <w:jc w:val="both"/>
              <w:rPr>
                <w:rFonts w:ascii="Century Gothic" w:eastAsia="Century Gothic" w:hAnsi="Century Gothic" w:cs="Century Gothic"/>
                <w:b/>
                <w:sz w:val="20"/>
                <w:szCs w:val="20"/>
                <w:lang w:eastAsia="es-MX"/>
              </w:rPr>
            </w:pPr>
          </w:p>
          <w:p w14:paraId="55D22018" w14:textId="77777777" w:rsidR="00CA6434" w:rsidRPr="00C056A4" w:rsidRDefault="00CA6434" w:rsidP="00243C36">
            <w:pPr>
              <w:spacing w:before="240" w:after="240"/>
              <w:jc w:val="both"/>
              <w:rPr>
                <w:rFonts w:ascii="Century Gothic" w:eastAsia="Century Gothic" w:hAnsi="Century Gothic" w:cs="Century Gothic"/>
                <w:b/>
                <w:sz w:val="20"/>
                <w:szCs w:val="20"/>
                <w:lang w:eastAsia="es-MX"/>
              </w:rPr>
            </w:pPr>
          </w:p>
          <w:p w14:paraId="4823A145" w14:textId="77777777" w:rsidR="00CA6434" w:rsidRPr="00C056A4" w:rsidRDefault="00CA6434" w:rsidP="00243C36">
            <w:pPr>
              <w:spacing w:before="240" w:after="240"/>
              <w:jc w:val="both"/>
              <w:rPr>
                <w:rFonts w:ascii="Century Gothic" w:eastAsia="Century Gothic" w:hAnsi="Century Gothic" w:cs="Century Gothic"/>
                <w:b/>
                <w:sz w:val="20"/>
                <w:szCs w:val="20"/>
                <w:lang w:eastAsia="es-MX"/>
              </w:rPr>
            </w:pPr>
          </w:p>
          <w:p w14:paraId="774FCF65" w14:textId="77777777" w:rsidR="00CA6434" w:rsidRPr="00C056A4" w:rsidRDefault="00CA6434" w:rsidP="00243C36">
            <w:pPr>
              <w:spacing w:before="240" w:after="240"/>
              <w:jc w:val="both"/>
              <w:rPr>
                <w:rFonts w:ascii="Century Gothic" w:eastAsia="Century Gothic" w:hAnsi="Century Gothic" w:cs="Century Gothic"/>
                <w:b/>
                <w:sz w:val="20"/>
                <w:szCs w:val="20"/>
                <w:lang w:eastAsia="es-MX"/>
              </w:rPr>
            </w:pPr>
          </w:p>
          <w:p w14:paraId="2AA852AF" w14:textId="77777777" w:rsidR="00CA6434" w:rsidRPr="00C056A4" w:rsidRDefault="00CA6434" w:rsidP="00243C36">
            <w:pPr>
              <w:spacing w:before="240" w:after="240"/>
              <w:jc w:val="both"/>
              <w:rPr>
                <w:rFonts w:ascii="Century Gothic" w:eastAsia="Century Gothic" w:hAnsi="Century Gothic" w:cs="Century Gothic"/>
                <w:b/>
                <w:sz w:val="20"/>
                <w:szCs w:val="20"/>
                <w:lang w:eastAsia="es-MX"/>
              </w:rPr>
            </w:pPr>
          </w:p>
          <w:p w14:paraId="6A59A876" w14:textId="2E7B2CE9" w:rsidR="00CA6434" w:rsidRPr="00C056A4" w:rsidRDefault="00CA6434" w:rsidP="00243C36">
            <w:pPr>
              <w:spacing w:before="240" w:after="240"/>
              <w:jc w:val="both"/>
              <w:rPr>
                <w:rFonts w:ascii="Century Gothic" w:eastAsia="Century Gothic" w:hAnsi="Century Gothic" w:cs="Century Gothic"/>
                <w:b/>
                <w:sz w:val="20"/>
                <w:szCs w:val="20"/>
                <w:lang w:eastAsia="es-MX"/>
              </w:rPr>
            </w:pPr>
            <w:r w:rsidRPr="00C056A4">
              <w:rPr>
                <w:rFonts w:ascii="Century Gothic" w:eastAsia="Century Gothic" w:hAnsi="Century Gothic" w:cs="Century Gothic"/>
                <w:b/>
                <w:sz w:val="20"/>
                <w:szCs w:val="20"/>
                <w:lang w:eastAsia="es-MX"/>
              </w:rPr>
              <w:t xml:space="preserve">II. </w:t>
            </w:r>
            <w:bookmarkStart w:id="0" w:name="_Hlk163130472"/>
            <w:r w:rsidRPr="00C056A4">
              <w:rPr>
                <w:rFonts w:ascii="Century Gothic" w:eastAsia="Century Gothic" w:hAnsi="Century Gothic" w:cs="Century Gothic"/>
                <w:b/>
                <w:sz w:val="20"/>
                <w:szCs w:val="20"/>
                <w:lang w:eastAsia="es-MX"/>
              </w:rPr>
              <w:t xml:space="preserve">Agroturismo: es aquel que ofrece al turista la posibilidad de conocer y experimentar de forma directa los procesos de producción agropecuaria, así como de las fincas agropecuarias y agroindustrias, culminando con la degustación de los productos. </w:t>
            </w:r>
          </w:p>
          <w:bookmarkEnd w:id="0"/>
          <w:p w14:paraId="27588955" w14:textId="77777777" w:rsidR="00CA6434" w:rsidRPr="00C056A4" w:rsidRDefault="00CA6434" w:rsidP="00243C36">
            <w:pPr>
              <w:suppressAutoHyphens/>
              <w:jc w:val="both"/>
              <w:textDirection w:val="btLr"/>
              <w:textAlignment w:val="top"/>
              <w:outlineLvl w:val="0"/>
              <w:rPr>
                <w:rFonts w:ascii="Century Gothic" w:eastAsia="Times New Roman" w:hAnsi="Century Gothic" w:cs="Arial"/>
                <w:position w:val="-1"/>
                <w:sz w:val="20"/>
                <w:szCs w:val="20"/>
                <w:lang w:val="es-ES" w:eastAsia="es-ES"/>
              </w:rPr>
            </w:pPr>
          </w:p>
        </w:tc>
        <w:tc>
          <w:tcPr>
            <w:tcW w:w="3321" w:type="dxa"/>
          </w:tcPr>
          <w:p w14:paraId="2C024297" w14:textId="77777777" w:rsidR="00CA6434" w:rsidRPr="00C056A4" w:rsidRDefault="00CA6434" w:rsidP="00243C36">
            <w:pPr>
              <w:suppressAutoHyphens/>
              <w:jc w:val="both"/>
              <w:textDirection w:val="btLr"/>
              <w:textAlignment w:val="top"/>
              <w:outlineLvl w:val="0"/>
              <w:rPr>
                <w:rFonts w:ascii="Century Gothic" w:eastAsia="Times New Roman" w:hAnsi="Century Gothic" w:cs="Arial"/>
                <w:b/>
                <w:position w:val="-1"/>
                <w:sz w:val="20"/>
                <w:szCs w:val="20"/>
                <w:lang w:eastAsia="es-ES"/>
              </w:rPr>
            </w:pPr>
          </w:p>
          <w:p w14:paraId="6109F241" w14:textId="21FAC272" w:rsidR="00CA6434" w:rsidRPr="00C056A4" w:rsidRDefault="00CA6434" w:rsidP="00243C36">
            <w:pPr>
              <w:suppressAutoHyphens/>
              <w:jc w:val="both"/>
              <w:textDirection w:val="btLr"/>
              <w:textAlignment w:val="top"/>
              <w:outlineLvl w:val="0"/>
              <w:rPr>
                <w:rFonts w:ascii="Century Gothic" w:eastAsia="Times New Roman" w:hAnsi="Century Gothic" w:cs="Arial"/>
                <w:position w:val="-1"/>
                <w:sz w:val="20"/>
                <w:szCs w:val="20"/>
                <w:lang w:eastAsia="es-ES"/>
              </w:rPr>
            </w:pPr>
            <w:r w:rsidRPr="00C056A4">
              <w:rPr>
                <w:rFonts w:ascii="Century Gothic" w:eastAsia="Times New Roman" w:hAnsi="Century Gothic" w:cs="Arial"/>
                <w:b/>
                <w:position w:val="-1"/>
                <w:sz w:val="20"/>
                <w:szCs w:val="20"/>
                <w:lang w:eastAsia="es-ES"/>
              </w:rPr>
              <w:t>Artículo 3.</w:t>
            </w:r>
            <w:r w:rsidRPr="00C056A4">
              <w:rPr>
                <w:rFonts w:ascii="Century Gothic" w:eastAsia="Times New Roman" w:hAnsi="Century Gothic" w:cs="Arial"/>
                <w:position w:val="-1"/>
                <w:sz w:val="20"/>
                <w:szCs w:val="20"/>
                <w:lang w:eastAsia="es-ES"/>
              </w:rPr>
              <w:t xml:space="preserve"> Para los efectos de esta Ley, se entenderá por:</w:t>
            </w:r>
          </w:p>
          <w:p w14:paraId="559F9143" w14:textId="77777777" w:rsidR="00CA6434" w:rsidRPr="00C056A4" w:rsidRDefault="00CA6434" w:rsidP="00243C36">
            <w:pPr>
              <w:suppressAutoHyphens/>
              <w:jc w:val="both"/>
              <w:textDirection w:val="btLr"/>
              <w:textAlignment w:val="top"/>
              <w:outlineLvl w:val="0"/>
              <w:rPr>
                <w:rFonts w:ascii="Century Gothic" w:eastAsia="Times New Roman" w:hAnsi="Century Gothic" w:cs="Arial"/>
                <w:position w:val="-1"/>
                <w:sz w:val="20"/>
                <w:szCs w:val="20"/>
                <w:lang w:eastAsia="es-ES"/>
              </w:rPr>
            </w:pPr>
          </w:p>
          <w:p w14:paraId="65949586" w14:textId="77777777" w:rsidR="00CA6434" w:rsidRPr="00C056A4" w:rsidRDefault="00CA6434" w:rsidP="00243C36">
            <w:pPr>
              <w:suppressAutoHyphens/>
              <w:jc w:val="both"/>
              <w:textDirection w:val="btLr"/>
              <w:textAlignment w:val="top"/>
              <w:outlineLvl w:val="0"/>
              <w:rPr>
                <w:rFonts w:ascii="Century Gothic" w:eastAsia="Times New Roman" w:hAnsi="Century Gothic" w:cs="Arial"/>
                <w:position w:val="-1"/>
                <w:sz w:val="20"/>
                <w:szCs w:val="20"/>
                <w:lang w:eastAsia="es-ES"/>
              </w:rPr>
            </w:pPr>
            <w:r w:rsidRPr="00C056A4">
              <w:rPr>
                <w:rFonts w:ascii="Century Gothic" w:eastAsia="Times New Roman" w:hAnsi="Century Gothic" w:cs="Arial"/>
                <w:position w:val="-1"/>
                <w:sz w:val="20"/>
                <w:szCs w:val="20"/>
                <w:lang w:eastAsia="es-ES"/>
              </w:rPr>
              <w:t>I. …</w:t>
            </w:r>
          </w:p>
          <w:p w14:paraId="10391BE3" w14:textId="77777777" w:rsidR="00CA6434" w:rsidRPr="00C056A4" w:rsidRDefault="00CA6434" w:rsidP="00243C36">
            <w:pPr>
              <w:suppressAutoHyphens/>
              <w:jc w:val="both"/>
              <w:textDirection w:val="btLr"/>
              <w:textAlignment w:val="top"/>
              <w:outlineLvl w:val="0"/>
              <w:rPr>
                <w:rFonts w:ascii="Century Gothic" w:eastAsia="Times New Roman" w:hAnsi="Century Gothic" w:cs="Arial"/>
                <w:position w:val="-1"/>
                <w:sz w:val="20"/>
                <w:szCs w:val="20"/>
                <w:lang w:eastAsia="es-ES"/>
              </w:rPr>
            </w:pPr>
          </w:p>
          <w:p w14:paraId="79EF7DA5" w14:textId="77777777" w:rsidR="00CA6434" w:rsidRPr="00C056A4" w:rsidRDefault="00CA6434" w:rsidP="00243C36">
            <w:pPr>
              <w:suppressAutoHyphens/>
              <w:jc w:val="both"/>
              <w:textDirection w:val="btLr"/>
              <w:textAlignment w:val="top"/>
              <w:outlineLvl w:val="0"/>
              <w:rPr>
                <w:rFonts w:ascii="Century Gothic" w:eastAsia="Times New Roman" w:hAnsi="Century Gothic" w:cs="Arial"/>
                <w:b/>
                <w:bCs/>
                <w:position w:val="-1"/>
                <w:sz w:val="20"/>
                <w:szCs w:val="20"/>
                <w:lang w:eastAsia="es-ES"/>
              </w:rPr>
            </w:pPr>
            <w:r w:rsidRPr="00C056A4">
              <w:rPr>
                <w:rFonts w:ascii="Century Gothic" w:eastAsia="Times New Roman" w:hAnsi="Century Gothic" w:cs="Arial"/>
                <w:b/>
                <w:bCs/>
                <w:position w:val="-1"/>
                <w:sz w:val="20"/>
                <w:szCs w:val="20"/>
                <w:lang w:eastAsia="es-ES"/>
              </w:rPr>
              <w:t xml:space="preserve">I Bis. Agroturismo: Es aquel que ofrece al turista la posibilidad de conocer y experimentar de forma directa los procesos de producción agropecuaria, así como las fincas agropecuarias y agroindustrias, culminando con la degustación de los productos. </w:t>
            </w:r>
          </w:p>
          <w:p w14:paraId="73B42D42" w14:textId="77777777" w:rsidR="00CA6434" w:rsidRPr="00C056A4" w:rsidRDefault="00CA6434" w:rsidP="00243C36">
            <w:pPr>
              <w:suppressAutoHyphens/>
              <w:jc w:val="both"/>
              <w:textDirection w:val="btLr"/>
              <w:textAlignment w:val="top"/>
              <w:outlineLvl w:val="0"/>
              <w:rPr>
                <w:rFonts w:ascii="Century Gothic" w:eastAsia="Times New Roman" w:hAnsi="Century Gothic" w:cs="Arial"/>
                <w:position w:val="-1"/>
                <w:sz w:val="20"/>
                <w:szCs w:val="20"/>
                <w:lang w:eastAsia="es-ES"/>
              </w:rPr>
            </w:pPr>
          </w:p>
          <w:p w14:paraId="59315964" w14:textId="77777777" w:rsidR="00196BDA" w:rsidRPr="00C056A4" w:rsidRDefault="00196BDA" w:rsidP="00243C36">
            <w:pPr>
              <w:suppressAutoHyphens/>
              <w:jc w:val="both"/>
              <w:textDirection w:val="btLr"/>
              <w:textAlignment w:val="top"/>
              <w:outlineLvl w:val="0"/>
              <w:rPr>
                <w:rFonts w:ascii="Century Gothic" w:eastAsia="Times New Roman" w:hAnsi="Century Gothic" w:cs="Arial"/>
                <w:position w:val="-1"/>
                <w:sz w:val="20"/>
                <w:szCs w:val="20"/>
                <w:lang w:eastAsia="es-ES"/>
              </w:rPr>
            </w:pPr>
          </w:p>
          <w:p w14:paraId="77811316" w14:textId="77777777" w:rsidR="00196BDA" w:rsidRPr="00C056A4" w:rsidRDefault="00196BDA" w:rsidP="00243C36">
            <w:pPr>
              <w:suppressAutoHyphens/>
              <w:jc w:val="both"/>
              <w:textDirection w:val="btLr"/>
              <w:textAlignment w:val="top"/>
              <w:outlineLvl w:val="0"/>
              <w:rPr>
                <w:rFonts w:ascii="Century Gothic" w:eastAsia="Times New Roman" w:hAnsi="Century Gothic" w:cs="Arial"/>
                <w:position w:val="-1"/>
                <w:sz w:val="20"/>
                <w:szCs w:val="20"/>
                <w:lang w:eastAsia="es-ES"/>
              </w:rPr>
            </w:pPr>
          </w:p>
          <w:p w14:paraId="2662059A" w14:textId="77777777" w:rsidR="00196BDA" w:rsidRPr="00C056A4" w:rsidRDefault="00196BDA" w:rsidP="00243C36">
            <w:pPr>
              <w:suppressAutoHyphens/>
              <w:jc w:val="both"/>
              <w:textDirection w:val="btLr"/>
              <w:textAlignment w:val="top"/>
              <w:outlineLvl w:val="0"/>
              <w:rPr>
                <w:rFonts w:ascii="Century Gothic" w:eastAsia="Times New Roman" w:hAnsi="Century Gothic" w:cs="Arial"/>
                <w:position w:val="-1"/>
                <w:sz w:val="20"/>
                <w:szCs w:val="20"/>
                <w:lang w:eastAsia="es-ES"/>
              </w:rPr>
            </w:pPr>
          </w:p>
          <w:p w14:paraId="051EB873" w14:textId="77777777" w:rsidR="00196BDA" w:rsidRPr="00C056A4" w:rsidRDefault="00196BDA" w:rsidP="00243C36">
            <w:pPr>
              <w:suppressAutoHyphens/>
              <w:jc w:val="both"/>
              <w:textDirection w:val="btLr"/>
              <w:textAlignment w:val="top"/>
              <w:outlineLvl w:val="0"/>
              <w:rPr>
                <w:rFonts w:ascii="Century Gothic" w:eastAsia="Times New Roman" w:hAnsi="Century Gothic" w:cs="Arial"/>
                <w:position w:val="-1"/>
                <w:sz w:val="20"/>
                <w:szCs w:val="20"/>
                <w:lang w:eastAsia="es-ES"/>
              </w:rPr>
            </w:pPr>
          </w:p>
          <w:p w14:paraId="618C389A" w14:textId="77777777" w:rsidR="00196BDA" w:rsidRPr="00C056A4" w:rsidRDefault="00196BDA" w:rsidP="00243C36">
            <w:pPr>
              <w:suppressAutoHyphens/>
              <w:jc w:val="both"/>
              <w:textDirection w:val="btLr"/>
              <w:textAlignment w:val="top"/>
              <w:outlineLvl w:val="0"/>
              <w:rPr>
                <w:rFonts w:ascii="Century Gothic" w:eastAsia="Times New Roman" w:hAnsi="Century Gothic" w:cs="Arial"/>
                <w:position w:val="-1"/>
                <w:sz w:val="20"/>
                <w:szCs w:val="20"/>
                <w:lang w:eastAsia="es-ES"/>
              </w:rPr>
            </w:pPr>
          </w:p>
          <w:p w14:paraId="343CFA82" w14:textId="77777777" w:rsidR="00196BDA" w:rsidRPr="00C056A4" w:rsidRDefault="00196BDA" w:rsidP="00243C36">
            <w:pPr>
              <w:suppressAutoHyphens/>
              <w:jc w:val="both"/>
              <w:textDirection w:val="btLr"/>
              <w:textAlignment w:val="top"/>
              <w:outlineLvl w:val="0"/>
              <w:rPr>
                <w:rFonts w:ascii="Century Gothic" w:eastAsia="Times New Roman" w:hAnsi="Century Gothic" w:cs="Arial"/>
                <w:position w:val="-1"/>
                <w:sz w:val="20"/>
                <w:szCs w:val="20"/>
                <w:lang w:eastAsia="es-ES"/>
              </w:rPr>
            </w:pPr>
          </w:p>
          <w:p w14:paraId="4DA58DF7" w14:textId="77777777" w:rsidR="00196BDA" w:rsidRPr="00C056A4" w:rsidRDefault="00196BDA" w:rsidP="00243C36">
            <w:pPr>
              <w:suppressAutoHyphens/>
              <w:jc w:val="both"/>
              <w:textDirection w:val="btLr"/>
              <w:textAlignment w:val="top"/>
              <w:outlineLvl w:val="0"/>
              <w:rPr>
                <w:rFonts w:ascii="Century Gothic" w:eastAsia="Times New Roman" w:hAnsi="Century Gothic" w:cs="Arial"/>
                <w:position w:val="-1"/>
                <w:sz w:val="20"/>
                <w:szCs w:val="20"/>
                <w:lang w:eastAsia="es-ES"/>
              </w:rPr>
            </w:pPr>
          </w:p>
          <w:p w14:paraId="45175CBD" w14:textId="77777777" w:rsidR="00196BDA" w:rsidRPr="00C056A4" w:rsidRDefault="00196BDA" w:rsidP="00243C36">
            <w:pPr>
              <w:suppressAutoHyphens/>
              <w:jc w:val="both"/>
              <w:textDirection w:val="btLr"/>
              <w:textAlignment w:val="top"/>
              <w:outlineLvl w:val="0"/>
              <w:rPr>
                <w:rFonts w:ascii="Century Gothic" w:eastAsia="Times New Roman" w:hAnsi="Century Gothic" w:cs="Arial"/>
                <w:position w:val="-1"/>
                <w:sz w:val="20"/>
                <w:szCs w:val="20"/>
                <w:lang w:eastAsia="es-ES"/>
              </w:rPr>
            </w:pPr>
          </w:p>
          <w:p w14:paraId="37C09998" w14:textId="77777777" w:rsidR="00196BDA" w:rsidRPr="00C056A4" w:rsidRDefault="00196BDA" w:rsidP="00243C36">
            <w:pPr>
              <w:suppressAutoHyphens/>
              <w:jc w:val="both"/>
              <w:textDirection w:val="btLr"/>
              <w:textAlignment w:val="top"/>
              <w:outlineLvl w:val="0"/>
              <w:rPr>
                <w:rFonts w:ascii="Century Gothic" w:eastAsia="Times New Roman" w:hAnsi="Century Gothic" w:cs="Arial"/>
                <w:position w:val="-1"/>
                <w:sz w:val="20"/>
                <w:szCs w:val="20"/>
                <w:lang w:eastAsia="es-ES"/>
              </w:rPr>
            </w:pPr>
          </w:p>
          <w:p w14:paraId="600DC3DE" w14:textId="77777777" w:rsidR="00196BDA" w:rsidRPr="00C056A4" w:rsidRDefault="00196BDA" w:rsidP="00243C36">
            <w:pPr>
              <w:suppressAutoHyphens/>
              <w:jc w:val="both"/>
              <w:textDirection w:val="btLr"/>
              <w:textAlignment w:val="top"/>
              <w:outlineLvl w:val="0"/>
              <w:rPr>
                <w:rFonts w:ascii="Century Gothic" w:eastAsia="Times New Roman" w:hAnsi="Century Gothic" w:cs="Arial"/>
                <w:position w:val="-1"/>
                <w:sz w:val="20"/>
                <w:szCs w:val="20"/>
                <w:lang w:eastAsia="es-ES"/>
              </w:rPr>
            </w:pPr>
          </w:p>
          <w:p w14:paraId="67CE2367" w14:textId="77777777" w:rsidR="00196BDA" w:rsidRPr="00C056A4" w:rsidRDefault="00196BDA" w:rsidP="00243C36">
            <w:pPr>
              <w:suppressAutoHyphens/>
              <w:jc w:val="both"/>
              <w:textDirection w:val="btLr"/>
              <w:textAlignment w:val="top"/>
              <w:outlineLvl w:val="0"/>
              <w:rPr>
                <w:rFonts w:ascii="Century Gothic" w:eastAsia="Times New Roman" w:hAnsi="Century Gothic" w:cs="Arial"/>
                <w:position w:val="-1"/>
                <w:sz w:val="20"/>
                <w:szCs w:val="20"/>
                <w:lang w:eastAsia="es-ES"/>
              </w:rPr>
            </w:pPr>
          </w:p>
          <w:p w14:paraId="77FD11F4" w14:textId="77777777" w:rsidR="00196BDA" w:rsidRPr="00C056A4" w:rsidRDefault="00196BDA" w:rsidP="00243C36">
            <w:pPr>
              <w:suppressAutoHyphens/>
              <w:jc w:val="both"/>
              <w:textDirection w:val="btLr"/>
              <w:textAlignment w:val="top"/>
              <w:outlineLvl w:val="0"/>
              <w:rPr>
                <w:rFonts w:ascii="Century Gothic" w:eastAsia="Times New Roman" w:hAnsi="Century Gothic" w:cs="Arial"/>
                <w:position w:val="-1"/>
                <w:sz w:val="20"/>
                <w:szCs w:val="20"/>
                <w:lang w:eastAsia="es-ES"/>
              </w:rPr>
            </w:pPr>
          </w:p>
          <w:p w14:paraId="0E0244EE" w14:textId="77777777" w:rsidR="00196BDA" w:rsidRPr="00C056A4" w:rsidRDefault="00196BDA" w:rsidP="00243C36">
            <w:pPr>
              <w:suppressAutoHyphens/>
              <w:jc w:val="both"/>
              <w:textDirection w:val="btLr"/>
              <w:textAlignment w:val="top"/>
              <w:outlineLvl w:val="0"/>
              <w:rPr>
                <w:rFonts w:ascii="Century Gothic" w:eastAsia="Times New Roman" w:hAnsi="Century Gothic" w:cs="Arial"/>
                <w:position w:val="-1"/>
                <w:sz w:val="20"/>
                <w:szCs w:val="20"/>
                <w:lang w:eastAsia="es-ES"/>
              </w:rPr>
            </w:pPr>
          </w:p>
          <w:p w14:paraId="0A993D4D" w14:textId="3093A10A" w:rsidR="00CA6434" w:rsidRPr="00C056A4" w:rsidRDefault="00CA6434" w:rsidP="00196BDA">
            <w:pPr>
              <w:suppressAutoHyphens/>
              <w:jc w:val="both"/>
              <w:textDirection w:val="btLr"/>
              <w:textAlignment w:val="top"/>
              <w:outlineLvl w:val="0"/>
              <w:rPr>
                <w:rFonts w:ascii="Century Gothic" w:eastAsia="Times New Roman" w:hAnsi="Century Gothic" w:cs="Arial"/>
                <w:position w:val="-1"/>
                <w:sz w:val="20"/>
                <w:szCs w:val="20"/>
                <w:lang w:val="es-ES" w:eastAsia="es-ES"/>
              </w:rPr>
            </w:pPr>
            <w:r w:rsidRPr="00C056A4">
              <w:rPr>
                <w:rFonts w:ascii="Century Gothic" w:eastAsia="Times New Roman" w:hAnsi="Century Gothic" w:cs="Arial"/>
                <w:position w:val="-1"/>
                <w:sz w:val="20"/>
                <w:szCs w:val="20"/>
                <w:lang w:eastAsia="es-ES"/>
              </w:rPr>
              <w:t>II. a XXII. …</w:t>
            </w:r>
          </w:p>
        </w:tc>
      </w:tr>
      <w:tr w:rsidR="00CA6434" w:rsidRPr="00C056A4" w14:paraId="0992E256" w14:textId="77777777" w:rsidTr="00CA6434">
        <w:tc>
          <w:tcPr>
            <w:tcW w:w="3320" w:type="dxa"/>
          </w:tcPr>
          <w:p w14:paraId="49A3E643" w14:textId="77777777" w:rsidR="00CA6434" w:rsidRPr="00C056A4" w:rsidRDefault="00CA6434" w:rsidP="00243C36">
            <w:pPr>
              <w:suppressAutoHyphens/>
              <w:jc w:val="both"/>
              <w:textDirection w:val="btLr"/>
              <w:textAlignment w:val="top"/>
              <w:outlineLvl w:val="0"/>
              <w:rPr>
                <w:rFonts w:ascii="Century Gothic" w:eastAsia="Times New Roman" w:hAnsi="Century Gothic" w:cs="Arial"/>
                <w:b/>
                <w:position w:val="-1"/>
                <w:sz w:val="20"/>
                <w:szCs w:val="20"/>
                <w:lang w:eastAsia="es-ES"/>
              </w:rPr>
            </w:pPr>
          </w:p>
          <w:p w14:paraId="09A8F87A" w14:textId="5FB8A522" w:rsidR="00CA6434" w:rsidRPr="00C056A4" w:rsidRDefault="00CA6434" w:rsidP="00243C36">
            <w:pPr>
              <w:suppressAutoHyphens/>
              <w:jc w:val="both"/>
              <w:textDirection w:val="btLr"/>
              <w:textAlignment w:val="top"/>
              <w:outlineLvl w:val="0"/>
              <w:rPr>
                <w:rFonts w:ascii="Century Gothic" w:eastAsia="Times New Roman" w:hAnsi="Century Gothic" w:cs="Arial"/>
                <w:bCs/>
                <w:position w:val="-1"/>
                <w:sz w:val="20"/>
                <w:szCs w:val="20"/>
                <w:lang w:eastAsia="es-ES"/>
              </w:rPr>
            </w:pPr>
            <w:r w:rsidRPr="00C056A4">
              <w:rPr>
                <w:rFonts w:ascii="Century Gothic" w:eastAsia="Times New Roman" w:hAnsi="Century Gothic" w:cs="Arial"/>
                <w:b/>
                <w:position w:val="-1"/>
                <w:sz w:val="20"/>
                <w:szCs w:val="20"/>
                <w:lang w:eastAsia="es-ES"/>
              </w:rPr>
              <w:t>Artículo 4</w:t>
            </w:r>
            <w:r w:rsidRPr="00C056A4">
              <w:rPr>
                <w:rFonts w:ascii="Century Gothic" w:eastAsia="Times New Roman" w:hAnsi="Century Gothic" w:cs="Arial"/>
                <w:bCs/>
                <w:position w:val="-1"/>
                <w:sz w:val="20"/>
                <w:szCs w:val="20"/>
                <w:lang w:eastAsia="es-ES"/>
              </w:rPr>
              <w:t xml:space="preserve">. Son atribuciones de la Secretaría: </w:t>
            </w:r>
          </w:p>
          <w:p w14:paraId="6C4927F2" w14:textId="77777777" w:rsidR="00143DF2" w:rsidRPr="00C056A4" w:rsidRDefault="00143DF2" w:rsidP="00243C36">
            <w:pPr>
              <w:suppressAutoHyphens/>
              <w:jc w:val="both"/>
              <w:textDirection w:val="btLr"/>
              <w:textAlignment w:val="top"/>
              <w:outlineLvl w:val="0"/>
              <w:rPr>
                <w:rFonts w:ascii="Century Gothic" w:eastAsia="Times New Roman" w:hAnsi="Century Gothic" w:cs="Arial"/>
                <w:position w:val="-1"/>
                <w:sz w:val="20"/>
                <w:szCs w:val="20"/>
                <w:lang w:eastAsia="es-ES"/>
              </w:rPr>
            </w:pPr>
          </w:p>
          <w:p w14:paraId="11083A84" w14:textId="77777777" w:rsidR="00143DF2" w:rsidRPr="00C056A4" w:rsidRDefault="00143DF2" w:rsidP="00243C36">
            <w:pPr>
              <w:suppressAutoHyphens/>
              <w:jc w:val="both"/>
              <w:textDirection w:val="btLr"/>
              <w:textAlignment w:val="top"/>
              <w:outlineLvl w:val="0"/>
              <w:rPr>
                <w:rFonts w:ascii="Century Gothic" w:eastAsia="Times New Roman" w:hAnsi="Century Gothic" w:cs="Arial"/>
                <w:position w:val="-1"/>
                <w:sz w:val="20"/>
                <w:szCs w:val="20"/>
                <w:lang w:eastAsia="es-ES"/>
              </w:rPr>
            </w:pPr>
          </w:p>
          <w:p w14:paraId="4D596603" w14:textId="77777777" w:rsidR="00852712" w:rsidRPr="00C056A4" w:rsidRDefault="00852712" w:rsidP="00243C36">
            <w:pPr>
              <w:suppressAutoHyphens/>
              <w:jc w:val="both"/>
              <w:textDirection w:val="btLr"/>
              <w:textAlignment w:val="top"/>
              <w:outlineLvl w:val="0"/>
              <w:rPr>
                <w:rFonts w:ascii="Century Gothic" w:eastAsia="Times New Roman" w:hAnsi="Century Gothic" w:cs="Arial"/>
                <w:position w:val="-1"/>
                <w:sz w:val="20"/>
                <w:szCs w:val="20"/>
                <w:lang w:eastAsia="es-ES"/>
              </w:rPr>
            </w:pPr>
          </w:p>
          <w:p w14:paraId="325128ED" w14:textId="235D4CD6" w:rsidR="00CA6434" w:rsidRPr="00C056A4" w:rsidRDefault="00CA6434" w:rsidP="00243C36">
            <w:pPr>
              <w:suppressAutoHyphens/>
              <w:jc w:val="both"/>
              <w:textDirection w:val="btLr"/>
              <w:textAlignment w:val="top"/>
              <w:outlineLvl w:val="0"/>
              <w:rPr>
                <w:rFonts w:ascii="Century Gothic" w:eastAsia="Times New Roman" w:hAnsi="Century Gothic" w:cs="Arial"/>
                <w:position w:val="-1"/>
                <w:sz w:val="20"/>
                <w:szCs w:val="20"/>
                <w:lang w:eastAsia="es-ES"/>
              </w:rPr>
            </w:pPr>
            <w:r w:rsidRPr="00C056A4">
              <w:rPr>
                <w:rFonts w:ascii="Century Gothic" w:eastAsia="Times New Roman" w:hAnsi="Century Gothic" w:cs="Arial"/>
                <w:position w:val="-1"/>
                <w:sz w:val="20"/>
                <w:szCs w:val="20"/>
                <w:lang w:eastAsia="es-ES"/>
              </w:rPr>
              <w:t>I a XXI. …</w:t>
            </w:r>
          </w:p>
          <w:p w14:paraId="6E9BE64F" w14:textId="77777777" w:rsidR="00CA6434" w:rsidRPr="00C056A4" w:rsidRDefault="00CA6434" w:rsidP="00243C36">
            <w:pPr>
              <w:suppressAutoHyphens/>
              <w:jc w:val="both"/>
              <w:textDirection w:val="btLr"/>
              <w:textAlignment w:val="top"/>
              <w:outlineLvl w:val="0"/>
              <w:rPr>
                <w:rFonts w:ascii="Century Gothic" w:eastAsia="Times New Roman" w:hAnsi="Century Gothic" w:cs="Arial"/>
                <w:bCs/>
                <w:position w:val="-1"/>
                <w:sz w:val="20"/>
                <w:szCs w:val="20"/>
                <w:lang w:eastAsia="es-ES"/>
              </w:rPr>
            </w:pPr>
          </w:p>
          <w:p w14:paraId="6DDF5936" w14:textId="77777777" w:rsidR="00CA6434" w:rsidRPr="00C056A4" w:rsidRDefault="00CA6434" w:rsidP="00243C36">
            <w:pPr>
              <w:suppressAutoHyphens/>
              <w:jc w:val="both"/>
              <w:textDirection w:val="btLr"/>
              <w:textAlignment w:val="top"/>
              <w:outlineLvl w:val="0"/>
              <w:rPr>
                <w:rFonts w:ascii="Century Gothic" w:eastAsia="Times New Roman" w:hAnsi="Century Gothic" w:cs="Arial"/>
                <w:bCs/>
                <w:position w:val="-1"/>
                <w:sz w:val="20"/>
                <w:szCs w:val="20"/>
                <w:lang w:eastAsia="es-ES"/>
              </w:rPr>
            </w:pPr>
          </w:p>
          <w:p w14:paraId="2C6E57D7" w14:textId="77777777" w:rsidR="00CA6434" w:rsidRPr="00C056A4" w:rsidRDefault="00CA6434" w:rsidP="00243C36">
            <w:pPr>
              <w:suppressAutoHyphens/>
              <w:jc w:val="both"/>
              <w:textDirection w:val="btLr"/>
              <w:textAlignment w:val="top"/>
              <w:outlineLvl w:val="0"/>
              <w:rPr>
                <w:rFonts w:ascii="Century Gothic" w:eastAsia="Times New Roman" w:hAnsi="Century Gothic" w:cs="Arial"/>
                <w:bCs/>
                <w:position w:val="-1"/>
                <w:sz w:val="20"/>
                <w:szCs w:val="20"/>
                <w:lang w:eastAsia="es-ES"/>
              </w:rPr>
            </w:pPr>
          </w:p>
          <w:p w14:paraId="202CAA40" w14:textId="77777777" w:rsidR="00CA6434" w:rsidRPr="00C056A4" w:rsidRDefault="00CA6434" w:rsidP="00243C36">
            <w:pPr>
              <w:suppressAutoHyphens/>
              <w:jc w:val="both"/>
              <w:textDirection w:val="btLr"/>
              <w:textAlignment w:val="top"/>
              <w:outlineLvl w:val="0"/>
              <w:rPr>
                <w:rFonts w:ascii="Century Gothic" w:eastAsia="Times New Roman" w:hAnsi="Century Gothic" w:cs="Arial"/>
                <w:bCs/>
                <w:position w:val="-1"/>
                <w:sz w:val="20"/>
                <w:szCs w:val="20"/>
                <w:lang w:eastAsia="es-ES"/>
              </w:rPr>
            </w:pPr>
          </w:p>
          <w:p w14:paraId="472697E2" w14:textId="77777777" w:rsidR="00C76EB7" w:rsidRPr="00C056A4" w:rsidRDefault="00C76EB7" w:rsidP="00243C36">
            <w:pPr>
              <w:suppressAutoHyphens/>
              <w:jc w:val="both"/>
              <w:textDirection w:val="btLr"/>
              <w:textAlignment w:val="top"/>
              <w:outlineLvl w:val="0"/>
              <w:rPr>
                <w:rFonts w:ascii="Century Gothic" w:eastAsia="Times New Roman" w:hAnsi="Century Gothic" w:cs="Arial"/>
                <w:bCs/>
                <w:position w:val="-1"/>
                <w:sz w:val="20"/>
                <w:szCs w:val="20"/>
                <w:lang w:eastAsia="es-ES"/>
              </w:rPr>
            </w:pPr>
          </w:p>
          <w:p w14:paraId="0D5AC428" w14:textId="77777777" w:rsidR="00060D8C" w:rsidRPr="00C056A4" w:rsidRDefault="00060D8C" w:rsidP="00243C36">
            <w:pPr>
              <w:suppressAutoHyphens/>
              <w:jc w:val="both"/>
              <w:textDirection w:val="btLr"/>
              <w:textAlignment w:val="top"/>
              <w:outlineLvl w:val="0"/>
              <w:rPr>
                <w:rFonts w:ascii="Century Gothic" w:eastAsia="Times New Roman" w:hAnsi="Century Gothic" w:cs="Arial"/>
                <w:bCs/>
                <w:position w:val="-1"/>
                <w:sz w:val="20"/>
                <w:szCs w:val="20"/>
                <w:lang w:eastAsia="es-ES"/>
              </w:rPr>
            </w:pPr>
          </w:p>
          <w:p w14:paraId="7497513D" w14:textId="77777777" w:rsidR="00060D8C" w:rsidRPr="00C056A4" w:rsidRDefault="00060D8C" w:rsidP="00243C36">
            <w:pPr>
              <w:suppressAutoHyphens/>
              <w:jc w:val="both"/>
              <w:textDirection w:val="btLr"/>
              <w:textAlignment w:val="top"/>
              <w:outlineLvl w:val="0"/>
              <w:rPr>
                <w:rFonts w:ascii="Century Gothic" w:eastAsia="Times New Roman" w:hAnsi="Century Gothic" w:cs="Arial"/>
                <w:bCs/>
                <w:position w:val="-1"/>
                <w:sz w:val="20"/>
                <w:szCs w:val="20"/>
                <w:lang w:eastAsia="es-ES"/>
              </w:rPr>
            </w:pPr>
          </w:p>
          <w:p w14:paraId="553E1CD1" w14:textId="6E23F5BD" w:rsidR="00CA6434" w:rsidRPr="00C056A4" w:rsidRDefault="00CA6434" w:rsidP="00243C36">
            <w:pPr>
              <w:suppressAutoHyphens/>
              <w:jc w:val="both"/>
              <w:textDirection w:val="btLr"/>
              <w:textAlignment w:val="top"/>
              <w:outlineLvl w:val="0"/>
              <w:rPr>
                <w:rFonts w:ascii="Century Gothic" w:eastAsia="Times New Roman" w:hAnsi="Century Gothic" w:cs="Arial"/>
                <w:bCs/>
                <w:position w:val="-1"/>
                <w:sz w:val="20"/>
                <w:szCs w:val="20"/>
                <w:lang w:eastAsia="es-ES"/>
              </w:rPr>
            </w:pPr>
            <w:r w:rsidRPr="00C056A4">
              <w:rPr>
                <w:rFonts w:ascii="Century Gothic" w:eastAsia="Times New Roman" w:hAnsi="Century Gothic" w:cs="Arial"/>
                <w:bCs/>
                <w:position w:val="-1"/>
                <w:sz w:val="20"/>
                <w:szCs w:val="20"/>
                <w:lang w:eastAsia="es-ES"/>
              </w:rPr>
              <w:t xml:space="preserve">XXII. Ejercer las demás facultades y obligaciones que le asignen otros ordenamientos jurídicos aplicables y las que le sean atribuidas por la persona Titular del Poder Ejecutivo del Estado, en materia de Turismo. </w:t>
            </w:r>
          </w:p>
          <w:p w14:paraId="039078BD" w14:textId="77777777" w:rsidR="00CA6434" w:rsidRPr="00C056A4" w:rsidRDefault="00CA6434" w:rsidP="00243C36">
            <w:pPr>
              <w:suppressAutoHyphens/>
              <w:jc w:val="both"/>
              <w:textDirection w:val="btLr"/>
              <w:textAlignment w:val="top"/>
              <w:outlineLvl w:val="0"/>
              <w:rPr>
                <w:rFonts w:ascii="Century Gothic" w:eastAsia="Times New Roman" w:hAnsi="Century Gothic" w:cs="Arial"/>
                <w:position w:val="-1"/>
                <w:sz w:val="20"/>
                <w:szCs w:val="20"/>
                <w:lang w:val="es-ES" w:eastAsia="es-ES"/>
              </w:rPr>
            </w:pPr>
          </w:p>
        </w:tc>
        <w:tc>
          <w:tcPr>
            <w:tcW w:w="3321" w:type="dxa"/>
          </w:tcPr>
          <w:p w14:paraId="3ED3B54C" w14:textId="77777777" w:rsidR="00CA6434" w:rsidRPr="00C056A4" w:rsidRDefault="00CA6434" w:rsidP="00243C36">
            <w:pPr>
              <w:spacing w:before="240" w:after="240"/>
              <w:jc w:val="both"/>
              <w:rPr>
                <w:rFonts w:ascii="Century Gothic" w:eastAsia="Century Gothic" w:hAnsi="Century Gothic" w:cs="Century Gothic"/>
                <w:sz w:val="20"/>
                <w:szCs w:val="20"/>
              </w:rPr>
            </w:pPr>
            <w:r w:rsidRPr="00C056A4">
              <w:rPr>
                <w:rFonts w:ascii="Century Gothic" w:eastAsia="Century Gothic" w:hAnsi="Century Gothic" w:cs="Century Gothic"/>
                <w:b/>
                <w:bCs/>
                <w:sz w:val="20"/>
                <w:szCs w:val="20"/>
              </w:rPr>
              <w:t>Artículo 4.</w:t>
            </w:r>
            <w:r w:rsidRPr="00C056A4">
              <w:rPr>
                <w:rFonts w:ascii="Century Gothic" w:eastAsia="Century Gothic" w:hAnsi="Century Gothic" w:cs="Century Gothic"/>
                <w:sz w:val="20"/>
                <w:szCs w:val="20"/>
              </w:rPr>
              <w:t xml:space="preserve"> Son atribuciones de la Secretaría:</w:t>
            </w:r>
          </w:p>
          <w:p w14:paraId="16D92496" w14:textId="77777777" w:rsidR="00852712" w:rsidRPr="00C056A4" w:rsidRDefault="00852712" w:rsidP="00243C36">
            <w:pPr>
              <w:spacing w:before="240" w:after="240"/>
              <w:jc w:val="both"/>
              <w:rPr>
                <w:rFonts w:ascii="Century Gothic" w:eastAsia="Century Gothic" w:hAnsi="Century Gothic" w:cs="Century Gothic"/>
                <w:sz w:val="20"/>
                <w:szCs w:val="20"/>
              </w:rPr>
            </w:pPr>
          </w:p>
          <w:p w14:paraId="5ADF0095" w14:textId="05A49AF4" w:rsidR="00CA6434" w:rsidRPr="00C056A4" w:rsidRDefault="00CA6434" w:rsidP="00243C36">
            <w:pPr>
              <w:spacing w:before="240" w:after="240"/>
              <w:jc w:val="both"/>
              <w:rPr>
                <w:rFonts w:ascii="Century Gothic" w:eastAsia="Century Gothic" w:hAnsi="Century Gothic" w:cs="Century Gothic"/>
                <w:sz w:val="20"/>
                <w:szCs w:val="20"/>
              </w:rPr>
            </w:pPr>
            <w:r w:rsidRPr="00C056A4">
              <w:rPr>
                <w:rFonts w:ascii="Century Gothic" w:eastAsia="Century Gothic" w:hAnsi="Century Gothic" w:cs="Century Gothic"/>
                <w:sz w:val="20"/>
                <w:szCs w:val="20"/>
              </w:rPr>
              <w:t xml:space="preserve">I a XXI… </w:t>
            </w:r>
          </w:p>
          <w:p w14:paraId="03D79F95" w14:textId="77777777" w:rsidR="00143DF2" w:rsidRPr="00C056A4" w:rsidRDefault="00143DF2" w:rsidP="00243C36">
            <w:pPr>
              <w:spacing w:before="240" w:after="240"/>
              <w:jc w:val="both"/>
              <w:rPr>
                <w:rFonts w:ascii="Century Gothic" w:eastAsia="Century Gothic" w:hAnsi="Century Gothic" w:cs="Century Gothic"/>
                <w:b/>
                <w:sz w:val="20"/>
                <w:szCs w:val="20"/>
              </w:rPr>
            </w:pPr>
          </w:p>
          <w:p w14:paraId="7CFB8BFB" w14:textId="77777777" w:rsidR="00143DF2" w:rsidRPr="00C056A4" w:rsidRDefault="00143DF2" w:rsidP="00243C36">
            <w:pPr>
              <w:spacing w:before="240" w:after="240"/>
              <w:jc w:val="both"/>
              <w:rPr>
                <w:rFonts w:ascii="Century Gothic" w:eastAsia="Century Gothic" w:hAnsi="Century Gothic" w:cs="Century Gothic"/>
                <w:b/>
                <w:sz w:val="20"/>
                <w:szCs w:val="20"/>
              </w:rPr>
            </w:pPr>
          </w:p>
          <w:p w14:paraId="0ABCB4A5" w14:textId="77777777" w:rsidR="00143DF2" w:rsidRPr="00C056A4" w:rsidRDefault="00143DF2" w:rsidP="00243C36">
            <w:pPr>
              <w:spacing w:before="240" w:after="240"/>
              <w:jc w:val="both"/>
              <w:rPr>
                <w:rFonts w:ascii="Century Gothic" w:eastAsia="Century Gothic" w:hAnsi="Century Gothic" w:cs="Century Gothic"/>
                <w:b/>
                <w:sz w:val="20"/>
                <w:szCs w:val="20"/>
              </w:rPr>
            </w:pPr>
          </w:p>
          <w:p w14:paraId="38263FBA" w14:textId="23EE5EEF" w:rsidR="00CA6434" w:rsidRPr="00C056A4" w:rsidRDefault="00CA6434" w:rsidP="00243C36">
            <w:pPr>
              <w:spacing w:before="240" w:after="240"/>
              <w:jc w:val="both"/>
              <w:rPr>
                <w:rFonts w:ascii="Century Gothic" w:eastAsia="Century Gothic" w:hAnsi="Century Gothic" w:cs="Century Gothic"/>
                <w:b/>
                <w:sz w:val="20"/>
                <w:szCs w:val="20"/>
              </w:rPr>
            </w:pPr>
            <w:r w:rsidRPr="00C056A4">
              <w:rPr>
                <w:rFonts w:ascii="Century Gothic" w:eastAsia="Century Gothic" w:hAnsi="Century Gothic" w:cs="Century Gothic"/>
                <w:b/>
                <w:sz w:val="20"/>
                <w:szCs w:val="20"/>
              </w:rPr>
              <w:t xml:space="preserve">XXII. </w:t>
            </w:r>
            <w:bookmarkStart w:id="1" w:name="_Hlk163130613"/>
            <w:r w:rsidRPr="00C056A4">
              <w:rPr>
                <w:rFonts w:ascii="Century Gothic" w:eastAsia="Century Gothic" w:hAnsi="Century Gothic" w:cs="Century Gothic"/>
                <w:b/>
                <w:sz w:val="20"/>
                <w:szCs w:val="20"/>
              </w:rPr>
              <w:t>Promover y fomentar el agroturismo en las zonas rurales del Estado</w:t>
            </w:r>
            <w:bookmarkEnd w:id="1"/>
            <w:r w:rsidRPr="00C056A4">
              <w:rPr>
                <w:rFonts w:ascii="Century Gothic" w:eastAsia="Century Gothic" w:hAnsi="Century Gothic" w:cs="Century Gothic"/>
                <w:b/>
                <w:sz w:val="20"/>
                <w:szCs w:val="20"/>
              </w:rPr>
              <w:t xml:space="preserve">. </w:t>
            </w:r>
          </w:p>
          <w:p w14:paraId="2646FB22" w14:textId="7C9C0720" w:rsidR="00C76EB7" w:rsidRPr="00C056A4" w:rsidRDefault="00CA6434" w:rsidP="00243C36">
            <w:pPr>
              <w:jc w:val="both"/>
              <w:rPr>
                <w:rFonts w:ascii="Century Gothic" w:eastAsia="Century Gothic" w:hAnsi="Century Gothic" w:cs="Century Gothic"/>
                <w:b/>
                <w:i/>
                <w:sz w:val="20"/>
                <w:szCs w:val="20"/>
              </w:rPr>
            </w:pPr>
            <w:r w:rsidRPr="00C056A4">
              <w:rPr>
                <w:rFonts w:ascii="Century Gothic" w:eastAsia="Century Gothic" w:hAnsi="Century Gothic" w:cs="Century Gothic"/>
                <w:i/>
                <w:sz w:val="20"/>
                <w:szCs w:val="20"/>
              </w:rPr>
              <w:t xml:space="preserve"> </w:t>
            </w:r>
          </w:p>
          <w:p w14:paraId="52BD7B6C" w14:textId="08CA4A2B" w:rsidR="00C76EB7" w:rsidRPr="00C056A4" w:rsidRDefault="00C76EB7" w:rsidP="00243C36">
            <w:pPr>
              <w:jc w:val="both"/>
              <w:rPr>
                <w:rFonts w:ascii="Century Gothic" w:eastAsia="Century Gothic" w:hAnsi="Century Gothic" w:cs="Century Gothic"/>
                <w:b/>
                <w:i/>
                <w:sz w:val="20"/>
                <w:szCs w:val="20"/>
              </w:rPr>
            </w:pPr>
          </w:p>
          <w:p w14:paraId="538C0AB1" w14:textId="77777777" w:rsidR="007F5524" w:rsidRPr="00C056A4" w:rsidRDefault="007F5524" w:rsidP="00243C36">
            <w:pPr>
              <w:jc w:val="both"/>
              <w:rPr>
                <w:rFonts w:ascii="Century Gothic" w:eastAsia="Century Gothic" w:hAnsi="Century Gothic" w:cs="Century Gothic"/>
                <w:b/>
                <w:i/>
                <w:sz w:val="20"/>
                <w:szCs w:val="20"/>
              </w:rPr>
            </w:pPr>
          </w:p>
          <w:p w14:paraId="65C568B5" w14:textId="77777777" w:rsidR="00C76EB7" w:rsidRPr="00C056A4" w:rsidRDefault="00C76EB7" w:rsidP="00243C36">
            <w:pPr>
              <w:jc w:val="both"/>
              <w:rPr>
                <w:rFonts w:ascii="Century Gothic" w:eastAsia="Century Gothic" w:hAnsi="Century Gothic" w:cs="Century Gothic"/>
                <w:b/>
                <w:i/>
                <w:sz w:val="20"/>
                <w:szCs w:val="20"/>
              </w:rPr>
            </w:pPr>
          </w:p>
          <w:p w14:paraId="2E67961E" w14:textId="4A34C70F" w:rsidR="00CA6434" w:rsidRPr="00C056A4" w:rsidRDefault="00CA6434" w:rsidP="00243C36">
            <w:pPr>
              <w:jc w:val="both"/>
              <w:rPr>
                <w:rFonts w:ascii="Century Gothic" w:eastAsia="Century Gothic" w:hAnsi="Century Gothic" w:cs="Century Gothic"/>
                <w:sz w:val="20"/>
                <w:szCs w:val="20"/>
              </w:rPr>
            </w:pPr>
            <w:r w:rsidRPr="00C056A4">
              <w:rPr>
                <w:rFonts w:ascii="Century Gothic" w:eastAsia="Century Gothic" w:hAnsi="Century Gothic" w:cs="Century Gothic"/>
                <w:b/>
                <w:sz w:val="20"/>
                <w:szCs w:val="20"/>
              </w:rPr>
              <w:t>XXIII.</w:t>
            </w:r>
            <w:r w:rsidRPr="00C056A4">
              <w:rPr>
                <w:rFonts w:ascii="Century Gothic" w:eastAsia="Century Gothic" w:hAnsi="Century Gothic" w:cs="Century Gothic"/>
                <w:sz w:val="20"/>
                <w:szCs w:val="20"/>
              </w:rPr>
              <w:t xml:space="preserve"> Ejercer las demás facultades y obligaciones que le asignen otros ordenamientos jurídicos aplicables y las que le sean atribuidas por la persona Titular del Poder Ejecutivo del Estado, en materia de Turismo.</w:t>
            </w:r>
          </w:p>
          <w:p w14:paraId="587493DF" w14:textId="0E8B9A02" w:rsidR="00CA6434" w:rsidRPr="00C056A4" w:rsidRDefault="00CA6434" w:rsidP="00243C36">
            <w:pPr>
              <w:suppressAutoHyphens/>
              <w:jc w:val="both"/>
              <w:textDirection w:val="btLr"/>
              <w:textAlignment w:val="top"/>
              <w:outlineLvl w:val="0"/>
              <w:rPr>
                <w:rFonts w:ascii="Century Gothic" w:eastAsia="Times New Roman" w:hAnsi="Century Gothic" w:cs="Arial"/>
                <w:position w:val="-1"/>
                <w:sz w:val="20"/>
                <w:szCs w:val="20"/>
                <w:lang w:val="es-ES" w:eastAsia="es-ES"/>
              </w:rPr>
            </w:pPr>
          </w:p>
        </w:tc>
        <w:tc>
          <w:tcPr>
            <w:tcW w:w="3321" w:type="dxa"/>
          </w:tcPr>
          <w:p w14:paraId="7732FC11" w14:textId="77777777" w:rsidR="00CA6434" w:rsidRPr="00C056A4" w:rsidRDefault="00CA6434" w:rsidP="00243C36">
            <w:pPr>
              <w:suppressAutoHyphens/>
              <w:jc w:val="both"/>
              <w:textDirection w:val="btLr"/>
              <w:textAlignment w:val="top"/>
              <w:outlineLvl w:val="0"/>
              <w:rPr>
                <w:rFonts w:ascii="Century Gothic" w:eastAsia="Times New Roman" w:hAnsi="Century Gothic" w:cs="Arial"/>
                <w:position w:val="-1"/>
                <w:sz w:val="20"/>
                <w:szCs w:val="20"/>
                <w:lang w:val="es-ES" w:eastAsia="es-ES"/>
              </w:rPr>
            </w:pPr>
          </w:p>
          <w:p w14:paraId="79FD2244" w14:textId="77777777" w:rsidR="00CA6434" w:rsidRPr="00C056A4" w:rsidRDefault="00CA6434" w:rsidP="00243C36">
            <w:pPr>
              <w:suppressAutoHyphens/>
              <w:jc w:val="both"/>
              <w:textDirection w:val="btLr"/>
              <w:textAlignment w:val="top"/>
              <w:outlineLvl w:val="0"/>
              <w:rPr>
                <w:rFonts w:ascii="Century Gothic" w:eastAsia="Times New Roman" w:hAnsi="Century Gothic" w:cs="Arial"/>
                <w:bCs/>
                <w:position w:val="-1"/>
                <w:sz w:val="20"/>
                <w:szCs w:val="20"/>
                <w:lang w:eastAsia="es-ES"/>
              </w:rPr>
            </w:pPr>
            <w:r w:rsidRPr="00C056A4">
              <w:rPr>
                <w:rFonts w:ascii="Century Gothic" w:eastAsia="Times New Roman" w:hAnsi="Century Gothic" w:cs="Arial"/>
                <w:b/>
                <w:position w:val="-1"/>
                <w:sz w:val="20"/>
                <w:szCs w:val="20"/>
                <w:lang w:eastAsia="es-ES"/>
              </w:rPr>
              <w:t>Artículo 4</w:t>
            </w:r>
            <w:r w:rsidRPr="00C056A4">
              <w:rPr>
                <w:rFonts w:ascii="Century Gothic" w:eastAsia="Times New Roman" w:hAnsi="Century Gothic" w:cs="Arial"/>
                <w:bCs/>
                <w:position w:val="-1"/>
                <w:sz w:val="20"/>
                <w:szCs w:val="20"/>
                <w:lang w:eastAsia="es-ES"/>
              </w:rPr>
              <w:t xml:space="preserve">. Son atribuciones de la Secretaría: </w:t>
            </w:r>
          </w:p>
          <w:p w14:paraId="5BDE3B8A" w14:textId="77777777" w:rsidR="00C76EB7" w:rsidRPr="00C056A4" w:rsidRDefault="00C76EB7" w:rsidP="00243C36">
            <w:pPr>
              <w:suppressAutoHyphens/>
              <w:jc w:val="both"/>
              <w:textDirection w:val="btLr"/>
              <w:textAlignment w:val="top"/>
              <w:outlineLvl w:val="0"/>
              <w:rPr>
                <w:rFonts w:ascii="Century Gothic" w:eastAsia="Times New Roman" w:hAnsi="Century Gothic" w:cs="Arial"/>
                <w:position w:val="-1"/>
                <w:sz w:val="20"/>
                <w:szCs w:val="20"/>
                <w:lang w:eastAsia="es-ES"/>
              </w:rPr>
            </w:pPr>
          </w:p>
          <w:p w14:paraId="402AB2D8" w14:textId="77777777" w:rsidR="00852712" w:rsidRPr="00C056A4" w:rsidRDefault="00852712" w:rsidP="00243C36">
            <w:pPr>
              <w:suppressAutoHyphens/>
              <w:jc w:val="both"/>
              <w:textDirection w:val="btLr"/>
              <w:textAlignment w:val="top"/>
              <w:outlineLvl w:val="0"/>
              <w:rPr>
                <w:rFonts w:ascii="Century Gothic" w:eastAsia="Times New Roman" w:hAnsi="Century Gothic" w:cs="Arial"/>
                <w:position w:val="-1"/>
                <w:sz w:val="20"/>
                <w:szCs w:val="20"/>
                <w:lang w:eastAsia="es-ES"/>
              </w:rPr>
            </w:pPr>
          </w:p>
          <w:p w14:paraId="67A2ECE7" w14:textId="77777777" w:rsidR="00852712" w:rsidRPr="00C056A4" w:rsidRDefault="00852712" w:rsidP="00243C36">
            <w:pPr>
              <w:suppressAutoHyphens/>
              <w:jc w:val="both"/>
              <w:textDirection w:val="btLr"/>
              <w:textAlignment w:val="top"/>
              <w:outlineLvl w:val="0"/>
              <w:rPr>
                <w:rFonts w:ascii="Century Gothic" w:eastAsia="Times New Roman" w:hAnsi="Century Gothic" w:cs="Arial"/>
                <w:position w:val="-1"/>
                <w:sz w:val="20"/>
                <w:szCs w:val="20"/>
                <w:lang w:eastAsia="es-ES"/>
              </w:rPr>
            </w:pPr>
          </w:p>
          <w:p w14:paraId="7F1881E9" w14:textId="411BEEBF" w:rsidR="00CA6434" w:rsidRPr="00C056A4" w:rsidRDefault="00CA6434" w:rsidP="00243C36">
            <w:pPr>
              <w:suppressAutoHyphens/>
              <w:jc w:val="both"/>
              <w:textDirection w:val="btLr"/>
              <w:textAlignment w:val="top"/>
              <w:outlineLvl w:val="0"/>
              <w:rPr>
                <w:rFonts w:ascii="Century Gothic" w:eastAsia="Times New Roman" w:hAnsi="Century Gothic" w:cs="Arial"/>
                <w:position w:val="-1"/>
                <w:sz w:val="20"/>
                <w:szCs w:val="20"/>
                <w:lang w:eastAsia="es-ES"/>
              </w:rPr>
            </w:pPr>
            <w:r w:rsidRPr="00C056A4">
              <w:rPr>
                <w:rFonts w:ascii="Century Gothic" w:eastAsia="Times New Roman" w:hAnsi="Century Gothic" w:cs="Arial"/>
                <w:position w:val="-1"/>
                <w:sz w:val="20"/>
                <w:szCs w:val="20"/>
                <w:lang w:eastAsia="es-ES"/>
              </w:rPr>
              <w:t>I a XXI. …</w:t>
            </w:r>
          </w:p>
          <w:p w14:paraId="6A3CC78B" w14:textId="77777777" w:rsidR="00CA6434" w:rsidRPr="00C056A4" w:rsidRDefault="00CA6434" w:rsidP="00243C36">
            <w:pPr>
              <w:suppressAutoHyphens/>
              <w:jc w:val="both"/>
              <w:textDirection w:val="btLr"/>
              <w:textAlignment w:val="top"/>
              <w:outlineLvl w:val="0"/>
              <w:rPr>
                <w:rFonts w:ascii="Century Gothic" w:eastAsia="Times New Roman" w:hAnsi="Century Gothic" w:cs="Arial"/>
                <w:b/>
                <w:bCs/>
                <w:position w:val="-1"/>
                <w:sz w:val="20"/>
                <w:szCs w:val="20"/>
                <w:lang w:eastAsia="es-ES"/>
              </w:rPr>
            </w:pPr>
          </w:p>
          <w:p w14:paraId="3DE8E390" w14:textId="7507274A" w:rsidR="00CA6434" w:rsidRPr="00C056A4" w:rsidRDefault="00CA6434" w:rsidP="00243C36">
            <w:pPr>
              <w:suppressAutoHyphens/>
              <w:jc w:val="both"/>
              <w:textDirection w:val="btLr"/>
              <w:textAlignment w:val="top"/>
              <w:outlineLvl w:val="0"/>
              <w:rPr>
                <w:rFonts w:ascii="Century Gothic" w:eastAsia="Times New Roman" w:hAnsi="Century Gothic" w:cs="Arial"/>
                <w:position w:val="-1"/>
                <w:sz w:val="20"/>
                <w:szCs w:val="20"/>
                <w:lang w:eastAsia="es-ES"/>
              </w:rPr>
            </w:pPr>
            <w:r w:rsidRPr="00C056A4">
              <w:rPr>
                <w:rFonts w:ascii="Century Gothic" w:eastAsia="Times New Roman" w:hAnsi="Century Gothic" w:cs="Arial"/>
                <w:b/>
                <w:position w:val="-1"/>
                <w:sz w:val="20"/>
                <w:szCs w:val="20"/>
                <w:lang w:eastAsia="es-ES"/>
              </w:rPr>
              <w:t xml:space="preserve">XXI Bis. Promover y fomentar el agroturismo en las zonas rurales del Estado. </w:t>
            </w:r>
          </w:p>
          <w:p w14:paraId="2A6ED3EB" w14:textId="77777777" w:rsidR="00CA6434" w:rsidRPr="00C056A4" w:rsidRDefault="00CA6434" w:rsidP="00243C36">
            <w:pPr>
              <w:suppressAutoHyphens/>
              <w:jc w:val="both"/>
              <w:textDirection w:val="btLr"/>
              <w:textAlignment w:val="top"/>
              <w:outlineLvl w:val="0"/>
              <w:rPr>
                <w:rFonts w:ascii="Century Gothic" w:eastAsia="Times New Roman" w:hAnsi="Century Gothic" w:cs="Arial"/>
                <w:bCs/>
                <w:position w:val="-1"/>
                <w:sz w:val="20"/>
                <w:szCs w:val="20"/>
                <w:lang w:eastAsia="es-ES"/>
              </w:rPr>
            </w:pPr>
          </w:p>
          <w:p w14:paraId="78C4B895" w14:textId="77777777" w:rsidR="00CA6434" w:rsidRPr="00C056A4" w:rsidRDefault="00CA6434" w:rsidP="00243C36">
            <w:pPr>
              <w:suppressAutoHyphens/>
              <w:jc w:val="both"/>
              <w:textDirection w:val="btLr"/>
              <w:textAlignment w:val="top"/>
              <w:outlineLvl w:val="0"/>
              <w:rPr>
                <w:rFonts w:ascii="Century Gothic" w:eastAsia="Times New Roman" w:hAnsi="Century Gothic" w:cs="Arial"/>
                <w:bCs/>
                <w:position w:val="-1"/>
                <w:sz w:val="20"/>
                <w:szCs w:val="20"/>
                <w:lang w:eastAsia="es-ES"/>
              </w:rPr>
            </w:pPr>
          </w:p>
          <w:p w14:paraId="1019313F" w14:textId="77777777" w:rsidR="00143DF2" w:rsidRPr="00C056A4" w:rsidRDefault="00143DF2" w:rsidP="00243C36">
            <w:pPr>
              <w:suppressAutoHyphens/>
              <w:jc w:val="both"/>
              <w:textDirection w:val="btLr"/>
              <w:textAlignment w:val="top"/>
              <w:outlineLvl w:val="0"/>
              <w:rPr>
                <w:rFonts w:ascii="Century Gothic" w:eastAsia="Times New Roman" w:hAnsi="Century Gothic" w:cs="Arial"/>
                <w:bCs/>
                <w:position w:val="-1"/>
                <w:sz w:val="20"/>
                <w:szCs w:val="20"/>
                <w:lang w:eastAsia="es-ES"/>
              </w:rPr>
            </w:pPr>
          </w:p>
          <w:p w14:paraId="0B59A81C" w14:textId="046ACBCD" w:rsidR="00CA6434" w:rsidRPr="00C056A4" w:rsidRDefault="00CA6434" w:rsidP="00243C36">
            <w:pPr>
              <w:suppressAutoHyphens/>
              <w:jc w:val="both"/>
              <w:textDirection w:val="btLr"/>
              <w:textAlignment w:val="top"/>
              <w:outlineLvl w:val="0"/>
              <w:rPr>
                <w:rFonts w:ascii="Century Gothic" w:eastAsia="Times New Roman" w:hAnsi="Century Gothic" w:cs="Arial"/>
                <w:position w:val="-1"/>
                <w:sz w:val="20"/>
                <w:szCs w:val="20"/>
                <w:lang w:val="es-ES" w:eastAsia="es-ES"/>
              </w:rPr>
            </w:pPr>
            <w:r w:rsidRPr="00C056A4">
              <w:rPr>
                <w:rFonts w:ascii="Century Gothic" w:eastAsia="Times New Roman" w:hAnsi="Century Gothic" w:cs="Arial"/>
                <w:bCs/>
                <w:position w:val="-1"/>
                <w:sz w:val="20"/>
                <w:szCs w:val="20"/>
                <w:lang w:eastAsia="es-ES"/>
              </w:rPr>
              <w:t xml:space="preserve">XXII. </w:t>
            </w:r>
            <w:r w:rsidR="00C76EB7" w:rsidRPr="00C056A4">
              <w:rPr>
                <w:rFonts w:ascii="Century Gothic" w:eastAsia="Times New Roman" w:hAnsi="Century Gothic" w:cs="Arial"/>
                <w:bCs/>
                <w:position w:val="-1"/>
                <w:sz w:val="20"/>
                <w:szCs w:val="20"/>
                <w:lang w:eastAsia="es-ES"/>
              </w:rPr>
              <w:t>…</w:t>
            </w:r>
          </w:p>
        </w:tc>
      </w:tr>
    </w:tbl>
    <w:p w14:paraId="5B4F12CE" w14:textId="77777777" w:rsidR="00030089" w:rsidRPr="00C056A4" w:rsidRDefault="00030089" w:rsidP="00243C36">
      <w:pPr>
        <w:suppressAutoHyphens/>
        <w:spacing w:after="0" w:line="240" w:lineRule="auto"/>
        <w:ind w:leftChars="-1" w:hangingChars="1" w:hanging="2"/>
        <w:jc w:val="both"/>
        <w:textDirection w:val="btLr"/>
        <w:textAlignment w:val="top"/>
        <w:outlineLvl w:val="0"/>
        <w:rPr>
          <w:rFonts w:ascii="Century Gothic" w:eastAsia="Times New Roman" w:hAnsi="Century Gothic" w:cs="Arial"/>
          <w:position w:val="-1"/>
          <w:sz w:val="20"/>
          <w:szCs w:val="20"/>
          <w:lang w:val="es-ES" w:eastAsia="es-ES"/>
        </w:rPr>
      </w:pPr>
    </w:p>
    <w:p w14:paraId="76A2596C" w14:textId="77777777" w:rsidR="00E444D5" w:rsidRPr="00C056A4" w:rsidRDefault="00E444D5" w:rsidP="00E444D5">
      <w:pPr>
        <w:suppressAutoHyphens/>
        <w:spacing w:after="0" w:line="360" w:lineRule="auto"/>
        <w:ind w:leftChars="-1" w:hangingChars="1" w:hanging="2"/>
        <w:jc w:val="both"/>
        <w:textDirection w:val="btLr"/>
        <w:textAlignment w:val="top"/>
        <w:outlineLvl w:val="0"/>
        <w:rPr>
          <w:rFonts w:ascii="Century Gothic" w:eastAsia="Times New Roman" w:hAnsi="Century Gothic" w:cs="Arial"/>
          <w:position w:val="-1"/>
          <w:sz w:val="24"/>
          <w:szCs w:val="24"/>
          <w:lang w:val="es-ES" w:eastAsia="es-ES"/>
        </w:rPr>
      </w:pPr>
    </w:p>
    <w:p w14:paraId="3306A131" w14:textId="1D6D2140" w:rsidR="00E444D5" w:rsidRPr="00C056A4" w:rsidRDefault="002A5345" w:rsidP="00E444D5">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r w:rsidRPr="00C056A4">
        <w:rPr>
          <w:rFonts w:ascii="Century Gothic" w:eastAsia="Century Gothic" w:hAnsi="Century Gothic" w:cs="Century Gothic"/>
          <w:b/>
          <w:position w:val="-1"/>
          <w:sz w:val="24"/>
          <w:szCs w:val="24"/>
          <w:lang w:val="es-ES" w:eastAsia="es-ES"/>
        </w:rPr>
        <w:t>VII.-</w:t>
      </w:r>
      <w:r w:rsidR="00E444D5" w:rsidRPr="00C056A4">
        <w:rPr>
          <w:rFonts w:ascii="Century Gothic" w:eastAsia="Century Gothic" w:hAnsi="Century Gothic" w:cs="Century Gothic"/>
          <w:bCs/>
          <w:position w:val="-1"/>
          <w:sz w:val="24"/>
          <w:szCs w:val="24"/>
          <w:lang w:val="es-ES" w:eastAsia="es-ES"/>
        </w:rPr>
        <w:t xml:space="preserve">Ahora bien, esta Comisión de </w:t>
      </w:r>
      <w:r w:rsidR="008E5FC5" w:rsidRPr="00C056A4">
        <w:rPr>
          <w:rFonts w:ascii="Century Gothic" w:eastAsia="Century Gothic" w:hAnsi="Century Gothic" w:cs="Century Gothic"/>
          <w:bCs/>
          <w:position w:val="-1"/>
          <w:sz w:val="24"/>
          <w:szCs w:val="24"/>
          <w:lang w:val="es-ES" w:eastAsia="es-ES"/>
        </w:rPr>
        <w:t>D</w:t>
      </w:r>
      <w:r w:rsidR="00E444D5" w:rsidRPr="00C056A4">
        <w:rPr>
          <w:rFonts w:ascii="Century Gothic" w:eastAsia="Century Gothic" w:hAnsi="Century Gothic" w:cs="Century Gothic"/>
          <w:bCs/>
          <w:position w:val="-1"/>
          <w:sz w:val="24"/>
          <w:szCs w:val="24"/>
          <w:lang w:val="es-ES" w:eastAsia="es-ES"/>
        </w:rPr>
        <w:t xml:space="preserve">ictamen </w:t>
      </w:r>
      <w:r w:rsidR="008E5FC5" w:rsidRPr="00C056A4">
        <w:rPr>
          <w:rFonts w:ascii="Century Gothic" w:eastAsia="Century Gothic" w:hAnsi="Century Gothic" w:cs="Century Gothic"/>
          <w:bCs/>
          <w:position w:val="-1"/>
          <w:sz w:val="24"/>
          <w:szCs w:val="24"/>
          <w:lang w:val="es-ES" w:eastAsia="es-ES"/>
        </w:rPr>
        <w:t>L</w:t>
      </w:r>
      <w:r w:rsidR="00E444D5" w:rsidRPr="00C056A4">
        <w:rPr>
          <w:rFonts w:ascii="Century Gothic" w:eastAsia="Century Gothic" w:hAnsi="Century Gothic" w:cs="Century Gothic"/>
          <w:bCs/>
          <w:position w:val="-1"/>
          <w:sz w:val="24"/>
          <w:szCs w:val="24"/>
          <w:lang w:val="es-ES" w:eastAsia="es-ES"/>
        </w:rPr>
        <w:t>egislativo y analizada que fue de manera integral la Ley de Turismo del Estado de Chihuahua, s</w:t>
      </w:r>
      <w:r w:rsidR="00020B23" w:rsidRPr="00C056A4">
        <w:rPr>
          <w:rFonts w:ascii="Century Gothic" w:eastAsia="Century Gothic" w:hAnsi="Century Gothic" w:cs="Century Gothic"/>
          <w:bCs/>
          <w:position w:val="-1"/>
          <w:sz w:val="24"/>
          <w:szCs w:val="24"/>
          <w:lang w:val="es-ES" w:eastAsia="es-ES"/>
        </w:rPr>
        <w:t>í</w:t>
      </w:r>
      <w:r w:rsidR="00E444D5" w:rsidRPr="00C056A4">
        <w:rPr>
          <w:rFonts w:ascii="Century Gothic" w:eastAsia="Century Gothic" w:hAnsi="Century Gothic" w:cs="Century Gothic"/>
          <w:bCs/>
          <w:position w:val="-1"/>
          <w:sz w:val="24"/>
          <w:szCs w:val="24"/>
          <w:lang w:val="es-ES" w:eastAsia="es-ES"/>
        </w:rPr>
        <w:t xml:space="preserve"> </w:t>
      </w:r>
      <w:r w:rsidR="008E5FC5" w:rsidRPr="00C056A4">
        <w:rPr>
          <w:rFonts w:ascii="Century Gothic" w:eastAsia="Century Gothic" w:hAnsi="Century Gothic" w:cs="Century Gothic"/>
          <w:bCs/>
          <w:position w:val="-1"/>
          <w:sz w:val="24"/>
          <w:szCs w:val="24"/>
          <w:lang w:val="es-ES" w:eastAsia="es-ES"/>
        </w:rPr>
        <w:t>encuentra</w:t>
      </w:r>
      <w:r w:rsidR="00E444D5" w:rsidRPr="00C056A4">
        <w:rPr>
          <w:rFonts w:ascii="Century Gothic" w:eastAsia="Century Gothic" w:hAnsi="Century Gothic" w:cs="Century Gothic"/>
          <w:bCs/>
          <w:position w:val="-1"/>
          <w:sz w:val="24"/>
          <w:szCs w:val="24"/>
          <w:lang w:val="es-ES" w:eastAsia="es-ES"/>
        </w:rPr>
        <w:t xml:space="preserve"> una necesidad de tipo legislativa que coincide con las pretensiones de la</w:t>
      </w:r>
      <w:r w:rsidR="007A5DC6" w:rsidRPr="00C056A4">
        <w:rPr>
          <w:rFonts w:ascii="Century Gothic" w:eastAsia="Century Gothic" w:hAnsi="Century Gothic" w:cs="Century Gothic"/>
          <w:bCs/>
          <w:position w:val="-1"/>
          <w:sz w:val="24"/>
          <w:szCs w:val="24"/>
          <w:lang w:val="es-ES" w:eastAsia="es-ES"/>
        </w:rPr>
        <w:t>s y los</w:t>
      </w:r>
      <w:r w:rsidR="00E444D5" w:rsidRPr="00C056A4">
        <w:rPr>
          <w:rFonts w:ascii="Century Gothic" w:eastAsia="Century Gothic" w:hAnsi="Century Gothic" w:cs="Century Gothic"/>
          <w:bCs/>
          <w:position w:val="-1"/>
          <w:sz w:val="24"/>
          <w:szCs w:val="24"/>
          <w:lang w:val="es-ES" w:eastAsia="es-ES"/>
        </w:rPr>
        <w:t xml:space="preserve"> </w:t>
      </w:r>
      <w:r w:rsidR="00FE418B" w:rsidRPr="00C056A4">
        <w:rPr>
          <w:rFonts w:ascii="Century Gothic" w:eastAsia="Century Gothic" w:hAnsi="Century Gothic" w:cs="Century Gothic"/>
          <w:bCs/>
          <w:position w:val="-1"/>
          <w:sz w:val="24"/>
          <w:szCs w:val="24"/>
          <w:lang w:val="es-ES" w:eastAsia="es-ES"/>
        </w:rPr>
        <w:t>I</w:t>
      </w:r>
      <w:r w:rsidR="00E444D5" w:rsidRPr="00C056A4">
        <w:rPr>
          <w:rFonts w:ascii="Century Gothic" w:eastAsia="Century Gothic" w:hAnsi="Century Gothic" w:cs="Century Gothic"/>
          <w:bCs/>
          <w:position w:val="-1"/>
          <w:sz w:val="24"/>
          <w:szCs w:val="24"/>
          <w:lang w:val="es-ES" w:eastAsia="es-ES"/>
        </w:rPr>
        <w:t>niciado</w:t>
      </w:r>
      <w:r w:rsidR="007A5DC6" w:rsidRPr="00C056A4">
        <w:rPr>
          <w:rFonts w:ascii="Century Gothic" w:eastAsia="Century Gothic" w:hAnsi="Century Gothic" w:cs="Century Gothic"/>
          <w:bCs/>
          <w:position w:val="-1"/>
          <w:sz w:val="24"/>
          <w:szCs w:val="24"/>
          <w:lang w:val="es-ES" w:eastAsia="es-ES"/>
        </w:rPr>
        <w:t>res</w:t>
      </w:r>
      <w:r w:rsidR="00E444D5" w:rsidRPr="00C056A4">
        <w:rPr>
          <w:rFonts w:ascii="Century Gothic" w:eastAsia="Century Gothic" w:hAnsi="Century Gothic" w:cs="Century Gothic"/>
          <w:bCs/>
          <w:position w:val="-1"/>
          <w:sz w:val="24"/>
          <w:szCs w:val="24"/>
          <w:lang w:val="es-ES" w:eastAsia="es-ES"/>
        </w:rPr>
        <w:t xml:space="preserve">, de regular, atender y promocionar las nuevas tendencias en materia turística en las zonas rurales del </w:t>
      </w:r>
      <w:r w:rsidR="00020B23" w:rsidRPr="00C056A4">
        <w:rPr>
          <w:rFonts w:ascii="Century Gothic" w:eastAsia="Century Gothic" w:hAnsi="Century Gothic" w:cs="Century Gothic"/>
          <w:bCs/>
          <w:position w:val="-1"/>
          <w:sz w:val="24"/>
          <w:szCs w:val="24"/>
          <w:lang w:val="es-ES" w:eastAsia="es-ES"/>
        </w:rPr>
        <w:t>E</w:t>
      </w:r>
      <w:r w:rsidR="00E444D5" w:rsidRPr="00C056A4">
        <w:rPr>
          <w:rFonts w:ascii="Century Gothic" w:eastAsia="Century Gothic" w:hAnsi="Century Gothic" w:cs="Century Gothic"/>
          <w:bCs/>
          <w:position w:val="-1"/>
          <w:sz w:val="24"/>
          <w:szCs w:val="24"/>
          <w:lang w:val="es-ES" w:eastAsia="es-ES"/>
        </w:rPr>
        <w:t>stado aprovechando los recursos con los que se cuentan, y dado que ya existen algunos espacios donde se pr</w:t>
      </w:r>
      <w:r w:rsidR="00020B23" w:rsidRPr="00C056A4">
        <w:rPr>
          <w:rFonts w:ascii="Century Gothic" w:eastAsia="Century Gothic" w:hAnsi="Century Gothic" w:cs="Century Gothic"/>
          <w:bCs/>
          <w:position w:val="-1"/>
          <w:sz w:val="24"/>
          <w:szCs w:val="24"/>
          <w:lang w:val="es-ES" w:eastAsia="es-ES"/>
        </w:rPr>
        <w:t>a</w:t>
      </w:r>
      <w:r w:rsidR="00E444D5" w:rsidRPr="00C056A4">
        <w:rPr>
          <w:rFonts w:ascii="Century Gothic" w:eastAsia="Century Gothic" w:hAnsi="Century Gothic" w:cs="Century Gothic"/>
          <w:bCs/>
          <w:position w:val="-1"/>
          <w:sz w:val="24"/>
          <w:szCs w:val="24"/>
          <w:lang w:val="es-ES" w:eastAsia="es-ES"/>
        </w:rPr>
        <w:t>ctica el agroturismo actualmente, es que se justifica su adición a la Ley de la materia</w:t>
      </w:r>
      <w:r w:rsidR="00CD4E9B" w:rsidRPr="00C056A4">
        <w:rPr>
          <w:rFonts w:ascii="Century Gothic" w:eastAsia="Century Gothic" w:hAnsi="Century Gothic" w:cs="Century Gothic"/>
          <w:bCs/>
          <w:position w:val="-1"/>
          <w:sz w:val="24"/>
          <w:szCs w:val="24"/>
          <w:lang w:val="es-ES" w:eastAsia="es-ES"/>
        </w:rPr>
        <w:t xml:space="preserve">. </w:t>
      </w:r>
      <w:r w:rsidR="00E444D5" w:rsidRPr="00C056A4">
        <w:rPr>
          <w:rFonts w:ascii="Century Gothic" w:eastAsia="Century Gothic" w:hAnsi="Century Gothic" w:cs="Century Gothic"/>
          <w:bCs/>
          <w:position w:val="-1"/>
          <w:sz w:val="24"/>
          <w:szCs w:val="24"/>
          <w:lang w:val="es-ES" w:eastAsia="es-ES"/>
        </w:rPr>
        <w:t xml:space="preserve"> </w:t>
      </w:r>
    </w:p>
    <w:p w14:paraId="2062934B" w14:textId="77777777" w:rsidR="00E444D5" w:rsidRPr="00C056A4" w:rsidRDefault="00E444D5" w:rsidP="00E444D5">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p>
    <w:p w14:paraId="00B96A75" w14:textId="541AA81B" w:rsidR="00E444D5" w:rsidRPr="00C056A4" w:rsidRDefault="00D375EB" w:rsidP="00E444D5">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r w:rsidRPr="00C056A4">
        <w:rPr>
          <w:rFonts w:ascii="Century Gothic" w:eastAsia="Century Gothic" w:hAnsi="Century Gothic" w:cs="Century Gothic"/>
          <w:b/>
          <w:position w:val="-1"/>
          <w:sz w:val="24"/>
          <w:szCs w:val="24"/>
          <w:lang w:val="es-ES" w:eastAsia="es-ES"/>
        </w:rPr>
        <w:t>VIII</w:t>
      </w:r>
      <w:r w:rsidR="00E444D5" w:rsidRPr="00C056A4">
        <w:rPr>
          <w:rFonts w:ascii="Century Gothic" w:eastAsia="Century Gothic" w:hAnsi="Century Gothic" w:cs="Century Gothic"/>
          <w:b/>
          <w:position w:val="-1"/>
          <w:sz w:val="24"/>
          <w:szCs w:val="24"/>
          <w:lang w:val="es-ES" w:eastAsia="es-ES"/>
        </w:rPr>
        <w:t xml:space="preserve">.- </w:t>
      </w:r>
      <w:r w:rsidR="00E444D5" w:rsidRPr="00C056A4">
        <w:rPr>
          <w:rFonts w:ascii="Century Gothic" w:eastAsia="Century Gothic" w:hAnsi="Century Gothic" w:cs="Century Gothic"/>
          <w:bCs/>
          <w:position w:val="-1"/>
          <w:sz w:val="24"/>
          <w:szCs w:val="24"/>
          <w:lang w:val="es-ES" w:eastAsia="es-ES"/>
        </w:rPr>
        <w:t xml:space="preserve">En cuanto a la participación ciudadana a través del micrositio “Buzón Legislativo </w:t>
      </w:r>
    </w:p>
    <w:p w14:paraId="6435C58C" w14:textId="17117B72" w:rsidR="00E444D5" w:rsidRPr="00CA5385" w:rsidRDefault="00E444D5" w:rsidP="00E444D5">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bCs/>
          <w:position w:val="-1"/>
          <w:sz w:val="24"/>
          <w:szCs w:val="24"/>
          <w:lang w:val="es-ES" w:eastAsia="es-ES"/>
        </w:rPr>
      </w:pPr>
      <w:r w:rsidRPr="00C056A4">
        <w:rPr>
          <w:rFonts w:ascii="Century Gothic" w:eastAsia="Century Gothic" w:hAnsi="Century Gothic" w:cs="Century Gothic"/>
          <w:bCs/>
          <w:position w:val="-1"/>
          <w:sz w:val="24"/>
          <w:szCs w:val="24"/>
          <w:lang w:val="es-ES" w:eastAsia="es-ES"/>
        </w:rPr>
        <w:t>Ciudadano” de la página web oficial de este H. Congreso, hacemos constar que no se registró comentario alguno para efectos del presente Dictamen, y por lo que corresponde a la competencia de este Poder Legislativo, encontramos que la norma que nos ocupa, es de naturaleza concurrente entre la federación y los Estados, en los términos del artículo 73, fracción XXIX-K., de la Constitución Política de los Estados Unidos Mexicanos, y demás disposiciones aplicables de la Ley General de Turismo</w:t>
      </w:r>
      <w:r w:rsidR="00CC7D14">
        <w:rPr>
          <w:rFonts w:ascii="Century Gothic" w:eastAsia="Century Gothic" w:hAnsi="Century Gothic" w:cs="Century Gothic"/>
          <w:bCs/>
          <w:position w:val="-1"/>
          <w:sz w:val="24"/>
          <w:szCs w:val="24"/>
          <w:lang w:val="es-ES" w:eastAsia="es-ES"/>
        </w:rPr>
        <w:t xml:space="preserve">. </w:t>
      </w:r>
    </w:p>
    <w:p w14:paraId="7DE86ACB" w14:textId="77777777" w:rsidR="00E444D5" w:rsidRPr="00C056A4" w:rsidRDefault="00E444D5" w:rsidP="00E444D5">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24"/>
          <w:szCs w:val="24"/>
          <w:lang w:val="es-ES" w:eastAsia="es-ES"/>
        </w:rPr>
      </w:pPr>
      <w:r w:rsidRPr="00C056A4">
        <w:rPr>
          <w:rFonts w:ascii="Century Gothic" w:eastAsia="Century Gothic" w:hAnsi="Century Gothic" w:cs="Century Gothic"/>
          <w:position w:val="-1"/>
          <w:sz w:val="24"/>
          <w:szCs w:val="24"/>
          <w:lang w:val="es-ES" w:eastAsia="es-ES"/>
        </w:rPr>
        <w:t xml:space="preserve"> </w:t>
      </w:r>
    </w:p>
    <w:p w14:paraId="5855D85E" w14:textId="205077C9" w:rsidR="00E444D5" w:rsidRPr="00C056A4" w:rsidRDefault="009F1DFB" w:rsidP="00E444D5">
      <w:pPr>
        <w:suppressAutoHyphens/>
        <w:spacing w:after="120" w:line="360" w:lineRule="auto"/>
        <w:ind w:leftChars="-1" w:right="23" w:hangingChars="1" w:hanging="2"/>
        <w:jc w:val="both"/>
        <w:textDirection w:val="btLr"/>
        <w:textAlignment w:val="top"/>
        <w:outlineLvl w:val="0"/>
        <w:rPr>
          <w:rFonts w:ascii="Century Gothic" w:eastAsia="Times New Roman" w:hAnsi="Century Gothic" w:cs="Times New Roman"/>
          <w:position w:val="-1"/>
          <w:sz w:val="24"/>
          <w:szCs w:val="24"/>
          <w:lang w:val="es-ES" w:eastAsia="es-ES"/>
        </w:rPr>
      </w:pPr>
      <w:r w:rsidRPr="00C056A4">
        <w:rPr>
          <w:rFonts w:ascii="Century Gothic" w:eastAsia="Century Gothic" w:hAnsi="Century Gothic" w:cs="Century Gothic"/>
          <w:b/>
          <w:position w:val="-1"/>
          <w:sz w:val="24"/>
          <w:szCs w:val="24"/>
          <w:lang w:val="es-ES" w:eastAsia="es-ES"/>
        </w:rPr>
        <w:t>I</w:t>
      </w:r>
      <w:r w:rsidR="00E444D5" w:rsidRPr="00C056A4">
        <w:rPr>
          <w:rFonts w:ascii="Century Gothic" w:eastAsia="Century Gothic" w:hAnsi="Century Gothic" w:cs="Century Gothic"/>
          <w:b/>
          <w:position w:val="-1"/>
          <w:sz w:val="24"/>
          <w:szCs w:val="24"/>
          <w:lang w:val="es-ES" w:eastAsia="es-ES"/>
        </w:rPr>
        <w:t>X.-</w:t>
      </w:r>
      <w:r w:rsidR="00E444D5" w:rsidRPr="00C056A4">
        <w:rPr>
          <w:rFonts w:ascii="Century Gothic" w:eastAsia="Century Gothic" w:hAnsi="Century Gothic" w:cs="Century Gothic"/>
          <w:position w:val="-1"/>
          <w:sz w:val="24"/>
          <w:szCs w:val="24"/>
          <w:lang w:val="es-ES" w:eastAsia="es-ES"/>
        </w:rPr>
        <w:t xml:space="preserve"> </w:t>
      </w:r>
      <w:r w:rsidR="00E444D5" w:rsidRPr="00C056A4">
        <w:rPr>
          <w:rFonts w:ascii="Century Gothic" w:eastAsia="Times New Roman" w:hAnsi="Century Gothic" w:cs="Times New Roman"/>
          <w:position w:val="-1"/>
          <w:sz w:val="24"/>
          <w:szCs w:val="24"/>
          <w:lang w:val="es-ES" w:eastAsia="es-ES"/>
        </w:rPr>
        <w:t xml:space="preserve">Por todo lo anterior, y con el objetivo de incrementar la derrama económica de la actividad turística en el </w:t>
      </w:r>
      <w:r w:rsidR="003C443D" w:rsidRPr="00C056A4">
        <w:rPr>
          <w:rFonts w:ascii="Century Gothic" w:eastAsia="Times New Roman" w:hAnsi="Century Gothic" w:cs="Times New Roman"/>
          <w:position w:val="-1"/>
          <w:sz w:val="24"/>
          <w:szCs w:val="24"/>
          <w:lang w:val="es-ES" w:eastAsia="es-ES"/>
        </w:rPr>
        <w:t>E</w:t>
      </w:r>
      <w:r w:rsidR="00E444D5" w:rsidRPr="00C056A4">
        <w:rPr>
          <w:rFonts w:ascii="Century Gothic" w:eastAsia="Times New Roman" w:hAnsi="Century Gothic" w:cs="Times New Roman"/>
          <w:position w:val="-1"/>
          <w:sz w:val="24"/>
          <w:szCs w:val="24"/>
          <w:lang w:val="es-ES" w:eastAsia="es-ES"/>
        </w:rPr>
        <w:t>stado por medio del agroturismo</w:t>
      </w:r>
      <w:r w:rsidR="003C443D" w:rsidRPr="00C056A4">
        <w:rPr>
          <w:rFonts w:ascii="Century Gothic" w:eastAsia="Times New Roman" w:hAnsi="Century Gothic" w:cs="Times New Roman"/>
          <w:position w:val="-1"/>
          <w:sz w:val="24"/>
          <w:szCs w:val="24"/>
          <w:lang w:val="es-ES" w:eastAsia="es-ES"/>
        </w:rPr>
        <w:t>,</w:t>
      </w:r>
      <w:r w:rsidR="00E444D5" w:rsidRPr="00C056A4">
        <w:rPr>
          <w:rFonts w:ascii="Century Gothic" w:eastAsia="Times New Roman" w:hAnsi="Century Gothic" w:cs="Times New Roman"/>
          <w:position w:val="-1"/>
          <w:sz w:val="24"/>
          <w:szCs w:val="24"/>
          <w:lang w:val="es-ES" w:eastAsia="es-ES"/>
        </w:rPr>
        <w:t xml:space="preserve"> y con ello </w:t>
      </w:r>
      <w:r w:rsidR="003C443D" w:rsidRPr="00C056A4">
        <w:rPr>
          <w:rFonts w:ascii="Century Gothic" w:eastAsia="Times New Roman" w:hAnsi="Century Gothic" w:cs="Times New Roman"/>
          <w:position w:val="-1"/>
          <w:sz w:val="24"/>
          <w:szCs w:val="24"/>
          <w:lang w:val="es-ES" w:eastAsia="es-ES"/>
        </w:rPr>
        <w:t>fomentar</w:t>
      </w:r>
      <w:r w:rsidR="00E444D5" w:rsidRPr="00C056A4">
        <w:rPr>
          <w:rFonts w:ascii="Century Gothic" w:eastAsia="Times New Roman" w:hAnsi="Century Gothic" w:cs="Times New Roman"/>
          <w:position w:val="-1"/>
          <w:sz w:val="24"/>
          <w:szCs w:val="24"/>
          <w:lang w:val="es-ES" w:eastAsia="es-ES"/>
        </w:rPr>
        <w:t xml:space="preserve"> el desarrollo en actividades rurales y agropecuarias fortaleciendo la agricultura, la ganadería y la actividad forestal, quienes integramos la Comisión de Turismo y Cultura, nos permitimos someter a la consideración de este Alto Cuerpo Colegiado el siguiente proyecto de:   </w:t>
      </w:r>
    </w:p>
    <w:p w14:paraId="0487B30A" w14:textId="14B97C04" w:rsidR="009B4B7B" w:rsidRDefault="009B4B7B" w:rsidP="00443023">
      <w:pPr>
        <w:spacing w:line="360" w:lineRule="auto"/>
        <w:rPr>
          <w:rFonts w:ascii="Century Gothic" w:eastAsia="Century Gothic" w:hAnsi="Century Gothic" w:cs="Century Gothic"/>
          <w:b/>
          <w:sz w:val="28"/>
          <w:szCs w:val="28"/>
        </w:rPr>
      </w:pPr>
    </w:p>
    <w:p w14:paraId="2AD75063" w14:textId="2133C2E1" w:rsidR="00CC7D14" w:rsidRDefault="00CC7D14" w:rsidP="00443023">
      <w:pPr>
        <w:spacing w:line="360" w:lineRule="auto"/>
        <w:rPr>
          <w:rFonts w:ascii="Century Gothic" w:eastAsia="Century Gothic" w:hAnsi="Century Gothic" w:cs="Century Gothic"/>
          <w:b/>
          <w:sz w:val="28"/>
          <w:szCs w:val="28"/>
        </w:rPr>
      </w:pPr>
    </w:p>
    <w:p w14:paraId="59C7EE34" w14:textId="77777777" w:rsidR="00CC7D14" w:rsidRPr="00C056A4" w:rsidRDefault="00CC7D14" w:rsidP="00443023">
      <w:pPr>
        <w:spacing w:line="360" w:lineRule="auto"/>
        <w:rPr>
          <w:rFonts w:ascii="Century Gothic" w:eastAsia="Century Gothic" w:hAnsi="Century Gothic" w:cs="Century Gothic"/>
          <w:b/>
          <w:sz w:val="28"/>
          <w:szCs w:val="28"/>
        </w:rPr>
      </w:pPr>
    </w:p>
    <w:p w14:paraId="705A7A44" w14:textId="002AC9AD" w:rsidR="00E444D5" w:rsidRPr="00C056A4" w:rsidRDefault="00E444D5" w:rsidP="00E444D5">
      <w:pPr>
        <w:spacing w:line="360" w:lineRule="auto"/>
        <w:jc w:val="center"/>
        <w:rPr>
          <w:rFonts w:ascii="Century Gothic" w:eastAsia="Century Gothic" w:hAnsi="Century Gothic" w:cs="Century Gothic"/>
          <w:b/>
          <w:sz w:val="28"/>
          <w:szCs w:val="28"/>
        </w:rPr>
      </w:pPr>
      <w:r w:rsidRPr="00C056A4">
        <w:rPr>
          <w:rFonts w:ascii="Century Gothic" w:eastAsia="Century Gothic" w:hAnsi="Century Gothic" w:cs="Century Gothic"/>
          <w:b/>
          <w:sz w:val="28"/>
          <w:szCs w:val="28"/>
        </w:rPr>
        <w:t>DECRETO</w:t>
      </w:r>
    </w:p>
    <w:p w14:paraId="12BD3870" w14:textId="77777777" w:rsidR="009B4B7B" w:rsidRPr="00C056A4" w:rsidRDefault="009B4B7B" w:rsidP="00443023">
      <w:pPr>
        <w:spacing w:line="360" w:lineRule="auto"/>
        <w:rPr>
          <w:rFonts w:ascii="Century Gothic" w:eastAsia="Century Gothic" w:hAnsi="Century Gothic" w:cs="Century Gothic"/>
          <w:b/>
          <w:sz w:val="28"/>
          <w:szCs w:val="28"/>
        </w:rPr>
      </w:pPr>
    </w:p>
    <w:p w14:paraId="5A118706" w14:textId="2B5D67CC" w:rsidR="00E444D5" w:rsidRPr="00C056A4" w:rsidRDefault="00E444D5" w:rsidP="00E444D5">
      <w:pPr>
        <w:spacing w:line="360" w:lineRule="auto"/>
        <w:jc w:val="both"/>
        <w:rPr>
          <w:rFonts w:ascii="Century Gothic" w:eastAsia="Century Gothic" w:hAnsi="Century Gothic" w:cs="Century Gothic"/>
          <w:sz w:val="24"/>
          <w:szCs w:val="24"/>
        </w:rPr>
      </w:pPr>
      <w:r w:rsidRPr="00C056A4">
        <w:rPr>
          <w:rFonts w:ascii="Century Gothic" w:eastAsia="Century Gothic" w:hAnsi="Century Gothic" w:cs="Century Gothic"/>
          <w:b/>
          <w:sz w:val="28"/>
          <w:szCs w:val="28"/>
        </w:rPr>
        <w:t xml:space="preserve">ARTÍCULO </w:t>
      </w:r>
      <w:r w:rsidR="005B531C" w:rsidRPr="00C056A4">
        <w:rPr>
          <w:rFonts w:ascii="Century Gothic" w:eastAsia="Century Gothic" w:hAnsi="Century Gothic" w:cs="Century Gothic"/>
          <w:b/>
          <w:sz w:val="28"/>
          <w:szCs w:val="28"/>
        </w:rPr>
        <w:t>ÚNICO</w:t>
      </w:r>
      <w:r w:rsidR="005B531C" w:rsidRPr="00C056A4">
        <w:rPr>
          <w:rFonts w:ascii="Century Gothic" w:eastAsia="Century Gothic" w:hAnsi="Century Gothic" w:cs="Century Gothic"/>
          <w:b/>
          <w:sz w:val="24"/>
          <w:szCs w:val="24"/>
        </w:rPr>
        <w:t>.-</w:t>
      </w:r>
      <w:r w:rsidRPr="00C056A4">
        <w:rPr>
          <w:rFonts w:ascii="Century Gothic" w:eastAsia="Century Gothic" w:hAnsi="Century Gothic" w:cs="Century Gothic"/>
          <w:b/>
          <w:sz w:val="24"/>
          <w:szCs w:val="24"/>
        </w:rPr>
        <w:t xml:space="preserve"> </w:t>
      </w:r>
      <w:r w:rsidRPr="00C056A4">
        <w:rPr>
          <w:rFonts w:ascii="Century Gothic" w:eastAsia="Century Gothic" w:hAnsi="Century Gothic" w:cs="Century Gothic"/>
          <w:sz w:val="24"/>
          <w:szCs w:val="24"/>
        </w:rPr>
        <w:t xml:space="preserve">Se </w:t>
      </w:r>
      <w:r w:rsidRPr="00C056A4">
        <w:rPr>
          <w:rFonts w:ascii="Century Gothic" w:eastAsia="Century Gothic" w:hAnsi="Century Gothic" w:cs="Century Gothic"/>
          <w:b/>
          <w:bCs/>
          <w:sz w:val="24"/>
          <w:szCs w:val="24"/>
        </w:rPr>
        <w:t>ADICIONAN</w:t>
      </w:r>
      <w:r w:rsidRPr="00C056A4">
        <w:rPr>
          <w:rFonts w:ascii="Century Gothic" w:eastAsia="Century Gothic" w:hAnsi="Century Gothic" w:cs="Century Gothic"/>
          <w:sz w:val="24"/>
          <w:szCs w:val="24"/>
        </w:rPr>
        <w:t xml:space="preserve"> a los artículos 3, </w:t>
      </w:r>
      <w:r w:rsidR="00F30B52" w:rsidRPr="00C056A4">
        <w:rPr>
          <w:rFonts w:ascii="Century Gothic" w:eastAsia="Century Gothic" w:hAnsi="Century Gothic" w:cs="Century Gothic"/>
          <w:sz w:val="24"/>
          <w:szCs w:val="24"/>
        </w:rPr>
        <w:t xml:space="preserve">la </w:t>
      </w:r>
      <w:r w:rsidRPr="00C056A4">
        <w:rPr>
          <w:rFonts w:ascii="Century Gothic" w:eastAsia="Century Gothic" w:hAnsi="Century Gothic" w:cs="Century Gothic"/>
          <w:sz w:val="24"/>
          <w:szCs w:val="24"/>
        </w:rPr>
        <w:t>fracción I</w:t>
      </w:r>
      <w:r w:rsidR="009E74B1" w:rsidRPr="00C056A4">
        <w:rPr>
          <w:rFonts w:ascii="Century Gothic" w:eastAsia="Century Gothic" w:hAnsi="Century Gothic" w:cs="Century Gothic"/>
          <w:sz w:val="24"/>
          <w:szCs w:val="24"/>
        </w:rPr>
        <w:t xml:space="preserve"> Bis</w:t>
      </w:r>
      <w:r w:rsidRPr="00C056A4">
        <w:rPr>
          <w:rFonts w:ascii="Century Gothic" w:eastAsia="Century Gothic" w:hAnsi="Century Gothic" w:cs="Century Gothic"/>
          <w:sz w:val="24"/>
          <w:szCs w:val="24"/>
        </w:rPr>
        <w:t xml:space="preserve">; y </w:t>
      </w:r>
      <w:r w:rsidR="00F30B52" w:rsidRPr="00C056A4">
        <w:rPr>
          <w:rFonts w:ascii="Century Gothic" w:eastAsia="Century Gothic" w:hAnsi="Century Gothic" w:cs="Century Gothic"/>
          <w:sz w:val="24"/>
          <w:szCs w:val="24"/>
        </w:rPr>
        <w:t xml:space="preserve">al </w:t>
      </w:r>
      <w:r w:rsidRPr="00C056A4">
        <w:rPr>
          <w:rFonts w:ascii="Century Gothic" w:eastAsia="Century Gothic" w:hAnsi="Century Gothic" w:cs="Century Gothic"/>
          <w:sz w:val="24"/>
          <w:szCs w:val="24"/>
        </w:rPr>
        <w:t xml:space="preserve">4, </w:t>
      </w:r>
      <w:r w:rsidR="00F30B52" w:rsidRPr="00C056A4">
        <w:rPr>
          <w:rFonts w:ascii="Century Gothic" w:eastAsia="Century Gothic" w:hAnsi="Century Gothic" w:cs="Century Gothic"/>
          <w:sz w:val="24"/>
          <w:szCs w:val="24"/>
        </w:rPr>
        <w:t xml:space="preserve">la </w:t>
      </w:r>
      <w:r w:rsidRPr="00C056A4">
        <w:rPr>
          <w:rFonts w:ascii="Century Gothic" w:eastAsia="Century Gothic" w:hAnsi="Century Gothic" w:cs="Century Gothic"/>
          <w:sz w:val="24"/>
          <w:szCs w:val="24"/>
        </w:rPr>
        <w:t>fracción XXI</w:t>
      </w:r>
      <w:r w:rsidR="009E74B1" w:rsidRPr="00C056A4">
        <w:rPr>
          <w:rFonts w:ascii="Century Gothic" w:eastAsia="Century Gothic" w:hAnsi="Century Gothic" w:cs="Century Gothic"/>
          <w:sz w:val="24"/>
          <w:szCs w:val="24"/>
        </w:rPr>
        <w:t xml:space="preserve"> Bis</w:t>
      </w:r>
      <w:r w:rsidR="00F30B52" w:rsidRPr="00C056A4">
        <w:rPr>
          <w:rFonts w:ascii="Century Gothic" w:eastAsia="Century Gothic" w:hAnsi="Century Gothic" w:cs="Century Gothic"/>
          <w:sz w:val="24"/>
          <w:szCs w:val="24"/>
        </w:rPr>
        <w:t>;</w:t>
      </w:r>
      <w:r w:rsidRPr="00C056A4">
        <w:rPr>
          <w:rFonts w:ascii="Century Gothic" w:eastAsia="Century Gothic" w:hAnsi="Century Gothic" w:cs="Century Gothic"/>
          <w:sz w:val="24"/>
          <w:szCs w:val="24"/>
        </w:rPr>
        <w:t xml:space="preserve"> de la Ley de Turismo del Estado de Chihuahua, </w:t>
      </w:r>
      <w:r w:rsidRPr="00C056A4">
        <w:rPr>
          <w:rFonts w:ascii="Century Gothic" w:eastAsia="Century Gothic" w:hAnsi="Century Gothic" w:cs="Century Gothic"/>
          <w:bCs/>
          <w:sz w:val="24"/>
          <w:szCs w:val="24"/>
        </w:rPr>
        <w:t>para quedar com</w:t>
      </w:r>
      <w:r w:rsidRPr="00C056A4">
        <w:rPr>
          <w:rFonts w:ascii="Century Gothic" w:eastAsia="Century Gothic" w:hAnsi="Century Gothic" w:cs="Century Gothic"/>
          <w:sz w:val="24"/>
          <w:szCs w:val="24"/>
        </w:rPr>
        <w:t xml:space="preserve">o sigue: </w:t>
      </w:r>
      <w:r w:rsidR="005B531C" w:rsidRPr="00C056A4">
        <w:rPr>
          <w:rFonts w:ascii="Century Gothic" w:eastAsia="Century Gothic" w:hAnsi="Century Gothic" w:cs="Century Gothic"/>
          <w:sz w:val="24"/>
          <w:szCs w:val="24"/>
        </w:rPr>
        <w:t xml:space="preserve"> </w:t>
      </w:r>
    </w:p>
    <w:p w14:paraId="2B1C40AF" w14:textId="77777777" w:rsidR="00A82248" w:rsidRPr="00C056A4" w:rsidRDefault="00A82248" w:rsidP="00E444D5">
      <w:pPr>
        <w:spacing w:line="360" w:lineRule="auto"/>
        <w:jc w:val="both"/>
        <w:rPr>
          <w:rFonts w:ascii="Century Gothic" w:eastAsia="Century Gothic" w:hAnsi="Century Gothic" w:cs="Century Gothic"/>
          <w:b/>
          <w:sz w:val="24"/>
          <w:szCs w:val="24"/>
        </w:rPr>
      </w:pPr>
    </w:p>
    <w:p w14:paraId="38782B8C" w14:textId="5B2810E0" w:rsidR="00E444D5" w:rsidRPr="00C056A4" w:rsidRDefault="00E444D5" w:rsidP="00E444D5">
      <w:pPr>
        <w:spacing w:line="360" w:lineRule="auto"/>
        <w:jc w:val="both"/>
        <w:rPr>
          <w:rFonts w:ascii="Century Gothic" w:eastAsia="Century Gothic" w:hAnsi="Century Gothic" w:cs="Century Gothic"/>
          <w:bCs/>
          <w:sz w:val="24"/>
          <w:szCs w:val="24"/>
        </w:rPr>
      </w:pPr>
      <w:r w:rsidRPr="00C056A4">
        <w:rPr>
          <w:rFonts w:ascii="Century Gothic" w:eastAsia="Century Gothic" w:hAnsi="Century Gothic" w:cs="Century Gothic"/>
          <w:b/>
          <w:sz w:val="24"/>
          <w:szCs w:val="24"/>
        </w:rPr>
        <w:t>Artículo 3.</w:t>
      </w:r>
      <w:r w:rsidR="00912387" w:rsidRPr="00C056A4">
        <w:rPr>
          <w:rFonts w:ascii="Century Gothic" w:eastAsia="Century Gothic" w:hAnsi="Century Gothic" w:cs="Century Gothic"/>
          <w:b/>
          <w:sz w:val="24"/>
          <w:szCs w:val="24"/>
        </w:rPr>
        <w:t xml:space="preserve"> </w:t>
      </w:r>
      <w:r w:rsidR="00315C3B" w:rsidRPr="00C056A4">
        <w:rPr>
          <w:rFonts w:ascii="Century Gothic" w:eastAsia="Century Gothic" w:hAnsi="Century Gothic" w:cs="Century Gothic"/>
          <w:bCs/>
          <w:sz w:val="24"/>
          <w:szCs w:val="24"/>
        </w:rPr>
        <w:t>…</w:t>
      </w:r>
      <w:r w:rsidR="00912387" w:rsidRPr="00C056A4">
        <w:rPr>
          <w:rFonts w:ascii="Century Gothic" w:eastAsia="Century Gothic" w:hAnsi="Century Gothic" w:cs="Century Gothic"/>
          <w:bCs/>
          <w:sz w:val="24"/>
          <w:szCs w:val="24"/>
        </w:rPr>
        <w:t xml:space="preserve"> </w:t>
      </w:r>
    </w:p>
    <w:p w14:paraId="6C9FDA20" w14:textId="77777777" w:rsidR="00DB0F94" w:rsidRPr="00C056A4" w:rsidRDefault="00DB0F94" w:rsidP="00E444D5">
      <w:pPr>
        <w:spacing w:line="360" w:lineRule="auto"/>
        <w:jc w:val="both"/>
        <w:rPr>
          <w:rFonts w:ascii="Century Gothic" w:eastAsia="Century Gothic" w:hAnsi="Century Gothic" w:cs="Century Gothic"/>
          <w:bCs/>
          <w:sz w:val="24"/>
          <w:szCs w:val="24"/>
        </w:rPr>
      </w:pPr>
    </w:p>
    <w:p w14:paraId="752B6828" w14:textId="3DB4EAB2" w:rsidR="00E444D5" w:rsidRPr="00C056A4" w:rsidRDefault="00E444D5" w:rsidP="00E444D5">
      <w:pPr>
        <w:pStyle w:val="Prrafodelista"/>
        <w:numPr>
          <w:ilvl w:val="0"/>
          <w:numId w:val="4"/>
        </w:numPr>
        <w:suppressAutoHyphens/>
        <w:spacing w:after="0" w:line="276" w:lineRule="auto"/>
        <w:jc w:val="both"/>
        <w:textDirection w:val="btLr"/>
        <w:textAlignment w:val="top"/>
        <w:outlineLvl w:val="0"/>
        <w:rPr>
          <w:rFonts w:ascii="Century Gothic" w:eastAsia="Century Gothic" w:hAnsi="Century Gothic" w:cs="Century Gothic"/>
          <w:sz w:val="24"/>
          <w:szCs w:val="24"/>
        </w:rPr>
      </w:pPr>
      <w:r w:rsidRPr="00C056A4">
        <w:rPr>
          <w:rFonts w:ascii="Century Gothic" w:eastAsia="Century Gothic" w:hAnsi="Century Gothic" w:cs="Century Gothic"/>
          <w:sz w:val="24"/>
          <w:szCs w:val="24"/>
        </w:rPr>
        <w:t>…</w:t>
      </w:r>
    </w:p>
    <w:p w14:paraId="609C7C83" w14:textId="77777777" w:rsidR="00EC35B2" w:rsidRPr="00C056A4" w:rsidRDefault="00EC35B2" w:rsidP="00EC35B2">
      <w:pPr>
        <w:pStyle w:val="Prrafodelista"/>
        <w:suppressAutoHyphens/>
        <w:spacing w:after="0" w:line="276" w:lineRule="auto"/>
        <w:ind w:left="1429"/>
        <w:jc w:val="both"/>
        <w:textDirection w:val="btLr"/>
        <w:textAlignment w:val="top"/>
        <w:outlineLvl w:val="0"/>
        <w:rPr>
          <w:rFonts w:ascii="Century Gothic" w:eastAsia="Century Gothic" w:hAnsi="Century Gothic" w:cs="Century Gothic"/>
          <w:sz w:val="24"/>
          <w:szCs w:val="24"/>
        </w:rPr>
      </w:pPr>
    </w:p>
    <w:p w14:paraId="322169AC" w14:textId="77777777" w:rsidR="00D23075" w:rsidRPr="00C056A4" w:rsidRDefault="00D23075" w:rsidP="00B64C87">
      <w:pPr>
        <w:spacing w:after="0" w:line="276" w:lineRule="auto"/>
        <w:ind w:left="1418" w:hanging="709"/>
        <w:jc w:val="both"/>
        <w:rPr>
          <w:rFonts w:ascii="Century Gothic" w:eastAsia="Times New Roman" w:hAnsi="Century Gothic" w:cs="Times New Roman"/>
          <w:b/>
          <w:bCs/>
          <w:sz w:val="24"/>
          <w:szCs w:val="24"/>
        </w:rPr>
      </w:pPr>
      <w:r w:rsidRPr="00C056A4">
        <w:rPr>
          <w:rFonts w:ascii="Century Gothic" w:eastAsia="Times New Roman" w:hAnsi="Century Gothic" w:cs="Times New Roman"/>
          <w:b/>
          <w:bCs/>
          <w:sz w:val="24"/>
          <w:szCs w:val="24"/>
        </w:rPr>
        <w:t xml:space="preserve">I Bis. Agroturismo: Es aquel que ofrece al turista la posibilidad de conocer y experimentar de forma directa los procesos de producción agropecuaria, así como las fincas agropecuarias y agroindustrias, culminando con la degustación de los productos. </w:t>
      </w:r>
    </w:p>
    <w:p w14:paraId="1D47BF9E" w14:textId="77777777" w:rsidR="00E444D5" w:rsidRPr="00C056A4" w:rsidRDefault="00E444D5" w:rsidP="00E444D5">
      <w:pPr>
        <w:spacing w:line="276" w:lineRule="auto"/>
        <w:ind w:left="709"/>
        <w:contextualSpacing/>
        <w:jc w:val="both"/>
        <w:rPr>
          <w:rFonts w:ascii="Century Gothic" w:eastAsia="Century Gothic" w:hAnsi="Century Gothic" w:cs="Century Gothic"/>
          <w:sz w:val="24"/>
          <w:szCs w:val="24"/>
        </w:rPr>
      </w:pPr>
    </w:p>
    <w:p w14:paraId="570B16DE" w14:textId="24183297" w:rsidR="00E444D5" w:rsidRPr="00C056A4" w:rsidRDefault="00E444D5" w:rsidP="004E485E">
      <w:pPr>
        <w:pStyle w:val="Prrafodelista"/>
        <w:numPr>
          <w:ilvl w:val="0"/>
          <w:numId w:val="4"/>
        </w:numPr>
        <w:suppressAutoHyphens/>
        <w:spacing w:after="0" w:line="276" w:lineRule="auto"/>
        <w:jc w:val="both"/>
        <w:textDirection w:val="btLr"/>
        <w:textAlignment w:val="top"/>
        <w:outlineLvl w:val="0"/>
        <w:rPr>
          <w:rFonts w:ascii="Century Gothic" w:eastAsia="Century Gothic" w:hAnsi="Century Gothic" w:cs="Century Gothic"/>
          <w:sz w:val="24"/>
          <w:szCs w:val="24"/>
        </w:rPr>
      </w:pPr>
      <w:r w:rsidRPr="00C056A4">
        <w:rPr>
          <w:rFonts w:ascii="Century Gothic" w:eastAsia="Century Gothic" w:hAnsi="Century Gothic" w:cs="Century Gothic"/>
          <w:sz w:val="24"/>
          <w:szCs w:val="24"/>
        </w:rPr>
        <w:t xml:space="preserve"> </w:t>
      </w:r>
      <w:r w:rsidR="00EC35B2" w:rsidRPr="00C056A4">
        <w:rPr>
          <w:rFonts w:ascii="Century Gothic" w:eastAsia="Century Gothic" w:hAnsi="Century Gothic" w:cs="Century Gothic"/>
          <w:sz w:val="24"/>
          <w:szCs w:val="24"/>
        </w:rPr>
        <w:t>a</w:t>
      </w:r>
      <w:r w:rsidRPr="00C056A4">
        <w:rPr>
          <w:rFonts w:ascii="Century Gothic" w:eastAsia="Century Gothic" w:hAnsi="Century Gothic" w:cs="Century Gothic"/>
          <w:sz w:val="24"/>
          <w:szCs w:val="24"/>
        </w:rPr>
        <w:t xml:space="preserve"> XXII. …</w:t>
      </w:r>
      <w:r w:rsidR="00EC35B2" w:rsidRPr="00C056A4">
        <w:rPr>
          <w:rFonts w:ascii="Century Gothic" w:eastAsia="Century Gothic" w:hAnsi="Century Gothic" w:cs="Century Gothic"/>
          <w:sz w:val="24"/>
          <w:szCs w:val="24"/>
        </w:rPr>
        <w:t xml:space="preserve"> </w:t>
      </w:r>
    </w:p>
    <w:p w14:paraId="10D2848B" w14:textId="77777777" w:rsidR="00C37F2C" w:rsidRPr="00C056A4" w:rsidRDefault="00C37F2C" w:rsidP="00E444D5">
      <w:pPr>
        <w:spacing w:after="0" w:line="360" w:lineRule="auto"/>
        <w:jc w:val="both"/>
        <w:rPr>
          <w:rFonts w:ascii="Century Gothic" w:eastAsia="Century Gothic" w:hAnsi="Century Gothic" w:cs="Century Gothic"/>
          <w:b/>
          <w:sz w:val="24"/>
          <w:szCs w:val="24"/>
        </w:rPr>
      </w:pPr>
    </w:p>
    <w:p w14:paraId="48B34621" w14:textId="163F2DF3" w:rsidR="00E444D5" w:rsidRPr="00C056A4" w:rsidRDefault="00E444D5" w:rsidP="00E444D5">
      <w:pPr>
        <w:spacing w:after="0" w:line="360" w:lineRule="auto"/>
        <w:jc w:val="both"/>
        <w:rPr>
          <w:rFonts w:ascii="Century Gothic" w:eastAsia="Century Gothic" w:hAnsi="Century Gothic" w:cs="Century Gothic"/>
          <w:bCs/>
          <w:sz w:val="24"/>
          <w:szCs w:val="24"/>
        </w:rPr>
      </w:pPr>
      <w:r w:rsidRPr="00C056A4">
        <w:rPr>
          <w:rFonts w:ascii="Century Gothic" w:eastAsia="Century Gothic" w:hAnsi="Century Gothic" w:cs="Century Gothic"/>
          <w:b/>
          <w:sz w:val="24"/>
          <w:szCs w:val="24"/>
        </w:rPr>
        <w:t>Artículo 4</w:t>
      </w:r>
      <w:r w:rsidRPr="00C056A4">
        <w:rPr>
          <w:rFonts w:ascii="Century Gothic" w:eastAsia="Century Gothic" w:hAnsi="Century Gothic" w:cs="Century Gothic"/>
          <w:bCs/>
          <w:sz w:val="24"/>
          <w:szCs w:val="24"/>
        </w:rPr>
        <w:t>.</w:t>
      </w:r>
      <w:r w:rsidR="008713C2" w:rsidRPr="00C056A4">
        <w:rPr>
          <w:rFonts w:ascii="Century Gothic" w:eastAsia="Century Gothic" w:hAnsi="Century Gothic" w:cs="Century Gothic"/>
          <w:bCs/>
          <w:sz w:val="24"/>
          <w:szCs w:val="24"/>
        </w:rPr>
        <w:t xml:space="preserve"> </w:t>
      </w:r>
      <w:r w:rsidR="00EA53CD" w:rsidRPr="00C056A4">
        <w:rPr>
          <w:rFonts w:ascii="Century Gothic" w:eastAsia="Century Gothic" w:hAnsi="Century Gothic" w:cs="Century Gothic"/>
          <w:bCs/>
          <w:sz w:val="24"/>
          <w:szCs w:val="24"/>
        </w:rPr>
        <w:t>…</w:t>
      </w:r>
    </w:p>
    <w:p w14:paraId="20962CF1" w14:textId="77777777" w:rsidR="00E444D5" w:rsidRPr="00C056A4" w:rsidRDefault="00E444D5" w:rsidP="00E444D5">
      <w:pPr>
        <w:spacing w:after="0" w:line="360" w:lineRule="auto"/>
        <w:jc w:val="both"/>
        <w:rPr>
          <w:rFonts w:ascii="Century Gothic" w:eastAsia="Century Gothic" w:hAnsi="Century Gothic" w:cs="Century Gothic"/>
          <w:bCs/>
          <w:sz w:val="24"/>
          <w:szCs w:val="24"/>
        </w:rPr>
      </w:pPr>
    </w:p>
    <w:p w14:paraId="3C46E1EF" w14:textId="77777777" w:rsidR="00E444D5" w:rsidRPr="00C056A4" w:rsidRDefault="00E444D5" w:rsidP="00EA53CD">
      <w:pPr>
        <w:suppressAutoHyphens/>
        <w:spacing w:after="0" w:line="276" w:lineRule="auto"/>
        <w:ind w:left="709"/>
        <w:contextualSpacing/>
        <w:jc w:val="both"/>
        <w:textDirection w:val="btLr"/>
        <w:textAlignment w:val="top"/>
        <w:outlineLvl w:val="0"/>
        <w:rPr>
          <w:rFonts w:ascii="Century Gothic" w:eastAsia="Century Gothic" w:hAnsi="Century Gothic" w:cs="Century Gothic"/>
          <w:sz w:val="24"/>
          <w:szCs w:val="24"/>
        </w:rPr>
      </w:pPr>
      <w:r w:rsidRPr="00C056A4">
        <w:rPr>
          <w:rFonts w:ascii="Century Gothic" w:eastAsia="Century Gothic" w:hAnsi="Century Gothic" w:cs="Century Gothic"/>
          <w:sz w:val="24"/>
          <w:szCs w:val="24"/>
        </w:rPr>
        <w:t>I a XXI. …</w:t>
      </w:r>
    </w:p>
    <w:p w14:paraId="06565323" w14:textId="77777777" w:rsidR="00E444D5" w:rsidRPr="00C056A4" w:rsidRDefault="00E444D5" w:rsidP="00EA53CD">
      <w:pPr>
        <w:spacing w:after="0" w:line="360" w:lineRule="auto"/>
        <w:jc w:val="both"/>
        <w:rPr>
          <w:rFonts w:ascii="Century Gothic" w:eastAsia="Century Gothic" w:hAnsi="Century Gothic" w:cs="Century Gothic"/>
          <w:bCs/>
          <w:sz w:val="24"/>
          <w:szCs w:val="24"/>
        </w:rPr>
      </w:pPr>
    </w:p>
    <w:p w14:paraId="044320A3" w14:textId="150B5167" w:rsidR="008701F2" w:rsidRPr="00C056A4" w:rsidRDefault="008701F2" w:rsidP="00EA53CD">
      <w:pPr>
        <w:spacing w:line="276" w:lineRule="auto"/>
        <w:jc w:val="both"/>
        <w:rPr>
          <w:rFonts w:ascii="Century Gothic" w:eastAsia="Century Gothic" w:hAnsi="Century Gothic" w:cs="Century Gothic"/>
          <w:sz w:val="24"/>
          <w:szCs w:val="24"/>
        </w:rPr>
      </w:pPr>
      <w:r w:rsidRPr="00C056A4">
        <w:rPr>
          <w:rFonts w:ascii="Century Gothic" w:eastAsia="Century Gothic" w:hAnsi="Century Gothic" w:cs="Century Gothic"/>
          <w:b/>
          <w:sz w:val="24"/>
          <w:szCs w:val="24"/>
        </w:rPr>
        <w:t xml:space="preserve">          XXI Bis. Promover y fomentar el agroturismo en las zonas rurales del Estado. </w:t>
      </w:r>
    </w:p>
    <w:p w14:paraId="3CAD1D4F" w14:textId="77777777" w:rsidR="00E444D5" w:rsidRPr="00C056A4" w:rsidRDefault="00E444D5" w:rsidP="00EA53CD">
      <w:pPr>
        <w:suppressAutoHyphens/>
        <w:spacing w:after="0" w:line="276" w:lineRule="auto"/>
        <w:ind w:left="709"/>
        <w:contextualSpacing/>
        <w:jc w:val="both"/>
        <w:textDirection w:val="btLr"/>
        <w:textAlignment w:val="top"/>
        <w:outlineLvl w:val="0"/>
        <w:rPr>
          <w:rFonts w:ascii="Century Gothic" w:eastAsia="Century Gothic" w:hAnsi="Century Gothic" w:cs="Century Gothic"/>
          <w:sz w:val="24"/>
          <w:szCs w:val="24"/>
        </w:rPr>
      </w:pPr>
    </w:p>
    <w:p w14:paraId="584A3A5C" w14:textId="6E3E9DAE" w:rsidR="00E444D5" w:rsidRPr="00C056A4" w:rsidRDefault="00E444D5" w:rsidP="00EA53CD">
      <w:pPr>
        <w:suppressAutoHyphens/>
        <w:spacing w:after="0" w:line="276" w:lineRule="auto"/>
        <w:ind w:left="709"/>
        <w:contextualSpacing/>
        <w:jc w:val="both"/>
        <w:textDirection w:val="btLr"/>
        <w:textAlignment w:val="top"/>
        <w:outlineLvl w:val="0"/>
        <w:rPr>
          <w:rFonts w:ascii="Century Gothic" w:eastAsia="Century Gothic" w:hAnsi="Century Gothic" w:cs="Century Gothic"/>
          <w:sz w:val="24"/>
          <w:szCs w:val="24"/>
        </w:rPr>
      </w:pPr>
      <w:r w:rsidRPr="00C056A4">
        <w:rPr>
          <w:rFonts w:ascii="Century Gothic" w:eastAsia="Century Gothic" w:hAnsi="Century Gothic" w:cs="Century Gothic"/>
          <w:sz w:val="24"/>
          <w:szCs w:val="24"/>
        </w:rPr>
        <w:t>XXII. …</w:t>
      </w:r>
    </w:p>
    <w:p w14:paraId="32ADD362" w14:textId="77777777" w:rsidR="00E444D5" w:rsidRPr="00C056A4" w:rsidRDefault="00E444D5" w:rsidP="00E444D5">
      <w:pPr>
        <w:suppressAutoHyphens/>
        <w:spacing w:after="0" w:line="360" w:lineRule="auto"/>
        <w:ind w:leftChars="-1" w:left="1" w:hangingChars="1" w:hanging="3"/>
        <w:jc w:val="both"/>
        <w:textDirection w:val="btLr"/>
        <w:textAlignment w:val="top"/>
        <w:outlineLvl w:val="0"/>
        <w:rPr>
          <w:rFonts w:ascii="Century Gothic" w:eastAsia="Century Gothic" w:hAnsi="Century Gothic" w:cs="Century Gothic"/>
          <w:b/>
          <w:position w:val="-1"/>
          <w:sz w:val="28"/>
          <w:szCs w:val="28"/>
          <w:lang w:val="en-US" w:eastAsia="es-ES"/>
        </w:rPr>
      </w:pPr>
    </w:p>
    <w:p w14:paraId="1874E9E2" w14:textId="77777777" w:rsidR="00E444D5" w:rsidRPr="00C056A4" w:rsidRDefault="00E444D5" w:rsidP="00E444D5">
      <w:pPr>
        <w:suppressAutoHyphens/>
        <w:spacing w:after="0" w:line="360" w:lineRule="auto"/>
        <w:ind w:leftChars="-1" w:left="1" w:hangingChars="1" w:hanging="3"/>
        <w:jc w:val="center"/>
        <w:textDirection w:val="btLr"/>
        <w:textAlignment w:val="top"/>
        <w:outlineLvl w:val="0"/>
        <w:rPr>
          <w:rFonts w:ascii="Century Gothic" w:eastAsia="Century Gothic" w:hAnsi="Century Gothic" w:cs="Century Gothic"/>
          <w:b/>
          <w:position w:val="-1"/>
          <w:sz w:val="24"/>
          <w:szCs w:val="24"/>
          <w:lang w:val="en-US" w:eastAsia="es-ES"/>
        </w:rPr>
      </w:pPr>
      <w:r w:rsidRPr="00C056A4">
        <w:rPr>
          <w:rFonts w:ascii="Century Gothic" w:eastAsia="Century Gothic" w:hAnsi="Century Gothic" w:cs="Century Gothic"/>
          <w:b/>
          <w:position w:val="-1"/>
          <w:sz w:val="28"/>
          <w:szCs w:val="28"/>
          <w:lang w:val="en-US" w:eastAsia="es-ES"/>
        </w:rPr>
        <w:t>T R A N S I T O R I O</w:t>
      </w:r>
      <w:r w:rsidRPr="00C056A4">
        <w:rPr>
          <w:rFonts w:ascii="Century Gothic" w:eastAsia="Century Gothic" w:hAnsi="Century Gothic" w:cs="Century Gothic"/>
          <w:b/>
          <w:position w:val="-1"/>
          <w:sz w:val="24"/>
          <w:szCs w:val="24"/>
          <w:lang w:val="en-US" w:eastAsia="es-ES"/>
        </w:rPr>
        <w:t xml:space="preserve"> </w:t>
      </w:r>
    </w:p>
    <w:p w14:paraId="7D0F0904" w14:textId="77777777" w:rsidR="00EA53CD" w:rsidRPr="00C056A4" w:rsidRDefault="00EA53CD" w:rsidP="00E444D5">
      <w:pPr>
        <w:spacing w:after="0" w:line="360" w:lineRule="auto"/>
        <w:jc w:val="both"/>
        <w:rPr>
          <w:rFonts w:ascii="Century Gothic" w:eastAsia="Times New Roman" w:hAnsi="Century Gothic" w:cs="Times New Roman"/>
          <w:b/>
          <w:sz w:val="28"/>
          <w:szCs w:val="28"/>
          <w:lang w:eastAsia="es-MX"/>
        </w:rPr>
      </w:pPr>
    </w:p>
    <w:p w14:paraId="4166264A" w14:textId="283464E2" w:rsidR="00E444D5" w:rsidRPr="00C056A4" w:rsidRDefault="00E444D5" w:rsidP="00E444D5">
      <w:pPr>
        <w:spacing w:after="0" w:line="360" w:lineRule="auto"/>
        <w:jc w:val="both"/>
        <w:rPr>
          <w:rFonts w:ascii="Century Gothic" w:eastAsia="Calibri" w:hAnsi="Century Gothic" w:cs="Arial"/>
          <w:sz w:val="24"/>
          <w:szCs w:val="24"/>
        </w:rPr>
      </w:pPr>
      <w:r w:rsidRPr="00C056A4">
        <w:rPr>
          <w:rFonts w:ascii="Century Gothic" w:eastAsia="Times New Roman" w:hAnsi="Century Gothic" w:cs="Times New Roman"/>
          <w:b/>
          <w:sz w:val="28"/>
          <w:szCs w:val="28"/>
          <w:lang w:eastAsia="es-MX"/>
        </w:rPr>
        <w:t>ARTÍCULO</w:t>
      </w:r>
      <w:r w:rsidRPr="00C056A4">
        <w:rPr>
          <w:rFonts w:ascii="Century Gothic" w:eastAsia="Calibri" w:hAnsi="Century Gothic" w:cs="Arial"/>
          <w:b/>
          <w:sz w:val="28"/>
          <w:szCs w:val="28"/>
        </w:rPr>
        <w:t xml:space="preserve"> ÚNICO.-</w:t>
      </w:r>
      <w:r w:rsidRPr="00C056A4">
        <w:rPr>
          <w:rFonts w:ascii="Century Gothic" w:eastAsia="Calibri" w:hAnsi="Century Gothic" w:cs="Arial"/>
          <w:b/>
          <w:sz w:val="24"/>
          <w:szCs w:val="24"/>
        </w:rPr>
        <w:t xml:space="preserve"> </w:t>
      </w:r>
      <w:r w:rsidRPr="00C056A4">
        <w:rPr>
          <w:rFonts w:ascii="Century Gothic" w:eastAsia="Calibri" w:hAnsi="Century Gothic" w:cs="Arial"/>
          <w:sz w:val="24"/>
          <w:szCs w:val="24"/>
        </w:rPr>
        <w:t>El presente Decreto entrará en vigor al día siguiente de su publicación en el Periódico Oficial del Estado.</w:t>
      </w:r>
    </w:p>
    <w:p w14:paraId="06D7B582" w14:textId="77777777" w:rsidR="00E444D5" w:rsidRPr="00C056A4" w:rsidRDefault="00E444D5" w:rsidP="00E444D5">
      <w:pPr>
        <w:spacing w:after="0" w:line="360" w:lineRule="auto"/>
        <w:jc w:val="both"/>
        <w:rPr>
          <w:rFonts w:ascii="Century Gothic" w:eastAsia="Calibri" w:hAnsi="Century Gothic" w:cs="Arial"/>
          <w:b/>
          <w:sz w:val="24"/>
          <w:szCs w:val="24"/>
        </w:rPr>
      </w:pPr>
    </w:p>
    <w:p w14:paraId="1C5B00CA" w14:textId="77777777" w:rsidR="00E444D5" w:rsidRPr="00C056A4" w:rsidRDefault="00E444D5" w:rsidP="00E444D5">
      <w:pPr>
        <w:spacing w:after="0" w:line="360" w:lineRule="auto"/>
        <w:jc w:val="both"/>
        <w:rPr>
          <w:rFonts w:ascii="Century Gothic" w:eastAsia="Calibri" w:hAnsi="Century Gothic" w:cs="Arial"/>
          <w:strike/>
          <w:sz w:val="24"/>
          <w:szCs w:val="24"/>
        </w:rPr>
      </w:pPr>
      <w:r w:rsidRPr="00C056A4">
        <w:rPr>
          <w:rFonts w:ascii="Century Gothic" w:eastAsia="Calibri" w:hAnsi="Century Gothic" w:cs="Arial"/>
          <w:b/>
          <w:sz w:val="28"/>
          <w:szCs w:val="28"/>
        </w:rPr>
        <w:t>ECONÓMICO.</w:t>
      </w:r>
      <w:r w:rsidRPr="00C056A4">
        <w:rPr>
          <w:rFonts w:ascii="Century Gothic" w:eastAsia="Calibri" w:hAnsi="Century Gothic" w:cs="Arial"/>
          <w:b/>
          <w:sz w:val="24"/>
          <w:szCs w:val="24"/>
        </w:rPr>
        <w:t xml:space="preserve"> - </w:t>
      </w:r>
      <w:r w:rsidRPr="00C056A4">
        <w:rPr>
          <w:rFonts w:ascii="Century Gothic" w:eastAsia="Calibri" w:hAnsi="Century Gothic" w:cs="Arial"/>
          <w:sz w:val="24"/>
          <w:szCs w:val="24"/>
        </w:rPr>
        <w:t xml:space="preserve">Aprobado que sea, túrnese a la Secretaría para que elabore la minuta en los términos correspondientes. </w:t>
      </w:r>
    </w:p>
    <w:p w14:paraId="6A3A0093" w14:textId="77777777" w:rsidR="00E444D5" w:rsidRPr="00C056A4" w:rsidRDefault="00E444D5" w:rsidP="00E444D5">
      <w:pPr>
        <w:spacing w:after="200" w:line="360" w:lineRule="auto"/>
        <w:contextualSpacing/>
        <w:jc w:val="both"/>
        <w:rPr>
          <w:rFonts w:ascii="Century Gothic" w:eastAsia="Times New Roman" w:hAnsi="Century Gothic" w:cs="Times New Roman"/>
          <w:b/>
          <w:sz w:val="24"/>
          <w:szCs w:val="24"/>
          <w:lang w:val="es-ES" w:eastAsia="es-MX"/>
        </w:rPr>
      </w:pPr>
    </w:p>
    <w:p w14:paraId="4E34F446" w14:textId="30AEEC10" w:rsidR="00E444D5" w:rsidRPr="00C056A4" w:rsidRDefault="00E444D5" w:rsidP="00E444D5">
      <w:pPr>
        <w:spacing w:after="200" w:line="360" w:lineRule="auto"/>
        <w:contextualSpacing/>
        <w:jc w:val="both"/>
        <w:rPr>
          <w:rFonts w:ascii="Century Gothic" w:eastAsia="Times New Roman" w:hAnsi="Century Gothic" w:cs="Times New Roman"/>
          <w:sz w:val="24"/>
          <w:szCs w:val="24"/>
          <w:lang w:val="es-ES" w:eastAsia="es-MX"/>
        </w:rPr>
      </w:pPr>
      <w:r w:rsidRPr="00C056A4">
        <w:rPr>
          <w:rFonts w:ascii="Century Gothic" w:eastAsia="Times New Roman" w:hAnsi="Century Gothic" w:cs="Times New Roman"/>
          <w:b/>
          <w:sz w:val="24"/>
          <w:szCs w:val="24"/>
          <w:lang w:val="es-ES" w:eastAsia="es-MX"/>
        </w:rPr>
        <w:t xml:space="preserve">D A D O </w:t>
      </w:r>
      <w:r w:rsidRPr="00C056A4">
        <w:rPr>
          <w:rFonts w:ascii="Century Gothic" w:eastAsia="Times New Roman" w:hAnsi="Century Gothic" w:cs="Times New Roman"/>
          <w:sz w:val="24"/>
          <w:szCs w:val="24"/>
          <w:lang w:val="es-ES" w:eastAsia="es-MX"/>
        </w:rPr>
        <w:t xml:space="preserve">en el Salón de Sesiones del Poder Legislativo, en la ciudad de Chihuahua, Chihuahua, a los </w:t>
      </w:r>
      <w:r w:rsidR="00265DFB">
        <w:rPr>
          <w:rFonts w:ascii="Century Gothic" w:eastAsia="Times New Roman" w:hAnsi="Century Gothic" w:cs="Times New Roman"/>
          <w:sz w:val="24"/>
          <w:szCs w:val="24"/>
          <w:lang w:val="es-ES" w:eastAsia="es-MX"/>
        </w:rPr>
        <w:t xml:space="preserve">dieciséis </w:t>
      </w:r>
      <w:r w:rsidRPr="00C056A4">
        <w:rPr>
          <w:rFonts w:ascii="Century Gothic" w:eastAsia="Times New Roman" w:hAnsi="Century Gothic" w:cs="Times New Roman"/>
          <w:sz w:val="24"/>
          <w:szCs w:val="24"/>
          <w:lang w:val="es-ES" w:eastAsia="es-MX"/>
        </w:rPr>
        <w:t xml:space="preserve">días del mes de </w:t>
      </w:r>
      <w:r w:rsidR="00265DFB">
        <w:rPr>
          <w:rFonts w:ascii="Century Gothic" w:eastAsia="Times New Roman" w:hAnsi="Century Gothic" w:cs="Times New Roman"/>
          <w:sz w:val="24"/>
          <w:szCs w:val="24"/>
          <w:lang w:val="es-ES" w:eastAsia="es-MX"/>
        </w:rPr>
        <w:t xml:space="preserve">abril </w:t>
      </w:r>
      <w:r w:rsidRPr="00C056A4">
        <w:rPr>
          <w:rFonts w:ascii="Century Gothic" w:eastAsia="Times New Roman" w:hAnsi="Century Gothic" w:cs="Times New Roman"/>
          <w:sz w:val="24"/>
          <w:szCs w:val="24"/>
          <w:lang w:val="es-ES" w:eastAsia="es-MX"/>
        </w:rPr>
        <w:t xml:space="preserve">del año dos mil veinticuatro. </w:t>
      </w:r>
    </w:p>
    <w:p w14:paraId="04421298" w14:textId="77777777" w:rsidR="00C15781" w:rsidRPr="00C056A4" w:rsidRDefault="00C15781" w:rsidP="00E444D5">
      <w:pPr>
        <w:suppressAutoHyphens/>
        <w:spacing w:after="0" w:line="240" w:lineRule="auto"/>
        <w:ind w:leftChars="-1" w:hangingChars="1" w:hanging="2"/>
        <w:textDirection w:val="btLr"/>
        <w:textAlignment w:val="top"/>
        <w:outlineLvl w:val="0"/>
        <w:rPr>
          <w:rFonts w:ascii="Century Gothic" w:eastAsia="Century Gothic" w:hAnsi="Century Gothic" w:cs="Century Gothic"/>
          <w:position w:val="-1"/>
          <w:sz w:val="24"/>
          <w:szCs w:val="24"/>
          <w:lang w:val="es-ES" w:eastAsia="es-ES"/>
        </w:rPr>
      </w:pPr>
    </w:p>
    <w:p w14:paraId="74C33CC7" w14:textId="183459EE" w:rsidR="00E444D5" w:rsidRPr="00C056A4" w:rsidRDefault="00E444D5" w:rsidP="00E444D5">
      <w:pPr>
        <w:suppressAutoHyphens/>
        <w:spacing w:after="0" w:line="240" w:lineRule="auto"/>
        <w:ind w:leftChars="-1" w:hangingChars="1" w:hanging="2"/>
        <w:textDirection w:val="btLr"/>
        <w:textAlignment w:val="top"/>
        <w:outlineLvl w:val="0"/>
        <w:rPr>
          <w:rFonts w:ascii="Century Gothic" w:eastAsia="Century Gothic" w:hAnsi="Century Gothic" w:cs="Century Gothic"/>
          <w:position w:val="-1"/>
          <w:sz w:val="24"/>
          <w:szCs w:val="24"/>
          <w:lang w:val="es-ES" w:eastAsia="es-ES"/>
        </w:rPr>
      </w:pPr>
      <w:r w:rsidRPr="00C056A4">
        <w:rPr>
          <w:rFonts w:ascii="Century Gothic" w:eastAsia="Century Gothic" w:hAnsi="Century Gothic" w:cs="Century Gothic"/>
          <w:position w:val="-1"/>
          <w:sz w:val="24"/>
          <w:szCs w:val="24"/>
          <w:lang w:val="es-ES" w:eastAsia="es-ES"/>
        </w:rPr>
        <w:t xml:space="preserve">Así lo aprobó la Comisión de Turismo y Cultura en reunión de fecha </w:t>
      </w:r>
      <w:r w:rsidR="00265DFB">
        <w:rPr>
          <w:rFonts w:ascii="Century Gothic" w:eastAsia="Century Gothic" w:hAnsi="Century Gothic" w:cs="Century Gothic"/>
          <w:position w:val="-1"/>
          <w:sz w:val="24"/>
          <w:szCs w:val="24"/>
          <w:lang w:val="es-ES" w:eastAsia="es-ES"/>
        </w:rPr>
        <w:t>11</w:t>
      </w:r>
      <w:r w:rsidRPr="00C056A4">
        <w:rPr>
          <w:rFonts w:ascii="Century Gothic" w:eastAsia="Century Gothic" w:hAnsi="Century Gothic" w:cs="Century Gothic"/>
          <w:position w:val="-1"/>
          <w:sz w:val="24"/>
          <w:szCs w:val="24"/>
          <w:lang w:val="es-ES" w:eastAsia="es-ES"/>
        </w:rPr>
        <w:t xml:space="preserve"> de </w:t>
      </w:r>
      <w:r w:rsidR="00265DFB">
        <w:rPr>
          <w:rFonts w:ascii="Century Gothic" w:eastAsia="Century Gothic" w:hAnsi="Century Gothic" w:cs="Century Gothic"/>
          <w:position w:val="-1"/>
          <w:sz w:val="24"/>
          <w:szCs w:val="24"/>
          <w:lang w:val="es-ES" w:eastAsia="es-ES"/>
        </w:rPr>
        <w:t>abril</w:t>
      </w:r>
      <w:r w:rsidRPr="00C056A4">
        <w:rPr>
          <w:rFonts w:ascii="Century Gothic" w:eastAsia="Century Gothic" w:hAnsi="Century Gothic" w:cs="Century Gothic"/>
          <w:position w:val="-1"/>
          <w:sz w:val="24"/>
          <w:szCs w:val="24"/>
          <w:lang w:val="es-ES" w:eastAsia="es-ES"/>
        </w:rPr>
        <w:t xml:space="preserve"> del año 2024.</w:t>
      </w:r>
    </w:p>
    <w:p w14:paraId="18B23813" w14:textId="081DE189" w:rsidR="009E5B2A" w:rsidRPr="00C056A4" w:rsidRDefault="009E5B2A" w:rsidP="00E444D5">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b/>
          <w:position w:val="-1"/>
          <w:sz w:val="20"/>
          <w:szCs w:val="20"/>
          <w:lang w:val="es-ES" w:eastAsia="es-ES"/>
        </w:rPr>
      </w:pPr>
    </w:p>
    <w:p w14:paraId="6291B265" w14:textId="75CFFDE0" w:rsidR="00E444D5" w:rsidRPr="001630C2" w:rsidRDefault="00E444D5" w:rsidP="00E444D5">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20"/>
          <w:szCs w:val="20"/>
          <w:lang w:val="es-ES" w:eastAsia="es-ES"/>
        </w:rPr>
      </w:pPr>
      <w:r w:rsidRPr="001630C2">
        <w:rPr>
          <w:rFonts w:ascii="Century Gothic" w:eastAsia="Century Gothic" w:hAnsi="Century Gothic" w:cs="Century Gothic"/>
          <w:b/>
          <w:position w:val="-1"/>
          <w:sz w:val="20"/>
          <w:szCs w:val="20"/>
          <w:lang w:val="es-ES" w:eastAsia="es-ES"/>
        </w:rPr>
        <w:t xml:space="preserve">POR LA </w:t>
      </w:r>
      <w:r w:rsidRPr="001630C2">
        <w:rPr>
          <w:rFonts w:ascii="Century Gothic" w:eastAsia="Century Gothic" w:hAnsi="Century Gothic" w:cs="Century Gothic"/>
          <w:b/>
          <w:smallCaps/>
          <w:position w:val="-1"/>
          <w:sz w:val="20"/>
          <w:szCs w:val="20"/>
          <w:lang w:val="es-ES" w:eastAsia="es-ES"/>
        </w:rPr>
        <w:t xml:space="preserve">COMISIÓN </w:t>
      </w:r>
      <w:r w:rsidRPr="001630C2">
        <w:rPr>
          <w:rFonts w:ascii="Century Gothic" w:eastAsia="Century Gothic" w:hAnsi="Century Gothic" w:cs="Century Gothic"/>
          <w:b/>
          <w:position w:val="-1"/>
          <w:sz w:val="20"/>
          <w:szCs w:val="20"/>
          <w:lang w:val="es-ES" w:eastAsia="es-ES"/>
        </w:rPr>
        <w:t>DE TURISMO Y CULTURA</w:t>
      </w:r>
    </w:p>
    <w:tbl>
      <w:tblPr>
        <w:tblW w:w="9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3"/>
        <w:gridCol w:w="1973"/>
        <w:gridCol w:w="2204"/>
        <w:gridCol w:w="2135"/>
        <w:gridCol w:w="1969"/>
      </w:tblGrid>
      <w:tr w:rsidR="00E444D5" w:rsidRPr="001630C2" w14:paraId="7FBD808F" w14:textId="77777777" w:rsidTr="002325CE">
        <w:trPr>
          <w:trHeight w:val="471"/>
        </w:trPr>
        <w:tc>
          <w:tcPr>
            <w:tcW w:w="1393" w:type="dxa"/>
          </w:tcPr>
          <w:p w14:paraId="0A75B06D" w14:textId="77777777" w:rsidR="00E444D5" w:rsidRPr="001630C2" w:rsidRDefault="00E444D5" w:rsidP="002325CE">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1973" w:type="dxa"/>
          </w:tcPr>
          <w:p w14:paraId="5FFDF001" w14:textId="77777777" w:rsidR="00E444D5" w:rsidRPr="001630C2" w:rsidRDefault="00E444D5" w:rsidP="002325CE">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1630C2">
              <w:rPr>
                <w:rFonts w:ascii="Century Gothic" w:eastAsia="Century Gothic" w:hAnsi="Century Gothic" w:cs="Century Gothic"/>
                <w:b/>
                <w:position w:val="-1"/>
                <w:sz w:val="16"/>
                <w:szCs w:val="16"/>
                <w:lang w:val="es-ES" w:eastAsia="es-ES"/>
              </w:rPr>
              <w:t>INTEGRANTES</w:t>
            </w:r>
          </w:p>
        </w:tc>
        <w:tc>
          <w:tcPr>
            <w:tcW w:w="2204" w:type="dxa"/>
          </w:tcPr>
          <w:p w14:paraId="2BED4F39" w14:textId="77777777" w:rsidR="00E444D5" w:rsidRPr="001630C2" w:rsidRDefault="00E444D5" w:rsidP="002325CE">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1630C2">
              <w:rPr>
                <w:rFonts w:ascii="Century Gothic" w:eastAsia="Century Gothic" w:hAnsi="Century Gothic" w:cs="Century Gothic"/>
                <w:b/>
                <w:position w:val="-1"/>
                <w:sz w:val="16"/>
                <w:szCs w:val="16"/>
                <w:lang w:val="es-ES" w:eastAsia="es-ES"/>
              </w:rPr>
              <w:t>A FAVOR</w:t>
            </w:r>
          </w:p>
        </w:tc>
        <w:tc>
          <w:tcPr>
            <w:tcW w:w="2135" w:type="dxa"/>
          </w:tcPr>
          <w:p w14:paraId="4A051705" w14:textId="77777777" w:rsidR="00E444D5" w:rsidRPr="001630C2" w:rsidRDefault="00E444D5" w:rsidP="002325CE">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1630C2">
              <w:rPr>
                <w:rFonts w:ascii="Century Gothic" w:eastAsia="Century Gothic" w:hAnsi="Century Gothic" w:cs="Century Gothic"/>
                <w:b/>
                <w:position w:val="-1"/>
                <w:sz w:val="16"/>
                <w:szCs w:val="16"/>
                <w:lang w:val="es-ES" w:eastAsia="es-ES"/>
              </w:rPr>
              <w:t>EN CONTRA</w:t>
            </w:r>
          </w:p>
        </w:tc>
        <w:tc>
          <w:tcPr>
            <w:tcW w:w="1969" w:type="dxa"/>
          </w:tcPr>
          <w:p w14:paraId="40510870" w14:textId="77777777" w:rsidR="00E444D5" w:rsidRPr="001630C2" w:rsidRDefault="00E444D5" w:rsidP="002325CE">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1630C2">
              <w:rPr>
                <w:rFonts w:ascii="Century Gothic" w:eastAsia="Century Gothic" w:hAnsi="Century Gothic" w:cs="Century Gothic"/>
                <w:b/>
                <w:position w:val="-1"/>
                <w:sz w:val="16"/>
                <w:szCs w:val="16"/>
                <w:lang w:val="es-ES" w:eastAsia="es-ES"/>
              </w:rPr>
              <w:t>ABSTENCIÓN</w:t>
            </w:r>
          </w:p>
        </w:tc>
      </w:tr>
      <w:tr w:rsidR="00E444D5" w:rsidRPr="001630C2" w14:paraId="7DFD9F9C" w14:textId="77777777" w:rsidTr="002325CE">
        <w:trPr>
          <w:trHeight w:val="1511"/>
        </w:trPr>
        <w:tc>
          <w:tcPr>
            <w:tcW w:w="1393" w:type="dxa"/>
          </w:tcPr>
          <w:p w14:paraId="23F9DFEB" w14:textId="77777777" w:rsidR="00E444D5" w:rsidRPr="001630C2" w:rsidRDefault="00E444D5" w:rsidP="002325CE">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r w:rsidRPr="001630C2">
              <w:rPr>
                <w:rFonts w:ascii="Century Gothic" w:eastAsia="Times New Roman" w:hAnsi="Century Gothic" w:cs="Times New Roman"/>
                <w:noProof/>
                <w:position w:val="-1"/>
                <w:sz w:val="16"/>
                <w:szCs w:val="16"/>
                <w:lang w:eastAsia="es-MX"/>
              </w:rPr>
              <w:drawing>
                <wp:inline distT="0" distB="0" distL="114300" distR="114300" wp14:anchorId="4EB92A4D" wp14:editId="3098A477">
                  <wp:extent cx="774065" cy="88328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774065" cy="883285"/>
                          </a:xfrm>
                          <a:prstGeom prst="rect">
                            <a:avLst/>
                          </a:prstGeom>
                          <a:ln/>
                        </pic:spPr>
                      </pic:pic>
                    </a:graphicData>
                  </a:graphic>
                </wp:inline>
              </w:drawing>
            </w:r>
          </w:p>
        </w:tc>
        <w:tc>
          <w:tcPr>
            <w:tcW w:w="1973" w:type="dxa"/>
          </w:tcPr>
          <w:p w14:paraId="440FF87D" w14:textId="77777777" w:rsidR="00E444D5" w:rsidRPr="001630C2" w:rsidRDefault="00E444D5" w:rsidP="002325CE">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b/>
                <w:position w:val="-1"/>
                <w:sz w:val="16"/>
                <w:szCs w:val="16"/>
                <w:lang w:val="es-ES" w:eastAsia="es-ES"/>
              </w:rPr>
            </w:pPr>
            <w:r w:rsidRPr="001630C2">
              <w:rPr>
                <w:rFonts w:ascii="Century Gothic" w:eastAsia="Century Gothic" w:hAnsi="Century Gothic" w:cs="Century Gothic"/>
                <w:b/>
                <w:position w:val="-1"/>
                <w:sz w:val="16"/>
                <w:szCs w:val="16"/>
                <w:lang w:val="es-ES" w:eastAsia="es-ES"/>
              </w:rPr>
              <w:t>DIP. ROSA ISELA MARTÍNEZ DÍAZ</w:t>
            </w:r>
          </w:p>
          <w:p w14:paraId="33BC9D24" w14:textId="77777777" w:rsidR="00E444D5" w:rsidRPr="001630C2" w:rsidRDefault="00E444D5" w:rsidP="002325CE">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1630C2">
              <w:rPr>
                <w:rFonts w:ascii="Century Gothic" w:eastAsia="Century Gothic" w:hAnsi="Century Gothic" w:cs="Century Gothic"/>
                <w:b/>
                <w:smallCaps/>
                <w:position w:val="-1"/>
                <w:sz w:val="16"/>
                <w:szCs w:val="16"/>
                <w:lang w:val="es-ES" w:eastAsia="es-ES"/>
              </w:rPr>
              <w:t>PRESIDENTA</w:t>
            </w:r>
          </w:p>
        </w:tc>
        <w:tc>
          <w:tcPr>
            <w:tcW w:w="2204" w:type="dxa"/>
          </w:tcPr>
          <w:p w14:paraId="65E53DBA" w14:textId="77777777" w:rsidR="00E444D5" w:rsidRPr="001630C2" w:rsidRDefault="00E444D5" w:rsidP="002325CE">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135" w:type="dxa"/>
          </w:tcPr>
          <w:p w14:paraId="267DE5A2" w14:textId="77777777" w:rsidR="00E444D5" w:rsidRPr="001630C2" w:rsidRDefault="00E444D5" w:rsidP="002325CE">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1969" w:type="dxa"/>
          </w:tcPr>
          <w:p w14:paraId="46DF4241" w14:textId="77777777" w:rsidR="00E444D5" w:rsidRPr="001630C2" w:rsidRDefault="00E444D5" w:rsidP="002325CE">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r>
      <w:tr w:rsidR="00E444D5" w:rsidRPr="001630C2" w14:paraId="7098D55E" w14:textId="77777777" w:rsidTr="002325CE">
        <w:trPr>
          <w:trHeight w:val="1380"/>
        </w:trPr>
        <w:tc>
          <w:tcPr>
            <w:tcW w:w="1393" w:type="dxa"/>
          </w:tcPr>
          <w:p w14:paraId="05E12860" w14:textId="77777777" w:rsidR="00E444D5" w:rsidRPr="001630C2" w:rsidRDefault="00E444D5" w:rsidP="002325CE">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r w:rsidRPr="001630C2">
              <w:rPr>
                <w:rFonts w:ascii="Century Gothic" w:eastAsia="Times New Roman" w:hAnsi="Century Gothic" w:cs="Times New Roman"/>
                <w:noProof/>
                <w:position w:val="-1"/>
                <w:sz w:val="16"/>
                <w:szCs w:val="16"/>
                <w:lang w:eastAsia="es-MX"/>
              </w:rPr>
              <w:drawing>
                <wp:inline distT="0" distB="0" distL="114300" distR="114300" wp14:anchorId="6AEA308F" wp14:editId="3555DB28">
                  <wp:extent cx="749300" cy="852805"/>
                  <wp:effectExtent l="0" t="0" r="0" b="0"/>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749300" cy="852805"/>
                          </a:xfrm>
                          <a:prstGeom prst="rect">
                            <a:avLst/>
                          </a:prstGeom>
                          <a:ln/>
                        </pic:spPr>
                      </pic:pic>
                    </a:graphicData>
                  </a:graphic>
                </wp:inline>
              </w:drawing>
            </w:r>
          </w:p>
        </w:tc>
        <w:tc>
          <w:tcPr>
            <w:tcW w:w="1973" w:type="dxa"/>
          </w:tcPr>
          <w:p w14:paraId="29D6925D" w14:textId="77777777" w:rsidR="00E444D5" w:rsidRPr="001630C2" w:rsidRDefault="00E444D5" w:rsidP="002325CE">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1630C2">
              <w:rPr>
                <w:rFonts w:ascii="Century Gothic" w:eastAsia="Century Gothic" w:hAnsi="Century Gothic" w:cs="Century Gothic"/>
                <w:b/>
                <w:position w:val="-1"/>
                <w:sz w:val="16"/>
                <w:szCs w:val="16"/>
                <w:lang w:val="es-ES" w:eastAsia="es-ES"/>
              </w:rPr>
              <w:t>DIP. YESENIA GUADALUPE REYES CALZADÍAS</w:t>
            </w:r>
          </w:p>
          <w:p w14:paraId="27B9C910" w14:textId="77777777" w:rsidR="00E444D5" w:rsidRPr="001630C2" w:rsidRDefault="00E444D5" w:rsidP="002325CE">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1630C2">
              <w:rPr>
                <w:rFonts w:ascii="Century Gothic" w:eastAsia="Century Gothic" w:hAnsi="Century Gothic" w:cs="Century Gothic"/>
                <w:b/>
                <w:position w:val="-1"/>
                <w:sz w:val="16"/>
                <w:szCs w:val="16"/>
                <w:lang w:val="es-ES" w:eastAsia="es-ES"/>
              </w:rPr>
              <w:t>SECRETARIA</w:t>
            </w:r>
          </w:p>
        </w:tc>
        <w:tc>
          <w:tcPr>
            <w:tcW w:w="2204" w:type="dxa"/>
          </w:tcPr>
          <w:p w14:paraId="1D632509" w14:textId="77777777" w:rsidR="00E444D5" w:rsidRPr="001630C2" w:rsidRDefault="00E444D5" w:rsidP="002325CE">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135" w:type="dxa"/>
          </w:tcPr>
          <w:p w14:paraId="7F9082E9" w14:textId="77777777" w:rsidR="00E444D5" w:rsidRPr="001630C2" w:rsidRDefault="00E444D5" w:rsidP="002325CE">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1969" w:type="dxa"/>
          </w:tcPr>
          <w:p w14:paraId="65FB3122" w14:textId="77777777" w:rsidR="00E444D5" w:rsidRPr="001630C2" w:rsidRDefault="00E444D5" w:rsidP="002325CE">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r>
      <w:tr w:rsidR="00E444D5" w:rsidRPr="001630C2" w14:paraId="05E4727B" w14:textId="77777777" w:rsidTr="002325CE">
        <w:trPr>
          <w:trHeight w:val="1407"/>
        </w:trPr>
        <w:tc>
          <w:tcPr>
            <w:tcW w:w="1393" w:type="dxa"/>
          </w:tcPr>
          <w:p w14:paraId="323E6631" w14:textId="77777777" w:rsidR="00E444D5" w:rsidRPr="001630C2" w:rsidRDefault="00E444D5" w:rsidP="002325CE">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r w:rsidRPr="001630C2">
              <w:rPr>
                <w:rFonts w:ascii="Century Gothic" w:eastAsia="Times New Roman" w:hAnsi="Century Gothic" w:cs="Times New Roman"/>
                <w:noProof/>
                <w:position w:val="-1"/>
                <w:sz w:val="16"/>
                <w:szCs w:val="16"/>
                <w:lang w:eastAsia="es-MX"/>
              </w:rPr>
              <w:drawing>
                <wp:inline distT="0" distB="0" distL="114300" distR="114300" wp14:anchorId="39C55517" wp14:editId="625E18BD">
                  <wp:extent cx="751840" cy="932180"/>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751840" cy="932180"/>
                          </a:xfrm>
                          <a:prstGeom prst="rect">
                            <a:avLst/>
                          </a:prstGeom>
                          <a:ln/>
                        </pic:spPr>
                      </pic:pic>
                    </a:graphicData>
                  </a:graphic>
                </wp:inline>
              </w:drawing>
            </w:r>
          </w:p>
        </w:tc>
        <w:tc>
          <w:tcPr>
            <w:tcW w:w="1973" w:type="dxa"/>
          </w:tcPr>
          <w:p w14:paraId="1EE34723" w14:textId="77777777" w:rsidR="00E444D5" w:rsidRPr="001630C2" w:rsidRDefault="00E444D5" w:rsidP="002325CE">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1630C2">
              <w:rPr>
                <w:rFonts w:ascii="Century Gothic" w:eastAsia="Century Gothic" w:hAnsi="Century Gothic" w:cs="Century Gothic"/>
                <w:b/>
                <w:position w:val="-1"/>
                <w:sz w:val="16"/>
                <w:szCs w:val="16"/>
                <w:lang w:val="es-ES" w:eastAsia="es-ES"/>
              </w:rPr>
              <w:t>DIP. EDGAR JOSÉ PIÑÓN DOMÍNGUEZ</w:t>
            </w:r>
          </w:p>
          <w:p w14:paraId="102CBB52" w14:textId="77777777" w:rsidR="00E444D5" w:rsidRPr="001630C2" w:rsidRDefault="00E444D5" w:rsidP="002325CE">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1630C2">
              <w:rPr>
                <w:rFonts w:ascii="Century Gothic" w:eastAsia="Century Gothic" w:hAnsi="Century Gothic" w:cs="Century Gothic"/>
                <w:b/>
                <w:position w:val="-1"/>
                <w:sz w:val="16"/>
                <w:szCs w:val="16"/>
                <w:lang w:val="es-ES" w:eastAsia="es-ES"/>
              </w:rPr>
              <w:t>VOCAL</w:t>
            </w:r>
          </w:p>
        </w:tc>
        <w:tc>
          <w:tcPr>
            <w:tcW w:w="2204" w:type="dxa"/>
          </w:tcPr>
          <w:p w14:paraId="1F1AF5B5" w14:textId="77777777" w:rsidR="00E444D5" w:rsidRPr="001630C2" w:rsidRDefault="00E444D5" w:rsidP="002325CE">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135" w:type="dxa"/>
          </w:tcPr>
          <w:p w14:paraId="6850EE14" w14:textId="77777777" w:rsidR="00E444D5" w:rsidRPr="001630C2" w:rsidRDefault="00E444D5" w:rsidP="002325CE">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1969" w:type="dxa"/>
          </w:tcPr>
          <w:p w14:paraId="03CA607E" w14:textId="77777777" w:rsidR="00E444D5" w:rsidRPr="001630C2" w:rsidRDefault="00E444D5" w:rsidP="002325CE">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r>
      <w:tr w:rsidR="00E444D5" w:rsidRPr="001630C2" w14:paraId="5FE4DDB4" w14:textId="77777777" w:rsidTr="002325CE">
        <w:trPr>
          <w:trHeight w:val="1511"/>
        </w:trPr>
        <w:tc>
          <w:tcPr>
            <w:tcW w:w="1393" w:type="dxa"/>
          </w:tcPr>
          <w:p w14:paraId="28088EB5" w14:textId="77777777" w:rsidR="00E444D5" w:rsidRPr="001630C2" w:rsidRDefault="00E444D5" w:rsidP="002325CE">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r w:rsidRPr="001630C2">
              <w:rPr>
                <w:rFonts w:ascii="Century Gothic" w:eastAsia="Times New Roman" w:hAnsi="Century Gothic" w:cs="Times New Roman"/>
                <w:noProof/>
                <w:position w:val="-1"/>
                <w:sz w:val="16"/>
                <w:szCs w:val="16"/>
                <w:lang w:eastAsia="es-MX"/>
              </w:rPr>
              <w:drawing>
                <wp:inline distT="0" distB="0" distL="114300" distR="114300" wp14:anchorId="4EE7EC24" wp14:editId="325B06FB">
                  <wp:extent cx="756920" cy="1002665"/>
                  <wp:effectExtent l="0" t="0" r="0" b="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1"/>
                          <a:srcRect/>
                          <a:stretch>
                            <a:fillRect/>
                          </a:stretch>
                        </pic:blipFill>
                        <pic:spPr>
                          <a:xfrm>
                            <a:off x="0" y="0"/>
                            <a:ext cx="756920" cy="1002665"/>
                          </a:xfrm>
                          <a:prstGeom prst="rect">
                            <a:avLst/>
                          </a:prstGeom>
                          <a:ln/>
                        </pic:spPr>
                      </pic:pic>
                    </a:graphicData>
                  </a:graphic>
                </wp:inline>
              </w:drawing>
            </w:r>
          </w:p>
        </w:tc>
        <w:tc>
          <w:tcPr>
            <w:tcW w:w="1973" w:type="dxa"/>
          </w:tcPr>
          <w:p w14:paraId="6B578E2B" w14:textId="77777777" w:rsidR="00E444D5" w:rsidRPr="001630C2" w:rsidRDefault="00E444D5" w:rsidP="002325CE">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1630C2">
              <w:rPr>
                <w:rFonts w:ascii="Century Gothic" w:eastAsia="Century Gothic" w:hAnsi="Century Gothic" w:cs="Century Gothic"/>
                <w:b/>
                <w:position w:val="-1"/>
                <w:sz w:val="16"/>
                <w:szCs w:val="16"/>
                <w:lang w:val="es-ES" w:eastAsia="es-ES"/>
              </w:rPr>
              <w:t>DIP. ÓSCAR DANIEL AVITIA ARELLANES</w:t>
            </w:r>
          </w:p>
          <w:p w14:paraId="18F5EE5A" w14:textId="77777777" w:rsidR="00E444D5" w:rsidRPr="001630C2" w:rsidRDefault="00E444D5" w:rsidP="002325CE">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1630C2">
              <w:rPr>
                <w:rFonts w:ascii="Century Gothic" w:eastAsia="Century Gothic" w:hAnsi="Century Gothic" w:cs="Century Gothic"/>
                <w:b/>
                <w:position w:val="-1"/>
                <w:sz w:val="16"/>
                <w:szCs w:val="16"/>
                <w:lang w:val="es-ES" w:eastAsia="es-ES"/>
              </w:rPr>
              <w:t>VOCAL</w:t>
            </w:r>
          </w:p>
        </w:tc>
        <w:tc>
          <w:tcPr>
            <w:tcW w:w="2204" w:type="dxa"/>
          </w:tcPr>
          <w:p w14:paraId="2DC5A75F" w14:textId="77777777" w:rsidR="00E444D5" w:rsidRPr="001630C2" w:rsidRDefault="00E444D5" w:rsidP="002325CE">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135" w:type="dxa"/>
          </w:tcPr>
          <w:p w14:paraId="12B2B597" w14:textId="77777777" w:rsidR="00E444D5" w:rsidRPr="001630C2" w:rsidRDefault="00E444D5" w:rsidP="002325CE">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1969" w:type="dxa"/>
          </w:tcPr>
          <w:p w14:paraId="6CED1FAB" w14:textId="77777777" w:rsidR="00E444D5" w:rsidRPr="001630C2" w:rsidRDefault="00E444D5" w:rsidP="002325CE">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r>
      <w:tr w:rsidR="00E444D5" w:rsidRPr="001630C2" w14:paraId="50C8A6DA" w14:textId="77777777" w:rsidTr="002325CE">
        <w:trPr>
          <w:trHeight w:val="1511"/>
        </w:trPr>
        <w:tc>
          <w:tcPr>
            <w:tcW w:w="1393" w:type="dxa"/>
          </w:tcPr>
          <w:p w14:paraId="6A1A2285" w14:textId="77777777" w:rsidR="00E444D5" w:rsidRPr="001630C2" w:rsidRDefault="00E444D5" w:rsidP="002325CE">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Times New Roman" w:hAnsi="Century Gothic" w:cs="Times New Roman"/>
                <w:position w:val="-1"/>
                <w:sz w:val="16"/>
                <w:szCs w:val="16"/>
                <w:lang w:val="es-ES" w:eastAsia="es-ES"/>
              </w:rPr>
            </w:pPr>
            <w:r w:rsidRPr="001630C2">
              <w:rPr>
                <w:rFonts w:ascii="Century Gothic" w:eastAsia="Times New Roman" w:hAnsi="Century Gothic" w:cs="Times New Roman"/>
                <w:noProof/>
                <w:position w:val="-1"/>
                <w:sz w:val="16"/>
                <w:szCs w:val="16"/>
                <w:lang w:eastAsia="es-MX"/>
              </w:rPr>
              <w:drawing>
                <wp:inline distT="0" distB="0" distL="114300" distR="114300" wp14:anchorId="6927A638" wp14:editId="3120A6C9">
                  <wp:extent cx="738505" cy="855345"/>
                  <wp:effectExtent l="0" t="0" r="0" b="0"/>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a:stretch>
                            <a:fillRect/>
                          </a:stretch>
                        </pic:blipFill>
                        <pic:spPr>
                          <a:xfrm>
                            <a:off x="0" y="0"/>
                            <a:ext cx="738505" cy="855345"/>
                          </a:xfrm>
                          <a:prstGeom prst="rect">
                            <a:avLst/>
                          </a:prstGeom>
                          <a:ln/>
                        </pic:spPr>
                      </pic:pic>
                    </a:graphicData>
                  </a:graphic>
                </wp:inline>
              </w:drawing>
            </w:r>
          </w:p>
        </w:tc>
        <w:tc>
          <w:tcPr>
            <w:tcW w:w="1973" w:type="dxa"/>
          </w:tcPr>
          <w:p w14:paraId="07AB4A3F" w14:textId="77777777" w:rsidR="00E444D5" w:rsidRPr="001630C2" w:rsidRDefault="00E444D5" w:rsidP="002325CE">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1630C2">
              <w:rPr>
                <w:rFonts w:ascii="Century Gothic" w:eastAsia="Century Gothic" w:hAnsi="Century Gothic" w:cs="Century Gothic"/>
                <w:b/>
                <w:position w:val="-1"/>
                <w:sz w:val="16"/>
                <w:szCs w:val="16"/>
                <w:lang w:val="es-ES" w:eastAsia="es-ES"/>
              </w:rPr>
              <w:t>DIP. ROBERTO MARCELINO CARREÓN HUITRÓN</w:t>
            </w:r>
          </w:p>
          <w:p w14:paraId="514C0503" w14:textId="77777777" w:rsidR="00E444D5" w:rsidRPr="001630C2" w:rsidRDefault="00E444D5" w:rsidP="002325CE">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1630C2">
              <w:rPr>
                <w:rFonts w:ascii="Century Gothic" w:eastAsia="Century Gothic" w:hAnsi="Century Gothic" w:cs="Century Gothic"/>
                <w:b/>
                <w:position w:val="-1"/>
                <w:sz w:val="16"/>
                <w:szCs w:val="16"/>
                <w:lang w:val="es-ES" w:eastAsia="es-ES"/>
              </w:rPr>
              <w:t>VOCAL</w:t>
            </w:r>
          </w:p>
        </w:tc>
        <w:tc>
          <w:tcPr>
            <w:tcW w:w="2204" w:type="dxa"/>
          </w:tcPr>
          <w:p w14:paraId="6C6931C8" w14:textId="77777777" w:rsidR="00E444D5" w:rsidRPr="001630C2" w:rsidRDefault="00E444D5" w:rsidP="002325CE">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135" w:type="dxa"/>
          </w:tcPr>
          <w:p w14:paraId="1AA7C2DD" w14:textId="77777777" w:rsidR="00E444D5" w:rsidRPr="001630C2" w:rsidRDefault="00E444D5" w:rsidP="002325CE">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1969" w:type="dxa"/>
          </w:tcPr>
          <w:p w14:paraId="30EB5FD8" w14:textId="77777777" w:rsidR="00E444D5" w:rsidRPr="001630C2" w:rsidRDefault="00E444D5" w:rsidP="002325CE">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r>
    </w:tbl>
    <w:p w14:paraId="76229074" w14:textId="5B361AF1" w:rsidR="008727C7" w:rsidRDefault="00E444D5" w:rsidP="00F13377">
      <w:pPr>
        <w:suppressAutoHyphens/>
        <w:spacing w:after="0" w:line="240" w:lineRule="auto"/>
        <w:ind w:leftChars="-1" w:right="-519" w:hangingChars="1" w:hanging="2"/>
        <w:textDirection w:val="btLr"/>
        <w:textAlignment w:val="top"/>
        <w:outlineLvl w:val="0"/>
      </w:pPr>
      <w:r w:rsidRPr="00C15781">
        <w:rPr>
          <w:rFonts w:ascii="Century Gothic" w:eastAsia="Century Gothic" w:hAnsi="Century Gothic" w:cs="Century Gothic"/>
          <w:b/>
          <w:bCs/>
          <w:position w:val="-1"/>
          <w:sz w:val="16"/>
          <w:szCs w:val="16"/>
          <w:lang w:val="es-ES" w:eastAsia="es-ES"/>
        </w:rPr>
        <w:t>Nota: La presente hoja de firmas corresponde al Dictamen de la Comisión de Turismo y Cultura, que recae en la Iniciativa identificada con el número 2588</w:t>
      </w:r>
      <w:r w:rsidR="00CF61A3">
        <w:rPr>
          <w:rFonts w:ascii="Century Gothic" w:eastAsia="Century Gothic" w:hAnsi="Century Gothic" w:cs="Century Gothic"/>
          <w:b/>
          <w:bCs/>
          <w:position w:val="-1"/>
          <w:sz w:val="16"/>
          <w:szCs w:val="16"/>
          <w:lang w:val="es-ES" w:eastAsia="es-ES"/>
        </w:rPr>
        <w:t xml:space="preserve">. </w:t>
      </w:r>
    </w:p>
    <w:p w14:paraId="128E2063" w14:textId="77777777" w:rsidR="008727C7" w:rsidRDefault="008727C7"/>
    <w:sectPr w:rsidR="008727C7">
      <w:headerReference w:type="even" r:id="rId13"/>
      <w:headerReference w:type="default" r:id="rId14"/>
      <w:footerReference w:type="even" r:id="rId15"/>
      <w:footerReference w:type="default" r:id="rId16"/>
      <w:headerReference w:type="first" r:id="rId17"/>
      <w:footerReference w:type="first" r:id="rId18"/>
      <w:pgSz w:w="12240" w:h="15840"/>
      <w:pgMar w:top="3402" w:right="1134" w:bottom="170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67441" w14:textId="77777777" w:rsidR="008B2078" w:rsidRDefault="008B2078" w:rsidP="008727C7">
      <w:pPr>
        <w:spacing w:after="0" w:line="240" w:lineRule="auto"/>
      </w:pPr>
      <w:r>
        <w:separator/>
      </w:r>
    </w:p>
  </w:endnote>
  <w:endnote w:type="continuationSeparator" w:id="0">
    <w:p w14:paraId="0910461B" w14:textId="77777777" w:rsidR="008B2078" w:rsidRDefault="008B2078" w:rsidP="00872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Poppins">
    <w:charset w:val="00"/>
    <w:family w:val="auto"/>
    <w:pitch w:val="variable"/>
    <w:sig w:usb0="00008007" w:usb1="00000000" w:usb2="00000000" w:usb3="00000000" w:csb0="00000093" w:csb1="00000000"/>
  </w:font>
  <w:font w:name="Corsiva">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07D2" w14:textId="77777777" w:rsidR="00F36C7F" w:rsidRDefault="00F36C7F">
    <w:pPr>
      <w:pStyle w:val="Piedepgina"/>
      <w:ind w:left="1" w:hanging="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1F48" w14:textId="77777777" w:rsidR="00F36C7F" w:rsidRPr="0061168D" w:rsidRDefault="00192A1B" w:rsidP="00744065">
    <w:pPr>
      <w:pStyle w:val="Piedepgina"/>
      <w:ind w:hanging="2"/>
      <w:jc w:val="right"/>
      <w:rPr>
        <w:rFonts w:ascii="Century Gothic" w:hAnsi="Century Gothic"/>
        <w:sz w:val="18"/>
        <w:szCs w:val="18"/>
        <w:lang w:val="en-US"/>
      </w:rPr>
    </w:pPr>
    <w:r w:rsidRPr="005B0A55">
      <w:rPr>
        <w:rFonts w:ascii="Century Gothic" w:hAnsi="Century Gothic"/>
        <w:sz w:val="18"/>
        <w:szCs w:val="18"/>
        <w:lang w:val="en-US"/>
      </w:rPr>
      <w:t>A</w:t>
    </w:r>
    <w:r>
      <w:rPr>
        <w:rFonts w:ascii="Century Gothic" w:hAnsi="Century Gothic"/>
        <w:sz w:val="18"/>
        <w:szCs w:val="18"/>
        <w:lang w:val="en-US"/>
      </w:rPr>
      <w:t>2588/ERS/GAOR/JRMCH</w:t>
    </w:r>
    <w:r w:rsidRPr="0061168D">
      <w:rPr>
        <w:rFonts w:ascii="Century Gothic" w:hAnsi="Century Gothic"/>
        <w:sz w:val="18"/>
        <w:szCs w:val="18"/>
        <w:lang w:val="en-US"/>
      </w:rPr>
      <w:t>/</w:t>
    </w:r>
    <w:r>
      <w:rPr>
        <w:rFonts w:ascii="Century Gothic" w:hAnsi="Century Gothic"/>
        <w:sz w:val="18"/>
        <w:szCs w:val="18"/>
        <w:lang w:val="en-US"/>
      </w:rPr>
      <w:t>CSP</w:t>
    </w:r>
    <w:r w:rsidRPr="0061168D">
      <w:rPr>
        <w:rFonts w:ascii="Century Gothic" w:hAnsi="Century Gothic"/>
        <w:sz w:val="18"/>
        <w:szCs w:val="18"/>
        <w:lang w:val="en-US"/>
      </w:rPr>
      <w:t xml:space="preserve"> </w:t>
    </w:r>
  </w:p>
  <w:p w14:paraId="6769F887" w14:textId="77777777" w:rsidR="00F36C7F" w:rsidRDefault="00F36C7F">
    <w:pPr>
      <w:pStyle w:val="Piedepgina"/>
      <w:ind w:left="1" w:hanging="3"/>
    </w:pPr>
  </w:p>
  <w:p w14:paraId="6770381F" w14:textId="77777777" w:rsidR="00F36C7F" w:rsidRDefault="00F36C7F">
    <w:pPr>
      <w:pBdr>
        <w:top w:val="nil"/>
        <w:left w:val="nil"/>
        <w:bottom w:val="nil"/>
        <w:right w:val="nil"/>
        <w:between w:val="nil"/>
      </w:pBdr>
      <w:spacing w:line="240" w:lineRule="auto"/>
      <w:ind w:hanging="2"/>
      <w:rPr>
        <w:rFonts w:ascii="Century Gothic" w:eastAsia="Century Gothic" w:hAnsi="Century Gothic" w:cs="Century Gothic"/>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128E" w14:textId="77777777" w:rsidR="00F36C7F" w:rsidRDefault="00F36C7F">
    <w:pPr>
      <w:pStyle w:val="Piedepgina"/>
      <w:ind w:left="1"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34138" w14:textId="77777777" w:rsidR="008B2078" w:rsidRDefault="008B2078" w:rsidP="008727C7">
      <w:pPr>
        <w:spacing w:after="0" w:line="240" w:lineRule="auto"/>
      </w:pPr>
      <w:r>
        <w:separator/>
      </w:r>
    </w:p>
  </w:footnote>
  <w:footnote w:type="continuationSeparator" w:id="0">
    <w:p w14:paraId="3F791BF8" w14:textId="77777777" w:rsidR="008B2078" w:rsidRDefault="008B2078" w:rsidP="008727C7">
      <w:pPr>
        <w:spacing w:after="0" w:line="240" w:lineRule="auto"/>
      </w:pPr>
      <w:r>
        <w:continuationSeparator/>
      </w:r>
    </w:p>
  </w:footnote>
  <w:footnote w:id="1">
    <w:p w14:paraId="41B82919" w14:textId="3908534D" w:rsidR="0096099A" w:rsidRPr="00F23AA8" w:rsidRDefault="0096099A" w:rsidP="00E45D7C">
      <w:pPr>
        <w:pStyle w:val="Textonotapie"/>
        <w:rPr>
          <w:rFonts w:ascii="Century Gothic" w:hAnsi="Century Gothic"/>
        </w:rPr>
      </w:pPr>
      <w:r w:rsidRPr="00F23AA8">
        <w:rPr>
          <w:rStyle w:val="Refdenotaalpie"/>
          <w:rFonts w:ascii="Century Gothic" w:hAnsi="Century Gothic"/>
        </w:rPr>
        <w:footnoteRef/>
      </w:r>
      <w:r w:rsidRPr="00F23AA8">
        <w:rPr>
          <w:rFonts w:ascii="Century Gothic" w:hAnsi="Century Gothic"/>
        </w:rPr>
        <w:t xml:space="preserve"> </w:t>
      </w:r>
      <w:hyperlink r:id="rId1" w:history="1">
        <w:r w:rsidRPr="00F23AA8">
          <w:rPr>
            <w:rStyle w:val="Hipervnculo"/>
            <w:rFonts w:ascii="Century Gothic" w:hAnsi="Century Gothic"/>
          </w:rPr>
          <w:t>https://www.pa.gob.mx/publica/rev_49/An%C3%A1lisis/el_agroturismo_como_-_Marvin_Blanco_M..pdf</w:t>
        </w:r>
      </w:hyperlink>
    </w:p>
    <w:p w14:paraId="27C2E680" w14:textId="77777777" w:rsidR="0096099A" w:rsidRPr="00F23AA8" w:rsidRDefault="0096099A" w:rsidP="00E45D7C">
      <w:pPr>
        <w:pStyle w:val="Textonotapie"/>
        <w:rPr>
          <w:rFonts w:ascii="Century Gothic" w:hAnsi="Century Gothic"/>
        </w:rPr>
      </w:pPr>
    </w:p>
    <w:p w14:paraId="4460C54B" w14:textId="77777777" w:rsidR="00B3238A" w:rsidRDefault="00B3238A">
      <w:pPr>
        <w:pStyle w:val="Textonotapie"/>
      </w:pPr>
    </w:p>
    <w:p w14:paraId="23979ACD" w14:textId="77777777" w:rsidR="00B3238A" w:rsidRDefault="00B3238A">
      <w:pPr>
        <w:pStyle w:val="Textonotapie"/>
      </w:pPr>
    </w:p>
    <w:p w14:paraId="361F0510" w14:textId="77777777" w:rsidR="00B3238A" w:rsidRDefault="00B3238A">
      <w:pPr>
        <w:pStyle w:val="Textonotapie"/>
      </w:pPr>
    </w:p>
  </w:footnote>
  <w:footnote w:id="2">
    <w:p w14:paraId="6FE9D92C" w14:textId="1B158753" w:rsidR="00744C9D" w:rsidRPr="00F23AA8" w:rsidRDefault="00744C9D">
      <w:pPr>
        <w:pStyle w:val="Textonotapie"/>
        <w:rPr>
          <w:rFonts w:ascii="Century Gothic" w:hAnsi="Century Gothic"/>
        </w:rPr>
      </w:pPr>
      <w:r w:rsidRPr="00F23AA8">
        <w:rPr>
          <w:rStyle w:val="Refdenotaalpie"/>
          <w:rFonts w:ascii="Century Gothic" w:hAnsi="Century Gothic"/>
        </w:rPr>
        <w:footnoteRef/>
      </w:r>
      <w:r w:rsidRPr="00F23AA8">
        <w:rPr>
          <w:rFonts w:ascii="Century Gothic" w:hAnsi="Century Gothic"/>
        </w:rPr>
        <w:t xml:space="preserve"> </w:t>
      </w:r>
      <w:hyperlink r:id="rId2" w:history="1">
        <w:r w:rsidRPr="00F23AA8">
          <w:rPr>
            <w:rStyle w:val="Hipervnculo"/>
            <w:rFonts w:ascii="Century Gothic" w:hAnsi="Century Gothic"/>
          </w:rPr>
          <w:t>https://chihuahua.gob.mx/contenidos/impulsa-gobierno-del-estado-las-nuevas-rutas-turisticas-del-vino-y-del-sotol</w:t>
        </w:r>
      </w:hyperlink>
    </w:p>
    <w:p w14:paraId="7F5E3F1A" w14:textId="77777777" w:rsidR="00744C9D" w:rsidRPr="00F23AA8" w:rsidRDefault="00744C9D">
      <w:pPr>
        <w:pStyle w:val="Textonotapie"/>
        <w:rPr>
          <w:rFonts w:ascii="Century Gothic" w:hAnsi="Century Gothic"/>
        </w:rPr>
      </w:pPr>
    </w:p>
  </w:footnote>
  <w:footnote w:id="3">
    <w:p w14:paraId="3ED8E297" w14:textId="2202BD47" w:rsidR="001D6A39" w:rsidRPr="00A74377" w:rsidRDefault="001D6A39" w:rsidP="001D6A39">
      <w:pPr>
        <w:shd w:val="clear" w:color="auto" w:fill="FFFFFF"/>
        <w:suppressAutoHyphens/>
        <w:spacing w:after="0" w:line="360" w:lineRule="auto"/>
        <w:ind w:leftChars="-1" w:hangingChars="1" w:hanging="2"/>
        <w:jc w:val="both"/>
        <w:textDirection w:val="btLr"/>
        <w:textAlignment w:val="top"/>
        <w:outlineLvl w:val="0"/>
        <w:rPr>
          <w:rFonts w:ascii="Century Gothic" w:hAnsi="Century Gothic" w:cs="Open Sans"/>
          <w:color w:val="333333"/>
          <w:sz w:val="20"/>
          <w:szCs w:val="20"/>
          <w:shd w:val="clear" w:color="auto" w:fill="FFFFFF"/>
        </w:rPr>
      </w:pPr>
      <w:r w:rsidRPr="00A74377">
        <w:rPr>
          <w:rStyle w:val="Refdenotaalpie"/>
          <w:rFonts w:ascii="Century Gothic" w:hAnsi="Century Gothic"/>
          <w:sz w:val="20"/>
          <w:szCs w:val="20"/>
        </w:rPr>
        <w:footnoteRef/>
      </w:r>
      <w:hyperlink r:id="rId3" w:history="1">
        <w:r w:rsidRPr="00A74377">
          <w:rPr>
            <w:rStyle w:val="Hipervnculo"/>
            <w:rFonts w:ascii="Century Gothic" w:hAnsi="Century Gothic" w:cs="Open Sans"/>
            <w:sz w:val="20"/>
            <w:szCs w:val="20"/>
            <w:shd w:val="clear" w:color="auto" w:fill="FFFFFF"/>
          </w:rPr>
          <w:t>https://www.elheraldodechihuahua.com.mx/circulos/turismo/minas-en-chihuahua-donde-estan-y-cuales-puedes-visitar-9615427.html</w:t>
        </w:r>
      </w:hyperlink>
    </w:p>
    <w:p w14:paraId="21799093" w14:textId="77777777" w:rsidR="001D6A39" w:rsidRPr="003D7340" w:rsidRDefault="001D6A39" w:rsidP="001D6A39">
      <w:pPr>
        <w:shd w:val="clear" w:color="auto" w:fill="FFFFFF"/>
        <w:spacing w:after="0" w:line="360" w:lineRule="auto"/>
        <w:jc w:val="both"/>
        <w:rPr>
          <w:rFonts w:ascii="Century Gothic" w:eastAsia="Times New Roman" w:hAnsi="Century Gothic" w:cs="Open Sans"/>
          <w:color w:val="333333"/>
          <w:sz w:val="20"/>
          <w:szCs w:val="20"/>
          <w:lang w:eastAsia="es-MX"/>
        </w:rPr>
      </w:pPr>
    </w:p>
    <w:p w14:paraId="777957D3" w14:textId="4FAC2973" w:rsidR="001D6A39" w:rsidRDefault="001D6A39">
      <w:pPr>
        <w:pStyle w:val="Textonotapie"/>
      </w:pPr>
    </w:p>
  </w:footnote>
  <w:footnote w:id="4">
    <w:p w14:paraId="63EA7B30" w14:textId="77777777" w:rsidR="00630134" w:rsidRPr="00A74377" w:rsidRDefault="00630134" w:rsidP="00630134">
      <w:pPr>
        <w:pStyle w:val="NormalWeb"/>
        <w:shd w:val="clear" w:color="auto" w:fill="FFFFFF"/>
        <w:spacing w:before="480" w:beforeAutospacing="0" w:after="480" w:afterAutospacing="0"/>
        <w:rPr>
          <w:rFonts w:ascii="Century Gothic" w:hAnsi="Century Gothic" w:cstheme="minorHAnsi"/>
          <w:color w:val="000000"/>
          <w:sz w:val="20"/>
          <w:szCs w:val="20"/>
        </w:rPr>
      </w:pPr>
      <w:r w:rsidRPr="00A74377">
        <w:rPr>
          <w:rStyle w:val="Refdenotaalpie"/>
          <w:rFonts w:ascii="Century Gothic" w:hAnsi="Century Gothic" w:cstheme="minorHAnsi"/>
          <w:sz w:val="20"/>
          <w:szCs w:val="20"/>
        </w:rPr>
        <w:footnoteRef/>
      </w:r>
      <w:r w:rsidRPr="00A74377">
        <w:rPr>
          <w:rFonts w:ascii="Century Gothic" w:hAnsi="Century Gothic" w:cstheme="minorHAnsi"/>
          <w:sz w:val="20"/>
          <w:szCs w:val="20"/>
        </w:rPr>
        <w:t xml:space="preserve"> </w:t>
      </w:r>
      <w:hyperlink r:id="rId4" w:history="1">
        <w:r w:rsidRPr="00A74377">
          <w:rPr>
            <w:rStyle w:val="Hipervnculo"/>
            <w:rFonts w:ascii="Century Gothic" w:hAnsi="Century Gothic" w:cstheme="minorHAnsi"/>
            <w:sz w:val="20"/>
            <w:szCs w:val="20"/>
          </w:rPr>
          <w:t>https://noro.mx/la-ruta-del-queso-y-la-manzana-chihuahua-evento-menonita/</w:t>
        </w:r>
      </w:hyperlink>
    </w:p>
    <w:p w14:paraId="73C132BC" w14:textId="3584C465" w:rsidR="00630134" w:rsidRDefault="00630134">
      <w:pPr>
        <w:pStyle w:val="Textonotapie"/>
      </w:pPr>
    </w:p>
  </w:footnote>
  <w:footnote w:id="5">
    <w:p w14:paraId="06DF39A8" w14:textId="77777777" w:rsidR="00F130ED" w:rsidRPr="00A74377" w:rsidRDefault="00F130ED" w:rsidP="00D2342E">
      <w:pPr>
        <w:pStyle w:val="NormalWeb"/>
        <w:shd w:val="clear" w:color="auto" w:fill="FFFFFF"/>
        <w:spacing w:before="0" w:beforeAutospacing="0" w:after="0" w:afterAutospacing="0" w:line="240" w:lineRule="atLeast"/>
        <w:rPr>
          <w:rFonts w:ascii="Century Gothic" w:hAnsi="Century Gothic" w:cstheme="minorHAnsi"/>
          <w:color w:val="000000"/>
          <w:sz w:val="20"/>
          <w:szCs w:val="20"/>
        </w:rPr>
      </w:pPr>
      <w:r w:rsidRPr="00A74377">
        <w:rPr>
          <w:rStyle w:val="Refdenotaalpie"/>
          <w:rFonts w:ascii="Century Gothic" w:hAnsi="Century Gothic" w:cstheme="minorHAnsi"/>
          <w:sz w:val="20"/>
          <w:szCs w:val="20"/>
        </w:rPr>
        <w:footnoteRef/>
      </w:r>
      <w:r w:rsidRPr="00A74377">
        <w:rPr>
          <w:rFonts w:ascii="Century Gothic" w:hAnsi="Century Gothic" w:cstheme="minorHAnsi"/>
          <w:sz w:val="20"/>
          <w:szCs w:val="20"/>
        </w:rPr>
        <w:t xml:space="preserve"> </w:t>
      </w:r>
      <w:hyperlink r:id="rId5" w:history="1">
        <w:r w:rsidRPr="00A74377">
          <w:rPr>
            <w:rStyle w:val="Hipervnculo"/>
            <w:rFonts w:ascii="Century Gothic" w:hAnsi="Century Gothic" w:cstheme="minorHAnsi"/>
            <w:sz w:val="20"/>
            <w:szCs w:val="20"/>
          </w:rPr>
          <w:t>https://visitachihuahuacapital.com/actividades-lugares-y-personas/ruta-del-vino-en-chihuahua-vinedo-cienega-de-castilla/</w:t>
        </w:r>
      </w:hyperlink>
    </w:p>
    <w:p w14:paraId="3CB39FC6" w14:textId="77777777" w:rsidR="00F130ED" w:rsidRPr="00A74377" w:rsidRDefault="00F130ED" w:rsidP="00D2342E">
      <w:pPr>
        <w:pStyle w:val="Textonotapie"/>
        <w:spacing w:line="240" w:lineRule="atLeast"/>
        <w:rPr>
          <w:rFonts w:ascii="Century Gothic" w:hAnsi="Century Gothic"/>
        </w:rPr>
      </w:pPr>
    </w:p>
  </w:footnote>
  <w:footnote w:id="6">
    <w:p w14:paraId="05364687" w14:textId="77777777" w:rsidR="001461C5" w:rsidRPr="00A74377" w:rsidRDefault="001461C5" w:rsidP="00D2342E">
      <w:pPr>
        <w:pStyle w:val="Textonotapie"/>
        <w:spacing w:line="240" w:lineRule="atLeast"/>
        <w:rPr>
          <w:rFonts w:ascii="Century Gothic" w:hAnsi="Century Gothic"/>
        </w:rPr>
      </w:pPr>
      <w:r w:rsidRPr="00A74377">
        <w:rPr>
          <w:rStyle w:val="Refdenotaalpie"/>
          <w:rFonts w:ascii="Century Gothic" w:hAnsi="Century Gothic"/>
        </w:rPr>
        <w:footnoteRef/>
      </w:r>
      <w:r w:rsidRPr="00A74377">
        <w:rPr>
          <w:rFonts w:ascii="Century Gothic" w:hAnsi="Century Gothic"/>
        </w:rPr>
        <w:t xml:space="preserve"> </w:t>
      </w:r>
      <w:hyperlink r:id="rId6" w:history="1">
        <w:r w:rsidRPr="00A74377">
          <w:rPr>
            <w:rStyle w:val="Hipervnculo"/>
            <w:rFonts w:ascii="Century Gothic" w:hAnsi="Century Gothic"/>
          </w:rPr>
          <w:t>https://elmolinodontomas.mx/</w:t>
        </w:r>
      </w:hyperlink>
    </w:p>
    <w:p w14:paraId="4EC3906F" w14:textId="0E3C6F08" w:rsidR="001461C5" w:rsidRPr="00A74377" w:rsidRDefault="001461C5" w:rsidP="00D2342E">
      <w:pPr>
        <w:pStyle w:val="Textonotapie"/>
        <w:spacing w:line="240" w:lineRule="atLeast"/>
        <w:rPr>
          <w:rFonts w:ascii="Century Gothic" w:hAnsi="Century Gothic"/>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83CC" w14:textId="77777777" w:rsidR="00F36C7F" w:rsidRDefault="00F36C7F">
    <w:pPr>
      <w:pStyle w:val="Encabezado"/>
      <w:ind w:left="1"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D41A5" w14:textId="77777777" w:rsidR="00F36C7F" w:rsidRPr="00D31925" w:rsidRDefault="00192A1B">
    <w:pPr>
      <w:tabs>
        <w:tab w:val="left" w:pos="-142"/>
        <w:tab w:val="left" w:pos="0"/>
      </w:tabs>
      <w:ind w:right="23" w:hanging="2"/>
      <w:jc w:val="right"/>
      <w:rPr>
        <w:rFonts w:ascii="Century Gothic" w:eastAsia="Century Gothic" w:hAnsi="Century Gothic" w:cs="Century Gothic"/>
      </w:rPr>
    </w:pPr>
    <w:r w:rsidRPr="00D31925">
      <w:rPr>
        <w:rFonts w:ascii="Century Gothic" w:eastAsia="Century Gothic" w:hAnsi="Century Gothic" w:cs="Century Gothic"/>
        <w:b/>
        <w:sz w:val="20"/>
        <w:szCs w:val="20"/>
      </w:rPr>
      <w:t>“</w:t>
    </w:r>
    <w:r w:rsidRPr="00D31925">
      <w:rPr>
        <w:rFonts w:ascii="Century Gothic" w:eastAsia="Century Gothic" w:hAnsi="Century Gothic" w:cs="Century Gothic"/>
        <w:b/>
      </w:rPr>
      <w:t>2024, Año del Bicentenario de la Fundación del Estado de Chihuahua"</w:t>
    </w:r>
  </w:p>
  <w:p w14:paraId="486C3593" w14:textId="77777777" w:rsidR="00F36C7F" w:rsidRPr="001A0B17" w:rsidRDefault="00F36C7F">
    <w:pPr>
      <w:tabs>
        <w:tab w:val="left" w:pos="-142"/>
        <w:tab w:val="left" w:pos="0"/>
      </w:tabs>
      <w:ind w:right="23"/>
      <w:jc w:val="right"/>
      <w:rPr>
        <w:rFonts w:ascii="Century Gothic" w:eastAsia="Century Gothic" w:hAnsi="Century Gothic" w:cs="Century Gothic"/>
        <w:sz w:val="8"/>
        <w:szCs w:val="8"/>
        <w:highlight w:val="yellow"/>
      </w:rPr>
    </w:pPr>
  </w:p>
  <w:p w14:paraId="7A50320C" w14:textId="77777777" w:rsidR="00F36C7F" w:rsidRDefault="00F36C7F">
    <w:pPr>
      <w:tabs>
        <w:tab w:val="left" w:pos="-142"/>
        <w:tab w:val="left" w:pos="0"/>
      </w:tabs>
      <w:ind w:right="23" w:hanging="2"/>
      <w:jc w:val="right"/>
      <w:rPr>
        <w:rFonts w:ascii="Century Gothic" w:eastAsia="Century Gothic" w:hAnsi="Century Gothic" w:cs="Century Gothic"/>
      </w:rPr>
    </w:pPr>
  </w:p>
  <w:p w14:paraId="719CFAE8" w14:textId="77777777" w:rsidR="00F36C7F" w:rsidRDefault="00F36C7F">
    <w:pPr>
      <w:pBdr>
        <w:top w:val="nil"/>
        <w:left w:val="nil"/>
        <w:bottom w:val="nil"/>
        <w:right w:val="nil"/>
        <w:between w:val="nil"/>
      </w:pBdr>
      <w:spacing w:line="240" w:lineRule="auto"/>
      <w:ind w:hanging="2"/>
      <w:jc w:val="right"/>
      <w:rPr>
        <w:rFonts w:ascii="Corsiva" w:eastAsia="Corsiva" w:hAnsi="Corsiva" w:cs="Corsiva"/>
        <w:sz w:val="18"/>
        <w:szCs w:val="18"/>
      </w:rPr>
    </w:pPr>
  </w:p>
  <w:p w14:paraId="2E527C8F" w14:textId="77777777" w:rsidR="00F36C7F" w:rsidRDefault="00192A1B">
    <w:pPr>
      <w:pBdr>
        <w:top w:val="nil"/>
        <w:left w:val="nil"/>
        <w:bottom w:val="nil"/>
        <w:right w:val="nil"/>
        <w:between w:val="nil"/>
      </w:pBdr>
      <w:spacing w:line="240" w:lineRule="auto"/>
      <w:ind w:right="18" w:hanging="2"/>
      <w:jc w:val="right"/>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p>
  <w:p w14:paraId="2D81518B" w14:textId="77777777" w:rsidR="00F36C7F" w:rsidRDefault="00192A1B">
    <w:pPr>
      <w:pBdr>
        <w:top w:val="nil"/>
        <w:left w:val="nil"/>
        <w:bottom w:val="nil"/>
        <w:right w:val="nil"/>
        <w:between w:val="nil"/>
      </w:pBdr>
      <w:spacing w:line="240" w:lineRule="auto"/>
      <w:ind w:left="1" w:hanging="3"/>
      <w:jc w:val="right"/>
      <w:rPr>
        <w:rFonts w:ascii="Century Gothic" w:eastAsia="Century Gothic" w:hAnsi="Century Gothic" w:cs="Century Gothic"/>
        <w:sz w:val="28"/>
        <w:szCs w:val="28"/>
      </w:rPr>
    </w:pPr>
    <w:r>
      <w:rPr>
        <w:rFonts w:ascii="Century Gothic" w:eastAsia="Century Gothic" w:hAnsi="Century Gothic" w:cs="Century Gothic"/>
        <w:b/>
        <w:sz w:val="28"/>
        <w:szCs w:val="28"/>
      </w:rPr>
      <w:t>COMISIÓN DE TURISMO Y CULTURA</w:t>
    </w:r>
  </w:p>
  <w:p w14:paraId="552201EF" w14:textId="77777777" w:rsidR="00F36C7F" w:rsidRDefault="00192A1B">
    <w:pPr>
      <w:pBdr>
        <w:top w:val="nil"/>
        <w:left w:val="nil"/>
        <w:bottom w:val="nil"/>
        <w:right w:val="nil"/>
        <w:between w:val="nil"/>
      </w:pBdr>
      <w:spacing w:line="240" w:lineRule="auto"/>
      <w:ind w:left="1" w:hanging="3"/>
      <w:jc w:val="right"/>
      <w:rPr>
        <w:rFonts w:ascii="Century Gothic" w:eastAsia="Century Gothic" w:hAnsi="Century Gothic" w:cs="Century Gothic"/>
        <w:sz w:val="28"/>
        <w:szCs w:val="28"/>
      </w:rPr>
    </w:pPr>
    <w:r>
      <w:rPr>
        <w:rFonts w:ascii="Century Gothic" w:eastAsia="Century Gothic" w:hAnsi="Century Gothic" w:cs="Century Gothic"/>
        <w:b/>
        <w:sz w:val="28"/>
        <w:szCs w:val="28"/>
      </w:rPr>
      <w:t>LXVII LEGISLATURA</w:t>
    </w:r>
  </w:p>
  <w:p w14:paraId="14B10FC2" w14:textId="77777777" w:rsidR="00F36C7F" w:rsidRDefault="00192A1B">
    <w:pPr>
      <w:pBdr>
        <w:top w:val="nil"/>
        <w:left w:val="nil"/>
        <w:bottom w:val="nil"/>
        <w:right w:val="nil"/>
        <w:between w:val="nil"/>
      </w:pBdr>
      <w:spacing w:line="240" w:lineRule="auto"/>
      <w:ind w:left="1" w:hanging="3"/>
      <w:jc w:val="right"/>
      <w:rPr>
        <w:rFonts w:ascii="Century Gothic" w:eastAsia="Century Gothic" w:hAnsi="Century Gothic" w:cs="Century Gothic"/>
        <w:b/>
        <w:sz w:val="28"/>
        <w:szCs w:val="28"/>
      </w:rPr>
    </w:pPr>
    <w:r w:rsidRPr="00FC2551">
      <w:rPr>
        <w:rFonts w:ascii="Century Gothic" w:eastAsia="Century Gothic" w:hAnsi="Century Gothic" w:cs="Century Gothic"/>
        <w:b/>
        <w:sz w:val="28"/>
        <w:szCs w:val="28"/>
      </w:rPr>
      <w:t>CTC</w:t>
    </w:r>
    <w:r w:rsidRPr="00B158C3">
      <w:rPr>
        <w:rFonts w:ascii="Century Gothic" w:eastAsia="Century Gothic" w:hAnsi="Century Gothic" w:cs="Century Gothic"/>
        <w:b/>
        <w:sz w:val="28"/>
        <w:szCs w:val="28"/>
      </w:rPr>
      <w:t>/23/2024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AAFEB" w14:textId="77777777" w:rsidR="00F36C7F" w:rsidRDefault="00F36C7F">
    <w:pPr>
      <w:pStyle w:val="Encabezado"/>
      <w:ind w:left="1" w:hanging="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3DCF"/>
    <w:multiLevelType w:val="hybridMultilevel"/>
    <w:tmpl w:val="023613BE"/>
    <w:lvl w:ilvl="0" w:tplc="7060AFC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1E4730E9"/>
    <w:multiLevelType w:val="multilevel"/>
    <w:tmpl w:val="163C8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7B3909"/>
    <w:multiLevelType w:val="multilevel"/>
    <w:tmpl w:val="9ECA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5A787B"/>
    <w:multiLevelType w:val="hybridMultilevel"/>
    <w:tmpl w:val="A1BAF8AE"/>
    <w:lvl w:ilvl="0" w:tplc="B2C6FBFC">
      <w:start w:val="1"/>
      <w:numFmt w:val="decimal"/>
      <w:lvlText w:val="%1."/>
      <w:lvlJc w:val="left"/>
      <w:pPr>
        <w:ind w:left="358" w:hanging="360"/>
      </w:pPr>
      <w:rPr>
        <w:rFonts w:hint="default"/>
        <w:b/>
        <w:bCs w:val="0"/>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4" w15:restartNumberingAfterBreak="0">
    <w:nsid w:val="67C52BBC"/>
    <w:multiLevelType w:val="hybridMultilevel"/>
    <w:tmpl w:val="67905C74"/>
    <w:lvl w:ilvl="0" w:tplc="7E5024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7C7"/>
    <w:rsid w:val="00017CD0"/>
    <w:rsid w:val="00020B23"/>
    <w:rsid w:val="00026E7A"/>
    <w:rsid w:val="00027639"/>
    <w:rsid w:val="00030089"/>
    <w:rsid w:val="000328C6"/>
    <w:rsid w:val="00060D8C"/>
    <w:rsid w:val="000760CE"/>
    <w:rsid w:val="00092A73"/>
    <w:rsid w:val="000D32B3"/>
    <w:rsid w:val="000E4DCC"/>
    <w:rsid w:val="000F06B7"/>
    <w:rsid w:val="000F75E1"/>
    <w:rsid w:val="00104490"/>
    <w:rsid w:val="00110FC9"/>
    <w:rsid w:val="0011390A"/>
    <w:rsid w:val="00120D18"/>
    <w:rsid w:val="00126303"/>
    <w:rsid w:val="001331E2"/>
    <w:rsid w:val="0014052B"/>
    <w:rsid w:val="001408DC"/>
    <w:rsid w:val="00142006"/>
    <w:rsid w:val="00143DF2"/>
    <w:rsid w:val="00144E1E"/>
    <w:rsid w:val="001461C5"/>
    <w:rsid w:val="00165DA1"/>
    <w:rsid w:val="0018684A"/>
    <w:rsid w:val="00192A1B"/>
    <w:rsid w:val="001961DB"/>
    <w:rsid w:val="00196BDA"/>
    <w:rsid w:val="001A471C"/>
    <w:rsid w:val="001D055E"/>
    <w:rsid w:val="001D6A39"/>
    <w:rsid w:val="001E47BA"/>
    <w:rsid w:val="001F0A42"/>
    <w:rsid w:val="001F27E4"/>
    <w:rsid w:val="001F65B3"/>
    <w:rsid w:val="00210C91"/>
    <w:rsid w:val="00221232"/>
    <w:rsid w:val="00226DEC"/>
    <w:rsid w:val="00227DD9"/>
    <w:rsid w:val="00243C36"/>
    <w:rsid w:val="00265DFB"/>
    <w:rsid w:val="002A5345"/>
    <w:rsid w:val="002C0661"/>
    <w:rsid w:val="00315C3B"/>
    <w:rsid w:val="003437DD"/>
    <w:rsid w:val="00361A43"/>
    <w:rsid w:val="00364542"/>
    <w:rsid w:val="0037026A"/>
    <w:rsid w:val="00385CBA"/>
    <w:rsid w:val="0039394F"/>
    <w:rsid w:val="003A06CD"/>
    <w:rsid w:val="003B45C9"/>
    <w:rsid w:val="003C443D"/>
    <w:rsid w:val="003D2B48"/>
    <w:rsid w:val="003D7340"/>
    <w:rsid w:val="003E58B3"/>
    <w:rsid w:val="003F0765"/>
    <w:rsid w:val="003F2185"/>
    <w:rsid w:val="003F418B"/>
    <w:rsid w:val="00405679"/>
    <w:rsid w:val="00441D70"/>
    <w:rsid w:val="00443023"/>
    <w:rsid w:val="00447112"/>
    <w:rsid w:val="00456141"/>
    <w:rsid w:val="00470857"/>
    <w:rsid w:val="00481BA0"/>
    <w:rsid w:val="00495397"/>
    <w:rsid w:val="004C2164"/>
    <w:rsid w:val="004E485E"/>
    <w:rsid w:val="004F01CA"/>
    <w:rsid w:val="004F43C0"/>
    <w:rsid w:val="00503C97"/>
    <w:rsid w:val="00521178"/>
    <w:rsid w:val="005477F8"/>
    <w:rsid w:val="00552BAD"/>
    <w:rsid w:val="0055411C"/>
    <w:rsid w:val="00556D7F"/>
    <w:rsid w:val="0057147F"/>
    <w:rsid w:val="00571AAA"/>
    <w:rsid w:val="00593738"/>
    <w:rsid w:val="005B531C"/>
    <w:rsid w:val="005D5BBF"/>
    <w:rsid w:val="005E14A5"/>
    <w:rsid w:val="0060167F"/>
    <w:rsid w:val="00616941"/>
    <w:rsid w:val="00627AB6"/>
    <w:rsid w:val="00630134"/>
    <w:rsid w:val="0068074D"/>
    <w:rsid w:val="006A3B56"/>
    <w:rsid w:val="006B5ACC"/>
    <w:rsid w:val="006D4589"/>
    <w:rsid w:val="006D6D84"/>
    <w:rsid w:val="006F62CF"/>
    <w:rsid w:val="00717EBE"/>
    <w:rsid w:val="00721050"/>
    <w:rsid w:val="00722907"/>
    <w:rsid w:val="007236DE"/>
    <w:rsid w:val="007339DA"/>
    <w:rsid w:val="00744C9D"/>
    <w:rsid w:val="00750317"/>
    <w:rsid w:val="00753428"/>
    <w:rsid w:val="00761AA2"/>
    <w:rsid w:val="007969F1"/>
    <w:rsid w:val="007A4376"/>
    <w:rsid w:val="007A5DC6"/>
    <w:rsid w:val="007A6762"/>
    <w:rsid w:val="007C05D3"/>
    <w:rsid w:val="007F4B79"/>
    <w:rsid w:val="007F5524"/>
    <w:rsid w:val="00804FC6"/>
    <w:rsid w:val="00826489"/>
    <w:rsid w:val="00852712"/>
    <w:rsid w:val="008613EB"/>
    <w:rsid w:val="00865E95"/>
    <w:rsid w:val="008701F2"/>
    <w:rsid w:val="008713C2"/>
    <w:rsid w:val="008727C7"/>
    <w:rsid w:val="00875131"/>
    <w:rsid w:val="0088089A"/>
    <w:rsid w:val="00894CAB"/>
    <w:rsid w:val="00894ECF"/>
    <w:rsid w:val="008B2078"/>
    <w:rsid w:val="008C64E3"/>
    <w:rsid w:val="008D0F3F"/>
    <w:rsid w:val="008E5FC5"/>
    <w:rsid w:val="008F5C9B"/>
    <w:rsid w:val="00912387"/>
    <w:rsid w:val="00924891"/>
    <w:rsid w:val="0096099A"/>
    <w:rsid w:val="0096388F"/>
    <w:rsid w:val="00966BDD"/>
    <w:rsid w:val="00966BEE"/>
    <w:rsid w:val="009B276D"/>
    <w:rsid w:val="009B4B7B"/>
    <w:rsid w:val="009D25FA"/>
    <w:rsid w:val="009D629C"/>
    <w:rsid w:val="009E5B2A"/>
    <w:rsid w:val="009E6E8A"/>
    <w:rsid w:val="009E74B1"/>
    <w:rsid w:val="009F1DFB"/>
    <w:rsid w:val="009F2FE9"/>
    <w:rsid w:val="009F4730"/>
    <w:rsid w:val="009F63C4"/>
    <w:rsid w:val="00A00B14"/>
    <w:rsid w:val="00A14B47"/>
    <w:rsid w:val="00A317FA"/>
    <w:rsid w:val="00A3637F"/>
    <w:rsid w:val="00A533AF"/>
    <w:rsid w:val="00A55939"/>
    <w:rsid w:val="00A57D39"/>
    <w:rsid w:val="00A73342"/>
    <w:rsid w:val="00A74377"/>
    <w:rsid w:val="00A82248"/>
    <w:rsid w:val="00AD0D1A"/>
    <w:rsid w:val="00AD731D"/>
    <w:rsid w:val="00AE325E"/>
    <w:rsid w:val="00AF1F2A"/>
    <w:rsid w:val="00B02721"/>
    <w:rsid w:val="00B13A43"/>
    <w:rsid w:val="00B158C3"/>
    <w:rsid w:val="00B16DE6"/>
    <w:rsid w:val="00B3238A"/>
    <w:rsid w:val="00B42580"/>
    <w:rsid w:val="00B64C87"/>
    <w:rsid w:val="00B65F69"/>
    <w:rsid w:val="00B852AA"/>
    <w:rsid w:val="00B92057"/>
    <w:rsid w:val="00BB156D"/>
    <w:rsid w:val="00BB70B2"/>
    <w:rsid w:val="00BC3186"/>
    <w:rsid w:val="00BE4696"/>
    <w:rsid w:val="00BE7592"/>
    <w:rsid w:val="00BF5E74"/>
    <w:rsid w:val="00C056A4"/>
    <w:rsid w:val="00C146D1"/>
    <w:rsid w:val="00C15781"/>
    <w:rsid w:val="00C20CE5"/>
    <w:rsid w:val="00C307FC"/>
    <w:rsid w:val="00C37A2E"/>
    <w:rsid w:val="00C37F2C"/>
    <w:rsid w:val="00C65987"/>
    <w:rsid w:val="00C76EB7"/>
    <w:rsid w:val="00C77019"/>
    <w:rsid w:val="00C842B3"/>
    <w:rsid w:val="00C876DE"/>
    <w:rsid w:val="00CA5201"/>
    <w:rsid w:val="00CA5385"/>
    <w:rsid w:val="00CA6434"/>
    <w:rsid w:val="00CB3CFB"/>
    <w:rsid w:val="00CB7644"/>
    <w:rsid w:val="00CC31F6"/>
    <w:rsid w:val="00CC7D14"/>
    <w:rsid w:val="00CD0F9A"/>
    <w:rsid w:val="00CD1A02"/>
    <w:rsid w:val="00CD4E9B"/>
    <w:rsid w:val="00CD6258"/>
    <w:rsid w:val="00CF61A3"/>
    <w:rsid w:val="00D0652F"/>
    <w:rsid w:val="00D23075"/>
    <w:rsid w:val="00D2342E"/>
    <w:rsid w:val="00D375EB"/>
    <w:rsid w:val="00D4150C"/>
    <w:rsid w:val="00D41EFA"/>
    <w:rsid w:val="00D42FE5"/>
    <w:rsid w:val="00D51BF7"/>
    <w:rsid w:val="00D627E5"/>
    <w:rsid w:val="00D65BCF"/>
    <w:rsid w:val="00D86FBF"/>
    <w:rsid w:val="00D876E0"/>
    <w:rsid w:val="00DB0F94"/>
    <w:rsid w:val="00DB5CD0"/>
    <w:rsid w:val="00DD41DF"/>
    <w:rsid w:val="00DD6DE0"/>
    <w:rsid w:val="00DE026B"/>
    <w:rsid w:val="00E10DA4"/>
    <w:rsid w:val="00E205EF"/>
    <w:rsid w:val="00E26985"/>
    <w:rsid w:val="00E30BCD"/>
    <w:rsid w:val="00E33C62"/>
    <w:rsid w:val="00E355CB"/>
    <w:rsid w:val="00E37293"/>
    <w:rsid w:val="00E444D5"/>
    <w:rsid w:val="00E44A4E"/>
    <w:rsid w:val="00E45D7C"/>
    <w:rsid w:val="00E71571"/>
    <w:rsid w:val="00E73E80"/>
    <w:rsid w:val="00E954A3"/>
    <w:rsid w:val="00EA2B81"/>
    <w:rsid w:val="00EA53CD"/>
    <w:rsid w:val="00EC35B2"/>
    <w:rsid w:val="00EF58FC"/>
    <w:rsid w:val="00F130ED"/>
    <w:rsid w:val="00F13377"/>
    <w:rsid w:val="00F23AA8"/>
    <w:rsid w:val="00F30B52"/>
    <w:rsid w:val="00F30D04"/>
    <w:rsid w:val="00F34479"/>
    <w:rsid w:val="00F34DB0"/>
    <w:rsid w:val="00F36C7F"/>
    <w:rsid w:val="00F507AC"/>
    <w:rsid w:val="00F50E76"/>
    <w:rsid w:val="00F61B9C"/>
    <w:rsid w:val="00F70A3B"/>
    <w:rsid w:val="00F70A4A"/>
    <w:rsid w:val="00F763E9"/>
    <w:rsid w:val="00F9061A"/>
    <w:rsid w:val="00F9652B"/>
    <w:rsid w:val="00FA3466"/>
    <w:rsid w:val="00FA48FB"/>
    <w:rsid w:val="00FE418B"/>
    <w:rsid w:val="00FF6D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6153"/>
  <w15:chartTrackingRefBased/>
  <w15:docId w15:val="{FC08CB65-3A76-4FBC-A39B-FF171208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7C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727C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727C7"/>
    <w:rPr>
      <w:sz w:val="20"/>
      <w:szCs w:val="20"/>
    </w:rPr>
  </w:style>
  <w:style w:type="paragraph" w:styleId="Encabezado">
    <w:name w:val="header"/>
    <w:basedOn w:val="Normal"/>
    <w:link w:val="EncabezadoCar"/>
    <w:uiPriority w:val="99"/>
    <w:semiHidden/>
    <w:unhideWhenUsed/>
    <w:rsid w:val="008727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727C7"/>
  </w:style>
  <w:style w:type="paragraph" w:styleId="Piedepgina">
    <w:name w:val="footer"/>
    <w:basedOn w:val="Normal"/>
    <w:link w:val="PiedepginaCar"/>
    <w:uiPriority w:val="99"/>
    <w:semiHidden/>
    <w:unhideWhenUsed/>
    <w:rsid w:val="008727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8727C7"/>
  </w:style>
  <w:style w:type="character" w:styleId="Hipervnculo">
    <w:name w:val="Hyperlink"/>
    <w:basedOn w:val="Fuentedeprrafopredeter"/>
    <w:uiPriority w:val="99"/>
    <w:unhideWhenUsed/>
    <w:rsid w:val="008727C7"/>
    <w:rPr>
      <w:color w:val="0000FF"/>
      <w:u w:val="single"/>
    </w:rPr>
  </w:style>
  <w:style w:type="character" w:styleId="Refdenotaalpie">
    <w:name w:val="footnote reference"/>
    <w:basedOn w:val="Fuentedeprrafopredeter"/>
    <w:uiPriority w:val="99"/>
    <w:semiHidden/>
    <w:unhideWhenUsed/>
    <w:rsid w:val="008727C7"/>
    <w:rPr>
      <w:vertAlign w:val="superscript"/>
    </w:rPr>
  </w:style>
  <w:style w:type="table" w:styleId="Tablaconcuadrcula">
    <w:name w:val="Table Grid"/>
    <w:basedOn w:val="Tablanormal"/>
    <w:uiPriority w:val="39"/>
    <w:rsid w:val="00872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lign-justify">
    <w:name w:val="text-align-justify"/>
    <w:basedOn w:val="Normal"/>
    <w:rsid w:val="008727C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justify">
    <w:name w:val="text-justify"/>
    <w:basedOn w:val="Normal"/>
    <w:rsid w:val="008727C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E954A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E954A3"/>
    <w:rPr>
      <w:b/>
      <w:bCs/>
    </w:rPr>
  </w:style>
  <w:style w:type="character" w:styleId="Mencinsinresolver">
    <w:name w:val="Unresolved Mention"/>
    <w:basedOn w:val="Fuentedeprrafopredeter"/>
    <w:uiPriority w:val="99"/>
    <w:semiHidden/>
    <w:unhideWhenUsed/>
    <w:rsid w:val="00E954A3"/>
    <w:rPr>
      <w:color w:val="605E5C"/>
      <w:shd w:val="clear" w:color="auto" w:fill="E1DFDD"/>
    </w:rPr>
  </w:style>
  <w:style w:type="character" w:styleId="Hipervnculovisitado">
    <w:name w:val="FollowedHyperlink"/>
    <w:basedOn w:val="Fuentedeprrafopredeter"/>
    <w:uiPriority w:val="99"/>
    <w:semiHidden/>
    <w:unhideWhenUsed/>
    <w:rsid w:val="00FA48FB"/>
    <w:rPr>
      <w:color w:val="954F72" w:themeColor="followedHyperlink"/>
      <w:u w:val="single"/>
    </w:rPr>
  </w:style>
  <w:style w:type="paragraph" w:styleId="Prrafodelista">
    <w:name w:val="List Paragraph"/>
    <w:basedOn w:val="Normal"/>
    <w:uiPriority w:val="34"/>
    <w:qFormat/>
    <w:rsid w:val="00E444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457978">
      <w:bodyDiv w:val="1"/>
      <w:marLeft w:val="0"/>
      <w:marRight w:val="0"/>
      <w:marTop w:val="0"/>
      <w:marBottom w:val="0"/>
      <w:divBdr>
        <w:top w:val="none" w:sz="0" w:space="0" w:color="auto"/>
        <w:left w:val="none" w:sz="0" w:space="0" w:color="auto"/>
        <w:bottom w:val="none" w:sz="0" w:space="0" w:color="auto"/>
        <w:right w:val="none" w:sz="0" w:space="0" w:color="auto"/>
      </w:divBdr>
    </w:div>
    <w:div w:id="1535926652">
      <w:bodyDiv w:val="1"/>
      <w:marLeft w:val="0"/>
      <w:marRight w:val="0"/>
      <w:marTop w:val="0"/>
      <w:marBottom w:val="0"/>
      <w:divBdr>
        <w:top w:val="none" w:sz="0" w:space="0" w:color="auto"/>
        <w:left w:val="none" w:sz="0" w:space="0" w:color="auto"/>
        <w:bottom w:val="none" w:sz="0" w:space="0" w:color="auto"/>
        <w:right w:val="none" w:sz="0" w:space="0" w:color="auto"/>
      </w:divBdr>
    </w:div>
    <w:div w:id="157936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elheraldodechihuahua.com.mx/circulos/turismo/minas-en-chihuahua-donde-estan-y-cuales-puedes-visitar-9615427.html" TargetMode="External"/><Relationship Id="rId2" Type="http://schemas.openxmlformats.org/officeDocument/2006/relationships/hyperlink" Target="https://chihuahua.gob.mx/contenidos/impulsa-gobierno-del-estado-las-nuevas-rutas-turisticas-del-vino-y-del-sotol" TargetMode="External"/><Relationship Id="rId1" Type="http://schemas.openxmlformats.org/officeDocument/2006/relationships/hyperlink" Target="https://www.pa.gob.mx/publica/rev_49/An%C3%A1lisis/el_agroturismo_como_-_Marvin_Blanco_M..pdf" TargetMode="External"/><Relationship Id="rId6" Type="http://schemas.openxmlformats.org/officeDocument/2006/relationships/hyperlink" Target="https://elmolinodontomas.mx/" TargetMode="External"/><Relationship Id="rId5" Type="http://schemas.openxmlformats.org/officeDocument/2006/relationships/hyperlink" Target="https://visitachihuahuacapital.com/actividades-lugares-y-personas/ruta-del-vino-en-chihuahua-vinedo-cienega-de-castilla/" TargetMode="External"/><Relationship Id="rId4" Type="http://schemas.openxmlformats.org/officeDocument/2006/relationships/hyperlink" Target="https://noro.mx/la-ruta-del-queso-y-la-manzana-chihuahua-evento-menonit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B2508-27FF-42E9-BD83-1D869E7A3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3442</Words>
  <Characters>18931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Sánchez Pacheco</dc:creator>
  <cp:keywords/>
  <dc:description/>
  <cp:lastModifiedBy>Brenda Sarahi Gonzalez Dominguez</cp:lastModifiedBy>
  <cp:revision>2</cp:revision>
  <dcterms:created xsi:type="dcterms:W3CDTF">2024-04-15T18:55:00Z</dcterms:created>
  <dcterms:modified xsi:type="dcterms:W3CDTF">2024-04-15T18:55:00Z</dcterms:modified>
</cp:coreProperties>
</file>