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167A8" w14:textId="77777777" w:rsidR="008849EF" w:rsidRDefault="008849EF" w:rsidP="00031B4D">
      <w:pPr>
        <w:pStyle w:val="Ttulo1"/>
        <w:tabs>
          <w:tab w:val="left" w:pos="5385"/>
        </w:tabs>
        <w:ind w:right="332"/>
        <w:rPr>
          <w:rFonts w:ascii="Century Gothic" w:hAnsi="Century Gothic"/>
        </w:rPr>
      </w:pPr>
      <w:bookmarkStart w:id="0" w:name="_GoBack"/>
      <w:bookmarkEnd w:id="0"/>
    </w:p>
    <w:p w14:paraId="3995CE66" w14:textId="77777777" w:rsidR="008849EF" w:rsidRDefault="008849EF" w:rsidP="00031B4D">
      <w:pPr>
        <w:pStyle w:val="Ttulo1"/>
        <w:tabs>
          <w:tab w:val="left" w:pos="5385"/>
        </w:tabs>
        <w:ind w:right="332"/>
        <w:rPr>
          <w:rFonts w:ascii="Century Gothic" w:hAnsi="Century Gothic"/>
        </w:rPr>
      </w:pPr>
    </w:p>
    <w:p w14:paraId="13ABA557" w14:textId="11E281AF" w:rsidR="00331CBA" w:rsidRPr="009568FB" w:rsidRDefault="00331CBA" w:rsidP="00031B4D">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6E821E40"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La</w:t>
      </w:r>
      <w:r w:rsidR="00B249BD">
        <w:rPr>
          <w:rFonts w:ascii="Century Gothic" w:hAnsi="Century Gothic" w:cs="Arial"/>
        </w:rPr>
        <w:t>s</w:t>
      </w:r>
      <w:r>
        <w:rPr>
          <w:rFonts w:ascii="Century Gothic" w:hAnsi="Century Gothic" w:cs="Arial"/>
        </w:rPr>
        <w:t xml:space="preserve"> Comisi</w:t>
      </w:r>
      <w:r w:rsidR="00B249BD">
        <w:rPr>
          <w:rFonts w:ascii="Century Gothic" w:hAnsi="Century Gothic" w:cs="Arial"/>
        </w:rPr>
        <w:t>ones Unidas</w:t>
      </w:r>
      <w:r>
        <w:rPr>
          <w:rFonts w:ascii="Century Gothic" w:hAnsi="Century Gothic" w:cs="Arial"/>
        </w:rPr>
        <w:t xml:space="preserve"> </w:t>
      </w:r>
      <w:r w:rsidR="00FC48FC">
        <w:rPr>
          <w:rFonts w:ascii="Century Gothic" w:hAnsi="Century Gothic" w:cs="Arial"/>
        </w:rPr>
        <w:t xml:space="preserve">de </w:t>
      </w:r>
      <w:r w:rsidR="00B249BD">
        <w:rPr>
          <w:rFonts w:ascii="Century Gothic" w:hAnsi="Century Gothic" w:cs="Arial"/>
        </w:rPr>
        <w:t>F</w:t>
      </w:r>
      <w:r w:rsidR="00E91BC6">
        <w:rPr>
          <w:rFonts w:ascii="Century Gothic" w:hAnsi="Century Gothic" w:cs="Arial"/>
        </w:rPr>
        <w:t>eminicidios</w:t>
      </w:r>
      <w:r w:rsidR="00FC48FC">
        <w:rPr>
          <w:rFonts w:ascii="Century Gothic" w:hAnsi="Century Gothic" w:cs="Arial"/>
        </w:rPr>
        <w:t>,</w:t>
      </w:r>
      <w:r w:rsidR="00B249BD">
        <w:rPr>
          <w:rFonts w:ascii="Century Gothic" w:hAnsi="Century Gothic" w:cs="Arial"/>
        </w:rPr>
        <w:t xml:space="preserve"> y de Igualdad</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56090B4D" w14:textId="77777777" w:rsidR="006C17FC" w:rsidRDefault="006C17FC" w:rsidP="002E2CD6">
      <w:pPr>
        <w:pStyle w:val="Ttulo2"/>
        <w:spacing w:line="360" w:lineRule="auto"/>
        <w:ind w:right="332"/>
        <w:rPr>
          <w:rFonts w:ascii="Century Gothic" w:hAnsi="Century Gothic" w:cs="Arial"/>
        </w:rPr>
      </w:pPr>
    </w:p>
    <w:p w14:paraId="428305CE" w14:textId="5396AA1D"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17578D51" w14:textId="6692B140" w:rsidR="007B68EC" w:rsidRDefault="00331CBA" w:rsidP="00267DA3">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007B68EC">
        <w:rPr>
          <w:rFonts w:ascii="Century Gothic" w:hAnsi="Century Gothic" w:cs="Arial"/>
        </w:rPr>
        <w:t xml:space="preserve">Con fecha </w:t>
      </w:r>
      <w:r w:rsidR="00E91BC6">
        <w:rPr>
          <w:rFonts w:ascii="Century Gothic" w:hAnsi="Century Gothic" w:cs="Arial"/>
        </w:rPr>
        <w:t>07</w:t>
      </w:r>
      <w:r w:rsidR="00700320">
        <w:rPr>
          <w:rFonts w:ascii="Century Gothic" w:hAnsi="Century Gothic" w:cs="Arial"/>
        </w:rPr>
        <w:t xml:space="preserve"> de </w:t>
      </w:r>
      <w:r w:rsidR="00E91BC6">
        <w:rPr>
          <w:rFonts w:ascii="Century Gothic" w:hAnsi="Century Gothic" w:cs="Arial"/>
        </w:rPr>
        <w:t>marzo</w:t>
      </w:r>
      <w:r w:rsidR="00700320">
        <w:rPr>
          <w:rFonts w:ascii="Century Gothic" w:hAnsi="Century Gothic" w:cs="Arial"/>
        </w:rPr>
        <w:t xml:space="preserve"> de 2023, la Diputada </w:t>
      </w:r>
      <w:r w:rsidR="00E91BC6">
        <w:rPr>
          <w:rFonts w:ascii="Century Gothic" w:hAnsi="Century Gothic" w:cs="Arial"/>
        </w:rPr>
        <w:t>Adriana Terrazas Porras</w:t>
      </w:r>
      <w:r w:rsidR="00700320">
        <w:rPr>
          <w:rFonts w:ascii="Century Gothic" w:hAnsi="Century Gothic" w:cs="Arial"/>
        </w:rPr>
        <w:t>, integrante del Grupo Parlamentario</w:t>
      </w:r>
      <w:r w:rsidR="00E91BC6">
        <w:rPr>
          <w:rFonts w:ascii="Century Gothic" w:hAnsi="Century Gothic" w:cs="Arial"/>
        </w:rPr>
        <w:t xml:space="preserve"> de Morena</w:t>
      </w:r>
      <w:r w:rsidR="00700320">
        <w:rPr>
          <w:rFonts w:ascii="Century Gothic" w:hAnsi="Century Gothic" w:cs="Arial"/>
        </w:rPr>
        <w:t xml:space="preserve">, presentó iniciativa con carácter de Decreto, </w:t>
      </w:r>
      <w:r w:rsidR="00E91BC6" w:rsidRPr="00E91BC6">
        <w:rPr>
          <w:rFonts w:ascii="Century Gothic" w:hAnsi="Century Gothic" w:cs="Arial"/>
        </w:rPr>
        <w:t>a fin de instituir el Parlamento de Mujeres de Chihuahua</w:t>
      </w:r>
      <w:r w:rsidR="00700320" w:rsidRPr="00700320">
        <w:rPr>
          <w:rFonts w:ascii="Century Gothic" w:hAnsi="Century Gothic" w:cs="Arial"/>
        </w:rPr>
        <w:t>.</w:t>
      </w:r>
    </w:p>
    <w:p w14:paraId="55F0B7E5" w14:textId="7E10523E" w:rsidR="007B68EC" w:rsidRDefault="007B68EC" w:rsidP="00267DA3">
      <w:pPr>
        <w:shd w:val="clear" w:color="auto" w:fill="FFFFFF"/>
        <w:tabs>
          <w:tab w:val="left" w:pos="9763"/>
        </w:tabs>
        <w:spacing w:line="360" w:lineRule="auto"/>
        <w:ind w:right="332"/>
        <w:jc w:val="both"/>
        <w:rPr>
          <w:rFonts w:ascii="Century Gothic" w:hAnsi="Century Gothic" w:cs="Arial"/>
        </w:rPr>
      </w:pPr>
    </w:p>
    <w:p w14:paraId="6692C258" w14:textId="07E7AEE2" w:rsidR="007E7F92" w:rsidRPr="007E7F92" w:rsidRDefault="00BD7835"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F33B8C">
        <w:rPr>
          <w:rFonts w:ascii="Century Gothic" w:hAnsi="Century Gothic" w:cs="Arial"/>
          <w:b/>
        </w:rPr>
        <w:t>I</w:t>
      </w:r>
      <w:r w:rsidR="00F0156B" w:rsidRPr="00F0156B">
        <w:rPr>
          <w:rFonts w:ascii="Century Gothic" w:hAnsi="Century Gothic" w:cs="Arial"/>
          <w:b/>
        </w:rPr>
        <w:t>.-</w:t>
      </w:r>
      <w:r w:rsidR="00F0156B">
        <w:rPr>
          <w:rFonts w:ascii="Century Gothic" w:hAnsi="Century Gothic" w:cs="Arial"/>
        </w:rPr>
        <w:t xml:space="preserve"> </w:t>
      </w:r>
      <w:r w:rsidR="007E7F92">
        <w:rPr>
          <w:rFonts w:ascii="Century Gothic" w:hAnsi="Century Gothic" w:cs="Arial"/>
        </w:rPr>
        <w:t xml:space="preserve">La Presidencia del H. Congreso del Estado, </w:t>
      </w:r>
      <w:r w:rsidR="00870B41">
        <w:rPr>
          <w:rFonts w:ascii="Century Gothic" w:hAnsi="Century Gothic" w:cs="Arial"/>
        </w:rPr>
        <w:t>en</w:t>
      </w:r>
      <w:r w:rsidR="007E7F92">
        <w:rPr>
          <w:rFonts w:ascii="Century Gothic" w:hAnsi="Century Gothic" w:cs="Arial"/>
        </w:rPr>
        <w:t xml:space="preserve"> fecha</w:t>
      </w:r>
      <w:r w:rsidR="00870B41">
        <w:rPr>
          <w:rFonts w:ascii="Century Gothic" w:hAnsi="Century Gothic" w:cs="Arial"/>
        </w:rPr>
        <w:t xml:space="preserve"> </w:t>
      </w:r>
      <w:r w:rsidR="00E91BC6">
        <w:rPr>
          <w:rFonts w:ascii="Century Gothic" w:hAnsi="Century Gothic" w:cs="Arial"/>
        </w:rPr>
        <w:t>09 de marzo de 2023</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uso de las facultades que le confiere el artículo 75, fracción XIII, de la Ley Orgánica del Poder Legislativo, tuvo a bien turnar a</w:t>
      </w:r>
      <w:r w:rsidR="00140DE6">
        <w:rPr>
          <w:rFonts w:ascii="Century Gothic" w:eastAsia="Arial" w:hAnsi="Century Gothic" w:cs="Arial"/>
        </w:rPr>
        <w:t xml:space="preserve"> las</w:t>
      </w:r>
      <w:r w:rsidR="007E7F92">
        <w:rPr>
          <w:rFonts w:ascii="Century Gothic" w:eastAsia="Arial" w:hAnsi="Century Gothic" w:cs="Arial"/>
        </w:rPr>
        <w:t xml:space="preserve"> </w:t>
      </w:r>
      <w:r w:rsidR="00391623">
        <w:rPr>
          <w:rFonts w:ascii="Century Gothic" w:eastAsia="Arial" w:hAnsi="Century Gothic" w:cs="Arial"/>
        </w:rPr>
        <w:t>Comisiones Unidas de</w:t>
      </w:r>
      <w:r w:rsidR="007E7F92">
        <w:rPr>
          <w:rFonts w:ascii="Century Gothic" w:eastAsia="Arial" w:hAnsi="Century Gothic" w:cs="Arial"/>
        </w:rPr>
        <w:t xml:space="preserve"> </w:t>
      </w:r>
      <w:r w:rsidR="00706035">
        <w:rPr>
          <w:rFonts w:ascii="Century Gothic" w:eastAsia="Arial" w:hAnsi="Century Gothic" w:cs="Arial"/>
        </w:rPr>
        <w:t>Feminicidios</w:t>
      </w:r>
      <w:r w:rsidR="00245BFF">
        <w:rPr>
          <w:rFonts w:ascii="Century Gothic" w:eastAsia="Arial" w:hAnsi="Century Gothic" w:cs="Arial"/>
        </w:rPr>
        <w:t>,</w:t>
      </w:r>
      <w:r w:rsidR="00391623">
        <w:rPr>
          <w:rFonts w:ascii="Century Gothic" w:eastAsia="Arial" w:hAnsi="Century Gothic" w:cs="Arial"/>
        </w:rPr>
        <w:t xml:space="preserve"> y de Igualdad</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7E2D40AE" w:rsidR="00331CBA" w:rsidRPr="003B10E3" w:rsidRDefault="00BD7835"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lastRenderedPageBreak/>
        <w:t>I</w:t>
      </w:r>
      <w:r w:rsidR="002A578A">
        <w:rPr>
          <w:rFonts w:ascii="Century Gothic" w:hAnsi="Century Gothic" w:cs="Arial"/>
          <w:b/>
        </w:rPr>
        <w:t>I</w:t>
      </w:r>
      <w:r w:rsidR="00F33B8C">
        <w:rPr>
          <w:rFonts w:ascii="Century Gothic" w:hAnsi="Century Gothic" w:cs="Arial"/>
          <w:b/>
        </w:rPr>
        <w:t>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enunciada como asunto</w:t>
      </w:r>
      <w:r w:rsidR="00E91BC6">
        <w:rPr>
          <w:rFonts w:ascii="Century Gothic" w:hAnsi="Century Gothic" w:cs="Arial"/>
          <w:bCs/>
        </w:rPr>
        <w:t xml:space="preserve"> número 1774</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33266321" w14:textId="77777777" w:rsidR="00E91BC6" w:rsidRPr="00E91BC6" w:rsidRDefault="00E91BC6" w:rsidP="00E91BC6">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eastAsia="Arial" w:hAnsi="Arial" w:cs="Arial"/>
          <w:i/>
          <w:iCs/>
          <w:sz w:val="26"/>
          <w:szCs w:val="26"/>
        </w:rPr>
      </w:pPr>
    </w:p>
    <w:p w14:paraId="62B5C141"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center"/>
        <w:rPr>
          <w:rFonts w:ascii="Century Gothic" w:eastAsia="Arial" w:hAnsi="Century Gothic" w:cs="Arial"/>
          <w:i/>
          <w:iCs/>
          <w:color w:val="252525"/>
          <w:sz w:val="22"/>
          <w:szCs w:val="22"/>
        </w:rPr>
      </w:pPr>
      <w:r w:rsidRPr="00E91BC6">
        <w:rPr>
          <w:rFonts w:ascii="Century Gothic" w:hAnsi="Century Gothic"/>
          <w:i/>
          <w:iCs/>
          <w:color w:val="252525"/>
          <w:sz w:val="22"/>
          <w:szCs w:val="22"/>
          <w:rtl/>
          <w:lang w:val="ar-SA"/>
        </w:rPr>
        <w:t>“</w:t>
      </w:r>
      <w:r w:rsidRPr="00E91BC6">
        <w:rPr>
          <w:rFonts w:ascii="Century Gothic" w:hAnsi="Century Gothic"/>
          <w:i/>
          <w:iCs/>
          <w:color w:val="252525"/>
          <w:sz w:val="22"/>
          <w:szCs w:val="22"/>
          <w:lang w:val="es-ES_tradnl"/>
        </w:rPr>
        <w:t>Debemos decirles a nuestras jóvenes que sus voces son importantes</w:t>
      </w:r>
      <w:r w:rsidRPr="00E91BC6">
        <w:rPr>
          <w:rFonts w:ascii="Century Gothic" w:hAnsi="Century Gothic"/>
          <w:i/>
          <w:iCs/>
          <w:color w:val="252525"/>
          <w:sz w:val="22"/>
          <w:szCs w:val="22"/>
        </w:rPr>
        <w:t>”.</w:t>
      </w:r>
      <w:r w:rsidRPr="00E91BC6">
        <w:rPr>
          <w:rFonts w:ascii="Century Gothic" w:hAnsi="Century Gothic"/>
          <w:i/>
          <w:iCs/>
          <w:color w:val="252525"/>
          <w:sz w:val="22"/>
          <w:szCs w:val="22"/>
          <w:lang w:val="es-ES_tradnl"/>
        </w:rPr>
        <w:t xml:space="preserve"> </w:t>
      </w:r>
    </w:p>
    <w:p w14:paraId="71C3B367"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center"/>
        <w:rPr>
          <w:rFonts w:ascii="Century Gothic" w:eastAsia="Arial" w:hAnsi="Century Gothic" w:cs="Arial"/>
          <w:i/>
          <w:iCs/>
          <w:color w:val="252525"/>
          <w:sz w:val="22"/>
          <w:szCs w:val="22"/>
        </w:rPr>
      </w:pPr>
      <w:r w:rsidRPr="00E91BC6">
        <w:rPr>
          <w:rFonts w:ascii="Century Gothic" w:hAnsi="Century Gothic"/>
          <w:i/>
          <w:iCs/>
          <w:color w:val="252525"/>
          <w:sz w:val="22"/>
          <w:szCs w:val="22"/>
          <w:lang w:val="nl-NL"/>
        </w:rPr>
        <w:t>Malala Yousafzai</w:t>
      </w:r>
    </w:p>
    <w:p w14:paraId="7BC6599F"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center"/>
        <w:rPr>
          <w:rFonts w:ascii="Century Gothic" w:eastAsia="Arial" w:hAnsi="Century Gothic" w:cs="Arial"/>
          <w:i/>
          <w:iCs/>
          <w:color w:val="252525"/>
          <w:sz w:val="22"/>
          <w:szCs w:val="22"/>
        </w:rPr>
      </w:pPr>
    </w:p>
    <w:p w14:paraId="0369157D" w14:textId="79DAB9E0"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r>
        <w:rPr>
          <w:rFonts w:ascii="Century Gothic" w:hAnsi="Century Gothic"/>
          <w:i/>
          <w:iCs/>
          <w:color w:val="252525"/>
          <w:sz w:val="22"/>
          <w:szCs w:val="22"/>
          <w:lang w:val="es-ES_tradnl"/>
        </w:rPr>
        <w:t>“</w:t>
      </w:r>
      <w:r w:rsidRPr="00E91BC6">
        <w:rPr>
          <w:rFonts w:ascii="Century Gothic" w:hAnsi="Century Gothic"/>
          <w:i/>
          <w:iCs/>
          <w:color w:val="252525"/>
          <w:sz w:val="22"/>
          <w:szCs w:val="22"/>
          <w:lang w:val="es-ES_tradnl"/>
        </w:rPr>
        <w:t xml:space="preserve">Cuanta razón tenía Malala cuando señaló que es importante que recordemos a nuestras mujeres y en especial a las más </w:t>
      </w:r>
      <w:r w:rsidR="00965A81" w:rsidRPr="00E91BC6">
        <w:rPr>
          <w:rFonts w:ascii="Century Gothic" w:hAnsi="Century Gothic"/>
          <w:i/>
          <w:iCs/>
          <w:color w:val="252525"/>
          <w:sz w:val="22"/>
          <w:szCs w:val="22"/>
          <w:lang w:val="es-ES_tradnl"/>
        </w:rPr>
        <w:t>jóvenes</w:t>
      </w:r>
      <w:r w:rsidRPr="00E91BC6">
        <w:rPr>
          <w:rFonts w:ascii="Century Gothic" w:hAnsi="Century Gothic"/>
          <w:i/>
          <w:iCs/>
          <w:color w:val="252525"/>
          <w:sz w:val="22"/>
          <w:szCs w:val="22"/>
          <w:lang w:val="es-ES_tradnl"/>
        </w:rPr>
        <w:t xml:space="preserve"> que no deben quedarse calladas, que deben alzar su voz, y es por ello, que comprometidas con lo que todas tenemos que decir, es que queremos institucionalizar un espacio para que podamos seguir aportando, legislando </w:t>
      </w:r>
    </w:p>
    <w:p w14:paraId="4301755B"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p>
    <w:p w14:paraId="29FFFD4D"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r w:rsidRPr="00E91BC6">
        <w:rPr>
          <w:rFonts w:ascii="Century Gothic" w:hAnsi="Century Gothic"/>
          <w:i/>
          <w:iCs/>
          <w:color w:val="252525"/>
          <w:sz w:val="22"/>
          <w:szCs w:val="22"/>
          <w:lang w:val="es-ES_tradnl"/>
        </w:rPr>
        <w:t xml:space="preserve">y construyendo políticas públicas en favor de la igualdad de género, y que permitan a las niñas, adolescentes y mujeres de todas las edades tener acceso a una vida libre de violencia. </w:t>
      </w:r>
    </w:p>
    <w:p w14:paraId="5CA53342"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p>
    <w:p w14:paraId="18B85F79" w14:textId="12138BAA"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r w:rsidRPr="00E91BC6">
        <w:rPr>
          <w:rFonts w:ascii="Century Gothic" w:hAnsi="Century Gothic"/>
          <w:i/>
          <w:iCs/>
          <w:color w:val="252525"/>
          <w:sz w:val="22"/>
          <w:szCs w:val="22"/>
          <w:lang w:val="es-ES_tradnl"/>
        </w:rPr>
        <w:t>En 1998, se creó el Parlamento de Mujeres de M</w:t>
      </w:r>
      <w:r w:rsidRPr="00E91BC6">
        <w:rPr>
          <w:rFonts w:ascii="Century Gothic" w:hAnsi="Century Gothic"/>
          <w:i/>
          <w:iCs/>
          <w:color w:val="252525"/>
          <w:sz w:val="22"/>
          <w:szCs w:val="22"/>
          <w:lang w:val="fr-FR"/>
        </w:rPr>
        <w:t>é</w:t>
      </w:r>
      <w:r w:rsidRPr="00E91BC6">
        <w:rPr>
          <w:rFonts w:ascii="Century Gothic" w:hAnsi="Century Gothic"/>
          <w:i/>
          <w:iCs/>
          <w:color w:val="252525"/>
          <w:sz w:val="22"/>
          <w:szCs w:val="22"/>
          <w:lang w:val="es-ES_tradnl"/>
        </w:rPr>
        <w:t xml:space="preserve">xico, mismo que </w:t>
      </w:r>
      <w:r w:rsidRPr="00E91BC6">
        <w:rPr>
          <w:rFonts w:ascii="Century Gothic" w:hAnsi="Century Gothic"/>
          <w:i/>
          <w:iCs/>
          <w:color w:val="252525"/>
          <w:sz w:val="22"/>
          <w:szCs w:val="22"/>
          <w:lang w:val="it-IT"/>
        </w:rPr>
        <w:t>represent</w:t>
      </w:r>
      <w:r w:rsidRPr="00E91BC6">
        <w:rPr>
          <w:rFonts w:ascii="Century Gothic" w:hAnsi="Century Gothic"/>
          <w:i/>
          <w:iCs/>
          <w:color w:val="252525"/>
          <w:sz w:val="22"/>
          <w:szCs w:val="22"/>
        </w:rPr>
        <w:t>ó un</w:t>
      </w:r>
      <w:r w:rsidRPr="00E91BC6">
        <w:rPr>
          <w:rFonts w:ascii="Century Gothic" w:hAnsi="Century Gothic"/>
          <w:i/>
          <w:iCs/>
          <w:color w:val="252525"/>
          <w:sz w:val="22"/>
          <w:szCs w:val="22"/>
          <w:lang w:val="es-ES_tradnl"/>
        </w:rPr>
        <w:t xml:space="preserve"> gran impacto en la historia de la vida democrática de nuestro país, ya que, este permitió que se desarrollara por consenso del total de las legisladoras y legisladores que integraron</w:t>
      </w:r>
      <w:r w:rsidRPr="00E91BC6">
        <w:rPr>
          <w:rFonts w:ascii="Century Gothic" w:hAnsi="Century Gothic"/>
          <w:i/>
          <w:iCs/>
          <w:color w:val="252525"/>
          <w:sz w:val="22"/>
          <w:szCs w:val="22"/>
        </w:rPr>
        <w:t> </w:t>
      </w:r>
      <w:r w:rsidRPr="00E91BC6">
        <w:rPr>
          <w:rFonts w:ascii="Century Gothic" w:hAnsi="Century Gothic"/>
          <w:i/>
          <w:iCs/>
          <w:color w:val="252525"/>
          <w:sz w:val="22"/>
          <w:szCs w:val="22"/>
          <w:lang w:val="it-IT"/>
        </w:rPr>
        <w:t>la C</w:t>
      </w:r>
      <w:r w:rsidRPr="00E91BC6">
        <w:rPr>
          <w:rFonts w:ascii="Century Gothic" w:hAnsi="Century Gothic"/>
          <w:i/>
          <w:iCs/>
          <w:color w:val="252525"/>
          <w:sz w:val="22"/>
          <w:szCs w:val="22"/>
        </w:rPr>
        <w:t>á</w:t>
      </w:r>
      <w:r w:rsidRPr="00E91BC6">
        <w:rPr>
          <w:rFonts w:ascii="Century Gothic" w:hAnsi="Century Gothic"/>
          <w:i/>
          <w:iCs/>
          <w:color w:val="252525"/>
          <w:sz w:val="22"/>
          <w:szCs w:val="22"/>
          <w:lang w:val="es-ES_tradnl"/>
        </w:rPr>
        <w:t>mara</w:t>
      </w:r>
      <w:r w:rsidRPr="00E91BC6">
        <w:rPr>
          <w:rFonts w:ascii="Century Gothic" w:hAnsi="Century Gothic"/>
          <w:i/>
          <w:iCs/>
          <w:color w:val="252525"/>
          <w:sz w:val="22"/>
          <w:szCs w:val="22"/>
        </w:rPr>
        <w:t> </w:t>
      </w:r>
      <w:r w:rsidRPr="00E91BC6">
        <w:rPr>
          <w:rFonts w:ascii="Century Gothic" w:hAnsi="Century Gothic"/>
          <w:i/>
          <w:iCs/>
          <w:color w:val="252525"/>
          <w:sz w:val="22"/>
          <w:szCs w:val="22"/>
          <w:lang w:val="es-ES_tradnl"/>
        </w:rPr>
        <w:t>de Diputados y</w:t>
      </w:r>
      <w:r w:rsidRPr="00E91BC6">
        <w:rPr>
          <w:rFonts w:ascii="Century Gothic" w:hAnsi="Century Gothic"/>
          <w:i/>
          <w:iCs/>
          <w:color w:val="252525"/>
          <w:sz w:val="22"/>
          <w:szCs w:val="22"/>
        </w:rPr>
        <w:t> </w:t>
      </w:r>
      <w:r w:rsidRPr="00E91BC6">
        <w:rPr>
          <w:rFonts w:ascii="Century Gothic" w:hAnsi="Century Gothic"/>
          <w:i/>
          <w:iCs/>
          <w:color w:val="252525"/>
          <w:sz w:val="22"/>
          <w:szCs w:val="22"/>
          <w:lang w:val="it-IT"/>
        </w:rPr>
        <w:t>la C</w:t>
      </w:r>
      <w:r w:rsidRPr="00E91BC6">
        <w:rPr>
          <w:rFonts w:ascii="Century Gothic" w:hAnsi="Century Gothic"/>
          <w:i/>
          <w:iCs/>
          <w:color w:val="252525"/>
          <w:sz w:val="22"/>
          <w:szCs w:val="22"/>
        </w:rPr>
        <w:t>á</w:t>
      </w:r>
      <w:r w:rsidRPr="00E91BC6">
        <w:rPr>
          <w:rFonts w:ascii="Century Gothic" w:hAnsi="Century Gothic"/>
          <w:i/>
          <w:iCs/>
          <w:color w:val="252525"/>
          <w:sz w:val="22"/>
          <w:szCs w:val="22"/>
          <w:lang w:val="es-ES_tradnl"/>
        </w:rPr>
        <w:t>mara</w:t>
      </w:r>
      <w:r w:rsidRPr="00E91BC6">
        <w:rPr>
          <w:rFonts w:ascii="Century Gothic" w:hAnsi="Century Gothic"/>
          <w:i/>
          <w:iCs/>
          <w:color w:val="252525"/>
          <w:sz w:val="22"/>
          <w:szCs w:val="22"/>
        </w:rPr>
        <w:t> </w:t>
      </w:r>
      <w:r w:rsidRPr="00E91BC6">
        <w:rPr>
          <w:rFonts w:ascii="Century Gothic" w:hAnsi="Century Gothic"/>
          <w:i/>
          <w:iCs/>
          <w:color w:val="252525"/>
          <w:sz w:val="22"/>
          <w:szCs w:val="22"/>
          <w:lang w:val="pt-PT"/>
        </w:rPr>
        <w:t>de Senadores de</w:t>
      </w:r>
      <w:r w:rsidRPr="00E91BC6">
        <w:rPr>
          <w:rFonts w:ascii="Century Gothic" w:hAnsi="Century Gothic"/>
          <w:i/>
          <w:iCs/>
          <w:color w:val="252525"/>
          <w:sz w:val="22"/>
          <w:szCs w:val="22"/>
        </w:rPr>
        <w:t> </w:t>
      </w:r>
      <w:r w:rsidRPr="00E91BC6">
        <w:rPr>
          <w:rFonts w:ascii="Century Gothic" w:hAnsi="Century Gothic"/>
          <w:i/>
          <w:iCs/>
          <w:color w:val="252525"/>
          <w:sz w:val="22"/>
          <w:szCs w:val="22"/>
          <w:lang w:val="it-IT"/>
        </w:rPr>
        <w:t>la LVII Legislatura</w:t>
      </w:r>
      <w:r w:rsidRPr="00E91BC6">
        <w:rPr>
          <w:rFonts w:ascii="Century Gothic" w:hAnsi="Century Gothic"/>
          <w:i/>
          <w:iCs/>
          <w:color w:val="252525"/>
          <w:sz w:val="22"/>
          <w:szCs w:val="22"/>
          <w:lang w:val="es-ES_tradnl"/>
        </w:rPr>
        <w:t>, lo que permitió que muchas mujeres fueras escuchadas, y con ello, hacer visible nuestra lucha, para lograr plena igualdad entre mujeres y hombres.</w:t>
      </w:r>
      <w:r w:rsidRPr="00E91BC6">
        <w:rPr>
          <w:rFonts w:ascii="Century Gothic" w:eastAsia="Arial" w:hAnsi="Century Gothic" w:cs="Arial"/>
          <w:i/>
          <w:iCs/>
          <w:color w:val="252525"/>
          <w:sz w:val="22"/>
          <w:szCs w:val="22"/>
        </w:rPr>
        <w:br/>
      </w:r>
      <w:r w:rsidRPr="00E91BC6">
        <w:rPr>
          <w:rFonts w:ascii="Century Gothic" w:eastAsia="Arial" w:hAnsi="Century Gothic" w:cs="Arial"/>
          <w:i/>
          <w:iCs/>
          <w:color w:val="252525"/>
          <w:sz w:val="22"/>
          <w:szCs w:val="22"/>
        </w:rPr>
        <w:br/>
      </w:r>
      <w:r w:rsidRPr="00E91BC6">
        <w:rPr>
          <w:rFonts w:ascii="Century Gothic" w:hAnsi="Century Gothic"/>
          <w:i/>
          <w:iCs/>
          <w:color w:val="252525"/>
          <w:sz w:val="22"/>
          <w:szCs w:val="22"/>
          <w:lang w:val="es-ES_tradnl"/>
        </w:rPr>
        <w:lastRenderedPageBreak/>
        <w:t>El Parlamento de Mujeres de M</w:t>
      </w:r>
      <w:r w:rsidR="003D097B">
        <w:rPr>
          <w:rFonts w:ascii="Century Gothic" w:hAnsi="Century Gothic"/>
          <w:i/>
          <w:iCs/>
          <w:color w:val="252525"/>
          <w:sz w:val="22"/>
          <w:szCs w:val="22"/>
          <w:lang w:val="fr-FR"/>
        </w:rPr>
        <w:t>éx</w:t>
      </w:r>
      <w:r w:rsidR="003D097B" w:rsidRPr="00E91BC6">
        <w:rPr>
          <w:rFonts w:ascii="Century Gothic" w:hAnsi="Century Gothic"/>
          <w:i/>
          <w:iCs/>
          <w:color w:val="252525"/>
          <w:sz w:val="22"/>
          <w:szCs w:val="22"/>
          <w:lang w:val="es-ES_tradnl"/>
        </w:rPr>
        <w:t>ico</w:t>
      </w:r>
      <w:r w:rsidRPr="00E91BC6">
        <w:rPr>
          <w:rFonts w:ascii="Century Gothic" w:hAnsi="Century Gothic"/>
          <w:i/>
          <w:iCs/>
          <w:color w:val="252525"/>
          <w:sz w:val="22"/>
          <w:szCs w:val="22"/>
          <w:lang w:val="es-ES_tradnl"/>
        </w:rPr>
        <w:t>, tiene, entre otros objetivos, ser instancia de an</w:t>
      </w:r>
      <w:r w:rsidRPr="00E91BC6">
        <w:rPr>
          <w:rFonts w:ascii="Century Gothic" w:hAnsi="Century Gothic"/>
          <w:i/>
          <w:iCs/>
          <w:color w:val="252525"/>
          <w:sz w:val="22"/>
          <w:szCs w:val="22"/>
        </w:rPr>
        <w:t>á</w:t>
      </w:r>
      <w:r w:rsidRPr="00E91BC6">
        <w:rPr>
          <w:rFonts w:ascii="Century Gothic" w:hAnsi="Century Gothic"/>
          <w:i/>
          <w:iCs/>
          <w:color w:val="252525"/>
          <w:sz w:val="22"/>
          <w:szCs w:val="22"/>
          <w:lang w:val="es-ES_tradnl"/>
        </w:rPr>
        <w:t>lisis, deliberación e intercambio de experiencias entre los Congresos Federal y Locales, para la promoción e integración de una agenda legislativa nacional, encaminada a eliminar toda forma de discriminación por razones de</w:t>
      </w:r>
      <w:r w:rsidRPr="00E91BC6">
        <w:rPr>
          <w:rFonts w:ascii="Century Gothic" w:hAnsi="Century Gothic"/>
          <w:i/>
          <w:iCs/>
          <w:color w:val="252525"/>
          <w:sz w:val="22"/>
          <w:szCs w:val="22"/>
        </w:rPr>
        <w:t> genero.</w:t>
      </w:r>
    </w:p>
    <w:p w14:paraId="72F0D3AE" w14:textId="228D797E"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r w:rsidRPr="00E91BC6">
        <w:rPr>
          <w:rFonts w:ascii="Century Gothic" w:hAnsi="Century Gothic"/>
          <w:i/>
          <w:iCs/>
          <w:color w:val="252525"/>
          <w:sz w:val="22"/>
          <w:szCs w:val="22"/>
          <w:lang w:val="es-ES_tradnl"/>
        </w:rPr>
        <w:t xml:space="preserve">Este ha sido un mecanismo que ha permitido, entre otras cosas, impulsar la participación activa de la mujer en los </w:t>
      </w:r>
      <w:r w:rsidRPr="00E91BC6">
        <w:rPr>
          <w:rFonts w:ascii="Century Gothic" w:hAnsi="Century Gothic"/>
          <w:i/>
          <w:iCs/>
          <w:color w:val="252525"/>
          <w:sz w:val="22"/>
          <w:szCs w:val="22"/>
        </w:rPr>
        <w:t>á</w:t>
      </w:r>
      <w:r w:rsidRPr="00E91BC6">
        <w:rPr>
          <w:rFonts w:ascii="Century Gothic" w:hAnsi="Century Gothic"/>
          <w:i/>
          <w:iCs/>
          <w:color w:val="252525"/>
          <w:sz w:val="22"/>
          <w:szCs w:val="22"/>
          <w:lang w:val="pt-PT"/>
        </w:rPr>
        <w:t>mbitos pol</w:t>
      </w:r>
      <w:r w:rsidRPr="00E91BC6">
        <w:rPr>
          <w:rFonts w:ascii="Century Gothic" w:hAnsi="Century Gothic"/>
          <w:i/>
          <w:iCs/>
          <w:color w:val="252525"/>
          <w:sz w:val="22"/>
          <w:szCs w:val="22"/>
        </w:rPr>
        <w:t>í</w:t>
      </w:r>
      <w:r w:rsidRPr="00E91BC6">
        <w:rPr>
          <w:rFonts w:ascii="Century Gothic" w:hAnsi="Century Gothic"/>
          <w:i/>
          <w:iCs/>
          <w:color w:val="252525"/>
          <w:sz w:val="22"/>
          <w:szCs w:val="22"/>
          <w:lang w:val="pt-PT"/>
        </w:rPr>
        <w:t>tico, social, econ</w:t>
      </w:r>
      <w:r w:rsidRPr="00E91BC6">
        <w:rPr>
          <w:rFonts w:ascii="Century Gothic" w:hAnsi="Century Gothic"/>
          <w:i/>
          <w:iCs/>
          <w:color w:val="252525"/>
          <w:sz w:val="22"/>
          <w:szCs w:val="22"/>
          <w:lang w:val="es-ES_tradnl"/>
        </w:rPr>
        <w:t xml:space="preserve">ómico y cultural de nuestro país, con el objeto de que en las decisiones que se tomen, sean tomadas en cuenta las opiniones de expertas y expertos, y así caminar hacia una sociedad más justa y equitativa. </w:t>
      </w:r>
    </w:p>
    <w:p w14:paraId="1BF5B2A0"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p>
    <w:p w14:paraId="3BD253B4"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r w:rsidRPr="00E91BC6">
        <w:rPr>
          <w:rFonts w:ascii="Century Gothic" w:hAnsi="Century Gothic"/>
          <w:i/>
          <w:iCs/>
          <w:color w:val="252525"/>
          <w:sz w:val="22"/>
          <w:szCs w:val="22"/>
          <w:lang w:val="es-ES_tradnl"/>
        </w:rPr>
        <w:t xml:space="preserve">Chihuahua, se ha caracterizado por tener la lucha en la conquista de derechos en favor de las mujeres, con el propósito de eliminar cualquier tipo de violencia en contra de ellas, intentando que esto no solo se quede en discursos, si no en verdaderas acciones que permitan visibilizar nuestra realidad y actuar en consecuencia. </w:t>
      </w:r>
      <w:r w:rsidRPr="00E91BC6">
        <w:rPr>
          <w:rFonts w:ascii="Century Gothic" w:eastAsia="Arial" w:hAnsi="Century Gothic" w:cs="Arial"/>
          <w:i/>
          <w:iCs/>
          <w:color w:val="252525"/>
          <w:sz w:val="22"/>
          <w:szCs w:val="22"/>
        </w:rPr>
        <w:br/>
      </w:r>
      <w:r w:rsidRPr="00E91BC6">
        <w:rPr>
          <w:rFonts w:ascii="Century Gothic" w:eastAsia="Arial" w:hAnsi="Century Gothic" w:cs="Arial"/>
          <w:i/>
          <w:iCs/>
          <w:color w:val="252525"/>
          <w:sz w:val="22"/>
          <w:szCs w:val="22"/>
        </w:rPr>
        <w:br/>
      </w:r>
      <w:r w:rsidRPr="00E91BC6">
        <w:rPr>
          <w:rFonts w:ascii="Century Gothic" w:hAnsi="Century Gothic"/>
          <w:i/>
          <w:iCs/>
          <w:color w:val="252525"/>
          <w:sz w:val="22"/>
          <w:szCs w:val="22"/>
          <w:lang w:val="es-ES_tradnl"/>
        </w:rPr>
        <w:t xml:space="preserve">Juárez, Chihuahua, Cuauhtémoc, Parral y Guadalupe y Calvo son los cinco municipios que tienen actualmente una declaratoria de alerta por violencia de género, desde agosto de 2021. Desde entonces, el gobierno estatal, los municipios y el poder legislativo, hemos realizado, acciones transversales que han procurado reducir los riesgos para las mujeres y ofrecerles espacios cada vez más seguros. </w:t>
      </w:r>
    </w:p>
    <w:p w14:paraId="0EE20758"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p>
    <w:p w14:paraId="1040847A" w14:textId="750C9D50"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r w:rsidRPr="00E91BC6">
        <w:rPr>
          <w:rFonts w:ascii="Century Gothic" w:hAnsi="Century Gothic"/>
          <w:i/>
          <w:iCs/>
          <w:color w:val="252525"/>
          <w:sz w:val="22"/>
          <w:szCs w:val="22"/>
          <w:lang w:val="es-ES_tradnl"/>
        </w:rPr>
        <w:t xml:space="preserve">Como presidenta de la Comisión de Feminicidios de este H. Congreso me he preocupado y ocupado por dar seguimiento a diversos casos de mujeres, que hoy, ya no pueden contar su historia. En los últimos días, y con el propósito de dar </w:t>
      </w:r>
      <w:r w:rsidRPr="00E91BC6">
        <w:rPr>
          <w:rFonts w:ascii="Century Gothic" w:hAnsi="Century Gothic"/>
          <w:i/>
          <w:iCs/>
          <w:color w:val="252525"/>
          <w:sz w:val="22"/>
          <w:szCs w:val="22"/>
          <w:lang w:val="es-ES_tradnl"/>
        </w:rPr>
        <w:lastRenderedPageBreak/>
        <w:t xml:space="preserve">justicia no solo a una joven y su familia, si no a </w:t>
      </w:r>
      <w:r w:rsidR="003D097B" w:rsidRPr="00E91BC6">
        <w:rPr>
          <w:rFonts w:ascii="Century Gothic" w:hAnsi="Century Gothic"/>
          <w:i/>
          <w:iCs/>
          <w:color w:val="252525"/>
          <w:sz w:val="22"/>
          <w:szCs w:val="22"/>
          <w:lang w:val="es-ES_tradnl"/>
        </w:rPr>
        <w:t>los cientos</w:t>
      </w:r>
      <w:r w:rsidRPr="00E91BC6">
        <w:rPr>
          <w:rFonts w:ascii="Century Gothic" w:hAnsi="Century Gothic"/>
          <w:i/>
          <w:iCs/>
          <w:color w:val="252525"/>
          <w:sz w:val="22"/>
          <w:szCs w:val="22"/>
          <w:lang w:val="es-ES_tradnl"/>
        </w:rPr>
        <w:t xml:space="preserve"> de mujeres que pudieran atravesar por una situación similar, presentamos una reforma, que han acogido varios estados con el propósito de que pueda ser tomada por el H. Congreso del Unión para reformar el Código Penal Federal. </w:t>
      </w:r>
    </w:p>
    <w:p w14:paraId="46E7A28E"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Century Gothic" w:eastAsia="Arial" w:hAnsi="Century Gothic" w:cs="Arial"/>
          <w:i/>
          <w:iCs/>
          <w:color w:val="252525"/>
          <w:sz w:val="22"/>
          <w:szCs w:val="22"/>
        </w:rPr>
      </w:pPr>
    </w:p>
    <w:p w14:paraId="3F54016B"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Fonts w:ascii="Century Gothic" w:eastAsia="Arial" w:hAnsi="Century Gothic" w:cs="Arial"/>
          <w:i/>
          <w:iCs/>
          <w:color w:val="252525"/>
          <w:sz w:val="22"/>
          <w:szCs w:val="22"/>
        </w:rPr>
      </w:pPr>
      <w:r w:rsidRPr="00E91BC6">
        <w:rPr>
          <w:rFonts w:ascii="Century Gothic" w:hAnsi="Century Gothic"/>
          <w:i/>
          <w:iCs/>
          <w:color w:val="252525"/>
          <w:sz w:val="22"/>
          <w:szCs w:val="22"/>
          <w:lang w:val="es-ES_tradnl"/>
        </w:rPr>
        <w:t xml:space="preserve">Mya, ha alzado la voz, y como ella, muchas mujeres pueden y deben hacerlo, es por eso, que con la certeza de que habremos de llenar no solo de ideas, si no de acciones que permitan mejorar la calidad de vida de las mujeres, propongo que esta Legislatura instaure el Parlamento de Mujeres de Chihuahua, en donde expertas en equidad y violencia de género, estudiantes, amas de casa, académicas, madres de familia, trabajadoras, legisladoras, servidoras públicas y todas las que estemos luchando por la causa, podamos unir nuestras voces en el recinto del poder legislativo y generar propuestas que se conviertan en programas, políticas públicas y acciones legislativas en favor de nuestros derechos. </w:t>
      </w:r>
      <w:r w:rsidRPr="00E91BC6">
        <w:rPr>
          <w:rFonts w:ascii="Century Gothic" w:eastAsia="Arial" w:hAnsi="Century Gothic" w:cs="Arial"/>
          <w:i/>
          <w:iCs/>
          <w:color w:val="252525"/>
          <w:sz w:val="22"/>
          <w:szCs w:val="22"/>
        </w:rPr>
        <w:br/>
      </w:r>
      <w:r w:rsidRPr="00E91BC6">
        <w:rPr>
          <w:rFonts w:ascii="Century Gothic" w:eastAsia="Arial" w:hAnsi="Century Gothic" w:cs="Arial"/>
          <w:i/>
          <w:iCs/>
          <w:color w:val="252525"/>
          <w:sz w:val="22"/>
          <w:szCs w:val="22"/>
        </w:rPr>
        <w:br/>
      </w:r>
      <w:r w:rsidRPr="00E91BC6">
        <w:rPr>
          <w:rFonts w:ascii="Century Gothic" w:hAnsi="Century Gothic"/>
          <w:i/>
          <w:iCs/>
          <w:color w:val="252525"/>
          <w:sz w:val="22"/>
          <w:szCs w:val="22"/>
          <w:lang w:val="es-ES_tradnl"/>
        </w:rPr>
        <w:t>El objetivo del Parlamento de Mujeres es que se constituya un espacio de expresión que permita promover una cultura de igualdad y equidad de género, a través de un análisis crítico de las acciones que se desarrollan en los sectores público y privado, generando propuestas que permitan enriquecer la agenda legislativa y las políticas públicas que dirijan el rumbo de las administraciones estatal y municipales, hacia la construcción de la igualdad sustantiva y a garantizar a las mujeres una vida digna y libre de violencia.</w:t>
      </w:r>
    </w:p>
    <w:p w14:paraId="14C74BED"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Style w:val="Ninguno"/>
          <w:rFonts w:ascii="Century Gothic" w:eastAsia="Arial" w:hAnsi="Century Gothic" w:cs="Arial"/>
          <w:i/>
          <w:iCs/>
          <w:color w:val="252525"/>
          <w:sz w:val="22"/>
          <w:szCs w:val="22"/>
          <w:shd w:val="clear" w:color="auto" w:fill="FFFFFF"/>
        </w:rPr>
      </w:pPr>
      <w:r w:rsidRPr="00E91BC6">
        <w:rPr>
          <w:rFonts w:ascii="Century Gothic" w:hAnsi="Century Gothic"/>
          <w:i/>
          <w:iCs/>
          <w:color w:val="252525"/>
          <w:sz w:val="22"/>
          <w:szCs w:val="22"/>
          <w:lang w:val="es-ES_tradnl"/>
        </w:rPr>
        <w:t>Este será un espacio único, en donde nos seguiremos empoderando y recordando aquello que decía Margaret Mead, “N</w:t>
      </w:r>
      <w:r w:rsidRPr="00E91BC6">
        <w:rPr>
          <w:rStyle w:val="Ninguno"/>
          <w:rFonts w:ascii="Century Gothic" w:hAnsi="Century Gothic"/>
          <w:i/>
          <w:iCs/>
          <w:color w:val="252525"/>
          <w:sz w:val="22"/>
          <w:szCs w:val="22"/>
          <w:shd w:val="clear" w:color="auto" w:fill="FFFFFF"/>
        </w:rPr>
        <w:t xml:space="preserve">unca dudes de que un pequeño grupo de personas pensantes y comprometidas puedan cambiar el mundo. De hecho, son las únicas que alguna vez lo han logrado”. </w:t>
      </w:r>
    </w:p>
    <w:p w14:paraId="0DEE5CF4" w14:textId="00A084B8"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Style w:val="Ninguno"/>
          <w:rFonts w:ascii="Century Gothic" w:eastAsia="Arial" w:hAnsi="Century Gothic" w:cs="Arial"/>
          <w:i/>
          <w:iCs/>
          <w:color w:val="252525"/>
          <w:sz w:val="22"/>
          <w:szCs w:val="22"/>
          <w:shd w:val="clear" w:color="auto" w:fill="FFFFFF"/>
        </w:rPr>
      </w:pPr>
    </w:p>
    <w:p w14:paraId="0C70BB36"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Style w:val="Ninguno"/>
          <w:rFonts w:ascii="Century Gothic" w:eastAsia="Arial" w:hAnsi="Century Gothic" w:cs="Arial"/>
          <w:i/>
          <w:iCs/>
          <w:color w:val="252525"/>
          <w:sz w:val="22"/>
          <w:szCs w:val="22"/>
          <w:shd w:val="clear" w:color="auto" w:fill="FFFFFF"/>
        </w:rPr>
      </w:pPr>
    </w:p>
    <w:p w14:paraId="5BCAAD6E"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Style w:val="Ninguno"/>
          <w:rFonts w:ascii="Century Gothic" w:eastAsia="Arial" w:hAnsi="Century Gothic" w:cs="Arial"/>
          <w:i/>
          <w:iCs/>
          <w:color w:val="252525"/>
          <w:sz w:val="22"/>
          <w:szCs w:val="22"/>
          <w:shd w:val="clear" w:color="auto" w:fill="FFFFFF"/>
        </w:rPr>
      </w:pPr>
      <w:r w:rsidRPr="00E91BC6">
        <w:rPr>
          <w:rStyle w:val="Ninguno"/>
          <w:rFonts w:ascii="Century Gothic" w:hAnsi="Century Gothic"/>
          <w:i/>
          <w:iCs/>
          <w:color w:val="252525"/>
          <w:sz w:val="22"/>
          <w:szCs w:val="22"/>
          <w:shd w:val="clear" w:color="auto" w:fill="FFFFFF"/>
        </w:rPr>
        <w:t xml:space="preserve">Todas podrán enviar sus trabajos y ser escuchadas en diferentes mesas, para que luego sean seleccionadas 33 y en sesión solemne participen mujeres de todos los rincones del estado, atendiendo cada uno de los temas que deben ser considerados y cambiados para recuperar la dignidad que como mujeres merecemos. </w:t>
      </w:r>
    </w:p>
    <w:p w14:paraId="096C3240" w14:textId="77777777"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Style w:val="Ninguno"/>
          <w:rFonts w:ascii="Century Gothic" w:eastAsia="Arial" w:hAnsi="Century Gothic" w:cs="Arial"/>
          <w:i/>
          <w:iCs/>
          <w:color w:val="252525"/>
          <w:sz w:val="22"/>
          <w:szCs w:val="22"/>
          <w:shd w:val="clear" w:color="auto" w:fill="FFFFFF"/>
        </w:rPr>
      </w:pPr>
    </w:p>
    <w:p w14:paraId="16D07A33" w14:textId="6BE2427F" w:rsidR="00E91BC6" w:rsidRPr="00E91BC6" w:rsidRDefault="00E91BC6" w:rsidP="00E91BC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708"/>
        <w:jc w:val="both"/>
        <w:rPr>
          <w:rStyle w:val="Ninguno"/>
          <w:rFonts w:ascii="Century Gothic" w:eastAsia="Arial" w:hAnsi="Century Gothic" w:cs="Arial"/>
          <w:i/>
          <w:iCs/>
          <w:color w:val="252525"/>
          <w:sz w:val="22"/>
          <w:szCs w:val="22"/>
          <w:shd w:val="clear" w:color="auto" w:fill="FFFFFF"/>
        </w:rPr>
      </w:pPr>
      <w:r w:rsidRPr="00E91BC6">
        <w:rPr>
          <w:rStyle w:val="Ninguno"/>
          <w:rFonts w:ascii="Century Gothic" w:hAnsi="Century Gothic"/>
          <w:i/>
          <w:iCs/>
          <w:color w:val="252525"/>
          <w:sz w:val="22"/>
          <w:szCs w:val="22"/>
          <w:shd w:val="clear" w:color="auto" w:fill="FFFFFF"/>
        </w:rPr>
        <w:t xml:space="preserve">El mes de marzo se hace más visible nuestra lucha, pero no es solo de nosotras,  o de unas cuantas, por eso conmino a mis compañeras legisladoras y en especial a mis compañeros legisladores a que se sumen a esta lucha, a que se integren a los eventos, y que su apoyo no solo quede en discursos, porque créanme que este 8 de marzo no queremos flores, queremos que luchen con nosotras, y que juntos alcemos nuestra voz para que en Chihuahua no haya </w:t>
      </w:r>
      <w:r w:rsidR="006E6405" w:rsidRPr="00E91BC6">
        <w:rPr>
          <w:rStyle w:val="Ninguno"/>
          <w:rFonts w:ascii="Century Gothic" w:hAnsi="Century Gothic"/>
          <w:i/>
          <w:iCs/>
          <w:color w:val="252525"/>
          <w:sz w:val="22"/>
          <w:szCs w:val="22"/>
          <w:shd w:val="clear" w:color="auto" w:fill="FFFFFF"/>
        </w:rPr>
        <w:t>más</w:t>
      </w:r>
      <w:r w:rsidRPr="00E91BC6">
        <w:rPr>
          <w:rStyle w:val="Ninguno"/>
          <w:rFonts w:ascii="Century Gothic" w:hAnsi="Century Gothic"/>
          <w:i/>
          <w:iCs/>
          <w:color w:val="252525"/>
          <w:sz w:val="22"/>
          <w:szCs w:val="22"/>
          <w:shd w:val="clear" w:color="auto" w:fill="FFFFFF"/>
        </w:rPr>
        <w:t xml:space="preserve"> violencia, de ningún tipo, para cualquier mujer.” </w:t>
      </w:r>
    </w:p>
    <w:p w14:paraId="3E9B4794" w14:textId="77777777" w:rsidR="00F33B8C" w:rsidRDefault="00F33B8C" w:rsidP="002E2CD6">
      <w:pPr>
        <w:pStyle w:val="Textoindependiente"/>
        <w:spacing w:line="360" w:lineRule="auto"/>
        <w:ind w:right="332"/>
        <w:rPr>
          <w:rFonts w:ascii="Century Gothic" w:eastAsia="Arial" w:hAnsi="Century Gothic" w:cs="Arial"/>
          <w:lang w:val="es-MX"/>
        </w:rPr>
      </w:pPr>
    </w:p>
    <w:p w14:paraId="3F33C0CD" w14:textId="04F659D0" w:rsidR="00315537" w:rsidRDefault="00BD7835" w:rsidP="002E2CD6">
      <w:pPr>
        <w:pStyle w:val="Textoindependiente"/>
        <w:spacing w:line="360" w:lineRule="auto"/>
        <w:ind w:right="332"/>
        <w:rPr>
          <w:rFonts w:ascii="Century Gothic" w:eastAsia="Arial" w:hAnsi="Century Gothic" w:cs="Arial"/>
          <w:lang w:val="es-MX"/>
        </w:rPr>
      </w:pPr>
      <w:r w:rsidRPr="00BD7835">
        <w:rPr>
          <w:rFonts w:ascii="Century Gothic" w:eastAsia="Arial" w:hAnsi="Century Gothic" w:cs="Arial"/>
          <w:b/>
          <w:bCs/>
          <w:lang w:val="es-MX"/>
        </w:rPr>
        <w:t>IV.-</w:t>
      </w:r>
      <w:r w:rsidR="00315537" w:rsidRPr="00A335F4">
        <w:rPr>
          <w:rFonts w:ascii="Century Gothic" w:eastAsia="Arial" w:hAnsi="Century Gothic" w:cs="Arial"/>
          <w:lang w:val="es-MX"/>
        </w:rPr>
        <w:t>Ahora bien, al entrar al estudi</w:t>
      </w:r>
      <w:r w:rsidR="00DC1F31">
        <w:rPr>
          <w:rFonts w:ascii="Century Gothic" w:eastAsia="Arial" w:hAnsi="Century Gothic" w:cs="Arial"/>
          <w:lang w:val="es-MX"/>
        </w:rPr>
        <w:t xml:space="preserve">o y análisis de la </w:t>
      </w:r>
      <w:r w:rsidR="009F18EB">
        <w:rPr>
          <w:rFonts w:ascii="Century Gothic" w:eastAsia="Arial" w:hAnsi="Century Gothic" w:cs="Arial"/>
          <w:lang w:val="es-MX"/>
        </w:rPr>
        <w:t>i</w:t>
      </w:r>
      <w:r w:rsidR="00315537">
        <w:rPr>
          <w:rFonts w:ascii="Century Gothic" w:eastAsia="Arial" w:hAnsi="Century Gothic" w:cs="Arial"/>
          <w:lang w:val="es-MX"/>
        </w:rPr>
        <w:t>niciativa en comento</w:t>
      </w:r>
      <w:r w:rsidR="00315537" w:rsidRPr="00A335F4">
        <w:rPr>
          <w:rFonts w:ascii="Century Gothic" w:eastAsia="Arial" w:hAnsi="Century Gothic" w:cs="Arial"/>
          <w:lang w:val="es-MX"/>
        </w:rPr>
        <w:t xml:space="preserve">, </w:t>
      </w:r>
      <w:r w:rsidR="00965A81">
        <w:rPr>
          <w:rFonts w:ascii="Century Gothic" w:eastAsia="Arial" w:hAnsi="Century Gothic" w:cs="Arial"/>
          <w:lang w:val="es-MX"/>
        </w:rPr>
        <w:t>estas</w:t>
      </w:r>
      <w:r w:rsidR="00315537" w:rsidRPr="00A335F4">
        <w:rPr>
          <w:rFonts w:ascii="Century Gothic" w:eastAsia="Arial" w:hAnsi="Century Gothic" w:cs="Arial"/>
          <w:lang w:val="es-MX"/>
        </w:rPr>
        <w:t xml:space="preserve"> Comisi</w:t>
      </w:r>
      <w:r w:rsidR="00965A81">
        <w:rPr>
          <w:rFonts w:ascii="Century Gothic" w:eastAsia="Arial" w:hAnsi="Century Gothic" w:cs="Arial"/>
          <w:lang w:val="es-MX"/>
        </w:rPr>
        <w:t>ones Unidas</w:t>
      </w:r>
      <w:r w:rsidR="00BF7590">
        <w:rPr>
          <w:rFonts w:ascii="Century Gothic" w:eastAsia="Arial" w:hAnsi="Century Gothic" w:cs="Arial"/>
          <w:lang w:val="es-MX"/>
        </w:rPr>
        <w:t xml:space="preserve">, </w:t>
      </w:r>
      <w:r w:rsidR="00315537" w:rsidRPr="00A335F4">
        <w:rPr>
          <w:rFonts w:ascii="Century Gothic" w:eastAsia="Arial" w:hAnsi="Century Gothic" w:cs="Arial"/>
          <w:lang w:val="es-MX"/>
        </w:rPr>
        <w:t>formulamos las siguientes</w:t>
      </w:r>
      <w:r w:rsidR="00315537">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96853C7"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w:t>
      </w:r>
      <w:r w:rsidR="005B56F7" w:rsidRPr="004174F1">
        <w:rPr>
          <w:rFonts w:ascii="Century Gothic" w:eastAsia="Calibri" w:hAnsi="Century Gothic" w:cs="Arial"/>
          <w:lang w:val="es-MX"/>
        </w:rPr>
        <w:t xml:space="preserve">Al analizar las facultades competenciales de este Alto Cuerpo Colegiado, </w:t>
      </w:r>
      <w:r w:rsidR="005B56F7" w:rsidRPr="00140DE6">
        <w:rPr>
          <w:rFonts w:ascii="Century Gothic" w:eastAsia="Calibri" w:hAnsi="Century Gothic" w:cs="Arial"/>
          <w:lang w:val="es-MX"/>
        </w:rPr>
        <w:t>quienes integramos la</w:t>
      </w:r>
      <w:r w:rsidR="00BD7835" w:rsidRPr="00140DE6">
        <w:rPr>
          <w:rFonts w:ascii="Century Gothic" w:eastAsia="Calibri" w:hAnsi="Century Gothic" w:cs="Arial"/>
          <w:lang w:val="es-MX"/>
        </w:rPr>
        <w:t>s</w:t>
      </w:r>
      <w:r w:rsidR="005B56F7" w:rsidRPr="00140DE6">
        <w:rPr>
          <w:rFonts w:ascii="Century Gothic" w:eastAsia="Calibri" w:hAnsi="Century Gothic" w:cs="Arial"/>
          <w:lang w:val="es-MX"/>
        </w:rPr>
        <w:t xml:space="preserve"> Comisi</w:t>
      </w:r>
      <w:r w:rsidR="00BD7835" w:rsidRPr="00140DE6">
        <w:rPr>
          <w:rFonts w:ascii="Century Gothic" w:eastAsia="Calibri" w:hAnsi="Century Gothic" w:cs="Arial"/>
          <w:lang w:val="es-MX"/>
        </w:rPr>
        <w:t>ones</w:t>
      </w:r>
      <w:r w:rsidR="00BD7835">
        <w:rPr>
          <w:rFonts w:ascii="Century Gothic" w:eastAsia="Calibri" w:hAnsi="Century Gothic" w:cs="Arial"/>
          <w:lang w:val="es-MX"/>
        </w:rPr>
        <w:t xml:space="preserve"> de Feminicidios</w:t>
      </w:r>
      <w:r w:rsidR="00965A81">
        <w:rPr>
          <w:rFonts w:ascii="Century Gothic" w:eastAsia="Calibri" w:hAnsi="Century Gothic" w:cs="Arial"/>
          <w:lang w:val="es-MX"/>
        </w:rPr>
        <w:t xml:space="preserve"> y de</w:t>
      </w:r>
      <w:r w:rsidR="00BD7835">
        <w:rPr>
          <w:rFonts w:ascii="Century Gothic" w:eastAsia="Calibri" w:hAnsi="Century Gothic" w:cs="Arial"/>
          <w:lang w:val="es-MX"/>
        </w:rPr>
        <w:t xml:space="preserve"> </w:t>
      </w:r>
      <w:r w:rsidR="00A30DDA">
        <w:rPr>
          <w:rFonts w:ascii="Century Gothic" w:eastAsia="Calibri" w:hAnsi="Century Gothic" w:cs="Arial"/>
          <w:lang w:val="es-MX"/>
        </w:rPr>
        <w:t>I</w:t>
      </w:r>
      <w:r w:rsidR="00BD7835">
        <w:rPr>
          <w:rFonts w:ascii="Century Gothic" w:eastAsia="Calibri" w:hAnsi="Century Gothic" w:cs="Arial"/>
          <w:lang w:val="es-MX"/>
        </w:rPr>
        <w:t>gualdad</w:t>
      </w:r>
      <w:r w:rsidR="005B56F7" w:rsidRPr="004174F1">
        <w:rPr>
          <w:rFonts w:ascii="Century Gothic" w:eastAsia="Calibri" w:hAnsi="Century Gothic" w:cs="Arial"/>
          <w:lang w:val="es-MX"/>
        </w:rPr>
        <w:t xml:space="preserve">, no encontramos impedimento alguno para conocer </w:t>
      </w:r>
      <w:r w:rsidR="005B56F7">
        <w:rPr>
          <w:rFonts w:ascii="Century Gothic" w:eastAsia="Calibri" w:hAnsi="Century Gothic" w:cs="Arial"/>
          <w:lang w:val="es-MX"/>
        </w:rPr>
        <w:t xml:space="preserve">del asunto </w:t>
      </w:r>
      <w:r w:rsidR="000C0C09">
        <w:rPr>
          <w:rFonts w:ascii="Century Gothic" w:eastAsia="Calibri" w:hAnsi="Century Gothic" w:cs="Arial"/>
          <w:lang w:val="es-MX"/>
        </w:rPr>
        <w:t>en cuestión</w:t>
      </w:r>
      <w:r w:rsidR="005B56F7">
        <w:rPr>
          <w:rFonts w:ascii="Century Gothic" w:eastAsia="Calibri" w:hAnsi="Century Gothic" w:cs="Arial"/>
          <w:lang w:val="es-MX"/>
        </w:rPr>
        <w:t>, por lo que se procede a motivar la presente resolución</w:t>
      </w:r>
      <w:r w:rsidR="005B56F7" w:rsidRPr="004174F1">
        <w:rPr>
          <w:rFonts w:ascii="Century Gothic" w:eastAsia="Calibri" w:hAnsi="Century Gothic" w:cs="Arial"/>
          <w:lang w:val="es-MX"/>
        </w:rPr>
        <w:t>.</w:t>
      </w:r>
    </w:p>
    <w:p w14:paraId="601F6CB7" w14:textId="77777777" w:rsidR="008D70F5" w:rsidRDefault="008D70F5" w:rsidP="00850EEA">
      <w:pPr>
        <w:spacing w:line="360" w:lineRule="auto"/>
        <w:ind w:right="335"/>
        <w:jc w:val="both"/>
        <w:rPr>
          <w:rFonts w:ascii="Century Gothic" w:hAnsi="Century Gothic" w:cs="Arial"/>
        </w:rPr>
      </w:pPr>
    </w:p>
    <w:p w14:paraId="7C6432E9" w14:textId="6F34087D" w:rsidR="00706035" w:rsidRDefault="008D70F5" w:rsidP="00A22290">
      <w:pPr>
        <w:spacing w:line="360" w:lineRule="auto"/>
        <w:ind w:right="335"/>
        <w:jc w:val="both"/>
        <w:rPr>
          <w:rFonts w:ascii="Century Gothic" w:hAnsi="Century Gothic" w:cs="Arial"/>
          <w:bCs/>
          <w:lang w:val="es-MX"/>
        </w:rPr>
      </w:pPr>
      <w:r>
        <w:rPr>
          <w:rFonts w:ascii="Century Gothic" w:hAnsi="Century Gothic" w:cs="Arial"/>
          <w:b/>
          <w:lang w:val="es-MX"/>
        </w:rPr>
        <w:t xml:space="preserve">II.- </w:t>
      </w:r>
      <w:r w:rsidR="005603E5">
        <w:rPr>
          <w:rFonts w:ascii="Century Gothic" w:hAnsi="Century Gothic" w:cs="Arial"/>
          <w:bCs/>
          <w:lang w:val="es-MX"/>
        </w:rPr>
        <w:t>El asunto 1</w:t>
      </w:r>
      <w:r w:rsidR="004B4D5F">
        <w:rPr>
          <w:rFonts w:ascii="Century Gothic" w:hAnsi="Century Gothic" w:cs="Arial"/>
          <w:bCs/>
          <w:lang w:val="es-MX"/>
        </w:rPr>
        <w:t>774</w:t>
      </w:r>
      <w:r w:rsidR="00A22290">
        <w:rPr>
          <w:rFonts w:ascii="Century Gothic" w:hAnsi="Century Gothic" w:cs="Arial"/>
          <w:bCs/>
          <w:lang w:val="es-MX"/>
        </w:rPr>
        <w:t xml:space="preserve">, establece que </w:t>
      </w:r>
      <w:r w:rsidR="000E51B8">
        <w:rPr>
          <w:rFonts w:ascii="Century Gothic" w:hAnsi="Century Gothic" w:cs="Arial"/>
          <w:bCs/>
          <w:lang w:val="es-MX"/>
        </w:rPr>
        <w:t xml:space="preserve">las mujeres </w:t>
      </w:r>
      <w:r w:rsidR="00706035">
        <w:rPr>
          <w:rFonts w:ascii="Century Gothic" w:hAnsi="Century Gothic" w:cs="Arial"/>
          <w:bCs/>
          <w:lang w:val="es-MX"/>
        </w:rPr>
        <w:t xml:space="preserve">tienen el derecho a expresar libremente sus inquietudes, deseos y exigencias para lograr que se encaminen los esfuerzos a erradicar toda forma de violencia en contra de las niñas, adolescentes y mujeres, </w:t>
      </w:r>
      <w:r w:rsidR="006D501C">
        <w:rPr>
          <w:rFonts w:ascii="Century Gothic" w:hAnsi="Century Gothic" w:cs="Arial"/>
          <w:bCs/>
          <w:lang w:val="es-MX"/>
        </w:rPr>
        <w:t>con miras a</w:t>
      </w:r>
      <w:r w:rsidR="00706035">
        <w:rPr>
          <w:rFonts w:ascii="Century Gothic" w:hAnsi="Century Gothic" w:cs="Arial"/>
          <w:bCs/>
          <w:lang w:val="es-MX"/>
        </w:rPr>
        <w:t xml:space="preserve"> </w:t>
      </w:r>
      <w:r w:rsidR="006D501C">
        <w:rPr>
          <w:rFonts w:ascii="Century Gothic" w:hAnsi="Century Gothic" w:cs="Arial"/>
          <w:bCs/>
          <w:lang w:val="es-MX"/>
        </w:rPr>
        <w:t>ejercer el</w:t>
      </w:r>
      <w:r w:rsidR="00706035">
        <w:rPr>
          <w:rFonts w:ascii="Century Gothic" w:hAnsi="Century Gothic" w:cs="Arial"/>
          <w:bCs/>
          <w:lang w:val="es-MX"/>
        </w:rPr>
        <w:t xml:space="preserve"> pleno goce de sus derechos e igualdad de oportunidades.</w:t>
      </w:r>
    </w:p>
    <w:p w14:paraId="3308A176" w14:textId="77777777" w:rsidR="00D67828" w:rsidRDefault="00D67828" w:rsidP="00A22290">
      <w:pPr>
        <w:spacing w:line="360" w:lineRule="auto"/>
        <w:ind w:right="335"/>
        <w:jc w:val="both"/>
        <w:rPr>
          <w:rFonts w:ascii="Century Gothic" w:hAnsi="Century Gothic" w:cs="Arial"/>
          <w:bCs/>
          <w:lang w:val="es-MX"/>
        </w:rPr>
      </w:pPr>
    </w:p>
    <w:p w14:paraId="404FB899" w14:textId="1904D4F8" w:rsidR="00D67828" w:rsidRDefault="000B6E13" w:rsidP="00A22290">
      <w:pPr>
        <w:spacing w:line="360" w:lineRule="auto"/>
        <w:ind w:right="335"/>
        <w:jc w:val="both"/>
        <w:rPr>
          <w:rFonts w:ascii="Century Gothic" w:hAnsi="Century Gothic" w:cs="Arial"/>
          <w:bCs/>
          <w:lang w:val="es-MX"/>
        </w:rPr>
      </w:pPr>
      <w:r>
        <w:rPr>
          <w:rFonts w:ascii="Century Gothic" w:hAnsi="Century Gothic" w:cs="Arial"/>
          <w:bCs/>
          <w:lang w:val="es-MX"/>
        </w:rPr>
        <w:t>De igual forma, se hace</w:t>
      </w:r>
      <w:r w:rsidR="00D67828">
        <w:rPr>
          <w:rFonts w:ascii="Century Gothic" w:hAnsi="Century Gothic" w:cs="Arial"/>
          <w:bCs/>
          <w:lang w:val="es-MX"/>
        </w:rPr>
        <w:t xml:space="preserve"> mención de la violencia</w:t>
      </w:r>
      <w:r w:rsidR="00F345C0">
        <w:rPr>
          <w:rFonts w:ascii="Century Gothic" w:hAnsi="Century Gothic" w:cs="Arial"/>
          <w:bCs/>
          <w:lang w:val="es-MX"/>
        </w:rPr>
        <w:t xml:space="preserve"> histórica</w:t>
      </w:r>
      <w:r w:rsidR="00D67828">
        <w:rPr>
          <w:rFonts w:ascii="Century Gothic" w:hAnsi="Century Gothic" w:cs="Arial"/>
          <w:bCs/>
          <w:lang w:val="es-MX"/>
        </w:rPr>
        <w:t xml:space="preserve"> perpetuada </w:t>
      </w:r>
      <w:r w:rsidR="009D22E5">
        <w:rPr>
          <w:rFonts w:ascii="Century Gothic" w:hAnsi="Century Gothic" w:cs="Arial"/>
          <w:bCs/>
          <w:lang w:val="es-MX"/>
        </w:rPr>
        <w:t>en contra</w:t>
      </w:r>
      <w:r w:rsidR="00140DE6">
        <w:rPr>
          <w:rFonts w:ascii="Century Gothic" w:hAnsi="Century Gothic" w:cs="Arial"/>
          <w:bCs/>
          <w:lang w:val="es-MX"/>
        </w:rPr>
        <w:t xml:space="preserve"> de</w:t>
      </w:r>
      <w:r w:rsidR="00D67828">
        <w:rPr>
          <w:rFonts w:ascii="Century Gothic" w:hAnsi="Century Gothic" w:cs="Arial"/>
          <w:bCs/>
          <w:lang w:val="es-MX"/>
        </w:rPr>
        <w:t xml:space="preserve"> las mujeres en nuestro </w:t>
      </w:r>
      <w:r w:rsidR="00F345C0">
        <w:rPr>
          <w:rFonts w:ascii="Century Gothic" w:hAnsi="Century Gothic" w:cs="Arial"/>
          <w:bCs/>
          <w:lang w:val="es-MX"/>
        </w:rPr>
        <w:t>estado y país</w:t>
      </w:r>
      <w:r w:rsidR="00BD01CE">
        <w:rPr>
          <w:rFonts w:ascii="Century Gothic" w:hAnsi="Century Gothic" w:cs="Arial"/>
          <w:bCs/>
          <w:lang w:val="es-MX"/>
        </w:rPr>
        <w:t>. Así mismo,</w:t>
      </w:r>
      <w:r w:rsidR="00D67828">
        <w:rPr>
          <w:rFonts w:ascii="Century Gothic" w:hAnsi="Century Gothic" w:cs="Arial"/>
          <w:bCs/>
          <w:lang w:val="es-MX"/>
        </w:rPr>
        <w:t xml:space="preserve"> </w:t>
      </w:r>
      <w:r>
        <w:rPr>
          <w:rFonts w:ascii="Century Gothic" w:hAnsi="Century Gothic" w:cs="Arial"/>
          <w:bCs/>
          <w:lang w:val="es-MX"/>
        </w:rPr>
        <w:t>se refiere</w:t>
      </w:r>
      <w:r w:rsidR="00D67828">
        <w:rPr>
          <w:rFonts w:ascii="Century Gothic" w:hAnsi="Century Gothic" w:cs="Arial"/>
          <w:bCs/>
          <w:lang w:val="es-MX"/>
        </w:rPr>
        <w:t xml:space="preserve"> que lamentablemente </w:t>
      </w:r>
      <w:r w:rsidR="00BD7835">
        <w:rPr>
          <w:rFonts w:ascii="Century Gothic" w:hAnsi="Century Gothic" w:cs="Arial"/>
          <w:bCs/>
          <w:lang w:val="es-MX"/>
        </w:rPr>
        <w:t>c</w:t>
      </w:r>
      <w:r w:rsidR="00D67828">
        <w:rPr>
          <w:rFonts w:ascii="Century Gothic" w:hAnsi="Century Gothic" w:cs="Arial"/>
          <w:bCs/>
          <w:lang w:val="es-MX"/>
        </w:rPr>
        <w:t xml:space="preserve">iudad Juárez, así como algunos municipios de Chihuahua, encabezan los índices de feminicidio, </w:t>
      </w:r>
      <w:r w:rsidR="00BD0C9A">
        <w:rPr>
          <w:rFonts w:ascii="Century Gothic" w:hAnsi="Century Gothic" w:cs="Arial"/>
          <w:bCs/>
          <w:lang w:val="es-MX"/>
        </w:rPr>
        <w:t xml:space="preserve">y </w:t>
      </w:r>
      <w:r w:rsidR="00D67828">
        <w:rPr>
          <w:rFonts w:ascii="Century Gothic" w:hAnsi="Century Gothic" w:cs="Arial"/>
          <w:bCs/>
          <w:lang w:val="es-MX"/>
        </w:rPr>
        <w:t>de otras formas de violencia</w:t>
      </w:r>
      <w:r>
        <w:rPr>
          <w:rFonts w:ascii="Century Gothic" w:hAnsi="Century Gothic" w:cs="Arial"/>
          <w:bCs/>
          <w:lang w:val="es-MX"/>
        </w:rPr>
        <w:t>s</w:t>
      </w:r>
      <w:r w:rsidR="00D67828">
        <w:rPr>
          <w:rFonts w:ascii="Century Gothic" w:hAnsi="Century Gothic" w:cs="Arial"/>
          <w:bCs/>
          <w:lang w:val="es-MX"/>
        </w:rPr>
        <w:t xml:space="preserve"> en contra de las mujeres</w:t>
      </w:r>
      <w:r w:rsidR="00BD4489">
        <w:rPr>
          <w:rFonts w:ascii="Century Gothic" w:hAnsi="Century Gothic" w:cs="Arial"/>
          <w:bCs/>
          <w:lang w:val="es-MX"/>
        </w:rPr>
        <w:t xml:space="preserve"> a nivel</w:t>
      </w:r>
      <w:r w:rsidR="009D22E5">
        <w:rPr>
          <w:rFonts w:ascii="Century Gothic" w:hAnsi="Century Gothic" w:cs="Arial"/>
          <w:bCs/>
          <w:lang w:val="es-MX"/>
        </w:rPr>
        <w:t xml:space="preserve"> </w:t>
      </w:r>
      <w:r w:rsidR="00BD4489">
        <w:rPr>
          <w:rFonts w:ascii="Century Gothic" w:hAnsi="Century Gothic" w:cs="Arial"/>
          <w:bCs/>
          <w:lang w:val="es-MX"/>
        </w:rPr>
        <w:t>nacional</w:t>
      </w:r>
      <w:r w:rsidR="00D67828">
        <w:rPr>
          <w:rFonts w:ascii="Century Gothic" w:hAnsi="Century Gothic" w:cs="Arial"/>
          <w:bCs/>
          <w:lang w:val="es-MX"/>
        </w:rPr>
        <w:t xml:space="preserve">. </w:t>
      </w:r>
    </w:p>
    <w:p w14:paraId="664138FC" w14:textId="74A46DAF" w:rsidR="00D67828" w:rsidRDefault="00D67828" w:rsidP="00A22290">
      <w:pPr>
        <w:spacing w:line="360" w:lineRule="auto"/>
        <w:ind w:right="335"/>
        <w:jc w:val="both"/>
        <w:rPr>
          <w:rFonts w:ascii="Century Gothic" w:hAnsi="Century Gothic" w:cs="Arial"/>
          <w:bCs/>
          <w:lang w:val="es-MX"/>
        </w:rPr>
      </w:pPr>
    </w:p>
    <w:p w14:paraId="6238CB1F" w14:textId="59C0432D" w:rsidR="00BD01CE" w:rsidRDefault="00BD01CE" w:rsidP="00A22290">
      <w:pPr>
        <w:spacing w:line="360" w:lineRule="auto"/>
        <w:ind w:right="335"/>
        <w:jc w:val="both"/>
        <w:rPr>
          <w:rFonts w:ascii="Century Gothic" w:hAnsi="Century Gothic" w:cs="Arial"/>
          <w:bCs/>
          <w:lang w:val="es-MX"/>
        </w:rPr>
      </w:pPr>
      <w:r>
        <w:rPr>
          <w:rFonts w:ascii="Century Gothic" w:hAnsi="Century Gothic" w:cs="Arial"/>
          <w:bCs/>
          <w:lang w:val="es-MX"/>
        </w:rPr>
        <w:t xml:space="preserve">Según datos del Secretariado Ejecutivo del Sistema Nacional de Seguridad Pública, en México durante el año 2022, se registraron 954 feminicidios, mientras que en lo que va de los meses de enero a abril del 2023, se tiene noticia de 281 casos. </w:t>
      </w:r>
      <w:r w:rsidR="000C0C09">
        <w:rPr>
          <w:rFonts w:ascii="Century Gothic" w:hAnsi="Century Gothic" w:cs="Arial"/>
          <w:bCs/>
          <w:lang w:val="es-MX"/>
        </w:rPr>
        <w:t>Por su part</w:t>
      </w:r>
      <w:r w:rsidR="003D097B">
        <w:rPr>
          <w:rFonts w:ascii="Century Gothic" w:hAnsi="Century Gothic" w:cs="Arial"/>
          <w:bCs/>
          <w:lang w:val="es-MX"/>
        </w:rPr>
        <w:t>e</w:t>
      </w:r>
      <w:r>
        <w:rPr>
          <w:rFonts w:ascii="Century Gothic" w:hAnsi="Century Gothic" w:cs="Arial"/>
          <w:bCs/>
          <w:lang w:val="es-MX"/>
        </w:rPr>
        <w:t xml:space="preserve"> en nuestra entidad, en 2022, </w:t>
      </w:r>
      <w:r w:rsidR="000C0C09">
        <w:rPr>
          <w:rFonts w:ascii="Century Gothic" w:hAnsi="Century Gothic" w:cs="Arial"/>
          <w:bCs/>
          <w:lang w:val="es-MX"/>
        </w:rPr>
        <w:t>ocurrieron</w:t>
      </w:r>
      <w:r>
        <w:rPr>
          <w:rFonts w:ascii="Century Gothic" w:hAnsi="Century Gothic" w:cs="Arial"/>
          <w:bCs/>
          <w:lang w:val="es-MX"/>
        </w:rPr>
        <w:t xml:space="preserve"> 39 homicidios de mujeres en razón de género. </w:t>
      </w:r>
    </w:p>
    <w:p w14:paraId="0F8F619B" w14:textId="77777777" w:rsidR="00BD01CE" w:rsidRDefault="00BD01CE" w:rsidP="00A22290">
      <w:pPr>
        <w:spacing w:line="360" w:lineRule="auto"/>
        <w:ind w:right="335"/>
        <w:jc w:val="both"/>
        <w:rPr>
          <w:rFonts w:ascii="Century Gothic" w:hAnsi="Century Gothic" w:cs="Arial"/>
          <w:bCs/>
          <w:lang w:val="es-MX"/>
        </w:rPr>
      </w:pPr>
    </w:p>
    <w:p w14:paraId="6E82EB81" w14:textId="0801A453" w:rsidR="00DB1CEC" w:rsidRDefault="00706035" w:rsidP="00A22290">
      <w:pPr>
        <w:spacing w:line="360" w:lineRule="auto"/>
        <w:ind w:right="335"/>
        <w:jc w:val="both"/>
        <w:rPr>
          <w:rFonts w:ascii="Century Gothic" w:hAnsi="Century Gothic" w:cs="Arial"/>
          <w:bCs/>
          <w:lang w:val="es-MX"/>
        </w:rPr>
      </w:pPr>
      <w:r>
        <w:rPr>
          <w:rFonts w:ascii="Century Gothic" w:hAnsi="Century Gothic" w:cs="Arial"/>
          <w:bCs/>
          <w:lang w:val="es-MX"/>
        </w:rPr>
        <w:t>En este sentido, la iniciadora dispone que es pertinente establecer los mecanismos y herramientas necesari</w:t>
      </w:r>
      <w:r w:rsidR="00456494">
        <w:rPr>
          <w:rFonts w:ascii="Century Gothic" w:hAnsi="Century Gothic" w:cs="Arial"/>
          <w:bCs/>
          <w:lang w:val="es-MX"/>
        </w:rPr>
        <w:t>a</w:t>
      </w:r>
      <w:r>
        <w:rPr>
          <w:rFonts w:ascii="Century Gothic" w:hAnsi="Century Gothic" w:cs="Arial"/>
          <w:bCs/>
          <w:lang w:val="es-MX"/>
        </w:rPr>
        <w:t>s</w:t>
      </w:r>
      <w:r w:rsidR="00F345C0">
        <w:rPr>
          <w:rFonts w:ascii="Century Gothic" w:hAnsi="Century Gothic" w:cs="Arial"/>
          <w:bCs/>
          <w:lang w:val="es-MX"/>
        </w:rPr>
        <w:t>,</w:t>
      </w:r>
      <w:r>
        <w:rPr>
          <w:rFonts w:ascii="Century Gothic" w:hAnsi="Century Gothic" w:cs="Arial"/>
          <w:bCs/>
          <w:lang w:val="es-MX"/>
        </w:rPr>
        <w:t xml:space="preserve"> para </w:t>
      </w:r>
      <w:r w:rsidR="006D501C">
        <w:rPr>
          <w:rFonts w:ascii="Century Gothic" w:hAnsi="Century Gothic" w:cs="Arial"/>
          <w:bCs/>
          <w:lang w:val="es-MX"/>
        </w:rPr>
        <w:t>que</w:t>
      </w:r>
      <w:r>
        <w:rPr>
          <w:rFonts w:ascii="Century Gothic" w:hAnsi="Century Gothic" w:cs="Arial"/>
          <w:bCs/>
          <w:lang w:val="es-MX"/>
        </w:rPr>
        <w:t xml:space="preserve"> a través de la legislación y la</w:t>
      </w:r>
      <w:r w:rsidR="00F345C0">
        <w:rPr>
          <w:rFonts w:ascii="Century Gothic" w:hAnsi="Century Gothic" w:cs="Arial"/>
          <w:bCs/>
          <w:lang w:val="es-MX"/>
        </w:rPr>
        <w:t>s</w:t>
      </w:r>
      <w:r>
        <w:rPr>
          <w:rFonts w:ascii="Century Gothic" w:hAnsi="Century Gothic" w:cs="Arial"/>
          <w:bCs/>
          <w:lang w:val="es-MX"/>
        </w:rPr>
        <w:t xml:space="preserve"> política</w:t>
      </w:r>
      <w:r w:rsidR="00F345C0">
        <w:rPr>
          <w:rFonts w:ascii="Century Gothic" w:hAnsi="Century Gothic" w:cs="Arial"/>
          <w:bCs/>
          <w:lang w:val="es-MX"/>
        </w:rPr>
        <w:t>s</w:t>
      </w:r>
      <w:r>
        <w:rPr>
          <w:rFonts w:ascii="Century Gothic" w:hAnsi="Century Gothic" w:cs="Arial"/>
          <w:bCs/>
          <w:lang w:val="es-MX"/>
        </w:rPr>
        <w:t xml:space="preserve"> pública</w:t>
      </w:r>
      <w:r w:rsidR="00F345C0">
        <w:rPr>
          <w:rFonts w:ascii="Century Gothic" w:hAnsi="Century Gothic" w:cs="Arial"/>
          <w:bCs/>
          <w:lang w:val="es-MX"/>
        </w:rPr>
        <w:t>s</w:t>
      </w:r>
      <w:r w:rsidR="006D501C">
        <w:rPr>
          <w:rFonts w:ascii="Century Gothic" w:hAnsi="Century Gothic" w:cs="Arial"/>
          <w:bCs/>
          <w:lang w:val="es-MX"/>
        </w:rPr>
        <w:t>,</w:t>
      </w:r>
      <w:r>
        <w:rPr>
          <w:rFonts w:ascii="Century Gothic" w:hAnsi="Century Gothic" w:cs="Arial"/>
          <w:bCs/>
          <w:lang w:val="es-MX"/>
        </w:rPr>
        <w:t xml:space="preserve"> </w:t>
      </w:r>
      <w:r w:rsidR="00456494">
        <w:rPr>
          <w:rFonts w:ascii="Century Gothic" w:hAnsi="Century Gothic" w:cs="Arial"/>
          <w:bCs/>
          <w:lang w:val="es-MX"/>
        </w:rPr>
        <w:t>se propicie un plano de igualdad, en donde todas las mujeres tengan una vida libre de violencia.</w:t>
      </w:r>
    </w:p>
    <w:p w14:paraId="4E31DF47" w14:textId="77777777" w:rsidR="008D71A4" w:rsidRDefault="008D71A4" w:rsidP="00D60EBA">
      <w:pPr>
        <w:spacing w:line="360" w:lineRule="auto"/>
        <w:ind w:right="335"/>
        <w:jc w:val="both"/>
        <w:rPr>
          <w:rFonts w:ascii="Century Gothic" w:hAnsi="Century Gothic" w:cs="Arial"/>
          <w:bCs/>
          <w:lang w:val="es-MX"/>
        </w:rPr>
      </w:pPr>
    </w:p>
    <w:p w14:paraId="0A710E4E" w14:textId="06DC4632" w:rsidR="0002775B" w:rsidRPr="000B7639" w:rsidRDefault="00BD7835" w:rsidP="005665CF">
      <w:pPr>
        <w:spacing w:line="360" w:lineRule="auto"/>
        <w:ind w:right="335"/>
        <w:jc w:val="both"/>
        <w:rPr>
          <w:rFonts w:ascii="Century Gothic" w:hAnsi="Century Gothic" w:cs="Arial"/>
          <w:bCs/>
          <w:strike/>
          <w:lang w:val="es-MX"/>
        </w:rPr>
      </w:pPr>
      <w:r w:rsidRPr="00BD7835">
        <w:rPr>
          <w:rFonts w:ascii="Century Gothic" w:hAnsi="Century Gothic" w:cs="Arial"/>
          <w:b/>
          <w:lang w:val="es-MX"/>
        </w:rPr>
        <w:t>III.-</w:t>
      </w:r>
      <w:r>
        <w:rPr>
          <w:rFonts w:ascii="Century Gothic" w:hAnsi="Century Gothic" w:cs="Arial"/>
          <w:bCs/>
          <w:lang w:val="es-MX"/>
        </w:rPr>
        <w:t xml:space="preserve"> </w:t>
      </w:r>
      <w:r w:rsidR="00BD4489">
        <w:rPr>
          <w:rFonts w:ascii="Century Gothic" w:hAnsi="Century Gothic" w:cs="Arial"/>
          <w:bCs/>
          <w:lang w:val="es-MX"/>
        </w:rPr>
        <w:t>Por lo anterior,</w:t>
      </w:r>
      <w:r w:rsidR="00C750DC">
        <w:rPr>
          <w:rFonts w:ascii="Century Gothic" w:hAnsi="Century Gothic" w:cs="Arial"/>
          <w:bCs/>
          <w:lang w:val="es-MX"/>
        </w:rPr>
        <w:t xml:space="preserve"> </w:t>
      </w:r>
      <w:r>
        <w:rPr>
          <w:rFonts w:ascii="Century Gothic" w:hAnsi="Century Gothic" w:cs="Arial"/>
          <w:bCs/>
          <w:lang w:val="es-MX"/>
        </w:rPr>
        <w:t xml:space="preserve">se </w:t>
      </w:r>
      <w:r w:rsidR="00C750DC">
        <w:rPr>
          <w:rFonts w:ascii="Century Gothic" w:hAnsi="Century Gothic" w:cs="Arial"/>
          <w:bCs/>
          <w:lang w:val="es-MX"/>
        </w:rPr>
        <w:t>p</w:t>
      </w:r>
      <w:r w:rsidR="006D501C">
        <w:rPr>
          <w:rFonts w:ascii="Century Gothic" w:hAnsi="Century Gothic" w:cs="Arial"/>
          <w:bCs/>
          <w:lang w:val="es-MX"/>
        </w:rPr>
        <w:t>lantea</w:t>
      </w:r>
      <w:r w:rsidR="00C750DC">
        <w:rPr>
          <w:rFonts w:ascii="Century Gothic" w:hAnsi="Century Gothic" w:cs="Arial"/>
          <w:bCs/>
          <w:lang w:val="es-MX"/>
        </w:rPr>
        <w:t xml:space="preserve"> </w:t>
      </w:r>
      <w:r w:rsidR="00456494">
        <w:rPr>
          <w:rFonts w:ascii="Century Gothic" w:hAnsi="Century Gothic" w:cs="Arial"/>
          <w:bCs/>
          <w:lang w:val="es-MX"/>
        </w:rPr>
        <w:t>instaurar el Parlamento de Mujeres, como un espacio de expresión</w:t>
      </w:r>
      <w:r w:rsidR="00183114">
        <w:rPr>
          <w:rFonts w:ascii="Century Gothic" w:hAnsi="Century Gothic" w:cs="Arial"/>
          <w:bCs/>
          <w:lang w:val="es-MX"/>
        </w:rPr>
        <w:t>,</w:t>
      </w:r>
      <w:r w:rsidR="00456494">
        <w:rPr>
          <w:rFonts w:ascii="Century Gothic" w:hAnsi="Century Gothic" w:cs="Arial"/>
          <w:bCs/>
          <w:lang w:val="es-MX"/>
        </w:rPr>
        <w:t xml:space="preserve"> en donde las </w:t>
      </w:r>
      <w:r w:rsidR="00140DE6">
        <w:rPr>
          <w:rFonts w:ascii="Century Gothic" w:hAnsi="Century Gothic" w:cs="Arial"/>
          <w:bCs/>
          <w:lang w:val="es-MX"/>
        </w:rPr>
        <w:t>c</w:t>
      </w:r>
      <w:r w:rsidR="00456494">
        <w:rPr>
          <w:rFonts w:ascii="Century Gothic" w:hAnsi="Century Gothic" w:cs="Arial"/>
          <w:bCs/>
          <w:lang w:val="es-MX"/>
        </w:rPr>
        <w:t xml:space="preserve">hihuahuenses desde su óptica, </w:t>
      </w:r>
      <w:r w:rsidR="005665CF">
        <w:rPr>
          <w:rFonts w:ascii="Century Gothic" w:hAnsi="Century Gothic" w:cs="Arial"/>
          <w:bCs/>
          <w:lang w:val="es-MX"/>
        </w:rPr>
        <w:t xml:space="preserve">puedan señalar sus inquietudes, ideas y opiniones, para </w:t>
      </w:r>
      <w:r w:rsidR="00456494">
        <w:rPr>
          <w:rFonts w:ascii="Century Gothic" w:hAnsi="Century Gothic" w:cs="Arial"/>
          <w:bCs/>
          <w:lang w:val="es-MX"/>
        </w:rPr>
        <w:t>gener</w:t>
      </w:r>
      <w:r w:rsidR="005665CF">
        <w:rPr>
          <w:rFonts w:ascii="Century Gothic" w:hAnsi="Century Gothic" w:cs="Arial"/>
          <w:bCs/>
          <w:lang w:val="es-MX"/>
        </w:rPr>
        <w:t>ar</w:t>
      </w:r>
      <w:r w:rsidR="00456494">
        <w:rPr>
          <w:rFonts w:ascii="Century Gothic" w:hAnsi="Century Gothic" w:cs="Arial"/>
          <w:bCs/>
          <w:lang w:val="es-MX"/>
        </w:rPr>
        <w:t xml:space="preserve"> propuestas que permita</w:t>
      </w:r>
      <w:r w:rsidR="008C48DD">
        <w:rPr>
          <w:rFonts w:ascii="Century Gothic" w:hAnsi="Century Gothic" w:cs="Arial"/>
          <w:bCs/>
          <w:lang w:val="es-MX"/>
        </w:rPr>
        <w:t>n reforzar y abonar a los trabajos</w:t>
      </w:r>
      <w:r w:rsidR="000B6E13">
        <w:rPr>
          <w:rFonts w:ascii="Century Gothic" w:hAnsi="Century Gothic" w:cs="Arial"/>
          <w:bCs/>
          <w:lang w:val="es-MX"/>
        </w:rPr>
        <w:t xml:space="preserve"> legislativos</w:t>
      </w:r>
      <w:r w:rsidR="00140DE6">
        <w:rPr>
          <w:rFonts w:ascii="Century Gothic" w:hAnsi="Century Gothic" w:cs="Arial"/>
          <w:bCs/>
          <w:lang w:val="es-MX"/>
        </w:rPr>
        <w:t>.</w:t>
      </w:r>
    </w:p>
    <w:p w14:paraId="2E2D0E3A" w14:textId="77777777" w:rsidR="0002775B" w:rsidRDefault="0002775B" w:rsidP="005665CF">
      <w:pPr>
        <w:spacing w:line="360" w:lineRule="auto"/>
        <w:ind w:right="335"/>
        <w:jc w:val="both"/>
        <w:rPr>
          <w:rFonts w:ascii="Century Gothic" w:hAnsi="Century Gothic" w:cs="Arial"/>
          <w:bCs/>
          <w:lang w:val="es-MX"/>
        </w:rPr>
      </w:pPr>
    </w:p>
    <w:p w14:paraId="3634C4CB" w14:textId="297611B3" w:rsidR="005665CF" w:rsidRDefault="0002775B" w:rsidP="005665CF">
      <w:pPr>
        <w:spacing w:line="360" w:lineRule="auto"/>
        <w:ind w:right="335"/>
        <w:jc w:val="both"/>
        <w:rPr>
          <w:rFonts w:ascii="Century Gothic" w:hAnsi="Century Gothic" w:cs="Arial"/>
          <w:bCs/>
          <w:lang w:val="es-MX"/>
        </w:rPr>
      </w:pPr>
      <w:r>
        <w:rPr>
          <w:rFonts w:ascii="Century Gothic" w:hAnsi="Century Gothic" w:cs="Arial"/>
          <w:bCs/>
          <w:lang w:val="es-MX"/>
        </w:rPr>
        <w:t xml:space="preserve">En razón de lo </w:t>
      </w:r>
      <w:r w:rsidR="00BD0C9A">
        <w:rPr>
          <w:rFonts w:ascii="Century Gothic" w:hAnsi="Century Gothic" w:cs="Arial"/>
          <w:bCs/>
          <w:lang w:val="es-MX"/>
        </w:rPr>
        <w:t>dispuesto</w:t>
      </w:r>
      <w:r>
        <w:rPr>
          <w:rFonts w:ascii="Century Gothic" w:hAnsi="Century Gothic" w:cs="Arial"/>
          <w:bCs/>
          <w:lang w:val="es-MX"/>
        </w:rPr>
        <w:t xml:space="preserve">, </w:t>
      </w:r>
      <w:r w:rsidR="000B6E13">
        <w:rPr>
          <w:rFonts w:ascii="Century Gothic" w:hAnsi="Century Gothic" w:cs="Arial"/>
          <w:bCs/>
          <w:lang w:val="es-MX"/>
        </w:rPr>
        <w:t>la iniciativa</w:t>
      </w:r>
      <w:r w:rsidR="005665CF">
        <w:rPr>
          <w:rFonts w:ascii="Century Gothic" w:hAnsi="Century Gothic" w:cs="Arial"/>
          <w:bCs/>
          <w:lang w:val="es-MX"/>
        </w:rPr>
        <w:t xml:space="preserve"> </w:t>
      </w:r>
      <w:r w:rsidR="00BD0C9A">
        <w:rPr>
          <w:rFonts w:ascii="Century Gothic" w:hAnsi="Century Gothic" w:cs="Arial"/>
          <w:bCs/>
          <w:lang w:val="es-MX"/>
        </w:rPr>
        <w:t xml:space="preserve">prevé </w:t>
      </w:r>
      <w:r w:rsidR="005665CF">
        <w:rPr>
          <w:rFonts w:ascii="Century Gothic" w:hAnsi="Century Gothic" w:cs="Arial"/>
          <w:bCs/>
          <w:lang w:val="es-MX"/>
        </w:rPr>
        <w:t>que se emita</w:t>
      </w:r>
      <w:r w:rsidR="000B6E13">
        <w:rPr>
          <w:rFonts w:ascii="Century Gothic" w:hAnsi="Century Gothic" w:cs="Arial"/>
          <w:bCs/>
          <w:lang w:val="es-MX"/>
        </w:rPr>
        <w:t xml:space="preserve"> una</w:t>
      </w:r>
      <w:r w:rsidR="005665CF">
        <w:rPr>
          <w:rFonts w:ascii="Century Gothic" w:hAnsi="Century Gothic" w:cs="Arial"/>
          <w:bCs/>
          <w:lang w:val="es-MX"/>
        </w:rPr>
        <w:t xml:space="preserve"> convocatoria pública, </w:t>
      </w:r>
      <w:r w:rsidR="00BD0C9A">
        <w:rPr>
          <w:rFonts w:ascii="Century Gothic" w:hAnsi="Century Gothic" w:cs="Arial"/>
          <w:bCs/>
          <w:lang w:val="es-MX"/>
        </w:rPr>
        <w:t>para</w:t>
      </w:r>
      <w:r w:rsidR="000B6E13">
        <w:rPr>
          <w:rFonts w:ascii="Century Gothic" w:hAnsi="Century Gothic" w:cs="Arial"/>
          <w:bCs/>
          <w:lang w:val="es-MX"/>
        </w:rPr>
        <w:t xml:space="preserve"> persuadir</w:t>
      </w:r>
      <w:r w:rsidR="005665CF">
        <w:rPr>
          <w:rFonts w:ascii="Century Gothic" w:hAnsi="Century Gothic" w:cs="Arial"/>
          <w:bCs/>
          <w:lang w:val="es-MX"/>
        </w:rPr>
        <w:t xml:space="preserve"> </w:t>
      </w:r>
      <w:r w:rsidR="00BD7835">
        <w:rPr>
          <w:rFonts w:ascii="Century Gothic" w:hAnsi="Century Gothic" w:cs="Arial"/>
          <w:bCs/>
          <w:lang w:val="es-MX"/>
        </w:rPr>
        <w:t>la participación de las</w:t>
      </w:r>
      <w:r w:rsidR="005665CF">
        <w:rPr>
          <w:rFonts w:ascii="Century Gothic" w:hAnsi="Century Gothic" w:cs="Arial"/>
          <w:bCs/>
          <w:lang w:val="es-MX"/>
        </w:rPr>
        <w:t xml:space="preserve"> mujeres de todos los </w:t>
      </w:r>
      <w:r w:rsidR="000B6E13">
        <w:rPr>
          <w:rFonts w:ascii="Century Gothic" w:hAnsi="Century Gothic" w:cs="Arial"/>
          <w:bCs/>
          <w:lang w:val="es-MX"/>
        </w:rPr>
        <w:t>municipios</w:t>
      </w:r>
      <w:r w:rsidR="005665CF">
        <w:rPr>
          <w:rFonts w:ascii="Century Gothic" w:hAnsi="Century Gothic" w:cs="Arial"/>
          <w:bCs/>
          <w:lang w:val="es-MX"/>
        </w:rPr>
        <w:t xml:space="preserve"> de nuestro estado. </w:t>
      </w:r>
      <w:r w:rsidR="00BD7835">
        <w:rPr>
          <w:rFonts w:ascii="Century Gothic" w:hAnsi="Century Gothic" w:cs="Arial"/>
          <w:bCs/>
          <w:lang w:val="es-MX"/>
        </w:rPr>
        <w:t>Posteriormente, s</w:t>
      </w:r>
      <w:r w:rsidR="005665CF">
        <w:rPr>
          <w:rFonts w:ascii="Century Gothic" w:hAnsi="Century Gothic" w:cs="Arial"/>
          <w:bCs/>
          <w:lang w:val="es-MX"/>
        </w:rPr>
        <w:t xml:space="preserve">erán seleccionadas las </w:t>
      </w:r>
      <w:r w:rsidR="00387293">
        <w:rPr>
          <w:rFonts w:ascii="Century Gothic" w:hAnsi="Century Gothic" w:cs="Arial"/>
          <w:bCs/>
          <w:lang w:val="es-MX"/>
        </w:rPr>
        <w:t>treinta y tres mujeres</w:t>
      </w:r>
      <w:r w:rsidR="005665CF">
        <w:rPr>
          <w:rFonts w:ascii="Century Gothic" w:hAnsi="Century Gothic" w:cs="Arial"/>
          <w:bCs/>
          <w:lang w:val="es-MX"/>
        </w:rPr>
        <w:t xml:space="preserve"> que participarán en sesión que </w:t>
      </w:r>
      <w:r w:rsidR="00BD7835">
        <w:rPr>
          <w:rFonts w:ascii="Century Gothic" w:hAnsi="Century Gothic" w:cs="Arial"/>
          <w:bCs/>
          <w:lang w:val="es-MX"/>
        </w:rPr>
        <w:t xml:space="preserve">a tal efecto habrá de </w:t>
      </w:r>
      <w:r w:rsidR="000B6E13">
        <w:rPr>
          <w:rFonts w:ascii="Century Gothic" w:hAnsi="Century Gothic" w:cs="Arial"/>
          <w:bCs/>
          <w:lang w:val="es-MX"/>
        </w:rPr>
        <w:t>convocarse</w:t>
      </w:r>
      <w:r w:rsidR="00387293">
        <w:rPr>
          <w:rFonts w:ascii="Century Gothic" w:hAnsi="Century Gothic" w:cs="Arial"/>
          <w:bCs/>
          <w:lang w:val="es-MX"/>
        </w:rPr>
        <w:t xml:space="preserve"> durante el mes de marzo</w:t>
      </w:r>
      <w:r w:rsidR="000B6E13">
        <w:rPr>
          <w:rFonts w:ascii="Century Gothic" w:hAnsi="Century Gothic" w:cs="Arial"/>
          <w:bCs/>
          <w:lang w:val="es-MX"/>
        </w:rPr>
        <w:t>, a fin de</w:t>
      </w:r>
      <w:r w:rsidR="005665CF">
        <w:rPr>
          <w:rFonts w:ascii="Century Gothic" w:hAnsi="Century Gothic" w:cs="Arial"/>
          <w:bCs/>
          <w:lang w:val="es-MX"/>
        </w:rPr>
        <w:t xml:space="preserve"> exponer sus propuestas. </w:t>
      </w:r>
    </w:p>
    <w:p w14:paraId="1EA6625A" w14:textId="77777777" w:rsidR="005665CF" w:rsidRDefault="005665CF" w:rsidP="00D60EBA">
      <w:pPr>
        <w:spacing w:line="360" w:lineRule="auto"/>
        <w:ind w:right="335"/>
        <w:jc w:val="both"/>
        <w:rPr>
          <w:rFonts w:ascii="Century Gothic" w:hAnsi="Century Gothic" w:cs="Arial"/>
          <w:bCs/>
          <w:lang w:val="es-MX"/>
        </w:rPr>
      </w:pPr>
    </w:p>
    <w:p w14:paraId="420B8B09" w14:textId="7774460D" w:rsidR="005665CF" w:rsidRDefault="00D05550" w:rsidP="005665CF">
      <w:pPr>
        <w:spacing w:line="360" w:lineRule="auto"/>
        <w:ind w:right="335"/>
        <w:jc w:val="both"/>
        <w:rPr>
          <w:rFonts w:ascii="Century Gothic" w:hAnsi="Century Gothic" w:cs="Arial"/>
          <w:bCs/>
          <w:lang w:val="es-MX"/>
        </w:rPr>
      </w:pPr>
      <w:r>
        <w:rPr>
          <w:rFonts w:ascii="Century Gothic" w:hAnsi="Century Gothic" w:cs="Arial"/>
          <w:bCs/>
          <w:lang w:val="es-MX"/>
        </w:rPr>
        <w:t>Con la finalidad de dar cumplimiento a lo señalado,</w:t>
      </w:r>
      <w:r w:rsidR="009F6B49">
        <w:rPr>
          <w:rFonts w:ascii="Century Gothic" w:hAnsi="Century Gothic" w:cs="Arial"/>
          <w:bCs/>
          <w:lang w:val="es-MX"/>
        </w:rPr>
        <w:t xml:space="preserve"> </w:t>
      </w:r>
      <w:r>
        <w:rPr>
          <w:rFonts w:ascii="Century Gothic" w:hAnsi="Century Gothic" w:cs="Arial"/>
          <w:bCs/>
          <w:lang w:val="es-MX"/>
        </w:rPr>
        <w:t xml:space="preserve">la iniciadora dispone que </w:t>
      </w:r>
      <w:r w:rsidR="000765BC">
        <w:rPr>
          <w:rFonts w:ascii="Century Gothic" w:hAnsi="Century Gothic" w:cs="Arial"/>
          <w:bCs/>
          <w:lang w:val="es-MX"/>
        </w:rPr>
        <w:t xml:space="preserve">se </w:t>
      </w:r>
      <w:r w:rsidR="0002775B">
        <w:rPr>
          <w:rFonts w:ascii="Century Gothic" w:hAnsi="Century Gothic" w:cs="Arial"/>
          <w:bCs/>
          <w:lang w:val="es-MX"/>
        </w:rPr>
        <w:t>deberá</w:t>
      </w:r>
      <w:r w:rsidR="005665CF">
        <w:rPr>
          <w:rFonts w:ascii="Century Gothic" w:hAnsi="Century Gothic" w:cs="Arial"/>
          <w:bCs/>
          <w:lang w:val="es-MX"/>
        </w:rPr>
        <w:t xml:space="preserve"> </w:t>
      </w:r>
      <w:r w:rsidR="000765BC">
        <w:rPr>
          <w:rFonts w:ascii="Century Gothic" w:hAnsi="Century Gothic" w:cs="Arial"/>
          <w:bCs/>
          <w:lang w:val="es-MX"/>
        </w:rPr>
        <w:t>conformar</w:t>
      </w:r>
      <w:r w:rsidR="005665CF">
        <w:rPr>
          <w:rFonts w:ascii="Century Gothic" w:hAnsi="Century Gothic" w:cs="Arial"/>
          <w:bCs/>
          <w:lang w:val="es-MX"/>
        </w:rPr>
        <w:t xml:space="preserve"> una Comisión Especial</w:t>
      </w:r>
      <w:r w:rsidR="000D4A10">
        <w:rPr>
          <w:rFonts w:ascii="Century Gothic" w:hAnsi="Century Gothic" w:cs="Arial"/>
          <w:bCs/>
          <w:lang w:val="es-MX"/>
        </w:rPr>
        <w:t xml:space="preserve">, </w:t>
      </w:r>
      <w:r w:rsidR="000765BC">
        <w:rPr>
          <w:rFonts w:ascii="Century Gothic" w:hAnsi="Century Gothic" w:cs="Arial"/>
          <w:bCs/>
          <w:lang w:val="es-MX"/>
        </w:rPr>
        <w:t>integrada por las y los diputados de</w:t>
      </w:r>
      <w:r w:rsidR="000D4A10">
        <w:rPr>
          <w:rFonts w:ascii="Century Gothic" w:hAnsi="Century Gothic" w:cs="Arial"/>
          <w:bCs/>
          <w:lang w:val="es-MX"/>
        </w:rPr>
        <w:t xml:space="preserve"> las Comisiones de </w:t>
      </w:r>
      <w:r w:rsidR="000B6E13">
        <w:rPr>
          <w:rFonts w:ascii="Century Gothic" w:hAnsi="Century Gothic" w:cs="Arial"/>
          <w:bCs/>
          <w:lang w:val="es-MX"/>
        </w:rPr>
        <w:t>Feminicidios,</w:t>
      </w:r>
      <w:r w:rsidR="000D4A10">
        <w:rPr>
          <w:rFonts w:ascii="Century Gothic" w:hAnsi="Century Gothic" w:cs="Arial"/>
          <w:bCs/>
          <w:lang w:val="es-MX"/>
        </w:rPr>
        <w:t xml:space="preserve"> y de </w:t>
      </w:r>
      <w:r w:rsidR="000B6E13">
        <w:rPr>
          <w:rFonts w:ascii="Century Gothic" w:hAnsi="Century Gothic" w:cs="Arial"/>
          <w:bCs/>
          <w:lang w:val="es-MX"/>
        </w:rPr>
        <w:t>Igualdad</w:t>
      </w:r>
      <w:r w:rsidR="000D4A10">
        <w:rPr>
          <w:rFonts w:ascii="Century Gothic" w:hAnsi="Century Gothic" w:cs="Arial"/>
          <w:bCs/>
          <w:lang w:val="es-MX"/>
        </w:rPr>
        <w:t>, a fin de llevar</w:t>
      </w:r>
      <w:r w:rsidR="005665CF">
        <w:rPr>
          <w:rFonts w:ascii="Century Gothic" w:hAnsi="Century Gothic" w:cs="Arial"/>
          <w:bCs/>
          <w:lang w:val="es-MX"/>
        </w:rPr>
        <w:t xml:space="preserve"> a cabo</w:t>
      </w:r>
      <w:r w:rsidR="000D4A10">
        <w:rPr>
          <w:rFonts w:ascii="Century Gothic" w:hAnsi="Century Gothic" w:cs="Arial"/>
          <w:bCs/>
          <w:lang w:val="es-MX"/>
        </w:rPr>
        <w:t xml:space="preserve"> los trabajos encaminados a celebrar</w:t>
      </w:r>
      <w:r w:rsidR="005665CF">
        <w:rPr>
          <w:rFonts w:ascii="Century Gothic" w:hAnsi="Century Gothic" w:cs="Arial"/>
          <w:bCs/>
          <w:lang w:val="es-MX"/>
        </w:rPr>
        <w:t xml:space="preserve"> el Parlamento de Mujeres. </w:t>
      </w:r>
    </w:p>
    <w:p w14:paraId="587E4D6C" w14:textId="005B444C" w:rsidR="00FE292A" w:rsidRDefault="00FE292A" w:rsidP="002830F2">
      <w:pPr>
        <w:spacing w:line="360" w:lineRule="auto"/>
        <w:ind w:right="335"/>
        <w:jc w:val="both"/>
        <w:rPr>
          <w:rFonts w:ascii="Century Gothic" w:hAnsi="Century Gothic" w:cs="Arial"/>
          <w:bCs/>
          <w:lang w:val="es-MX"/>
        </w:rPr>
      </w:pPr>
    </w:p>
    <w:p w14:paraId="47CEAF55" w14:textId="56D84BAF" w:rsidR="00ED27DD" w:rsidRDefault="009F6B49" w:rsidP="006C4A2E">
      <w:pPr>
        <w:spacing w:line="360" w:lineRule="auto"/>
        <w:ind w:right="335"/>
        <w:jc w:val="both"/>
        <w:rPr>
          <w:rFonts w:ascii="Century Gothic" w:hAnsi="Century Gothic" w:cs="Arial"/>
          <w:bCs/>
          <w:lang w:val="es-MX"/>
        </w:rPr>
      </w:pPr>
      <w:r>
        <w:rPr>
          <w:rFonts w:ascii="Century Gothic" w:hAnsi="Century Gothic" w:cs="Arial"/>
          <w:b/>
          <w:lang w:val="es-MX"/>
        </w:rPr>
        <w:t>IV</w:t>
      </w:r>
      <w:r w:rsidR="00F07E49" w:rsidRPr="00F07E49">
        <w:rPr>
          <w:rFonts w:ascii="Century Gothic" w:hAnsi="Century Gothic" w:cs="Arial"/>
          <w:b/>
          <w:lang w:val="es-MX"/>
        </w:rPr>
        <w:t xml:space="preserve">.- </w:t>
      </w:r>
      <w:r w:rsidR="00F07E49">
        <w:rPr>
          <w:rFonts w:ascii="Century Gothic" w:hAnsi="Century Gothic" w:cs="Arial"/>
          <w:bCs/>
          <w:lang w:val="es-MX"/>
        </w:rPr>
        <w:t xml:space="preserve">Ahora bien, </w:t>
      </w:r>
      <w:r>
        <w:rPr>
          <w:rFonts w:ascii="Century Gothic" w:hAnsi="Century Gothic" w:cs="Arial"/>
          <w:bCs/>
          <w:lang w:val="es-MX"/>
        </w:rPr>
        <w:t xml:space="preserve">como se </w:t>
      </w:r>
      <w:r w:rsidR="002D4BF1">
        <w:rPr>
          <w:rFonts w:ascii="Century Gothic" w:hAnsi="Century Gothic" w:cs="Arial"/>
          <w:bCs/>
          <w:lang w:val="es-MX"/>
        </w:rPr>
        <w:t>enfatizó</w:t>
      </w:r>
      <w:r w:rsidR="00A30DDA">
        <w:rPr>
          <w:rFonts w:ascii="Century Gothic" w:hAnsi="Century Gothic" w:cs="Arial"/>
          <w:bCs/>
          <w:lang w:val="es-MX"/>
        </w:rPr>
        <w:t xml:space="preserve"> previamente</w:t>
      </w:r>
      <w:r>
        <w:rPr>
          <w:rFonts w:ascii="Century Gothic" w:hAnsi="Century Gothic" w:cs="Arial"/>
          <w:bCs/>
          <w:lang w:val="es-MX"/>
        </w:rPr>
        <w:t>, se busca propiciar</w:t>
      </w:r>
      <w:r w:rsidR="007E550F">
        <w:rPr>
          <w:rFonts w:ascii="Century Gothic" w:hAnsi="Century Gothic" w:cs="Arial"/>
          <w:bCs/>
          <w:lang w:val="es-MX"/>
        </w:rPr>
        <w:t xml:space="preserve"> la participación de las mujeres en el quehacer legislativo, </w:t>
      </w:r>
      <w:r w:rsidR="002D4BF1">
        <w:rPr>
          <w:rFonts w:ascii="Century Gothic" w:hAnsi="Century Gothic" w:cs="Arial"/>
          <w:bCs/>
          <w:lang w:val="es-MX"/>
        </w:rPr>
        <w:t>a fin</w:t>
      </w:r>
      <w:r w:rsidR="00145740">
        <w:rPr>
          <w:rFonts w:ascii="Century Gothic" w:hAnsi="Century Gothic" w:cs="Arial"/>
          <w:bCs/>
          <w:lang w:val="es-MX"/>
        </w:rPr>
        <w:t xml:space="preserve"> de que </w:t>
      </w:r>
      <w:r w:rsidR="007E1106">
        <w:rPr>
          <w:rFonts w:ascii="Century Gothic" w:hAnsi="Century Gothic" w:cs="Arial"/>
          <w:bCs/>
          <w:lang w:val="es-MX"/>
        </w:rPr>
        <w:t xml:space="preserve">expongan </w:t>
      </w:r>
      <w:r w:rsidR="00145740">
        <w:rPr>
          <w:rFonts w:ascii="Century Gothic" w:hAnsi="Century Gothic" w:cs="Arial"/>
          <w:bCs/>
          <w:lang w:val="es-MX"/>
        </w:rPr>
        <w:t xml:space="preserve">desde su perspectiva, </w:t>
      </w:r>
      <w:r w:rsidR="007E1106">
        <w:rPr>
          <w:rFonts w:ascii="Century Gothic" w:hAnsi="Century Gothic" w:cs="Arial"/>
          <w:bCs/>
          <w:lang w:val="es-MX"/>
        </w:rPr>
        <w:t xml:space="preserve">las problemáticas y circunstancias que enfrentan día a día. </w:t>
      </w:r>
    </w:p>
    <w:p w14:paraId="4AE6CAC7" w14:textId="77777777" w:rsidR="007E1106" w:rsidRDefault="007E1106" w:rsidP="006C4A2E">
      <w:pPr>
        <w:spacing w:line="360" w:lineRule="auto"/>
        <w:ind w:right="335"/>
        <w:jc w:val="both"/>
        <w:rPr>
          <w:rFonts w:ascii="Century Gothic" w:hAnsi="Century Gothic" w:cs="Arial"/>
          <w:bCs/>
          <w:lang w:val="es-MX"/>
        </w:rPr>
      </w:pPr>
    </w:p>
    <w:p w14:paraId="1CA0E86F" w14:textId="6FF6C861" w:rsidR="00022A27" w:rsidRDefault="007E1106" w:rsidP="006C4A2E">
      <w:pPr>
        <w:spacing w:line="360" w:lineRule="auto"/>
        <w:ind w:right="335"/>
        <w:jc w:val="both"/>
        <w:rPr>
          <w:rFonts w:ascii="Century Gothic" w:hAnsi="Century Gothic" w:cs="Arial"/>
          <w:bCs/>
          <w:lang w:val="es-MX"/>
        </w:rPr>
      </w:pPr>
      <w:r>
        <w:rPr>
          <w:rFonts w:ascii="Century Gothic" w:hAnsi="Century Gothic" w:cs="Arial"/>
          <w:bCs/>
          <w:lang w:val="es-MX"/>
        </w:rPr>
        <w:t xml:space="preserve">En este sentido, es importante señalar que </w:t>
      </w:r>
      <w:r w:rsidR="00F345C0">
        <w:rPr>
          <w:rFonts w:ascii="Century Gothic" w:hAnsi="Century Gothic" w:cs="Arial"/>
          <w:bCs/>
          <w:lang w:val="es-MX"/>
        </w:rPr>
        <w:t xml:space="preserve">la participación en la vida pública </w:t>
      </w:r>
      <w:r w:rsidR="00022A27">
        <w:rPr>
          <w:rFonts w:ascii="Century Gothic" w:hAnsi="Century Gothic" w:cs="Arial"/>
          <w:bCs/>
          <w:lang w:val="es-MX"/>
        </w:rPr>
        <w:t xml:space="preserve">de las mujeres para la consolidación del estado de derecho, es fundamental, toda vez que representan el </w:t>
      </w:r>
      <w:r w:rsidR="006E2A0F">
        <w:rPr>
          <w:rFonts w:ascii="Century Gothic" w:hAnsi="Century Gothic" w:cs="Arial"/>
          <w:bCs/>
          <w:lang w:val="es-MX"/>
        </w:rPr>
        <w:t xml:space="preserve">51.58% </w:t>
      </w:r>
      <w:r w:rsidR="006E2A0F">
        <w:rPr>
          <w:rStyle w:val="Refdenotaalpie"/>
          <w:rFonts w:ascii="Century Gothic" w:hAnsi="Century Gothic" w:cs="Arial"/>
          <w:bCs/>
          <w:lang w:val="es-MX"/>
        </w:rPr>
        <w:footnoteReference w:id="1"/>
      </w:r>
      <w:r w:rsidR="00022A27">
        <w:rPr>
          <w:rFonts w:ascii="Century Gothic" w:hAnsi="Century Gothic" w:cs="Arial"/>
          <w:bCs/>
          <w:lang w:val="es-MX"/>
        </w:rPr>
        <w:t>de la población</w:t>
      </w:r>
      <w:r w:rsidR="006E2A0F">
        <w:rPr>
          <w:rFonts w:ascii="Century Gothic" w:hAnsi="Century Gothic" w:cs="Arial"/>
          <w:bCs/>
          <w:lang w:val="es-MX"/>
        </w:rPr>
        <w:t xml:space="preserve"> total de nuestro país</w:t>
      </w:r>
      <w:r w:rsidR="00022A27">
        <w:rPr>
          <w:rFonts w:ascii="Century Gothic" w:hAnsi="Century Gothic" w:cs="Arial"/>
          <w:bCs/>
          <w:lang w:val="es-MX"/>
        </w:rPr>
        <w:t xml:space="preserve">. </w:t>
      </w:r>
      <w:r w:rsidR="006E2A0F">
        <w:rPr>
          <w:rFonts w:ascii="Century Gothic" w:hAnsi="Century Gothic" w:cs="Arial"/>
          <w:bCs/>
          <w:lang w:val="es-MX"/>
        </w:rPr>
        <w:t xml:space="preserve">Es decir, al ser más de la mitad del total de habitantes de México, deben de estar involucradas en la toma de decisiones que las afectan y recaen directamente sobre ellas. </w:t>
      </w:r>
    </w:p>
    <w:p w14:paraId="2ECD1F1A" w14:textId="6676CC84" w:rsidR="00022A27" w:rsidRDefault="00022A27" w:rsidP="006C4A2E">
      <w:pPr>
        <w:spacing w:line="360" w:lineRule="auto"/>
        <w:ind w:right="335"/>
        <w:jc w:val="both"/>
        <w:rPr>
          <w:rFonts w:ascii="Century Gothic" w:hAnsi="Century Gothic" w:cs="Arial"/>
          <w:bCs/>
          <w:lang w:val="es-MX"/>
        </w:rPr>
      </w:pPr>
    </w:p>
    <w:p w14:paraId="59D37DA4" w14:textId="2F3D4894" w:rsidR="00DA3D3F" w:rsidRDefault="006143D4" w:rsidP="006143D4">
      <w:pPr>
        <w:spacing w:line="360" w:lineRule="auto"/>
        <w:ind w:right="335"/>
        <w:jc w:val="both"/>
        <w:rPr>
          <w:rFonts w:ascii="Roboto" w:hAnsi="Roboto"/>
          <w:color w:val="4A4A4A"/>
          <w:spacing w:val="4"/>
          <w:sz w:val="27"/>
          <w:szCs w:val="27"/>
        </w:rPr>
      </w:pPr>
      <w:r>
        <w:rPr>
          <w:rFonts w:ascii="Century Gothic" w:hAnsi="Century Gothic" w:cs="Arial"/>
          <w:bCs/>
          <w:lang w:val="es-MX"/>
        </w:rPr>
        <w:t xml:space="preserve">Al respecto, la Convención </w:t>
      </w:r>
      <w:r w:rsidRPr="00E45D72">
        <w:rPr>
          <w:rFonts w:ascii="Century Gothic" w:hAnsi="Century Gothic" w:cs="Arial"/>
          <w:bCs/>
          <w:lang w:val="es-MX"/>
        </w:rPr>
        <w:t xml:space="preserve">sobre la </w:t>
      </w:r>
      <w:r>
        <w:rPr>
          <w:rFonts w:ascii="Century Gothic" w:hAnsi="Century Gothic" w:cs="Arial"/>
          <w:bCs/>
          <w:lang w:val="es-MX"/>
        </w:rPr>
        <w:t>E</w:t>
      </w:r>
      <w:r w:rsidRPr="00E45D72">
        <w:rPr>
          <w:rFonts w:ascii="Century Gothic" w:hAnsi="Century Gothic" w:cs="Arial"/>
          <w:bCs/>
          <w:lang w:val="es-MX"/>
        </w:rPr>
        <w:t xml:space="preserve">liminación de todas las </w:t>
      </w:r>
      <w:r>
        <w:rPr>
          <w:rFonts w:ascii="Century Gothic" w:hAnsi="Century Gothic" w:cs="Arial"/>
          <w:bCs/>
          <w:lang w:val="es-MX"/>
        </w:rPr>
        <w:t>F</w:t>
      </w:r>
      <w:r w:rsidRPr="00E45D72">
        <w:rPr>
          <w:rFonts w:ascii="Century Gothic" w:hAnsi="Century Gothic" w:cs="Arial"/>
          <w:bCs/>
          <w:lang w:val="es-MX"/>
        </w:rPr>
        <w:t xml:space="preserve">ormas de </w:t>
      </w:r>
      <w:r>
        <w:rPr>
          <w:rFonts w:ascii="Century Gothic" w:hAnsi="Century Gothic" w:cs="Arial"/>
          <w:bCs/>
          <w:lang w:val="es-MX"/>
        </w:rPr>
        <w:t>D</w:t>
      </w:r>
      <w:r w:rsidRPr="00E45D72">
        <w:rPr>
          <w:rFonts w:ascii="Century Gothic" w:hAnsi="Century Gothic" w:cs="Arial"/>
          <w:bCs/>
          <w:lang w:val="es-MX"/>
        </w:rPr>
        <w:t xml:space="preserve">iscriminación contra la </w:t>
      </w:r>
      <w:r>
        <w:rPr>
          <w:rFonts w:ascii="Century Gothic" w:hAnsi="Century Gothic" w:cs="Arial"/>
          <w:bCs/>
          <w:lang w:val="es-MX"/>
        </w:rPr>
        <w:t>M</w:t>
      </w:r>
      <w:r w:rsidRPr="00E45D72">
        <w:rPr>
          <w:rFonts w:ascii="Century Gothic" w:hAnsi="Century Gothic" w:cs="Arial"/>
          <w:bCs/>
          <w:lang w:val="es-MX"/>
        </w:rPr>
        <w:t>ujer</w:t>
      </w:r>
      <w:r>
        <w:rPr>
          <w:rFonts w:ascii="Century Gothic" w:hAnsi="Century Gothic" w:cs="Arial"/>
          <w:bCs/>
          <w:lang w:val="es-MX"/>
        </w:rPr>
        <w:t xml:space="preserve">, en su artículo 17, inciso </w:t>
      </w:r>
      <w:r w:rsidRPr="00DA3D3F">
        <w:rPr>
          <w:rFonts w:ascii="Century Gothic" w:hAnsi="Century Gothic" w:cs="Arial"/>
          <w:bCs/>
          <w:lang w:val="es-MX"/>
        </w:rPr>
        <w:t>b) establece</w:t>
      </w:r>
      <w:r w:rsidR="00DA3D3F" w:rsidRPr="00DA3D3F">
        <w:rPr>
          <w:rFonts w:ascii="Century Gothic" w:hAnsi="Century Gothic" w:cs="Arial"/>
          <w:bCs/>
          <w:lang w:val="es-MX"/>
        </w:rPr>
        <w:t>:</w:t>
      </w:r>
    </w:p>
    <w:p w14:paraId="61F2809F" w14:textId="77777777" w:rsidR="00DA3D3F" w:rsidRDefault="00DA3D3F" w:rsidP="006143D4">
      <w:pPr>
        <w:spacing w:line="360" w:lineRule="auto"/>
        <w:ind w:right="335"/>
        <w:jc w:val="both"/>
        <w:rPr>
          <w:rFonts w:ascii="Roboto" w:hAnsi="Roboto"/>
          <w:color w:val="4A4A4A"/>
          <w:spacing w:val="4"/>
          <w:sz w:val="27"/>
          <w:szCs w:val="27"/>
        </w:rPr>
      </w:pPr>
    </w:p>
    <w:p w14:paraId="3C21954A" w14:textId="77777777" w:rsidR="00DA3D3F" w:rsidRPr="00DA3D3F" w:rsidRDefault="00DA3D3F" w:rsidP="00DA3D3F">
      <w:pPr>
        <w:spacing w:line="360" w:lineRule="auto"/>
        <w:ind w:left="708" w:right="335"/>
        <w:jc w:val="both"/>
        <w:rPr>
          <w:rFonts w:ascii="Century Gothic" w:hAnsi="Century Gothic"/>
          <w:i/>
          <w:iCs/>
          <w:spacing w:val="4"/>
          <w:sz w:val="22"/>
          <w:szCs w:val="22"/>
        </w:rPr>
      </w:pPr>
      <w:r w:rsidRPr="00DA3D3F">
        <w:rPr>
          <w:rFonts w:ascii="Century Gothic" w:hAnsi="Century Gothic"/>
          <w:i/>
          <w:iCs/>
          <w:spacing w:val="4"/>
          <w:sz w:val="22"/>
          <w:szCs w:val="22"/>
        </w:rPr>
        <w:t xml:space="preserve">Los Estados Partes tomarán todas las medidas apropiadas para eliminar la discriminación contra la mujer en la vida política y pública del país y, en particular, garantizarán a las mujeres, en igualdad de condiciones con los hombres, el derecho a: </w:t>
      </w:r>
    </w:p>
    <w:p w14:paraId="351F1585" w14:textId="77777777" w:rsidR="00DA3D3F" w:rsidRPr="00DA3D3F" w:rsidRDefault="00DA3D3F" w:rsidP="00DA3D3F">
      <w:pPr>
        <w:spacing w:line="360" w:lineRule="auto"/>
        <w:ind w:left="708" w:right="335"/>
        <w:jc w:val="both"/>
        <w:rPr>
          <w:rFonts w:ascii="Century Gothic" w:hAnsi="Century Gothic"/>
          <w:i/>
          <w:iCs/>
          <w:spacing w:val="4"/>
          <w:sz w:val="22"/>
          <w:szCs w:val="22"/>
        </w:rPr>
      </w:pPr>
      <w:r w:rsidRPr="00DA3D3F">
        <w:rPr>
          <w:rFonts w:ascii="Century Gothic" w:hAnsi="Century Gothic"/>
          <w:i/>
          <w:iCs/>
          <w:spacing w:val="4"/>
          <w:sz w:val="22"/>
          <w:szCs w:val="22"/>
        </w:rPr>
        <w:t>...</w:t>
      </w:r>
    </w:p>
    <w:p w14:paraId="2A971D5E" w14:textId="7F878D26" w:rsidR="006143D4" w:rsidRPr="00DA3D3F" w:rsidRDefault="00DA3D3F" w:rsidP="00DA3D3F">
      <w:pPr>
        <w:spacing w:line="360" w:lineRule="auto"/>
        <w:ind w:left="1416" w:right="335"/>
        <w:jc w:val="both"/>
        <w:rPr>
          <w:rFonts w:ascii="Century Gothic" w:hAnsi="Century Gothic"/>
          <w:spacing w:val="4"/>
          <w:sz w:val="22"/>
          <w:szCs w:val="22"/>
        </w:rPr>
      </w:pPr>
      <w:r w:rsidRPr="00DA3D3F">
        <w:rPr>
          <w:rFonts w:ascii="Century Gothic" w:hAnsi="Century Gothic"/>
          <w:i/>
          <w:iCs/>
          <w:spacing w:val="4"/>
          <w:sz w:val="22"/>
          <w:szCs w:val="22"/>
        </w:rPr>
        <w:t>b) P</w:t>
      </w:r>
      <w:r w:rsidR="006143D4" w:rsidRPr="00DA3D3F">
        <w:rPr>
          <w:rFonts w:ascii="Century Gothic" w:hAnsi="Century Gothic"/>
          <w:i/>
          <w:iCs/>
          <w:spacing w:val="4"/>
          <w:sz w:val="22"/>
          <w:szCs w:val="22"/>
        </w:rPr>
        <w:t>articipar en la formulación de las políticas gubernamentales y en la ejecución de éstas, y ocupar cargos públicos y ejercer todas las funciones públicas en todos los planos gubernamentales;</w:t>
      </w:r>
      <w:r w:rsidR="00544B62">
        <w:rPr>
          <w:rStyle w:val="Refdenotaalpie"/>
          <w:rFonts w:ascii="Century Gothic" w:hAnsi="Century Gothic"/>
          <w:spacing w:val="4"/>
          <w:sz w:val="22"/>
          <w:szCs w:val="22"/>
        </w:rPr>
        <w:footnoteReference w:id="2"/>
      </w:r>
    </w:p>
    <w:p w14:paraId="7125935C" w14:textId="77777777" w:rsidR="0003101D" w:rsidRDefault="0003101D" w:rsidP="006C4A2E">
      <w:pPr>
        <w:spacing w:line="360" w:lineRule="auto"/>
        <w:ind w:right="335"/>
        <w:jc w:val="both"/>
        <w:rPr>
          <w:rFonts w:ascii="Century Gothic" w:hAnsi="Century Gothic" w:cs="Arial"/>
          <w:bCs/>
          <w:lang w:val="es-MX"/>
        </w:rPr>
      </w:pPr>
    </w:p>
    <w:p w14:paraId="0C61A10F" w14:textId="7418024A" w:rsidR="0003101D" w:rsidRDefault="0003101D" w:rsidP="006C4A2E">
      <w:pPr>
        <w:spacing w:line="360" w:lineRule="auto"/>
        <w:ind w:right="335"/>
        <w:jc w:val="both"/>
        <w:rPr>
          <w:rFonts w:ascii="Century Gothic" w:hAnsi="Century Gothic" w:cs="Arial"/>
          <w:bCs/>
          <w:lang w:val="es-MX"/>
        </w:rPr>
      </w:pPr>
      <w:r>
        <w:rPr>
          <w:rFonts w:ascii="Century Gothic" w:hAnsi="Century Gothic" w:cs="Arial"/>
          <w:bCs/>
          <w:lang w:val="es-MX"/>
        </w:rPr>
        <w:t>En relación a lo anterior</w:t>
      </w:r>
      <w:r w:rsidR="00E45D72">
        <w:rPr>
          <w:rFonts w:ascii="Century Gothic" w:hAnsi="Century Gothic" w:cs="Arial"/>
          <w:bCs/>
          <w:lang w:val="es-MX"/>
        </w:rPr>
        <w:t>, el</w:t>
      </w:r>
      <w:r w:rsidR="00E45D72" w:rsidRPr="00E45D72">
        <w:rPr>
          <w:rFonts w:ascii="Century Gothic" w:hAnsi="Century Gothic" w:cs="Arial"/>
          <w:bCs/>
          <w:lang w:val="es-MX"/>
        </w:rPr>
        <w:t xml:space="preserve"> Comité para la Eliminación de la Discriminación contra la Mujer (CEDAW)</w:t>
      </w:r>
      <w:r w:rsidR="00E45D72">
        <w:rPr>
          <w:rFonts w:ascii="Century Gothic" w:hAnsi="Century Gothic" w:cs="Arial"/>
          <w:bCs/>
          <w:lang w:val="es-MX"/>
        </w:rPr>
        <w:t>, destacó</w:t>
      </w:r>
      <w:r w:rsidR="00A750E6" w:rsidRPr="00E45D72">
        <w:rPr>
          <w:rFonts w:ascii="Century Gothic" w:hAnsi="Century Gothic" w:cs="Arial"/>
          <w:bCs/>
          <w:lang w:val="es-MX"/>
        </w:rPr>
        <w:t xml:space="preserve"> el papel fundamental que desempeña el </w:t>
      </w:r>
      <w:r w:rsidR="00D05550">
        <w:rPr>
          <w:rFonts w:ascii="Century Gothic" w:hAnsi="Century Gothic" w:cs="Arial"/>
          <w:bCs/>
          <w:lang w:val="es-MX"/>
        </w:rPr>
        <w:t>P</w:t>
      </w:r>
      <w:r w:rsidR="00A750E6" w:rsidRPr="00E45D72">
        <w:rPr>
          <w:rFonts w:ascii="Century Gothic" w:hAnsi="Century Gothic" w:cs="Arial"/>
          <w:bCs/>
          <w:lang w:val="es-MX"/>
        </w:rPr>
        <w:t xml:space="preserve">oder </w:t>
      </w:r>
      <w:r w:rsidR="00D05550">
        <w:rPr>
          <w:rFonts w:ascii="Century Gothic" w:hAnsi="Century Gothic" w:cs="Arial"/>
          <w:bCs/>
          <w:lang w:val="es-MX"/>
        </w:rPr>
        <w:t>L</w:t>
      </w:r>
      <w:r w:rsidR="00A750E6" w:rsidRPr="00E45D72">
        <w:rPr>
          <w:rFonts w:ascii="Century Gothic" w:hAnsi="Century Gothic" w:cs="Arial"/>
          <w:bCs/>
          <w:lang w:val="es-MX"/>
        </w:rPr>
        <w:t>egislativo para garantizar la plena aplicación de la Convención</w:t>
      </w:r>
      <w:r w:rsidR="00FC13C2">
        <w:rPr>
          <w:rFonts w:ascii="Century Gothic" w:hAnsi="Century Gothic" w:cs="Arial"/>
          <w:bCs/>
          <w:lang w:val="es-MX"/>
        </w:rPr>
        <w:t xml:space="preserve">. Por ello, es trascendental </w:t>
      </w:r>
      <w:r w:rsidR="00D47A53">
        <w:rPr>
          <w:rFonts w:ascii="Century Gothic" w:hAnsi="Century Gothic" w:cs="Arial"/>
          <w:bCs/>
          <w:lang w:val="es-MX"/>
        </w:rPr>
        <w:t>que,</w:t>
      </w:r>
      <w:r w:rsidR="00FC13C2">
        <w:rPr>
          <w:rFonts w:ascii="Century Gothic" w:hAnsi="Century Gothic" w:cs="Arial"/>
          <w:bCs/>
          <w:lang w:val="es-MX"/>
        </w:rPr>
        <w:t xml:space="preserve"> en el quehacer del </w:t>
      </w:r>
      <w:r>
        <w:rPr>
          <w:rFonts w:ascii="Century Gothic" w:hAnsi="Century Gothic" w:cs="Arial"/>
          <w:bCs/>
          <w:lang w:val="es-MX"/>
        </w:rPr>
        <w:t>p</w:t>
      </w:r>
      <w:r w:rsidR="00FC13C2">
        <w:rPr>
          <w:rFonts w:ascii="Century Gothic" w:hAnsi="Century Gothic" w:cs="Arial"/>
          <w:bCs/>
          <w:lang w:val="es-MX"/>
        </w:rPr>
        <w:t>ode</w:t>
      </w:r>
      <w:r>
        <w:rPr>
          <w:rFonts w:ascii="Century Gothic" w:hAnsi="Century Gothic" w:cs="Arial"/>
          <w:bCs/>
          <w:lang w:val="es-MX"/>
        </w:rPr>
        <w:t xml:space="preserve">r público </w:t>
      </w:r>
      <w:r w:rsidR="00FC13C2">
        <w:rPr>
          <w:rFonts w:ascii="Century Gothic" w:hAnsi="Century Gothic" w:cs="Arial"/>
          <w:bCs/>
          <w:lang w:val="es-MX"/>
        </w:rPr>
        <w:t xml:space="preserve">del </w:t>
      </w:r>
      <w:r>
        <w:rPr>
          <w:rFonts w:ascii="Century Gothic" w:hAnsi="Century Gothic" w:cs="Arial"/>
          <w:bCs/>
          <w:lang w:val="es-MX"/>
        </w:rPr>
        <w:t>cual</w:t>
      </w:r>
      <w:r w:rsidR="00FC13C2">
        <w:rPr>
          <w:rFonts w:ascii="Century Gothic" w:hAnsi="Century Gothic" w:cs="Arial"/>
          <w:bCs/>
          <w:lang w:val="es-MX"/>
        </w:rPr>
        <w:t xml:space="preserve"> emanan nuestras leyes, las mujeres, tengan participación activa. </w:t>
      </w:r>
    </w:p>
    <w:p w14:paraId="2F0D9D15" w14:textId="77777777" w:rsidR="005B56F7" w:rsidRDefault="005B56F7" w:rsidP="006C4A2E">
      <w:pPr>
        <w:spacing w:line="360" w:lineRule="auto"/>
        <w:ind w:right="335"/>
        <w:jc w:val="both"/>
        <w:rPr>
          <w:rFonts w:ascii="Century Gothic" w:hAnsi="Century Gothic" w:cs="Arial"/>
          <w:bCs/>
          <w:lang w:val="es-MX"/>
        </w:rPr>
      </w:pPr>
    </w:p>
    <w:p w14:paraId="0063045C" w14:textId="65EE7098" w:rsidR="00544B62" w:rsidRDefault="00FC13C2" w:rsidP="006C4A2E">
      <w:pPr>
        <w:spacing w:line="360" w:lineRule="auto"/>
        <w:ind w:right="335"/>
        <w:jc w:val="both"/>
        <w:rPr>
          <w:rFonts w:ascii="Century Gothic" w:hAnsi="Century Gothic" w:cs="Arial"/>
          <w:bCs/>
          <w:lang w:val="es-MX"/>
        </w:rPr>
      </w:pPr>
      <w:r>
        <w:rPr>
          <w:rFonts w:ascii="Century Gothic" w:hAnsi="Century Gothic" w:cs="Arial"/>
          <w:bCs/>
          <w:lang w:val="es-MX"/>
        </w:rPr>
        <w:t xml:space="preserve">Desafortunadamente, </w:t>
      </w:r>
      <w:r w:rsidR="009F6B49">
        <w:rPr>
          <w:rFonts w:ascii="Century Gothic" w:hAnsi="Century Gothic" w:cs="Arial"/>
          <w:bCs/>
          <w:lang w:val="es-MX"/>
        </w:rPr>
        <w:t>su inclusión</w:t>
      </w:r>
      <w:r>
        <w:rPr>
          <w:rFonts w:ascii="Century Gothic" w:hAnsi="Century Gothic" w:cs="Arial"/>
          <w:bCs/>
          <w:lang w:val="es-MX"/>
        </w:rPr>
        <w:t xml:space="preserve"> como parlamentarias a lo largo de nuestra historia, ha sido </w:t>
      </w:r>
      <w:r w:rsidR="005B56F7">
        <w:rPr>
          <w:rFonts w:ascii="Century Gothic" w:hAnsi="Century Gothic" w:cs="Arial"/>
          <w:bCs/>
          <w:lang w:val="es-MX"/>
        </w:rPr>
        <w:t xml:space="preserve">desigual, </w:t>
      </w:r>
      <w:r>
        <w:rPr>
          <w:rFonts w:ascii="Century Gothic" w:hAnsi="Century Gothic" w:cs="Arial"/>
          <w:bCs/>
          <w:lang w:val="es-MX"/>
        </w:rPr>
        <w:t xml:space="preserve">por ello, se han implementado instrumentos tendientes a asegurar que los lugares dentro de los Congresos puedan ser ocupados por mujeres. Las cuotas de género, han sido necesarias, para que exista una verdadera participación paritaria. </w:t>
      </w:r>
      <w:r w:rsidR="00544B62">
        <w:rPr>
          <w:rFonts w:ascii="Century Gothic" w:hAnsi="Century Gothic" w:cs="Arial"/>
          <w:bCs/>
          <w:lang w:val="es-MX"/>
        </w:rPr>
        <w:t xml:space="preserve">En relación a ello, </w:t>
      </w:r>
      <w:r w:rsidR="00544B62" w:rsidRPr="00544B62">
        <w:rPr>
          <w:rFonts w:ascii="Century Gothic" w:hAnsi="Century Gothic" w:cs="Arial"/>
          <w:bCs/>
          <w:lang w:val="es-MX"/>
        </w:rPr>
        <w:t xml:space="preserve">la Suprema Corte de Justicia de la Nación, ha resuelto en varias ocasiones que </w:t>
      </w:r>
      <w:r w:rsidR="00544B62">
        <w:rPr>
          <w:rFonts w:ascii="Century Gothic" w:hAnsi="Century Gothic" w:cs="Arial"/>
          <w:bCs/>
          <w:lang w:val="es-MX"/>
        </w:rPr>
        <w:t xml:space="preserve">este mecanismo, es constitucional, </w:t>
      </w:r>
      <w:r w:rsidR="00544B62" w:rsidRPr="00544B62">
        <w:rPr>
          <w:rFonts w:ascii="Century Gothic" w:hAnsi="Century Gothic" w:cs="Arial"/>
          <w:bCs/>
          <w:lang w:val="es-MX"/>
        </w:rPr>
        <w:t>toda vez que no se vulnera el principio de igualdad</w:t>
      </w:r>
      <w:r w:rsidR="00544B62">
        <w:rPr>
          <w:rFonts w:ascii="Century Gothic" w:hAnsi="Century Gothic" w:cs="Arial"/>
          <w:bCs/>
          <w:lang w:val="es-MX"/>
        </w:rPr>
        <w:t>.</w:t>
      </w:r>
      <w:r w:rsidR="00544B62">
        <w:rPr>
          <w:rStyle w:val="Refdenotaalpie"/>
          <w:rFonts w:ascii="Century Gothic" w:hAnsi="Century Gothic" w:cs="Arial"/>
          <w:bCs/>
          <w:lang w:val="es-MX"/>
        </w:rPr>
        <w:footnoteReference w:id="3"/>
      </w:r>
    </w:p>
    <w:p w14:paraId="082744CB" w14:textId="6586CFB3" w:rsidR="00BD6027" w:rsidRDefault="00BD6027" w:rsidP="006C4A2E">
      <w:pPr>
        <w:spacing w:line="360" w:lineRule="auto"/>
        <w:ind w:right="335"/>
        <w:jc w:val="both"/>
        <w:rPr>
          <w:rFonts w:ascii="Century Gothic" w:hAnsi="Century Gothic" w:cs="Arial"/>
          <w:bCs/>
          <w:lang w:val="es-MX"/>
        </w:rPr>
      </w:pPr>
    </w:p>
    <w:p w14:paraId="7FDAE974" w14:textId="2E28DA14" w:rsidR="00BD6027" w:rsidRDefault="00CB05AC" w:rsidP="00CB05AC">
      <w:pPr>
        <w:spacing w:line="360" w:lineRule="auto"/>
        <w:ind w:right="335"/>
        <w:jc w:val="both"/>
        <w:rPr>
          <w:rFonts w:ascii="Century Gothic" w:hAnsi="Century Gothic" w:cs="Arial"/>
          <w:bCs/>
          <w:lang w:val="es-MX"/>
        </w:rPr>
      </w:pPr>
      <w:r w:rsidRPr="00CB05AC">
        <w:rPr>
          <w:rFonts w:ascii="Century Gothic" w:hAnsi="Century Gothic" w:cs="Arial"/>
          <w:bCs/>
          <w:lang w:val="es-MX"/>
        </w:rPr>
        <w:t>Las mujeres</w:t>
      </w:r>
      <w:r w:rsidR="00CA6AE9">
        <w:rPr>
          <w:rFonts w:ascii="Century Gothic" w:hAnsi="Century Gothic" w:cs="Arial"/>
          <w:bCs/>
          <w:lang w:val="es-MX"/>
        </w:rPr>
        <w:t>,</w:t>
      </w:r>
      <w:r w:rsidRPr="00CB05AC">
        <w:rPr>
          <w:rFonts w:ascii="Century Gothic" w:hAnsi="Century Gothic" w:cs="Arial"/>
          <w:bCs/>
          <w:lang w:val="es-MX"/>
        </w:rPr>
        <w:t xml:space="preserve"> tienen el mismo derecho que los hombres</w:t>
      </w:r>
      <w:r>
        <w:rPr>
          <w:rFonts w:ascii="Century Gothic" w:hAnsi="Century Gothic" w:cs="Arial"/>
          <w:bCs/>
          <w:lang w:val="es-MX"/>
        </w:rPr>
        <w:t xml:space="preserve"> </w:t>
      </w:r>
      <w:r w:rsidRPr="00CB05AC">
        <w:rPr>
          <w:rFonts w:ascii="Century Gothic" w:hAnsi="Century Gothic" w:cs="Arial"/>
          <w:bCs/>
          <w:lang w:val="es-MX"/>
        </w:rPr>
        <w:t>a participar en el debate público</w:t>
      </w:r>
      <w:r>
        <w:rPr>
          <w:rFonts w:ascii="Century Gothic" w:hAnsi="Century Gothic" w:cs="Arial"/>
          <w:bCs/>
          <w:lang w:val="es-MX"/>
        </w:rPr>
        <w:t xml:space="preserve">. </w:t>
      </w:r>
      <w:r w:rsidR="00FA1734">
        <w:rPr>
          <w:rFonts w:ascii="Century Gothic" w:hAnsi="Century Gothic" w:cs="Arial"/>
          <w:bCs/>
          <w:lang w:val="es-MX"/>
        </w:rPr>
        <w:t>En este sentido, es importante que todas aquellas</w:t>
      </w:r>
      <w:r w:rsidR="0003101D">
        <w:rPr>
          <w:rFonts w:ascii="Century Gothic" w:hAnsi="Century Gothic" w:cs="Arial"/>
          <w:bCs/>
          <w:lang w:val="es-MX"/>
        </w:rPr>
        <w:t xml:space="preserve"> que no ostentan cargos </w:t>
      </w:r>
      <w:r>
        <w:rPr>
          <w:rFonts w:ascii="Century Gothic" w:hAnsi="Century Gothic" w:cs="Arial"/>
          <w:bCs/>
          <w:lang w:val="es-MX"/>
        </w:rPr>
        <w:t>políticos o de representación popular</w:t>
      </w:r>
      <w:r w:rsidR="00BD6027">
        <w:rPr>
          <w:rFonts w:ascii="Century Gothic" w:hAnsi="Century Gothic" w:cs="Arial"/>
          <w:bCs/>
          <w:lang w:val="es-MX"/>
        </w:rPr>
        <w:t>, se involucren y participen dentro</w:t>
      </w:r>
      <w:r w:rsidR="0003101D">
        <w:rPr>
          <w:rFonts w:ascii="Century Gothic" w:hAnsi="Century Gothic" w:cs="Arial"/>
          <w:bCs/>
          <w:lang w:val="es-MX"/>
        </w:rPr>
        <w:t xml:space="preserve"> </w:t>
      </w:r>
      <w:r>
        <w:rPr>
          <w:rFonts w:ascii="Century Gothic" w:hAnsi="Century Gothic" w:cs="Arial"/>
          <w:bCs/>
          <w:lang w:val="es-MX"/>
        </w:rPr>
        <w:t>de las tareas del Estado</w:t>
      </w:r>
      <w:r w:rsidR="00B4570E">
        <w:rPr>
          <w:rFonts w:ascii="Century Gothic" w:hAnsi="Century Gothic" w:cs="Arial"/>
          <w:bCs/>
          <w:lang w:val="es-MX"/>
        </w:rPr>
        <w:t>.</w:t>
      </w:r>
      <w:r w:rsidR="00BD6027">
        <w:rPr>
          <w:rFonts w:ascii="Century Gothic" w:hAnsi="Century Gothic" w:cs="Arial"/>
          <w:bCs/>
          <w:lang w:val="es-MX"/>
        </w:rPr>
        <w:t xml:space="preserve"> </w:t>
      </w:r>
      <w:r w:rsidR="0003101D">
        <w:rPr>
          <w:rFonts w:ascii="Century Gothic" w:hAnsi="Century Gothic" w:cs="Arial"/>
          <w:bCs/>
          <w:lang w:val="es-MX"/>
        </w:rPr>
        <w:t>L</w:t>
      </w:r>
      <w:r w:rsidR="00BD6027">
        <w:rPr>
          <w:rFonts w:ascii="Century Gothic" w:hAnsi="Century Gothic" w:cs="Arial"/>
          <w:bCs/>
          <w:lang w:val="es-MX"/>
        </w:rPr>
        <w:t>a participación de la ciudadanía</w:t>
      </w:r>
      <w:r w:rsidR="0003101D">
        <w:rPr>
          <w:rFonts w:ascii="Century Gothic" w:hAnsi="Century Gothic" w:cs="Arial"/>
          <w:bCs/>
          <w:lang w:val="es-MX"/>
        </w:rPr>
        <w:t>,</w:t>
      </w:r>
      <w:r w:rsidR="00BD6027">
        <w:rPr>
          <w:rFonts w:ascii="Century Gothic" w:hAnsi="Century Gothic" w:cs="Arial"/>
          <w:bCs/>
          <w:lang w:val="es-MX"/>
        </w:rPr>
        <w:t xml:space="preserve"> es trascendental para derribar todas las barreras estructurales</w:t>
      </w:r>
      <w:r w:rsidR="0003101D">
        <w:rPr>
          <w:rFonts w:ascii="Century Gothic" w:hAnsi="Century Gothic" w:cs="Arial"/>
          <w:bCs/>
          <w:lang w:val="es-MX"/>
        </w:rPr>
        <w:t>, s</w:t>
      </w:r>
      <w:r w:rsidR="00D47A53">
        <w:rPr>
          <w:rFonts w:ascii="Century Gothic" w:hAnsi="Century Gothic" w:cs="Arial"/>
          <w:bCs/>
          <w:lang w:val="es-MX"/>
        </w:rPr>
        <w:t>obre todo cuando se trata de aquellas en razón de género.</w:t>
      </w:r>
      <w:r>
        <w:rPr>
          <w:rFonts w:ascii="Century Gothic" w:hAnsi="Century Gothic" w:cs="Arial"/>
          <w:bCs/>
          <w:lang w:val="es-MX"/>
        </w:rPr>
        <w:t xml:space="preserve"> </w:t>
      </w:r>
    </w:p>
    <w:p w14:paraId="0DFA0DFD" w14:textId="4CF75D8E" w:rsidR="00BD6027" w:rsidRDefault="00BD6027" w:rsidP="006C4A2E">
      <w:pPr>
        <w:spacing w:line="360" w:lineRule="auto"/>
        <w:ind w:right="335"/>
        <w:jc w:val="both"/>
        <w:rPr>
          <w:rFonts w:ascii="Century Gothic" w:hAnsi="Century Gothic" w:cs="Arial"/>
          <w:bCs/>
          <w:lang w:val="es-MX"/>
        </w:rPr>
      </w:pPr>
    </w:p>
    <w:p w14:paraId="4030D503" w14:textId="11275C1E" w:rsidR="00FA1734" w:rsidRDefault="00606CE1" w:rsidP="006C4A2E">
      <w:pPr>
        <w:spacing w:line="360" w:lineRule="auto"/>
        <w:ind w:right="335"/>
        <w:jc w:val="both"/>
        <w:rPr>
          <w:rFonts w:ascii="Century Gothic" w:hAnsi="Century Gothic" w:cs="Arial"/>
          <w:bCs/>
          <w:lang w:val="es-MX"/>
        </w:rPr>
      </w:pPr>
      <w:r w:rsidRPr="00712039">
        <w:rPr>
          <w:rFonts w:ascii="Century Gothic" w:hAnsi="Century Gothic" w:cs="Arial"/>
          <w:b/>
          <w:lang w:val="es-MX"/>
        </w:rPr>
        <w:t>V</w:t>
      </w:r>
      <w:r w:rsidR="00CA6AE9">
        <w:rPr>
          <w:rFonts w:ascii="Century Gothic" w:hAnsi="Century Gothic" w:cs="Arial"/>
          <w:b/>
          <w:lang w:val="es-MX"/>
        </w:rPr>
        <w:t xml:space="preserve">.- </w:t>
      </w:r>
      <w:r w:rsidR="009F6B49">
        <w:rPr>
          <w:rFonts w:ascii="Century Gothic" w:hAnsi="Century Gothic" w:cs="Arial"/>
          <w:bCs/>
          <w:lang w:val="es-MX"/>
        </w:rPr>
        <w:t>En este orden de ideas, l</w:t>
      </w:r>
      <w:r w:rsidR="00FD6A80">
        <w:rPr>
          <w:rFonts w:ascii="Century Gothic" w:hAnsi="Century Gothic" w:cs="Arial"/>
          <w:bCs/>
          <w:lang w:val="es-MX"/>
        </w:rPr>
        <w:t xml:space="preserve">egislar en pro de las mujeres, requiere de una visión integral, en donde se </w:t>
      </w:r>
      <w:r w:rsidR="00CB05AC">
        <w:rPr>
          <w:rFonts w:ascii="Century Gothic" w:hAnsi="Century Gothic" w:cs="Arial"/>
          <w:bCs/>
          <w:lang w:val="es-MX"/>
        </w:rPr>
        <w:t>integren las necesidades de</w:t>
      </w:r>
      <w:r w:rsidR="00FD6A80">
        <w:rPr>
          <w:rFonts w:ascii="Century Gothic" w:hAnsi="Century Gothic" w:cs="Arial"/>
          <w:bCs/>
          <w:lang w:val="es-MX"/>
        </w:rPr>
        <w:t xml:space="preserve"> cada una de ellas en la normativa. </w:t>
      </w:r>
      <w:r w:rsidR="00CB05AC">
        <w:rPr>
          <w:rFonts w:ascii="Century Gothic" w:hAnsi="Century Gothic" w:cs="Arial"/>
          <w:bCs/>
          <w:lang w:val="es-MX"/>
        </w:rPr>
        <w:t xml:space="preserve">Es por ello, que </w:t>
      </w:r>
      <w:r w:rsidR="00FD6A80">
        <w:rPr>
          <w:rFonts w:ascii="Century Gothic" w:hAnsi="Century Gothic" w:cs="Arial"/>
          <w:bCs/>
          <w:lang w:val="es-MX"/>
        </w:rPr>
        <w:t xml:space="preserve">deben de hacer uso de la voz para reclamar desde su historia, más y mejores </w:t>
      </w:r>
      <w:r w:rsidR="005B56F7">
        <w:rPr>
          <w:rFonts w:ascii="Century Gothic" w:hAnsi="Century Gothic" w:cs="Arial"/>
          <w:bCs/>
          <w:lang w:val="es-MX"/>
        </w:rPr>
        <w:t xml:space="preserve">condiciones, así como </w:t>
      </w:r>
      <w:r w:rsidR="00FD6A80">
        <w:rPr>
          <w:rFonts w:ascii="Century Gothic" w:hAnsi="Century Gothic" w:cs="Arial"/>
          <w:bCs/>
          <w:lang w:val="es-MX"/>
        </w:rPr>
        <w:t xml:space="preserve">el respeto a sus derechos humanos, la garantía de la protección a su seguridad e integridad, </w:t>
      </w:r>
      <w:r w:rsidR="005B56F7">
        <w:rPr>
          <w:rFonts w:ascii="Century Gothic" w:hAnsi="Century Gothic" w:cs="Arial"/>
          <w:bCs/>
          <w:lang w:val="es-MX"/>
        </w:rPr>
        <w:t>y</w:t>
      </w:r>
      <w:r w:rsidR="00FD6A80">
        <w:rPr>
          <w:rFonts w:ascii="Century Gothic" w:hAnsi="Century Gothic" w:cs="Arial"/>
          <w:bCs/>
          <w:lang w:val="es-MX"/>
        </w:rPr>
        <w:t xml:space="preserve"> la apertura de oportunidades en todos los ámbitos. </w:t>
      </w:r>
    </w:p>
    <w:p w14:paraId="43983B28" w14:textId="77777777" w:rsidR="00FA1734" w:rsidRDefault="00FA1734" w:rsidP="006C4A2E">
      <w:pPr>
        <w:spacing w:line="360" w:lineRule="auto"/>
        <w:ind w:right="335"/>
        <w:jc w:val="both"/>
        <w:rPr>
          <w:rFonts w:ascii="Century Gothic" w:hAnsi="Century Gothic" w:cs="Arial"/>
          <w:bCs/>
          <w:lang w:val="es-MX"/>
        </w:rPr>
      </w:pPr>
    </w:p>
    <w:p w14:paraId="102F0F52" w14:textId="14D35EBE" w:rsidR="00FD6A80" w:rsidRDefault="00FA1734" w:rsidP="006C4A2E">
      <w:pPr>
        <w:spacing w:line="360" w:lineRule="auto"/>
        <w:ind w:right="335"/>
        <w:jc w:val="both"/>
        <w:rPr>
          <w:rFonts w:ascii="Century Gothic" w:hAnsi="Century Gothic" w:cs="Arial"/>
          <w:bCs/>
          <w:lang w:val="es-MX"/>
        </w:rPr>
      </w:pPr>
      <w:r>
        <w:rPr>
          <w:rFonts w:ascii="Century Gothic" w:hAnsi="Century Gothic" w:cs="Arial"/>
          <w:bCs/>
          <w:lang w:val="es-MX"/>
        </w:rPr>
        <w:t xml:space="preserve">El Parlamento de Mujeres de Chihuahua, pretende ser un espacio de expresión y de participación ciudadana, como lo han sido Parlamentos de </w:t>
      </w:r>
      <w:r w:rsidR="009F6B49">
        <w:rPr>
          <w:rFonts w:ascii="Century Gothic" w:hAnsi="Century Gothic" w:cs="Arial"/>
          <w:bCs/>
          <w:lang w:val="es-MX"/>
        </w:rPr>
        <w:t>esta índole</w:t>
      </w:r>
      <w:r>
        <w:rPr>
          <w:rFonts w:ascii="Century Gothic" w:hAnsi="Century Gothic" w:cs="Arial"/>
          <w:bCs/>
          <w:lang w:val="es-MX"/>
        </w:rPr>
        <w:t xml:space="preserve"> en otros estados</w:t>
      </w:r>
      <w:r w:rsidR="009F6B49">
        <w:rPr>
          <w:rFonts w:ascii="Century Gothic" w:hAnsi="Century Gothic" w:cs="Arial"/>
          <w:bCs/>
          <w:lang w:val="es-MX"/>
        </w:rPr>
        <w:t>, p</w:t>
      </w:r>
      <w:r>
        <w:rPr>
          <w:rFonts w:ascii="Century Gothic" w:hAnsi="Century Gothic" w:cs="Arial"/>
          <w:bCs/>
          <w:lang w:val="es-MX"/>
        </w:rPr>
        <w:t>or mencionar: Quintana Roo, Michoacán y Ciudad de México. En estas entidades, la experiencia de llevarlos a cabo, ha sido muy fructífera</w:t>
      </w:r>
      <w:r w:rsidR="00140DE6">
        <w:rPr>
          <w:rFonts w:ascii="Century Gothic" w:hAnsi="Century Gothic" w:cs="Arial"/>
          <w:bCs/>
          <w:lang w:val="es-MX"/>
        </w:rPr>
        <w:t xml:space="preserve"> </w:t>
      </w:r>
      <w:r>
        <w:rPr>
          <w:rFonts w:ascii="Century Gothic" w:hAnsi="Century Gothic" w:cs="Arial"/>
          <w:bCs/>
          <w:lang w:val="es-MX"/>
        </w:rPr>
        <w:t>para lograr mejores condiciones</w:t>
      </w:r>
      <w:r w:rsidR="00CA6AE9">
        <w:rPr>
          <w:rFonts w:ascii="Century Gothic" w:hAnsi="Century Gothic" w:cs="Arial"/>
          <w:bCs/>
          <w:lang w:val="es-MX"/>
        </w:rPr>
        <w:t xml:space="preserve"> en la materia</w:t>
      </w:r>
      <w:r>
        <w:rPr>
          <w:rFonts w:ascii="Century Gothic" w:hAnsi="Century Gothic" w:cs="Arial"/>
          <w:bCs/>
          <w:lang w:val="es-MX"/>
        </w:rPr>
        <w:t>.</w:t>
      </w:r>
    </w:p>
    <w:p w14:paraId="2C1C5343" w14:textId="55B2F287" w:rsidR="00215F8B" w:rsidRDefault="00215F8B" w:rsidP="006C4A2E">
      <w:pPr>
        <w:spacing w:line="360" w:lineRule="auto"/>
        <w:ind w:right="335"/>
        <w:jc w:val="both"/>
        <w:rPr>
          <w:rFonts w:ascii="Century Gothic" w:hAnsi="Century Gothic" w:cs="Arial"/>
          <w:bCs/>
          <w:lang w:val="es-MX"/>
        </w:rPr>
      </w:pPr>
    </w:p>
    <w:p w14:paraId="71604D8C" w14:textId="328F6D7C" w:rsidR="009C5559" w:rsidRDefault="009F6B49" w:rsidP="006C4A2E">
      <w:pPr>
        <w:spacing w:line="360" w:lineRule="auto"/>
        <w:ind w:right="335"/>
        <w:jc w:val="both"/>
        <w:rPr>
          <w:rFonts w:ascii="Century Gothic" w:hAnsi="Century Gothic" w:cs="Arial"/>
          <w:bCs/>
          <w:lang w:val="es-MX"/>
        </w:rPr>
      </w:pPr>
      <w:r w:rsidRPr="00852B7E">
        <w:rPr>
          <w:rFonts w:ascii="Century Gothic" w:hAnsi="Century Gothic" w:cs="Arial"/>
          <w:b/>
          <w:lang w:val="es-MX"/>
        </w:rPr>
        <w:t>VI.-</w:t>
      </w:r>
      <w:r>
        <w:rPr>
          <w:rFonts w:ascii="Century Gothic" w:hAnsi="Century Gothic" w:cs="Arial"/>
          <w:bCs/>
          <w:lang w:val="es-MX"/>
        </w:rPr>
        <w:t xml:space="preserve"> Ahora bien,</w:t>
      </w:r>
      <w:r w:rsidR="009C5559" w:rsidRPr="009C5559">
        <w:rPr>
          <w:rFonts w:ascii="Century Gothic" w:hAnsi="Century Gothic" w:cs="Arial"/>
          <w:bCs/>
          <w:lang w:val="es-MX"/>
        </w:rPr>
        <w:t xml:space="preserve"> </w:t>
      </w:r>
      <w:r w:rsidR="006C5074">
        <w:rPr>
          <w:rFonts w:ascii="Century Gothic" w:hAnsi="Century Gothic" w:cs="Arial"/>
          <w:bCs/>
          <w:lang w:val="es-MX"/>
        </w:rPr>
        <w:t xml:space="preserve">no </w:t>
      </w:r>
      <w:r w:rsidR="00CA6AE9">
        <w:rPr>
          <w:rFonts w:ascii="Century Gothic" w:hAnsi="Century Gothic" w:cs="Arial"/>
          <w:bCs/>
          <w:lang w:val="es-MX"/>
        </w:rPr>
        <w:t>pasa inadvertido</w:t>
      </w:r>
      <w:r w:rsidR="008E7217">
        <w:rPr>
          <w:rFonts w:ascii="Century Gothic" w:hAnsi="Century Gothic" w:cs="Arial"/>
          <w:bCs/>
          <w:lang w:val="es-MX"/>
        </w:rPr>
        <w:t xml:space="preserve"> </w:t>
      </w:r>
      <w:r w:rsidR="00CA6AE9">
        <w:rPr>
          <w:rFonts w:ascii="Century Gothic" w:hAnsi="Century Gothic" w:cs="Arial"/>
          <w:bCs/>
          <w:lang w:val="es-MX"/>
        </w:rPr>
        <w:t>que,</w:t>
      </w:r>
      <w:r w:rsidR="008E7217">
        <w:rPr>
          <w:rFonts w:ascii="Century Gothic" w:hAnsi="Century Gothic" w:cs="Arial"/>
          <w:bCs/>
          <w:lang w:val="es-MX"/>
        </w:rPr>
        <w:t xml:space="preserve"> </w:t>
      </w:r>
      <w:r w:rsidR="009C5559">
        <w:rPr>
          <w:rFonts w:ascii="Century Gothic" w:hAnsi="Century Gothic" w:cs="Arial"/>
          <w:bCs/>
          <w:lang w:val="es-MX"/>
        </w:rPr>
        <w:t xml:space="preserve">por técnica legislativa se </w:t>
      </w:r>
      <w:r w:rsidR="00CA6AE9">
        <w:rPr>
          <w:rFonts w:ascii="Century Gothic" w:hAnsi="Century Gothic" w:cs="Arial"/>
          <w:bCs/>
          <w:lang w:val="es-MX"/>
        </w:rPr>
        <w:t>realizaron algunas propuestas de</w:t>
      </w:r>
      <w:r w:rsidR="009C5559">
        <w:rPr>
          <w:rFonts w:ascii="Century Gothic" w:hAnsi="Century Gothic" w:cs="Arial"/>
          <w:bCs/>
          <w:lang w:val="es-MX"/>
        </w:rPr>
        <w:t xml:space="preserve"> </w:t>
      </w:r>
      <w:r w:rsidR="00CA6AE9">
        <w:rPr>
          <w:rFonts w:ascii="Century Gothic" w:hAnsi="Century Gothic" w:cs="Arial"/>
          <w:bCs/>
          <w:lang w:val="es-MX"/>
        </w:rPr>
        <w:t>modificación</w:t>
      </w:r>
      <w:r w:rsidR="009C5559">
        <w:rPr>
          <w:rFonts w:ascii="Century Gothic" w:hAnsi="Century Gothic" w:cs="Arial"/>
          <w:bCs/>
          <w:lang w:val="es-MX"/>
        </w:rPr>
        <w:t xml:space="preserve"> a la </w:t>
      </w:r>
      <w:r w:rsidR="00CA6AE9">
        <w:rPr>
          <w:rFonts w:ascii="Century Gothic" w:hAnsi="Century Gothic" w:cs="Arial"/>
          <w:bCs/>
          <w:lang w:val="es-MX"/>
        </w:rPr>
        <w:t>pretensión</w:t>
      </w:r>
      <w:r w:rsidR="009C5559">
        <w:rPr>
          <w:rFonts w:ascii="Century Gothic" w:hAnsi="Century Gothic" w:cs="Arial"/>
          <w:bCs/>
          <w:lang w:val="es-MX"/>
        </w:rPr>
        <w:t xml:space="preserve"> </w:t>
      </w:r>
      <w:r w:rsidR="008E7217">
        <w:rPr>
          <w:rFonts w:ascii="Century Gothic" w:hAnsi="Century Gothic" w:cs="Arial"/>
          <w:bCs/>
          <w:lang w:val="es-MX"/>
        </w:rPr>
        <w:t>inicial</w:t>
      </w:r>
      <w:r w:rsidR="009A12FF">
        <w:rPr>
          <w:rFonts w:ascii="Century Gothic" w:hAnsi="Century Gothic" w:cs="Arial"/>
          <w:bCs/>
          <w:lang w:val="es-MX"/>
        </w:rPr>
        <w:t xml:space="preserve">, a fin de consolidar una convocatoria que resulte clara y práctica. </w:t>
      </w:r>
      <w:r w:rsidR="009C5559">
        <w:rPr>
          <w:rFonts w:ascii="Century Gothic" w:hAnsi="Century Gothic" w:cs="Arial"/>
          <w:bCs/>
          <w:lang w:val="es-MX"/>
        </w:rPr>
        <w:t xml:space="preserve">No obstante, se conservó íntegramente el espíritu </w:t>
      </w:r>
      <w:r w:rsidR="008E7217">
        <w:rPr>
          <w:rFonts w:ascii="Century Gothic" w:hAnsi="Century Gothic" w:cs="Arial"/>
          <w:bCs/>
          <w:lang w:val="es-MX"/>
        </w:rPr>
        <w:t xml:space="preserve">de la </w:t>
      </w:r>
      <w:r w:rsidR="009C5559">
        <w:rPr>
          <w:rFonts w:ascii="Century Gothic" w:hAnsi="Century Gothic" w:cs="Arial"/>
          <w:bCs/>
          <w:lang w:val="es-MX"/>
        </w:rPr>
        <w:t xml:space="preserve">iniciadora. </w:t>
      </w:r>
    </w:p>
    <w:p w14:paraId="485E8F5F" w14:textId="77777777" w:rsidR="009C5559" w:rsidRDefault="009C5559" w:rsidP="006C4A2E">
      <w:pPr>
        <w:spacing w:line="360" w:lineRule="auto"/>
        <w:ind w:right="335"/>
        <w:jc w:val="both"/>
        <w:rPr>
          <w:rFonts w:ascii="Century Gothic" w:hAnsi="Century Gothic" w:cs="Arial"/>
          <w:bCs/>
          <w:lang w:val="es-MX"/>
        </w:rPr>
      </w:pPr>
    </w:p>
    <w:p w14:paraId="4D0EFFEE" w14:textId="0AA238C6" w:rsidR="00215F8B" w:rsidRDefault="009C5559" w:rsidP="006C4A2E">
      <w:pPr>
        <w:spacing w:line="360" w:lineRule="auto"/>
        <w:ind w:right="335"/>
        <w:jc w:val="both"/>
        <w:rPr>
          <w:rFonts w:ascii="Century Gothic" w:hAnsi="Century Gothic" w:cs="Arial"/>
          <w:bCs/>
          <w:lang w:val="es-MX"/>
        </w:rPr>
      </w:pPr>
      <w:r>
        <w:rPr>
          <w:rFonts w:ascii="Century Gothic" w:hAnsi="Century Gothic" w:cs="Arial"/>
          <w:bCs/>
          <w:lang w:val="es-MX"/>
        </w:rPr>
        <w:t xml:space="preserve">En el mismo tenor, es importante señalar </w:t>
      </w:r>
      <w:r w:rsidR="009A12FF">
        <w:rPr>
          <w:rFonts w:ascii="Century Gothic" w:hAnsi="Century Gothic" w:cs="Arial"/>
          <w:bCs/>
          <w:lang w:val="es-MX"/>
        </w:rPr>
        <w:t>que,</w:t>
      </w:r>
      <w:r w:rsidR="009F6B49">
        <w:rPr>
          <w:rFonts w:ascii="Century Gothic" w:hAnsi="Century Gothic" w:cs="Arial"/>
          <w:bCs/>
          <w:lang w:val="es-MX"/>
        </w:rPr>
        <w:t xml:space="preserve"> </w:t>
      </w:r>
      <w:r w:rsidR="009A12FF">
        <w:rPr>
          <w:rFonts w:ascii="Century Gothic" w:hAnsi="Century Gothic" w:cs="Arial"/>
          <w:bCs/>
          <w:lang w:val="es-MX"/>
        </w:rPr>
        <w:t>la iniciativa</w:t>
      </w:r>
      <w:r w:rsidR="005B4BE8">
        <w:rPr>
          <w:rFonts w:ascii="Century Gothic" w:hAnsi="Century Gothic" w:cs="Arial"/>
          <w:bCs/>
          <w:lang w:val="es-MX"/>
        </w:rPr>
        <w:t xml:space="preserve"> prevé que la celebración del Parlamento de Mujeres, sea en el mes de marzo. Sin embargo, con motivo de la conmemoración del Día Internacional de la Mujer, en el H. Congreso del Estado, </w:t>
      </w:r>
      <w:r w:rsidR="009A12FF">
        <w:rPr>
          <w:rFonts w:ascii="Century Gothic" w:hAnsi="Century Gothic" w:cs="Arial"/>
          <w:bCs/>
          <w:lang w:val="es-MX"/>
        </w:rPr>
        <w:t xml:space="preserve">se realizan </w:t>
      </w:r>
      <w:r w:rsidR="005B4BE8">
        <w:rPr>
          <w:rFonts w:ascii="Century Gothic" w:hAnsi="Century Gothic" w:cs="Arial"/>
          <w:bCs/>
          <w:lang w:val="es-MX"/>
        </w:rPr>
        <w:t xml:space="preserve">diversas actividades y eventos, entre ellos, la entrega del </w:t>
      </w:r>
      <w:r w:rsidR="009A12FF">
        <w:rPr>
          <w:rFonts w:ascii="Century Gothic" w:hAnsi="Century Gothic" w:cs="Arial"/>
          <w:bCs/>
          <w:lang w:val="es-MX"/>
        </w:rPr>
        <w:t>R</w:t>
      </w:r>
      <w:r w:rsidR="005B4BE8">
        <w:rPr>
          <w:rFonts w:ascii="Century Gothic" w:hAnsi="Century Gothic" w:cs="Arial"/>
          <w:bCs/>
          <w:lang w:val="es-MX"/>
        </w:rPr>
        <w:t>econocimiento a la Chihuahuense Destacada</w:t>
      </w:r>
      <w:r w:rsidR="009A12FF">
        <w:rPr>
          <w:rFonts w:ascii="Century Gothic" w:hAnsi="Century Gothic" w:cs="Arial"/>
          <w:bCs/>
          <w:lang w:val="es-MX"/>
        </w:rPr>
        <w:t xml:space="preserve">. Por ello, </w:t>
      </w:r>
      <w:r w:rsidR="005B4BE8">
        <w:rPr>
          <w:rFonts w:ascii="Century Gothic" w:hAnsi="Century Gothic" w:cs="Arial"/>
          <w:bCs/>
          <w:lang w:val="es-MX"/>
        </w:rPr>
        <w:t xml:space="preserve">se </w:t>
      </w:r>
      <w:r w:rsidR="009A12FF">
        <w:rPr>
          <w:rFonts w:ascii="Century Gothic" w:hAnsi="Century Gothic" w:cs="Arial"/>
          <w:bCs/>
          <w:lang w:val="es-MX"/>
        </w:rPr>
        <w:t>prop</w:t>
      </w:r>
      <w:r w:rsidR="00140DE6">
        <w:rPr>
          <w:rFonts w:ascii="Century Gothic" w:hAnsi="Century Gothic" w:cs="Arial"/>
          <w:bCs/>
          <w:lang w:val="es-MX"/>
        </w:rPr>
        <w:t xml:space="preserve">one </w:t>
      </w:r>
      <w:r w:rsidR="005B4BE8">
        <w:rPr>
          <w:rFonts w:ascii="Century Gothic" w:hAnsi="Century Gothic" w:cs="Arial"/>
          <w:bCs/>
          <w:lang w:val="es-MX"/>
        </w:rPr>
        <w:t xml:space="preserve">que el Parlamento, se </w:t>
      </w:r>
      <w:r w:rsidR="009A12FF">
        <w:rPr>
          <w:rFonts w:ascii="Century Gothic" w:hAnsi="Century Gothic" w:cs="Arial"/>
          <w:bCs/>
          <w:lang w:val="es-MX"/>
        </w:rPr>
        <w:t>realice</w:t>
      </w:r>
      <w:r w:rsidR="005B4BE8">
        <w:rPr>
          <w:rFonts w:ascii="Century Gothic" w:hAnsi="Century Gothic" w:cs="Arial"/>
          <w:bCs/>
          <w:lang w:val="es-MX"/>
        </w:rPr>
        <w:t xml:space="preserve"> durante el mes de noviembre</w:t>
      </w:r>
      <w:r w:rsidR="009A12FF">
        <w:rPr>
          <w:rFonts w:ascii="Century Gothic" w:hAnsi="Century Gothic" w:cs="Arial"/>
          <w:bCs/>
          <w:lang w:val="es-MX"/>
        </w:rPr>
        <w:t xml:space="preserve"> de cada año.</w:t>
      </w:r>
      <w:r w:rsidR="005B4BE8">
        <w:rPr>
          <w:rFonts w:ascii="Century Gothic" w:hAnsi="Century Gothic" w:cs="Arial"/>
          <w:bCs/>
          <w:lang w:val="es-MX"/>
        </w:rPr>
        <w:t xml:space="preserve"> </w:t>
      </w:r>
    </w:p>
    <w:p w14:paraId="74CD18AF" w14:textId="3DCBCE7D" w:rsidR="005B4BE8" w:rsidRDefault="005B4BE8" w:rsidP="006C4A2E">
      <w:pPr>
        <w:spacing w:line="360" w:lineRule="auto"/>
        <w:ind w:right="335"/>
        <w:jc w:val="both"/>
        <w:rPr>
          <w:rFonts w:ascii="Century Gothic" w:hAnsi="Century Gothic" w:cs="Arial"/>
          <w:bCs/>
          <w:lang w:val="es-MX"/>
        </w:rPr>
      </w:pPr>
    </w:p>
    <w:p w14:paraId="1349EE6F" w14:textId="0BE3F1B6" w:rsidR="00852B7E" w:rsidRDefault="005B4BE8" w:rsidP="006C4A2E">
      <w:pPr>
        <w:spacing w:line="360" w:lineRule="auto"/>
        <w:ind w:right="335"/>
        <w:jc w:val="both"/>
        <w:rPr>
          <w:rFonts w:ascii="Century Gothic" w:hAnsi="Century Gothic" w:cs="Arial"/>
          <w:bCs/>
          <w:lang w:val="es-MX"/>
        </w:rPr>
      </w:pPr>
      <w:r>
        <w:rPr>
          <w:rFonts w:ascii="Century Gothic" w:hAnsi="Century Gothic" w:cs="Arial"/>
          <w:bCs/>
          <w:lang w:val="es-MX"/>
        </w:rPr>
        <w:t xml:space="preserve">En relación </w:t>
      </w:r>
      <w:r w:rsidR="009A12FF">
        <w:rPr>
          <w:rFonts w:ascii="Century Gothic" w:hAnsi="Century Gothic" w:cs="Arial"/>
          <w:bCs/>
          <w:lang w:val="es-MX"/>
        </w:rPr>
        <w:t>a lo</w:t>
      </w:r>
      <w:r w:rsidR="00852B7E">
        <w:rPr>
          <w:rFonts w:ascii="Century Gothic" w:hAnsi="Century Gothic" w:cs="Arial"/>
          <w:bCs/>
          <w:lang w:val="es-MX"/>
        </w:rPr>
        <w:t xml:space="preserve"> anterior</w:t>
      </w:r>
      <w:r>
        <w:rPr>
          <w:rFonts w:ascii="Century Gothic" w:hAnsi="Century Gothic" w:cs="Arial"/>
          <w:bCs/>
          <w:lang w:val="es-MX"/>
        </w:rPr>
        <w:t xml:space="preserve">, </w:t>
      </w:r>
      <w:r w:rsidR="00852B7E">
        <w:rPr>
          <w:rFonts w:ascii="Century Gothic" w:hAnsi="Century Gothic" w:cs="Arial"/>
          <w:bCs/>
          <w:lang w:val="es-MX"/>
        </w:rPr>
        <w:t xml:space="preserve">es menester </w:t>
      </w:r>
      <w:r w:rsidR="008E7217">
        <w:rPr>
          <w:rFonts w:ascii="Century Gothic" w:hAnsi="Century Gothic" w:cs="Arial"/>
          <w:bCs/>
          <w:lang w:val="es-MX"/>
        </w:rPr>
        <w:t>puntualizar</w:t>
      </w:r>
      <w:r w:rsidR="00852B7E">
        <w:rPr>
          <w:rFonts w:ascii="Century Gothic" w:hAnsi="Century Gothic" w:cs="Arial"/>
          <w:bCs/>
          <w:lang w:val="es-MX"/>
        </w:rPr>
        <w:t xml:space="preserve"> que se designó dicha fecha, debido a que desde el siete </w:t>
      </w:r>
      <w:r w:rsidR="00852B7E" w:rsidRPr="00852B7E">
        <w:rPr>
          <w:rFonts w:ascii="Century Gothic" w:hAnsi="Century Gothic" w:cs="Arial"/>
          <w:bCs/>
          <w:lang w:val="es-MX"/>
        </w:rPr>
        <w:t xml:space="preserve">de febrero del año dos mil, la Asamblea General de Naciones Unidas mediante su resolución A/RES/54/134, </w:t>
      </w:r>
      <w:r w:rsidR="00852B7E">
        <w:rPr>
          <w:rFonts w:ascii="Century Gothic" w:hAnsi="Century Gothic" w:cs="Arial"/>
          <w:bCs/>
          <w:lang w:val="es-MX"/>
        </w:rPr>
        <w:t>estableció</w:t>
      </w:r>
      <w:r w:rsidR="00852B7E" w:rsidRPr="00852B7E">
        <w:rPr>
          <w:rFonts w:ascii="Century Gothic" w:hAnsi="Century Gothic" w:cs="Arial"/>
          <w:bCs/>
          <w:lang w:val="es-MX"/>
        </w:rPr>
        <w:t xml:space="preserve"> el </w:t>
      </w:r>
      <w:r w:rsidR="00852B7E">
        <w:rPr>
          <w:rFonts w:ascii="Century Gothic" w:hAnsi="Century Gothic" w:cs="Arial"/>
          <w:bCs/>
          <w:lang w:val="es-MX"/>
        </w:rPr>
        <w:t xml:space="preserve">veinticinco </w:t>
      </w:r>
      <w:r w:rsidR="00852B7E" w:rsidRPr="00852B7E">
        <w:rPr>
          <w:rFonts w:ascii="Century Gothic" w:hAnsi="Century Gothic" w:cs="Arial"/>
          <w:bCs/>
          <w:lang w:val="es-MX"/>
        </w:rPr>
        <w:t>de noviembre como el Día Internacional de la Eliminación de la Violencia contra la Mujer</w:t>
      </w:r>
      <w:r w:rsidR="00852B7E">
        <w:rPr>
          <w:rFonts w:ascii="Century Gothic" w:hAnsi="Century Gothic" w:cs="Arial"/>
          <w:bCs/>
          <w:lang w:val="es-MX"/>
        </w:rPr>
        <w:t xml:space="preserve">. </w:t>
      </w:r>
      <w:r w:rsidR="00852B7E">
        <w:rPr>
          <w:rStyle w:val="Refdenotaalpie"/>
          <w:rFonts w:ascii="Century Gothic" w:hAnsi="Century Gothic" w:cs="Arial"/>
          <w:bCs/>
          <w:lang w:val="es-MX"/>
        </w:rPr>
        <w:footnoteReference w:id="4"/>
      </w:r>
    </w:p>
    <w:p w14:paraId="4C74EA7B" w14:textId="214D51E5" w:rsidR="008E7217" w:rsidRDefault="008E7217" w:rsidP="006C4A2E">
      <w:pPr>
        <w:spacing w:line="360" w:lineRule="auto"/>
        <w:ind w:right="335"/>
        <w:jc w:val="both"/>
        <w:rPr>
          <w:rFonts w:ascii="Century Gothic" w:hAnsi="Century Gothic" w:cs="Arial"/>
          <w:bCs/>
          <w:lang w:val="es-MX"/>
        </w:rPr>
      </w:pPr>
    </w:p>
    <w:p w14:paraId="4658A5E8" w14:textId="3AEA32CC" w:rsidR="00FC13C2" w:rsidRDefault="008E7217" w:rsidP="006C4A2E">
      <w:pPr>
        <w:spacing w:line="360" w:lineRule="auto"/>
        <w:ind w:right="335"/>
        <w:jc w:val="both"/>
        <w:rPr>
          <w:rFonts w:ascii="Arial" w:hAnsi="Arial" w:cs="Arial"/>
          <w:color w:val="000000"/>
          <w:sz w:val="22"/>
          <w:szCs w:val="22"/>
          <w:shd w:val="clear" w:color="auto" w:fill="FFFFFF"/>
        </w:rPr>
      </w:pPr>
      <w:r>
        <w:rPr>
          <w:rFonts w:ascii="Century Gothic" w:hAnsi="Century Gothic" w:cs="Arial"/>
          <w:bCs/>
          <w:lang w:val="es-MX"/>
        </w:rPr>
        <w:t>Tal conmemoración, conlleva grandes retos y reflexiones, por lo que celebrar el Parlamento de mérito durante los días de este mes, resulta óptimo para abonar a l</w:t>
      </w:r>
      <w:r w:rsidR="009A12FF">
        <w:rPr>
          <w:rFonts w:ascii="Century Gothic" w:hAnsi="Century Gothic" w:cs="Arial"/>
          <w:bCs/>
          <w:lang w:val="es-MX"/>
        </w:rPr>
        <w:t>os</w:t>
      </w:r>
      <w:r>
        <w:rPr>
          <w:rFonts w:ascii="Century Gothic" w:hAnsi="Century Gothic" w:cs="Arial"/>
          <w:bCs/>
          <w:lang w:val="es-MX"/>
        </w:rPr>
        <w:t xml:space="preserve"> mism</w:t>
      </w:r>
      <w:r w:rsidR="009A12FF">
        <w:rPr>
          <w:rFonts w:ascii="Century Gothic" w:hAnsi="Century Gothic" w:cs="Arial"/>
          <w:bCs/>
          <w:lang w:val="es-MX"/>
        </w:rPr>
        <w:t>os</w:t>
      </w:r>
      <w:r>
        <w:rPr>
          <w:rFonts w:ascii="Century Gothic" w:hAnsi="Century Gothic" w:cs="Arial"/>
          <w:bCs/>
          <w:lang w:val="es-MX"/>
        </w:rPr>
        <w:t xml:space="preserve">. </w:t>
      </w:r>
      <w:r w:rsidR="005C5D39" w:rsidRPr="005C5D39">
        <w:rPr>
          <w:rFonts w:ascii="Century Gothic" w:hAnsi="Century Gothic" w:cs="Arial"/>
          <w:bCs/>
          <w:lang w:val="es-MX"/>
        </w:rPr>
        <w:t>Debido a</w:t>
      </w:r>
      <w:r w:rsidR="005C5D39">
        <w:rPr>
          <w:rFonts w:ascii="Century Gothic" w:hAnsi="Century Gothic" w:cs="Arial"/>
          <w:bCs/>
          <w:lang w:val="es-MX"/>
        </w:rPr>
        <w:t xml:space="preserve"> que</w:t>
      </w:r>
      <w:r>
        <w:rPr>
          <w:rFonts w:ascii="Century Gothic" w:hAnsi="Century Gothic" w:cs="Arial"/>
          <w:bCs/>
          <w:lang w:val="es-MX"/>
        </w:rPr>
        <w:t xml:space="preserve"> </w:t>
      </w:r>
      <w:r w:rsidR="005C5D39">
        <w:rPr>
          <w:rFonts w:ascii="Century Gothic" w:hAnsi="Century Gothic" w:cs="Arial"/>
          <w:bCs/>
          <w:lang w:val="es-MX"/>
        </w:rPr>
        <w:t xml:space="preserve">esta fecha, </w:t>
      </w:r>
      <w:r w:rsidR="005C5D39" w:rsidRPr="005C5D39">
        <w:rPr>
          <w:rFonts w:ascii="Century Gothic" w:hAnsi="Century Gothic" w:cs="Arial"/>
          <w:bCs/>
          <w:lang w:val="es-MX"/>
        </w:rPr>
        <w:t>moviliza conjuntamente a la sociedad civil, activistas, gobiernos y demás actores sociales para emprender acciones tendientes a erradicar la violencia.</w:t>
      </w:r>
      <w:r w:rsidR="005C5D39">
        <w:rPr>
          <w:rFonts w:ascii="Arial" w:hAnsi="Arial" w:cs="Arial"/>
          <w:color w:val="000000"/>
          <w:sz w:val="22"/>
          <w:szCs w:val="22"/>
          <w:shd w:val="clear" w:color="auto" w:fill="FFFFFF"/>
        </w:rPr>
        <w:t xml:space="preserve"> </w:t>
      </w:r>
    </w:p>
    <w:p w14:paraId="16CB3A8C" w14:textId="77777777" w:rsidR="005C5D39" w:rsidRDefault="005C5D39" w:rsidP="006C4A2E">
      <w:pPr>
        <w:spacing w:line="360" w:lineRule="auto"/>
        <w:ind w:right="335"/>
        <w:jc w:val="both"/>
        <w:rPr>
          <w:rFonts w:ascii="Century Gothic" w:hAnsi="Century Gothic" w:cs="Arial"/>
          <w:bCs/>
          <w:lang w:val="es-MX"/>
        </w:rPr>
      </w:pPr>
    </w:p>
    <w:p w14:paraId="2D170EE1" w14:textId="2CE2AFCA" w:rsidR="00B5105F" w:rsidRDefault="009A12FF" w:rsidP="006C4A2E">
      <w:pPr>
        <w:spacing w:line="360" w:lineRule="auto"/>
        <w:ind w:right="335"/>
        <w:jc w:val="both"/>
        <w:rPr>
          <w:rFonts w:ascii="Century Gothic" w:hAnsi="Century Gothic" w:cs="Arial"/>
          <w:bCs/>
          <w:lang w:val="es-MX"/>
        </w:rPr>
      </w:pPr>
      <w:r w:rsidRPr="009A12FF">
        <w:rPr>
          <w:rFonts w:ascii="Century Gothic" w:hAnsi="Century Gothic" w:cs="Arial"/>
          <w:b/>
          <w:lang w:val="es-MX"/>
        </w:rPr>
        <w:t>VII.-</w:t>
      </w:r>
      <w:r>
        <w:rPr>
          <w:rFonts w:ascii="Century Gothic" w:hAnsi="Century Gothic" w:cs="Arial"/>
          <w:bCs/>
          <w:lang w:val="es-MX"/>
        </w:rPr>
        <w:t xml:space="preserve"> </w:t>
      </w:r>
      <w:r w:rsidR="005D1A23">
        <w:rPr>
          <w:rFonts w:ascii="Century Gothic" w:hAnsi="Century Gothic" w:cs="Arial"/>
          <w:bCs/>
          <w:lang w:val="es-MX"/>
        </w:rPr>
        <w:t xml:space="preserve">Finalmente, resultará trascendental </w:t>
      </w:r>
      <w:r w:rsidR="003D097B">
        <w:rPr>
          <w:rFonts w:ascii="Century Gothic" w:hAnsi="Century Gothic" w:cs="Arial"/>
          <w:bCs/>
          <w:lang w:val="es-MX"/>
        </w:rPr>
        <w:t>que</w:t>
      </w:r>
      <w:r w:rsidR="005D1A23">
        <w:rPr>
          <w:rFonts w:ascii="Century Gothic" w:hAnsi="Century Gothic" w:cs="Arial"/>
          <w:bCs/>
          <w:lang w:val="es-MX"/>
        </w:rPr>
        <w:t>,</w:t>
      </w:r>
      <w:r w:rsidR="001A404C">
        <w:rPr>
          <w:rFonts w:ascii="Century Gothic" w:hAnsi="Century Gothic" w:cs="Arial"/>
          <w:bCs/>
          <w:lang w:val="es-MX"/>
        </w:rPr>
        <w:t xml:space="preserve"> a través de este ejercicio de participación ciudadana, </w:t>
      </w:r>
      <w:r w:rsidR="005E3B11">
        <w:rPr>
          <w:rFonts w:ascii="Century Gothic" w:hAnsi="Century Gothic" w:cs="Arial"/>
          <w:bCs/>
          <w:lang w:val="es-MX"/>
        </w:rPr>
        <w:t>se logre fortalecer el trabajo de las autoridades</w:t>
      </w:r>
      <w:r w:rsidR="00BD57A9">
        <w:rPr>
          <w:rFonts w:ascii="Century Gothic" w:hAnsi="Century Gothic" w:cs="Arial"/>
          <w:bCs/>
          <w:lang w:val="es-MX"/>
        </w:rPr>
        <w:t xml:space="preserve">, así como coadyuvar a que las </w:t>
      </w:r>
      <w:r w:rsidR="00BD7360">
        <w:rPr>
          <w:rFonts w:ascii="Century Gothic" w:hAnsi="Century Gothic" w:cs="Arial"/>
          <w:bCs/>
          <w:lang w:val="es-MX"/>
        </w:rPr>
        <w:t>acciones legislativas y de política pública, en pro de las niñas, adolescentes y mujeres de nuestra entidad</w:t>
      </w:r>
      <w:r w:rsidR="005D1A23">
        <w:rPr>
          <w:rFonts w:ascii="Century Gothic" w:hAnsi="Century Gothic" w:cs="Arial"/>
          <w:bCs/>
          <w:lang w:val="es-MX"/>
        </w:rPr>
        <w:t>,</w:t>
      </w:r>
      <w:r w:rsidR="00BD57A9">
        <w:rPr>
          <w:rFonts w:ascii="Century Gothic" w:hAnsi="Century Gothic" w:cs="Arial"/>
          <w:bCs/>
          <w:lang w:val="es-MX"/>
        </w:rPr>
        <w:t xml:space="preserve"> </w:t>
      </w:r>
      <w:r w:rsidR="005D1A23">
        <w:rPr>
          <w:rFonts w:ascii="Century Gothic" w:hAnsi="Century Gothic" w:cs="Arial"/>
          <w:bCs/>
          <w:lang w:val="es-MX"/>
        </w:rPr>
        <w:t>colabor</w:t>
      </w:r>
      <w:r w:rsidR="000E221C">
        <w:rPr>
          <w:rFonts w:ascii="Century Gothic" w:hAnsi="Century Gothic" w:cs="Arial"/>
          <w:bCs/>
          <w:lang w:val="es-MX"/>
        </w:rPr>
        <w:t>en</w:t>
      </w:r>
      <w:r w:rsidR="005D1A23">
        <w:rPr>
          <w:rFonts w:ascii="Century Gothic" w:hAnsi="Century Gothic" w:cs="Arial"/>
          <w:bCs/>
          <w:lang w:val="es-MX"/>
        </w:rPr>
        <w:t xml:space="preserve"> a </w:t>
      </w:r>
      <w:r w:rsidR="000E221C">
        <w:rPr>
          <w:rFonts w:ascii="Century Gothic" w:hAnsi="Century Gothic" w:cs="Arial"/>
          <w:bCs/>
          <w:lang w:val="es-MX"/>
        </w:rPr>
        <w:t xml:space="preserve">una </w:t>
      </w:r>
      <w:r w:rsidR="005D1A23">
        <w:rPr>
          <w:rFonts w:ascii="Century Gothic" w:hAnsi="Century Gothic" w:cs="Arial"/>
          <w:bCs/>
          <w:lang w:val="es-MX"/>
        </w:rPr>
        <w:t>vi</w:t>
      </w:r>
      <w:r w:rsidR="000E221C">
        <w:rPr>
          <w:rFonts w:ascii="Century Gothic" w:hAnsi="Century Gothic" w:cs="Arial"/>
          <w:bCs/>
          <w:lang w:val="es-MX"/>
        </w:rPr>
        <w:t>da</w:t>
      </w:r>
      <w:r w:rsidR="000C0C09">
        <w:rPr>
          <w:rFonts w:ascii="Century Gothic" w:hAnsi="Century Gothic" w:cs="Arial"/>
          <w:bCs/>
          <w:lang w:val="es-MX"/>
        </w:rPr>
        <w:t xml:space="preserve"> libre de tod</w:t>
      </w:r>
      <w:r w:rsidR="005D1A23">
        <w:rPr>
          <w:rFonts w:ascii="Century Gothic" w:hAnsi="Century Gothic" w:cs="Arial"/>
          <w:bCs/>
          <w:lang w:val="es-MX"/>
        </w:rPr>
        <w:t>o</w:t>
      </w:r>
      <w:r w:rsidR="000C0C09">
        <w:rPr>
          <w:rFonts w:ascii="Century Gothic" w:hAnsi="Century Gothic" w:cs="Arial"/>
          <w:bCs/>
          <w:lang w:val="es-MX"/>
        </w:rPr>
        <w:t xml:space="preserve">s </w:t>
      </w:r>
      <w:r w:rsidR="005D1A23">
        <w:rPr>
          <w:rFonts w:ascii="Century Gothic" w:hAnsi="Century Gothic" w:cs="Arial"/>
          <w:bCs/>
          <w:lang w:val="es-MX"/>
        </w:rPr>
        <w:t>los tipos de violencias y</w:t>
      </w:r>
      <w:r w:rsidR="000C0C09">
        <w:rPr>
          <w:rFonts w:ascii="Century Gothic" w:hAnsi="Century Gothic" w:cs="Arial"/>
          <w:bCs/>
          <w:lang w:val="es-MX"/>
        </w:rPr>
        <w:t xml:space="preserve"> discriminación.</w:t>
      </w:r>
    </w:p>
    <w:p w14:paraId="549D8469" w14:textId="39EDA46F" w:rsidR="005D1A23" w:rsidRDefault="005D1A23" w:rsidP="006C4A2E">
      <w:pPr>
        <w:spacing w:line="360" w:lineRule="auto"/>
        <w:ind w:right="335"/>
        <w:jc w:val="both"/>
        <w:rPr>
          <w:rFonts w:ascii="Century Gothic" w:hAnsi="Century Gothic" w:cs="Arial"/>
          <w:bCs/>
          <w:lang w:val="es-MX"/>
        </w:rPr>
      </w:pPr>
    </w:p>
    <w:p w14:paraId="5ABF3E16" w14:textId="453CDD2A" w:rsidR="0014239A" w:rsidRPr="00BF2AFF" w:rsidRDefault="005D1A23" w:rsidP="00556F6E">
      <w:pPr>
        <w:spacing w:line="360" w:lineRule="auto"/>
        <w:ind w:right="335"/>
        <w:jc w:val="both"/>
        <w:rPr>
          <w:rFonts w:ascii="Century Gothic" w:hAnsi="Century Gothic" w:cs="Arial"/>
          <w:bCs/>
          <w:lang w:val="es-MX"/>
        </w:rPr>
      </w:pPr>
      <w:r>
        <w:rPr>
          <w:rFonts w:ascii="Century Gothic" w:hAnsi="Century Gothic" w:cs="Arial"/>
          <w:bCs/>
          <w:lang w:val="es-MX"/>
        </w:rPr>
        <w:t xml:space="preserve">En virtud de lo antes expuesto, </w:t>
      </w:r>
      <w:r w:rsidR="000E221C">
        <w:rPr>
          <w:rFonts w:ascii="Century Gothic" w:hAnsi="Century Gothic" w:cs="Arial"/>
          <w:bCs/>
          <w:lang w:val="es-MX"/>
        </w:rPr>
        <w:t xml:space="preserve">y </w:t>
      </w:r>
      <w:r>
        <w:rPr>
          <w:rFonts w:ascii="Century Gothic" w:hAnsi="Century Gothic" w:cs="Arial"/>
          <w:bCs/>
          <w:lang w:val="es-MX"/>
        </w:rPr>
        <w:t>haciendo constar que no existió alguna propuesta</w:t>
      </w:r>
      <w:r w:rsidR="00BF2AFF">
        <w:rPr>
          <w:rFonts w:ascii="Century Gothic" w:hAnsi="Century Gothic" w:cs="Arial"/>
          <w:bCs/>
          <w:lang w:val="es-MX"/>
        </w:rPr>
        <w:t xml:space="preserve"> u opinión</w:t>
      </w:r>
      <w:r>
        <w:rPr>
          <w:rFonts w:ascii="Century Gothic" w:hAnsi="Century Gothic" w:cs="Arial"/>
          <w:bCs/>
          <w:lang w:val="es-MX"/>
        </w:rPr>
        <w:t xml:space="preserve"> </w:t>
      </w:r>
      <w:r w:rsidR="00BF2AFF">
        <w:rPr>
          <w:rFonts w:ascii="Century Gothic" w:hAnsi="Century Gothic" w:cs="Arial"/>
          <w:bCs/>
          <w:lang w:val="es-MX"/>
        </w:rPr>
        <w:t xml:space="preserve">a través del Buzón Legislativo Ciudadano, </w:t>
      </w:r>
      <w:r w:rsidR="0014239A" w:rsidRPr="0014239A">
        <w:rPr>
          <w:rFonts w:ascii="Century Gothic" w:hAnsi="Century Gothic" w:cs="Arial"/>
          <w:bCs/>
        </w:rPr>
        <w:t>la</w:t>
      </w:r>
      <w:r w:rsidR="00BF2AFF">
        <w:rPr>
          <w:rFonts w:ascii="Century Gothic" w:hAnsi="Century Gothic" w:cs="Arial"/>
          <w:bCs/>
        </w:rPr>
        <w:t>s</w:t>
      </w:r>
      <w:r w:rsidR="0014239A" w:rsidRPr="0014239A">
        <w:rPr>
          <w:rFonts w:ascii="Century Gothic" w:hAnsi="Century Gothic" w:cs="Arial"/>
          <w:bCs/>
        </w:rPr>
        <w:t xml:space="preserve"> Comisi</w:t>
      </w:r>
      <w:r w:rsidR="00BF2AFF">
        <w:rPr>
          <w:rFonts w:ascii="Century Gothic" w:hAnsi="Century Gothic" w:cs="Arial"/>
          <w:bCs/>
        </w:rPr>
        <w:t>ones</w:t>
      </w:r>
      <w:r w:rsidR="000E221C">
        <w:rPr>
          <w:rFonts w:ascii="Century Gothic" w:hAnsi="Century Gothic" w:cs="Arial"/>
          <w:bCs/>
        </w:rPr>
        <w:t xml:space="preserve"> Unidas</w:t>
      </w:r>
      <w:r w:rsidR="00BF2AFF">
        <w:rPr>
          <w:rFonts w:ascii="Century Gothic" w:hAnsi="Century Gothic" w:cs="Arial"/>
          <w:bCs/>
        </w:rPr>
        <w:t xml:space="preserve"> </w:t>
      </w:r>
      <w:r w:rsidR="0014239A" w:rsidRPr="0014239A">
        <w:rPr>
          <w:rFonts w:ascii="Century Gothic" w:hAnsi="Century Gothic" w:cs="Arial"/>
          <w:bCs/>
        </w:rPr>
        <w:t xml:space="preserve">de </w:t>
      </w:r>
      <w:r w:rsidR="00BF2AFF">
        <w:rPr>
          <w:rFonts w:ascii="Century Gothic" w:hAnsi="Century Gothic" w:cs="Arial"/>
          <w:bCs/>
        </w:rPr>
        <w:t>F</w:t>
      </w:r>
      <w:r w:rsidR="000C0C09">
        <w:rPr>
          <w:rFonts w:ascii="Century Gothic" w:hAnsi="Century Gothic" w:cs="Arial"/>
          <w:bCs/>
        </w:rPr>
        <w:t>eminicidios</w:t>
      </w:r>
      <w:r w:rsidR="000E221C">
        <w:rPr>
          <w:rFonts w:ascii="Century Gothic" w:hAnsi="Century Gothic" w:cs="Arial"/>
          <w:bCs/>
        </w:rPr>
        <w:t>, y</w:t>
      </w:r>
      <w:r w:rsidR="00BF2AFF">
        <w:rPr>
          <w:rFonts w:ascii="Century Gothic" w:hAnsi="Century Gothic" w:cs="Arial"/>
          <w:bCs/>
        </w:rPr>
        <w:t xml:space="preserve"> </w:t>
      </w:r>
      <w:r w:rsidR="000E221C">
        <w:rPr>
          <w:rFonts w:ascii="Century Gothic" w:hAnsi="Century Gothic" w:cs="Arial"/>
          <w:bCs/>
        </w:rPr>
        <w:t>de</w:t>
      </w:r>
      <w:r w:rsidR="00BF2AFF">
        <w:rPr>
          <w:rFonts w:ascii="Century Gothic" w:hAnsi="Century Gothic" w:cs="Arial"/>
          <w:bCs/>
        </w:rPr>
        <w:t xml:space="preserve"> Igualdad</w:t>
      </w:r>
      <w:r w:rsidR="0014239A" w:rsidRPr="0014239A">
        <w:rPr>
          <w:rFonts w:ascii="Century Gothic" w:hAnsi="Century Gothic" w:cs="Arial"/>
          <w:bCs/>
        </w:rPr>
        <w:t>, somete</w:t>
      </w:r>
      <w:r w:rsidR="00BF2AFF">
        <w:rPr>
          <w:rFonts w:ascii="Century Gothic" w:hAnsi="Century Gothic" w:cs="Arial"/>
          <w:bCs/>
        </w:rPr>
        <w:t>mos</w:t>
      </w:r>
      <w:r w:rsidR="0014239A" w:rsidRPr="0014239A">
        <w:rPr>
          <w:rFonts w:ascii="Century Gothic" w:hAnsi="Century Gothic" w:cs="Arial"/>
          <w:bCs/>
        </w:rPr>
        <w:t xml:space="preserve"> a la consideración del Pleno el siguiente proyecto de:</w:t>
      </w:r>
    </w:p>
    <w:p w14:paraId="358AE8D9" w14:textId="77777777" w:rsidR="00215F8B" w:rsidRDefault="00215F8B" w:rsidP="00556F6E">
      <w:pPr>
        <w:spacing w:line="360" w:lineRule="auto"/>
        <w:ind w:right="335"/>
        <w:jc w:val="both"/>
        <w:rPr>
          <w:rFonts w:ascii="Century Gothic" w:hAnsi="Century Gothic" w:cs="Arial"/>
          <w:bCs/>
        </w:rPr>
      </w:pPr>
    </w:p>
    <w:p w14:paraId="0B963EC1" w14:textId="77777777" w:rsidR="00301381" w:rsidRDefault="00301381" w:rsidP="00682A2B">
      <w:pPr>
        <w:spacing w:line="360" w:lineRule="auto"/>
        <w:ind w:right="332"/>
        <w:rPr>
          <w:rFonts w:ascii="Century Gothic" w:hAnsi="Century Gothic"/>
          <w:b/>
          <w:bCs/>
          <w:spacing w:val="20"/>
          <w:sz w:val="28"/>
          <w:szCs w:val="28"/>
        </w:rPr>
      </w:pPr>
    </w:p>
    <w:p w14:paraId="1FBE6453" w14:textId="073B5E1D" w:rsidR="00032CD9" w:rsidRDefault="00032CD9" w:rsidP="00032CD9">
      <w:pPr>
        <w:spacing w:line="360" w:lineRule="auto"/>
        <w:ind w:right="332"/>
        <w:jc w:val="center"/>
        <w:rPr>
          <w:rFonts w:ascii="Century Gothic" w:hAnsi="Century Gothic"/>
          <w:b/>
          <w:bCs/>
          <w:spacing w:val="20"/>
          <w:sz w:val="28"/>
          <w:szCs w:val="28"/>
        </w:rPr>
      </w:pPr>
      <w:r w:rsidRPr="00032CD9">
        <w:rPr>
          <w:rFonts w:ascii="Century Gothic" w:hAnsi="Century Gothic"/>
          <w:b/>
          <w:bCs/>
          <w:spacing w:val="20"/>
          <w:sz w:val="28"/>
          <w:szCs w:val="28"/>
        </w:rPr>
        <w:t>DECRETO</w:t>
      </w:r>
    </w:p>
    <w:p w14:paraId="57E7E12D" w14:textId="77777777" w:rsidR="00BA5019" w:rsidRPr="00BD7360" w:rsidRDefault="00BA5019" w:rsidP="00032CD9">
      <w:pPr>
        <w:spacing w:line="360" w:lineRule="auto"/>
        <w:ind w:right="332"/>
        <w:jc w:val="center"/>
        <w:rPr>
          <w:rFonts w:ascii="Century Gothic" w:hAnsi="Century Gothic"/>
          <w:b/>
          <w:bCs/>
          <w:spacing w:val="20"/>
        </w:rPr>
      </w:pPr>
    </w:p>
    <w:p w14:paraId="7F735C24" w14:textId="77FA2789" w:rsidR="00BD7360" w:rsidRDefault="00483BD7" w:rsidP="00BD7360">
      <w:pPr>
        <w:spacing w:line="360" w:lineRule="auto"/>
        <w:ind w:right="332"/>
        <w:jc w:val="both"/>
        <w:rPr>
          <w:rFonts w:ascii="Century Gothic" w:hAnsi="Century Gothic"/>
          <w:bCs/>
        </w:rPr>
      </w:pPr>
      <w:r w:rsidRPr="00EF4D65">
        <w:rPr>
          <w:rFonts w:ascii="Century Gothic" w:hAnsi="Century Gothic"/>
          <w:b/>
          <w:bCs/>
          <w:sz w:val="28"/>
          <w:szCs w:val="28"/>
        </w:rPr>
        <w:t xml:space="preserve">ARTÍCULO </w:t>
      </w:r>
      <w:r w:rsidR="00EF4D65" w:rsidRPr="00EF4D65">
        <w:rPr>
          <w:rFonts w:ascii="Century Gothic" w:hAnsi="Century Gothic"/>
          <w:b/>
          <w:bCs/>
          <w:sz w:val="28"/>
          <w:szCs w:val="28"/>
        </w:rPr>
        <w:t>ÚNICO</w:t>
      </w:r>
      <w:r w:rsidRPr="00EF4D65">
        <w:rPr>
          <w:rFonts w:ascii="Century Gothic" w:hAnsi="Century Gothic"/>
          <w:b/>
          <w:bCs/>
          <w:sz w:val="28"/>
          <w:szCs w:val="28"/>
        </w:rPr>
        <w:t>.-</w:t>
      </w:r>
      <w:r w:rsidRPr="00EF4D65">
        <w:rPr>
          <w:rFonts w:ascii="Century Gothic" w:hAnsi="Century Gothic"/>
          <w:bCs/>
          <w:sz w:val="28"/>
          <w:szCs w:val="28"/>
        </w:rPr>
        <w:t xml:space="preserve"> </w:t>
      </w:r>
      <w:r w:rsidR="00BD7360" w:rsidRPr="00BD7360">
        <w:rPr>
          <w:rFonts w:ascii="Century Gothic" w:hAnsi="Century Gothic"/>
          <w:bCs/>
        </w:rPr>
        <w:t xml:space="preserve">La Sexagésima Séptima Legislatura del H. Congreso del Estado de Chihuahua, </w:t>
      </w:r>
      <w:r w:rsidR="00BD7360">
        <w:rPr>
          <w:rFonts w:ascii="Century Gothic" w:hAnsi="Century Gothic"/>
          <w:bCs/>
        </w:rPr>
        <w:t>instituye el Parlamento de Mujeres de</w:t>
      </w:r>
      <w:r w:rsidR="00140DE6">
        <w:rPr>
          <w:rFonts w:ascii="Century Gothic" w:hAnsi="Century Gothic"/>
          <w:bCs/>
        </w:rPr>
        <w:t>l Estado de</w:t>
      </w:r>
      <w:r w:rsidR="00BD7360">
        <w:rPr>
          <w:rFonts w:ascii="Century Gothic" w:hAnsi="Century Gothic"/>
          <w:bCs/>
        </w:rPr>
        <w:t xml:space="preserve"> Chihuahua</w:t>
      </w:r>
      <w:r w:rsidR="00980F77">
        <w:rPr>
          <w:rFonts w:ascii="Century Gothic" w:hAnsi="Century Gothic"/>
          <w:bCs/>
        </w:rPr>
        <w:t xml:space="preserve">, </w:t>
      </w:r>
      <w:r w:rsidR="00EF4D65" w:rsidRPr="00980F77">
        <w:rPr>
          <w:rFonts w:ascii="Century Gothic" w:hAnsi="Century Gothic"/>
          <w:bCs/>
        </w:rPr>
        <w:t>mismo que se otorgará</w:t>
      </w:r>
      <w:r w:rsidR="00EF4D65">
        <w:rPr>
          <w:rFonts w:ascii="Century Gothic" w:hAnsi="Century Gothic"/>
          <w:bCs/>
        </w:rPr>
        <w:t xml:space="preserve"> conforme las siguientes: </w:t>
      </w:r>
    </w:p>
    <w:p w14:paraId="0F8C2EE7" w14:textId="40A21B2D" w:rsidR="00EF4D65" w:rsidRDefault="00EF4D65" w:rsidP="00BD7360">
      <w:pPr>
        <w:spacing w:line="360" w:lineRule="auto"/>
        <w:ind w:right="332"/>
        <w:jc w:val="both"/>
        <w:rPr>
          <w:rFonts w:ascii="Century Gothic" w:hAnsi="Century Gothic"/>
          <w:bCs/>
        </w:rPr>
      </w:pPr>
    </w:p>
    <w:p w14:paraId="36CA1FD7" w14:textId="77777777" w:rsidR="008E7217" w:rsidRDefault="008E7217" w:rsidP="00BD7360">
      <w:pPr>
        <w:spacing w:line="360" w:lineRule="auto"/>
        <w:ind w:right="332"/>
        <w:jc w:val="both"/>
        <w:rPr>
          <w:rFonts w:ascii="Century Gothic" w:hAnsi="Century Gothic"/>
          <w:bCs/>
        </w:rPr>
      </w:pPr>
    </w:p>
    <w:p w14:paraId="0846E91F" w14:textId="45AFEBAD" w:rsidR="00EF4D65" w:rsidRPr="007B3FAA" w:rsidRDefault="00EF4D65" w:rsidP="008E7217">
      <w:pPr>
        <w:spacing w:line="360" w:lineRule="auto"/>
        <w:ind w:left="708" w:right="332"/>
        <w:jc w:val="center"/>
        <w:rPr>
          <w:rFonts w:ascii="Century Gothic" w:hAnsi="Century Gothic"/>
          <w:b/>
          <w:spacing w:val="20"/>
          <w:sz w:val="28"/>
          <w:szCs w:val="28"/>
        </w:rPr>
      </w:pPr>
      <w:r w:rsidRPr="007B3FAA">
        <w:rPr>
          <w:rFonts w:ascii="Century Gothic" w:hAnsi="Century Gothic"/>
          <w:b/>
          <w:spacing w:val="20"/>
          <w:sz w:val="28"/>
          <w:szCs w:val="28"/>
        </w:rPr>
        <w:t>BASES</w:t>
      </w:r>
    </w:p>
    <w:p w14:paraId="025CCBD9" w14:textId="3D0500E6" w:rsidR="00BD7360" w:rsidRPr="00D82B92" w:rsidRDefault="00BD7360" w:rsidP="00D82B92">
      <w:pPr>
        <w:spacing w:line="360" w:lineRule="auto"/>
        <w:ind w:left="708" w:right="332"/>
        <w:jc w:val="both"/>
        <w:rPr>
          <w:rFonts w:ascii="Century Gothic" w:hAnsi="Century Gothic"/>
          <w:bCs/>
        </w:rPr>
      </w:pPr>
    </w:p>
    <w:p w14:paraId="306A9FF1" w14:textId="06DAEC1F" w:rsidR="00BD7360" w:rsidRPr="00D82B92" w:rsidRDefault="00BD7360" w:rsidP="00084B96">
      <w:pPr>
        <w:spacing w:line="360" w:lineRule="auto"/>
        <w:ind w:right="332"/>
        <w:jc w:val="both"/>
        <w:rPr>
          <w:rFonts w:ascii="Century Gothic" w:hAnsi="Century Gothic"/>
          <w:bCs/>
        </w:rPr>
      </w:pPr>
      <w:r w:rsidRPr="007B3FAA">
        <w:rPr>
          <w:rFonts w:ascii="Century Gothic" w:hAnsi="Century Gothic"/>
          <w:b/>
          <w:sz w:val="28"/>
          <w:szCs w:val="28"/>
        </w:rPr>
        <w:t xml:space="preserve">ARTÍCULO </w:t>
      </w:r>
      <w:r w:rsidR="00EF4D65" w:rsidRPr="007B3FAA">
        <w:rPr>
          <w:rFonts w:ascii="Century Gothic" w:hAnsi="Century Gothic"/>
          <w:b/>
          <w:sz w:val="28"/>
          <w:szCs w:val="28"/>
        </w:rPr>
        <w:t>PRIMERO</w:t>
      </w:r>
      <w:r w:rsidRPr="007B3FAA">
        <w:rPr>
          <w:rFonts w:ascii="Century Gothic" w:hAnsi="Century Gothic"/>
          <w:b/>
          <w:sz w:val="28"/>
          <w:szCs w:val="28"/>
        </w:rPr>
        <w:t>.-</w:t>
      </w:r>
      <w:r w:rsidRPr="00D82B92">
        <w:rPr>
          <w:rFonts w:ascii="Century Gothic" w:hAnsi="Century Gothic"/>
          <w:bCs/>
        </w:rPr>
        <w:t xml:space="preserve"> </w:t>
      </w:r>
      <w:r w:rsidR="00EF4D65" w:rsidRPr="00D82B92">
        <w:rPr>
          <w:rFonts w:ascii="Century Gothic" w:hAnsi="Century Gothic"/>
          <w:bCs/>
        </w:rPr>
        <w:t>El proceso para la integración del Parlamento de Mujeres</w:t>
      </w:r>
      <w:r w:rsidR="00210865">
        <w:rPr>
          <w:rFonts w:ascii="Century Gothic" w:hAnsi="Century Gothic"/>
          <w:bCs/>
        </w:rPr>
        <w:t xml:space="preserve"> del Estado de Chihuahua</w:t>
      </w:r>
      <w:r w:rsidR="00EF4D65" w:rsidRPr="00D82B92">
        <w:rPr>
          <w:rFonts w:ascii="Century Gothic" w:hAnsi="Century Gothic"/>
          <w:bCs/>
        </w:rPr>
        <w:t xml:space="preserve">, se iniciará con la emisión de la Convocatoria Pública, </w:t>
      </w:r>
      <w:r w:rsidR="00084B96">
        <w:rPr>
          <w:rFonts w:ascii="Century Gothic" w:hAnsi="Century Gothic"/>
          <w:bCs/>
        </w:rPr>
        <w:t xml:space="preserve">misma </w:t>
      </w:r>
      <w:r w:rsidR="00EF4D65" w:rsidRPr="00D82B92">
        <w:rPr>
          <w:rFonts w:ascii="Century Gothic" w:hAnsi="Century Gothic"/>
          <w:bCs/>
        </w:rPr>
        <w:t>que se dará a conocer por las Comisiones</w:t>
      </w:r>
      <w:r w:rsidR="00084B96">
        <w:rPr>
          <w:rFonts w:ascii="Century Gothic" w:hAnsi="Century Gothic"/>
          <w:bCs/>
        </w:rPr>
        <w:t xml:space="preserve"> Unidas</w:t>
      </w:r>
      <w:r w:rsidR="00EF4D65" w:rsidRPr="00D82B92">
        <w:rPr>
          <w:rFonts w:ascii="Century Gothic" w:hAnsi="Century Gothic"/>
          <w:bCs/>
        </w:rPr>
        <w:t xml:space="preserve"> de</w:t>
      </w:r>
      <w:r w:rsidR="00084B96">
        <w:rPr>
          <w:rFonts w:ascii="Century Gothic" w:hAnsi="Century Gothic"/>
          <w:bCs/>
        </w:rPr>
        <w:t xml:space="preserve"> </w:t>
      </w:r>
      <w:r w:rsidR="00EF4D65" w:rsidRPr="00D82B92">
        <w:rPr>
          <w:rFonts w:ascii="Century Gothic" w:hAnsi="Century Gothic"/>
          <w:bCs/>
        </w:rPr>
        <w:t>Feminicidios</w:t>
      </w:r>
      <w:r w:rsidR="00084B96">
        <w:rPr>
          <w:rFonts w:ascii="Century Gothic" w:hAnsi="Century Gothic"/>
          <w:bCs/>
        </w:rPr>
        <w:t>, y de Igualdad</w:t>
      </w:r>
      <w:r w:rsidR="00EF4D65" w:rsidRPr="00D82B92">
        <w:rPr>
          <w:rFonts w:ascii="Century Gothic" w:hAnsi="Century Gothic"/>
          <w:bCs/>
        </w:rPr>
        <w:t xml:space="preserve"> del H. Congreso del Estado, a través de los principales medios de comunicación, así como en el portal oficial de internet</w:t>
      </w:r>
      <w:r w:rsidR="00474331">
        <w:rPr>
          <w:rFonts w:ascii="Century Gothic" w:hAnsi="Century Gothic"/>
          <w:bCs/>
        </w:rPr>
        <w:t xml:space="preserve"> </w:t>
      </w:r>
      <w:r w:rsidR="00261072">
        <w:rPr>
          <w:rFonts w:ascii="Century Gothic" w:hAnsi="Century Gothic"/>
          <w:bCs/>
        </w:rPr>
        <w:t xml:space="preserve">del </w:t>
      </w:r>
      <w:r w:rsidR="00210865">
        <w:rPr>
          <w:rFonts w:ascii="Century Gothic" w:hAnsi="Century Gothic"/>
          <w:bCs/>
        </w:rPr>
        <w:t xml:space="preserve">H. </w:t>
      </w:r>
      <w:r w:rsidR="00261072">
        <w:rPr>
          <w:rFonts w:ascii="Century Gothic" w:hAnsi="Century Gothic"/>
          <w:bCs/>
        </w:rPr>
        <w:t>Congreso del Estado</w:t>
      </w:r>
      <w:r w:rsidR="00084B96">
        <w:rPr>
          <w:rFonts w:ascii="Century Gothic" w:hAnsi="Century Gothic"/>
          <w:bCs/>
        </w:rPr>
        <w:t xml:space="preserve"> y demás medios digitales</w:t>
      </w:r>
      <w:r w:rsidR="00EF4D65" w:rsidRPr="00D82B92">
        <w:rPr>
          <w:rFonts w:ascii="Century Gothic" w:hAnsi="Century Gothic"/>
          <w:bCs/>
        </w:rPr>
        <w:t>; a más tardar el día quince del mes de septiembre, cerrándose el plazo para la recepción de las postulaciones</w:t>
      </w:r>
      <w:r w:rsidR="00474331" w:rsidRPr="00CB64BA">
        <w:rPr>
          <w:rFonts w:ascii="Century Gothic" w:hAnsi="Century Gothic"/>
          <w:bCs/>
        </w:rPr>
        <w:t>,</w:t>
      </w:r>
      <w:r w:rsidR="00474331">
        <w:rPr>
          <w:rFonts w:ascii="Century Gothic" w:hAnsi="Century Gothic"/>
          <w:bCs/>
        </w:rPr>
        <w:t xml:space="preserve"> </w:t>
      </w:r>
      <w:r w:rsidR="00EF4D65" w:rsidRPr="00D82B92">
        <w:rPr>
          <w:rFonts w:ascii="Century Gothic" w:hAnsi="Century Gothic"/>
          <w:bCs/>
        </w:rPr>
        <w:t>el dí</w:t>
      </w:r>
      <w:r w:rsidR="00AF0A4C" w:rsidRPr="00D82B92">
        <w:rPr>
          <w:rFonts w:ascii="Century Gothic" w:hAnsi="Century Gothic"/>
          <w:bCs/>
        </w:rPr>
        <w:t>a quince del mes de octubre</w:t>
      </w:r>
      <w:r w:rsidRPr="00D82B92">
        <w:rPr>
          <w:rFonts w:ascii="Century Gothic" w:hAnsi="Century Gothic"/>
          <w:bCs/>
        </w:rPr>
        <w:t xml:space="preserve">. </w:t>
      </w:r>
    </w:p>
    <w:p w14:paraId="170ABDCE" w14:textId="12204116" w:rsidR="00AF0A4C" w:rsidRPr="00D82B92" w:rsidRDefault="00AF0A4C" w:rsidP="00D82B92">
      <w:pPr>
        <w:spacing w:line="360" w:lineRule="auto"/>
        <w:ind w:left="708" w:right="332"/>
        <w:jc w:val="both"/>
        <w:rPr>
          <w:rFonts w:ascii="Century Gothic" w:hAnsi="Century Gothic"/>
          <w:bCs/>
        </w:rPr>
      </w:pPr>
    </w:p>
    <w:p w14:paraId="3B388D7B" w14:textId="58F8108F" w:rsidR="0083633E" w:rsidRDefault="00AF0A4C" w:rsidP="00084B96">
      <w:pPr>
        <w:spacing w:line="360" w:lineRule="auto"/>
        <w:ind w:right="332"/>
        <w:jc w:val="both"/>
        <w:rPr>
          <w:rFonts w:ascii="Century Gothic" w:hAnsi="Century Gothic"/>
          <w:bCs/>
        </w:rPr>
      </w:pPr>
      <w:r w:rsidRPr="00D82B92">
        <w:rPr>
          <w:rFonts w:ascii="Century Gothic" w:hAnsi="Century Gothic"/>
          <w:bCs/>
        </w:rPr>
        <w:t xml:space="preserve">Las Comisiones </w:t>
      </w:r>
      <w:r w:rsidR="00044381">
        <w:rPr>
          <w:rFonts w:ascii="Century Gothic" w:hAnsi="Century Gothic"/>
          <w:bCs/>
        </w:rPr>
        <w:t xml:space="preserve">Unidas, </w:t>
      </w:r>
      <w:r w:rsidRPr="00D82B92">
        <w:rPr>
          <w:rFonts w:ascii="Century Gothic" w:hAnsi="Century Gothic"/>
          <w:bCs/>
        </w:rPr>
        <w:t xml:space="preserve">resolverán los casos no previstos en la </w:t>
      </w:r>
      <w:r w:rsidR="008E7217">
        <w:rPr>
          <w:rFonts w:ascii="Century Gothic" w:hAnsi="Century Gothic"/>
          <w:bCs/>
        </w:rPr>
        <w:t>m</w:t>
      </w:r>
      <w:r w:rsidRPr="00D82B92">
        <w:rPr>
          <w:rFonts w:ascii="Century Gothic" w:hAnsi="Century Gothic"/>
          <w:bCs/>
        </w:rPr>
        <w:t xml:space="preserve">isma, </w:t>
      </w:r>
      <w:r w:rsidR="00084B96">
        <w:rPr>
          <w:rFonts w:ascii="Century Gothic" w:hAnsi="Century Gothic"/>
          <w:bCs/>
        </w:rPr>
        <w:t>además</w:t>
      </w:r>
      <w:r w:rsidRPr="00D82B92">
        <w:rPr>
          <w:rFonts w:ascii="Century Gothic" w:hAnsi="Century Gothic"/>
          <w:bCs/>
        </w:rPr>
        <w:t xml:space="preserve"> llevarán a cabo los trabajos necesarios para la correcta ejecución del Parlamento </w:t>
      </w:r>
      <w:r w:rsidR="00C23E25" w:rsidRPr="00D82B92">
        <w:rPr>
          <w:rFonts w:ascii="Century Gothic" w:hAnsi="Century Gothic"/>
          <w:bCs/>
        </w:rPr>
        <w:t>de Mujeres</w:t>
      </w:r>
      <w:r w:rsidR="00084B96">
        <w:rPr>
          <w:rFonts w:ascii="Century Gothic" w:hAnsi="Century Gothic"/>
          <w:bCs/>
        </w:rPr>
        <w:t xml:space="preserve"> de</w:t>
      </w:r>
      <w:r w:rsidR="00210865">
        <w:rPr>
          <w:rFonts w:ascii="Century Gothic" w:hAnsi="Century Gothic"/>
          <w:bCs/>
        </w:rPr>
        <w:t>l Estado de</w:t>
      </w:r>
      <w:r w:rsidR="00084B96">
        <w:rPr>
          <w:rFonts w:ascii="Century Gothic" w:hAnsi="Century Gothic"/>
          <w:bCs/>
        </w:rPr>
        <w:t xml:space="preserve"> Chihuahua</w:t>
      </w:r>
      <w:r w:rsidR="00C23E25" w:rsidRPr="00D82B92">
        <w:rPr>
          <w:rFonts w:ascii="Century Gothic" w:hAnsi="Century Gothic"/>
          <w:bCs/>
        </w:rPr>
        <w:t>. De igual manera, tendrá a su cargo la elaboración de una memoria de los traba</w:t>
      </w:r>
      <w:r w:rsidR="00084B96">
        <w:rPr>
          <w:rFonts w:ascii="Century Gothic" w:hAnsi="Century Gothic"/>
          <w:bCs/>
        </w:rPr>
        <w:t>j</w:t>
      </w:r>
      <w:r w:rsidR="00C23E25" w:rsidRPr="00D82B92">
        <w:rPr>
          <w:rFonts w:ascii="Century Gothic" w:hAnsi="Century Gothic"/>
          <w:bCs/>
        </w:rPr>
        <w:t xml:space="preserve">os y las ponencias presentadas. </w:t>
      </w:r>
    </w:p>
    <w:p w14:paraId="0A01A222" w14:textId="77777777" w:rsidR="0083633E" w:rsidRDefault="0083633E" w:rsidP="00084B96">
      <w:pPr>
        <w:spacing w:line="360" w:lineRule="auto"/>
        <w:ind w:right="332"/>
        <w:jc w:val="both"/>
        <w:rPr>
          <w:rFonts w:ascii="Century Gothic" w:hAnsi="Century Gothic"/>
          <w:bCs/>
        </w:rPr>
      </w:pPr>
    </w:p>
    <w:p w14:paraId="1CEE5CE6" w14:textId="03986FB2" w:rsidR="00BD7360" w:rsidRPr="00D82B92" w:rsidRDefault="00C23E25" w:rsidP="00084B96">
      <w:pPr>
        <w:spacing w:line="360" w:lineRule="auto"/>
        <w:ind w:right="332"/>
        <w:jc w:val="both"/>
        <w:rPr>
          <w:rFonts w:ascii="Century Gothic" w:hAnsi="Century Gothic"/>
          <w:bCs/>
        </w:rPr>
      </w:pPr>
      <w:r w:rsidRPr="007B3FAA">
        <w:rPr>
          <w:rFonts w:ascii="Century Gothic" w:hAnsi="Century Gothic"/>
          <w:b/>
          <w:sz w:val="28"/>
          <w:szCs w:val="28"/>
        </w:rPr>
        <w:t>ARTÍCULO SEGUNDO.-</w:t>
      </w:r>
      <w:r w:rsidRPr="00D82B92">
        <w:rPr>
          <w:rFonts w:ascii="Century Gothic" w:hAnsi="Century Gothic"/>
          <w:bCs/>
        </w:rPr>
        <w:t xml:space="preserve"> Las postulaciones y propuestas se harán llegar por correo electrónico que para tal efecto se instituya, </w:t>
      </w:r>
      <w:r w:rsidR="00C14460">
        <w:rPr>
          <w:rFonts w:ascii="Century Gothic" w:hAnsi="Century Gothic"/>
          <w:bCs/>
        </w:rPr>
        <w:t>además de</w:t>
      </w:r>
      <w:r w:rsidRPr="00D82B92">
        <w:rPr>
          <w:rFonts w:ascii="Century Gothic" w:hAnsi="Century Gothic"/>
          <w:bCs/>
        </w:rPr>
        <w:t xml:space="preserve"> cumplir con los siguientes requisitos: </w:t>
      </w:r>
    </w:p>
    <w:p w14:paraId="1B6B1BFE" w14:textId="771DAC12" w:rsidR="00C23E25" w:rsidRPr="00D82B92" w:rsidRDefault="00C23E25" w:rsidP="00D82B92">
      <w:pPr>
        <w:spacing w:line="360" w:lineRule="auto"/>
        <w:ind w:left="708" w:right="332"/>
        <w:jc w:val="both"/>
        <w:rPr>
          <w:rFonts w:ascii="Century Gothic" w:hAnsi="Century Gothic"/>
          <w:bCs/>
        </w:rPr>
      </w:pPr>
    </w:p>
    <w:p w14:paraId="485F35B6" w14:textId="2B5F2EE9" w:rsidR="00C23E25" w:rsidRPr="00D82B92" w:rsidRDefault="00C23E25" w:rsidP="00D82B92">
      <w:pPr>
        <w:pStyle w:val="Prrafodelista"/>
        <w:numPr>
          <w:ilvl w:val="0"/>
          <w:numId w:val="25"/>
        </w:numPr>
        <w:spacing w:line="360" w:lineRule="auto"/>
        <w:ind w:left="1428" w:right="332"/>
        <w:rPr>
          <w:rFonts w:ascii="Century Gothic" w:hAnsi="Century Gothic"/>
          <w:bCs/>
          <w:sz w:val="24"/>
          <w:szCs w:val="24"/>
        </w:rPr>
      </w:pPr>
      <w:r w:rsidRPr="00D82B92">
        <w:rPr>
          <w:rFonts w:ascii="Century Gothic" w:hAnsi="Century Gothic"/>
          <w:bCs/>
          <w:sz w:val="24"/>
          <w:szCs w:val="24"/>
        </w:rPr>
        <w:t xml:space="preserve">Ser originaria o contar con residencia en el </w:t>
      </w:r>
      <w:r w:rsidR="00210865">
        <w:rPr>
          <w:rFonts w:ascii="Century Gothic" w:hAnsi="Century Gothic"/>
          <w:bCs/>
          <w:sz w:val="24"/>
          <w:szCs w:val="24"/>
        </w:rPr>
        <w:t>E</w:t>
      </w:r>
      <w:r w:rsidRPr="00D82B92">
        <w:rPr>
          <w:rFonts w:ascii="Century Gothic" w:hAnsi="Century Gothic"/>
          <w:bCs/>
          <w:sz w:val="24"/>
          <w:szCs w:val="24"/>
        </w:rPr>
        <w:t>stado de Chihuahua</w:t>
      </w:r>
      <w:r w:rsidR="00210865">
        <w:rPr>
          <w:rFonts w:ascii="Century Gothic" w:hAnsi="Century Gothic"/>
          <w:bCs/>
          <w:sz w:val="24"/>
          <w:szCs w:val="24"/>
        </w:rPr>
        <w:t>.</w:t>
      </w:r>
    </w:p>
    <w:p w14:paraId="20B544DD" w14:textId="502DA54B" w:rsidR="00C23E25" w:rsidRPr="00D82B92" w:rsidRDefault="00C23E25" w:rsidP="00D82B92">
      <w:pPr>
        <w:pStyle w:val="Prrafodelista"/>
        <w:numPr>
          <w:ilvl w:val="0"/>
          <w:numId w:val="25"/>
        </w:numPr>
        <w:spacing w:line="360" w:lineRule="auto"/>
        <w:ind w:left="1428" w:right="332"/>
        <w:rPr>
          <w:rFonts w:ascii="Century Gothic" w:hAnsi="Century Gothic"/>
          <w:bCs/>
          <w:sz w:val="24"/>
          <w:szCs w:val="24"/>
        </w:rPr>
      </w:pPr>
      <w:r w:rsidRPr="00D82B92">
        <w:rPr>
          <w:rFonts w:ascii="Century Gothic" w:hAnsi="Century Gothic"/>
          <w:bCs/>
          <w:sz w:val="24"/>
          <w:szCs w:val="24"/>
        </w:rPr>
        <w:t>Tener 18 años cumplidos al momento de la inscripción</w:t>
      </w:r>
      <w:r w:rsidR="00D82B92">
        <w:rPr>
          <w:rFonts w:ascii="Century Gothic" w:hAnsi="Century Gothic"/>
          <w:bCs/>
          <w:sz w:val="24"/>
          <w:szCs w:val="24"/>
        </w:rPr>
        <w:t>.</w:t>
      </w:r>
    </w:p>
    <w:p w14:paraId="7CEC8B89" w14:textId="443C683B" w:rsidR="00C23E25" w:rsidRPr="00D82B92" w:rsidRDefault="00C23E25" w:rsidP="00D82B92">
      <w:pPr>
        <w:pStyle w:val="Prrafodelista"/>
        <w:numPr>
          <w:ilvl w:val="0"/>
          <w:numId w:val="25"/>
        </w:numPr>
        <w:spacing w:line="360" w:lineRule="auto"/>
        <w:ind w:left="1428" w:right="332"/>
        <w:rPr>
          <w:rFonts w:ascii="Century Gothic" w:hAnsi="Century Gothic"/>
          <w:bCs/>
          <w:sz w:val="24"/>
          <w:szCs w:val="24"/>
        </w:rPr>
      </w:pPr>
      <w:r w:rsidRPr="00D82B92">
        <w:rPr>
          <w:rFonts w:ascii="Century Gothic" w:hAnsi="Century Gothic"/>
          <w:bCs/>
          <w:sz w:val="24"/>
          <w:szCs w:val="24"/>
        </w:rPr>
        <w:t xml:space="preserve">No ser </w:t>
      </w:r>
      <w:r w:rsidR="00C14460">
        <w:rPr>
          <w:rFonts w:ascii="Century Gothic" w:hAnsi="Century Gothic"/>
          <w:bCs/>
          <w:sz w:val="24"/>
          <w:szCs w:val="24"/>
        </w:rPr>
        <w:t xml:space="preserve">persona </w:t>
      </w:r>
      <w:r w:rsidRPr="00D82B92">
        <w:rPr>
          <w:rFonts w:ascii="Century Gothic" w:hAnsi="Century Gothic"/>
          <w:bCs/>
          <w:sz w:val="24"/>
          <w:szCs w:val="24"/>
        </w:rPr>
        <w:t>servidora pública de las áreas que intervienen en proceso de organización y selección de las parlamentarias.</w:t>
      </w:r>
    </w:p>
    <w:p w14:paraId="19B20F84" w14:textId="77777777" w:rsidR="00C23E25" w:rsidRPr="00D82B92" w:rsidRDefault="00C23E25" w:rsidP="00D82B92">
      <w:pPr>
        <w:pStyle w:val="Prrafodelista"/>
        <w:numPr>
          <w:ilvl w:val="0"/>
          <w:numId w:val="25"/>
        </w:numPr>
        <w:spacing w:line="360" w:lineRule="auto"/>
        <w:ind w:left="1428" w:right="332"/>
        <w:rPr>
          <w:rFonts w:ascii="Century Gothic" w:hAnsi="Century Gothic"/>
          <w:bCs/>
          <w:sz w:val="24"/>
          <w:szCs w:val="24"/>
        </w:rPr>
      </w:pPr>
      <w:r w:rsidRPr="00D82B92">
        <w:rPr>
          <w:rFonts w:ascii="Century Gothic" w:hAnsi="Century Gothic"/>
          <w:bCs/>
          <w:sz w:val="24"/>
          <w:szCs w:val="24"/>
        </w:rPr>
        <w:t xml:space="preserve">Presentar una propuesta legislativa conforme a la Convocatoria. </w:t>
      </w:r>
    </w:p>
    <w:p w14:paraId="6B06A78B" w14:textId="1F586C92" w:rsidR="00C23E25" w:rsidRDefault="00C23E25" w:rsidP="00D82B92">
      <w:pPr>
        <w:pStyle w:val="Prrafodelista"/>
        <w:numPr>
          <w:ilvl w:val="0"/>
          <w:numId w:val="25"/>
        </w:numPr>
        <w:spacing w:line="360" w:lineRule="auto"/>
        <w:ind w:left="1428" w:right="332"/>
        <w:rPr>
          <w:rFonts w:ascii="Century Gothic" w:hAnsi="Century Gothic"/>
          <w:bCs/>
          <w:sz w:val="24"/>
          <w:szCs w:val="24"/>
        </w:rPr>
      </w:pPr>
      <w:r w:rsidRPr="00D82B92">
        <w:rPr>
          <w:rFonts w:ascii="Century Gothic" w:hAnsi="Century Gothic"/>
          <w:bCs/>
          <w:sz w:val="24"/>
          <w:szCs w:val="24"/>
        </w:rPr>
        <w:t>No haber sido seleccionada para participar en diversa edición del Parlamento de Mujeres de</w:t>
      </w:r>
      <w:r w:rsidR="00210865">
        <w:rPr>
          <w:rFonts w:ascii="Century Gothic" w:hAnsi="Century Gothic"/>
          <w:bCs/>
          <w:sz w:val="24"/>
          <w:szCs w:val="24"/>
        </w:rPr>
        <w:t>l Estado de</w:t>
      </w:r>
      <w:r w:rsidRPr="00D82B92">
        <w:rPr>
          <w:rFonts w:ascii="Century Gothic" w:hAnsi="Century Gothic"/>
          <w:bCs/>
          <w:sz w:val="24"/>
          <w:szCs w:val="24"/>
        </w:rPr>
        <w:t xml:space="preserve"> Chihuahua.</w:t>
      </w:r>
    </w:p>
    <w:p w14:paraId="05D7E2F6" w14:textId="77777777" w:rsidR="0083633E" w:rsidRDefault="0083633E" w:rsidP="00C14460">
      <w:pPr>
        <w:spacing w:line="360" w:lineRule="auto"/>
        <w:ind w:right="332"/>
        <w:jc w:val="both"/>
        <w:rPr>
          <w:rFonts w:ascii="Century Gothic" w:hAnsi="Century Gothic"/>
          <w:b/>
          <w:sz w:val="28"/>
          <w:szCs w:val="28"/>
        </w:rPr>
      </w:pPr>
    </w:p>
    <w:p w14:paraId="040052D3" w14:textId="7BB5BB1B" w:rsidR="00BD7360" w:rsidRPr="00D82B92" w:rsidRDefault="00BD7360" w:rsidP="00C14460">
      <w:pPr>
        <w:spacing w:line="360" w:lineRule="auto"/>
        <w:ind w:right="332"/>
        <w:jc w:val="both"/>
        <w:rPr>
          <w:rFonts w:ascii="Century Gothic" w:hAnsi="Century Gothic"/>
          <w:bCs/>
        </w:rPr>
      </w:pPr>
      <w:r w:rsidRPr="007B3FAA">
        <w:rPr>
          <w:rFonts w:ascii="Century Gothic" w:hAnsi="Century Gothic"/>
          <w:b/>
          <w:sz w:val="28"/>
          <w:szCs w:val="28"/>
        </w:rPr>
        <w:t>ARTÍCULO TERCERO.-</w:t>
      </w:r>
      <w:r w:rsidRPr="00D82B92">
        <w:rPr>
          <w:rFonts w:ascii="Century Gothic" w:hAnsi="Century Gothic"/>
          <w:bCs/>
        </w:rPr>
        <w:t xml:space="preserve"> </w:t>
      </w:r>
      <w:r w:rsidR="0043632B" w:rsidRPr="00D82B92">
        <w:rPr>
          <w:rFonts w:ascii="Century Gothic" w:hAnsi="Century Gothic"/>
          <w:bCs/>
        </w:rPr>
        <w:t>La</w:t>
      </w:r>
      <w:r w:rsidR="00C23E25" w:rsidRPr="00D82B92">
        <w:rPr>
          <w:rFonts w:ascii="Century Gothic" w:hAnsi="Century Gothic"/>
          <w:bCs/>
        </w:rPr>
        <w:t>s mujeres que se postulen al</w:t>
      </w:r>
      <w:r w:rsidR="0043632B" w:rsidRPr="00D82B92">
        <w:rPr>
          <w:rFonts w:ascii="Century Gothic" w:hAnsi="Century Gothic"/>
          <w:bCs/>
        </w:rPr>
        <w:t xml:space="preserve"> </w:t>
      </w:r>
      <w:r w:rsidR="00682A2B" w:rsidRPr="00D82B92">
        <w:rPr>
          <w:rFonts w:ascii="Century Gothic" w:hAnsi="Century Gothic"/>
          <w:bCs/>
        </w:rPr>
        <w:t>Parlamento de Mujeres</w:t>
      </w:r>
      <w:r w:rsidR="00C14460">
        <w:rPr>
          <w:rFonts w:ascii="Century Gothic" w:hAnsi="Century Gothic"/>
          <w:bCs/>
        </w:rPr>
        <w:t xml:space="preserve"> de</w:t>
      </w:r>
      <w:r w:rsidR="00210865">
        <w:rPr>
          <w:rFonts w:ascii="Century Gothic" w:hAnsi="Century Gothic"/>
          <w:bCs/>
        </w:rPr>
        <w:t>l Estado de</w:t>
      </w:r>
      <w:r w:rsidR="00C14460">
        <w:rPr>
          <w:rFonts w:ascii="Century Gothic" w:hAnsi="Century Gothic"/>
          <w:bCs/>
        </w:rPr>
        <w:t xml:space="preserve"> Chihuahua</w:t>
      </w:r>
      <w:r w:rsidR="00C23E25" w:rsidRPr="00D82B92">
        <w:rPr>
          <w:rFonts w:ascii="Century Gothic" w:hAnsi="Century Gothic"/>
          <w:bCs/>
        </w:rPr>
        <w:t xml:space="preserve">, deberán enviar una ponencia, encaminada a erradicar los diferentes tipos de violencias, así como a propiciar la igualdad y el empoderamiento de las mujeres. </w:t>
      </w:r>
    </w:p>
    <w:p w14:paraId="6D68F020" w14:textId="77777777" w:rsidR="00C14460" w:rsidRDefault="00C14460" w:rsidP="00C14460">
      <w:pPr>
        <w:spacing w:line="360" w:lineRule="auto"/>
        <w:ind w:right="332"/>
        <w:jc w:val="both"/>
        <w:rPr>
          <w:rFonts w:ascii="Century Gothic" w:hAnsi="Century Gothic"/>
          <w:bCs/>
        </w:rPr>
      </w:pPr>
    </w:p>
    <w:p w14:paraId="69B80937" w14:textId="44C5DABD" w:rsidR="00C23E25" w:rsidRDefault="00C23E25" w:rsidP="00C14460">
      <w:pPr>
        <w:spacing w:line="360" w:lineRule="auto"/>
        <w:ind w:right="332"/>
        <w:jc w:val="both"/>
        <w:rPr>
          <w:rFonts w:ascii="Century Gothic" w:hAnsi="Century Gothic"/>
          <w:bCs/>
        </w:rPr>
      </w:pPr>
      <w:r w:rsidRPr="00D82B92">
        <w:rPr>
          <w:rFonts w:ascii="Century Gothic" w:hAnsi="Century Gothic"/>
          <w:bCs/>
        </w:rPr>
        <w:t xml:space="preserve">Las ponencias deberán contener: </w:t>
      </w:r>
    </w:p>
    <w:p w14:paraId="75655368" w14:textId="77777777" w:rsidR="00682E68" w:rsidRPr="00D82B92" w:rsidRDefault="00682E68" w:rsidP="00C14460">
      <w:pPr>
        <w:spacing w:line="360" w:lineRule="auto"/>
        <w:ind w:right="332"/>
        <w:jc w:val="both"/>
        <w:rPr>
          <w:rFonts w:ascii="Century Gothic" w:hAnsi="Century Gothic"/>
          <w:bCs/>
        </w:rPr>
      </w:pPr>
    </w:p>
    <w:p w14:paraId="51DC0CBE" w14:textId="2B925FAC" w:rsidR="00C23E25" w:rsidRPr="00D82B92" w:rsidRDefault="00C23E25" w:rsidP="00D82B92">
      <w:pPr>
        <w:pStyle w:val="Prrafodelista"/>
        <w:numPr>
          <w:ilvl w:val="0"/>
          <w:numId w:val="26"/>
        </w:numPr>
        <w:spacing w:line="360" w:lineRule="auto"/>
        <w:ind w:left="1428" w:right="332"/>
        <w:rPr>
          <w:rFonts w:ascii="Century Gothic" w:hAnsi="Century Gothic"/>
          <w:bCs/>
          <w:sz w:val="24"/>
          <w:szCs w:val="24"/>
        </w:rPr>
      </w:pPr>
      <w:r w:rsidRPr="00D82B92">
        <w:rPr>
          <w:rFonts w:ascii="Century Gothic" w:hAnsi="Century Gothic"/>
          <w:bCs/>
          <w:sz w:val="24"/>
          <w:szCs w:val="24"/>
        </w:rPr>
        <w:t>Nombre, dirección</w:t>
      </w:r>
      <w:r w:rsidR="00C14460">
        <w:rPr>
          <w:rFonts w:ascii="Century Gothic" w:hAnsi="Century Gothic"/>
          <w:bCs/>
          <w:sz w:val="24"/>
          <w:szCs w:val="24"/>
        </w:rPr>
        <w:t>, teléfono</w:t>
      </w:r>
      <w:r w:rsidRPr="00D82B92">
        <w:rPr>
          <w:rFonts w:ascii="Century Gothic" w:hAnsi="Century Gothic"/>
          <w:bCs/>
          <w:sz w:val="24"/>
          <w:szCs w:val="24"/>
        </w:rPr>
        <w:t xml:space="preserve"> y correo electrónico de la postulante.</w:t>
      </w:r>
    </w:p>
    <w:p w14:paraId="3A4F8A9F" w14:textId="4D6CA5E9" w:rsidR="00C23E25" w:rsidRPr="003F3F72" w:rsidRDefault="00C23E25" w:rsidP="00D82B92">
      <w:pPr>
        <w:pStyle w:val="Prrafodelista"/>
        <w:numPr>
          <w:ilvl w:val="0"/>
          <w:numId w:val="26"/>
        </w:numPr>
        <w:spacing w:line="360" w:lineRule="auto"/>
        <w:ind w:left="1428" w:right="332"/>
        <w:rPr>
          <w:rFonts w:ascii="Century Gothic" w:hAnsi="Century Gothic"/>
          <w:bCs/>
          <w:sz w:val="24"/>
          <w:szCs w:val="24"/>
        </w:rPr>
      </w:pPr>
      <w:r w:rsidRPr="003F3F72">
        <w:rPr>
          <w:rFonts w:ascii="Century Gothic" w:hAnsi="Century Gothic"/>
          <w:bCs/>
          <w:sz w:val="24"/>
          <w:szCs w:val="24"/>
        </w:rPr>
        <w:t>La fundamentación y motivación del planteamiento</w:t>
      </w:r>
      <w:r w:rsidR="00C14460" w:rsidRPr="003F3F72">
        <w:rPr>
          <w:rFonts w:ascii="Century Gothic" w:hAnsi="Century Gothic"/>
          <w:bCs/>
          <w:sz w:val="24"/>
          <w:szCs w:val="24"/>
        </w:rPr>
        <w:t>,</w:t>
      </w:r>
      <w:r w:rsidRPr="003F3F72">
        <w:rPr>
          <w:rFonts w:ascii="Century Gothic" w:hAnsi="Century Gothic"/>
          <w:bCs/>
          <w:sz w:val="24"/>
          <w:szCs w:val="24"/>
        </w:rPr>
        <w:t xml:space="preserve"> y en su caso, la normatividad que se propone expedir, reformar</w:t>
      </w:r>
      <w:r w:rsidR="00682E68">
        <w:rPr>
          <w:rFonts w:ascii="Century Gothic" w:hAnsi="Century Gothic"/>
          <w:bCs/>
          <w:sz w:val="24"/>
          <w:szCs w:val="24"/>
        </w:rPr>
        <w:t>,</w:t>
      </w:r>
      <w:r w:rsidRPr="003F3F72">
        <w:rPr>
          <w:rFonts w:ascii="Century Gothic" w:hAnsi="Century Gothic"/>
          <w:bCs/>
          <w:sz w:val="24"/>
          <w:szCs w:val="24"/>
        </w:rPr>
        <w:t xml:space="preserve"> adicionar</w:t>
      </w:r>
      <w:r w:rsidR="00044381">
        <w:rPr>
          <w:rFonts w:ascii="Century Gothic" w:hAnsi="Century Gothic"/>
          <w:bCs/>
          <w:sz w:val="24"/>
          <w:szCs w:val="24"/>
        </w:rPr>
        <w:t xml:space="preserve">, </w:t>
      </w:r>
      <w:r w:rsidRPr="003F3F72">
        <w:rPr>
          <w:rFonts w:ascii="Century Gothic" w:hAnsi="Century Gothic"/>
          <w:bCs/>
          <w:sz w:val="24"/>
          <w:szCs w:val="24"/>
        </w:rPr>
        <w:t>derogar</w:t>
      </w:r>
      <w:r w:rsidR="00044381">
        <w:rPr>
          <w:rFonts w:ascii="Century Gothic" w:hAnsi="Century Gothic"/>
          <w:bCs/>
          <w:sz w:val="24"/>
          <w:szCs w:val="24"/>
        </w:rPr>
        <w:t xml:space="preserve"> o abrogar.</w:t>
      </w:r>
      <w:r w:rsidRPr="003F3F72">
        <w:rPr>
          <w:rFonts w:ascii="Century Gothic" w:hAnsi="Century Gothic"/>
          <w:bCs/>
          <w:sz w:val="24"/>
          <w:szCs w:val="24"/>
        </w:rPr>
        <w:t xml:space="preserve"> </w:t>
      </w:r>
    </w:p>
    <w:p w14:paraId="70B1D211" w14:textId="77777777" w:rsidR="0083633E" w:rsidRPr="00682E68" w:rsidRDefault="0083633E" w:rsidP="00C14460">
      <w:pPr>
        <w:spacing w:line="360" w:lineRule="auto"/>
        <w:ind w:right="332"/>
        <w:jc w:val="both"/>
        <w:rPr>
          <w:rFonts w:ascii="Century Gothic" w:hAnsi="Century Gothic"/>
          <w:b/>
          <w:sz w:val="28"/>
          <w:szCs w:val="28"/>
          <w:lang w:val="es-MX"/>
        </w:rPr>
      </w:pPr>
    </w:p>
    <w:p w14:paraId="2755178F" w14:textId="462ABD6D" w:rsidR="00F65D9C" w:rsidRDefault="00C23E25" w:rsidP="00C14460">
      <w:pPr>
        <w:spacing w:line="360" w:lineRule="auto"/>
        <w:ind w:right="332"/>
        <w:jc w:val="both"/>
        <w:rPr>
          <w:rFonts w:ascii="Century Gothic" w:hAnsi="Century Gothic"/>
          <w:bCs/>
        </w:rPr>
      </w:pPr>
      <w:r w:rsidRPr="007B3FAA">
        <w:rPr>
          <w:rFonts w:ascii="Century Gothic" w:hAnsi="Century Gothic"/>
          <w:b/>
          <w:sz w:val="28"/>
          <w:szCs w:val="28"/>
        </w:rPr>
        <w:t>ARTÍCULO CUARTO.-</w:t>
      </w:r>
      <w:r w:rsidRPr="00D82B92">
        <w:rPr>
          <w:rFonts w:ascii="Century Gothic" w:hAnsi="Century Gothic"/>
          <w:bCs/>
        </w:rPr>
        <w:t xml:space="preserve"> Para el análisis y evaluación de las postulaciones, se constituirá un Comité de Selección, a fin de integrar el Parlamento de Mujeres</w:t>
      </w:r>
      <w:r w:rsidR="00A56558">
        <w:rPr>
          <w:rFonts w:ascii="Century Gothic" w:hAnsi="Century Gothic"/>
          <w:bCs/>
        </w:rPr>
        <w:t xml:space="preserve"> de</w:t>
      </w:r>
      <w:r w:rsidR="00210865">
        <w:rPr>
          <w:rFonts w:ascii="Century Gothic" w:hAnsi="Century Gothic"/>
          <w:bCs/>
        </w:rPr>
        <w:t>l Estado de</w:t>
      </w:r>
      <w:r w:rsidR="00A56558">
        <w:rPr>
          <w:rFonts w:ascii="Century Gothic" w:hAnsi="Century Gothic"/>
          <w:bCs/>
        </w:rPr>
        <w:t xml:space="preserve"> Chihuahua,</w:t>
      </w:r>
      <w:r w:rsidRPr="00D82B92">
        <w:rPr>
          <w:rFonts w:ascii="Century Gothic" w:hAnsi="Century Gothic"/>
          <w:bCs/>
        </w:rPr>
        <w:t xml:space="preserve"> </w:t>
      </w:r>
      <w:r w:rsidRPr="002C2432">
        <w:rPr>
          <w:rFonts w:ascii="Century Gothic" w:hAnsi="Century Gothic"/>
          <w:bCs/>
        </w:rPr>
        <w:t>con 33 participantes</w:t>
      </w:r>
      <w:r w:rsidR="00F65D9C">
        <w:rPr>
          <w:rFonts w:ascii="Century Gothic" w:hAnsi="Century Gothic"/>
          <w:bCs/>
        </w:rPr>
        <w:t>.</w:t>
      </w:r>
      <w:r w:rsidR="00041722">
        <w:rPr>
          <w:rFonts w:ascii="Century Gothic" w:hAnsi="Century Gothic"/>
          <w:bCs/>
        </w:rPr>
        <w:t xml:space="preserve"> </w:t>
      </w:r>
    </w:p>
    <w:p w14:paraId="65ABC253" w14:textId="77777777" w:rsidR="00F65D9C" w:rsidRDefault="00F65D9C" w:rsidP="00C14460">
      <w:pPr>
        <w:spacing w:line="360" w:lineRule="auto"/>
        <w:ind w:right="332"/>
        <w:jc w:val="both"/>
        <w:rPr>
          <w:rFonts w:ascii="Century Gothic" w:hAnsi="Century Gothic"/>
          <w:bCs/>
        </w:rPr>
      </w:pPr>
    </w:p>
    <w:p w14:paraId="42DAB6E9" w14:textId="06075A3E" w:rsidR="00C23E25" w:rsidRDefault="00C23E25" w:rsidP="00C14460">
      <w:pPr>
        <w:spacing w:line="360" w:lineRule="auto"/>
        <w:ind w:right="332"/>
        <w:jc w:val="both"/>
        <w:rPr>
          <w:rFonts w:ascii="Century Gothic" w:hAnsi="Century Gothic"/>
          <w:bCs/>
        </w:rPr>
      </w:pPr>
      <w:r w:rsidRPr="00D82B92">
        <w:rPr>
          <w:rFonts w:ascii="Century Gothic" w:hAnsi="Century Gothic"/>
          <w:bCs/>
        </w:rPr>
        <w:t>Dicho Comité</w:t>
      </w:r>
      <w:r w:rsidR="00A56558">
        <w:rPr>
          <w:rFonts w:ascii="Century Gothic" w:hAnsi="Century Gothic"/>
          <w:bCs/>
        </w:rPr>
        <w:t>,</w:t>
      </w:r>
      <w:r w:rsidRPr="00D82B92">
        <w:rPr>
          <w:rFonts w:ascii="Century Gothic" w:hAnsi="Century Gothic"/>
          <w:bCs/>
        </w:rPr>
        <w:t xml:space="preserve"> se conformará de la siguiente manera: </w:t>
      </w:r>
    </w:p>
    <w:p w14:paraId="6CFCDC84" w14:textId="77777777" w:rsidR="00C14460" w:rsidRPr="00D82B92" w:rsidRDefault="00C14460" w:rsidP="00C14460">
      <w:pPr>
        <w:spacing w:line="360" w:lineRule="auto"/>
        <w:ind w:right="332"/>
        <w:jc w:val="both"/>
        <w:rPr>
          <w:rFonts w:ascii="Century Gothic" w:hAnsi="Century Gothic"/>
          <w:bCs/>
        </w:rPr>
      </w:pPr>
    </w:p>
    <w:p w14:paraId="20FF0854" w14:textId="245B3042" w:rsidR="00D82B92" w:rsidRPr="00D82B92" w:rsidRDefault="00D82B92" w:rsidP="00D82B92">
      <w:pPr>
        <w:pStyle w:val="Prrafodelista"/>
        <w:numPr>
          <w:ilvl w:val="0"/>
          <w:numId w:val="27"/>
        </w:numPr>
        <w:spacing w:line="360" w:lineRule="auto"/>
        <w:ind w:left="1428" w:right="332"/>
        <w:rPr>
          <w:rFonts w:ascii="Century Gothic" w:hAnsi="Century Gothic"/>
          <w:bCs/>
          <w:sz w:val="24"/>
          <w:szCs w:val="24"/>
        </w:rPr>
      </w:pPr>
      <w:r w:rsidRPr="00D82B92">
        <w:rPr>
          <w:rFonts w:ascii="Century Gothic" w:hAnsi="Century Gothic"/>
          <w:bCs/>
          <w:sz w:val="24"/>
          <w:szCs w:val="24"/>
        </w:rPr>
        <w:t>Quienes presidan las Comisiones de Feminicidios</w:t>
      </w:r>
      <w:r w:rsidR="00A56558">
        <w:rPr>
          <w:rFonts w:ascii="Century Gothic" w:hAnsi="Century Gothic"/>
          <w:bCs/>
          <w:sz w:val="24"/>
          <w:szCs w:val="24"/>
        </w:rPr>
        <w:t>,</w:t>
      </w:r>
      <w:r w:rsidRPr="00D82B92">
        <w:rPr>
          <w:rFonts w:ascii="Century Gothic" w:hAnsi="Century Gothic"/>
          <w:bCs/>
          <w:sz w:val="24"/>
          <w:szCs w:val="24"/>
        </w:rPr>
        <w:t xml:space="preserve"> </w:t>
      </w:r>
      <w:r w:rsidR="00A56558">
        <w:rPr>
          <w:rFonts w:ascii="Century Gothic" w:hAnsi="Century Gothic"/>
          <w:bCs/>
          <w:sz w:val="24"/>
          <w:szCs w:val="24"/>
        </w:rPr>
        <w:t>y d</w:t>
      </w:r>
      <w:r w:rsidRPr="00D82B92">
        <w:rPr>
          <w:rFonts w:ascii="Century Gothic" w:hAnsi="Century Gothic"/>
          <w:bCs/>
          <w:sz w:val="24"/>
          <w:szCs w:val="24"/>
        </w:rPr>
        <w:t>e Igualdad</w:t>
      </w:r>
      <w:r w:rsidR="00A56558">
        <w:rPr>
          <w:rFonts w:ascii="Century Gothic" w:hAnsi="Century Gothic"/>
          <w:bCs/>
          <w:sz w:val="24"/>
          <w:szCs w:val="24"/>
        </w:rPr>
        <w:t xml:space="preserve"> del H. Congreso del Estado</w:t>
      </w:r>
      <w:r w:rsidRPr="00D82B92">
        <w:rPr>
          <w:rFonts w:ascii="Century Gothic" w:hAnsi="Century Gothic"/>
          <w:bCs/>
          <w:sz w:val="24"/>
          <w:szCs w:val="24"/>
        </w:rPr>
        <w:t>.</w:t>
      </w:r>
    </w:p>
    <w:p w14:paraId="71FA87F1" w14:textId="646213B9" w:rsidR="00D82B92" w:rsidRPr="00D82B92" w:rsidRDefault="00D82B92" w:rsidP="00D82B92">
      <w:pPr>
        <w:pStyle w:val="Prrafodelista"/>
        <w:numPr>
          <w:ilvl w:val="0"/>
          <w:numId w:val="27"/>
        </w:numPr>
        <w:spacing w:line="360" w:lineRule="auto"/>
        <w:ind w:left="1428" w:right="332"/>
        <w:rPr>
          <w:rFonts w:ascii="Century Gothic" w:hAnsi="Century Gothic"/>
          <w:bCs/>
          <w:sz w:val="24"/>
          <w:szCs w:val="24"/>
        </w:rPr>
      </w:pPr>
      <w:r w:rsidRPr="00D82B92">
        <w:rPr>
          <w:rFonts w:ascii="Century Gothic" w:hAnsi="Century Gothic"/>
          <w:bCs/>
          <w:sz w:val="24"/>
          <w:szCs w:val="24"/>
        </w:rPr>
        <w:t>La persona titular de la Unidad de Igualdad de Género del H. Congreso del Estado</w:t>
      </w:r>
      <w:r w:rsidR="00A56558">
        <w:rPr>
          <w:rFonts w:ascii="Century Gothic" w:hAnsi="Century Gothic"/>
          <w:bCs/>
          <w:sz w:val="24"/>
          <w:szCs w:val="24"/>
        </w:rPr>
        <w:t>.</w:t>
      </w:r>
    </w:p>
    <w:p w14:paraId="12D28034" w14:textId="5BCFAF11" w:rsidR="00D82B92" w:rsidRDefault="00D82B92" w:rsidP="00D82B92">
      <w:pPr>
        <w:pStyle w:val="Prrafodelista"/>
        <w:numPr>
          <w:ilvl w:val="0"/>
          <w:numId w:val="27"/>
        </w:numPr>
        <w:spacing w:line="360" w:lineRule="auto"/>
        <w:ind w:left="1428" w:right="332"/>
        <w:rPr>
          <w:rFonts w:ascii="Century Gothic" w:hAnsi="Century Gothic"/>
          <w:bCs/>
          <w:sz w:val="24"/>
          <w:szCs w:val="24"/>
        </w:rPr>
      </w:pPr>
      <w:r w:rsidRPr="00D82B92">
        <w:rPr>
          <w:rFonts w:ascii="Century Gothic" w:hAnsi="Century Gothic"/>
          <w:bCs/>
          <w:sz w:val="24"/>
          <w:szCs w:val="24"/>
        </w:rPr>
        <w:t xml:space="preserve">La persona titular del Instituto Chihuahuense de las Mujeres. </w:t>
      </w:r>
    </w:p>
    <w:p w14:paraId="2C71042E" w14:textId="77777777" w:rsidR="0083633E" w:rsidRDefault="0083633E" w:rsidP="00AB580B">
      <w:pPr>
        <w:spacing w:line="360" w:lineRule="auto"/>
        <w:ind w:right="332"/>
        <w:jc w:val="both"/>
        <w:rPr>
          <w:rFonts w:ascii="Century Gothic" w:hAnsi="Century Gothic"/>
          <w:bCs/>
        </w:rPr>
      </w:pPr>
    </w:p>
    <w:p w14:paraId="6CF21316" w14:textId="2496B5B6" w:rsidR="007A7CED" w:rsidRDefault="00AB580B" w:rsidP="00A56558">
      <w:pPr>
        <w:spacing w:line="360" w:lineRule="auto"/>
        <w:ind w:right="332"/>
        <w:jc w:val="both"/>
        <w:rPr>
          <w:rFonts w:ascii="Century Gothic" w:hAnsi="Century Gothic"/>
        </w:rPr>
      </w:pPr>
      <w:r w:rsidRPr="006C17FC">
        <w:rPr>
          <w:rFonts w:ascii="Century Gothic" w:hAnsi="Century Gothic"/>
          <w:b/>
          <w:sz w:val="28"/>
          <w:szCs w:val="28"/>
        </w:rPr>
        <w:t>ARTÍCULO QUINTO.-</w:t>
      </w:r>
      <w:r>
        <w:rPr>
          <w:rFonts w:ascii="Century Gothic" w:hAnsi="Century Gothic"/>
          <w:b/>
          <w:sz w:val="28"/>
          <w:szCs w:val="28"/>
        </w:rPr>
        <w:t xml:space="preserve"> </w:t>
      </w:r>
      <w:r w:rsidRPr="00AB580B">
        <w:rPr>
          <w:rFonts w:ascii="Century Gothic" w:hAnsi="Century Gothic"/>
        </w:rPr>
        <w:t xml:space="preserve">Concluido el plazo para </w:t>
      </w:r>
      <w:r>
        <w:rPr>
          <w:rFonts w:ascii="Century Gothic" w:hAnsi="Century Gothic"/>
        </w:rPr>
        <w:t>el análisis y evaluación de las</w:t>
      </w:r>
      <w:r w:rsidRPr="00AB580B">
        <w:rPr>
          <w:rFonts w:ascii="Century Gothic" w:hAnsi="Century Gothic"/>
        </w:rPr>
        <w:t xml:space="preserve"> p</w:t>
      </w:r>
      <w:r>
        <w:rPr>
          <w:rFonts w:ascii="Century Gothic" w:hAnsi="Century Gothic"/>
        </w:rPr>
        <w:t>ostulaciones</w:t>
      </w:r>
      <w:r w:rsidRPr="00AB580B">
        <w:rPr>
          <w:rFonts w:ascii="Century Gothic" w:hAnsi="Century Gothic"/>
        </w:rPr>
        <w:t>, la</w:t>
      </w:r>
      <w:r>
        <w:rPr>
          <w:rFonts w:ascii="Century Gothic" w:hAnsi="Century Gothic"/>
        </w:rPr>
        <w:t>s</w:t>
      </w:r>
      <w:r w:rsidRPr="00AB580B">
        <w:rPr>
          <w:rFonts w:ascii="Century Gothic" w:hAnsi="Century Gothic"/>
        </w:rPr>
        <w:t xml:space="preserve"> Comisi</w:t>
      </w:r>
      <w:r>
        <w:rPr>
          <w:rFonts w:ascii="Century Gothic" w:hAnsi="Century Gothic"/>
        </w:rPr>
        <w:t>ones Unidas</w:t>
      </w:r>
      <w:r w:rsidRPr="00AB580B">
        <w:rPr>
          <w:rFonts w:ascii="Century Gothic" w:hAnsi="Century Gothic"/>
        </w:rPr>
        <w:t xml:space="preserve"> de </w:t>
      </w:r>
      <w:r>
        <w:rPr>
          <w:rFonts w:ascii="Century Gothic" w:hAnsi="Century Gothic"/>
        </w:rPr>
        <w:t>Feminicidios, y de Igualdad del H. Congreso del Estado,</w:t>
      </w:r>
      <w:r w:rsidRPr="00AB580B">
        <w:rPr>
          <w:rFonts w:ascii="Century Gothic" w:hAnsi="Century Gothic"/>
        </w:rPr>
        <w:t xml:space="preserve"> </w:t>
      </w:r>
      <w:r>
        <w:rPr>
          <w:rFonts w:ascii="Century Gothic" w:hAnsi="Century Gothic"/>
        </w:rPr>
        <w:t>darán vista a la</w:t>
      </w:r>
      <w:r w:rsidRPr="00AB580B">
        <w:rPr>
          <w:rFonts w:ascii="Century Gothic" w:hAnsi="Century Gothic"/>
        </w:rPr>
        <w:t xml:space="preserve"> Junta de Coordinación P</w:t>
      </w:r>
      <w:r w:rsidR="00682E68">
        <w:rPr>
          <w:rFonts w:ascii="Century Gothic" w:hAnsi="Century Gothic"/>
        </w:rPr>
        <w:t>olítica</w:t>
      </w:r>
      <w:r w:rsidRPr="00AB580B">
        <w:rPr>
          <w:rFonts w:ascii="Century Gothic" w:hAnsi="Century Gothic"/>
        </w:rPr>
        <w:t>,</w:t>
      </w:r>
      <w:r w:rsidR="00473F27">
        <w:rPr>
          <w:rFonts w:ascii="Century Gothic" w:hAnsi="Century Gothic"/>
        </w:rPr>
        <w:t xml:space="preserve"> sobre la integración de las participantes y sus respectivas ponencias</w:t>
      </w:r>
      <w:r w:rsidR="00436B15">
        <w:rPr>
          <w:rFonts w:ascii="Century Gothic" w:hAnsi="Century Gothic"/>
        </w:rPr>
        <w:t>, para su conocimiento y efectos conducentes.</w:t>
      </w:r>
    </w:p>
    <w:p w14:paraId="184F8EDC" w14:textId="77777777" w:rsidR="006C17FC" w:rsidRDefault="006C17FC" w:rsidP="00A56558">
      <w:pPr>
        <w:spacing w:line="360" w:lineRule="auto"/>
        <w:ind w:right="332"/>
        <w:jc w:val="both"/>
        <w:rPr>
          <w:rFonts w:ascii="Century Gothic" w:hAnsi="Century Gothic"/>
        </w:rPr>
      </w:pPr>
    </w:p>
    <w:p w14:paraId="0C562B29" w14:textId="22F6B107" w:rsidR="00C23E25" w:rsidRPr="007A7CED" w:rsidRDefault="00D82B92" w:rsidP="00A56558">
      <w:pPr>
        <w:spacing w:line="360" w:lineRule="auto"/>
        <w:ind w:right="332"/>
        <w:jc w:val="both"/>
        <w:rPr>
          <w:rFonts w:ascii="Century Gothic" w:hAnsi="Century Gothic"/>
        </w:rPr>
      </w:pPr>
      <w:r w:rsidRPr="007B3FAA">
        <w:rPr>
          <w:rFonts w:ascii="Century Gothic" w:hAnsi="Century Gothic"/>
          <w:b/>
          <w:sz w:val="28"/>
          <w:szCs w:val="28"/>
        </w:rPr>
        <w:t xml:space="preserve">ARTÍCULO </w:t>
      </w:r>
      <w:r w:rsidR="00436B15">
        <w:rPr>
          <w:rFonts w:ascii="Century Gothic" w:hAnsi="Century Gothic"/>
          <w:b/>
          <w:sz w:val="28"/>
          <w:szCs w:val="28"/>
        </w:rPr>
        <w:t>SEXTO</w:t>
      </w:r>
      <w:r w:rsidRPr="007B3FAA">
        <w:rPr>
          <w:rFonts w:ascii="Century Gothic" w:hAnsi="Century Gothic"/>
          <w:b/>
          <w:sz w:val="28"/>
          <w:szCs w:val="28"/>
        </w:rPr>
        <w:t>.-</w:t>
      </w:r>
      <w:r w:rsidRPr="002B24BA">
        <w:rPr>
          <w:rFonts w:ascii="Century Gothic" w:hAnsi="Century Gothic"/>
          <w:b/>
        </w:rPr>
        <w:t xml:space="preserve"> </w:t>
      </w:r>
      <w:r w:rsidRPr="00D82B92">
        <w:rPr>
          <w:rFonts w:ascii="Century Gothic" w:hAnsi="Century Gothic"/>
          <w:bCs/>
        </w:rPr>
        <w:t>El Parlamento de Mujeres</w:t>
      </w:r>
      <w:r w:rsidR="00A56558">
        <w:rPr>
          <w:rFonts w:ascii="Century Gothic" w:hAnsi="Century Gothic"/>
          <w:bCs/>
        </w:rPr>
        <w:t xml:space="preserve"> de</w:t>
      </w:r>
      <w:r w:rsidR="00210865">
        <w:rPr>
          <w:rFonts w:ascii="Century Gothic" w:hAnsi="Century Gothic"/>
          <w:bCs/>
        </w:rPr>
        <w:t>l Estado de</w:t>
      </w:r>
      <w:r w:rsidR="00A56558">
        <w:rPr>
          <w:rFonts w:ascii="Century Gothic" w:hAnsi="Century Gothic"/>
          <w:bCs/>
        </w:rPr>
        <w:t xml:space="preserve"> Chihuahua</w:t>
      </w:r>
      <w:r w:rsidRPr="00D82B92">
        <w:rPr>
          <w:rFonts w:ascii="Century Gothic" w:hAnsi="Century Gothic"/>
          <w:bCs/>
        </w:rPr>
        <w:t>, se llevará a cabo durante el mes de noviembre de cada año</w:t>
      </w:r>
      <w:r w:rsidR="00A56558">
        <w:rPr>
          <w:rFonts w:ascii="Century Gothic" w:hAnsi="Century Gothic"/>
          <w:bCs/>
        </w:rPr>
        <w:t>,</w:t>
      </w:r>
      <w:r w:rsidRPr="00D82B92">
        <w:rPr>
          <w:rFonts w:ascii="Century Gothic" w:hAnsi="Century Gothic"/>
          <w:bCs/>
        </w:rPr>
        <w:t xml:space="preserve"> y se desarrollará conforme a lo siguiente: </w:t>
      </w:r>
    </w:p>
    <w:p w14:paraId="6937DB65" w14:textId="77777777" w:rsidR="00A56558" w:rsidRPr="00D82B92" w:rsidRDefault="00A56558" w:rsidP="00A56558">
      <w:pPr>
        <w:spacing w:line="360" w:lineRule="auto"/>
        <w:ind w:right="332"/>
        <w:jc w:val="both"/>
        <w:rPr>
          <w:rFonts w:ascii="Century Gothic" w:hAnsi="Century Gothic"/>
          <w:bCs/>
        </w:rPr>
      </w:pPr>
    </w:p>
    <w:p w14:paraId="4C8A4402" w14:textId="226D14C3" w:rsidR="00D82B92" w:rsidRPr="00D82B92" w:rsidRDefault="00D82B92" w:rsidP="00D82B92">
      <w:pPr>
        <w:pStyle w:val="Prrafodelista"/>
        <w:numPr>
          <w:ilvl w:val="0"/>
          <w:numId w:val="28"/>
        </w:numPr>
        <w:spacing w:line="360" w:lineRule="auto"/>
        <w:ind w:left="1428" w:right="332"/>
        <w:rPr>
          <w:rFonts w:ascii="Century Gothic" w:hAnsi="Century Gothic"/>
          <w:bCs/>
          <w:sz w:val="24"/>
          <w:szCs w:val="24"/>
        </w:rPr>
      </w:pPr>
      <w:r w:rsidRPr="00D82B92">
        <w:rPr>
          <w:rFonts w:ascii="Century Gothic" w:hAnsi="Century Gothic"/>
          <w:bCs/>
          <w:sz w:val="24"/>
          <w:szCs w:val="24"/>
        </w:rPr>
        <w:t xml:space="preserve">Las mujeres participantes, expondrán sus ponencias en la Sesión que para tal efecto se convoque. </w:t>
      </w:r>
    </w:p>
    <w:p w14:paraId="4DC24DE9" w14:textId="19315519" w:rsidR="00D82B92" w:rsidRPr="004F0504" w:rsidRDefault="00D82B92" w:rsidP="00D82B92">
      <w:pPr>
        <w:pStyle w:val="Prrafodelista"/>
        <w:numPr>
          <w:ilvl w:val="0"/>
          <w:numId w:val="28"/>
        </w:numPr>
        <w:spacing w:line="360" w:lineRule="auto"/>
        <w:ind w:left="1428" w:right="332"/>
        <w:rPr>
          <w:rFonts w:ascii="Century Gothic" w:hAnsi="Century Gothic"/>
          <w:bCs/>
          <w:sz w:val="24"/>
          <w:szCs w:val="24"/>
        </w:rPr>
      </w:pPr>
      <w:r w:rsidRPr="004F0504">
        <w:rPr>
          <w:rFonts w:ascii="Century Gothic" w:hAnsi="Century Gothic"/>
          <w:bCs/>
          <w:sz w:val="24"/>
          <w:szCs w:val="24"/>
        </w:rPr>
        <w:t xml:space="preserve">La conformación de la Mesa Directiva y el desarrollo de la Sesión correspondiente, se hará conforme lo dispuesto por la Ley Orgánica del Poder Legislativo </w:t>
      </w:r>
      <w:r w:rsidR="00261072" w:rsidRPr="004F0504">
        <w:rPr>
          <w:rFonts w:ascii="Century Gothic" w:hAnsi="Century Gothic"/>
          <w:bCs/>
          <w:sz w:val="24"/>
          <w:szCs w:val="24"/>
        </w:rPr>
        <w:t xml:space="preserve">y </w:t>
      </w:r>
      <w:r w:rsidR="00210865">
        <w:rPr>
          <w:rFonts w:ascii="Century Gothic" w:hAnsi="Century Gothic"/>
          <w:bCs/>
          <w:sz w:val="24"/>
          <w:szCs w:val="24"/>
        </w:rPr>
        <w:t>del Reglamento Interior y de Prácticas Parlamentarias, ambas del Estado de Chihuahua.</w:t>
      </w:r>
    </w:p>
    <w:p w14:paraId="0B67F28A" w14:textId="09909578" w:rsidR="002B24BA" w:rsidRPr="00D82B92" w:rsidRDefault="002B24BA" w:rsidP="00D82B92">
      <w:pPr>
        <w:pStyle w:val="Prrafodelista"/>
        <w:numPr>
          <w:ilvl w:val="0"/>
          <w:numId w:val="28"/>
        </w:numPr>
        <w:spacing w:line="360" w:lineRule="auto"/>
        <w:ind w:left="1428" w:right="332"/>
        <w:rPr>
          <w:rFonts w:ascii="Century Gothic" w:hAnsi="Century Gothic"/>
          <w:bCs/>
          <w:sz w:val="24"/>
          <w:szCs w:val="24"/>
        </w:rPr>
      </w:pPr>
      <w:r>
        <w:rPr>
          <w:rFonts w:ascii="Century Gothic" w:hAnsi="Century Gothic"/>
          <w:bCs/>
          <w:sz w:val="24"/>
          <w:szCs w:val="24"/>
        </w:rPr>
        <w:t>Se entregará una placa conmemorativa, que deberá contener como mínimo: el logotipo del Poder Legislativo del Estado, la</w:t>
      </w:r>
      <w:r w:rsidR="00261072">
        <w:rPr>
          <w:rFonts w:ascii="Century Gothic" w:hAnsi="Century Gothic"/>
          <w:bCs/>
          <w:sz w:val="24"/>
          <w:szCs w:val="24"/>
        </w:rPr>
        <w:t>s</w:t>
      </w:r>
      <w:r>
        <w:rPr>
          <w:rFonts w:ascii="Century Gothic" w:hAnsi="Century Gothic"/>
          <w:bCs/>
          <w:sz w:val="24"/>
          <w:szCs w:val="24"/>
        </w:rPr>
        <w:t xml:space="preserve"> firma</w:t>
      </w:r>
      <w:r w:rsidR="00261072">
        <w:rPr>
          <w:rFonts w:ascii="Century Gothic" w:hAnsi="Century Gothic"/>
          <w:bCs/>
          <w:sz w:val="24"/>
          <w:szCs w:val="24"/>
        </w:rPr>
        <w:t>s</w:t>
      </w:r>
      <w:r>
        <w:rPr>
          <w:rFonts w:ascii="Century Gothic" w:hAnsi="Century Gothic"/>
          <w:bCs/>
          <w:sz w:val="24"/>
          <w:szCs w:val="24"/>
        </w:rPr>
        <w:t xml:space="preserve"> de quienes </w:t>
      </w:r>
      <w:r w:rsidR="00BD0C9A">
        <w:rPr>
          <w:rFonts w:ascii="Century Gothic" w:hAnsi="Century Gothic"/>
          <w:bCs/>
          <w:sz w:val="24"/>
          <w:szCs w:val="24"/>
        </w:rPr>
        <w:t>presiden las Comisiones de Feminicidios</w:t>
      </w:r>
      <w:r w:rsidR="00210865">
        <w:rPr>
          <w:rFonts w:ascii="Century Gothic" w:hAnsi="Century Gothic"/>
          <w:bCs/>
          <w:sz w:val="24"/>
          <w:szCs w:val="24"/>
        </w:rPr>
        <w:t xml:space="preserve">, y de </w:t>
      </w:r>
      <w:r w:rsidR="00BD0C9A">
        <w:rPr>
          <w:rFonts w:ascii="Century Gothic" w:hAnsi="Century Gothic"/>
          <w:bCs/>
          <w:sz w:val="24"/>
          <w:szCs w:val="24"/>
        </w:rPr>
        <w:t>Igualdad</w:t>
      </w:r>
      <w:r>
        <w:rPr>
          <w:rFonts w:ascii="Century Gothic" w:hAnsi="Century Gothic"/>
          <w:bCs/>
          <w:sz w:val="24"/>
          <w:szCs w:val="24"/>
        </w:rPr>
        <w:t>, la fecha en que se otorga, la leyenda “Parlamento de Mujeres de</w:t>
      </w:r>
      <w:r w:rsidR="00BD0C9A">
        <w:rPr>
          <w:rFonts w:ascii="Century Gothic" w:hAnsi="Century Gothic"/>
          <w:bCs/>
          <w:sz w:val="24"/>
          <w:szCs w:val="24"/>
        </w:rPr>
        <w:t>l Estado de</w:t>
      </w:r>
      <w:r>
        <w:rPr>
          <w:rFonts w:ascii="Century Gothic" w:hAnsi="Century Gothic"/>
          <w:bCs/>
          <w:sz w:val="24"/>
          <w:szCs w:val="24"/>
        </w:rPr>
        <w:t xml:space="preserve"> Chihuahua”, así como el nombre de la participante. </w:t>
      </w:r>
    </w:p>
    <w:p w14:paraId="6D51B35C" w14:textId="77777777" w:rsidR="0002710E" w:rsidRPr="008800DD" w:rsidRDefault="0002710E" w:rsidP="00BD7360">
      <w:pPr>
        <w:spacing w:line="360" w:lineRule="auto"/>
        <w:ind w:right="332"/>
        <w:jc w:val="both"/>
        <w:rPr>
          <w:rFonts w:ascii="Century Gothic" w:hAnsi="Century Gothic" w:cs="Calibri"/>
          <w:bCs/>
          <w:color w:val="000000"/>
          <w:lang w:val="es-MX" w:eastAsia="es-MX"/>
        </w:rPr>
      </w:pPr>
    </w:p>
    <w:p w14:paraId="626569D5" w14:textId="618FDDC2" w:rsidR="00483BD7" w:rsidRPr="000C17D4" w:rsidRDefault="00483BD7" w:rsidP="005600DC">
      <w:pPr>
        <w:spacing w:line="360" w:lineRule="auto"/>
        <w:ind w:right="48"/>
        <w:jc w:val="center"/>
        <w:rPr>
          <w:rFonts w:ascii="Century Gothic" w:hAnsi="Century Gothic"/>
          <w:b/>
          <w:bCs/>
          <w:spacing w:val="20"/>
          <w:sz w:val="28"/>
          <w:szCs w:val="28"/>
        </w:rPr>
      </w:pPr>
      <w:r w:rsidRPr="000C17D4">
        <w:rPr>
          <w:rFonts w:ascii="Century Gothic" w:hAnsi="Century Gothic"/>
          <w:b/>
          <w:bCs/>
          <w:spacing w:val="20"/>
          <w:sz w:val="28"/>
          <w:szCs w:val="28"/>
        </w:rPr>
        <w:t>TRANSITORIO</w:t>
      </w:r>
      <w:r w:rsidR="008E7217">
        <w:rPr>
          <w:rFonts w:ascii="Century Gothic" w:hAnsi="Century Gothic"/>
          <w:b/>
          <w:bCs/>
          <w:spacing w:val="20"/>
          <w:sz w:val="28"/>
          <w:szCs w:val="28"/>
        </w:rPr>
        <w:t>S</w:t>
      </w:r>
    </w:p>
    <w:p w14:paraId="18A1022A" w14:textId="77777777" w:rsidR="00483BD7" w:rsidRPr="00483BD7" w:rsidRDefault="00483BD7" w:rsidP="00483BD7">
      <w:pPr>
        <w:spacing w:line="360" w:lineRule="auto"/>
        <w:ind w:right="332"/>
        <w:jc w:val="both"/>
        <w:rPr>
          <w:rFonts w:ascii="Century Gothic" w:hAnsi="Century Gothic"/>
          <w:b/>
          <w:bCs/>
          <w:sz w:val="28"/>
          <w:szCs w:val="28"/>
        </w:rPr>
      </w:pPr>
    </w:p>
    <w:p w14:paraId="73DCB25D" w14:textId="3EC08ED0" w:rsidR="00483BD7" w:rsidRPr="00BC589E" w:rsidRDefault="00483BD7" w:rsidP="00483BD7">
      <w:pPr>
        <w:spacing w:line="360" w:lineRule="auto"/>
        <w:ind w:right="332"/>
        <w:jc w:val="both"/>
        <w:rPr>
          <w:rFonts w:ascii="Century Gothic" w:hAnsi="Century Gothic"/>
          <w:bCs/>
        </w:rPr>
      </w:pPr>
      <w:r w:rsidRPr="00A56558">
        <w:rPr>
          <w:rFonts w:ascii="Century Gothic" w:hAnsi="Century Gothic"/>
          <w:b/>
          <w:bCs/>
          <w:sz w:val="28"/>
          <w:szCs w:val="28"/>
        </w:rPr>
        <w:t xml:space="preserve">ARTÍCULO </w:t>
      </w:r>
      <w:r w:rsidR="002B24BA" w:rsidRPr="00A56558">
        <w:rPr>
          <w:rFonts w:ascii="Century Gothic" w:hAnsi="Century Gothic"/>
          <w:b/>
          <w:bCs/>
          <w:sz w:val="28"/>
          <w:szCs w:val="28"/>
        </w:rPr>
        <w:t>PRIMERO</w:t>
      </w:r>
      <w:r w:rsidRPr="00A56558">
        <w:rPr>
          <w:rFonts w:ascii="Century Gothic" w:hAnsi="Century Gothic"/>
          <w:b/>
          <w:bCs/>
          <w:sz w:val="28"/>
          <w:szCs w:val="28"/>
        </w:rPr>
        <w:t>.-</w:t>
      </w:r>
      <w:r w:rsidRPr="00BC589E">
        <w:rPr>
          <w:rFonts w:ascii="Century Gothic" w:hAnsi="Century Gothic"/>
          <w:bCs/>
        </w:rPr>
        <w:t xml:space="preserve"> El presente Decreto entrará en vigor al día siguiente de su publicación en el Periódico Oficial del Estado.</w:t>
      </w:r>
    </w:p>
    <w:p w14:paraId="74B380F5" w14:textId="5D5209F5" w:rsidR="00483BD7" w:rsidRPr="00BC589E" w:rsidRDefault="00483BD7" w:rsidP="00483BD7">
      <w:pPr>
        <w:spacing w:line="360" w:lineRule="auto"/>
        <w:ind w:right="332"/>
        <w:jc w:val="both"/>
        <w:rPr>
          <w:rFonts w:ascii="Century Gothic" w:hAnsi="Century Gothic"/>
          <w:bCs/>
        </w:rPr>
      </w:pPr>
    </w:p>
    <w:p w14:paraId="17E4FDFC" w14:textId="5D7A3A2E" w:rsidR="00BC589E" w:rsidRDefault="00BC589E" w:rsidP="00483BD7">
      <w:pPr>
        <w:spacing w:line="360" w:lineRule="auto"/>
        <w:ind w:right="332"/>
        <w:jc w:val="both"/>
        <w:rPr>
          <w:rFonts w:ascii="Century Gothic" w:hAnsi="Century Gothic"/>
          <w:bCs/>
        </w:rPr>
      </w:pPr>
      <w:r w:rsidRPr="00A40EEF">
        <w:rPr>
          <w:rFonts w:ascii="Century Gothic" w:hAnsi="Century Gothic"/>
          <w:b/>
          <w:sz w:val="28"/>
          <w:szCs w:val="28"/>
        </w:rPr>
        <w:t>ARTÍCULO SEGUNDO</w:t>
      </w:r>
      <w:r w:rsidRPr="00A40EEF">
        <w:rPr>
          <w:rFonts w:ascii="Century Gothic" w:hAnsi="Century Gothic"/>
          <w:b/>
        </w:rPr>
        <w:t>.-</w:t>
      </w:r>
      <w:r w:rsidRPr="00A40EEF">
        <w:rPr>
          <w:rFonts w:ascii="Century Gothic" w:hAnsi="Century Gothic"/>
          <w:bCs/>
        </w:rPr>
        <w:t xml:space="preserve"> </w:t>
      </w:r>
      <w:r w:rsidR="00D75F46" w:rsidRPr="00A40EEF">
        <w:rPr>
          <w:rFonts w:ascii="Century Gothic" w:hAnsi="Century Gothic"/>
          <w:bCs/>
        </w:rPr>
        <w:t>La</w:t>
      </w:r>
      <w:r w:rsidR="002B24BA" w:rsidRPr="00A40EEF">
        <w:rPr>
          <w:rFonts w:ascii="Century Gothic" w:hAnsi="Century Gothic"/>
          <w:bCs/>
        </w:rPr>
        <w:t xml:space="preserve"> primera </w:t>
      </w:r>
      <w:r w:rsidR="00D75F46" w:rsidRPr="00A40EEF">
        <w:rPr>
          <w:rFonts w:ascii="Century Gothic" w:hAnsi="Century Gothic"/>
          <w:bCs/>
        </w:rPr>
        <w:t xml:space="preserve">edición </w:t>
      </w:r>
      <w:r w:rsidRPr="00A40EEF">
        <w:rPr>
          <w:rFonts w:ascii="Century Gothic" w:hAnsi="Century Gothic"/>
          <w:bCs/>
        </w:rPr>
        <w:t>del Parlamento de Mujeres</w:t>
      </w:r>
      <w:r w:rsidR="00A56558" w:rsidRPr="00A40EEF">
        <w:rPr>
          <w:rFonts w:ascii="Century Gothic" w:hAnsi="Century Gothic"/>
          <w:bCs/>
        </w:rPr>
        <w:t xml:space="preserve"> de</w:t>
      </w:r>
      <w:r w:rsidR="00BD0C9A" w:rsidRPr="00A40EEF">
        <w:rPr>
          <w:rFonts w:ascii="Century Gothic" w:hAnsi="Century Gothic"/>
          <w:bCs/>
        </w:rPr>
        <w:t>l Estado de</w:t>
      </w:r>
      <w:r w:rsidR="00A56558" w:rsidRPr="00A40EEF">
        <w:rPr>
          <w:rFonts w:ascii="Century Gothic" w:hAnsi="Century Gothic"/>
          <w:bCs/>
        </w:rPr>
        <w:t xml:space="preserve"> Chihuahua</w:t>
      </w:r>
      <w:r w:rsidRPr="00A40EEF">
        <w:rPr>
          <w:rFonts w:ascii="Century Gothic" w:hAnsi="Century Gothic"/>
          <w:bCs/>
        </w:rPr>
        <w:t>,</w:t>
      </w:r>
      <w:r w:rsidR="00A40EEF" w:rsidRPr="00A40EEF">
        <w:rPr>
          <w:rFonts w:ascii="Century Gothic" w:hAnsi="Century Gothic"/>
          <w:bCs/>
        </w:rPr>
        <w:t xml:space="preserve"> por </w:t>
      </w:r>
      <w:r w:rsidR="00A40EEF">
        <w:rPr>
          <w:rFonts w:ascii="Century Gothic" w:hAnsi="Century Gothic"/>
          <w:bCs/>
        </w:rPr>
        <w:t>ú</w:t>
      </w:r>
      <w:r w:rsidR="00A40EEF" w:rsidRPr="00A40EEF">
        <w:rPr>
          <w:rFonts w:ascii="Century Gothic" w:hAnsi="Century Gothic"/>
          <w:bCs/>
        </w:rPr>
        <w:t>nica ocasión,</w:t>
      </w:r>
      <w:r w:rsidRPr="00A40EEF">
        <w:rPr>
          <w:rFonts w:ascii="Century Gothic" w:hAnsi="Century Gothic"/>
          <w:bCs/>
        </w:rPr>
        <w:t xml:space="preserve"> se llevará a cabo </w:t>
      </w:r>
      <w:r w:rsidR="00D75F46" w:rsidRPr="00A40EEF">
        <w:rPr>
          <w:rFonts w:ascii="Century Gothic" w:hAnsi="Century Gothic"/>
          <w:bCs/>
        </w:rPr>
        <w:t xml:space="preserve">en el mes de </w:t>
      </w:r>
      <w:r w:rsidR="004A1635">
        <w:rPr>
          <w:rFonts w:ascii="Century Gothic" w:hAnsi="Century Gothic"/>
          <w:bCs/>
        </w:rPr>
        <w:t xml:space="preserve">junio </w:t>
      </w:r>
      <w:r w:rsidR="002B24BA" w:rsidRPr="00A40EEF">
        <w:rPr>
          <w:rFonts w:ascii="Century Gothic" w:hAnsi="Century Gothic"/>
          <w:bCs/>
        </w:rPr>
        <w:t xml:space="preserve">del año </w:t>
      </w:r>
      <w:r w:rsidR="00210865" w:rsidRPr="00A40EEF">
        <w:rPr>
          <w:rFonts w:ascii="Century Gothic" w:hAnsi="Century Gothic"/>
          <w:bCs/>
        </w:rPr>
        <w:t>202</w:t>
      </w:r>
      <w:r w:rsidR="006C17FC" w:rsidRPr="00A40EEF">
        <w:rPr>
          <w:rFonts w:ascii="Century Gothic" w:hAnsi="Century Gothic"/>
          <w:bCs/>
        </w:rPr>
        <w:t>4</w:t>
      </w:r>
      <w:r w:rsidR="00D75F46" w:rsidRPr="00A40EEF">
        <w:rPr>
          <w:rFonts w:ascii="Century Gothic" w:hAnsi="Century Gothic"/>
          <w:bCs/>
        </w:rPr>
        <w:t>.</w:t>
      </w:r>
    </w:p>
    <w:p w14:paraId="51C39B98" w14:textId="77777777" w:rsidR="002B24BA" w:rsidRDefault="002B24BA" w:rsidP="00483BD7">
      <w:pPr>
        <w:spacing w:line="360" w:lineRule="auto"/>
        <w:ind w:right="332"/>
        <w:jc w:val="both"/>
        <w:rPr>
          <w:rFonts w:ascii="Century Gothic" w:hAnsi="Century Gothic"/>
          <w:bCs/>
        </w:rPr>
      </w:pPr>
    </w:p>
    <w:p w14:paraId="207EAF6C" w14:textId="17B9710F" w:rsidR="002B24BA" w:rsidRDefault="00A56558" w:rsidP="002B24BA">
      <w:pPr>
        <w:spacing w:line="360" w:lineRule="auto"/>
        <w:ind w:right="332"/>
        <w:jc w:val="both"/>
        <w:rPr>
          <w:rFonts w:ascii="Century Gothic" w:hAnsi="Century Gothic" w:cs="Calibri"/>
          <w:bCs/>
          <w:color w:val="000000"/>
          <w:lang w:val="es-MX" w:eastAsia="es-MX"/>
        </w:rPr>
      </w:pPr>
      <w:r w:rsidRPr="00A56558">
        <w:rPr>
          <w:rFonts w:ascii="Century Gothic" w:hAnsi="Century Gothic"/>
          <w:b/>
          <w:sz w:val="28"/>
          <w:szCs w:val="28"/>
        </w:rPr>
        <w:t>ARTÍCULO TERCERO.-</w:t>
      </w:r>
      <w:r>
        <w:rPr>
          <w:rFonts w:ascii="Century Gothic" w:hAnsi="Century Gothic"/>
          <w:bCs/>
        </w:rPr>
        <w:t xml:space="preserve"> </w:t>
      </w:r>
      <w:r w:rsidR="00AA2157">
        <w:rPr>
          <w:rFonts w:ascii="Century Gothic" w:hAnsi="Century Gothic"/>
          <w:bCs/>
        </w:rPr>
        <w:t xml:space="preserve">El H. Congreso del Estado de Chihuahua, deberá destinar una partida presupuestal en cada ejercicio fiscal, para llevar a cabo el Parlamento de Mujeres del Estado de Chihuahua; a efecto de celebrar la primera edición del mismo en el año 2024, </w:t>
      </w:r>
      <w:r w:rsidR="00AA2157">
        <w:rPr>
          <w:rFonts w:ascii="Century Gothic" w:hAnsi="Century Gothic" w:cs="Calibri"/>
          <w:bCs/>
          <w:color w:val="000000"/>
          <w:lang w:val="es-MX" w:eastAsia="es-MX"/>
        </w:rPr>
        <w:t>s</w:t>
      </w:r>
      <w:r w:rsidR="00120118" w:rsidRPr="00120118">
        <w:rPr>
          <w:rFonts w:ascii="Century Gothic" w:hAnsi="Century Gothic" w:cs="Calibri"/>
          <w:bCs/>
          <w:color w:val="000000"/>
          <w:lang w:val="es-MX" w:eastAsia="es-MX"/>
        </w:rPr>
        <w:t xml:space="preserve">e autoriza a </w:t>
      </w:r>
      <w:r w:rsidR="00120118">
        <w:rPr>
          <w:rFonts w:ascii="Century Gothic" w:hAnsi="Century Gothic" w:cs="Calibri"/>
          <w:bCs/>
          <w:color w:val="000000"/>
          <w:lang w:val="es-MX" w:eastAsia="es-MX"/>
        </w:rPr>
        <w:t>la Secretaría de Administración,</w:t>
      </w:r>
      <w:r w:rsidR="00120118" w:rsidRPr="00120118">
        <w:rPr>
          <w:rFonts w:ascii="Century Gothic" w:hAnsi="Century Gothic" w:cs="Calibri"/>
          <w:bCs/>
          <w:color w:val="000000"/>
          <w:lang w:val="es-MX" w:eastAsia="es-MX"/>
        </w:rPr>
        <w:t xml:space="preserve"> </w:t>
      </w:r>
      <w:r w:rsidR="00AA2157">
        <w:rPr>
          <w:rFonts w:ascii="Century Gothic" w:hAnsi="Century Gothic" w:cs="Calibri"/>
          <w:bCs/>
          <w:color w:val="000000"/>
          <w:lang w:val="es-MX" w:eastAsia="es-MX"/>
        </w:rPr>
        <w:t>para</w:t>
      </w:r>
      <w:r w:rsidR="00120118" w:rsidRPr="00120118">
        <w:rPr>
          <w:rFonts w:ascii="Century Gothic" w:hAnsi="Century Gothic" w:cs="Calibri"/>
          <w:bCs/>
          <w:color w:val="000000"/>
          <w:lang w:val="es-MX" w:eastAsia="es-MX"/>
        </w:rPr>
        <w:t xml:space="preserve"> que siguiendo las formalidades a que haya lugar, se lleven a cabo las adecuaciones presupuestales, financieras, administrativas o análogas que se requieran, en virtud de lo dispuesto en el presente Decreto.</w:t>
      </w:r>
    </w:p>
    <w:p w14:paraId="3F9F6DBB" w14:textId="371C7F74" w:rsidR="002B24BA" w:rsidRDefault="002B24BA" w:rsidP="00483BD7">
      <w:pPr>
        <w:spacing w:line="360" w:lineRule="auto"/>
        <w:ind w:right="332"/>
        <w:jc w:val="both"/>
        <w:rPr>
          <w:rFonts w:ascii="Century Gothic" w:hAnsi="Century Gothic"/>
          <w:bCs/>
        </w:rPr>
      </w:pPr>
    </w:p>
    <w:p w14:paraId="2160654D" w14:textId="77777777" w:rsidR="0014239A" w:rsidRPr="00BC589E" w:rsidRDefault="0014239A" w:rsidP="007A4F2C">
      <w:pPr>
        <w:spacing w:line="360" w:lineRule="auto"/>
        <w:ind w:right="332"/>
        <w:jc w:val="both"/>
        <w:rPr>
          <w:rFonts w:ascii="Century Gothic" w:hAnsi="Century Gothic"/>
        </w:rPr>
      </w:pPr>
      <w:r w:rsidRPr="00A56558">
        <w:rPr>
          <w:rFonts w:ascii="Century Gothic" w:hAnsi="Century Gothic"/>
          <w:b/>
          <w:sz w:val="28"/>
          <w:szCs w:val="28"/>
        </w:rPr>
        <w:t>Económico.-</w:t>
      </w:r>
      <w:r w:rsidRPr="00BC589E">
        <w:rPr>
          <w:rFonts w:ascii="Century Gothic" w:hAnsi="Century Gothic"/>
        </w:rPr>
        <w:t xml:space="preserve"> Aprobado que sea, túrnese a la Secretaría para los efectos legales correspondientes.</w:t>
      </w:r>
    </w:p>
    <w:p w14:paraId="26171BD9" w14:textId="385C1689" w:rsidR="005F70FA" w:rsidRPr="003208D8" w:rsidRDefault="005F70FA" w:rsidP="007A4F2C">
      <w:pPr>
        <w:spacing w:line="360" w:lineRule="auto"/>
        <w:ind w:right="332"/>
        <w:jc w:val="both"/>
        <w:rPr>
          <w:rFonts w:ascii="Century Gothic" w:hAnsi="Century Gothic" w:cs="Arial"/>
          <w:sz w:val="28"/>
        </w:rPr>
      </w:pPr>
    </w:p>
    <w:p w14:paraId="2A54F493" w14:textId="5E49035B" w:rsidR="00A56558" w:rsidRDefault="0014239A" w:rsidP="00261072">
      <w:pPr>
        <w:spacing w:line="360" w:lineRule="auto"/>
        <w:ind w:right="332"/>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a los</w:t>
      </w:r>
      <w:r w:rsidR="008C6A6A">
        <w:rPr>
          <w:rFonts w:ascii="Century Gothic" w:hAnsi="Century Gothic"/>
        </w:rPr>
        <w:t xml:space="preserve"> veint</w:t>
      </w:r>
      <w:r w:rsidR="001A125A">
        <w:rPr>
          <w:rFonts w:ascii="Century Gothic" w:hAnsi="Century Gothic"/>
        </w:rPr>
        <w:t>iún</w:t>
      </w:r>
      <w:r w:rsidRPr="006618E1">
        <w:rPr>
          <w:rFonts w:ascii="Century Gothic" w:hAnsi="Century Gothic"/>
        </w:rPr>
        <w:t xml:space="preserve"> días del mes de </w:t>
      </w:r>
      <w:r w:rsidR="008C6A6A">
        <w:rPr>
          <w:rFonts w:ascii="Century Gothic" w:hAnsi="Century Gothic"/>
        </w:rPr>
        <w:t>febrero</w:t>
      </w:r>
      <w:r w:rsidRPr="006618E1">
        <w:rPr>
          <w:rFonts w:ascii="Century Gothic" w:hAnsi="Century Gothic"/>
        </w:rPr>
        <w:t xml:space="preserve"> del año </w:t>
      </w:r>
      <w:r>
        <w:rPr>
          <w:rFonts w:ascii="Century Gothic" w:hAnsi="Century Gothic"/>
        </w:rPr>
        <w:t>20</w:t>
      </w:r>
      <w:r w:rsidR="000B51A6">
        <w:rPr>
          <w:rFonts w:ascii="Century Gothic" w:hAnsi="Century Gothic"/>
        </w:rPr>
        <w:t>2</w:t>
      </w:r>
      <w:r w:rsidR="006C17FC">
        <w:rPr>
          <w:rFonts w:ascii="Century Gothic" w:hAnsi="Century Gothic"/>
        </w:rPr>
        <w:t>4</w:t>
      </w:r>
      <w:r>
        <w:rPr>
          <w:rFonts w:ascii="Century Gothic" w:hAnsi="Century Gothic"/>
        </w:rPr>
        <w:t>.</w:t>
      </w:r>
    </w:p>
    <w:p w14:paraId="5263F6FA" w14:textId="6006AD4F" w:rsidR="00210865" w:rsidRDefault="00210865" w:rsidP="00261072">
      <w:pPr>
        <w:spacing w:line="360" w:lineRule="auto"/>
        <w:ind w:right="332"/>
        <w:jc w:val="both"/>
        <w:rPr>
          <w:rFonts w:ascii="Century Gothic" w:hAnsi="Century Gothic"/>
        </w:rPr>
      </w:pPr>
    </w:p>
    <w:p w14:paraId="74E45FA5" w14:textId="77777777" w:rsidR="00210865" w:rsidRDefault="00210865" w:rsidP="000D546C">
      <w:pPr>
        <w:ind w:right="-94"/>
        <w:rPr>
          <w:rFonts w:ascii="Century Gothic" w:hAnsi="Century Gothic"/>
        </w:rPr>
      </w:pPr>
    </w:p>
    <w:p w14:paraId="50E56636" w14:textId="30F652A9" w:rsidR="00C52A9F" w:rsidRPr="008E3E77" w:rsidRDefault="00C52A9F" w:rsidP="008E3E77">
      <w:pPr>
        <w:ind w:right="-94"/>
        <w:jc w:val="center"/>
        <w:rPr>
          <w:rFonts w:ascii="Century Gothic" w:eastAsia="Arial" w:hAnsi="Century Gothic" w:cs="Arial"/>
          <w:b/>
          <w:lang w:val="es-MX" w:eastAsia="es-MX"/>
        </w:rPr>
      </w:pPr>
      <w:r w:rsidRPr="008E3E77">
        <w:rPr>
          <w:rFonts w:ascii="Century Gothic" w:eastAsia="Arial" w:hAnsi="Century Gothic" w:cs="Arial"/>
          <w:b/>
          <w:lang w:val="es-MX" w:eastAsia="es-MX"/>
        </w:rPr>
        <w:t>Así lo aprob</w:t>
      </w:r>
      <w:r w:rsidR="002B24BA" w:rsidRPr="008E3E77">
        <w:rPr>
          <w:rFonts w:ascii="Century Gothic" w:eastAsia="Arial" w:hAnsi="Century Gothic" w:cs="Arial"/>
          <w:b/>
          <w:lang w:val="es-MX" w:eastAsia="es-MX"/>
        </w:rPr>
        <w:t>aron</w:t>
      </w:r>
      <w:r w:rsidRPr="008E3E77">
        <w:rPr>
          <w:rFonts w:ascii="Century Gothic" w:eastAsia="Arial" w:hAnsi="Century Gothic" w:cs="Arial"/>
          <w:b/>
          <w:lang w:val="es-MX" w:eastAsia="es-MX"/>
        </w:rPr>
        <w:t xml:space="preserve"> la</w:t>
      </w:r>
      <w:r w:rsidR="002B24BA" w:rsidRPr="008E3E77">
        <w:rPr>
          <w:rFonts w:ascii="Century Gothic" w:eastAsia="Arial" w:hAnsi="Century Gothic" w:cs="Arial"/>
          <w:b/>
          <w:lang w:val="es-MX" w:eastAsia="es-MX"/>
        </w:rPr>
        <w:t>s</w:t>
      </w:r>
      <w:r w:rsidRPr="008E3E77">
        <w:rPr>
          <w:rFonts w:ascii="Century Gothic" w:eastAsia="Arial" w:hAnsi="Century Gothic" w:cs="Arial"/>
          <w:b/>
          <w:lang w:val="es-MX" w:eastAsia="es-MX"/>
        </w:rPr>
        <w:t xml:space="preserve"> Comisi</w:t>
      </w:r>
      <w:r w:rsidR="002B24BA" w:rsidRPr="008E3E77">
        <w:rPr>
          <w:rFonts w:ascii="Century Gothic" w:eastAsia="Arial" w:hAnsi="Century Gothic" w:cs="Arial"/>
          <w:b/>
          <w:lang w:val="es-MX" w:eastAsia="es-MX"/>
        </w:rPr>
        <w:t>ones Unidas</w:t>
      </w:r>
      <w:r w:rsidRPr="008E3E77">
        <w:rPr>
          <w:rFonts w:ascii="Century Gothic" w:eastAsia="Arial" w:hAnsi="Century Gothic" w:cs="Arial"/>
          <w:b/>
          <w:lang w:val="es-MX" w:eastAsia="es-MX"/>
        </w:rPr>
        <w:t xml:space="preserve"> de </w:t>
      </w:r>
      <w:r w:rsidR="00726D05" w:rsidRPr="008E3E77">
        <w:rPr>
          <w:rFonts w:ascii="Century Gothic" w:eastAsia="Arial" w:hAnsi="Century Gothic" w:cs="Arial"/>
          <w:b/>
          <w:lang w:val="es-MX" w:eastAsia="es-MX"/>
        </w:rPr>
        <w:t>Feminicidios</w:t>
      </w:r>
      <w:r w:rsidR="006C17FC">
        <w:rPr>
          <w:rFonts w:ascii="Century Gothic" w:eastAsia="Arial" w:hAnsi="Century Gothic" w:cs="Arial"/>
          <w:b/>
          <w:lang w:val="es-MX" w:eastAsia="es-MX"/>
        </w:rPr>
        <w:t>, y de</w:t>
      </w:r>
      <w:r w:rsidR="002B24BA" w:rsidRPr="008E3E77">
        <w:rPr>
          <w:rFonts w:ascii="Century Gothic" w:eastAsia="Arial" w:hAnsi="Century Gothic" w:cs="Arial"/>
          <w:b/>
          <w:lang w:val="es-MX" w:eastAsia="es-MX"/>
        </w:rPr>
        <w:t xml:space="preserve"> Igualdad</w:t>
      </w:r>
      <w:r w:rsidRPr="008E3E77">
        <w:rPr>
          <w:rFonts w:ascii="Century Gothic" w:eastAsia="Arial" w:hAnsi="Century Gothic" w:cs="Arial"/>
          <w:b/>
          <w:lang w:val="es-MX" w:eastAsia="es-MX"/>
        </w:rPr>
        <w:t xml:space="preserve">, en reunión </w:t>
      </w:r>
      <w:r w:rsidR="006C17FC">
        <w:rPr>
          <w:rFonts w:ascii="Century Gothic" w:eastAsia="Arial" w:hAnsi="Century Gothic" w:cs="Arial"/>
          <w:b/>
          <w:lang w:val="es-MX" w:eastAsia="es-MX"/>
        </w:rPr>
        <w:t xml:space="preserve">celebrada en </w:t>
      </w:r>
      <w:r w:rsidRPr="008E3E77">
        <w:rPr>
          <w:rFonts w:ascii="Century Gothic" w:eastAsia="Arial" w:hAnsi="Century Gothic" w:cs="Arial"/>
          <w:b/>
          <w:lang w:val="es-MX" w:eastAsia="es-MX"/>
        </w:rPr>
        <w:t>fecha</w:t>
      </w:r>
      <w:r w:rsidR="006C17FC">
        <w:rPr>
          <w:rFonts w:ascii="Century Gothic" w:eastAsia="Arial" w:hAnsi="Century Gothic" w:cs="Arial"/>
          <w:b/>
          <w:lang w:val="es-MX" w:eastAsia="es-MX"/>
        </w:rPr>
        <w:t xml:space="preserve"> 14 de febrero </w:t>
      </w:r>
      <w:r w:rsidRPr="008E3E77">
        <w:rPr>
          <w:rFonts w:ascii="Century Gothic" w:eastAsia="Arial" w:hAnsi="Century Gothic" w:cs="Arial"/>
          <w:b/>
          <w:lang w:val="es-MX" w:eastAsia="es-MX"/>
        </w:rPr>
        <w:t xml:space="preserve">del año </w:t>
      </w:r>
      <w:r w:rsidR="008E3E77" w:rsidRPr="008E3E77">
        <w:rPr>
          <w:rFonts w:ascii="Century Gothic" w:eastAsia="Arial" w:hAnsi="Century Gothic" w:cs="Arial"/>
          <w:b/>
          <w:lang w:val="es-MX" w:eastAsia="es-MX"/>
        </w:rPr>
        <w:t>202</w:t>
      </w:r>
      <w:r w:rsidR="00682E68">
        <w:rPr>
          <w:rFonts w:ascii="Century Gothic" w:eastAsia="Arial" w:hAnsi="Century Gothic" w:cs="Arial"/>
          <w:b/>
          <w:lang w:val="es-MX" w:eastAsia="es-MX"/>
        </w:rPr>
        <w:t>4</w:t>
      </w:r>
      <w:r w:rsidR="006C17FC">
        <w:rPr>
          <w:rFonts w:ascii="Century Gothic" w:eastAsia="Arial" w:hAnsi="Century Gothic" w:cs="Arial"/>
          <w:b/>
          <w:lang w:val="es-MX" w:eastAsia="es-MX"/>
        </w:rPr>
        <w:t>.</w:t>
      </w:r>
    </w:p>
    <w:p w14:paraId="1EF92645" w14:textId="77777777" w:rsidR="008E3E77" w:rsidRPr="00C52A9F" w:rsidRDefault="008E3E77" w:rsidP="006012DC">
      <w:pPr>
        <w:ind w:right="-94"/>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961"/>
        <w:gridCol w:w="2189"/>
        <w:gridCol w:w="2200"/>
        <w:gridCol w:w="1961"/>
      </w:tblGrid>
      <w:tr w:rsidR="00F45437" w:rsidRPr="00C52A9F" w14:paraId="6981FF88" w14:textId="77777777" w:rsidTr="006012DC">
        <w:tc>
          <w:tcPr>
            <w:tcW w:w="1896" w:type="dxa"/>
          </w:tcPr>
          <w:p w14:paraId="0B8F15B7" w14:textId="77777777" w:rsidR="00C52A9F" w:rsidRPr="00C52A9F" w:rsidRDefault="00C52A9F" w:rsidP="00C52A9F">
            <w:pPr>
              <w:jc w:val="both"/>
              <w:rPr>
                <w:rFonts w:ascii="Century Gothic" w:hAnsi="Century Gothic" w:cs="Arial"/>
                <w:b/>
                <w:sz w:val="22"/>
                <w:szCs w:val="22"/>
              </w:rPr>
            </w:pPr>
          </w:p>
        </w:tc>
        <w:tc>
          <w:tcPr>
            <w:tcW w:w="1961"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189"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00"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61"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F45437" w:rsidRPr="00C52A9F" w14:paraId="18AE657E" w14:textId="77777777" w:rsidTr="006012DC">
        <w:trPr>
          <w:trHeight w:val="2027"/>
        </w:trPr>
        <w:tc>
          <w:tcPr>
            <w:tcW w:w="1896" w:type="dxa"/>
          </w:tcPr>
          <w:p w14:paraId="3B34F88C" w14:textId="14511095" w:rsidR="00C52A9F" w:rsidRPr="00C52A9F" w:rsidRDefault="00726D05" w:rsidP="00C52A9F">
            <w:pPr>
              <w:jc w:val="both"/>
              <w:rPr>
                <w:rFonts w:ascii="Century Gothic" w:hAnsi="Century Gothic" w:cs="Arial"/>
                <w:b/>
                <w:noProof/>
                <w:lang w:val="es-MX" w:eastAsia="es-MX"/>
              </w:rPr>
            </w:pPr>
            <w:r>
              <w:rPr>
                <w:noProof/>
                <w:lang w:val="es-MX" w:eastAsia="es-MX"/>
              </w:rPr>
              <w:drawing>
                <wp:inline distT="0" distB="0" distL="0" distR="0" wp14:anchorId="410E0494" wp14:editId="7CF5C13E">
                  <wp:extent cx="1019175" cy="118427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219" cy="1195946"/>
                          </a:xfrm>
                          <a:prstGeom prst="rect">
                            <a:avLst/>
                          </a:prstGeom>
                          <a:noFill/>
                          <a:ln>
                            <a:noFill/>
                          </a:ln>
                        </pic:spPr>
                      </pic:pic>
                    </a:graphicData>
                  </a:graphic>
                </wp:inline>
              </w:drawing>
            </w:r>
          </w:p>
        </w:tc>
        <w:tc>
          <w:tcPr>
            <w:tcW w:w="1961"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5006ECF7" w14:textId="18C0EA3F" w:rsidR="00726D05" w:rsidRPr="00726D05" w:rsidRDefault="00726D05" w:rsidP="00726D05">
            <w:pPr>
              <w:ind w:left="284" w:hanging="284"/>
              <w:contextualSpacing/>
              <w:rPr>
                <w:rFonts w:ascii="Century Gothic" w:hAnsi="Century Gothic" w:cs="Arial"/>
                <w:b/>
                <w:bCs/>
                <w:lang w:val="es-MX" w:eastAsia="es-MX"/>
              </w:rPr>
            </w:pPr>
            <w:r>
              <w:rPr>
                <w:rFonts w:ascii="Century Gothic" w:hAnsi="Century Gothic" w:cs="Arial"/>
                <w:b/>
                <w:bCs/>
                <w:lang w:val="es-MX" w:eastAsia="es-MX"/>
              </w:rPr>
              <w:t xml:space="preserve">DIP. </w:t>
            </w:r>
            <w:r w:rsidRPr="00726D05">
              <w:rPr>
                <w:rFonts w:ascii="Century Gothic" w:hAnsi="Century Gothic" w:cs="Arial"/>
                <w:b/>
                <w:bCs/>
                <w:lang w:val="es-MX" w:eastAsia="es-MX"/>
              </w:rPr>
              <w:t>ADRIANA TERRAZAS PORRAS</w:t>
            </w:r>
          </w:p>
          <w:p w14:paraId="21D063A7" w14:textId="732350B8" w:rsidR="00C52A9F" w:rsidRPr="00C52A9F" w:rsidRDefault="00726D05" w:rsidP="00726D05">
            <w:pPr>
              <w:contextualSpacing/>
              <w:rPr>
                <w:rFonts w:ascii="Century Gothic" w:hAnsi="Century Gothic" w:cs="Arial"/>
                <w:b/>
                <w:lang w:val="es-MX" w:eastAsia="es-MX"/>
              </w:rPr>
            </w:pPr>
            <w:r w:rsidRPr="00726D05">
              <w:rPr>
                <w:rFonts w:ascii="Century Gothic" w:hAnsi="Century Gothic" w:cs="Arial"/>
                <w:b/>
                <w:bCs/>
                <w:lang w:val="es-MX" w:eastAsia="es-MX"/>
              </w:rPr>
              <w:t>PRESIDENTA</w:t>
            </w:r>
          </w:p>
        </w:tc>
        <w:tc>
          <w:tcPr>
            <w:tcW w:w="2189" w:type="dxa"/>
          </w:tcPr>
          <w:p w14:paraId="528BB5A3" w14:textId="77777777" w:rsidR="00C52A9F" w:rsidRPr="00C52A9F" w:rsidRDefault="00C52A9F" w:rsidP="00C52A9F">
            <w:pPr>
              <w:jc w:val="both"/>
              <w:rPr>
                <w:rFonts w:ascii="Century Gothic" w:hAnsi="Century Gothic" w:cs="Arial"/>
                <w:b/>
              </w:rPr>
            </w:pPr>
          </w:p>
        </w:tc>
        <w:tc>
          <w:tcPr>
            <w:tcW w:w="2200" w:type="dxa"/>
          </w:tcPr>
          <w:p w14:paraId="54C4225A" w14:textId="77777777" w:rsidR="00C52A9F" w:rsidRPr="00C52A9F" w:rsidRDefault="00C52A9F" w:rsidP="00C52A9F">
            <w:pPr>
              <w:jc w:val="both"/>
              <w:rPr>
                <w:rFonts w:ascii="Century Gothic" w:hAnsi="Century Gothic" w:cs="Arial"/>
                <w:b/>
              </w:rPr>
            </w:pPr>
          </w:p>
        </w:tc>
        <w:tc>
          <w:tcPr>
            <w:tcW w:w="1961" w:type="dxa"/>
          </w:tcPr>
          <w:p w14:paraId="0366C55E" w14:textId="77777777" w:rsidR="00C52A9F" w:rsidRPr="00C52A9F" w:rsidRDefault="00C52A9F" w:rsidP="00C52A9F">
            <w:pPr>
              <w:jc w:val="both"/>
              <w:rPr>
                <w:rFonts w:ascii="Century Gothic" w:hAnsi="Century Gothic" w:cs="Arial"/>
                <w:b/>
              </w:rPr>
            </w:pPr>
          </w:p>
        </w:tc>
      </w:tr>
      <w:tr w:rsidR="00F45437" w:rsidRPr="00C52A9F" w14:paraId="77FBB853" w14:textId="77777777" w:rsidTr="006012DC">
        <w:trPr>
          <w:trHeight w:val="2140"/>
        </w:trPr>
        <w:tc>
          <w:tcPr>
            <w:tcW w:w="1896" w:type="dxa"/>
          </w:tcPr>
          <w:p w14:paraId="7DE0DF1E" w14:textId="672270C9" w:rsidR="006012DC" w:rsidRDefault="00A03C99" w:rsidP="006012DC">
            <w:pPr>
              <w:tabs>
                <w:tab w:val="left" w:pos="1360"/>
              </w:tabs>
              <w:jc w:val="both"/>
              <w:rPr>
                <w:noProof/>
              </w:rPr>
            </w:pPr>
            <w:r>
              <w:rPr>
                <w:noProof/>
              </w:rPr>
              <w:pict w14:anchorId="31961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style="position:absolute;left:0;text-align:left;margin-left:.85pt;margin-top:2.95pt;width:84.3pt;height:91.2pt;z-index:-251657216;visibility:visible;mso-position-horizontal-relative:text;mso-position-vertical-relative:text">
                  <v:imagedata r:id="rId9" o:title=""/>
                </v:shape>
              </w:pict>
            </w:r>
          </w:p>
        </w:tc>
        <w:tc>
          <w:tcPr>
            <w:tcW w:w="1961" w:type="dxa"/>
          </w:tcPr>
          <w:p w14:paraId="2F4DCED9" w14:textId="77777777" w:rsidR="006012DC" w:rsidRPr="009346A4" w:rsidRDefault="006012DC" w:rsidP="006012DC">
            <w:pPr>
              <w:ind w:left="284" w:hanging="284"/>
              <w:contextualSpacing/>
              <w:jc w:val="center"/>
              <w:rPr>
                <w:rFonts w:ascii="Century Gothic" w:hAnsi="Century Gothic" w:cs="Arial"/>
                <w:b/>
                <w:bCs/>
              </w:rPr>
            </w:pPr>
          </w:p>
          <w:p w14:paraId="57053006" w14:textId="77777777" w:rsidR="006012DC" w:rsidRPr="009346A4" w:rsidRDefault="006012DC" w:rsidP="006012DC">
            <w:pPr>
              <w:ind w:left="284" w:hanging="284"/>
              <w:contextualSpacing/>
              <w:jc w:val="center"/>
              <w:rPr>
                <w:rFonts w:ascii="Century Gothic" w:hAnsi="Century Gothic" w:cs="Arial"/>
                <w:b/>
              </w:rPr>
            </w:pPr>
            <w:r w:rsidRPr="009346A4">
              <w:rPr>
                <w:rFonts w:ascii="Century Gothic" w:hAnsi="Century Gothic" w:cs="Arial"/>
                <w:b/>
                <w:bCs/>
              </w:rPr>
              <w:t>DIP. IVÓN SALAZAR MORALES</w:t>
            </w:r>
          </w:p>
          <w:p w14:paraId="7D10442C" w14:textId="10FFCDA6" w:rsidR="006012DC" w:rsidRPr="009346A4" w:rsidRDefault="00497FA3" w:rsidP="006012DC">
            <w:pPr>
              <w:contextualSpacing/>
              <w:jc w:val="center"/>
              <w:rPr>
                <w:rFonts w:ascii="Century Gothic" w:hAnsi="Century Gothic" w:cs="Arial"/>
                <w:b/>
                <w:bCs/>
                <w:smallCaps/>
              </w:rPr>
            </w:pPr>
            <w:r>
              <w:rPr>
                <w:rFonts w:ascii="Century Gothic" w:hAnsi="Century Gothic" w:cs="Arial"/>
                <w:b/>
                <w:bCs/>
                <w:smallCaps/>
              </w:rPr>
              <w:t>SECRETARIA</w:t>
            </w:r>
          </w:p>
          <w:p w14:paraId="36DC7823" w14:textId="77777777" w:rsidR="006012DC" w:rsidRPr="00C52A9F" w:rsidRDefault="006012DC" w:rsidP="006012DC">
            <w:pPr>
              <w:contextualSpacing/>
              <w:jc w:val="center"/>
              <w:rPr>
                <w:rFonts w:ascii="Century Gothic" w:hAnsi="Century Gothic" w:cs="Arial"/>
                <w:b/>
                <w:bCs/>
                <w:smallCaps/>
                <w:lang w:val="es-MX" w:eastAsia="es-MX"/>
              </w:rPr>
            </w:pPr>
          </w:p>
        </w:tc>
        <w:tc>
          <w:tcPr>
            <w:tcW w:w="2189" w:type="dxa"/>
          </w:tcPr>
          <w:p w14:paraId="42F9A278" w14:textId="77777777" w:rsidR="006012DC" w:rsidRPr="00C52A9F" w:rsidRDefault="006012DC" w:rsidP="006012DC">
            <w:pPr>
              <w:jc w:val="both"/>
              <w:rPr>
                <w:rFonts w:ascii="Century Gothic" w:hAnsi="Century Gothic" w:cs="Arial"/>
                <w:b/>
              </w:rPr>
            </w:pPr>
          </w:p>
        </w:tc>
        <w:tc>
          <w:tcPr>
            <w:tcW w:w="2200" w:type="dxa"/>
          </w:tcPr>
          <w:p w14:paraId="7DDAA191" w14:textId="77777777" w:rsidR="006012DC" w:rsidRPr="00C52A9F" w:rsidRDefault="006012DC" w:rsidP="006012DC">
            <w:pPr>
              <w:jc w:val="both"/>
              <w:rPr>
                <w:rFonts w:ascii="Century Gothic" w:hAnsi="Century Gothic" w:cs="Arial"/>
                <w:b/>
              </w:rPr>
            </w:pPr>
          </w:p>
        </w:tc>
        <w:tc>
          <w:tcPr>
            <w:tcW w:w="1961" w:type="dxa"/>
          </w:tcPr>
          <w:p w14:paraId="47753EEC" w14:textId="77777777" w:rsidR="006012DC" w:rsidRPr="00C52A9F" w:rsidRDefault="006012DC" w:rsidP="006012DC">
            <w:pPr>
              <w:jc w:val="both"/>
              <w:rPr>
                <w:rFonts w:ascii="Century Gothic" w:hAnsi="Century Gothic" w:cs="Arial"/>
                <w:b/>
              </w:rPr>
            </w:pPr>
          </w:p>
        </w:tc>
      </w:tr>
      <w:tr w:rsidR="00F45437" w:rsidRPr="00C52A9F" w14:paraId="0397E60C" w14:textId="77777777" w:rsidTr="006012DC">
        <w:trPr>
          <w:trHeight w:val="2140"/>
        </w:trPr>
        <w:tc>
          <w:tcPr>
            <w:tcW w:w="1896" w:type="dxa"/>
          </w:tcPr>
          <w:p w14:paraId="75784B0B" w14:textId="1F6D96E2" w:rsidR="006012DC" w:rsidRPr="00726D05" w:rsidRDefault="006012DC" w:rsidP="006012DC">
            <w:pPr>
              <w:tabs>
                <w:tab w:val="left" w:pos="1360"/>
              </w:tabs>
              <w:jc w:val="both"/>
              <w:rPr>
                <w:rFonts w:ascii="Century Gothic" w:hAnsi="Century Gothic" w:cs="Arial"/>
                <w:b/>
                <w:sz w:val="6"/>
                <w:szCs w:val="6"/>
              </w:rPr>
            </w:pPr>
            <w:r>
              <w:rPr>
                <w:noProof/>
                <w:lang w:val="es-MX" w:eastAsia="es-MX"/>
              </w:rPr>
              <w:drawing>
                <wp:anchor distT="0" distB="0" distL="114300" distR="114300" simplePos="0" relativeHeight="251656192" behindDoc="1" locked="0" layoutInCell="1" allowOverlap="1" wp14:anchorId="0DCA99A7" wp14:editId="45A1EA6D">
                  <wp:simplePos x="0" y="0"/>
                  <wp:positionH relativeFrom="margin">
                    <wp:posOffset>10795</wp:posOffset>
                  </wp:positionH>
                  <wp:positionV relativeFrom="margin">
                    <wp:posOffset>41910</wp:posOffset>
                  </wp:positionV>
                  <wp:extent cx="1021715" cy="1250950"/>
                  <wp:effectExtent l="0" t="0" r="6985"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171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61" w:type="dxa"/>
          </w:tcPr>
          <w:p w14:paraId="22E3CEA6" w14:textId="77777777" w:rsidR="006012DC" w:rsidRPr="00C52A9F" w:rsidRDefault="006012DC" w:rsidP="006012DC">
            <w:pPr>
              <w:contextualSpacing/>
              <w:jc w:val="center"/>
              <w:rPr>
                <w:rFonts w:ascii="Century Gothic" w:hAnsi="Century Gothic" w:cs="Arial"/>
                <w:b/>
                <w:bCs/>
                <w:smallCaps/>
                <w:lang w:val="es-MX" w:eastAsia="es-MX"/>
              </w:rPr>
            </w:pPr>
          </w:p>
          <w:p w14:paraId="1C492573" w14:textId="70AB4081" w:rsidR="006012DC" w:rsidRPr="00726D05" w:rsidRDefault="006012DC" w:rsidP="006012DC">
            <w:pPr>
              <w:contextualSpacing/>
              <w:jc w:val="center"/>
              <w:rPr>
                <w:rFonts w:ascii="Century Gothic" w:hAnsi="Century Gothic" w:cs="Arial"/>
                <w:b/>
                <w:bCs/>
                <w:lang w:val="es-MX" w:eastAsia="es-MX"/>
              </w:rPr>
            </w:pPr>
            <w:r>
              <w:rPr>
                <w:rFonts w:ascii="Century Gothic" w:hAnsi="Century Gothic" w:cs="Arial"/>
                <w:b/>
                <w:bCs/>
                <w:lang w:val="es-MX" w:eastAsia="es-MX"/>
              </w:rPr>
              <w:t xml:space="preserve">DIP. </w:t>
            </w:r>
            <w:r w:rsidRPr="00726D05">
              <w:rPr>
                <w:rFonts w:ascii="Century Gothic" w:hAnsi="Century Gothic" w:cs="Arial"/>
                <w:b/>
                <w:bCs/>
                <w:lang w:val="es-MX" w:eastAsia="es-MX"/>
              </w:rPr>
              <w:t>JAEL ARGÜELLES DÍAZ</w:t>
            </w:r>
          </w:p>
          <w:p w14:paraId="588C1458" w14:textId="42A2035E" w:rsidR="006012DC" w:rsidRPr="00C52A9F" w:rsidRDefault="00D3613D" w:rsidP="006012DC">
            <w:pPr>
              <w:jc w:val="center"/>
              <w:rPr>
                <w:rFonts w:ascii="Century Gothic" w:hAnsi="Century Gothic" w:cs="Arial"/>
                <w:b/>
                <w:sz w:val="22"/>
                <w:szCs w:val="22"/>
              </w:rPr>
            </w:pPr>
            <w:r>
              <w:rPr>
                <w:rFonts w:ascii="Century Gothic" w:hAnsi="Century Gothic" w:cs="Arial"/>
                <w:b/>
                <w:bCs/>
                <w:lang w:val="es-MX" w:eastAsia="es-MX"/>
              </w:rPr>
              <w:t>VOCAL</w:t>
            </w:r>
          </w:p>
        </w:tc>
        <w:tc>
          <w:tcPr>
            <w:tcW w:w="2189" w:type="dxa"/>
          </w:tcPr>
          <w:p w14:paraId="10F558AD" w14:textId="77777777" w:rsidR="006012DC" w:rsidRPr="00C52A9F" w:rsidRDefault="006012DC" w:rsidP="006012DC">
            <w:pPr>
              <w:jc w:val="both"/>
              <w:rPr>
                <w:rFonts w:ascii="Century Gothic" w:hAnsi="Century Gothic" w:cs="Arial"/>
                <w:b/>
              </w:rPr>
            </w:pPr>
          </w:p>
        </w:tc>
        <w:tc>
          <w:tcPr>
            <w:tcW w:w="2200" w:type="dxa"/>
          </w:tcPr>
          <w:p w14:paraId="2F579D1F" w14:textId="77777777" w:rsidR="006012DC" w:rsidRPr="00C52A9F" w:rsidRDefault="006012DC" w:rsidP="006012DC">
            <w:pPr>
              <w:jc w:val="both"/>
              <w:rPr>
                <w:rFonts w:ascii="Century Gothic" w:hAnsi="Century Gothic" w:cs="Arial"/>
                <w:b/>
              </w:rPr>
            </w:pPr>
          </w:p>
        </w:tc>
        <w:tc>
          <w:tcPr>
            <w:tcW w:w="1961" w:type="dxa"/>
          </w:tcPr>
          <w:p w14:paraId="4F33718C" w14:textId="77777777" w:rsidR="006012DC" w:rsidRPr="00C52A9F" w:rsidRDefault="006012DC" w:rsidP="006012DC">
            <w:pPr>
              <w:jc w:val="both"/>
              <w:rPr>
                <w:rFonts w:ascii="Century Gothic" w:hAnsi="Century Gothic" w:cs="Arial"/>
                <w:b/>
              </w:rPr>
            </w:pPr>
          </w:p>
        </w:tc>
      </w:tr>
      <w:tr w:rsidR="00F45437" w:rsidRPr="00C52A9F" w14:paraId="2F195D6C" w14:textId="77777777" w:rsidTr="006012DC">
        <w:tc>
          <w:tcPr>
            <w:tcW w:w="1896" w:type="dxa"/>
          </w:tcPr>
          <w:p w14:paraId="2936E714" w14:textId="6CEAF7BD" w:rsidR="006012DC" w:rsidRPr="007A1F9A" w:rsidRDefault="00D3613D" w:rsidP="006012DC">
            <w:pPr>
              <w:jc w:val="both"/>
              <w:rPr>
                <w:szCs w:val="20"/>
              </w:rPr>
            </w:pPr>
            <w:r>
              <w:rPr>
                <w:noProof/>
                <w:lang w:val="es-MX" w:eastAsia="es-MX"/>
              </w:rPr>
              <w:drawing>
                <wp:anchor distT="0" distB="0" distL="114300" distR="114300" simplePos="0" relativeHeight="251657216" behindDoc="0" locked="0" layoutInCell="1" allowOverlap="1" wp14:anchorId="34DA9E9E" wp14:editId="3EF50C2E">
                  <wp:simplePos x="0" y="0"/>
                  <wp:positionH relativeFrom="margin">
                    <wp:posOffset>49530</wp:posOffset>
                  </wp:positionH>
                  <wp:positionV relativeFrom="margin">
                    <wp:posOffset>86360</wp:posOffset>
                  </wp:positionV>
                  <wp:extent cx="983615" cy="1152525"/>
                  <wp:effectExtent l="0" t="0" r="698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3615" cy="1152525"/>
                          </a:xfrm>
                          <a:prstGeom prst="rect">
                            <a:avLst/>
                          </a:prstGeom>
                          <a:noFill/>
                          <a:ln>
                            <a:noFill/>
                          </a:ln>
                        </pic:spPr>
                      </pic:pic>
                    </a:graphicData>
                  </a:graphic>
                  <wp14:sizeRelV relativeFrom="margin">
                    <wp14:pctHeight>0</wp14:pctHeight>
                  </wp14:sizeRelV>
                </wp:anchor>
              </w:drawing>
            </w:r>
          </w:p>
        </w:tc>
        <w:tc>
          <w:tcPr>
            <w:tcW w:w="1961" w:type="dxa"/>
          </w:tcPr>
          <w:p w14:paraId="0376421C" w14:textId="77777777" w:rsidR="006012DC" w:rsidRPr="00C52A9F" w:rsidRDefault="006012DC" w:rsidP="006012DC">
            <w:pPr>
              <w:contextualSpacing/>
              <w:rPr>
                <w:rFonts w:ascii="Century Gothic" w:hAnsi="Century Gothic" w:cs="Arial"/>
                <w:b/>
                <w:lang w:val="es-MX" w:eastAsia="es-MX"/>
              </w:rPr>
            </w:pPr>
          </w:p>
          <w:p w14:paraId="604513B0" w14:textId="77777777" w:rsidR="007A1F9A" w:rsidRDefault="007A1F9A" w:rsidP="006012DC">
            <w:pPr>
              <w:contextualSpacing/>
              <w:jc w:val="center"/>
              <w:rPr>
                <w:rFonts w:ascii="Century Gothic" w:hAnsi="Century Gothic" w:cs="Arial"/>
                <w:b/>
                <w:lang w:val="es-MX" w:eastAsia="es-MX"/>
              </w:rPr>
            </w:pPr>
          </w:p>
          <w:p w14:paraId="142E276B" w14:textId="0D2F07A6" w:rsidR="006012DC" w:rsidRPr="00726D05" w:rsidRDefault="00D3613D" w:rsidP="006012DC">
            <w:pPr>
              <w:contextualSpacing/>
              <w:jc w:val="center"/>
              <w:rPr>
                <w:rFonts w:ascii="Century Gothic" w:hAnsi="Century Gothic" w:cs="Arial"/>
                <w:b/>
                <w:lang w:val="es-MX" w:eastAsia="es-MX"/>
              </w:rPr>
            </w:pPr>
            <w:r>
              <w:rPr>
                <w:rFonts w:ascii="Century Gothic" w:hAnsi="Century Gothic" w:cs="Arial"/>
                <w:b/>
                <w:lang w:val="es-MX" w:eastAsia="es-MX"/>
              </w:rPr>
              <w:t>MARÍA ANTONIETA PÉREZ REYES</w:t>
            </w:r>
          </w:p>
          <w:p w14:paraId="6DCDD601" w14:textId="77777777" w:rsidR="006012DC" w:rsidRDefault="006012DC" w:rsidP="00D3613D">
            <w:pPr>
              <w:contextualSpacing/>
              <w:jc w:val="center"/>
              <w:rPr>
                <w:rFonts w:ascii="Century Gothic" w:hAnsi="Century Gothic" w:cs="Arial"/>
                <w:b/>
                <w:lang w:val="es-MX" w:eastAsia="es-MX"/>
              </w:rPr>
            </w:pPr>
            <w:r w:rsidRPr="00726D05">
              <w:rPr>
                <w:rFonts w:ascii="Century Gothic" w:hAnsi="Century Gothic" w:cs="Arial"/>
                <w:b/>
                <w:lang w:val="es-MX" w:eastAsia="es-MX"/>
              </w:rPr>
              <w:t>VOCAL</w:t>
            </w:r>
          </w:p>
          <w:p w14:paraId="10B9F300" w14:textId="270FEEBA" w:rsidR="00D3613D" w:rsidRPr="00C52A9F" w:rsidRDefault="00D3613D" w:rsidP="007A1F9A">
            <w:pPr>
              <w:contextualSpacing/>
              <w:rPr>
                <w:rFonts w:ascii="Century Gothic" w:hAnsi="Century Gothic" w:cs="Arial"/>
                <w:b/>
                <w:lang w:val="es-MX" w:eastAsia="es-MX"/>
              </w:rPr>
            </w:pPr>
          </w:p>
        </w:tc>
        <w:tc>
          <w:tcPr>
            <w:tcW w:w="2189" w:type="dxa"/>
          </w:tcPr>
          <w:p w14:paraId="48AC112E" w14:textId="77777777" w:rsidR="006012DC" w:rsidRPr="00C52A9F" w:rsidRDefault="006012DC" w:rsidP="006012DC">
            <w:pPr>
              <w:jc w:val="both"/>
              <w:rPr>
                <w:rFonts w:ascii="Century Gothic" w:hAnsi="Century Gothic" w:cs="Arial"/>
                <w:b/>
              </w:rPr>
            </w:pPr>
          </w:p>
        </w:tc>
        <w:tc>
          <w:tcPr>
            <w:tcW w:w="2200" w:type="dxa"/>
          </w:tcPr>
          <w:p w14:paraId="0C1BE4CF" w14:textId="77777777" w:rsidR="006012DC" w:rsidRPr="00C52A9F" w:rsidRDefault="006012DC" w:rsidP="006012DC">
            <w:pPr>
              <w:jc w:val="both"/>
              <w:rPr>
                <w:rFonts w:ascii="Century Gothic" w:hAnsi="Century Gothic" w:cs="Arial"/>
                <w:b/>
              </w:rPr>
            </w:pPr>
          </w:p>
        </w:tc>
        <w:tc>
          <w:tcPr>
            <w:tcW w:w="1961" w:type="dxa"/>
          </w:tcPr>
          <w:p w14:paraId="25259D89" w14:textId="77777777" w:rsidR="006012DC" w:rsidRPr="00C52A9F" w:rsidRDefault="006012DC" w:rsidP="006012DC">
            <w:pPr>
              <w:jc w:val="both"/>
              <w:rPr>
                <w:rFonts w:ascii="Century Gothic" w:hAnsi="Century Gothic" w:cs="Arial"/>
                <w:b/>
              </w:rPr>
            </w:pPr>
          </w:p>
        </w:tc>
      </w:tr>
      <w:tr w:rsidR="007A1F9A" w:rsidRPr="00C52A9F" w14:paraId="566B72DD" w14:textId="77777777" w:rsidTr="006012DC">
        <w:tc>
          <w:tcPr>
            <w:tcW w:w="1896" w:type="dxa"/>
          </w:tcPr>
          <w:p w14:paraId="72312847" w14:textId="55CAB5B0" w:rsidR="007A1F9A" w:rsidRDefault="007A1F9A" w:rsidP="006012DC">
            <w:pPr>
              <w:jc w:val="both"/>
              <w:rPr>
                <w:noProof/>
              </w:rPr>
            </w:pPr>
            <w:r>
              <w:rPr>
                <w:noProof/>
                <w:lang w:val="es-MX" w:eastAsia="es-MX"/>
              </w:rPr>
              <w:drawing>
                <wp:inline distT="0" distB="0" distL="0" distR="0" wp14:anchorId="5CA8F42E" wp14:editId="58AC8158">
                  <wp:extent cx="1038046" cy="1308735"/>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6140" cy="1318939"/>
                          </a:xfrm>
                          <a:prstGeom prst="rect">
                            <a:avLst/>
                          </a:prstGeom>
                          <a:noFill/>
                          <a:ln>
                            <a:noFill/>
                          </a:ln>
                        </pic:spPr>
                      </pic:pic>
                    </a:graphicData>
                  </a:graphic>
                </wp:inline>
              </w:drawing>
            </w:r>
          </w:p>
        </w:tc>
        <w:tc>
          <w:tcPr>
            <w:tcW w:w="1961" w:type="dxa"/>
          </w:tcPr>
          <w:p w14:paraId="19DFE94A" w14:textId="77777777" w:rsidR="007A1F9A" w:rsidRPr="00D3613D" w:rsidRDefault="007A1F9A" w:rsidP="007A1F9A">
            <w:pPr>
              <w:contextualSpacing/>
              <w:jc w:val="center"/>
              <w:rPr>
                <w:rFonts w:ascii="Century Gothic" w:hAnsi="Century Gothic" w:cs="Arial"/>
                <w:b/>
                <w:lang w:val="es-MX" w:eastAsia="es-MX"/>
              </w:rPr>
            </w:pPr>
            <w:r w:rsidRPr="00D3613D">
              <w:rPr>
                <w:rFonts w:ascii="Century Gothic" w:hAnsi="Century Gothic" w:cs="Arial"/>
                <w:b/>
                <w:lang w:val="es-MX" w:eastAsia="es-MX"/>
              </w:rPr>
              <w:t>DIP. GABRIEL ÁNGEL GARCÍA CANTÚ</w:t>
            </w:r>
          </w:p>
          <w:p w14:paraId="3E056D43" w14:textId="77777777" w:rsidR="007A1F9A" w:rsidRDefault="007A1F9A" w:rsidP="007A1F9A">
            <w:pPr>
              <w:contextualSpacing/>
              <w:jc w:val="center"/>
              <w:rPr>
                <w:rFonts w:ascii="Century Gothic" w:hAnsi="Century Gothic" w:cs="Arial"/>
                <w:b/>
                <w:lang w:val="es-MX" w:eastAsia="es-MX"/>
              </w:rPr>
            </w:pPr>
            <w:r w:rsidRPr="00D3613D">
              <w:rPr>
                <w:rFonts w:ascii="Century Gothic" w:hAnsi="Century Gothic" w:cs="Arial"/>
                <w:b/>
                <w:lang w:val="es-MX" w:eastAsia="es-MX"/>
              </w:rPr>
              <w:t>VOCAL</w:t>
            </w:r>
          </w:p>
          <w:p w14:paraId="62E30F85" w14:textId="77777777" w:rsidR="007A1F9A" w:rsidRPr="00C52A9F" w:rsidRDefault="007A1F9A" w:rsidP="006012DC">
            <w:pPr>
              <w:contextualSpacing/>
              <w:rPr>
                <w:rFonts w:ascii="Century Gothic" w:hAnsi="Century Gothic" w:cs="Arial"/>
                <w:b/>
                <w:lang w:val="es-MX" w:eastAsia="es-MX"/>
              </w:rPr>
            </w:pPr>
          </w:p>
        </w:tc>
        <w:tc>
          <w:tcPr>
            <w:tcW w:w="2189" w:type="dxa"/>
          </w:tcPr>
          <w:p w14:paraId="3BD75887" w14:textId="77777777" w:rsidR="007A1F9A" w:rsidRPr="00C52A9F" w:rsidRDefault="007A1F9A" w:rsidP="006012DC">
            <w:pPr>
              <w:jc w:val="both"/>
              <w:rPr>
                <w:rFonts w:ascii="Century Gothic" w:hAnsi="Century Gothic" w:cs="Arial"/>
                <w:b/>
              </w:rPr>
            </w:pPr>
          </w:p>
        </w:tc>
        <w:tc>
          <w:tcPr>
            <w:tcW w:w="2200" w:type="dxa"/>
          </w:tcPr>
          <w:p w14:paraId="4F6C0C82" w14:textId="77777777" w:rsidR="007A1F9A" w:rsidRPr="00C52A9F" w:rsidRDefault="007A1F9A" w:rsidP="006012DC">
            <w:pPr>
              <w:jc w:val="both"/>
              <w:rPr>
                <w:rFonts w:ascii="Century Gothic" w:hAnsi="Century Gothic" w:cs="Arial"/>
                <w:b/>
              </w:rPr>
            </w:pPr>
          </w:p>
        </w:tc>
        <w:tc>
          <w:tcPr>
            <w:tcW w:w="1961" w:type="dxa"/>
          </w:tcPr>
          <w:p w14:paraId="7F28AC6B" w14:textId="77777777" w:rsidR="007A1F9A" w:rsidRPr="00C52A9F" w:rsidRDefault="007A1F9A" w:rsidP="006012DC">
            <w:pPr>
              <w:jc w:val="both"/>
              <w:rPr>
                <w:rFonts w:ascii="Century Gothic" w:hAnsi="Century Gothic" w:cs="Arial"/>
                <w:b/>
              </w:rPr>
            </w:pPr>
          </w:p>
        </w:tc>
      </w:tr>
      <w:tr w:rsidR="00F45437" w:rsidRPr="00C52A9F" w14:paraId="1908C551" w14:textId="77777777" w:rsidTr="006012DC">
        <w:tc>
          <w:tcPr>
            <w:tcW w:w="1896" w:type="dxa"/>
          </w:tcPr>
          <w:p w14:paraId="7B21CB1A" w14:textId="2EC881F8" w:rsidR="006012DC" w:rsidRPr="00C52A9F" w:rsidRDefault="00D3613D" w:rsidP="006012DC">
            <w:pPr>
              <w:jc w:val="both"/>
              <w:rPr>
                <w:rFonts w:ascii="Century Gothic" w:hAnsi="Century Gothic" w:cs="Arial"/>
                <w:b/>
              </w:rPr>
            </w:pPr>
            <w:r>
              <w:rPr>
                <w:rFonts w:ascii="Century Gothic" w:hAnsi="Century Gothic"/>
                <w:noProof/>
                <w:lang w:val="es-MX" w:eastAsia="es-MX"/>
              </w:rPr>
              <w:drawing>
                <wp:inline distT="0" distB="0" distL="0" distR="0" wp14:anchorId="552234E5" wp14:editId="6E7CBEE7">
                  <wp:extent cx="1038225" cy="11906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1190625"/>
                          </a:xfrm>
                          <a:prstGeom prst="rect">
                            <a:avLst/>
                          </a:prstGeom>
                          <a:noFill/>
                          <a:ln>
                            <a:noFill/>
                          </a:ln>
                        </pic:spPr>
                      </pic:pic>
                    </a:graphicData>
                  </a:graphic>
                </wp:inline>
              </w:drawing>
            </w:r>
          </w:p>
        </w:tc>
        <w:tc>
          <w:tcPr>
            <w:tcW w:w="1961" w:type="dxa"/>
          </w:tcPr>
          <w:p w14:paraId="16B9C51B" w14:textId="77777777" w:rsidR="006012DC" w:rsidRDefault="006012DC" w:rsidP="006012DC">
            <w:pPr>
              <w:contextualSpacing/>
              <w:rPr>
                <w:rFonts w:ascii="Century Gothic" w:hAnsi="Century Gothic" w:cs="Arial"/>
                <w:b/>
                <w:lang w:val="es-MX" w:eastAsia="es-MX"/>
              </w:rPr>
            </w:pPr>
          </w:p>
          <w:p w14:paraId="780B22FE" w14:textId="29A8691F" w:rsidR="006012DC" w:rsidRPr="00726D05" w:rsidRDefault="006012DC" w:rsidP="006012DC">
            <w:pPr>
              <w:contextualSpacing/>
              <w:jc w:val="center"/>
              <w:rPr>
                <w:rFonts w:ascii="Century Gothic" w:hAnsi="Century Gothic" w:cs="Arial"/>
                <w:b/>
                <w:lang w:val="es-MX" w:eastAsia="es-MX"/>
              </w:rPr>
            </w:pPr>
            <w:r>
              <w:rPr>
                <w:rFonts w:ascii="Century Gothic" w:hAnsi="Century Gothic" w:cs="Arial"/>
                <w:b/>
                <w:lang w:val="es-MX" w:eastAsia="es-MX"/>
              </w:rPr>
              <w:t>DIP.</w:t>
            </w:r>
            <w:r w:rsidR="00D3613D">
              <w:rPr>
                <w:rFonts w:ascii="Century Gothic" w:hAnsi="Century Gothic" w:cs="Arial"/>
                <w:b/>
                <w:lang w:val="es-MX" w:eastAsia="es-MX"/>
              </w:rPr>
              <w:t xml:space="preserve"> </w:t>
            </w:r>
            <w:hyperlink r:id="rId14" w:history="1">
              <w:r w:rsidR="00D3613D" w:rsidRPr="006012DC">
                <w:rPr>
                  <w:rFonts w:ascii="Century Gothic" w:hAnsi="Century Gothic" w:cs="Arial"/>
                  <w:b/>
                  <w:lang w:val="es-MX" w:eastAsia="es-MX"/>
                </w:rPr>
                <w:t>MARISELA TERRAZAS MUÑOZ</w:t>
              </w:r>
            </w:hyperlink>
            <w:r>
              <w:rPr>
                <w:rFonts w:ascii="Century Gothic" w:hAnsi="Century Gothic" w:cs="Arial"/>
                <w:b/>
                <w:lang w:val="es-MX" w:eastAsia="es-MX"/>
              </w:rPr>
              <w:t xml:space="preserve"> </w:t>
            </w:r>
          </w:p>
          <w:p w14:paraId="5C2EA1C8" w14:textId="0F27DF15" w:rsidR="006012DC" w:rsidRPr="00C52A9F" w:rsidRDefault="006012DC" w:rsidP="006012DC">
            <w:pPr>
              <w:contextualSpacing/>
              <w:jc w:val="center"/>
              <w:rPr>
                <w:rFonts w:ascii="Century Gothic" w:hAnsi="Century Gothic" w:cs="Arial"/>
                <w:b/>
                <w:lang w:val="es-MX" w:eastAsia="es-MX"/>
              </w:rPr>
            </w:pPr>
            <w:r w:rsidRPr="00726D05">
              <w:rPr>
                <w:rFonts w:ascii="Century Gothic" w:hAnsi="Century Gothic" w:cs="Arial"/>
                <w:b/>
                <w:lang w:val="es-MX" w:eastAsia="es-MX"/>
              </w:rPr>
              <w:t>VOCAL</w:t>
            </w:r>
          </w:p>
        </w:tc>
        <w:tc>
          <w:tcPr>
            <w:tcW w:w="2189" w:type="dxa"/>
          </w:tcPr>
          <w:p w14:paraId="04016681" w14:textId="77777777" w:rsidR="006012DC" w:rsidRPr="00C52A9F" w:rsidRDefault="006012DC" w:rsidP="006012DC">
            <w:pPr>
              <w:jc w:val="both"/>
              <w:rPr>
                <w:rFonts w:ascii="Century Gothic" w:hAnsi="Century Gothic" w:cs="Arial"/>
                <w:b/>
              </w:rPr>
            </w:pPr>
          </w:p>
        </w:tc>
        <w:tc>
          <w:tcPr>
            <w:tcW w:w="2200" w:type="dxa"/>
          </w:tcPr>
          <w:p w14:paraId="44C61092" w14:textId="77777777" w:rsidR="006012DC" w:rsidRPr="00C52A9F" w:rsidRDefault="006012DC" w:rsidP="006012DC">
            <w:pPr>
              <w:jc w:val="both"/>
              <w:rPr>
                <w:rFonts w:ascii="Century Gothic" w:hAnsi="Century Gothic" w:cs="Arial"/>
                <w:b/>
              </w:rPr>
            </w:pPr>
          </w:p>
        </w:tc>
        <w:tc>
          <w:tcPr>
            <w:tcW w:w="1961" w:type="dxa"/>
          </w:tcPr>
          <w:p w14:paraId="7D76833B" w14:textId="77777777" w:rsidR="006012DC" w:rsidRPr="00C52A9F" w:rsidRDefault="006012DC" w:rsidP="006012DC">
            <w:pPr>
              <w:jc w:val="both"/>
              <w:rPr>
                <w:rFonts w:ascii="Century Gothic" w:hAnsi="Century Gothic" w:cs="Arial"/>
                <w:b/>
              </w:rPr>
            </w:pPr>
          </w:p>
          <w:p w14:paraId="4695789A" w14:textId="77777777" w:rsidR="006012DC" w:rsidRPr="00C52A9F" w:rsidRDefault="006012DC" w:rsidP="006012DC">
            <w:pPr>
              <w:spacing w:after="200" w:line="276" w:lineRule="auto"/>
              <w:rPr>
                <w:rFonts w:ascii="Calibri" w:hAnsi="Calibri"/>
                <w:sz w:val="22"/>
                <w:szCs w:val="22"/>
              </w:rPr>
            </w:pPr>
          </w:p>
          <w:p w14:paraId="6F4083AF" w14:textId="77777777" w:rsidR="006012DC" w:rsidRPr="00C52A9F" w:rsidRDefault="006012DC" w:rsidP="006012DC">
            <w:pPr>
              <w:spacing w:after="200" w:line="276" w:lineRule="auto"/>
              <w:rPr>
                <w:rFonts w:ascii="Calibri" w:hAnsi="Calibri"/>
                <w:sz w:val="22"/>
                <w:szCs w:val="22"/>
              </w:rPr>
            </w:pPr>
          </w:p>
        </w:tc>
      </w:tr>
      <w:tr w:rsidR="00F45437" w:rsidRPr="00C52A9F" w14:paraId="7C2E2FA2" w14:textId="77777777" w:rsidTr="006012DC">
        <w:tc>
          <w:tcPr>
            <w:tcW w:w="1896" w:type="dxa"/>
          </w:tcPr>
          <w:p w14:paraId="008667E8" w14:textId="37300BDA" w:rsidR="006012DC" w:rsidRPr="00C52A9F" w:rsidRDefault="00D3613D" w:rsidP="006012DC">
            <w:pPr>
              <w:jc w:val="both"/>
              <w:rPr>
                <w:rFonts w:ascii="Century Gothic" w:hAnsi="Century Gothic" w:cs="Arial"/>
                <w:b/>
              </w:rPr>
            </w:pPr>
            <w:r w:rsidRPr="006012DC">
              <w:rPr>
                <w:rFonts w:ascii="Century Gothic" w:hAnsi="Century Gothic"/>
                <w:noProof/>
                <w:lang w:val="es-MX" w:eastAsia="es-MX"/>
              </w:rPr>
              <w:drawing>
                <wp:inline distT="0" distB="0" distL="0" distR="0" wp14:anchorId="4943798B" wp14:editId="5EFC878D">
                  <wp:extent cx="1047750" cy="10763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a:ln>
                            <a:noFill/>
                          </a:ln>
                        </pic:spPr>
                      </pic:pic>
                    </a:graphicData>
                  </a:graphic>
                </wp:inline>
              </w:drawing>
            </w:r>
          </w:p>
        </w:tc>
        <w:tc>
          <w:tcPr>
            <w:tcW w:w="1961" w:type="dxa"/>
          </w:tcPr>
          <w:p w14:paraId="026AAC40" w14:textId="77777777" w:rsidR="006012DC" w:rsidRPr="00C52A9F" w:rsidRDefault="006012DC" w:rsidP="006012DC">
            <w:pPr>
              <w:contextualSpacing/>
              <w:rPr>
                <w:rFonts w:ascii="Century Gothic" w:hAnsi="Century Gothic" w:cs="Arial"/>
                <w:b/>
                <w:lang w:val="es-MX" w:eastAsia="es-MX"/>
              </w:rPr>
            </w:pPr>
          </w:p>
          <w:p w14:paraId="7876A16F" w14:textId="47CF4AEF" w:rsidR="006012DC" w:rsidRPr="00726D05" w:rsidRDefault="006012DC" w:rsidP="006012DC">
            <w:pPr>
              <w:contextualSpacing/>
              <w:jc w:val="center"/>
              <w:rPr>
                <w:rFonts w:ascii="Century Gothic" w:hAnsi="Century Gothic" w:cs="Arial"/>
                <w:b/>
                <w:lang w:val="es-MX" w:eastAsia="es-MX"/>
              </w:rPr>
            </w:pPr>
            <w:r>
              <w:rPr>
                <w:rFonts w:ascii="Century Gothic" w:hAnsi="Century Gothic" w:cs="Arial"/>
                <w:b/>
                <w:lang w:val="es-MX" w:eastAsia="es-MX"/>
              </w:rPr>
              <w:t xml:space="preserve">DIP. </w:t>
            </w:r>
            <w:r w:rsidR="00D3613D" w:rsidRPr="006012DC">
              <w:rPr>
                <w:rFonts w:ascii="Century Gothic" w:hAnsi="Century Gothic" w:cs="Arial"/>
                <w:b/>
                <w:lang w:val="es-MX" w:eastAsia="es-MX"/>
              </w:rPr>
              <w:t>ANA GEORGINA ZAPATA LUCERO</w:t>
            </w:r>
          </w:p>
          <w:p w14:paraId="3BF4DF81" w14:textId="6B5B43A0" w:rsidR="006012DC" w:rsidRPr="00C52A9F" w:rsidRDefault="006012DC" w:rsidP="006012DC">
            <w:pPr>
              <w:contextualSpacing/>
              <w:jc w:val="center"/>
              <w:rPr>
                <w:rFonts w:ascii="Century Gothic" w:hAnsi="Century Gothic" w:cs="Arial"/>
                <w:b/>
                <w:lang w:val="es-MX" w:eastAsia="es-MX"/>
              </w:rPr>
            </w:pPr>
            <w:r w:rsidRPr="00726D05">
              <w:rPr>
                <w:rFonts w:ascii="Century Gothic" w:hAnsi="Century Gothic" w:cs="Arial"/>
                <w:b/>
                <w:lang w:val="es-MX" w:eastAsia="es-MX"/>
              </w:rPr>
              <w:t>VOCAL</w:t>
            </w:r>
          </w:p>
        </w:tc>
        <w:tc>
          <w:tcPr>
            <w:tcW w:w="2189" w:type="dxa"/>
          </w:tcPr>
          <w:p w14:paraId="3C2F2A23" w14:textId="77777777" w:rsidR="006012DC" w:rsidRPr="00C52A9F" w:rsidRDefault="006012DC" w:rsidP="006012DC">
            <w:pPr>
              <w:jc w:val="both"/>
              <w:rPr>
                <w:rFonts w:ascii="Century Gothic" w:hAnsi="Century Gothic" w:cs="Arial"/>
                <w:b/>
              </w:rPr>
            </w:pPr>
          </w:p>
        </w:tc>
        <w:tc>
          <w:tcPr>
            <w:tcW w:w="2200" w:type="dxa"/>
          </w:tcPr>
          <w:p w14:paraId="7870451F" w14:textId="77777777" w:rsidR="006012DC" w:rsidRPr="00C52A9F" w:rsidRDefault="006012DC" w:rsidP="006012DC">
            <w:pPr>
              <w:jc w:val="both"/>
              <w:rPr>
                <w:rFonts w:ascii="Century Gothic" w:hAnsi="Century Gothic" w:cs="Arial"/>
                <w:b/>
              </w:rPr>
            </w:pPr>
          </w:p>
        </w:tc>
        <w:tc>
          <w:tcPr>
            <w:tcW w:w="1961" w:type="dxa"/>
          </w:tcPr>
          <w:p w14:paraId="0618B040" w14:textId="77777777" w:rsidR="006012DC" w:rsidRPr="00C52A9F" w:rsidRDefault="006012DC" w:rsidP="006012DC">
            <w:pPr>
              <w:jc w:val="both"/>
              <w:rPr>
                <w:rFonts w:ascii="Century Gothic" w:hAnsi="Century Gothic" w:cs="Arial"/>
                <w:b/>
              </w:rPr>
            </w:pPr>
          </w:p>
        </w:tc>
      </w:tr>
      <w:tr w:rsidR="00F45437" w:rsidRPr="00C52A9F" w14:paraId="5689E977" w14:textId="77777777" w:rsidTr="006012DC">
        <w:trPr>
          <w:trHeight w:val="2001"/>
        </w:trPr>
        <w:tc>
          <w:tcPr>
            <w:tcW w:w="1896" w:type="dxa"/>
            <w:vAlign w:val="center"/>
          </w:tcPr>
          <w:p w14:paraId="6DC31F5F" w14:textId="0BBCB53F" w:rsidR="006012DC" w:rsidRDefault="00F45437" w:rsidP="006012DC">
            <w:pPr>
              <w:jc w:val="both"/>
              <w:rPr>
                <w:noProof/>
              </w:rPr>
            </w:pPr>
            <w:r>
              <w:rPr>
                <w:noProof/>
                <w:lang w:val="es-MX" w:eastAsia="es-MX"/>
              </w:rPr>
              <w:drawing>
                <wp:inline distT="0" distB="0" distL="0" distR="0" wp14:anchorId="438B3A31" wp14:editId="1D8C195F">
                  <wp:extent cx="981016" cy="12573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6739" cy="1264635"/>
                          </a:xfrm>
                          <a:prstGeom prst="rect">
                            <a:avLst/>
                          </a:prstGeom>
                          <a:noFill/>
                          <a:ln>
                            <a:noFill/>
                          </a:ln>
                        </pic:spPr>
                      </pic:pic>
                    </a:graphicData>
                  </a:graphic>
                </wp:inline>
              </w:drawing>
            </w:r>
          </w:p>
        </w:tc>
        <w:tc>
          <w:tcPr>
            <w:tcW w:w="1961" w:type="dxa"/>
            <w:vAlign w:val="center"/>
          </w:tcPr>
          <w:p w14:paraId="173891CD" w14:textId="2E7938F2" w:rsidR="006012DC" w:rsidRPr="00D3613D" w:rsidRDefault="006012DC" w:rsidP="006012DC">
            <w:pPr>
              <w:contextualSpacing/>
              <w:jc w:val="center"/>
              <w:rPr>
                <w:rFonts w:ascii="Century Gothic" w:hAnsi="Century Gothic" w:cs="Arial"/>
                <w:b/>
                <w:lang w:val="es-MX" w:eastAsia="es-MX"/>
              </w:rPr>
            </w:pPr>
            <w:r w:rsidRPr="00D3613D">
              <w:rPr>
                <w:rFonts w:ascii="Century Gothic" w:hAnsi="Century Gothic" w:cs="Arial"/>
                <w:b/>
                <w:lang w:val="es-MX" w:eastAsia="es-MX"/>
              </w:rPr>
              <w:t xml:space="preserve">DIP. </w:t>
            </w:r>
            <w:r w:rsidR="00D3613D" w:rsidRPr="00D3613D">
              <w:rPr>
                <w:rFonts w:ascii="Century Gothic" w:hAnsi="Century Gothic"/>
                <w:b/>
              </w:rPr>
              <w:t>ISMAEL MARIO RODRÍGUEZ SALDAÑA</w:t>
            </w:r>
          </w:p>
          <w:p w14:paraId="719772F9" w14:textId="4111A5BB" w:rsidR="006012DC" w:rsidRPr="00C52A9F" w:rsidRDefault="006012DC" w:rsidP="006012DC">
            <w:pPr>
              <w:contextualSpacing/>
              <w:jc w:val="center"/>
              <w:rPr>
                <w:rFonts w:ascii="Century Gothic" w:hAnsi="Century Gothic" w:cs="Arial"/>
                <w:b/>
                <w:lang w:val="es-MX" w:eastAsia="es-MX"/>
              </w:rPr>
            </w:pPr>
            <w:r w:rsidRPr="00D3613D">
              <w:rPr>
                <w:rFonts w:ascii="Century Gothic" w:hAnsi="Century Gothic" w:cs="Arial"/>
                <w:b/>
                <w:lang w:val="es-MX" w:eastAsia="es-MX"/>
              </w:rPr>
              <w:t>VOCAL</w:t>
            </w:r>
          </w:p>
        </w:tc>
        <w:tc>
          <w:tcPr>
            <w:tcW w:w="2189" w:type="dxa"/>
            <w:vAlign w:val="center"/>
          </w:tcPr>
          <w:p w14:paraId="5A22B736" w14:textId="77777777" w:rsidR="006012DC" w:rsidRPr="00C52A9F" w:rsidRDefault="006012DC" w:rsidP="006012DC">
            <w:pPr>
              <w:jc w:val="both"/>
              <w:rPr>
                <w:rFonts w:ascii="Century Gothic" w:hAnsi="Century Gothic" w:cs="Arial"/>
                <w:b/>
              </w:rPr>
            </w:pPr>
          </w:p>
        </w:tc>
        <w:tc>
          <w:tcPr>
            <w:tcW w:w="2200" w:type="dxa"/>
            <w:vAlign w:val="center"/>
          </w:tcPr>
          <w:p w14:paraId="00DB7D18" w14:textId="77777777" w:rsidR="006012DC" w:rsidRPr="00C52A9F" w:rsidRDefault="006012DC" w:rsidP="006012DC">
            <w:pPr>
              <w:jc w:val="both"/>
              <w:rPr>
                <w:rFonts w:ascii="Century Gothic" w:hAnsi="Century Gothic" w:cs="Arial"/>
                <w:b/>
              </w:rPr>
            </w:pPr>
          </w:p>
        </w:tc>
        <w:tc>
          <w:tcPr>
            <w:tcW w:w="1961" w:type="dxa"/>
            <w:vAlign w:val="center"/>
          </w:tcPr>
          <w:p w14:paraId="7F5AB976" w14:textId="77777777" w:rsidR="006012DC" w:rsidRPr="00C52A9F" w:rsidRDefault="006012DC" w:rsidP="006012DC">
            <w:pPr>
              <w:jc w:val="both"/>
              <w:rPr>
                <w:rFonts w:ascii="Century Gothic" w:hAnsi="Century Gothic" w:cs="Arial"/>
                <w:b/>
              </w:rPr>
            </w:pPr>
          </w:p>
        </w:tc>
      </w:tr>
      <w:tr w:rsidR="00F45437" w:rsidRPr="00181AA9" w14:paraId="0E64B443" w14:textId="77777777" w:rsidTr="006012DC">
        <w:trPr>
          <w:trHeight w:val="2001"/>
        </w:trPr>
        <w:tc>
          <w:tcPr>
            <w:tcW w:w="1896" w:type="dxa"/>
            <w:tcBorders>
              <w:top w:val="single" w:sz="4" w:space="0" w:color="auto"/>
              <w:left w:val="single" w:sz="4" w:space="0" w:color="auto"/>
              <w:bottom w:val="single" w:sz="4" w:space="0" w:color="auto"/>
              <w:right w:val="single" w:sz="4" w:space="0" w:color="auto"/>
            </w:tcBorders>
            <w:vAlign w:val="center"/>
          </w:tcPr>
          <w:p w14:paraId="7D7E5EB1" w14:textId="69274481" w:rsidR="006012DC" w:rsidRPr="00181AA9" w:rsidRDefault="00D3613D" w:rsidP="006012DC">
            <w:pPr>
              <w:jc w:val="both"/>
              <w:rPr>
                <w:rFonts w:ascii="Century Gothic" w:hAnsi="Century Gothic"/>
              </w:rPr>
            </w:pPr>
            <w:r w:rsidRPr="006012DC">
              <w:rPr>
                <w:rFonts w:ascii="Century Gothic" w:hAnsi="Century Gothic"/>
                <w:noProof/>
                <w:lang w:val="es-MX" w:eastAsia="es-MX"/>
              </w:rPr>
              <w:drawing>
                <wp:anchor distT="0" distB="0" distL="114300" distR="114300" simplePos="0" relativeHeight="251658240" behindDoc="1" locked="0" layoutInCell="1" allowOverlap="1" wp14:anchorId="227BFCC8" wp14:editId="7F5CB607">
                  <wp:simplePos x="0" y="0"/>
                  <wp:positionH relativeFrom="column">
                    <wp:posOffset>47625</wp:posOffset>
                  </wp:positionH>
                  <wp:positionV relativeFrom="paragraph">
                    <wp:posOffset>-12065</wp:posOffset>
                  </wp:positionV>
                  <wp:extent cx="1000125" cy="1099185"/>
                  <wp:effectExtent l="0" t="0" r="9525" b="571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1099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1" w:type="dxa"/>
            <w:tcBorders>
              <w:top w:val="single" w:sz="4" w:space="0" w:color="auto"/>
              <w:left w:val="single" w:sz="4" w:space="0" w:color="auto"/>
              <w:bottom w:val="single" w:sz="4" w:space="0" w:color="auto"/>
              <w:right w:val="single" w:sz="4" w:space="0" w:color="auto"/>
            </w:tcBorders>
            <w:vAlign w:val="center"/>
          </w:tcPr>
          <w:p w14:paraId="6983EBAC" w14:textId="77777777" w:rsidR="00D3613D" w:rsidRPr="006012DC" w:rsidRDefault="00D3613D" w:rsidP="00D3613D">
            <w:pPr>
              <w:contextualSpacing/>
              <w:jc w:val="center"/>
              <w:rPr>
                <w:rFonts w:ascii="Century Gothic" w:hAnsi="Century Gothic" w:cs="Arial"/>
                <w:b/>
                <w:lang w:val="es-MX" w:eastAsia="es-MX"/>
              </w:rPr>
            </w:pPr>
          </w:p>
          <w:p w14:paraId="04F50685" w14:textId="77777777" w:rsidR="00D3613D" w:rsidRPr="006012DC" w:rsidRDefault="00D3613D" w:rsidP="00D3613D">
            <w:pPr>
              <w:contextualSpacing/>
              <w:jc w:val="center"/>
              <w:rPr>
                <w:rFonts w:ascii="Century Gothic" w:hAnsi="Century Gothic" w:cs="Arial"/>
                <w:b/>
                <w:lang w:val="es-MX" w:eastAsia="es-MX"/>
              </w:rPr>
            </w:pPr>
            <w:r w:rsidRPr="006012DC">
              <w:rPr>
                <w:rFonts w:ascii="Century Gothic" w:hAnsi="Century Gothic" w:cs="Arial"/>
                <w:b/>
                <w:lang w:val="es-MX" w:eastAsia="es-MX"/>
              </w:rPr>
              <w:t>DIP. ROSA ISELA MARTÍNEZ DÍAZ</w:t>
            </w:r>
          </w:p>
          <w:p w14:paraId="4707D869" w14:textId="77777777" w:rsidR="00D3613D" w:rsidRPr="006012DC" w:rsidRDefault="00D3613D" w:rsidP="00D3613D">
            <w:pPr>
              <w:contextualSpacing/>
              <w:jc w:val="center"/>
              <w:rPr>
                <w:rFonts w:ascii="Century Gothic" w:hAnsi="Century Gothic" w:cs="Arial"/>
                <w:b/>
                <w:lang w:val="es-MX" w:eastAsia="es-MX"/>
              </w:rPr>
            </w:pPr>
            <w:r w:rsidRPr="006012DC">
              <w:rPr>
                <w:rFonts w:ascii="Century Gothic" w:hAnsi="Century Gothic" w:cs="Arial"/>
                <w:b/>
                <w:lang w:val="es-MX" w:eastAsia="es-MX"/>
              </w:rPr>
              <w:t>VOCAL</w:t>
            </w:r>
          </w:p>
          <w:p w14:paraId="1B9EE34A" w14:textId="4B7448F1" w:rsidR="006012DC" w:rsidRPr="006012DC" w:rsidRDefault="006012DC" w:rsidP="00307140">
            <w:pPr>
              <w:contextualSpacing/>
              <w:jc w:val="center"/>
              <w:rPr>
                <w:rFonts w:ascii="Century Gothic" w:hAnsi="Century Gothic" w:cs="Arial"/>
                <w:b/>
                <w:lang w:val="es-MX" w:eastAsia="es-MX"/>
              </w:rPr>
            </w:pPr>
          </w:p>
        </w:tc>
        <w:tc>
          <w:tcPr>
            <w:tcW w:w="2189" w:type="dxa"/>
            <w:tcBorders>
              <w:top w:val="single" w:sz="4" w:space="0" w:color="auto"/>
              <w:left w:val="single" w:sz="4" w:space="0" w:color="auto"/>
              <w:bottom w:val="single" w:sz="4" w:space="0" w:color="auto"/>
              <w:right w:val="single" w:sz="4" w:space="0" w:color="auto"/>
            </w:tcBorders>
            <w:vAlign w:val="center"/>
          </w:tcPr>
          <w:p w14:paraId="39824DDF" w14:textId="77777777" w:rsidR="006012DC" w:rsidRPr="006012DC" w:rsidRDefault="006012DC" w:rsidP="006012DC">
            <w:pPr>
              <w:jc w:val="both"/>
              <w:rPr>
                <w:rFonts w:ascii="Century Gothic" w:hAnsi="Century Gothic" w:cs="Arial"/>
                <w:b/>
              </w:rPr>
            </w:pPr>
          </w:p>
        </w:tc>
        <w:tc>
          <w:tcPr>
            <w:tcW w:w="2200" w:type="dxa"/>
            <w:tcBorders>
              <w:top w:val="single" w:sz="4" w:space="0" w:color="auto"/>
              <w:left w:val="single" w:sz="4" w:space="0" w:color="auto"/>
              <w:bottom w:val="single" w:sz="4" w:space="0" w:color="auto"/>
              <w:right w:val="single" w:sz="4" w:space="0" w:color="auto"/>
            </w:tcBorders>
            <w:vAlign w:val="center"/>
          </w:tcPr>
          <w:p w14:paraId="56F2427F" w14:textId="77777777" w:rsidR="006012DC" w:rsidRPr="006012DC" w:rsidRDefault="006012DC" w:rsidP="006012DC">
            <w:pPr>
              <w:jc w:val="both"/>
              <w:rPr>
                <w:rFonts w:ascii="Century Gothic" w:hAnsi="Century Gothic" w:cs="Arial"/>
                <w:b/>
              </w:rPr>
            </w:pPr>
          </w:p>
        </w:tc>
        <w:tc>
          <w:tcPr>
            <w:tcW w:w="1961" w:type="dxa"/>
            <w:tcBorders>
              <w:top w:val="single" w:sz="4" w:space="0" w:color="auto"/>
              <w:left w:val="single" w:sz="4" w:space="0" w:color="auto"/>
              <w:bottom w:val="single" w:sz="4" w:space="0" w:color="auto"/>
              <w:right w:val="single" w:sz="4" w:space="0" w:color="auto"/>
            </w:tcBorders>
            <w:vAlign w:val="center"/>
          </w:tcPr>
          <w:p w14:paraId="26EDDDDA" w14:textId="77777777" w:rsidR="006012DC" w:rsidRPr="006012DC" w:rsidRDefault="006012DC" w:rsidP="006012DC">
            <w:pPr>
              <w:jc w:val="both"/>
              <w:rPr>
                <w:rFonts w:ascii="Century Gothic" w:hAnsi="Century Gothic" w:cs="Arial"/>
                <w:b/>
              </w:rPr>
            </w:pPr>
          </w:p>
        </w:tc>
      </w:tr>
      <w:tr w:rsidR="00F45437" w:rsidRPr="00181AA9" w14:paraId="1A5E55B6" w14:textId="77777777" w:rsidTr="006012DC">
        <w:trPr>
          <w:trHeight w:val="2001"/>
        </w:trPr>
        <w:tc>
          <w:tcPr>
            <w:tcW w:w="1896" w:type="dxa"/>
            <w:tcBorders>
              <w:top w:val="single" w:sz="4" w:space="0" w:color="auto"/>
              <w:left w:val="single" w:sz="4" w:space="0" w:color="auto"/>
              <w:bottom w:val="single" w:sz="4" w:space="0" w:color="auto"/>
              <w:right w:val="single" w:sz="4" w:space="0" w:color="auto"/>
            </w:tcBorders>
            <w:vAlign w:val="center"/>
          </w:tcPr>
          <w:p w14:paraId="25D225BC" w14:textId="66576A27" w:rsidR="006012DC" w:rsidRPr="006012DC" w:rsidRDefault="006012DC" w:rsidP="006012DC">
            <w:pPr>
              <w:jc w:val="both"/>
              <w:rPr>
                <w:rFonts w:ascii="Century Gothic" w:hAnsi="Century Gothic"/>
              </w:rPr>
            </w:pPr>
            <w:r w:rsidRPr="006012DC">
              <w:rPr>
                <w:rFonts w:ascii="Century Gothic" w:hAnsi="Century Gothic"/>
                <w:noProof/>
                <w:lang w:val="es-MX" w:eastAsia="es-MX"/>
              </w:rPr>
              <w:drawing>
                <wp:inline distT="0" distB="0" distL="0" distR="0" wp14:anchorId="7D428F3F" wp14:editId="2308B3AB">
                  <wp:extent cx="952500" cy="109482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045" cy="1095454"/>
                          </a:xfrm>
                          <a:prstGeom prst="rect">
                            <a:avLst/>
                          </a:prstGeom>
                          <a:noFill/>
                          <a:ln>
                            <a:noFill/>
                          </a:ln>
                        </pic:spPr>
                      </pic:pic>
                    </a:graphicData>
                  </a:graphic>
                </wp:inline>
              </w:drawing>
            </w:r>
          </w:p>
        </w:tc>
        <w:tc>
          <w:tcPr>
            <w:tcW w:w="1961" w:type="dxa"/>
            <w:tcBorders>
              <w:top w:val="single" w:sz="4" w:space="0" w:color="auto"/>
              <w:left w:val="single" w:sz="4" w:space="0" w:color="auto"/>
              <w:bottom w:val="single" w:sz="4" w:space="0" w:color="auto"/>
              <w:right w:val="single" w:sz="4" w:space="0" w:color="auto"/>
            </w:tcBorders>
            <w:vAlign w:val="center"/>
          </w:tcPr>
          <w:p w14:paraId="09FE7677" w14:textId="77777777" w:rsidR="006012DC" w:rsidRPr="006012DC" w:rsidRDefault="006012DC" w:rsidP="00307140">
            <w:pPr>
              <w:contextualSpacing/>
              <w:jc w:val="center"/>
              <w:rPr>
                <w:rFonts w:ascii="Century Gothic" w:hAnsi="Century Gothic" w:cs="Arial"/>
                <w:b/>
                <w:lang w:val="es-MX" w:eastAsia="es-MX"/>
              </w:rPr>
            </w:pPr>
          </w:p>
          <w:p w14:paraId="02136C8E" w14:textId="77777777" w:rsidR="006012DC" w:rsidRPr="006012DC" w:rsidRDefault="006012DC" w:rsidP="00307140">
            <w:pPr>
              <w:contextualSpacing/>
              <w:jc w:val="center"/>
              <w:rPr>
                <w:rFonts w:ascii="Century Gothic" w:hAnsi="Century Gothic" w:cs="Arial"/>
                <w:b/>
                <w:lang w:val="es-MX" w:eastAsia="es-MX"/>
              </w:rPr>
            </w:pPr>
            <w:r w:rsidRPr="006012DC">
              <w:rPr>
                <w:rFonts w:ascii="Century Gothic" w:hAnsi="Century Gothic" w:cs="Arial"/>
                <w:b/>
                <w:lang w:val="es-MX" w:eastAsia="es-MX"/>
              </w:rPr>
              <w:t>DIP. LETICIA ORTEGA MÁYNEZ</w:t>
            </w:r>
          </w:p>
          <w:p w14:paraId="3E383557" w14:textId="77777777" w:rsidR="006012DC" w:rsidRPr="006012DC" w:rsidRDefault="006012DC" w:rsidP="00307140">
            <w:pPr>
              <w:contextualSpacing/>
              <w:jc w:val="center"/>
              <w:rPr>
                <w:rFonts w:ascii="Century Gothic" w:hAnsi="Century Gothic" w:cs="Arial"/>
                <w:b/>
                <w:lang w:val="es-MX" w:eastAsia="es-MX"/>
              </w:rPr>
            </w:pPr>
            <w:r w:rsidRPr="006012DC">
              <w:rPr>
                <w:rFonts w:ascii="Century Gothic" w:hAnsi="Century Gothic" w:cs="Arial"/>
                <w:b/>
                <w:lang w:val="es-MX" w:eastAsia="es-MX"/>
              </w:rPr>
              <w:t>VOCAL</w:t>
            </w:r>
          </w:p>
        </w:tc>
        <w:tc>
          <w:tcPr>
            <w:tcW w:w="2189" w:type="dxa"/>
            <w:tcBorders>
              <w:top w:val="single" w:sz="4" w:space="0" w:color="auto"/>
              <w:left w:val="single" w:sz="4" w:space="0" w:color="auto"/>
              <w:bottom w:val="single" w:sz="4" w:space="0" w:color="auto"/>
              <w:right w:val="single" w:sz="4" w:space="0" w:color="auto"/>
            </w:tcBorders>
            <w:vAlign w:val="center"/>
          </w:tcPr>
          <w:p w14:paraId="0D631577" w14:textId="77777777" w:rsidR="006012DC" w:rsidRPr="006012DC" w:rsidRDefault="006012DC" w:rsidP="006012DC">
            <w:pPr>
              <w:jc w:val="both"/>
              <w:rPr>
                <w:rFonts w:ascii="Century Gothic" w:hAnsi="Century Gothic" w:cs="Arial"/>
                <w:b/>
              </w:rPr>
            </w:pPr>
          </w:p>
        </w:tc>
        <w:tc>
          <w:tcPr>
            <w:tcW w:w="2200" w:type="dxa"/>
            <w:tcBorders>
              <w:top w:val="single" w:sz="4" w:space="0" w:color="auto"/>
              <w:left w:val="single" w:sz="4" w:space="0" w:color="auto"/>
              <w:bottom w:val="single" w:sz="4" w:space="0" w:color="auto"/>
              <w:right w:val="single" w:sz="4" w:space="0" w:color="auto"/>
            </w:tcBorders>
            <w:vAlign w:val="center"/>
          </w:tcPr>
          <w:p w14:paraId="2D3B2BF5" w14:textId="77777777" w:rsidR="006012DC" w:rsidRPr="006012DC" w:rsidRDefault="006012DC" w:rsidP="006012DC">
            <w:pPr>
              <w:jc w:val="both"/>
              <w:rPr>
                <w:rFonts w:ascii="Century Gothic" w:hAnsi="Century Gothic" w:cs="Arial"/>
                <w:b/>
              </w:rPr>
            </w:pPr>
          </w:p>
        </w:tc>
        <w:tc>
          <w:tcPr>
            <w:tcW w:w="1961" w:type="dxa"/>
            <w:tcBorders>
              <w:top w:val="single" w:sz="4" w:space="0" w:color="auto"/>
              <w:left w:val="single" w:sz="4" w:space="0" w:color="auto"/>
              <w:bottom w:val="single" w:sz="4" w:space="0" w:color="auto"/>
              <w:right w:val="single" w:sz="4" w:space="0" w:color="auto"/>
            </w:tcBorders>
            <w:vAlign w:val="center"/>
          </w:tcPr>
          <w:p w14:paraId="5212128C" w14:textId="77777777" w:rsidR="006012DC" w:rsidRPr="006012DC" w:rsidRDefault="006012DC" w:rsidP="006012DC">
            <w:pPr>
              <w:jc w:val="both"/>
              <w:rPr>
                <w:rFonts w:ascii="Century Gothic" w:hAnsi="Century Gothic" w:cs="Arial"/>
                <w:b/>
              </w:rPr>
            </w:pPr>
          </w:p>
        </w:tc>
      </w:tr>
    </w:tbl>
    <w:p w14:paraId="23CA5076" w14:textId="77777777" w:rsidR="00F45437" w:rsidRDefault="00F45437" w:rsidP="008E3E77">
      <w:pPr>
        <w:contextualSpacing/>
        <w:jc w:val="center"/>
        <w:rPr>
          <w:rFonts w:ascii="Century Gothic" w:eastAsia="Arial" w:hAnsi="Century Gothic" w:cs="Arial"/>
          <w:b/>
          <w:bCs/>
          <w:sz w:val="18"/>
          <w:szCs w:val="20"/>
          <w:lang w:val="es-MX" w:eastAsia="es-MX"/>
        </w:rPr>
      </w:pPr>
    </w:p>
    <w:p w14:paraId="59418431" w14:textId="42B48E77" w:rsidR="00C52A9F" w:rsidRPr="00F45437" w:rsidRDefault="00C52A9F" w:rsidP="008E3E77">
      <w:pPr>
        <w:contextualSpacing/>
        <w:jc w:val="center"/>
        <w:rPr>
          <w:rFonts w:ascii="Century Gothic" w:hAnsi="Century Gothic"/>
          <w:b/>
          <w:bCs/>
        </w:rPr>
      </w:pPr>
      <w:r w:rsidRPr="00F45437">
        <w:rPr>
          <w:rFonts w:ascii="Century Gothic" w:eastAsia="Arial" w:hAnsi="Century Gothic" w:cs="Arial"/>
          <w:b/>
          <w:bCs/>
          <w:sz w:val="18"/>
          <w:szCs w:val="20"/>
          <w:lang w:val="es-MX" w:eastAsia="es-MX"/>
        </w:rPr>
        <w:t xml:space="preserve">LA PRESENTE HOJA DE FIRMAS CORRESPONDE AL DICTAMEN RECAÍDO EN </w:t>
      </w:r>
      <w:r w:rsidR="00983AFF" w:rsidRPr="00F45437">
        <w:rPr>
          <w:rFonts w:ascii="Century Gothic" w:eastAsia="Arial" w:hAnsi="Century Gothic" w:cs="Arial"/>
          <w:b/>
          <w:bCs/>
          <w:sz w:val="18"/>
          <w:szCs w:val="20"/>
          <w:lang w:val="es-MX" w:eastAsia="es-MX"/>
        </w:rPr>
        <w:t>EL ASUNTO 1774 DE LA</w:t>
      </w:r>
      <w:r w:rsidR="008E7217" w:rsidRPr="00F45437">
        <w:rPr>
          <w:rFonts w:ascii="Century Gothic" w:eastAsia="Arial" w:hAnsi="Century Gothic" w:cs="Arial"/>
          <w:b/>
          <w:bCs/>
          <w:sz w:val="18"/>
          <w:szCs w:val="20"/>
          <w:lang w:val="es-MX" w:eastAsia="es-MX"/>
        </w:rPr>
        <w:t>S</w:t>
      </w:r>
      <w:r w:rsidR="00983AFF" w:rsidRPr="00F45437">
        <w:rPr>
          <w:rFonts w:ascii="Century Gothic" w:eastAsia="Arial" w:hAnsi="Century Gothic" w:cs="Arial"/>
          <w:b/>
          <w:bCs/>
          <w:sz w:val="18"/>
          <w:szCs w:val="20"/>
          <w:lang w:val="es-MX" w:eastAsia="es-MX"/>
        </w:rPr>
        <w:t xml:space="preserve"> COMISI</w:t>
      </w:r>
      <w:r w:rsidR="008E7217" w:rsidRPr="00F45437">
        <w:rPr>
          <w:rFonts w:ascii="Century Gothic" w:eastAsia="Arial" w:hAnsi="Century Gothic" w:cs="Arial"/>
          <w:b/>
          <w:bCs/>
          <w:sz w:val="18"/>
          <w:szCs w:val="20"/>
          <w:lang w:val="es-MX" w:eastAsia="es-MX"/>
        </w:rPr>
        <w:t xml:space="preserve">ONES </w:t>
      </w:r>
      <w:r w:rsidR="005C5D39" w:rsidRPr="00F45437">
        <w:rPr>
          <w:rFonts w:ascii="Century Gothic" w:eastAsia="Arial" w:hAnsi="Century Gothic" w:cs="Arial"/>
          <w:b/>
          <w:bCs/>
          <w:sz w:val="18"/>
          <w:szCs w:val="20"/>
          <w:lang w:val="es-MX" w:eastAsia="es-MX"/>
        </w:rPr>
        <w:t xml:space="preserve">UNIDAS </w:t>
      </w:r>
      <w:r w:rsidR="00983AFF" w:rsidRPr="00F45437">
        <w:rPr>
          <w:rFonts w:ascii="Century Gothic" w:eastAsia="Arial" w:hAnsi="Century Gothic" w:cs="Arial"/>
          <w:b/>
          <w:bCs/>
          <w:sz w:val="18"/>
          <w:szCs w:val="20"/>
          <w:lang w:val="es-MX" w:eastAsia="es-MX"/>
        </w:rPr>
        <w:t>DE FEMINICIDIOS</w:t>
      </w:r>
      <w:r w:rsidR="008E3E77" w:rsidRPr="00F45437">
        <w:rPr>
          <w:rFonts w:ascii="Century Gothic" w:eastAsia="Arial" w:hAnsi="Century Gothic" w:cs="Arial"/>
          <w:b/>
          <w:bCs/>
          <w:sz w:val="18"/>
          <w:szCs w:val="20"/>
          <w:lang w:val="es-MX" w:eastAsia="es-MX"/>
        </w:rPr>
        <w:t>, Y DE</w:t>
      </w:r>
      <w:r w:rsidR="008E7217" w:rsidRPr="00F45437">
        <w:rPr>
          <w:rFonts w:ascii="Century Gothic" w:eastAsia="Arial" w:hAnsi="Century Gothic" w:cs="Arial"/>
          <w:b/>
          <w:bCs/>
          <w:sz w:val="18"/>
          <w:szCs w:val="20"/>
          <w:lang w:val="es-MX" w:eastAsia="es-MX"/>
        </w:rPr>
        <w:t xml:space="preserve"> IGUALDAD.</w:t>
      </w:r>
    </w:p>
    <w:sectPr w:rsidR="00C52A9F" w:rsidRPr="00F45437" w:rsidSect="007422ED">
      <w:headerReference w:type="default" r:id="rId19"/>
      <w:footerReference w:type="even" r:id="rId20"/>
      <w:footerReference w:type="default" r:id="rId21"/>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D59BE" w14:textId="77777777" w:rsidR="00692ADB" w:rsidRDefault="00692ADB" w:rsidP="00331CBA">
      <w:r>
        <w:separator/>
      </w:r>
    </w:p>
  </w:endnote>
  <w:endnote w:type="continuationSeparator" w:id="0">
    <w:p w14:paraId="2835D1E8" w14:textId="77777777" w:rsidR="00692ADB" w:rsidRDefault="00692ADB"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4095" w14:textId="77777777" w:rsidR="00FC07C2" w:rsidRDefault="00FC07C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FC07C2" w:rsidRDefault="00FC07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007"/>
      <w:docPartObj>
        <w:docPartGallery w:val="Page Numbers (Bottom of Page)"/>
        <w:docPartUnique/>
      </w:docPartObj>
    </w:sdtPr>
    <w:sdtEndPr>
      <w:rPr>
        <w:rFonts w:ascii="Century Gothic" w:hAnsi="Century Gothic"/>
        <w:sz w:val="20"/>
        <w:szCs w:val="20"/>
      </w:rPr>
    </w:sdtEndPr>
    <w:sdtContent>
      <w:p w14:paraId="56F04F2D" w14:textId="2192BF80" w:rsidR="00FC07C2" w:rsidRPr="00A56558" w:rsidRDefault="00FC07C2">
        <w:pPr>
          <w:pStyle w:val="Piedepgina"/>
          <w:jc w:val="right"/>
          <w:rPr>
            <w:rFonts w:ascii="Century Gothic" w:hAnsi="Century Gothic"/>
            <w:sz w:val="20"/>
            <w:szCs w:val="20"/>
          </w:rPr>
        </w:pPr>
        <w:r w:rsidRPr="00A56558">
          <w:rPr>
            <w:rFonts w:ascii="Century Gothic" w:hAnsi="Century Gothic"/>
            <w:noProof/>
            <w:sz w:val="20"/>
            <w:szCs w:val="20"/>
          </w:rPr>
          <w:fldChar w:fldCharType="begin"/>
        </w:r>
        <w:r w:rsidRPr="00A56558">
          <w:rPr>
            <w:rFonts w:ascii="Century Gothic" w:hAnsi="Century Gothic"/>
            <w:noProof/>
            <w:sz w:val="20"/>
            <w:szCs w:val="20"/>
          </w:rPr>
          <w:instrText xml:space="preserve"> PAGE   \* MERGEFORMAT </w:instrText>
        </w:r>
        <w:r w:rsidRPr="00A56558">
          <w:rPr>
            <w:rFonts w:ascii="Century Gothic" w:hAnsi="Century Gothic"/>
            <w:noProof/>
            <w:sz w:val="20"/>
            <w:szCs w:val="20"/>
          </w:rPr>
          <w:fldChar w:fldCharType="separate"/>
        </w:r>
        <w:r w:rsidR="00A03C99">
          <w:rPr>
            <w:rFonts w:ascii="Century Gothic" w:hAnsi="Century Gothic"/>
            <w:noProof/>
            <w:sz w:val="20"/>
            <w:szCs w:val="20"/>
          </w:rPr>
          <w:t>1</w:t>
        </w:r>
        <w:r w:rsidRPr="00A56558">
          <w:rPr>
            <w:rFonts w:ascii="Century Gothic" w:hAnsi="Century Gothic"/>
            <w:noProof/>
            <w:sz w:val="20"/>
            <w:szCs w:val="20"/>
          </w:rPr>
          <w:fldChar w:fldCharType="end"/>
        </w:r>
      </w:p>
    </w:sdtContent>
  </w:sdt>
  <w:p w14:paraId="5C1A4E08" w14:textId="7B2210D1" w:rsidR="00FC07C2" w:rsidRPr="00FC48FC" w:rsidRDefault="00FC07C2" w:rsidP="00356B4E">
    <w:pPr>
      <w:pStyle w:val="Piedepgina"/>
      <w:tabs>
        <w:tab w:val="center" w:pos="4986"/>
        <w:tab w:val="left" w:pos="7185"/>
      </w:tabs>
      <w:rPr>
        <w:lang w:val="en-US"/>
      </w:rPr>
    </w:pPr>
    <w:r>
      <w:rPr>
        <w:rFonts w:ascii="Arial" w:hAnsi="Arial" w:cs="Arial"/>
        <w:sz w:val="16"/>
        <w:szCs w:val="16"/>
        <w:lang w:val="en-US"/>
      </w:rPr>
      <w:t>A1</w:t>
    </w:r>
    <w:r w:rsidR="00E91BC6">
      <w:rPr>
        <w:rFonts w:ascii="Arial" w:hAnsi="Arial" w:cs="Arial"/>
        <w:sz w:val="16"/>
        <w:szCs w:val="16"/>
        <w:lang w:val="en-US"/>
      </w:rPr>
      <w:t>774</w:t>
    </w:r>
    <w:r>
      <w:rPr>
        <w:rFonts w:ascii="Arial" w:hAnsi="Arial" w:cs="Arial"/>
        <w:sz w:val="16"/>
        <w:szCs w:val="16"/>
        <w:lang w:val="en-US"/>
      </w:rPr>
      <w:t xml:space="preserve"> /ERS/GAOR/NTRP/JRJ</w:t>
    </w:r>
  </w:p>
  <w:p w14:paraId="78307D31" w14:textId="77777777" w:rsidR="00FC07C2" w:rsidRPr="00FC48FC" w:rsidRDefault="00FC07C2"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BBF0A" w14:textId="77777777" w:rsidR="00692ADB" w:rsidRDefault="00692ADB" w:rsidP="00331CBA">
      <w:r>
        <w:separator/>
      </w:r>
    </w:p>
  </w:footnote>
  <w:footnote w:type="continuationSeparator" w:id="0">
    <w:p w14:paraId="3BA0D1D9" w14:textId="77777777" w:rsidR="00692ADB" w:rsidRDefault="00692ADB" w:rsidP="00331CBA">
      <w:r>
        <w:continuationSeparator/>
      </w:r>
    </w:p>
  </w:footnote>
  <w:footnote w:id="1">
    <w:p w14:paraId="0466FA62" w14:textId="346253F6" w:rsidR="006E2A0F" w:rsidRPr="006E2A0F" w:rsidRDefault="006E2A0F" w:rsidP="001A404C">
      <w:pPr>
        <w:pStyle w:val="Textonotapie"/>
        <w:jc w:val="both"/>
        <w:rPr>
          <w:rFonts w:ascii="Century Gothic" w:hAnsi="Century Gothic"/>
        </w:rPr>
      </w:pPr>
      <w:r w:rsidRPr="006E2A0F">
        <w:rPr>
          <w:rStyle w:val="Refdenotaalpie"/>
          <w:rFonts w:ascii="Century Gothic" w:hAnsi="Century Gothic"/>
          <w:sz w:val="16"/>
          <w:szCs w:val="16"/>
        </w:rPr>
        <w:footnoteRef/>
      </w:r>
      <w:r w:rsidRPr="006E2A0F">
        <w:rPr>
          <w:rFonts w:ascii="Century Gothic" w:hAnsi="Century Gothic"/>
          <w:sz w:val="16"/>
          <w:szCs w:val="16"/>
        </w:rPr>
        <w:t xml:space="preserve"> Mujeres y hombres en México ¿Cuántos somos?, INEGI 2020. Recuperado el 09 de mayo de 2023, disponible en https://cuentame.inegi.org.mx/poblacion/mujeresyhombres.aspx?tema=P</w:t>
      </w:r>
    </w:p>
  </w:footnote>
  <w:footnote w:id="2">
    <w:p w14:paraId="68CAD81F" w14:textId="34F82178" w:rsidR="00544B62" w:rsidRPr="00544B62" w:rsidRDefault="00544B62" w:rsidP="001A404C">
      <w:pPr>
        <w:pStyle w:val="Textonotapie"/>
        <w:jc w:val="both"/>
      </w:pPr>
      <w:r w:rsidRPr="00544B62">
        <w:rPr>
          <w:rFonts w:ascii="Century Gothic" w:hAnsi="Century Gothic"/>
          <w:sz w:val="16"/>
          <w:szCs w:val="16"/>
        </w:rPr>
        <w:footnoteRef/>
      </w:r>
      <w:r w:rsidRPr="00544B62">
        <w:rPr>
          <w:rFonts w:ascii="Century Gothic" w:hAnsi="Century Gothic"/>
          <w:sz w:val="16"/>
          <w:szCs w:val="16"/>
        </w:rPr>
        <w:t xml:space="preserve"> Observaciones finales sobre el noveno informe periódico de México (2018). CEDAW .Recuperado el 09 de mayo de 2023, disponible en https://www.ohchr.org/es/documents/concluding-observations/concluding-observations-ninth-periodic-report-mexico</w:t>
      </w:r>
    </w:p>
  </w:footnote>
  <w:footnote w:id="3">
    <w:p w14:paraId="7CBFD592" w14:textId="4CEE7C98" w:rsidR="00544B62" w:rsidRPr="00544B62" w:rsidRDefault="00544B62">
      <w:pPr>
        <w:pStyle w:val="Textonotapie"/>
        <w:rPr>
          <w:lang w:val="es-MX"/>
        </w:rPr>
      </w:pPr>
      <w:r>
        <w:rPr>
          <w:rStyle w:val="Refdenotaalpie"/>
        </w:rPr>
        <w:footnoteRef/>
      </w:r>
      <w:r>
        <w:t xml:space="preserve"> </w:t>
      </w:r>
      <w:r w:rsidRPr="00767637">
        <w:rPr>
          <w:rFonts w:ascii="Century Gothic" w:hAnsi="Century Gothic"/>
          <w:sz w:val="16"/>
          <w:szCs w:val="16"/>
        </w:rPr>
        <w:t>Tales son los casos de las Acciones de inconstitucionalidad 2/2002, 7/2009 y 64/2009.</w:t>
      </w:r>
    </w:p>
  </w:footnote>
  <w:footnote w:id="4">
    <w:p w14:paraId="65200672" w14:textId="4DAF4952" w:rsidR="00852B7E" w:rsidRPr="00852B7E" w:rsidRDefault="00852B7E" w:rsidP="005D1A23">
      <w:pPr>
        <w:pStyle w:val="Textonotapie"/>
        <w:jc w:val="both"/>
        <w:rPr>
          <w:lang w:val="es-MX"/>
        </w:rPr>
      </w:pPr>
      <w:r>
        <w:rPr>
          <w:rStyle w:val="Refdenotaalpie"/>
        </w:rPr>
        <w:footnoteRef/>
      </w:r>
      <w:r>
        <w:t xml:space="preserve"> </w:t>
      </w:r>
      <w:r w:rsidRPr="005D1A23">
        <w:rPr>
          <w:rFonts w:ascii="Century Gothic" w:hAnsi="Century Gothic"/>
          <w:sz w:val="16"/>
          <w:szCs w:val="16"/>
        </w:rPr>
        <w:t>Resolución A/RES/54/134, aprobada por la Asamblea General, ONU (200)</w:t>
      </w:r>
      <w:r w:rsidR="005D1A23" w:rsidRPr="005D1A23">
        <w:rPr>
          <w:rFonts w:ascii="Century Gothic" w:hAnsi="Century Gothic"/>
          <w:sz w:val="16"/>
          <w:szCs w:val="16"/>
        </w:rPr>
        <w:t>. Recuperada el 29 de junio de 2023, disponible en https://documents-dds-ny.un.org/doc/UNDOC/GEN/N00/271/24/PDF/N0027124.pdf?OpenElement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B9762" w14:textId="77777777" w:rsidR="006C17FC" w:rsidRPr="003C4360" w:rsidRDefault="006C17FC" w:rsidP="006C17FC">
    <w:pPr>
      <w:pStyle w:val="Encabezado"/>
      <w:spacing w:line="276" w:lineRule="auto"/>
      <w:jc w:val="right"/>
      <w:rPr>
        <w:rFonts w:ascii="Century Gothic" w:hAnsi="Century Gothic"/>
        <w:b/>
        <w:sz w:val="20"/>
        <w:szCs w:val="20"/>
        <w:lang w:val="es-MX"/>
      </w:rPr>
    </w:pPr>
    <w:r w:rsidRPr="003C4360">
      <w:rPr>
        <w:rFonts w:ascii="Century Gothic" w:hAnsi="Century Gothic"/>
        <w:b/>
        <w:sz w:val="20"/>
        <w:szCs w:val="20"/>
        <w:lang w:val="es-MX"/>
      </w:rPr>
      <w:t>"2024, Año del Bicentenario de la fundación del Estado de Chihuahua"</w:t>
    </w:r>
  </w:p>
  <w:p w14:paraId="433BC0C7" w14:textId="293FFE4D" w:rsidR="00FC07C2" w:rsidRPr="00D665DD" w:rsidRDefault="00FC07C2" w:rsidP="00D665DD">
    <w:pPr>
      <w:pStyle w:val="Encabezado"/>
      <w:jc w:val="right"/>
      <w:rPr>
        <w:rFonts w:ascii="Century Gothic" w:eastAsia="Calibri" w:hAnsi="Century Gothic" w:cs="Arial"/>
        <w:b/>
        <w:bCs/>
        <w:sz w:val="18"/>
        <w:szCs w:val="18"/>
        <w:lang w:val="es-MX" w:eastAsia="en-US"/>
      </w:rPr>
    </w:pPr>
  </w:p>
  <w:p w14:paraId="28B1FED3" w14:textId="77777777" w:rsidR="00B249BD" w:rsidRDefault="00B249BD" w:rsidP="00BD7835">
    <w:pPr>
      <w:pStyle w:val="Encabezado"/>
      <w:jc w:val="right"/>
      <w:rPr>
        <w:rFonts w:ascii="Century Gothic" w:hAnsi="Century Gothic"/>
        <w:b/>
      </w:rPr>
    </w:pPr>
  </w:p>
  <w:p w14:paraId="1C5468F9" w14:textId="265F0DD3" w:rsidR="00FC07C2" w:rsidRPr="0091427A" w:rsidRDefault="008E3E77" w:rsidP="00BD7835">
    <w:pPr>
      <w:pStyle w:val="Encabezado"/>
      <w:jc w:val="right"/>
      <w:rPr>
        <w:rFonts w:ascii="Century Gothic" w:hAnsi="Century Gothic"/>
        <w:b/>
      </w:rPr>
    </w:pPr>
    <w:r w:rsidRPr="0091427A">
      <w:rPr>
        <w:rFonts w:ascii="Century Gothic" w:hAnsi="Century Gothic"/>
        <w:b/>
      </w:rPr>
      <w:t>COMISI</w:t>
    </w:r>
    <w:r>
      <w:rPr>
        <w:rFonts w:ascii="Century Gothic" w:hAnsi="Century Gothic"/>
        <w:b/>
      </w:rPr>
      <w:t>O</w:t>
    </w:r>
    <w:r w:rsidRPr="0091427A">
      <w:rPr>
        <w:rFonts w:ascii="Century Gothic" w:hAnsi="Century Gothic"/>
        <w:b/>
      </w:rPr>
      <w:t>N</w:t>
    </w:r>
    <w:r>
      <w:rPr>
        <w:rFonts w:ascii="Century Gothic" w:hAnsi="Century Gothic"/>
        <w:b/>
      </w:rPr>
      <w:t>ES UNIDAS</w:t>
    </w:r>
    <w:r w:rsidRPr="0091427A">
      <w:rPr>
        <w:rFonts w:ascii="Century Gothic" w:hAnsi="Century Gothic"/>
        <w:b/>
      </w:rPr>
      <w:t xml:space="preserve"> DE </w:t>
    </w:r>
    <w:r>
      <w:rPr>
        <w:rFonts w:ascii="Century Gothic" w:hAnsi="Century Gothic"/>
        <w:b/>
      </w:rPr>
      <w:t>FEMINICIDIOS, Y DE IGUALDAD</w:t>
    </w:r>
  </w:p>
  <w:p w14:paraId="6D4BEAF3" w14:textId="77777777" w:rsidR="00FC07C2" w:rsidRPr="0091427A" w:rsidRDefault="00FC07C2"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FC07C2" w:rsidRDefault="00FC07C2" w:rsidP="007C6780">
    <w:pPr>
      <w:pStyle w:val="Encabezado"/>
      <w:jc w:val="right"/>
      <w:rPr>
        <w:rFonts w:ascii="Century Gothic" w:hAnsi="Century Gothic"/>
        <w:b/>
      </w:rPr>
    </w:pPr>
  </w:p>
  <w:p w14:paraId="685484C5" w14:textId="22B85574" w:rsidR="008E3E77" w:rsidRDefault="008E3E77" w:rsidP="008E3E77">
    <w:pPr>
      <w:pStyle w:val="Prrafodelista"/>
      <w:spacing w:line="360" w:lineRule="auto"/>
      <w:jc w:val="right"/>
      <w:rPr>
        <w:rFonts w:ascii="Century Gothic" w:hAnsi="Century Gothic" w:cs="Calibri"/>
        <w:b/>
        <w:sz w:val="24"/>
        <w:szCs w:val="24"/>
      </w:rPr>
    </w:pPr>
    <w:r>
      <w:rPr>
        <w:rFonts w:ascii="Century Gothic" w:hAnsi="Century Gothic" w:cs="Calibri"/>
        <w:b/>
        <w:sz w:val="24"/>
        <w:szCs w:val="24"/>
      </w:rPr>
      <w:t>DCF/</w:t>
    </w:r>
    <w:r w:rsidR="00A30DDA">
      <w:rPr>
        <w:rFonts w:ascii="Century Gothic" w:hAnsi="Century Gothic" w:cs="Calibri"/>
        <w:b/>
        <w:sz w:val="24"/>
        <w:szCs w:val="24"/>
      </w:rPr>
      <w:t>01</w:t>
    </w:r>
    <w:r>
      <w:rPr>
        <w:rFonts w:ascii="Century Gothic" w:hAnsi="Century Gothic" w:cs="Calibri"/>
        <w:b/>
        <w:sz w:val="24"/>
        <w:szCs w:val="24"/>
      </w:rPr>
      <w:t>/202</w:t>
    </w:r>
    <w:r w:rsidR="00682E68">
      <w:rPr>
        <w:rFonts w:ascii="Century Gothic" w:hAnsi="Century Gothic" w:cs="Calibri"/>
        <w:b/>
        <w:sz w:val="24"/>
        <w:szCs w:val="24"/>
      </w:rPr>
      <w:t>4</w:t>
    </w:r>
  </w:p>
  <w:p w14:paraId="0D766FBB" w14:textId="1595675F" w:rsidR="008E3E77" w:rsidRPr="00876443" w:rsidRDefault="008E3E77" w:rsidP="008E3E77">
    <w:pPr>
      <w:pStyle w:val="Prrafodelista"/>
      <w:spacing w:line="360" w:lineRule="auto"/>
      <w:jc w:val="right"/>
      <w:rPr>
        <w:rFonts w:ascii="Century Gothic" w:hAnsi="Century Gothic" w:cs="Calibri"/>
        <w:b/>
        <w:sz w:val="24"/>
        <w:szCs w:val="24"/>
      </w:rPr>
    </w:pPr>
    <w:r>
      <w:rPr>
        <w:rFonts w:ascii="Century Gothic" w:hAnsi="Century Gothic" w:cs="Calibri"/>
        <w:b/>
        <w:sz w:val="24"/>
        <w:szCs w:val="24"/>
      </w:rPr>
      <w:t>DCI/</w:t>
    </w:r>
    <w:r w:rsidR="007B6BF8">
      <w:rPr>
        <w:rFonts w:ascii="Century Gothic" w:hAnsi="Century Gothic" w:cs="Calibri"/>
        <w:b/>
        <w:sz w:val="24"/>
        <w:szCs w:val="24"/>
      </w:rPr>
      <w:t>17</w:t>
    </w:r>
    <w:r>
      <w:rPr>
        <w:rFonts w:ascii="Century Gothic" w:hAnsi="Century Gothic" w:cs="Calibri"/>
        <w:b/>
        <w:sz w:val="24"/>
        <w:szCs w:val="24"/>
      </w:rPr>
      <w:t>/202</w:t>
    </w:r>
    <w:r w:rsidR="00682E68">
      <w:rPr>
        <w:rFonts w:ascii="Century Gothic" w:hAnsi="Century Gothic" w:cs="Calibri"/>
        <w:b/>
        <w:sz w:val="24"/>
        <w:szCs w:val="24"/>
      </w:rPr>
      <w:t>4</w:t>
    </w:r>
  </w:p>
  <w:p w14:paraId="44175D43" w14:textId="1E1D6265" w:rsidR="00FC07C2" w:rsidRDefault="00FC07C2" w:rsidP="008E3E77">
    <w:pPr>
      <w:pStyle w:val="Encabezado"/>
      <w:jc w:val="right"/>
      <w:rPr>
        <w:rFonts w:ascii="Century Gothic" w:hAnsi="Century Gothic"/>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7F9"/>
    <w:multiLevelType w:val="hybridMultilevel"/>
    <w:tmpl w:val="DDAA4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E6F91"/>
    <w:multiLevelType w:val="hybridMultilevel"/>
    <w:tmpl w:val="CBD40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D94562"/>
    <w:multiLevelType w:val="hybridMultilevel"/>
    <w:tmpl w:val="51689B88"/>
    <w:lvl w:ilvl="0" w:tplc="10063582">
      <w:start w:val="1"/>
      <w:numFmt w:val="decimal"/>
      <w:lvlText w:val="%1."/>
      <w:lvlJc w:val="left"/>
      <w:pPr>
        <w:tabs>
          <w:tab w:val="num" w:pos="1440"/>
        </w:tabs>
        <w:ind w:left="0" w:firstLine="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588550F"/>
    <w:multiLevelType w:val="hybridMultilevel"/>
    <w:tmpl w:val="C9789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4379F6"/>
    <w:multiLevelType w:val="hybridMultilevel"/>
    <w:tmpl w:val="E9AAC272"/>
    <w:lvl w:ilvl="0" w:tplc="843EB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6427F7"/>
    <w:multiLevelType w:val="hybridMultilevel"/>
    <w:tmpl w:val="4D623F48"/>
    <w:lvl w:ilvl="0" w:tplc="33A6F790">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7AB1"/>
    <w:multiLevelType w:val="hybridMultilevel"/>
    <w:tmpl w:val="4318735C"/>
    <w:lvl w:ilvl="0" w:tplc="2A0EAD9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C5E95"/>
    <w:multiLevelType w:val="hybridMultilevel"/>
    <w:tmpl w:val="96DC16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A0265B"/>
    <w:multiLevelType w:val="hybridMultilevel"/>
    <w:tmpl w:val="A970B8CC"/>
    <w:lvl w:ilvl="0" w:tplc="0556205C">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EE40E5"/>
    <w:multiLevelType w:val="hybridMultilevel"/>
    <w:tmpl w:val="643EFD0A"/>
    <w:lvl w:ilvl="0" w:tplc="8B6C2B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560C80"/>
    <w:multiLevelType w:val="multilevel"/>
    <w:tmpl w:val="D1A6539A"/>
    <w:lvl w:ilvl="0">
      <w:start w:val="1"/>
      <w:numFmt w:val="upperLetter"/>
      <w:lvlText w:val="%1."/>
      <w:lvlJc w:val="left"/>
      <w:pPr>
        <w:ind w:left="1494" w:hanging="360"/>
      </w:pPr>
      <w:rPr>
        <w:b w:val="0"/>
        <w:strike w:val="0"/>
        <w:dstrike w:val="0"/>
        <w:u w:val="none"/>
        <w:effect w:val="none"/>
      </w:rPr>
    </w:lvl>
    <w:lvl w:ilvl="1">
      <w:start w:val="1"/>
      <w:numFmt w:val="lowerLetter"/>
      <w:lvlText w:val="%2."/>
      <w:lvlJc w:val="left"/>
      <w:pPr>
        <w:ind w:left="2214" w:hanging="360"/>
      </w:pPr>
      <w:rPr>
        <w:strike w:val="0"/>
        <w:dstrike w:val="0"/>
        <w:u w:val="none"/>
        <w:effect w:val="none"/>
      </w:rPr>
    </w:lvl>
    <w:lvl w:ilvl="2">
      <w:start w:val="1"/>
      <w:numFmt w:val="lowerRoman"/>
      <w:lvlText w:val="%3."/>
      <w:lvlJc w:val="right"/>
      <w:pPr>
        <w:ind w:left="2934" w:hanging="360"/>
      </w:pPr>
      <w:rPr>
        <w:strike w:val="0"/>
        <w:dstrike w:val="0"/>
        <w:u w:val="none"/>
        <w:effect w:val="none"/>
      </w:rPr>
    </w:lvl>
    <w:lvl w:ilvl="3">
      <w:start w:val="1"/>
      <w:numFmt w:val="decimal"/>
      <w:lvlText w:val="%4."/>
      <w:lvlJc w:val="left"/>
      <w:pPr>
        <w:ind w:left="3654" w:hanging="360"/>
      </w:pPr>
      <w:rPr>
        <w:strike w:val="0"/>
        <w:dstrike w:val="0"/>
        <w:u w:val="none"/>
        <w:effect w:val="none"/>
      </w:rPr>
    </w:lvl>
    <w:lvl w:ilvl="4">
      <w:start w:val="1"/>
      <w:numFmt w:val="lowerLetter"/>
      <w:lvlText w:val="%5."/>
      <w:lvlJc w:val="left"/>
      <w:pPr>
        <w:ind w:left="4374" w:hanging="360"/>
      </w:pPr>
      <w:rPr>
        <w:strike w:val="0"/>
        <w:dstrike w:val="0"/>
        <w:u w:val="none"/>
        <w:effect w:val="none"/>
      </w:rPr>
    </w:lvl>
    <w:lvl w:ilvl="5">
      <w:start w:val="1"/>
      <w:numFmt w:val="lowerRoman"/>
      <w:lvlText w:val="%6."/>
      <w:lvlJc w:val="right"/>
      <w:pPr>
        <w:ind w:left="5094" w:hanging="360"/>
      </w:pPr>
      <w:rPr>
        <w:strike w:val="0"/>
        <w:dstrike w:val="0"/>
        <w:u w:val="none"/>
        <w:effect w:val="none"/>
      </w:rPr>
    </w:lvl>
    <w:lvl w:ilvl="6">
      <w:start w:val="1"/>
      <w:numFmt w:val="decimal"/>
      <w:lvlText w:val="%7."/>
      <w:lvlJc w:val="left"/>
      <w:pPr>
        <w:ind w:left="5814" w:hanging="360"/>
      </w:pPr>
      <w:rPr>
        <w:strike w:val="0"/>
        <w:dstrike w:val="0"/>
        <w:u w:val="none"/>
        <w:effect w:val="none"/>
      </w:rPr>
    </w:lvl>
    <w:lvl w:ilvl="7">
      <w:start w:val="1"/>
      <w:numFmt w:val="lowerLetter"/>
      <w:lvlText w:val="%8."/>
      <w:lvlJc w:val="left"/>
      <w:pPr>
        <w:ind w:left="6534" w:hanging="360"/>
      </w:pPr>
      <w:rPr>
        <w:strike w:val="0"/>
        <w:dstrike w:val="0"/>
        <w:u w:val="none"/>
        <w:effect w:val="none"/>
      </w:rPr>
    </w:lvl>
    <w:lvl w:ilvl="8">
      <w:start w:val="1"/>
      <w:numFmt w:val="lowerRoman"/>
      <w:lvlText w:val="%9."/>
      <w:lvlJc w:val="right"/>
      <w:pPr>
        <w:ind w:left="7254" w:hanging="360"/>
      </w:pPr>
      <w:rPr>
        <w:strike w:val="0"/>
        <w:dstrike w:val="0"/>
        <w:u w:val="none"/>
        <w:effect w:val="none"/>
      </w:rPr>
    </w:lvl>
  </w:abstractNum>
  <w:abstractNum w:abstractNumId="11" w15:restartNumberingAfterBreak="0">
    <w:nsid w:val="24410096"/>
    <w:multiLevelType w:val="hybridMultilevel"/>
    <w:tmpl w:val="580E9A46"/>
    <w:lvl w:ilvl="0" w:tplc="E4B6D50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0A6AE1"/>
    <w:multiLevelType w:val="hybridMultilevel"/>
    <w:tmpl w:val="DD70CE22"/>
    <w:lvl w:ilvl="0" w:tplc="080A0013">
      <w:start w:val="1"/>
      <w:numFmt w:val="upperRoman"/>
      <w:lvlText w:val="%1."/>
      <w:lvlJc w:val="right"/>
      <w:pPr>
        <w:ind w:left="780" w:hanging="360"/>
      </w:p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15:restartNumberingAfterBreak="0">
    <w:nsid w:val="316A7319"/>
    <w:multiLevelType w:val="hybridMultilevel"/>
    <w:tmpl w:val="9D763F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3434F7"/>
    <w:multiLevelType w:val="hybridMultilevel"/>
    <w:tmpl w:val="B05EB438"/>
    <w:lvl w:ilvl="0" w:tplc="B1DCD180">
      <w:start w:val="1"/>
      <w:numFmt w:val="upp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E8A01DE"/>
    <w:multiLevelType w:val="hybridMultilevel"/>
    <w:tmpl w:val="ECF4D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7" w15:restartNumberingAfterBreak="0">
    <w:nsid w:val="448A28E3"/>
    <w:multiLevelType w:val="hybridMultilevel"/>
    <w:tmpl w:val="60341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C95126"/>
    <w:multiLevelType w:val="hybridMultilevel"/>
    <w:tmpl w:val="71DA426A"/>
    <w:lvl w:ilvl="0" w:tplc="4BAEE17C">
      <w:start w:val="1"/>
      <w:numFmt w:val="lowerLetter"/>
      <w:lvlText w:val="%1)"/>
      <w:lvlJc w:val="left"/>
      <w:pPr>
        <w:ind w:left="1494"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A595130"/>
    <w:multiLevelType w:val="hybridMultilevel"/>
    <w:tmpl w:val="71AEBE36"/>
    <w:lvl w:ilvl="0" w:tplc="C122E436">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A124AB"/>
    <w:multiLevelType w:val="hybridMultilevel"/>
    <w:tmpl w:val="2B00FB90"/>
    <w:lvl w:ilvl="0" w:tplc="C6A40D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9E5BF3"/>
    <w:multiLevelType w:val="hybridMultilevel"/>
    <w:tmpl w:val="9438D7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E7552B"/>
    <w:multiLevelType w:val="hybridMultilevel"/>
    <w:tmpl w:val="574217FC"/>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3" w15:restartNumberingAfterBreak="0">
    <w:nsid w:val="6A811BA5"/>
    <w:multiLevelType w:val="hybridMultilevel"/>
    <w:tmpl w:val="A13296A6"/>
    <w:lvl w:ilvl="0" w:tplc="889EAE7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B409C3"/>
    <w:multiLevelType w:val="hybridMultilevel"/>
    <w:tmpl w:val="5DA88BAE"/>
    <w:lvl w:ilvl="0" w:tplc="080A0017">
      <w:start w:val="1"/>
      <w:numFmt w:val="lowerLetter"/>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25" w15:restartNumberingAfterBreak="0">
    <w:nsid w:val="6F4038AB"/>
    <w:multiLevelType w:val="hybridMultilevel"/>
    <w:tmpl w:val="BB505CB4"/>
    <w:lvl w:ilvl="0" w:tplc="E50EF904">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7160349A"/>
    <w:multiLevelType w:val="hybridMultilevel"/>
    <w:tmpl w:val="4F6EB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BD2BC4"/>
    <w:multiLevelType w:val="hybridMultilevel"/>
    <w:tmpl w:val="AA12093C"/>
    <w:lvl w:ilvl="0" w:tplc="B1964F82">
      <w:numFmt w:val="bullet"/>
      <w:lvlText w:val="•"/>
      <w:lvlJc w:val="left"/>
      <w:pPr>
        <w:ind w:left="1065" w:hanging="705"/>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6"/>
  </w:num>
  <w:num w:numId="4">
    <w:abstractNumId w:val="26"/>
  </w:num>
  <w:num w:numId="5">
    <w:abstractNumId w:val="17"/>
  </w:num>
  <w:num w:numId="6">
    <w:abstractNumId w:val="2"/>
  </w:num>
  <w:num w:numId="7">
    <w:abstractNumId w:val="13"/>
  </w:num>
  <w:num w:numId="8">
    <w:abstractNumId w:val="27"/>
  </w:num>
  <w:num w:numId="9">
    <w:abstractNumId w:val="8"/>
  </w:num>
  <w:num w:numId="10">
    <w:abstractNumId w:val="15"/>
  </w:num>
  <w:num w:numId="11">
    <w:abstractNumId w:val="3"/>
  </w:num>
  <w:num w:numId="12">
    <w:abstractNumId w:val="0"/>
  </w:num>
  <w:num w:numId="13">
    <w:abstractNumId w:val="4"/>
  </w:num>
  <w:num w:numId="14">
    <w:abstractNumId w:val="20"/>
  </w:num>
  <w:num w:numId="15">
    <w:abstractNumId w:val="9"/>
  </w:num>
  <w:num w:numId="16">
    <w:abstractNumId w:val="23"/>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1"/>
  </w:num>
  <w:num w:numId="22">
    <w:abstractNumId w:val="22"/>
  </w:num>
  <w:num w:numId="23">
    <w:abstractNumId w:val="1"/>
  </w:num>
  <w:num w:numId="24">
    <w:abstractNumId w:val="24"/>
  </w:num>
  <w:num w:numId="25">
    <w:abstractNumId w:val="21"/>
  </w:num>
  <w:num w:numId="26">
    <w:abstractNumId w:val="5"/>
  </w:num>
  <w:num w:numId="27">
    <w:abstractNumId w:val="7"/>
  </w:num>
  <w:num w:numId="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12DE"/>
    <w:rsid w:val="000023D9"/>
    <w:rsid w:val="00005809"/>
    <w:rsid w:val="0000667A"/>
    <w:rsid w:val="0001038C"/>
    <w:rsid w:val="000119FD"/>
    <w:rsid w:val="00012D5F"/>
    <w:rsid w:val="000133EF"/>
    <w:rsid w:val="00014A86"/>
    <w:rsid w:val="0002297B"/>
    <w:rsid w:val="00022A27"/>
    <w:rsid w:val="00022EC4"/>
    <w:rsid w:val="00026077"/>
    <w:rsid w:val="0002710E"/>
    <w:rsid w:val="0002775B"/>
    <w:rsid w:val="00030F31"/>
    <w:rsid w:val="0003101D"/>
    <w:rsid w:val="00031568"/>
    <w:rsid w:val="00031B4D"/>
    <w:rsid w:val="00032CD9"/>
    <w:rsid w:val="00036145"/>
    <w:rsid w:val="00036214"/>
    <w:rsid w:val="00037019"/>
    <w:rsid w:val="00037F47"/>
    <w:rsid w:val="00041722"/>
    <w:rsid w:val="000429E1"/>
    <w:rsid w:val="00042BE2"/>
    <w:rsid w:val="00043CA6"/>
    <w:rsid w:val="00044381"/>
    <w:rsid w:val="000454EF"/>
    <w:rsid w:val="00046901"/>
    <w:rsid w:val="00047290"/>
    <w:rsid w:val="00051AB5"/>
    <w:rsid w:val="00051D9C"/>
    <w:rsid w:val="0005404A"/>
    <w:rsid w:val="000556C9"/>
    <w:rsid w:val="00057FD5"/>
    <w:rsid w:val="00060A1D"/>
    <w:rsid w:val="00064D71"/>
    <w:rsid w:val="00066693"/>
    <w:rsid w:val="0006707B"/>
    <w:rsid w:val="000677BC"/>
    <w:rsid w:val="000701D0"/>
    <w:rsid w:val="00072A4D"/>
    <w:rsid w:val="00073DF0"/>
    <w:rsid w:val="000741DA"/>
    <w:rsid w:val="000743C2"/>
    <w:rsid w:val="000765BC"/>
    <w:rsid w:val="0008079B"/>
    <w:rsid w:val="00084A53"/>
    <w:rsid w:val="00084B09"/>
    <w:rsid w:val="00084B96"/>
    <w:rsid w:val="00085026"/>
    <w:rsid w:val="00085129"/>
    <w:rsid w:val="00085B2B"/>
    <w:rsid w:val="00087799"/>
    <w:rsid w:val="000909A0"/>
    <w:rsid w:val="00090D0B"/>
    <w:rsid w:val="000917C9"/>
    <w:rsid w:val="0009428B"/>
    <w:rsid w:val="0009442B"/>
    <w:rsid w:val="000971FA"/>
    <w:rsid w:val="000A16F2"/>
    <w:rsid w:val="000A227B"/>
    <w:rsid w:val="000A2C5D"/>
    <w:rsid w:val="000A31A4"/>
    <w:rsid w:val="000A3638"/>
    <w:rsid w:val="000A63C9"/>
    <w:rsid w:val="000A7AF2"/>
    <w:rsid w:val="000A7BA7"/>
    <w:rsid w:val="000B0550"/>
    <w:rsid w:val="000B0B07"/>
    <w:rsid w:val="000B3627"/>
    <w:rsid w:val="000B39D1"/>
    <w:rsid w:val="000B51A6"/>
    <w:rsid w:val="000B557A"/>
    <w:rsid w:val="000B6E13"/>
    <w:rsid w:val="000B7639"/>
    <w:rsid w:val="000B7CB1"/>
    <w:rsid w:val="000C06B6"/>
    <w:rsid w:val="000C0868"/>
    <w:rsid w:val="000C0C09"/>
    <w:rsid w:val="000C17D4"/>
    <w:rsid w:val="000C2791"/>
    <w:rsid w:val="000C2DAC"/>
    <w:rsid w:val="000C2E1C"/>
    <w:rsid w:val="000C5DF6"/>
    <w:rsid w:val="000D022B"/>
    <w:rsid w:val="000D4A10"/>
    <w:rsid w:val="000D50DC"/>
    <w:rsid w:val="000D546C"/>
    <w:rsid w:val="000E221C"/>
    <w:rsid w:val="000E399D"/>
    <w:rsid w:val="000E40B2"/>
    <w:rsid w:val="000E51B8"/>
    <w:rsid w:val="000E607A"/>
    <w:rsid w:val="000E67C5"/>
    <w:rsid w:val="000F44C0"/>
    <w:rsid w:val="000F4F41"/>
    <w:rsid w:val="000F51B0"/>
    <w:rsid w:val="000F56AB"/>
    <w:rsid w:val="000F6FB4"/>
    <w:rsid w:val="000F70D0"/>
    <w:rsid w:val="000F76C9"/>
    <w:rsid w:val="00100C26"/>
    <w:rsid w:val="00101800"/>
    <w:rsid w:val="00101D85"/>
    <w:rsid w:val="00104E63"/>
    <w:rsid w:val="001068CB"/>
    <w:rsid w:val="001073C4"/>
    <w:rsid w:val="00110C51"/>
    <w:rsid w:val="001125B9"/>
    <w:rsid w:val="0011350B"/>
    <w:rsid w:val="0011394F"/>
    <w:rsid w:val="00116DFF"/>
    <w:rsid w:val="00120118"/>
    <w:rsid w:val="00120612"/>
    <w:rsid w:val="00122AFC"/>
    <w:rsid w:val="0012758E"/>
    <w:rsid w:val="001316AF"/>
    <w:rsid w:val="00134515"/>
    <w:rsid w:val="0013500E"/>
    <w:rsid w:val="0013577D"/>
    <w:rsid w:val="001362B8"/>
    <w:rsid w:val="00136581"/>
    <w:rsid w:val="00136B17"/>
    <w:rsid w:val="0013735E"/>
    <w:rsid w:val="00140DE6"/>
    <w:rsid w:val="00140E29"/>
    <w:rsid w:val="00141A70"/>
    <w:rsid w:val="0014239A"/>
    <w:rsid w:val="00142D72"/>
    <w:rsid w:val="00144D96"/>
    <w:rsid w:val="00145552"/>
    <w:rsid w:val="00145740"/>
    <w:rsid w:val="00145872"/>
    <w:rsid w:val="00147529"/>
    <w:rsid w:val="001501B3"/>
    <w:rsid w:val="00150BF4"/>
    <w:rsid w:val="00151ACF"/>
    <w:rsid w:val="00152BDB"/>
    <w:rsid w:val="00152C5B"/>
    <w:rsid w:val="00152C67"/>
    <w:rsid w:val="001535B1"/>
    <w:rsid w:val="00155845"/>
    <w:rsid w:val="00155DD1"/>
    <w:rsid w:val="00156013"/>
    <w:rsid w:val="0015696D"/>
    <w:rsid w:val="001625AC"/>
    <w:rsid w:val="00163B54"/>
    <w:rsid w:val="00163B7D"/>
    <w:rsid w:val="00165C38"/>
    <w:rsid w:val="00166858"/>
    <w:rsid w:val="00170EE8"/>
    <w:rsid w:val="001716FD"/>
    <w:rsid w:val="00172105"/>
    <w:rsid w:val="001750A1"/>
    <w:rsid w:val="00175CE6"/>
    <w:rsid w:val="00176119"/>
    <w:rsid w:val="0018294E"/>
    <w:rsid w:val="00182E32"/>
    <w:rsid w:val="00183114"/>
    <w:rsid w:val="001862FE"/>
    <w:rsid w:val="00190E37"/>
    <w:rsid w:val="001933D0"/>
    <w:rsid w:val="001938C1"/>
    <w:rsid w:val="00193B0D"/>
    <w:rsid w:val="00193C2F"/>
    <w:rsid w:val="0019429A"/>
    <w:rsid w:val="001948E3"/>
    <w:rsid w:val="00195117"/>
    <w:rsid w:val="001955AE"/>
    <w:rsid w:val="001955ED"/>
    <w:rsid w:val="00197FC0"/>
    <w:rsid w:val="001A1094"/>
    <w:rsid w:val="001A125A"/>
    <w:rsid w:val="001A19BF"/>
    <w:rsid w:val="001A3CCD"/>
    <w:rsid w:val="001A404C"/>
    <w:rsid w:val="001A5B6C"/>
    <w:rsid w:val="001A7A08"/>
    <w:rsid w:val="001B19C3"/>
    <w:rsid w:val="001B1AAA"/>
    <w:rsid w:val="001B2385"/>
    <w:rsid w:val="001B6DBA"/>
    <w:rsid w:val="001B720D"/>
    <w:rsid w:val="001C11BC"/>
    <w:rsid w:val="001C3CB7"/>
    <w:rsid w:val="001C3E49"/>
    <w:rsid w:val="001C4EF4"/>
    <w:rsid w:val="001C7DC8"/>
    <w:rsid w:val="001C7E9B"/>
    <w:rsid w:val="001C7F07"/>
    <w:rsid w:val="001D18E0"/>
    <w:rsid w:val="001D44E1"/>
    <w:rsid w:val="001D4530"/>
    <w:rsid w:val="001E325F"/>
    <w:rsid w:val="001E4469"/>
    <w:rsid w:val="001E4AE2"/>
    <w:rsid w:val="001E56B3"/>
    <w:rsid w:val="001E58B7"/>
    <w:rsid w:val="001E6FA2"/>
    <w:rsid w:val="001F0070"/>
    <w:rsid w:val="001F1ECF"/>
    <w:rsid w:val="001F5B31"/>
    <w:rsid w:val="0020030B"/>
    <w:rsid w:val="00201247"/>
    <w:rsid w:val="002025F6"/>
    <w:rsid w:val="00202A20"/>
    <w:rsid w:val="00202FAB"/>
    <w:rsid w:val="0021031E"/>
    <w:rsid w:val="00210865"/>
    <w:rsid w:val="002128DC"/>
    <w:rsid w:val="00215F8B"/>
    <w:rsid w:val="00217C17"/>
    <w:rsid w:val="00220EBB"/>
    <w:rsid w:val="0022554E"/>
    <w:rsid w:val="00232854"/>
    <w:rsid w:val="00232FC2"/>
    <w:rsid w:val="00234E7F"/>
    <w:rsid w:val="002364BE"/>
    <w:rsid w:val="00236583"/>
    <w:rsid w:val="0023737C"/>
    <w:rsid w:val="002377E1"/>
    <w:rsid w:val="002409EA"/>
    <w:rsid w:val="00241DF9"/>
    <w:rsid w:val="002420D3"/>
    <w:rsid w:val="00245BFF"/>
    <w:rsid w:val="00246F9A"/>
    <w:rsid w:val="002535D6"/>
    <w:rsid w:val="002540ED"/>
    <w:rsid w:val="002556F6"/>
    <w:rsid w:val="00261072"/>
    <w:rsid w:val="00261EB4"/>
    <w:rsid w:val="002653B1"/>
    <w:rsid w:val="00267943"/>
    <w:rsid w:val="00267DA3"/>
    <w:rsid w:val="0027160A"/>
    <w:rsid w:val="0027206F"/>
    <w:rsid w:val="00273927"/>
    <w:rsid w:val="0027447C"/>
    <w:rsid w:val="00276F8D"/>
    <w:rsid w:val="00277CA8"/>
    <w:rsid w:val="002806C0"/>
    <w:rsid w:val="00282246"/>
    <w:rsid w:val="002830F2"/>
    <w:rsid w:val="00287728"/>
    <w:rsid w:val="00287930"/>
    <w:rsid w:val="00294698"/>
    <w:rsid w:val="00297E7A"/>
    <w:rsid w:val="002A1151"/>
    <w:rsid w:val="002A3572"/>
    <w:rsid w:val="002A35A8"/>
    <w:rsid w:val="002A534A"/>
    <w:rsid w:val="002A578A"/>
    <w:rsid w:val="002A5852"/>
    <w:rsid w:val="002A799F"/>
    <w:rsid w:val="002B1A07"/>
    <w:rsid w:val="002B1DBD"/>
    <w:rsid w:val="002B2214"/>
    <w:rsid w:val="002B2361"/>
    <w:rsid w:val="002B24BA"/>
    <w:rsid w:val="002B3040"/>
    <w:rsid w:val="002B4E13"/>
    <w:rsid w:val="002B5FF8"/>
    <w:rsid w:val="002B6B7F"/>
    <w:rsid w:val="002B710B"/>
    <w:rsid w:val="002C16A8"/>
    <w:rsid w:val="002C2432"/>
    <w:rsid w:val="002C38F9"/>
    <w:rsid w:val="002C3D19"/>
    <w:rsid w:val="002C59AF"/>
    <w:rsid w:val="002D14CC"/>
    <w:rsid w:val="002D1D94"/>
    <w:rsid w:val="002D3A8D"/>
    <w:rsid w:val="002D45D8"/>
    <w:rsid w:val="002D4618"/>
    <w:rsid w:val="002D4BF1"/>
    <w:rsid w:val="002E2814"/>
    <w:rsid w:val="002E2CD6"/>
    <w:rsid w:val="002E2D5E"/>
    <w:rsid w:val="002E442D"/>
    <w:rsid w:val="002E68E5"/>
    <w:rsid w:val="002F16F0"/>
    <w:rsid w:val="002F1F34"/>
    <w:rsid w:val="002F698D"/>
    <w:rsid w:val="002F7B8E"/>
    <w:rsid w:val="00301381"/>
    <w:rsid w:val="00303621"/>
    <w:rsid w:val="00303CDD"/>
    <w:rsid w:val="003042EC"/>
    <w:rsid w:val="00306540"/>
    <w:rsid w:val="00310856"/>
    <w:rsid w:val="003123AE"/>
    <w:rsid w:val="00314CD4"/>
    <w:rsid w:val="00315537"/>
    <w:rsid w:val="00315DC3"/>
    <w:rsid w:val="00316196"/>
    <w:rsid w:val="003167C5"/>
    <w:rsid w:val="00316CA2"/>
    <w:rsid w:val="003208D8"/>
    <w:rsid w:val="0032260F"/>
    <w:rsid w:val="00322F0A"/>
    <w:rsid w:val="00323399"/>
    <w:rsid w:val="00323DC4"/>
    <w:rsid w:val="00324812"/>
    <w:rsid w:val="00327059"/>
    <w:rsid w:val="00330DD5"/>
    <w:rsid w:val="00331CBA"/>
    <w:rsid w:val="00333673"/>
    <w:rsid w:val="00335252"/>
    <w:rsid w:val="00335E88"/>
    <w:rsid w:val="00336FC7"/>
    <w:rsid w:val="00337E30"/>
    <w:rsid w:val="00340797"/>
    <w:rsid w:val="0034427D"/>
    <w:rsid w:val="0034589C"/>
    <w:rsid w:val="00346C62"/>
    <w:rsid w:val="00347E26"/>
    <w:rsid w:val="003528D3"/>
    <w:rsid w:val="00352938"/>
    <w:rsid w:val="00352F37"/>
    <w:rsid w:val="00354620"/>
    <w:rsid w:val="00356B4E"/>
    <w:rsid w:val="0035713A"/>
    <w:rsid w:val="00357185"/>
    <w:rsid w:val="00357F2C"/>
    <w:rsid w:val="003709EA"/>
    <w:rsid w:val="00371354"/>
    <w:rsid w:val="0037265C"/>
    <w:rsid w:val="00373738"/>
    <w:rsid w:val="003751B7"/>
    <w:rsid w:val="00376DBD"/>
    <w:rsid w:val="00380BCB"/>
    <w:rsid w:val="003853FF"/>
    <w:rsid w:val="003861C0"/>
    <w:rsid w:val="00386C7D"/>
    <w:rsid w:val="00387293"/>
    <w:rsid w:val="00387837"/>
    <w:rsid w:val="00391623"/>
    <w:rsid w:val="00391766"/>
    <w:rsid w:val="00392891"/>
    <w:rsid w:val="0039702B"/>
    <w:rsid w:val="003A0421"/>
    <w:rsid w:val="003A19FF"/>
    <w:rsid w:val="003A218E"/>
    <w:rsid w:val="003A21F4"/>
    <w:rsid w:val="003A2630"/>
    <w:rsid w:val="003A2B6F"/>
    <w:rsid w:val="003A2E95"/>
    <w:rsid w:val="003A3242"/>
    <w:rsid w:val="003A5C7B"/>
    <w:rsid w:val="003A627F"/>
    <w:rsid w:val="003B10E3"/>
    <w:rsid w:val="003B4235"/>
    <w:rsid w:val="003B45A0"/>
    <w:rsid w:val="003B56D7"/>
    <w:rsid w:val="003B5CCA"/>
    <w:rsid w:val="003B7091"/>
    <w:rsid w:val="003C2048"/>
    <w:rsid w:val="003C53C1"/>
    <w:rsid w:val="003D097B"/>
    <w:rsid w:val="003D1450"/>
    <w:rsid w:val="003D2099"/>
    <w:rsid w:val="003D2804"/>
    <w:rsid w:val="003D452D"/>
    <w:rsid w:val="003D612E"/>
    <w:rsid w:val="003D63FC"/>
    <w:rsid w:val="003D7E55"/>
    <w:rsid w:val="003E047A"/>
    <w:rsid w:val="003E4467"/>
    <w:rsid w:val="003E44B8"/>
    <w:rsid w:val="003E5BF6"/>
    <w:rsid w:val="003F07B2"/>
    <w:rsid w:val="003F12AE"/>
    <w:rsid w:val="003F1A37"/>
    <w:rsid w:val="003F2106"/>
    <w:rsid w:val="003F2951"/>
    <w:rsid w:val="003F33B7"/>
    <w:rsid w:val="003F3F72"/>
    <w:rsid w:val="003F421D"/>
    <w:rsid w:val="003F4F5F"/>
    <w:rsid w:val="003F626B"/>
    <w:rsid w:val="003F6C8F"/>
    <w:rsid w:val="003F6D35"/>
    <w:rsid w:val="003F7709"/>
    <w:rsid w:val="00401D97"/>
    <w:rsid w:val="0040279F"/>
    <w:rsid w:val="00403160"/>
    <w:rsid w:val="004048BB"/>
    <w:rsid w:val="0040528B"/>
    <w:rsid w:val="00406255"/>
    <w:rsid w:val="0041001A"/>
    <w:rsid w:val="004121C5"/>
    <w:rsid w:val="00412D14"/>
    <w:rsid w:val="0041371E"/>
    <w:rsid w:val="0041565C"/>
    <w:rsid w:val="004163A5"/>
    <w:rsid w:val="00417264"/>
    <w:rsid w:val="00417655"/>
    <w:rsid w:val="004176A1"/>
    <w:rsid w:val="00420990"/>
    <w:rsid w:val="00423A04"/>
    <w:rsid w:val="00423F36"/>
    <w:rsid w:val="0042542C"/>
    <w:rsid w:val="0042542D"/>
    <w:rsid w:val="00426195"/>
    <w:rsid w:val="004279BB"/>
    <w:rsid w:val="00427FCF"/>
    <w:rsid w:val="004308F3"/>
    <w:rsid w:val="00431D79"/>
    <w:rsid w:val="004334B3"/>
    <w:rsid w:val="00434ADD"/>
    <w:rsid w:val="00435E05"/>
    <w:rsid w:val="0043632B"/>
    <w:rsid w:val="00436B15"/>
    <w:rsid w:val="004375E9"/>
    <w:rsid w:val="00437DBB"/>
    <w:rsid w:val="00440B4E"/>
    <w:rsid w:val="00441BEF"/>
    <w:rsid w:val="00441E41"/>
    <w:rsid w:val="00444CB6"/>
    <w:rsid w:val="0044585F"/>
    <w:rsid w:val="0044590F"/>
    <w:rsid w:val="0044658F"/>
    <w:rsid w:val="00446C31"/>
    <w:rsid w:val="00447E47"/>
    <w:rsid w:val="00450C7A"/>
    <w:rsid w:val="00453EF8"/>
    <w:rsid w:val="00454505"/>
    <w:rsid w:val="00456494"/>
    <w:rsid w:val="0046020D"/>
    <w:rsid w:val="00460392"/>
    <w:rsid w:val="004613AA"/>
    <w:rsid w:val="0046147F"/>
    <w:rsid w:val="004638AA"/>
    <w:rsid w:val="004638CD"/>
    <w:rsid w:val="004652AA"/>
    <w:rsid w:val="004656B0"/>
    <w:rsid w:val="00467A10"/>
    <w:rsid w:val="00473041"/>
    <w:rsid w:val="00473F27"/>
    <w:rsid w:val="00474331"/>
    <w:rsid w:val="004758B0"/>
    <w:rsid w:val="00476ECF"/>
    <w:rsid w:val="00476FF2"/>
    <w:rsid w:val="00477AB3"/>
    <w:rsid w:val="00477C16"/>
    <w:rsid w:val="0048326E"/>
    <w:rsid w:val="00483BD7"/>
    <w:rsid w:val="00484DD5"/>
    <w:rsid w:val="00485B62"/>
    <w:rsid w:val="004923BC"/>
    <w:rsid w:val="00494AA7"/>
    <w:rsid w:val="0049512E"/>
    <w:rsid w:val="00495AAC"/>
    <w:rsid w:val="00497442"/>
    <w:rsid w:val="00497FA3"/>
    <w:rsid w:val="004A0470"/>
    <w:rsid w:val="004A0BD5"/>
    <w:rsid w:val="004A129D"/>
    <w:rsid w:val="004A1635"/>
    <w:rsid w:val="004A24F1"/>
    <w:rsid w:val="004A48B8"/>
    <w:rsid w:val="004A618D"/>
    <w:rsid w:val="004A78A7"/>
    <w:rsid w:val="004B2661"/>
    <w:rsid w:val="004B4059"/>
    <w:rsid w:val="004B486B"/>
    <w:rsid w:val="004B4D5F"/>
    <w:rsid w:val="004B66B8"/>
    <w:rsid w:val="004B7884"/>
    <w:rsid w:val="004C0ACD"/>
    <w:rsid w:val="004C17AA"/>
    <w:rsid w:val="004C301A"/>
    <w:rsid w:val="004C3B8D"/>
    <w:rsid w:val="004C4633"/>
    <w:rsid w:val="004D1BBB"/>
    <w:rsid w:val="004D1F18"/>
    <w:rsid w:val="004D2181"/>
    <w:rsid w:val="004D41A9"/>
    <w:rsid w:val="004D4DD0"/>
    <w:rsid w:val="004D51BD"/>
    <w:rsid w:val="004D5AB9"/>
    <w:rsid w:val="004D5D21"/>
    <w:rsid w:val="004D6E07"/>
    <w:rsid w:val="004D75CD"/>
    <w:rsid w:val="004D7879"/>
    <w:rsid w:val="004E0B6D"/>
    <w:rsid w:val="004E1676"/>
    <w:rsid w:val="004E1878"/>
    <w:rsid w:val="004E3E97"/>
    <w:rsid w:val="004E44AD"/>
    <w:rsid w:val="004E5739"/>
    <w:rsid w:val="004F0504"/>
    <w:rsid w:val="004F1C0A"/>
    <w:rsid w:val="004F3F73"/>
    <w:rsid w:val="004F4D83"/>
    <w:rsid w:val="005011CC"/>
    <w:rsid w:val="0050367D"/>
    <w:rsid w:val="005047F1"/>
    <w:rsid w:val="00505D71"/>
    <w:rsid w:val="00506834"/>
    <w:rsid w:val="005100FF"/>
    <w:rsid w:val="00513316"/>
    <w:rsid w:val="005210B8"/>
    <w:rsid w:val="00521CB9"/>
    <w:rsid w:val="00522340"/>
    <w:rsid w:val="005251D2"/>
    <w:rsid w:val="0052679C"/>
    <w:rsid w:val="00527483"/>
    <w:rsid w:val="005304DC"/>
    <w:rsid w:val="00532ED6"/>
    <w:rsid w:val="00535D79"/>
    <w:rsid w:val="0053771D"/>
    <w:rsid w:val="00537A89"/>
    <w:rsid w:val="005403EE"/>
    <w:rsid w:val="00540B8F"/>
    <w:rsid w:val="00540FBB"/>
    <w:rsid w:val="0054153A"/>
    <w:rsid w:val="0054378B"/>
    <w:rsid w:val="00544B62"/>
    <w:rsid w:val="005506D5"/>
    <w:rsid w:val="005525CC"/>
    <w:rsid w:val="005526E2"/>
    <w:rsid w:val="005544B2"/>
    <w:rsid w:val="00555A2D"/>
    <w:rsid w:val="00556F6E"/>
    <w:rsid w:val="005573BF"/>
    <w:rsid w:val="005574D3"/>
    <w:rsid w:val="00557BCA"/>
    <w:rsid w:val="00557E52"/>
    <w:rsid w:val="005600DC"/>
    <w:rsid w:val="005603E5"/>
    <w:rsid w:val="005625B4"/>
    <w:rsid w:val="00563BB5"/>
    <w:rsid w:val="00564841"/>
    <w:rsid w:val="00565B1C"/>
    <w:rsid w:val="005665CF"/>
    <w:rsid w:val="005709D0"/>
    <w:rsid w:val="00570D29"/>
    <w:rsid w:val="005722A4"/>
    <w:rsid w:val="005732B8"/>
    <w:rsid w:val="0057364E"/>
    <w:rsid w:val="00575170"/>
    <w:rsid w:val="00575377"/>
    <w:rsid w:val="00575458"/>
    <w:rsid w:val="0057771A"/>
    <w:rsid w:val="0058079D"/>
    <w:rsid w:val="00582411"/>
    <w:rsid w:val="0058436F"/>
    <w:rsid w:val="00587454"/>
    <w:rsid w:val="005902D8"/>
    <w:rsid w:val="00590E94"/>
    <w:rsid w:val="00595502"/>
    <w:rsid w:val="00596EA7"/>
    <w:rsid w:val="005973BB"/>
    <w:rsid w:val="005A2C32"/>
    <w:rsid w:val="005A31FE"/>
    <w:rsid w:val="005A3410"/>
    <w:rsid w:val="005A34DD"/>
    <w:rsid w:val="005A38D8"/>
    <w:rsid w:val="005A39CF"/>
    <w:rsid w:val="005A477C"/>
    <w:rsid w:val="005A5F92"/>
    <w:rsid w:val="005A6998"/>
    <w:rsid w:val="005B2B38"/>
    <w:rsid w:val="005B424D"/>
    <w:rsid w:val="005B47BC"/>
    <w:rsid w:val="005B4AFD"/>
    <w:rsid w:val="005B4BE8"/>
    <w:rsid w:val="005B56F7"/>
    <w:rsid w:val="005B62FB"/>
    <w:rsid w:val="005C0966"/>
    <w:rsid w:val="005C142F"/>
    <w:rsid w:val="005C2EB7"/>
    <w:rsid w:val="005C5D39"/>
    <w:rsid w:val="005D00EB"/>
    <w:rsid w:val="005D1A23"/>
    <w:rsid w:val="005D2BD0"/>
    <w:rsid w:val="005D3AD1"/>
    <w:rsid w:val="005D3CDB"/>
    <w:rsid w:val="005D3EF3"/>
    <w:rsid w:val="005D4722"/>
    <w:rsid w:val="005D53FC"/>
    <w:rsid w:val="005D556C"/>
    <w:rsid w:val="005E0B7E"/>
    <w:rsid w:val="005E263F"/>
    <w:rsid w:val="005E381D"/>
    <w:rsid w:val="005E3A77"/>
    <w:rsid w:val="005E3B11"/>
    <w:rsid w:val="005E3E08"/>
    <w:rsid w:val="005E7596"/>
    <w:rsid w:val="005F0F8D"/>
    <w:rsid w:val="005F10C9"/>
    <w:rsid w:val="005F24C9"/>
    <w:rsid w:val="005F39A9"/>
    <w:rsid w:val="005F49A2"/>
    <w:rsid w:val="005F70FA"/>
    <w:rsid w:val="006012DC"/>
    <w:rsid w:val="00603228"/>
    <w:rsid w:val="0060370F"/>
    <w:rsid w:val="00603F48"/>
    <w:rsid w:val="00604DD4"/>
    <w:rsid w:val="00606A8D"/>
    <w:rsid w:val="00606CE1"/>
    <w:rsid w:val="0061375E"/>
    <w:rsid w:val="00613794"/>
    <w:rsid w:val="00613AD6"/>
    <w:rsid w:val="006143D4"/>
    <w:rsid w:val="00616768"/>
    <w:rsid w:val="00621135"/>
    <w:rsid w:val="0062121E"/>
    <w:rsid w:val="006213CC"/>
    <w:rsid w:val="00621915"/>
    <w:rsid w:val="00624C38"/>
    <w:rsid w:val="00626CA9"/>
    <w:rsid w:val="00633E8E"/>
    <w:rsid w:val="00635B02"/>
    <w:rsid w:val="00635F77"/>
    <w:rsid w:val="00636CDA"/>
    <w:rsid w:val="0064149F"/>
    <w:rsid w:val="00642AA1"/>
    <w:rsid w:val="00643617"/>
    <w:rsid w:val="00645228"/>
    <w:rsid w:val="006460F1"/>
    <w:rsid w:val="00646E4F"/>
    <w:rsid w:val="00654E49"/>
    <w:rsid w:val="00660241"/>
    <w:rsid w:val="006614FD"/>
    <w:rsid w:val="00661958"/>
    <w:rsid w:val="0066252E"/>
    <w:rsid w:val="006639C8"/>
    <w:rsid w:val="0066423A"/>
    <w:rsid w:val="00666235"/>
    <w:rsid w:val="0067333E"/>
    <w:rsid w:val="00673499"/>
    <w:rsid w:val="00673673"/>
    <w:rsid w:val="006740B7"/>
    <w:rsid w:val="006740DE"/>
    <w:rsid w:val="0067413F"/>
    <w:rsid w:val="00674CD6"/>
    <w:rsid w:val="00680343"/>
    <w:rsid w:val="00680ED4"/>
    <w:rsid w:val="00680EF3"/>
    <w:rsid w:val="00682A2B"/>
    <w:rsid w:val="00682E68"/>
    <w:rsid w:val="0068314B"/>
    <w:rsid w:val="00683FAE"/>
    <w:rsid w:val="006852C1"/>
    <w:rsid w:val="00685F55"/>
    <w:rsid w:val="0069196A"/>
    <w:rsid w:val="00691D0B"/>
    <w:rsid w:val="00692ADB"/>
    <w:rsid w:val="006950C0"/>
    <w:rsid w:val="00695DA9"/>
    <w:rsid w:val="00695E7B"/>
    <w:rsid w:val="006962A7"/>
    <w:rsid w:val="006976BE"/>
    <w:rsid w:val="006A071E"/>
    <w:rsid w:val="006A3F99"/>
    <w:rsid w:val="006A4F55"/>
    <w:rsid w:val="006A55EA"/>
    <w:rsid w:val="006A5C70"/>
    <w:rsid w:val="006B1047"/>
    <w:rsid w:val="006B3B0A"/>
    <w:rsid w:val="006B4389"/>
    <w:rsid w:val="006B4C3D"/>
    <w:rsid w:val="006C17FC"/>
    <w:rsid w:val="006C1940"/>
    <w:rsid w:val="006C27C1"/>
    <w:rsid w:val="006C391B"/>
    <w:rsid w:val="006C3CD3"/>
    <w:rsid w:val="006C3EB6"/>
    <w:rsid w:val="006C426B"/>
    <w:rsid w:val="006C4A2E"/>
    <w:rsid w:val="006C5074"/>
    <w:rsid w:val="006C7575"/>
    <w:rsid w:val="006D0DC7"/>
    <w:rsid w:val="006D1E60"/>
    <w:rsid w:val="006D3D3F"/>
    <w:rsid w:val="006D501C"/>
    <w:rsid w:val="006D68A5"/>
    <w:rsid w:val="006D7339"/>
    <w:rsid w:val="006D7C50"/>
    <w:rsid w:val="006E0420"/>
    <w:rsid w:val="006E2A0F"/>
    <w:rsid w:val="006E443C"/>
    <w:rsid w:val="006E6405"/>
    <w:rsid w:val="006E6EDF"/>
    <w:rsid w:val="006F1822"/>
    <w:rsid w:val="006F1FD9"/>
    <w:rsid w:val="006F5983"/>
    <w:rsid w:val="00700320"/>
    <w:rsid w:val="007009BC"/>
    <w:rsid w:val="00700E13"/>
    <w:rsid w:val="00702D96"/>
    <w:rsid w:val="00703335"/>
    <w:rsid w:val="00706035"/>
    <w:rsid w:val="007066CA"/>
    <w:rsid w:val="00706760"/>
    <w:rsid w:val="00707803"/>
    <w:rsid w:val="00710627"/>
    <w:rsid w:val="007118B2"/>
    <w:rsid w:val="00711D54"/>
    <w:rsid w:val="00712039"/>
    <w:rsid w:val="007139D2"/>
    <w:rsid w:val="00714CE4"/>
    <w:rsid w:val="00714CFA"/>
    <w:rsid w:val="00720FE7"/>
    <w:rsid w:val="0072109F"/>
    <w:rsid w:val="00722993"/>
    <w:rsid w:val="00726D05"/>
    <w:rsid w:val="00726E0F"/>
    <w:rsid w:val="0072782B"/>
    <w:rsid w:val="0073078A"/>
    <w:rsid w:val="00733877"/>
    <w:rsid w:val="00733F3B"/>
    <w:rsid w:val="00734A2D"/>
    <w:rsid w:val="00734E9C"/>
    <w:rsid w:val="00741892"/>
    <w:rsid w:val="007422ED"/>
    <w:rsid w:val="007428DB"/>
    <w:rsid w:val="00743151"/>
    <w:rsid w:val="00743EAA"/>
    <w:rsid w:val="00747CF9"/>
    <w:rsid w:val="00751959"/>
    <w:rsid w:val="0075328C"/>
    <w:rsid w:val="007576C2"/>
    <w:rsid w:val="007577FA"/>
    <w:rsid w:val="00763234"/>
    <w:rsid w:val="00763F74"/>
    <w:rsid w:val="00765507"/>
    <w:rsid w:val="00767637"/>
    <w:rsid w:val="00767666"/>
    <w:rsid w:val="007723A0"/>
    <w:rsid w:val="007732B2"/>
    <w:rsid w:val="00776510"/>
    <w:rsid w:val="007768F7"/>
    <w:rsid w:val="00776C4D"/>
    <w:rsid w:val="00777898"/>
    <w:rsid w:val="00781835"/>
    <w:rsid w:val="00782883"/>
    <w:rsid w:val="00782A35"/>
    <w:rsid w:val="0078362A"/>
    <w:rsid w:val="00783820"/>
    <w:rsid w:val="00784F2E"/>
    <w:rsid w:val="00785C76"/>
    <w:rsid w:val="00787EE0"/>
    <w:rsid w:val="00787F8E"/>
    <w:rsid w:val="007907DB"/>
    <w:rsid w:val="00791EFF"/>
    <w:rsid w:val="00793B76"/>
    <w:rsid w:val="007967AF"/>
    <w:rsid w:val="00796EDF"/>
    <w:rsid w:val="0079792A"/>
    <w:rsid w:val="007A061C"/>
    <w:rsid w:val="007A07E7"/>
    <w:rsid w:val="007A1F9A"/>
    <w:rsid w:val="007A3C7B"/>
    <w:rsid w:val="007A4F2C"/>
    <w:rsid w:val="007A6216"/>
    <w:rsid w:val="007A6523"/>
    <w:rsid w:val="007A66BB"/>
    <w:rsid w:val="007A7427"/>
    <w:rsid w:val="007A7CED"/>
    <w:rsid w:val="007B3FAA"/>
    <w:rsid w:val="007B4563"/>
    <w:rsid w:val="007B4CE2"/>
    <w:rsid w:val="007B5E34"/>
    <w:rsid w:val="007B6673"/>
    <w:rsid w:val="007B68EC"/>
    <w:rsid w:val="007B6BF8"/>
    <w:rsid w:val="007B6D66"/>
    <w:rsid w:val="007C1866"/>
    <w:rsid w:val="007C187F"/>
    <w:rsid w:val="007C2D7D"/>
    <w:rsid w:val="007C4279"/>
    <w:rsid w:val="007C6780"/>
    <w:rsid w:val="007D3BD2"/>
    <w:rsid w:val="007D676D"/>
    <w:rsid w:val="007D6990"/>
    <w:rsid w:val="007E1106"/>
    <w:rsid w:val="007E2408"/>
    <w:rsid w:val="007E550F"/>
    <w:rsid w:val="007E711E"/>
    <w:rsid w:val="007E7F92"/>
    <w:rsid w:val="007F21CB"/>
    <w:rsid w:val="007F28C2"/>
    <w:rsid w:val="007F33F2"/>
    <w:rsid w:val="007F420C"/>
    <w:rsid w:val="007F4C63"/>
    <w:rsid w:val="007F56A5"/>
    <w:rsid w:val="007F61D8"/>
    <w:rsid w:val="007F6482"/>
    <w:rsid w:val="007F7B4E"/>
    <w:rsid w:val="008007F8"/>
    <w:rsid w:val="00800A6D"/>
    <w:rsid w:val="00800F90"/>
    <w:rsid w:val="008014D2"/>
    <w:rsid w:val="0080281B"/>
    <w:rsid w:val="00803F67"/>
    <w:rsid w:val="008044B0"/>
    <w:rsid w:val="00804E5D"/>
    <w:rsid w:val="00806205"/>
    <w:rsid w:val="00807100"/>
    <w:rsid w:val="008079D2"/>
    <w:rsid w:val="008104AD"/>
    <w:rsid w:val="0081156D"/>
    <w:rsid w:val="008132FB"/>
    <w:rsid w:val="0082101A"/>
    <w:rsid w:val="00827B9C"/>
    <w:rsid w:val="00827F29"/>
    <w:rsid w:val="0083194E"/>
    <w:rsid w:val="00834453"/>
    <w:rsid w:val="0083549E"/>
    <w:rsid w:val="00835C67"/>
    <w:rsid w:val="0083633E"/>
    <w:rsid w:val="00836838"/>
    <w:rsid w:val="00837BE8"/>
    <w:rsid w:val="00840240"/>
    <w:rsid w:val="008407B8"/>
    <w:rsid w:val="00842A89"/>
    <w:rsid w:val="00842F39"/>
    <w:rsid w:val="00843D8A"/>
    <w:rsid w:val="0084460D"/>
    <w:rsid w:val="008454A8"/>
    <w:rsid w:val="00847C71"/>
    <w:rsid w:val="00850AE0"/>
    <w:rsid w:val="00850EEA"/>
    <w:rsid w:val="00851AAF"/>
    <w:rsid w:val="008522E9"/>
    <w:rsid w:val="00852B7E"/>
    <w:rsid w:val="00853AF0"/>
    <w:rsid w:val="00853B73"/>
    <w:rsid w:val="00854922"/>
    <w:rsid w:val="00854ECC"/>
    <w:rsid w:val="00855B39"/>
    <w:rsid w:val="00856034"/>
    <w:rsid w:val="00856091"/>
    <w:rsid w:val="008571E3"/>
    <w:rsid w:val="008573DE"/>
    <w:rsid w:val="00860E41"/>
    <w:rsid w:val="008619DE"/>
    <w:rsid w:val="00863C7C"/>
    <w:rsid w:val="00865B79"/>
    <w:rsid w:val="00866D56"/>
    <w:rsid w:val="00866E9C"/>
    <w:rsid w:val="0087090B"/>
    <w:rsid w:val="00870B41"/>
    <w:rsid w:val="00870EFA"/>
    <w:rsid w:val="0087178A"/>
    <w:rsid w:val="00874757"/>
    <w:rsid w:val="008748CD"/>
    <w:rsid w:val="008760EA"/>
    <w:rsid w:val="008800DD"/>
    <w:rsid w:val="008822CF"/>
    <w:rsid w:val="00883563"/>
    <w:rsid w:val="0088488E"/>
    <w:rsid w:val="008849EF"/>
    <w:rsid w:val="00886F46"/>
    <w:rsid w:val="0088770C"/>
    <w:rsid w:val="00887DD0"/>
    <w:rsid w:val="00887F60"/>
    <w:rsid w:val="0089457F"/>
    <w:rsid w:val="00894730"/>
    <w:rsid w:val="00894E60"/>
    <w:rsid w:val="00897E13"/>
    <w:rsid w:val="008A50ED"/>
    <w:rsid w:val="008A5E2F"/>
    <w:rsid w:val="008A617F"/>
    <w:rsid w:val="008A6967"/>
    <w:rsid w:val="008B110B"/>
    <w:rsid w:val="008B2416"/>
    <w:rsid w:val="008B3220"/>
    <w:rsid w:val="008B32B3"/>
    <w:rsid w:val="008B3C7F"/>
    <w:rsid w:val="008B4083"/>
    <w:rsid w:val="008B4461"/>
    <w:rsid w:val="008C0BC7"/>
    <w:rsid w:val="008C19D6"/>
    <w:rsid w:val="008C39F9"/>
    <w:rsid w:val="008C48DD"/>
    <w:rsid w:val="008C59F5"/>
    <w:rsid w:val="008C5C9D"/>
    <w:rsid w:val="008C64DA"/>
    <w:rsid w:val="008C6A6A"/>
    <w:rsid w:val="008D3A78"/>
    <w:rsid w:val="008D490D"/>
    <w:rsid w:val="008D6F45"/>
    <w:rsid w:val="008D70F5"/>
    <w:rsid w:val="008D71A4"/>
    <w:rsid w:val="008E09E0"/>
    <w:rsid w:val="008E2565"/>
    <w:rsid w:val="008E267B"/>
    <w:rsid w:val="008E3D0C"/>
    <w:rsid w:val="008E3E5E"/>
    <w:rsid w:val="008E3E77"/>
    <w:rsid w:val="008E5D49"/>
    <w:rsid w:val="008E660D"/>
    <w:rsid w:val="008E66B7"/>
    <w:rsid w:val="008E672D"/>
    <w:rsid w:val="008E7217"/>
    <w:rsid w:val="008F021D"/>
    <w:rsid w:val="008F251B"/>
    <w:rsid w:val="008F3332"/>
    <w:rsid w:val="008F3D11"/>
    <w:rsid w:val="008F6264"/>
    <w:rsid w:val="008F65F4"/>
    <w:rsid w:val="00903A9D"/>
    <w:rsid w:val="00903AED"/>
    <w:rsid w:val="00906D2D"/>
    <w:rsid w:val="009103FD"/>
    <w:rsid w:val="00910E43"/>
    <w:rsid w:val="00911CCB"/>
    <w:rsid w:val="0091318C"/>
    <w:rsid w:val="00913B0B"/>
    <w:rsid w:val="0091427A"/>
    <w:rsid w:val="00915B00"/>
    <w:rsid w:val="00917BA4"/>
    <w:rsid w:val="009235AB"/>
    <w:rsid w:val="00925AF0"/>
    <w:rsid w:val="00925EF3"/>
    <w:rsid w:val="009261EF"/>
    <w:rsid w:val="00927BEC"/>
    <w:rsid w:val="00927E51"/>
    <w:rsid w:val="009341D7"/>
    <w:rsid w:val="00934279"/>
    <w:rsid w:val="009347AC"/>
    <w:rsid w:val="00943066"/>
    <w:rsid w:val="00944373"/>
    <w:rsid w:val="00944602"/>
    <w:rsid w:val="00944928"/>
    <w:rsid w:val="00945516"/>
    <w:rsid w:val="00945843"/>
    <w:rsid w:val="009466AE"/>
    <w:rsid w:val="00946E99"/>
    <w:rsid w:val="009515A0"/>
    <w:rsid w:val="0095240E"/>
    <w:rsid w:val="009534A4"/>
    <w:rsid w:val="00955B5C"/>
    <w:rsid w:val="009574B6"/>
    <w:rsid w:val="00960839"/>
    <w:rsid w:val="00961AAC"/>
    <w:rsid w:val="0096282B"/>
    <w:rsid w:val="00962F8F"/>
    <w:rsid w:val="009630E9"/>
    <w:rsid w:val="00963B0C"/>
    <w:rsid w:val="009648FD"/>
    <w:rsid w:val="00965A81"/>
    <w:rsid w:val="009677F2"/>
    <w:rsid w:val="009705BC"/>
    <w:rsid w:val="00970683"/>
    <w:rsid w:val="00971A44"/>
    <w:rsid w:val="00973E0B"/>
    <w:rsid w:val="00974307"/>
    <w:rsid w:val="00976102"/>
    <w:rsid w:val="0097679F"/>
    <w:rsid w:val="00977A67"/>
    <w:rsid w:val="00980BF5"/>
    <w:rsid w:val="00980ECF"/>
    <w:rsid w:val="00980F77"/>
    <w:rsid w:val="0098329D"/>
    <w:rsid w:val="00983A5B"/>
    <w:rsid w:val="00983AFF"/>
    <w:rsid w:val="00985CF0"/>
    <w:rsid w:val="00986990"/>
    <w:rsid w:val="0099293E"/>
    <w:rsid w:val="0099513F"/>
    <w:rsid w:val="00995192"/>
    <w:rsid w:val="009953A4"/>
    <w:rsid w:val="00995FD4"/>
    <w:rsid w:val="009A12FF"/>
    <w:rsid w:val="009A41A1"/>
    <w:rsid w:val="009A55C7"/>
    <w:rsid w:val="009A6DA7"/>
    <w:rsid w:val="009B00A7"/>
    <w:rsid w:val="009B067E"/>
    <w:rsid w:val="009B1912"/>
    <w:rsid w:val="009B47DC"/>
    <w:rsid w:val="009B7577"/>
    <w:rsid w:val="009C45F1"/>
    <w:rsid w:val="009C5559"/>
    <w:rsid w:val="009C6EF9"/>
    <w:rsid w:val="009C7C71"/>
    <w:rsid w:val="009D1950"/>
    <w:rsid w:val="009D22E5"/>
    <w:rsid w:val="009D29D9"/>
    <w:rsid w:val="009D7E85"/>
    <w:rsid w:val="009E2813"/>
    <w:rsid w:val="009E33A2"/>
    <w:rsid w:val="009E634F"/>
    <w:rsid w:val="009E7261"/>
    <w:rsid w:val="009E7A1D"/>
    <w:rsid w:val="009F0267"/>
    <w:rsid w:val="009F0FD7"/>
    <w:rsid w:val="009F18EB"/>
    <w:rsid w:val="009F4BA3"/>
    <w:rsid w:val="009F6424"/>
    <w:rsid w:val="009F6B49"/>
    <w:rsid w:val="009F792D"/>
    <w:rsid w:val="00A00639"/>
    <w:rsid w:val="00A01BDA"/>
    <w:rsid w:val="00A02FD0"/>
    <w:rsid w:val="00A03B35"/>
    <w:rsid w:val="00A03C99"/>
    <w:rsid w:val="00A03DF9"/>
    <w:rsid w:val="00A0597D"/>
    <w:rsid w:val="00A06212"/>
    <w:rsid w:val="00A07DBB"/>
    <w:rsid w:val="00A1082E"/>
    <w:rsid w:val="00A111CE"/>
    <w:rsid w:val="00A12C9E"/>
    <w:rsid w:val="00A145BB"/>
    <w:rsid w:val="00A17271"/>
    <w:rsid w:val="00A2068C"/>
    <w:rsid w:val="00A22290"/>
    <w:rsid w:val="00A24122"/>
    <w:rsid w:val="00A24FD5"/>
    <w:rsid w:val="00A264F3"/>
    <w:rsid w:val="00A268DA"/>
    <w:rsid w:val="00A30C0A"/>
    <w:rsid w:val="00A30DDA"/>
    <w:rsid w:val="00A31470"/>
    <w:rsid w:val="00A33AF4"/>
    <w:rsid w:val="00A355DD"/>
    <w:rsid w:val="00A35F1E"/>
    <w:rsid w:val="00A36F8A"/>
    <w:rsid w:val="00A40D80"/>
    <w:rsid w:val="00A40EEF"/>
    <w:rsid w:val="00A420D5"/>
    <w:rsid w:val="00A44157"/>
    <w:rsid w:val="00A45279"/>
    <w:rsid w:val="00A456FB"/>
    <w:rsid w:val="00A4654E"/>
    <w:rsid w:val="00A47EF9"/>
    <w:rsid w:val="00A52300"/>
    <w:rsid w:val="00A5362F"/>
    <w:rsid w:val="00A540B6"/>
    <w:rsid w:val="00A56558"/>
    <w:rsid w:val="00A56B5B"/>
    <w:rsid w:val="00A6126E"/>
    <w:rsid w:val="00A62137"/>
    <w:rsid w:val="00A633F3"/>
    <w:rsid w:val="00A642C1"/>
    <w:rsid w:val="00A65F2A"/>
    <w:rsid w:val="00A71E23"/>
    <w:rsid w:val="00A72A22"/>
    <w:rsid w:val="00A72B26"/>
    <w:rsid w:val="00A739FE"/>
    <w:rsid w:val="00A750E6"/>
    <w:rsid w:val="00A760F1"/>
    <w:rsid w:val="00A761B0"/>
    <w:rsid w:val="00A76825"/>
    <w:rsid w:val="00A83B5A"/>
    <w:rsid w:val="00A858EF"/>
    <w:rsid w:val="00A90AF2"/>
    <w:rsid w:val="00A91728"/>
    <w:rsid w:val="00A930CF"/>
    <w:rsid w:val="00A9387E"/>
    <w:rsid w:val="00AA023B"/>
    <w:rsid w:val="00AA050F"/>
    <w:rsid w:val="00AA0712"/>
    <w:rsid w:val="00AA2157"/>
    <w:rsid w:val="00AA3955"/>
    <w:rsid w:val="00AA4F0D"/>
    <w:rsid w:val="00AA6057"/>
    <w:rsid w:val="00AA75CF"/>
    <w:rsid w:val="00AB26E7"/>
    <w:rsid w:val="00AB580B"/>
    <w:rsid w:val="00AB5B2C"/>
    <w:rsid w:val="00AC1193"/>
    <w:rsid w:val="00AC1857"/>
    <w:rsid w:val="00AC2894"/>
    <w:rsid w:val="00AC38F5"/>
    <w:rsid w:val="00AC53B7"/>
    <w:rsid w:val="00AC5805"/>
    <w:rsid w:val="00AC7BAA"/>
    <w:rsid w:val="00AD2801"/>
    <w:rsid w:val="00AD529D"/>
    <w:rsid w:val="00AE0CB1"/>
    <w:rsid w:val="00AE17A8"/>
    <w:rsid w:val="00AE1E7B"/>
    <w:rsid w:val="00AE277F"/>
    <w:rsid w:val="00AE35C5"/>
    <w:rsid w:val="00AE61A9"/>
    <w:rsid w:val="00AE7169"/>
    <w:rsid w:val="00AF057F"/>
    <w:rsid w:val="00AF0A4C"/>
    <w:rsid w:val="00AF332A"/>
    <w:rsid w:val="00AF3755"/>
    <w:rsid w:val="00AF3DD2"/>
    <w:rsid w:val="00AF6F35"/>
    <w:rsid w:val="00AF74C6"/>
    <w:rsid w:val="00B00FB1"/>
    <w:rsid w:val="00B02D98"/>
    <w:rsid w:val="00B0340D"/>
    <w:rsid w:val="00B052CB"/>
    <w:rsid w:val="00B06620"/>
    <w:rsid w:val="00B11450"/>
    <w:rsid w:val="00B12389"/>
    <w:rsid w:val="00B12FF3"/>
    <w:rsid w:val="00B13417"/>
    <w:rsid w:val="00B141D5"/>
    <w:rsid w:val="00B14721"/>
    <w:rsid w:val="00B2162D"/>
    <w:rsid w:val="00B21E0B"/>
    <w:rsid w:val="00B22953"/>
    <w:rsid w:val="00B249BD"/>
    <w:rsid w:val="00B25B1C"/>
    <w:rsid w:val="00B26255"/>
    <w:rsid w:val="00B278F7"/>
    <w:rsid w:val="00B301F8"/>
    <w:rsid w:val="00B3020A"/>
    <w:rsid w:val="00B3237A"/>
    <w:rsid w:val="00B32CA5"/>
    <w:rsid w:val="00B352DA"/>
    <w:rsid w:val="00B3673A"/>
    <w:rsid w:val="00B370CB"/>
    <w:rsid w:val="00B377C2"/>
    <w:rsid w:val="00B379DA"/>
    <w:rsid w:val="00B40D94"/>
    <w:rsid w:val="00B4377F"/>
    <w:rsid w:val="00B438AA"/>
    <w:rsid w:val="00B43B48"/>
    <w:rsid w:val="00B44334"/>
    <w:rsid w:val="00B4570E"/>
    <w:rsid w:val="00B46904"/>
    <w:rsid w:val="00B5105F"/>
    <w:rsid w:val="00B51325"/>
    <w:rsid w:val="00B55226"/>
    <w:rsid w:val="00B56B0C"/>
    <w:rsid w:val="00B571EF"/>
    <w:rsid w:val="00B61AC9"/>
    <w:rsid w:val="00B61D88"/>
    <w:rsid w:val="00B629F0"/>
    <w:rsid w:val="00B63E65"/>
    <w:rsid w:val="00B675B1"/>
    <w:rsid w:val="00B71574"/>
    <w:rsid w:val="00B71694"/>
    <w:rsid w:val="00B764D2"/>
    <w:rsid w:val="00B81167"/>
    <w:rsid w:val="00B81E5E"/>
    <w:rsid w:val="00B83C1D"/>
    <w:rsid w:val="00B853A2"/>
    <w:rsid w:val="00B8591B"/>
    <w:rsid w:val="00B86213"/>
    <w:rsid w:val="00B90391"/>
    <w:rsid w:val="00B925B5"/>
    <w:rsid w:val="00B931BD"/>
    <w:rsid w:val="00BA097D"/>
    <w:rsid w:val="00BA0D41"/>
    <w:rsid w:val="00BA46AB"/>
    <w:rsid w:val="00BA5019"/>
    <w:rsid w:val="00BA5C59"/>
    <w:rsid w:val="00BB1B8D"/>
    <w:rsid w:val="00BB21CA"/>
    <w:rsid w:val="00BB318F"/>
    <w:rsid w:val="00BB3811"/>
    <w:rsid w:val="00BB4EFE"/>
    <w:rsid w:val="00BB5353"/>
    <w:rsid w:val="00BB647F"/>
    <w:rsid w:val="00BB6A9F"/>
    <w:rsid w:val="00BC19BA"/>
    <w:rsid w:val="00BC1AE7"/>
    <w:rsid w:val="00BC1E84"/>
    <w:rsid w:val="00BC45F5"/>
    <w:rsid w:val="00BC4B29"/>
    <w:rsid w:val="00BC589E"/>
    <w:rsid w:val="00BD01CE"/>
    <w:rsid w:val="00BD0531"/>
    <w:rsid w:val="00BD0C9A"/>
    <w:rsid w:val="00BD2BB0"/>
    <w:rsid w:val="00BD2CC8"/>
    <w:rsid w:val="00BD4489"/>
    <w:rsid w:val="00BD57A9"/>
    <w:rsid w:val="00BD6027"/>
    <w:rsid w:val="00BD7360"/>
    <w:rsid w:val="00BD7835"/>
    <w:rsid w:val="00BD7D1F"/>
    <w:rsid w:val="00BD7E74"/>
    <w:rsid w:val="00BE0A0D"/>
    <w:rsid w:val="00BE1574"/>
    <w:rsid w:val="00BE255D"/>
    <w:rsid w:val="00BE2F8D"/>
    <w:rsid w:val="00BE4C61"/>
    <w:rsid w:val="00BE5020"/>
    <w:rsid w:val="00BE5707"/>
    <w:rsid w:val="00BE5BE8"/>
    <w:rsid w:val="00BE6320"/>
    <w:rsid w:val="00BE7642"/>
    <w:rsid w:val="00BF13A9"/>
    <w:rsid w:val="00BF2AFF"/>
    <w:rsid w:val="00BF4CD4"/>
    <w:rsid w:val="00BF742D"/>
    <w:rsid w:val="00BF7590"/>
    <w:rsid w:val="00BF75BF"/>
    <w:rsid w:val="00BF7896"/>
    <w:rsid w:val="00C052B1"/>
    <w:rsid w:val="00C074C6"/>
    <w:rsid w:val="00C07B0F"/>
    <w:rsid w:val="00C10FDF"/>
    <w:rsid w:val="00C14460"/>
    <w:rsid w:val="00C14F45"/>
    <w:rsid w:val="00C15903"/>
    <w:rsid w:val="00C16AE7"/>
    <w:rsid w:val="00C1703A"/>
    <w:rsid w:val="00C200F0"/>
    <w:rsid w:val="00C20164"/>
    <w:rsid w:val="00C2168D"/>
    <w:rsid w:val="00C21C52"/>
    <w:rsid w:val="00C2267B"/>
    <w:rsid w:val="00C22EE1"/>
    <w:rsid w:val="00C23E25"/>
    <w:rsid w:val="00C23E70"/>
    <w:rsid w:val="00C240D3"/>
    <w:rsid w:val="00C24DA9"/>
    <w:rsid w:val="00C252E7"/>
    <w:rsid w:val="00C27742"/>
    <w:rsid w:val="00C31629"/>
    <w:rsid w:val="00C31736"/>
    <w:rsid w:val="00C3322A"/>
    <w:rsid w:val="00C3327B"/>
    <w:rsid w:val="00C344E6"/>
    <w:rsid w:val="00C35F24"/>
    <w:rsid w:val="00C3611A"/>
    <w:rsid w:val="00C36CFD"/>
    <w:rsid w:val="00C406B0"/>
    <w:rsid w:val="00C40E7B"/>
    <w:rsid w:val="00C43C95"/>
    <w:rsid w:val="00C44BF8"/>
    <w:rsid w:val="00C51661"/>
    <w:rsid w:val="00C5183D"/>
    <w:rsid w:val="00C52A9F"/>
    <w:rsid w:val="00C52D77"/>
    <w:rsid w:val="00C53F46"/>
    <w:rsid w:val="00C564E3"/>
    <w:rsid w:val="00C5717D"/>
    <w:rsid w:val="00C57F9A"/>
    <w:rsid w:val="00C6346F"/>
    <w:rsid w:val="00C6738C"/>
    <w:rsid w:val="00C70B86"/>
    <w:rsid w:val="00C726AE"/>
    <w:rsid w:val="00C72957"/>
    <w:rsid w:val="00C732B8"/>
    <w:rsid w:val="00C750DC"/>
    <w:rsid w:val="00C751F2"/>
    <w:rsid w:val="00C75F4F"/>
    <w:rsid w:val="00C8082C"/>
    <w:rsid w:val="00C8606B"/>
    <w:rsid w:val="00C8625D"/>
    <w:rsid w:val="00C916DA"/>
    <w:rsid w:val="00CA1D80"/>
    <w:rsid w:val="00CA236C"/>
    <w:rsid w:val="00CA437B"/>
    <w:rsid w:val="00CA54C9"/>
    <w:rsid w:val="00CA59D6"/>
    <w:rsid w:val="00CA6AE9"/>
    <w:rsid w:val="00CA6EAC"/>
    <w:rsid w:val="00CA7E98"/>
    <w:rsid w:val="00CB05AC"/>
    <w:rsid w:val="00CB111B"/>
    <w:rsid w:val="00CB4A13"/>
    <w:rsid w:val="00CB64BA"/>
    <w:rsid w:val="00CC2483"/>
    <w:rsid w:val="00CC28D1"/>
    <w:rsid w:val="00CC2D4C"/>
    <w:rsid w:val="00CC2EAE"/>
    <w:rsid w:val="00CC3876"/>
    <w:rsid w:val="00CC52D7"/>
    <w:rsid w:val="00CD01EB"/>
    <w:rsid w:val="00CD077B"/>
    <w:rsid w:val="00CD14DB"/>
    <w:rsid w:val="00CD1E47"/>
    <w:rsid w:val="00CD1F5F"/>
    <w:rsid w:val="00CD3D99"/>
    <w:rsid w:val="00CD50DF"/>
    <w:rsid w:val="00CD733C"/>
    <w:rsid w:val="00CE2EB7"/>
    <w:rsid w:val="00CE6A09"/>
    <w:rsid w:val="00CF0676"/>
    <w:rsid w:val="00CF0CFA"/>
    <w:rsid w:val="00CF2AB0"/>
    <w:rsid w:val="00CF3624"/>
    <w:rsid w:val="00CF4297"/>
    <w:rsid w:val="00CF4498"/>
    <w:rsid w:val="00CF4D43"/>
    <w:rsid w:val="00CF5299"/>
    <w:rsid w:val="00CF5752"/>
    <w:rsid w:val="00CF675F"/>
    <w:rsid w:val="00CF6A53"/>
    <w:rsid w:val="00D01D6D"/>
    <w:rsid w:val="00D03CC1"/>
    <w:rsid w:val="00D0485E"/>
    <w:rsid w:val="00D05550"/>
    <w:rsid w:val="00D0621A"/>
    <w:rsid w:val="00D11159"/>
    <w:rsid w:val="00D114A3"/>
    <w:rsid w:val="00D120AD"/>
    <w:rsid w:val="00D14054"/>
    <w:rsid w:val="00D1447F"/>
    <w:rsid w:val="00D16C72"/>
    <w:rsid w:val="00D17C0F"/>
    <w:rsid w:val="00D2002E"/>
    <w:rsid w:val="00D2304A"/>
    <w:rsid w:val="00D24E97"/>
    <w:rsid w:val="00D24F69"/>
    <w:rsid w:val="00D32129"/>
    <w:rsid w:val="00D329F2"/>
    <w:rsid w:val="00D339C7"/>
    <w:rsid w:val="00D35DEF"/>
    <w:rsid w:val="00D3613D"/>
    <w:rsid w:val="00D363BA"/>
    <w:rsid w:val="00D42907"/>
    <w:rsid w:val="00D437F1"/>
    <w:rsid w:val="00D47A53"/>
    <w:rsid w:val="00D51C5A"/>
    <w:rsid w:val="00D51F46"/>
    <w:rsid w:val="00D539B9"/>
    <w:rsid w:val="00D544DC"/>
    <w:rsid w:val="00D567EE"/>
    <w:rsid w:val="00D573B9"/>
    <w:rsid w:val="00D575B2"/>
    <w:rsid w:val="00D60EBA"/>
    <w:rsid w:val="00D61045"/>
    <w:rsid w:val="00D617DB"/>
    <w:rsid w:val="00D621A7"/>
    <w:rsid w:val="00D645A3"/>
    <w:rsid w:val="00D64F64"/>
    <w:rsid w:val="00D65F10"/>
    <w:rsid w:val="00D65F97"/>
    <w:rsid w:val="00D66472"/>
    <w:rsid w:val="00D665DD"/>
    <w:rsid w:val="00D67828"/>
    <w:rsid w:val="00D715B9"/>
    <w:rsid w:val="00D75D0A"/>
    <w:rsid w:val="00D75F46"/>
    <w:rsid w:val="00D77C2B"/>
    <w:rsid w:val="00D803DC"/>
    <w:rsid w:val="00D81941"/>
    <w:rsid w:val="00D82B6B"/>
    <w:rsid w:val="00D82B92"/>
    <w:rsid w:val="00D82E50"/>
    <w:rsid w:val="00D840E3"/>
    <w:rsid w:val="00D85D49"/>
    <w:rsid w:val="00D8746D"/>
    <w:rsid w:val="00D90013"/>
    <w:rsid w:val="00D9299E"/>
    <w:rsid w:val="00D92A15"/>
    <w:rsid w:val="00D94AB9"/>
    <w:rsid w:val="00D95CB7"/>
    <w:rsid w:val="00D96EF4"/>
    <w:rsid w:val="00DA3D3F"/>
    <w:rsid w:val="00DA584A"/>
    <w:rsid w:val="00DA588D"/>
    <w:rsid w:val="00DA6F1F"/>
    <w:rsid w:val="00DB0B91"/>
    <w:rsid w:val="00DB1CEC"/>
    <w:rsid w:val="00DB40DF"/>
    <w:rsid w:val="00DB42FF"/>
    <w:rsid w:val="00DB5BD7"/>
    <w:rsid w:val="00DC1740"/>
    <w:rsid w:val="00DC1F31"/>
    <w:rsid w:val="00DC2929"/>
    <w:rsid w:val="00DC4711"/>
    <w:rsid w:val="00DC65C4"/>
    <w:rsid w:val="00DD13BD"/>
    <w:rsid w:val="00DD1B8B"/>
    <w:rsid w:val="00DD42AA"/>
    <w:rsid w:val="00DD683C"/>
    <w:rsid w:val="00DE0AA2"/>
    <w:rsid w:val="00DE0F12"/>
    <w:rsid w:val="00DE142E"/>
    <w:rsid w:val="00DE17EE"/>
    <w:rsid w:val="00DE2535"/>
    <w:rsid w:val="00DE27C1"/>
    <w:rsid w:val="00DE2956"/>
    <w:rsid w:val="00DE2ABD"/>
    <w:rsid w:val="00DE2B78"/>
    <w:rsid w:val="00DE3694"/>
    <w:rsid w:val="00DE52DC"/>
    <w:rsid w:val="00DE5E69"/>
    <w:rsid w:val="00DE767F"/>
    <w:rsid w:val="00DF0379"/>
    <w:rsid w:val="00DF05E5"/>
    <w:rsid w:val="00DF157E"/>
    <w:rsid w:val="00DF4877"/>
    <w:rsid w:val="00DF576C"/>
    <w:rsid w:val="00DF7907"/>
    <w:rsid w:val="00E027EB"/>
    <w:rsid w:val="00E04FF6"/>
    <w:rsid w:val="00E05280"/>
    <w:rsid w:val="00E0799A"/>
    <w:rsid w:val="00E1361A"/>
    <w:rsid w:val="00E14E39"/>
    <w:rsid w:val="00E16FDF"/>
    <w:rsid w:val="00E1713E"/>
    <w:rsid w:val="00E17F42"/>
    <w:rsid w:val="00E21123"/>
    <w:rsid w:val="00E21F45"/>
    <w:rsid w:val="00E230EB"/>
    <w:rsid w:val="00E249F1"/>
    <w:rsid w:val="00E24F65"/>
    <w:rsid w:val="00E25FD9"/>
    <w:rsid w:val="00E27837"/>
    <w:rsid w:val="00E311A9"/>
    <w:rsid w:val="00E33D18"/>
    <w:rsid w:val="00E3609C"/>
    <w:rsid w:val="00E42FA0"/>
    <w:rsid w:val="00E4354A"/>
    <w:rsid w:val="00E458F7"/>
    <w:rsid w:val="00E45D72"/>
    <w:rsid w:val="00E46D70"/>
    <w:rsid w:val="00E47989"/>
    <w:rsid w:val="00E47FCD"/>
    <w:rsid w:val="00E512AA"/>
    <w:rsid w:val="00E517B0"/>
    <w:rsid w:val="00E5196C"/>
    <w:rsid w:val="00E52DCF"/>
    <w:rsid w:val="00E54D80"/>
    <w:rsid w:val="00E5579A"/>
    <w:rsid w:val="00E56383"/>
    <w:rsid w:val="00E600C0"/>
    <w:rsid w:val="00E6335A"/>
    <w:rsid w:val="00E64605"/>
    <w:rsid w:val="00E660BF"/>
    <w:rsid w:val="00E67547"/>
    <w:rsid w:val="00E700D1"/>
    <w:rsid w:val="00E70729"/>
    <w:rsid w:val="00E7120C"/>
    <w:rsid w:val="00E71B0D"/>
    <w:rsid w:val="00E727F6"/>
    <w:rsid w:val="00E7322D"/>
    <w:rsid w:val="00E73362"/>
    <w:rsid w:val="00E738C1"/>
    <w:rsid w:val="00E75C44"/>
    <w:rsid w:val="00E768BF"/>
    <w:rsid w:val="00E80D9F"/>
    <w:rsid w:val="00E819A3"/>
    <w:rsid w:val="00E82168"/>
    <w:rsid w:val="00E8302C"/>
    <w:rsid w:val="00E83F16"/>
    <w:rsid w:val="00E86014"/>
    <w:rsid w:val="00E86620"/>
    <w:rsid w:val="00E8696D"/>
    <w:rsid w:val="00E87959"/>
    <w:rsid w:val="00E901CA"/>
    <w:rsid w:val="00E91BC6"/>
    <w:rsid w:val="00E922F0"/>
    <w:rsid w:val="00E94892"/>
    <w:rsid w:val="00E95C4A"/>
    <w:rsid w:val="00E962C3"/>
    <w:rsid w:val="00E96EB4"/>
    <w:rsid w:val="00EA2CF1"/>
    <w:rsid w:val="00EA663F"/>
    <w:rsid w:val="00EA6E89"/>
    <w:rsid w:val="00EA74F4"/>
    <w:rsid w:val="00EB3CDA"/>
    <w:rsid w:val="00EB42BD"/>
    <w:rsid w:val="00EB5F1C"/>
    <w:rsid w:val="00EB7387"/>
    <w:rsid w:val="00EC291E"/>
    <w:rsid w:val="00EC31EF"/>
    <w:rsid w:val="00EC7068"/>
    <w:rsid w:val="00ED048B"/>
    <w:rsid w:val="00ED27DD"/>
    <w:rsid w:val="00ED28E2"/>
    <w:rsid w:val="00ED2D1E"/>
    <w:rsid w:val="00ED35E7"/>
    <w:rsid w:val="00ED428B"/>
    <w:rsid w:val="00ED42F5"/>
    <w:rsid w:val="00ED4DB2"/>
    <w:rsid w:val="00ED5370"/>
    <w:rsid w:val="00ED668D"/>
    <w:rsid w:val="00EE1E10"/>
    <w:rsid w:val="00EE2584"/>
    <w:rsid w:val="00EE2D91"/>
    <w:rsid w:val="00EE4E4F"/>
    <w:rsid w:val="00EE749C"/>
    <w:rsid w:val="00EE7B53"/>
    <w:rsid w:val="00EF09DF"/>
    <w:rsid w:val="00EF4D65"/>
    <w:rsid w:val="00EF5CC2"/>
    <w:rsid w:val="00F000BF"/>
    <w:rsid w:val="00F0015D"/>
    <w:rsid w:val="00F00F51"/>
    <w:rsid w:val="00F01169"/>
    <w:rsid w:val="00F01515"/>
    <w:rsid w:val="00F0156B"/>
    <w:rsid w:val="00F03877"/>
    <w:rsid w:val="00F0489A"/>
    <w:rsid w:val="00F049E2"/>
    <w:rsid w:val="00F063D9"/>
    <w:rsid w:val="00F0720E"/>
    <w:rsid w:val="00F07E49"/>
    <w:rsid w:val="00F1015C"/>
    <w:rsid w:val="00F103C6"/>
    <w:rsid w:val="00F1142F"/>
    <w:rsid w:val="00F11658"/>
    <w:rsid w:val="00F11D38"/>
    <w:rsid w:val="00F13633"/>
    <w:rsid w:val="00F14459"/>
    <w:rsid w:val="00F1451C"/>
    <w:rsid w:val="00F14EDA"/>
    <w:rsid w:val="00F15509"/>
    <w:rsid w:val="00F206A2"/>
    <w:rsid w:val="00F217AA"/>
    <w:rsid w:val="00F21EC8"/>
    <w:rsid w:val="00F2418C"/>
    <w:rsid w:val="00F26641"/>
    <w:rsid w:val="00F30C66"/>
    <w:rsid w:val="00F32C54"/>
    <w:rsid w:val="00F33B8C"/>
    <w:rsid w:val="00F33CFF"/>
    <w:rsid w:val="00F345C0"/>
    <w:rsid w:val="00F45437"/>
    <w:rsid w:val="00F45E8E"/>
    <w:rsid w:val="00F4622F"/>
    <w:rsid w:val="00F478B6"/>
    <w:rsid w:val="00F47E24"/>
    <w:rsid w:val="00F53E64"/>
    <w:rsid w:val="00F53FC5"/>
    <w:rsid w:val="00F569DD"/>
    <w:rsid w:val="00F614A1"/>
    <w:rsid w:val="00F6174A"/>
    <w:rsid w:val="00F65D9C"/>
    <w:rsid w:val="00F668A4"/>
    <w:rsid w:val="00F736ED"/>
    <w:rsid w:val="00F7750D"/>
    <w:rsid w:val="00F80BAE"/>
    <w:rsid w:val="00F80D64"/>
    <w:rsid w:val="00F8157D"/>
    <w:rsid w:val="00F8469E"/>
    <w:rsid w:val="00F90945"/>
    <w:rsid w:val="00F91FEA"/>
    <w:rsid w:val="00F92C06"/>
    <w:rsid w:val="00F93049"/>
    <w:rsid w:val="00F96449"/>
    <w:rsid w:val="00F96A93"/>
    <w:rsid w:val="00FA0304"/>
    <w:rsid w:val="00FA1734"/>
    <w:rsid w:val="00FA1A9F"/>
    <w:rsid w:val="00FA3BFB"/>
    <w:rsid w:val="00FA442D"/>
    <w:rsid w:val="00FA75B4"/>
    <w:rsid w:val="00FB067D"/>
    <w:rsid w:val="00FB3F67"/>
    <w:rsid w:val="00FB4239"/>
    <w:rsid w:val="00FB6502"/>
    <w:rsid w:val="00FB687E"/>
    <w:rsid w:val="00FC03D5"/>
    <w:rsid w:val="00FC0690"/>
    <w:rsid w:val="00FC07C2"/>
    <w:rsid w:val="00FC13C2"/>
    <w:rsid w:val="00FC22A0"/>
    <w:rsid w:val="00FC48FC"/>
    <w:rsid w:val="00FC5AD1"/>
    <w:rsid w:val="00FC5D29"/>
    <w:rsid w:val="00FC6AF8"/>
    <w:rsid w:val="00FD1537"/>
    <w:rsid w:val="00FD1F6C"/>
    <w:rsid w:val="00FD4D96"/>
    <w:rsid w:val="00FD54D9"/>
    <w:rsid w:val="00FD55B1"/>
    <w:rsid w:val="00FD6A80"/>
    <w:rsid w:val="00FE26DD"/>
    <w:rsid w:val="00FE292A"/>
    <w:rsid w:val="00FE4EDA"/>
    <w:rsid w:val="00FE5015"/>
    <w:rsid w:val="00FE51D9"/>
    <w:rsid w:val="00FE6791"/>
    <w:rsid w:val="00FE67CD"/>
    <w:rsid w:val="00FE6D50"/>
    <w:rsid w:val="00FF2638"/>
    <w:rsid w:val="00FF5E28"/>
    <w:rsid w:val="00FF6483"/>
    <w:rsid w:val="00FF65B4"/>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D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FE29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1"/>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character" w:styleId="Refdecomentario">
    <w:name w:val="annotation reference"/>
    <w:basedOn w:val="Fuentedeprrafopredeter"/>
    <w:uiPriority w:val="99"/>
    <w:semiHidden/>
    <w:unhideWhenUsed/>
    <w:rsid w:val="0013577D"/>
    <w:rPr>
      <w:sz w:val="16"/>
      <w:szCs w:val="16"/>
    </w:rPr>
  </w:style>
  <w:style w:type="paragraph" w:styleId="Textocomentario">
    <w:name w:val="annotation text"/>
    <w:basedOn w:val="Normal"/>
    <w:link w:val="TextocomentarioCar"/>
    <w:uiPriority w:val="99"/>
    <w:semiHidden/>
    <w:unhideWhenUsed/>
    <w:rsid w:val="0013577D"/>
    <w:rPr>
      <w:sz w:val="20"/>
      <w:szCs w:val="20"/>
    </w:rPr>
  </w:style>
  <w:style w:type="character" w:customStyle="1" w:styleId="TextocomentarioCar">
    <w:name w:val="Texto comentario Car"/>
    <w:basedOn w:val="Fuentedeprrafopredeter"/>
    <w:link w:val="Textocomentario"/>
    <w:uiPriority w:val="99"/>
    <w:semiHidden/>
    <w:rsid w:val="001357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77D"/>
    <w:rPr>
      <w:b/>
      <w:bCs/>
    </w:rPr>
  </w:style>
  <w:style w:type="character" w:customStyle="1" w:styleId="AsuntodelcomentarioCar">
    <w:name w:val="Asunto del comentario Car"/>
    <w:basedOn w:val="TextocomentarioCar"/>
    <w:link w:val="Asuntodelcomentario"/>
    <w:uiPriority w:val="99"/>
    <w:semiHidden/>
    <w:rsid w:val="0013577D"/>
    <w:rPr>
      <w:rFonts w:ascii="Times New Roman" w:eastAsia="Times New Roman" w:hAnsi="Times New Roman" w:cs="Times New Roman"/>
      <w:b/>
      <w:bCs/>
      <w:sz w:val="20"/>
      <w:szCs w:val="20"/>
      <w:lang w:val="es-ES" w:eastAsia="es-ES"/>
    </w:rPr>
  </w:style>
  <w:style w:type="character" w:customStyle="1" w:styleId="Mencinsinresolver3">
    <w:name w:val="Mención sin resolver3"/>
    <w:basedOn w:val="Fuentedeprrafopredeter"/>
    <w:uiPriority w:val="99"/>
    <w:semiHidden/>
    <w:unhideWhenUsed/>
    <w:rsid w:val="009B7577"/>
    <w:rPr>
      <w:color w:val="605E5C"/>
      <w:shd w:val="clear" w:color="auto" w:fill="E1DFDD"/>
    </w:rPr>
  </w:style>
  <w:style w:type="table" w:styleId="Tabladecuadrcula4-nfasis3">
    <w:name w:val="Grid Table 4 Accent 3"/>
    <w:basedOn w:val="Tablanormal"/>
    <w:uiPriority w:val="49"/>
    <w:rsid w:val="00E738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independiente3">
    <w:name w:val="Body Text 3"/>
    <w:basedOn w:val="Normal"/>
    <w:link w:val="Textoindependiente3Car"/>
    <w:uiPriority w:val="99"/>
    <w:semiHidden/>
    <w:unhideWhenUsed/>
    <w:rsid w:val="00A30C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30C0A"/>
    <w:rPr>
      <w:rFonts w:ascii="Times New Roman" w:eastAsia="Times New Roman" w:hAnsi="Times New Roman" w:cs="Times New Roman"/>
      <w:sz w:val="16"/>
      <w:szCs w:val="16"/>
      <w:lang w:val="es-ES" w:eastAsia="es-ES"/>
    </w:rPr>
  </w:style>
  <w:style w:type="paragraph" w:customStyle="1" w:styleId="Cuerpo">
    <w:name w:val="Cuerpo"/>
    <w:rsid w:val="00840240"/>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Ttulo4Car">
    <w:name w:val="Título 4 Car"/>
    <w:basedOn w:val="Fuentedeprrafopredeter"/>
    <w:link w:val="Ttulo4"/>
    <w:uiPriority w:val="9"/>
    <w:semiHidden/>
    <w:rsid w:val="00FE292A"/>
    <w:rPr>
      <w:rFonts w:asciiTheme="majorHAnsi" w:eastAsiaTheme="majorEastAsia" w:hAnsiTheme="majorHAnsi" w:cstheme="majorBidi"/>
      <w:i/>
      <w:iCs/>
      <w:color w:val="365F91" w:themeColor="accent1" w:themeShade="BF"/>
      <w:sz w:val="24"/>
      <w:szCs w:val="24"/>
      <w:lang w:val="es-ES" w:eastAsia="es-ES"/>
    </w:rPr>
  </w:style>
  <w:style w:type="character" w:customStyle="1" w:styleId="ilfuvd">
    <w:name w:val="ilfuvd"/>
    <w:rsid w:val="00C21C52"/>
  </w:style>
  <w:style w:type="paragraph" w:customStyle="1" w:styleId="Predeterminado">
    <w:name w:val="Predeterminado"/>
    <w:rsid w:val="00E91BC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49769760">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650407094">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919221247">
      <w:bodyDiv w:val="1"/>
      <w:marLeft w:val="0"/>
      <w:marRight w:val="0"/>
      <w:marTop w:val="0"/>
      <w:marBottom w:val="0"/>
      <w:divBdr>
        <w:top w:val="none" w:sz="0" w:space="0" w:color="auto"/>
        <w:left w:val="none" w:sz="0" w:space="0" w:color="auto"/>
        <w:bottom w:val="none" w:sz="0" w:space="0" w:color="auto"/>
        <w:right w:val="none" w:sz="0" w:space="0" w:color="auto"/>
      </w:divBdr>
    </w:div>
    <w:div w:id="1050149334">
      <w:bodyDiv w:val="1"/>
      <w:marLeft w:val="0"/>
      <w:marRight w:val="0"/>
      <w:marTop w:val="0"/>
      <w:marBottom w:val="0"/>
      <w:divBdr>
        <w:top w:val="none" w:sz="0" w:space="0" w:color="auto"/>
        <w:left w:val="none" w:sz="0" w:space="0" w:color="auto"/>
        <w:bottom w:val="none" w:sz="0" w:space="0" w:color="auto"/>
        <w:right w:val="none" w:sz="0" w:space="0" w:color="auto"/>
      </w:divBdr>
    </w:div>
    <w:div w:id="1058940045">
      <w:bodyDiv w:val="1"/>
      <w:marLeft w:val="0"/>
      <w:marRight w:val="0"/>
      <w:marTop w:val="0"/>
      <w:marBottom w:val="0"/>
      <w:divBdr>
        <w:top w:val="none" w:sz="0" w:space="0" w:color="auto"/>
        <w:left w:val="none" w:sz="0" w:space="0" w:color="auto"/>
        <w:bottom w:val="none" w:sz="0" w:space="0" w:color="auto"/>
        <w:right w:val="none" w:sz="0" w:space="0" w:color="auto"/>
      </w:divBdr>
    </w:div>
    <w:div w:id="1096097285">
      <w:bodyDiv w:val="1"/>
      <w:marLeft w:val="0"/>
      <w:marRight w:val="0"/>
      <w:marTop w:val="0"/>
      <w:marBottom w:val="0"/>
      <w:divBdr>
        <w:top w:val="none" w:sz="0" w:space="0" w:color="auto"/>
        <w:left w:val="none" w:sz="0" w:space="0" w:color="auto"/>
        <w:bottom w:val="none" w:sz="0" w:space="0" w:color="auto"/>
        <w:right w:val="none" w:sz="0" w:space="0" w:color="auto"/>
      </w:divBdr>
    </w:div>
    <w:div w:id="1142960735">
      <w:bodyDiv w:val="1"/>
      <w:marLeft w:val="0"/>
      <w:marRight w:val="0"/>
      <w:marTop w:val="0"/>
      <w:marBottom w:val="0"/>
      <w:divBdr>
        <w:top w:val="none" w:sz="0" w:space="0" w:color="auto"/>
        <w:left w:val="none" w:sz="0" w:space="0" w:color="auto"/>
        <w:bottom w:val="none" w:sz="0" w:space="0" w:color="auto"/>
        <w:right w:val="none" w:sz="0" w:space="0" w:color="auto"/>
      </w:divBdr>
    </w:div>
    <w:div w:id="1271548883">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27115050">
      <w:bodyDiv w:val="1"/>
      <w:marLeft w:val="0"/>
      <w:marRight w:val="0"/>
      <w:marTop w:val="0"/>
      <w:marBottom w:val="0"/>
      <w:divBdr>
        <w:top w:val="none" w:sz="0" w:space="0" w:color="auto"/>
        <w:left w:val="none" w:sz="0" w:space="0" w:color="auto"/>
        <w:bottom w:val="none" w:sz="0" w:space="0" w:color="auto"/>
        <w:right w:val="none" w:sz="0" w:space="0" w:color="auto"/>
      </w:divBdr>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522861644">
      <w:bodyDiv w:val="1"/>
      <w:marLeft w:val="0"/>
      <w:marRight w:val="0"/>
      <w:marTop w:val="0"/>
      <w:marBottom w:val="0"/>
      <w:divBdr>
        <w:top w:val="none" w:sz="0" w:space="0" w:color="auto"/>
        <w:left w:val="none" w:sz="0" w:space="0" w:color="auto"/>
        <w:bottom w:val="none" w:sz="0" w:space="0" w:color="auto"/>
        <w:right w:val="none" w:sz="0" w:space="0" w:color="auto"/>
      </w:divBdr>
    </w:div>
    <w:div w:id="1575049484">
      <w:bodyDiv w:val="1"/>
      <w:marLeft w:val="0"/>
      <w:marRight w:val="0"/>
      <w:marTop w:val="0"/>
      <w:marBottom w:val="0"/>
      <w:divBdr>
        <w:top w:val="none" w:sz="0" w:space="0" w:color="auto"/>
        <w:left w:val="none" w:sz="0" w:space="0" w:color="auto"/>
        <w:bottom w:val="none" w:sz="0" w:space="0" w:color="auto"/>
        <w:right w:val="none" w:sz="0" w:space="0" w:color="auto"/>
      </w:divBdr>
    </w:div>
    <w:div w:id="1582448960">
      <w:bodyDiv w:val="1"/>
      <w:marLeft w:val="0"/>
      <w:marRight w:val="0"/>
      <w:marTop w:val="0"/>
      <w:marBottom w:val="0"/>
      <w:divBdr>
        <w:top w:val="none" w:sz="0" w:space="0" w:color="auto"/>
        <w:left w:val="none" w:sz="0" w:space="0" w:color="auto"/>
        <w:bottom w:val="none" w:sz="0" w:space="0" w:color="auto"/>
        <w:right w:val="none" w:sz="0" w:space="0" w:color="auto"/>
      </w:divBdr>
    </w:div>
    <w:div w:id="1590962386">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11941399">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1887834549">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24823509">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 w:id="2121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20verDetalle(1241)"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9AEC1-69A2-43C9-8852-25B89544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3116</Words>
  <Characters>17142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Brenda Sarahi Gonzalez Dominguez</cp:lastModifiedBy>
  <cp:revision>2</cp:revision>
  <cp:lastPrinted>2024-02-15T17:45:00Z</cp:lastPrinted>
  <dcterms:created xsi:type="dcterms:W3CDTF">2024-02-20T16:45:00Z</dcterms:created>
  <dcterms:modified xsi:type="dcterms:W3CDTF">2024-02-20T16:45:00Z</dcterms:modified>
</cp:coreProperties>
</file>