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F1AC" w14:textId="77777777" w:rsidR="005A66B5" w:rsidRPr="00CD617B" w:rsidRDefault="005A66B5" w:rsidP="004677AB">
      <w:pPr>
        <w:pStyle w:val="Sinespaciado"/>
        <w:jc w:val="both"/>
        <w:outlineLvl w:val="0"/>
        <w:rPr>
          <w:rFonts w:ascii="Century Gothic" w:hAnsi="Century Gothic" w:cs="Arial"/>
          <w:b/>
          <w:sz w:val="24"/>
          <w:szCs w:val="24"/>
          <w:lang w:val="es-ES"/>
        </w:rPr>
      </w:pPr>
      <w:r w:rsidRPr="00CD617B">
        <w:rPr>
          <w:rFonts w:ascii="Century Gothic" w:hAnsi="Century Gothic" w:cs="Arial"/>
          <w:b/>
          <w:sz w:val="24"/>
          <w:szCs w:val="24"/>
          <w:lang w:val="es-ES"/>
        </w:rPr>
        <w:t>H. CONGRESO DEL ESTADO</w:t>
      </w:r>
    </w:p>
    <w:p w14:paraId="42745496" w14:textId="77777777" w:rsidR="005A66B5" w:rsidRPr="00CD617B" w:rsidRDefault="005A66B5" w:rsidP="004677AB">
      <w:pPr>
        <w:pStyle w:val="Sinespaciado"/>
        <w:jc w:val="both"/>
        <w:outlineLvl w:val="0"/>
        <w:rPr>
          <w:rFonts w:ascii="Century Gothic" w:hAnsi="Century Gothic" w:cs="Arial"/>
          <w:b/>
          <w:sz w:val="24"/>
          <w:szCs w:val="24"/>
          <w:lang w:val="es-ES"/>
        </w:rPr>
      </w:pPr>
      <w:r w:rsidRPr="00CD617B">
        <w:rPr>
          <w:rFonts w:ascii="Century Gothic" w:hAnsi="Century Gothic" w:cs="Arial"/>
          <w:b/>
          <w:sz w:val="24"/>
          <w:szCs w:val="24"/>
          <w:lang w:val="es-ES"/>
        </w:rPr>
        <w:t>P R E S E N T E.-</w:t>
      </w:r>
    </w:p>
    <w:p w14:paraId="03DDD723" w14:textId="77777777" w:rsidR="005D278F" w:rsidRPr="00CD617B" w:rsidRDefault="005D278F" w:rsidP="004677AB">
      <w:pPr>
        <w:pStyle w:val="Sinespaciado"/>
        <w:spacing w:line="360" w:lineRule="auto"/>
        <w:jc w:val="both"/>
        <w:rPr>
          <w:rFonts w:ascii="Century Gothic" w:hAnsi="Century Gothic" w:cs="Arial"/>
          <w:b/>
          <w:sz w:val="24"/>
          <w:szCs w:val="24"/>
          <w:lang w:val="es-ES"/>
        </w:rPr>
      </w:pPr>
    </w:p>
    <w:p w14:paraId="7093089E" w14:textId="77777777" w:rsidR="005A66B5" w:rsidRPr="00CD617B" w:rsidRDefault="00641440" w:rsidP="006C3A64">
      <w:pPr>
        <w:spacing w:line="360" w:lineRule="auto"/>
        <w:jc w:val="both"/>
        <w:rPr>
          <w:rFonts w:ascii="Century Gothic" w:hAnsi="Century Gothic" w:cs="Arial"/>
        </w:rPr>
      </w:pPr>
      <w:r w:rsidRPr="00CD617B">
        <w:rPr>
          <w:rFonts w:ascii="Century Gothic" w:hAnsi="Century Gothic" w:cs="Arial"/>
        </w:rPr>
        <w:t>La Comisión de Programación, Presupuesto y Hacienda Pública, con fundamento en lo dispuesto por los artículos 64 fracción II, de la Constitución Política del Estado de Chihuahua, 87, 88 y 111 de la Ley Orgánica, 80 y 81 del Reglamento Interior y de Prácticas Parlamentarias, ambos del Poder Legislativo del Estado de Chihuahua, somete a la consideración del Pleno el presente Dictamen, elaborado conforme a los siguientes:</w:t>
      </w:r>
    </w:p>
    <w:p w14:paraId="53BE8A5C" w14:textId="77777777" w:rsidR="00641440" w:rsidRPr="00D65F64" w:rsidRDefault="00641440" w:rsidP="00641440">
      <w:pPr>
        <w:spacing w:line="360" w:lineRule="auto"/>
        <w:ind w:firstLine="708"/>
        <w:jc w:val="both"/>
        <w:rPr>
          <w:rFonts w:ascii="Century Gothic" w:hAnsi="Century Gothic" w:cs="Arial"/>
          <w:highlight w:val="yellow"/>
        </w:rPr>
      </w:pPr>
    </w:p>
    <w:p w14:paraId="4FCEDA17" w14:textId="77777777" w:rsidR="005A66B5" w:rsidRPr="00CD617B" w:rsidRDefault="005A66B5" w:rsidP="00641440">
      <w:pPr>
        <w:pStyle w:val="Sinespaciado"/>
        <w:spacing w:line="360" w:lineRule="auto"/>
        <w:jc w:val="center"/>
        <w:rPr>
          <w:rFonts w:ascii="Century Gothic" w:hAnsi="Century Gothic" w:cs="Arial"/>
          <w:b/>
          <w:sz w:val="24"/>
          <w:szCs w:val="24"/>
        </w:rPr>
      </w:pPr>
      <w:r w:rsidRPr="00CD617B">
        <w:rPr>
          <w:rFonts w:ascii="Century Gothic" w:hAnsi="Century Gothic" w:cs="Arial"/>
          <w:b/>
          <w:sz w:val="24"/>
          <w:szCs w:val="24"/>
        </w:rPr>
        <w:t>A N T E C E D E N T E S</w:t>
      </w:r>
    </w:p>
    <w:p w14:paraId="4D91890F" w14:textId="77777777" w:rsidR="005A66B5" w:rsidRPr="00CD617B" w:rsidRDefault="005A66B5" w:rsidP="00641440">
      <w:pPr>
        <w:pStyle w:val="Sinespaciado"/>
        <w:spacing w:line="360" w:lineRule="auto"/>
        <w:jc w:val="both"/>
        <w:rPr>
          <w:rFonts w:ascii="Century Gothic" w:hAnsi="Century Gothic" w:cs="Arial"/>
          <w:b/>
          <w:sz w:val="24"/>
          <w:szCs w:val="24"/>
        </w:rPr>
      </w:pPr>
    </w:p>
    <w:p w14:paraId="6343E315" w14:textId="17BB3E28" w:rsidR="005600EA" w:rsidRPr="00CD617B" w:rsidRDefault="002C270B" w:rsidP="00641440">
      <w:pPr>
        <w:spacing w:line="360" w:lineRule="auto"/>
        <w:jc w:val="both"/>
        <w:rPr>
          <w:rFonts w:ascii="Century Gothic" w:hAnsi="Century Gothic" w:cs="Arial"/>
        </w:rPr>
      </w:pPr>
      <w:r w:rsidRPr="00CD617B">
        <w:rPr>
          <w:rFonts w:ascii="Century Gothic" w:hAnsi="Century Gothic" w:cs="Arial"/>
          <w:b/>
        </w:rPr>
        <w:t>I.-</w:t>
      </w:r>
      <w:r w:rsidRPr="00CD617B">
        <w:rPr>
          <w:rFonts w:ascii="Century Gothic" w:hAnsi="Century Gothic" w:cs="Arial"/>
        </w:rPr>
        <w:t xml:space="preserve"> Con fecha 31 de </w:t>
      </w:r>
      <w:r w:rsidR="00AB3F08" w:rsidRPr="00CD617B">
        <w:rPr>
          <w:rFonts w:ascii="Century Gothic" w:hAnsi="Century Gothic" w:cs="Arial"/>
        </w:rPr>
        <w:t>o</w:t>
      </w:r>
      <w:r w:rsidRPr="00CD617B">
        <w:rPr>
          <w:rFonts w:ascii="Century Gothic" w:hAnsi="Century Gothic" w:cs="Arial"/>
        </w:rPr>
        <w:t>ctubre del presen</w:t>
      </w:r>
      <w:r w:rsidR="00C644D4" w:rsidRPr="00CD617B">
        <w:rPr>
          <w:rFonts w:ascii="Century Gothic" w:hAnsi="Century Gothic" w:cs="Arial"/>
        </w:rPr>
        <w:t>te año, se tuvo por recibid</w:t>
      </w:r>
      <w:r w:rsidR="004677AB" w:rsidRPr="00CD617B">
        <w:rPr>
          <w:rFonts w:ascii="Century Gothic" w:hAnsi="Century Gothic" w:cs="Arial"/>
        </w:rPr>
        <w:t>o</w:t>
      </w:r>
      <w:r w:rsidRPr="00CD617B">
        <w:rPr>
          <w:rFonts w:ascii="Century Gothic" w:hAnsi="Century Gothic" w:cs="Arial"/>
        </w:rPr>
        <w:t xml:space="preserve"> en esta Soberanía</w:t>
      </w:r>
      <w:r w:rsidR="00D85EF7" w:rsidRPr="00CD617B">
        <w:rPr>
          <w:rFonts w:ascii="Century Gothic" w:hAnsi="Century Gothic" w:cs="Arial"/>
        </w:rPr>
        <w:t xml:space="preserve">, </w:t>
      </w:r>
      <w:r w:rsidR="00B95342">
        <w:rPr>
          <w:rFonts w:ascii="Century Gothic" w:hAnsi="Century Gothic" w:cs="Arial"/>
        </w:rPr>
        <w:t>el</w:t>
      </w:r>
      <w:r w:rsidR="004677AB" w:rsidRPr="00CD617B">
        <w:rPr>
          <w:rFonts w:ascii="Century Gothic" w:hAnsi="Century Gothic" w:cs="Arial"/>
        </w:rPr>
        <w:t xml:space="preserve"> </w:t>
      </w:r>
      <w:r w:rsidR="00B57754">
        <w:rPr>
          <w:rFonts w:ascii="Century Gothic" w:hAnsi="Century Gothic" w:cs="Arial"/>
        </w:rPr>
        <w:t>p</w:t>
      </w:r>
      <w:r w:rsidR="004677AB" w:rsidRPr="00CD617B">
        <w:rPr>
          <w:rFonts w:ascii="Century Gothic" w:hAnsi="Century Gothic" w:cs="Arial"/>
        </w:rPr>
        <w:t xml:space="preserve">royecto de </w:t>
      </w:r>
      <w:r w:rsidRPr="00CD617B">
        <w:rPr>
          <w:rFonts w:ascii="Century Gothic" w:hAnsi="Century Gothic" w:cs="Arial"/>
        </w:rPr>
        <w:t xml:space="preserve">Tablas de Valores </w:t>
      </w:r>
      <w:r w:rsidR="00B36229" w:rsidRPr="00CD617B">
        <w:rPr>
          <w:rFonts w:ascii="Century Gothic" w:hAnsi="Century Gothic" w:cs="Arial"/>
        </w:rPr>
        <w:t xml:space="preserve">Unitarios </w:t>
      </w:r>
      <w:r w:rsidR="0042483B" w:rsidRPr="00CD617B">
        <w:rPr>
          <w:rFonts w:ascii="Century Gothic" w:hAnsi="Century Gothic" w:cs="Arial"/>
        </w:rPr>
        <w:t xml:space="preserve">de </w:t>
      </w:r>
      <w:r w:rsidR="00B36229" w:rsidRPr="00CD617B">
        <w:rPr>
          <w:rFonts w:ascii="Century Gothic" w:hAnsi="Century Gothic" w:cs="Arial"/>
        </w:rPr>
        <w:t>Suelo y Construcció</w:t>
      </w:r>
      <w:r w:rsidRPr="00CD617B">
        <w:rPr>
          <w:rFonts w:ascii="Century Gothic" w:hAnsi="Century Gothic" w:cs="Arial"/>
        </w:rPr>
        <w:t>n</w:t>
      </w:r>
      <w:r w:rsidR="00D955DB">
        <w:rPr>
          <w:rFonts w:ascii="Century Gothic" w:hAnsi="Century Gothic" w:cs="Arial"/>
        </w:rPr>
        <w:t xml:space="preserve"> </w:t>
      </w:r>
      <w:r w:rsidR="00D955DB" w:rsidRPr="00A167F3">
        <w:rPr>
          <w:rFonts w:ascii="Century Gothic" w:hAnsi="Century Gothic" w:cs="Arial"/>
        </w:rPr>
        <w:t xml:space="preserve">del Municipio de </w:t>
      </w:r>
      <w:r w:rsidR="00A167F3" w:rsidRPr="00A167F3">
        <w:rPr>
          <w:rFonts w:ascii="Century Gothic" w:hAnsi="Century Gothic" w:cs="Arial"/>
        </w:rPr>
        <w:t>Chihuahua</w:t>
      </w:r>
      <w:r w:rsidRPr="00CD617B">
        <w:rPr>
          <w:rFonts w:ascii="Century Gothic" w:hAnsi="Century Gothic" w:cs="Arial"/>
        </w:rPr>
        <w:t>,</w:t>
      </w:r>
      <w:r w:rsidR="001D5543" w:rsidRPr="00CD617B">
        <w:rPr>
          <w:rFonts w:ascii="Century Gothic" w:hAnsi="Century Gothic" w:cs="Arial"/>
        </w:rPr>
        <w:t xml:space="preserve"> que </w:t>
      </w:r>
      <w:r w:rsidR="000044BB" w:rsidRPr="00CD617B">
        <w:rPr>
          <w:rFonts w:ascii="Century Gothic" w:hAnsi="Century Gothic" w:cs="Arial"/>
        </w:rPr>
        <w:t xml:space="preserve">servirán </w:t>
      </w:r>
      <w:r w:rsidR="001D5543" w:rsidRPr="00CD617B">
        <w:rPr>
          <w:rFonts w:ascii="Century Gothic" w:hAnsi="Century Gothic" w:cs="Arial"/>
        </w:rPr>
        <w:t xml:space="preserve">para determinar los valores catastrales y serán la </w:t>
      </w:r>
      <w:r w:rsidR="000044BB" w:rsidRPr="00CD617B">
        <w:rPr>
          <w:rFonts w:ascii="Century Gothic" w:hAnsi="Century Gothic" w:cs="Arial"/>
        </w:rPr>
        <w:t>base para el cá</w:t>
      </w:r>
      <w:r w:rsidR="001D5543" w:rsidRPr="00CD617B">
        <w:rPr>
          <w:rFonts w:ascii="Century Gothic" w:hAnsi="Century Gothic" w:cs="Arial"/>
        </w:rPr>
        <w:t>lculo de los impuestos que grave</w:t>
      </w:r>
      <w:r w:rsidR="00C302EC">
        <w:rPr>
          <w:rFonts w:ascii="Century Gothic" w:hAnsi="Century Gothic" w:cs="Arial"/>
        </w:rPr>
        <w:t xml:space="preserve">n la propiedad inmobiliaria </w:t>
      </w:r>
      <w:r w:rsidR="000044BB" w:rsidRPr="00CD617B">
        <w:rPr>
          <w:rFonts w:ascii="Century Gothic" w:hAnsi="Century Gothic" w:cs="Arial"/>
        </w:rPr>
        <w:t xml:space="preserve">que </w:t>
      </w:r>
      <w:r w:rsidRPr="00CD617B">
        <w:rPr>
          <w:rFonts w:ascii="Century Gothic" w:hAnsi="Century Gothic" w:cs="Arial"/>
        </w:rPr>
        <w:t>cobrará</w:t>
      </w:r>
      <w:r w:rsidR="00384A46" w:rsidRPr="00384A46">
        <w:rPr>
          <w:rFonts w:ascii="Century Gothic" w:hAnsi="Century Gothic" w:cs="Arial"/>
        </w:rPr>
        <w:t xml:space="preserve"> </w:t>
      </w:r>
      <w:r w:rsidR="00384A46" w:rsidRPr="00CD617B">
        <w:rPr>
          <w:rFonts w:ascii="Century Gothic" w:hAnsi="Century Gothic" w:cs="Arial"/>
        </w:rPr>
        <w:t>durante el Ejercicio Fiscal de 20</w:t>
      </w:r>
      <w:r w:rsidR="00384A46">
        <w:rPr>
          <w:rFonts w:ascii="Century Gothic" w:hAnsi="Century Gothic" w:cs="Arial"/>
        </w:rPr>
        <w:t>2</w:t>
      </w:r>
      <w:r w:rsidR="00D955DB">
        <w:rPr>
          <w:rFonts w:ascii="Century Gothic" w:hAnsi="Century Gothic" w:cs="Arial"/>
        </w:rPr>
        <w:t>4.</w:t>
      </w:r>
    </w:p>
    <w:p w14:paraId="3E6B8647" w14:textId="77777777" w:rsidR="00D85EF7" w:rsidRPr="00D65F64" w:rsidRDefault="00D85EF7" w:rsidP="00641440">
      <w:pPr>
        <w:spacing w:line="360" w:lineRule="auto"/>
        <w:jc w:val="both"/>
        <w:rPr>
          <w:rFonts w:ascii="Century Gothic" w:hAnsi="Century Gothic" w:cs="Arial"/>
          <w:highlight w:val="yellow"/>
        </w:rPr>
      </w:pPr>
    </w:p>
    <w:p w14:paraId="3E0B2FFA" w14:textId="225B33F1" w:rsidR="002C270B" w:rsidRPr="004D2293" w:rsidRDefault="005600EA" w:rsidP="00641440">
      <w:pPr>
        <w:spacing w:line="360" w:lineRule="auto"/>
        <w:jc w:val="both"/>
        <w:rPr>
          <w:rFonts w:ascii="Century Gothic" w:hAnsi="Century Gothic" w:cs="Arial"/>
        </w:rPr>
      </w:pPr>
      <w:r w:rsidRPr="004D2293">
        <w:rPr>
          <w:rFonts w:ascii="Century Gothic" w:hAnsi="Century Gothic" w:cs="Arial"/>
        </w:rPr>
        <w:t xml:space="preserve">En cuanto a </w:t>
      </w:r>
      <w:r w:rsidR="000044BB" w:rsidRPr="004D2293">
        <w:rPr>
          <w:rFonts w:ascii="Century Gothic" w:hAnsi="Century Gothic" w:cs="Arial"/>
        </w:rPr>
        <w:t xml:space="preserve">la </w:t>
      </w:r>
      <w:r w:rsidRPr="004D2293">
        <w:rPr>
          <w:rFonts w:ascii="Century Gothic" w:hAnsi="Century Gothic" w:cs="Arial"/>
        </w:rPr>
        <w:t>aprobación</w:t>
      </w:r>
      <w:r w:rsidR="000044BB" w:rsidRPr="004D2293">
        <w:rPr>
          <w:rFonts w:ascii="Century Gothic" w:hAnsi="Century Gothic" w:cs="Arial"/>
        </w:rPr>
        <w:t xml:space="preserve"> por parte de</w:t>
      </w:r>
      <w:r w:rsidR="00B95342">
        <w:rPr>
          <w:rFonts w:ascii="Century Gothic" w:hAnsi="Century Gothic" w:cs="Arial"/>
        </w:rPr>
        <w:t>l</w:t>
      </w:r>
      <w:r w:rsidR="000044BB" w:rsidRPr="004D2293">
        <w:rPr>
          <w:rFonts w:ascii="Century Gothic" w:hAnsi="Century Gothic" w:cs="Arial"/>
        </w:rPr>
        <w:t xml:space="preserve"> </w:t>
      </w:r>
      <w:r w:rsidR="003B599F" w:rsidRPr="004D2293">
        <w:rPr>
          <w:rFonts w:ascii="Century Gothic" w:hAnsi="Century Gothic" w:cs="Arial"/>
        </w:rPr>
        <w:t>A</w:t>
      </w:r>
      <w:r w:rsidR="000044BB" w:rsidRPr="004D2293">
        <w:rPr>
          <w:rFonts w:ascii="Century Gothic" w:hAnsi="Century Gothic" w:cs="Arial"/>
        </w:rPr>
        <w:t>yuntamiento</w:t>
      </w:r>
      <w:r w:rsidRPr="004D2293">
        <w:rPr>
          <w:rFonts w:ascii="Century Gothic" w:hAnsi="Century Gothic" w:cs="Arial"/>
        </w:rPr>
        <w:t>,</w:t>
      </w:r>
      <w:r w:rsidR="00C302EC" w:rsidRPr="00C302EC">
        <w:rPr>
          <w:rFonts w:ascii="Century Gothic" w:hAnsi="Century Gothic" w:cs="Arial"/>
        </w:rPr>
        <w:t xml:space="preserve"> </w:t>
      </w:r>
      <w:r w:rsidR="00C302EC" w:rsidRPr="004D2293">
        <w:rPr>
          <w:rFonts w:ascii="Century Gothic" w:hAnsi="Century Gothic" w:cs="Arial"/>
        </w:rPr>
        <w:t xml:space="preserve">en cumplimiento a lo dispuesto por el </w:t>
      </w:r>
      <w:r w:rsidR="00C302EC">
        <w:rPr>
          <w:rFonts w:ascii="Century Gothic" w:hAnsi="Century Gothic" w:cs="Arial"/>
        </w:rPr>
        <w:t>a</w:t>
      </w:r>
      <w:r w:rsidR="00C302EC" w:rsidRPr="004D2293">
        <w:rPr>
          <w:rFonts w:ascii="Century Gothic" w:hAnsi="Century Gothic" w:cs="Arial"/>
        </w:rPr>
        <w:t>rtículo 28, fracción XL</w:t>
      </w:r>
      <w:r w:rsidR="00C302EC">
        <w:rPr>
          <w:rFonts w:ascii="Century Gothic" w:hAnsi="Century Gothic" w:cs="Arial"/>
        </w:rPr>
        <w:t xml:space="preserve"> </w:t>
      </w:r>
      <w:r w:rsidR="00C302EC" w:rsidRPr="004D2293">
        <w:rPr>
          <w:rFonts w:ascii="Century Gothic" w:hAnsi="Century Gothic" w:cs="Arial"/>
        </w:rPr>
        <w:t>del Código Municipal para el Estado de Chihuahua</w:t>
      </w:r>
      <w:r w:rsidR="00C302EC">
        <w:rPr>
          <w:rFonts w:ascii="Century Gothic" w:hAnsi="Century Gothic" w:cs="Arial"/>
        </w:rPr>
        <w:t>,</w:t>
      </w:r>
      <w:r w:rsidRPr="004D2293">
        <w:rPr>
          <w:rFonts w:ascii="Century Gothic" w:hAnsi="Century Gothic" w:cs="Arial"/>
        </w:rPr>
        <w:t xml:space="preserve"> se anexaron a</w:t>
      </w:r>
      <w:r w:rsidR="00B95342">
        <w:rPr>
          <w:rFonts w:ascii="Century Gothic" w:hAnsi="Century Gothic" w:cs="Arial"/>
        </w:rPr>
        <w:t>l proyecto</w:t>
      </w:r>
      <w:r w:rsidR="000044BB" w:rsidRPr="004D2293">
        <w:rPr>
          <w:rFonts w:ascii="Century Gothic" w:hAnsi="Century Gothic" w:cs="Arial"/>
        </w:rPr>
        <w:t xml:space="preserve">, </w:t>
      </w:r>
      <w:r w:rsidRPr="004D2293">
        <w:rPr>
          <w:rFonts w:ascii="Century Gothic" w:hAnsi="Century Gothic" w:cs="Arial"/>
        </w:rPr>
        <w:t>l</w:t>
      </w:r>
      <w:r w:rsidR="000044BB" w:rsidRPr="004D2293">
        <w:rPr>
          <w:rFonts w:ascii="Century Gothic" w:hAnsi="Century Gothic" w:cs="Arial"/>
        </w:rPr>
        <w:t xml:space="preserve">a </w:t>
      </w:r>
      <w:r w:rsidR="00B95342" w:rsidRPr="004D2293">
        <w:rPr>
          <w:rFonts w:ascii="Century Gothic" w:hAnsi="Century Gothic" w:cs="Arial"/>
        </w:rPr>
        <w:t>certificación</w:t>
      </w:r>
      <w:r w:rsidR="000044BB" w:rsidRPr="004D2293">
        <w:rPr>
          <w:rFonts w:ascii="Century Gothic" w:hAnsi="Century Gothic" w:cs="Arial"/>
        </w:rPr>
        <w:t xml:space="preserve"> de</w:t>
      </w:r>
      <w:r w:rsidR="004A0013" w:rsidRPr="004D2293">
        <w:rPr>
          <w:rFonts w:ascii="Century Gothic" w:hAnsi="Century Gothic" w:cs="Arial"/>
        </w:rPr>
        <w:t xml:space="preserve">l </w:t>
      </w:r>
      <w:r w:rsidR="000044BB" w:rsidRPr="004D2293">
        <w:rPr>
          <w:rFonts w:ascii="Century Gothic" w:hAnsi="Century Gothic" w:cs="Arial"/>
        </w:rPr>
        <w:t>acuerdo</w:t>
      </w:r>
      <w:r w:rsidR="004A0013" w:rsidRPr="004D2293">
        <w:rPr>
          <w:rFonts w:ascii="Century Gothic" w:hAnsi="Century Gothic" w:cs="Arial"/>
        </w:rPr>
        <w:t xml:space="preserve"> tomado</w:t>
      </w:r>
      <w:r w:rsidR="00D85EF7" w:rsidRPr="004D2293">
        <w:rPr>
          <w:rFonts w:ascii="Century Gothic" w:hAnsi="Century Gothic" w:cs="Arial"/>
        </w:rPr>
        <w:t xml:space="preserve"> </w:t>
      </w:r>
      <w:r w:rsidR="00B95342">
        <w:rPr>
          <w:rFonts w:ascii="Century Gothic" w:hAnsi="Century Gothic" w:cs="Arial"/>
        </w:rPr>
        <w:t xml:space="preserve">en la reunión del Cabildo </w:t>
      </w:r>
      <w:r w:rsidR="009F2557" w:rsidRPr="004D2293">
        <w:rPr>
          <w:rFonts w:ascii="Century Gothic" w:hAnsi="Century Gothic" w:cs="Arial"/>
        </w:rPr>
        <w:t>correspondiente</w:t>
      </w:r>
      <w:r w:rsidR="00C302EC">
        <w:rPr>
          <w:rFonts w:ascii="Century Gothic" w:hAnsi="Century Gothic" w:cs="Arial"/>
        </w:rPr>
        <w:t>.</w:t>
      </w:r>
    </w:p>
    <w:p w14:paraId="4E3C7006" w14:textId="77777777" w:rsidR="000044BB" w:rsidRPr="00D65F64" w:rsidRDefault="000044BB" w:rsidP="00641440">
      <w:pPr>
        <w:spacing w:line="360" w:lineRule="auto"/>
        <w:jc w:val="both"/>
        <w:rPr>
          <w:rFonts w:ascii="Arial" w:hAnsi="Arial"/>
          <w:highlight w:val="yellow"/>
        </w:rPr>
      </w:pPr>
    </w:p>
    <w:p w14:paraId="7FA266B9" w14:textId="1936B202" w:rsidR="00482FC8" w:rsidRPr="0020058D" w:rsidRDefault="00482FC8" w:rsidP="00641440">
      <w:pPr>
        <w:widowControl w:val="0"/>
        <w:autoSpaceDE w:val="0"/>
        <w:autoSpaceDN w:val="0"/>
        <w:adjustRightInd w:val="0"/>
        <w:spacing w:line="360" w:lineRule="auto"/>
        <w:jc w:val="both"/>
        <w:rPr>
          <w:rFonts w:ascii="Century Gothic" w:hAnsi="Century Gothic" w:cs="Arial"/>
        </w:rPr>
      </w:pPr>
      <w:r w:rsidRPr="0020058D">
        <w:rPr>
          <w:rFonts w:ascii="Century Gothic" w:hAnsi="Century Gothic" w:cs="Arial"/>
          <w:b/>
        </w:rPr>
        <w:t xml:space="preserve">II.- </w:t>
      </w:r>
      <w:r w:rsidRPr="0020058D">
        <w:rPr>
          <w:rFonts w:ascii="Century Gothic" w:hAnsi="Century Gothic" w:cs="Arial"/>
        </w:rPr>
        <w:t xml:space="preserve">La Presidencia del H. Congreso del Estado, en uso de las facultades que le confiere el artículo 75, fracción XIII, de la Ley Orgánica del Poder Legislativo, tuvo </w:t>
      </w:r>
      <w:r w:rsidRPr="0020058D">
        <w:rPr>
          <w:rFonts w:ascii="Century Gothic" w:hAnsi="Century Gothic" w:cs="Arial"/>
        </w:rPr>
        <w:lastRenderedPageBreak/>
        <w:t>a bien</w:t>
      </w:r>
      <w:r w:rsidR="009F2557" w:rsidRPr="0020058D">
        <w:rPr>
          <w:rFonts w:ascii="Century Gothic" w:hAnsi="Century Gothic" w:cs="Arial"/>
        </w:rPr>
        <w:t xml:space="preserve"> </w:t>
      </w:r>
      <w:r w:rsidRPr="0020058D">
        <w:rPr>
          <w:rFonts w:ascii="Century Gothic" w:hAnsi="Century Gothic" w:cs="Arial"/>
        </w:rPr>
        <w:t>turnar a esta Comisión de Programación, Presupuesto y Hacienda Pública, la</w:t>
      </w:r>
      <w:r w:rsidR="006C3A64">
        <w:rPr>
          <w:rFonts w:ascii="Century Gothic" w:hAnsi="Century Gothic" w:cs="Arial"/>
        </w:rPr>
        <w:t xml:space="preserve"> i</w:t>
      </w:r>
      <w:r w:rsidRPr="0020058D">
        <w:rPr>
          <w:rFonts w:ascii="Century Gothic" w:hAnsi="Century Gothic" w:cs="Arial"/>
        </w:rPr>
        <w:t>niciativa de mérito</w:t>
      </w:r>
      <w:r w:rsidR="006C3A64">
        <w:rPr>
          <w:rFonts w:ascii="Century Gothic" w:hAnsi="Century Gothic" w:cs="Arial"/>
        </w:rPr>
        <w:t>,</w:t>
      </w:r>
      <w:r w:rsidRPr="0020058D">
        <w:rPr>
          <w:rFonts w:ascii="Century Gothic" w:hAnsi="Century Gothic" w:cs="Arial"/>
        </w:rPr>
        <w:t xml:space="preserve"> a efecto de proceder al estudio, análisis y elaboración del </w:t>
      </w:r>
      <w:r w:rsidR="003B599F" w:rsidRPr="0020058D">
        <w:rPr>
          <w:rFonts w:ascii="Century Gothic" w:hAnsi="Century Gothic" w:cs="Arial"/>
        </w:rPr>
        <w:t>D</w:t>
      </w:r>
      <w:r w:rsidRPr="0020058D">
        <w:rPr>
          <w:rFonts w:ascii="Century Gothic" w:hAnsi="Century Gothic" w:cs="Arial"/>
        </w:rPr>
        <w:t>ictamen correspondiente.</w:t>
      </w:r>
    </w:p>
    <w:p w14:paraId="144BD187" w14:textId="77777777" w:rsidR="009F2557" w:rsidRPr="0020058D" w:rsidRDefault="009F2557" w:rsidP="00641440">
      <w:pPr>
        <w:tabs>
          <w:tab w:val="left" w:pos="3682"/>
        </w:tabs>
        <w:spacing w:line="360" w:lineRule="auto"/>
        <w:jc w:val="both"/>
        <w:rPr>
          <w:rFonts w:ascii="Century Gothic" w:hAnsi="Century Gothic" w:cs="Arial"/>
          <w:b/>
        </w:rPr>
      </w:pPr>
    </w:p>
    <w:p w14:paraId="3BB1E782" w14:textId="76156FB8" w:rsidR="0025547A" w:rsidRPr="0020058D" w:rsidRDefault="00482FC8" w:rsidP="00641440">
      <w:pPr>
        <w:tabs>
          <w:tab w:val="left" w:pos="3682"/>
        </w:tabs>
        <w:spacing w:line="360" w:lineRule="auto"/>
        <w:jc w:val="both"/>
        <w:rPr>
          <w:rFonts w:ascii="Century Gothic" w:hAnsi="Century Gothic" w:cs="Arial"/>
        </w:rPr>
      </w:pPr>
      <w:r w:rsidRPr="0020058D">
        <w:rPr>
          <w:rFonts w:ascii="Century Gothic" w:hAnsi="Century Gothic" w:cs="Arial"/>
          <w:b/>
        </w:rPr>
        <w:t xml:space="preserve">III.- </w:t>
      </w:r>
      <w:r w:rsidRPr="0020058D">
        <w:rPr>
          <w:rFonts w:ascii="Century Gothic" w:hAnsi="Century Gothic" w:cs="Arial"/>
        </w:rPr>
        <w:t xml:space="preserve">La </w:t>
      </w:r>
      <w:r w:rsidR="00566E5C" w:rsidRPr="0020058D">
        <w:rPr>
          <w:rFonts w:ascii="Century Gothic" w:hAnsi="Century Gothic" w:cs="Arial"/>
        </w:rPr>
        <w:t>I</w:t>
      </w:r>
      <w:r w:rsidRPr="0020058D">
        <w:rPr>
          <w:rFonts w:ascii="Century Gothic" w:hAnsi="Century Gothic" w:cs="Arial"/>
        </w:rPr>
        <w:t xml:space="preserve">niciativa se </w:t>
      </w:r>
      <w:r w:rsidR="009320CC" w:rsidRPr="0020058D">
        <w:rPr>
          <w:rFonts w:ascii="Century Gothic" w:hAnsi="Century Gothic" w:cs="Arial"/>
        </w:rPr>
        <w:t>sustenta</w:t>
      </w:r>
      <w:r w:rsidR="00B95342">
        <w:rPr>
          <w:rFonts w:ascii="Century Gothic" w:hAnsi="Century Gothic" w:cs="Arial"/>
        </w:rPr>
        <w:t xml:space="preserve"> </w:t>
      </w:r>
      <w:r w:rsidR="009D1A1E" w:rsidRPr="0020058D">
        <w:rPr>
          <w:rFonts w:ascii="Century Gothic" w:hAnsi="Century Gothic" w:cs="Arial"/>
        </w:rPr>
        <w:t xml:space="preserve">en </w:t>
      </w:r>
      <w:r w:rsidR="009D1A1E" w:rsidRPr="0020058D">
        <w:rPr>
          <w:rFonts w:ascii="Century Gothic" w:hAnsi="Century Gothic" w:cs="Arial"/>
          <w:lang w:val="es-MX"/>
        </w:rPr>
        <w:t>el</w:t>
      </w:r>
      <w:r w:rsidR="00296DB8" w:rsidRPr="0020058D">
        <w:rPr>
          <w:rFonts w:ascii="Century Gothic" w:hAnsi="Century Gothic" w:cs="Arial"/>
          <w:lang w:val="es-MX"/>
        </w:rPr>
        <w:t xml:space="preserve"> cumplimiento a lo </w:t>
      </w:r>
      <w:r w:rsidR="00C302EC">
        <w:rPr>
          <w:rFonts w:ascii="Century Gothic" w:hAnsi="Century Gothic" w:cs="Arial"/>
          <w:lang w:val="es-MX"/>
        </w:rPr>
        <w:t>dispuesto</w:t>
      </w:r>
      <w:r w:rsidR="00296DB8" w:rsidRPr="0020058D">
        <w:rPr>
          <w:rFonts w:ascii="Century Gothic" w:hAnsi="Century Gothic" w:cs="Arial"/>
          <w:lang w:val="es-MX"/>
        </w:rPr>
        <w:t xml:space="preserve"> por el </w:t>
      </w:r>
      <w:r w:rsidR="009320CC" w:rsidRPr="0020058D">
        <w:rPr>
          <w:rFonts w:ascii="Century Gothic" w:hAnsi="Century Gothic" w:cs="Arial"/>
          <w:lang w:val="es-MX"/>
        </w:rPr>
        <w:t>D</w:t>
      </w:r>
      <w:r w:rsidR="009F2557" w:rsidRPr="0020058D">
        <w:rPr>
          <w:rFonts w:ascii="Century Gothic" w:hAnsi="Century Gothic" w:cs="Arial"/>
          <w:lang w:val="es-MX"/>
        </w:rPr>
        <w:t xml:space="preserve">ecreto 112/04 I P.O., </w:t>
      </w:r>
      <w:r w:rsidR="00296DB8" w:rsidRPr="0020058D">
        <w:rPr>
          <w:rFonts w:ascii="Century Gothic" w:hAnsi="Century Gothic" w:cs="Arial"/>
          <w:lang w:val="es-MX"/>
        </w:rPr>
        <w:t xml:space="preserve">publicado el miércoles 29 de </w:t>
      </w:r>
      <w:r w:rsidR="009320CC" w:rsidRPr="0020058D">
        <w:rPr>
          <w:rFonts w:ascii="Century Gothic" w:hAnsi="Century Gothic" w:cs="Arial"/>
          <w:lang w:val="es-MX"/>
        </w:rPr>
        <w:t>d</w:t>
      </w:r>
      <w:r w:rsidR="00296DB8" w:rsidRPr="0020058D">
        <w:rPr>
          <w:rFonts w:ascii="Century Gothic" w:hAnsi="Century Gothic" w:cs="Arial"/>
          <w:lang w:val="es-MX"/>
        </w:rPr>
        <w:t>iciembre del 2004 en el Periódico Oficial del Estado de Chihuah</w:t>
      </w:r>
      <w:r w:rsidR="00C302EC">
        <w:rPr>
          <w:rFonts w:ascii="Century Gothic" w:hAnsi="Century Gothic" w:cs="Arial"/>
          <w:lang w:val="es-MX"/>
        </w:rPr>
        <w:t>ua, mediante el cual se reformaron diversos a</w:t>
      </w:r>
      <w:r w:rsidR="00296DB8" w:rsidRPr="0020058D">
        <w:rPr>
          <w:rFonts w:ascii="Century Gothic" w:hAnsi="Century Gothic" w:cs="Arial"/>
          <w:lang w:val="es-MX"/>
        </w:rPr>
        <w:t>rtículos del Código Municipal y de la Ley de Catastro para el Estado de Chihuahua</w:t>
      </w:r>
      <w:r w:rsidR="006C3A64">
        <w:rPr>
          <w:rFonts w:ascii="Century Gothic" w:hAnsi="Century Gothic" w:cs="Arial"/>
          <w:lang w:val="es-MX"/>
        </w:rPr>
        <w:t>. E</w:t>
      </w:r>
      <w:r w:rsidR="008829F4" w:rsidRPr="0020058D">
        <w:rPr>
          <w:rFonts w:ascii="Century Gothic" w:hAnsi="Century Gothic" w:cs="Arial"/>
          <w:lang w:val="es-MX"/>
        </w:rPr>
        <w:t>s</w:t>
      </w:r>
      <w:r w:rsidR="004A0013" w:rsidRPr="0020058D">
        <w:rPr>
          <w:rFonts w:ascii="Century Gothic" w:hAnsi="Century Gothic" w:cs="Arial"/>
          <w:lang w:val="es-MX"/>
        </w:rPr>
        <w:t xml:space="preserve"> así que</w:t>
      </w:r>
      <w:r w:rsidR="00296DB8" w:rsidRPr="0020058D">
        <w:rPr>
          <w:rFonts w:ascii="Century Gothic" w:hAnsi="Century Gothic" w:cs="Arial"/>
          <w:lang w:val="es-MX"/>
        </w:rPr>
        <w:t xml:space="preserve"> </w:t>
      </w:r>
      <w:r w:rsidR="00B95342">
        <w:rPr>
          <w:rFonts w:ascii="Century Gothic" w:hAnsi="Century Gothic" w:cs="Arial"/>
          <w:lang w:val="es-MX"/>
        </w:rPr>
        <w:t>el</w:t>
      </w:r>
      <w:r w:rsidR="0025547A" w:rsidRPr="0020058D">
        <w:rPr>
          <w:rFonts w:ascii="Century Gothic" w:hAnsi="Century Gothic" w:cs="Arial"/>
          <w:lang w:val="es-MX"/>
        </w:rPr>
        <w:t xml:space="preserve"> </w:t>
      </w:r>
      <w:r w:rsidR="0025547A" w:rsidRPr="00A167F3">
        <w:rPr>
          <w:rFonts w:ascii="Century Gothic" w:hAnsi="Century Gothic" w:cs="Arial"/>
          <w:lang w:val="es-MX"/>
        </w:rPr>
        <w:t xml:space="preserve">Municipio de </w:t>
      </w:r>
      <w:r w:rsidR="00A167F3">
        <w:rPr>
          <w:rFonts w:ascii="Century Gothic" w:hAnsi="Century Gothic" w:cs="Arial"/>
          <w:lang w:val="es-MX"/>
        </w:rPr>
        <w:t>Chihuahua</w:t>
      </w:r>
      <w:r w:rsidR="009320CC" w:rsidRPr="0020058D">
        <w:rPr>
          <w:rFonts w:ascii="Century Gothic" w:hAnsi="Century Gothic" w:cs="Arial"/>
          <w:lang w:val="es-MX"/>
        </w:rPr>
        <w:t xml:space="preserve">, </w:t>
      </w:r>
      <w:r w:rsidR="00296DB8" w:rsidRPr="0020058D">
        <w:rPr>
          <w:rFonts w:ascii="Century Gothic" w:hAnsi="Century Gothic" w:cs="Arial"/>
          <w:lang w:val="es-MX"/>
        </w:rPr>
        <w:t>somete a consideración de es</w:t>
      </w:r>
      <w:r w:rsidR="0025547A" w:rsidRPr="0020058D">
        <w:rPr>
          <w:rFonts w:ascii="Century Gothic" w:hAnsi="Century Gothic" w:cs="Arial"/>
          <w:lang w:val="es-MX"/>
        </w:rPr>
        <w:t>te</w:t>
      </w:r>
      <w:r w:rsidR="00296DB8" w:rsidRPr="0020058D">
        <w:rPr>
          <w:rFonts w:ascii="Century Gothic" w:hAnsi="Century Gothic" w:cs="Arial"/>
          <w:lang w:val="es-MX"/>
        </w:rPr>
        <w:t xml:space="preserve"> H. Congreso del Estado </w:t>
      </w:r>
      <w:r w:rsidR="00B95342">
        <w:rPr>
          <w:rFonts w:ascii="Century Gothic" w:hAnsi="Century Gothic" w:cs="Arial"/>
          <w:lang w:val="es-MX"/>
        </w:rPr>
        <w:t>su</w:t>
      </w:r>
      <w:r w:rsidR="0025547A" w:rsidRPr="0020058D">
        <w:rPr>
          <w:rFonts w:ascii="Century Gothic" w:hAnsi="Century Gothic" w:cs="Arial"/>
          <w:lang w:val="es-MX"/>
        </w:rPr>
        <w:t xml:space="preserve"> </w:t>
      </w:r>
      <w:r w:rsidR="00B57754">
        <w:rPr>
          <w:rFonts w:ascii="Century Gothic" w:hAnsi="Century Gothic" w:cs="Arial"/>
          <w:lang w:val="es-MX"/>
        </w:rPr>
        <w:t>p</w:t>
      </w:r>
      <w:r w:rsidR="00296DB8" w:rsidRPr="0020058D">
        <w:rPr>
          <w:rFonts w:ascii="Century Gothic" w:hAnsi="Century Gothic" w:cs="Arial"/>
          <w:lang w:val="es-MX"/>
        </w:rPr>
        <w:t>royecto de Tabla</w:t>
      </w:r>
      <w:r w:rsidR="0025547A" w:rsidRPr="0020058D">
        <w:rPr>
          <w:rFonts w:ascii="Century Gothic" w:hAnsi="Century Gothic" w:cs="Arial"/>
          <w:lang w:val="es-MX"/>
        </w:rPr>
        <w:t>s</w:t>
      </w:r>
      <w:r w:rsidR="00296DB8" w:rsidRPr="0020058D">
        <w:rPr>
          <w:rFonts w:ascii="Century Gothic" w:hAnsi="Century Gothic" w:cs="Arial"/>
          <w:lang w:val="es-MX"/>
        </w:rPr>
        <w:t xml:space="preserve"> de Valores Un</w:t>
      </w:r>
      <w:r w:rsidR="00B57754">
        <w:rPr>
          <w:rFonts w:ascii="Century Gothic" w:hAnsi="Century Gothic" w:cs="Arial"/>
          <w:lang w:val="es-MX"/>
        </w:rPr>
        <w:t xml:space="preserve">itarios de Suelo y Construcción, </w:t>
      </w:r>
      <w:r w:rsidR="00296DB8" w:rsidRPr="0020058D">
        <w:rPr>
          <w:rFonts w:ascii="Century Gothic" w:hAnsi="Century Gothic" w:cs="Arial"/>
          <w:lang w:val="es-MX"/>
        </w:rPr>
        <w:t xml:space="preserve">para el </w:t>
      </w:r>
      <w:r w:rsidR="00C302EC" w:rsidRPr="0020058D">
        <w:rPr>
          <w:rFonts w:ascii="Century Gothic" w:hAnsi="Century Gothic" w:cs="Arial"/>
          <w:lang w:val="es-MX"/>
        </w:rPr>
        <w:t>Ejercicio Fiscal</w:t>
      </w:r>
      <w:r w:rsidR="00F37E2D" w:rsidRPr="0020058D">
        <w:rPr>
          <w:rFonts w:ascii="Century Gothic" w:hAnsi="Century Gothic" w:cs="Arial"/>
          <w:lang w:val="es-MX"/>
        </w:rPr>
        <w:t xml:space="preserve"> 202</w:t>
      </w:r>
      <w:r w:rsidR="00D955DB">
        <w:rPr>
          <w:rFonts w:ascii="Century Gothic" w:hAnsi="Century Gothic" w:cs="Arial"/>
          <w:lang w:val="es-MX"/>
        </w:rPr>
        <w:t>4</w:t>
      </w:r>
      <w:r w:rsidR="00296DB8" w:rsidRPr="0020058D">
        <w:rPr>
          <w:rFonts w:ascii="Century Gothic" w:hAnsi="Century Gothic" w:cs="Arial"/>
          <w:lang w:val="es-MX"/>
        </w:rPr>
        <w:t>, la</w:t>
      </w:r>
      <w:r w:rsidR="0025547A" w:rsidRPr="0020058D">
        <w:rPr>
          <w:rFonts w:ascii="Century Gothic" w:hAnsi="Century Gothic" w:cs="Arial"/>
          <w:lang w:val="es-MX"/>
        </w:rPr>
        <w:t>s</w:t>
      </w:r>
      <w:r w:rsidR="00296DB8" w:rsidRPr="0020058D">
        <w:rPr>
          <w:rFonts w:ascii="Century Gothic" w:hAnsi="Century Gothic" w:cs="Arial"/>
          <w:lang w:val="es-MX"/>
        </w:rPr>
        <w:t xml:space="preserve"> cual</w:t>
      </w:r>
      <w:r w:rsidR="0025547A" w:rsidRPr="0020058D">
        <w:rPr>
          <w:rFonts w:ascii="Century Gothic" w:hAnsi="Century Gothic" w:cs="Arial"/>
          <w:lang w:val="es-MX"/>
        </w:rPr>
        <w:t>es</w:t>
      </w:r>
      <w:r w:rsidR="00296DB8" w:rsidRPr="0020058D">
        <w:rPr>
          <w:rFonts w:ascii="Century Gothic" w:hAnsi="Century Gothic" w:cs="Arial"/>
          <w:lang w:val="es-MX"/>
        </w:rPr>
        <w:t xml:space="preserve"> servirá</w:t>
      </w:r>
      <w:r w:rsidR="0025547A" w:rsidRPr="0020058D">
        <w:rPr>
          <w:rFonts w:ascii="Century Gothic" w:hAnsi="Century Gothic" w:cs="Arial"/>
          <w:lang w:val="es-MX"/>
        </w:rPr>
        <w:t>n</w:t>
      </w:r>
      <w:r w:rsidR="00296DB8" w:rsidRPr="0020058D">
        <w:rPr>
          <w:rFonts w:ascii="Century Gothic" w:hAnsi="Century Gothic" w:cs="Arial"/>
          <w:lang w:val="es-MX"/>
        </w:rPr>
        <w:t xml:space="preserve"> de base para el cálculo</w:t>
      </w:r>
      <w:r w:rsidR="00AE7A37" w:rsidRPr="0020058D">
        <w:rPr>
          <w:rFonts w:ascii="Century Gothic" w:hAnsi="Century Gothic" w:cs="Arial"/>
          <w:lang w:val="es-MX"/>
        </w:rPr>
        <w:t xml:space="preserve"> de los impuestos que grav</w:t>
      </w:r>
      <w:r w:rsidR="00F37E2D" w:rsidRPr="0020058D">
        <w:rPr>
          <w:rFonts w:ascii="Century Gothic" w:hAnsi="Century Gothic" w:cs="Arial"/>
          <w:lang w:val="es-MX"/>
        </w:rPr>
        <w:t>e</w:t>
      </w:r>
      <w:r w:rsidR="00AE7A37" w:rsidRPr="0020058D">
        <w:rPr>
          <w:rFonts w:ascii="Century Gothic" w:hAnsi="Century Gothic" w:cs="Arial"/>
          <w:lang w:val="es-MX"/>
        </w:rPr>
        <w:t>n la propiedad inmobiliaria.</w:t>
      </w:r>
    </w:p>
    <w:p w14:paraId="330B3A4C" w14:textId="77777777" w:rsidR="00450411" w:rsidRPr="00B95342" w:rsidRDefault="00450411" w:rsidP="00641440">
      <w:pPr>
        <w:spacing w:line="360" w:lineRule="auto"/>
        <w:ind w:right="567"/>
        <w:jc w:val="both"/>
        <w:rPr>
          <w:rFonts w:ascii="Century Gothic" w:hAnsi="Century Gothic" w:cs="Arial"/>
        </w:rPr>
      </w:pPr>
    </w:p>
    <w:p w14:paraId="50C847CE" w14:textId="342408E5" w:rsidR="00291577" w:rsidRDefault="00296DB8" w:rsidP="00641440">
      <w:pPr>
        <w:tabs>
          <w:tab w:val="left" w:pos="3682"/>
        </w:tabs>
        <w:spacing w:line="360" w:lineRule="auto"/>
        <w:jc w:val="both"/>
        <w:rPr>
          <w:rFonts w:ascii="Century Gothic" w:hAnsi="Century Gothic" w:cs="Arial"/>
          <w:lang w:val="es-MX"/>
        </w:rPr>
      </w:pPr>
      <w:r w:rsidRPr="0020058D">
        <w:rPr>
          <w:rFonts w:ascii="Century Gothic" w:hAnsi="Century Gothic" w:cs="Arial"/>
          <w:lang w:val="es-MX"/>
        </w:rPr>
        <w:t>Dicho</w:t>
      </w:r>
      <w:r w:rsidR="00C302EC">
        <w:rPr>
          <w:rFonts w:ascii="Century Gothic" w:hAnsi="Century Gothic" w:cs="Arial"/>
          <w:lang w:val="es-MX"/>
        </w:rPr>
        <w:t xml:space="preserve"> p</w:t>
      </w:r>
      <w:r w:rsidRPr="0020058D">
        <w:rPr>
          <w:rFonts w:ascii="Century Gothic" w:hAnsi="Century Gothic" w:cs="Arial"/>
          <w:lang w:val="es-MX"/>
        </w:rPr>
        <w:t>royecto ha sido expedido por la Autoridad Catastral Municipal</w:t>
      </w:r>
      <w:r w:rsidR="00AE7A37" w:rsidRPr="0020058D">
        <w:rPr>
          <w:rFonts w:ascii="Century Gothic" w:hAnsi="Century Gothic" w:cs="Arial"/>
          <w:lang w:val="es-MX"/>
        </w:rPr>
        <w:t xml:space="preserve">, respectivamente, </w:t>
      </w:r>
      <w:r w:rsidRPr="0020058D">
        <w:rPr>
          <w:rFonts w:ascii="Century Gothic" w:hAnsi="Century Gothic" w:cs="Arial"/>
          <w:lang w:val="es-MX"/>
        </w:rPr>
        <w:t xml:space="preserve">con fundamento </w:t>
      </w:r>
      <w:r w:rsidR="00AE7A37" w:rsidRPr="0020058D">
        <w:rPr>
          <w:rFonts w:ascii="Century Gothic" w:hAnsi="Century Gothic" w:cs="Arial"/>
          <w:lang w:val="es-MX"/>
        </w:rPr>
        <w:t xml:space="preserve">en </w:t>
      </w:r>
      <w:r w:rsidR="00C302EC">
        <w:rPr>
          <w:rFonts w:ascii="Century Gothic" w:hAnsi="Century Gothic" w:cs="Arial"/>
          <w:lang w:val="es-MX"/>
        </w:rPr>
        <w:t>lo establecido por los a</w:t>
      </w:r>
      <w:r w:rsidR="00947B88">
        <w:rPr>
          <w:rFonts w:ascii="Century Gothic" w:hAnsi="Century Gothic" w:cs="Arial"/>
          <w:lang w:val="es-MX"/>
        </w:rPr>
        <w:t xml:space="preserve">rtículos 22 y 28, </w:t>
      </w:r>
      <w:r w:rsidRPr="0020058D">
        <w:rPr>
          <w:rFonts w:ascii="Century Gothic" w:hAnsi="Century Gothic" w:cs="Arial"/>
          <w:lang w:val="es-MX"/>
        </w:rPr>
        <w:t xml:space="preserve">fracción XL del Código Municipal para el Estado de Chihuahua, </w:t>
      </w:r>
      <w:r w:rsidR="00EC0008" w:rsidRPr="0020058D">
        <w:rPr>
          <w:rFonts w:ascii="Century Gothic" w:hAnsi="Century Gothic" w:cs="Arial"/>
          <w:lang w:val="es-MX"/>
        </w:rPr>
        <w:t xml:space="preserve">tomando en cuenta que </w:t>
      </w:r>
      <w:r w:rsidR="00947B88">
        <w:rPr>
          <w:rFonts w:ascii="Century Gothic" w:hAnsi="Century Gothic" w:cs="Arial"/>
          <w:lang w:val="es-MX"/>
        </w:rPr>
        <w:t>la base de los</w:t>
      </w:r>
      <w:r w:rsidRPr="0020058D">
        <w:rPr>
          <w:rFonts w:ascii="Century Gothic" w:hAnsi="Century Gothic" w:cs="Arial"/>
          <w:lang w:val="es-MX"/>
        </w:rPr>
        <w:t xml:space="preserve"> impuesto</w:t>
      </w:r>
      <w:r w:rsidR="00947B88">
        <w:rPr>
          <w:rFonts w:ascii="Century Gothic" w:hAnsi="Century Gothic" w:cs="Arial"/>
          <w:lang w:val="es-MX"/>
        </w:rPr>
        <w:t>s</w:t>
      </w:r>
      <w:r w:rsidRPr="0020058D">
        <w:rPr>
          <w:rFonts w:ascii="Century Gothic" w:hAnsi="Century Gothic" w:cs="Arial"/>
          <w:lang w:val="es-MX"/>
        </w:rPr>
        <w:t xml:space="preserve"> es el valor catastral, el cual </w:t>
      </w:r>
      <w:r w:rsidR="00167108" w:rsidRPr="0020058D">
        <w:rPr>
          <w:rFonts w:ascii="Century Gothic" w:hAnsi="Century Gothic" w:cs="Arial"/>
          <w:lang w:val="es-MX"/>
        </w:rPr>
        <w:t xml:space="preserve">será el que resulte de </w:t>
      </w:r>
      <w:r w:rsidRPr="0020058D">
        <w:rPr>
          <w:rFonts w:ascii="Century Gothic" w:hAnsi="Century Gothic" w:cs="Arial"/>
          <w:lang w:val="es-MX"/>
        </w:rPr>
        <w:t>sumar el valor de</w:t>
      </w:r>
      <w:r w:rsidR="00EC0008" w:rsidRPr="0020058D">
        <w:rPr>
          <w:rFonts w:ascii="Century Gothic" w:hAnsi="Century Gothic" w:cs="Arial"/>
          <w:lang w:val="es-MX"/>
        </w:rPr>
        <w:t>l</w:t>
      </w:r>
      <w:r w:rsidRPr="0020058D">
        <w:rPr>
          <w:rFonts w:ascii="Century Gothic" w:hAnsi="Century Gothic" w:cs="Arial"/>
          <w:lang w:val="es-MX"/>
        </w:rPr>
        <w:t xml:space="preserve"> terreno y </w:t>
      </w:r>
      <w:r w:rsidR="00EC0008" w:rsidRPr="0020058D">
        <w:rPr>
          <w:rFonts w:ascii="Century Gothic" w:hAnsi="Century Gothic" w:cs="Arial"/>
          <w:lang w:val="es-MX"/>
        </w:rPr>
        <w:t xml:space="preserve">el de la construcción, </w:t>
      </w:r>
      <w:r w:rsidR="00167108" w:rsidRPr="0020058D">
        <w:rPr>
          <w:rFonts w:ascii="Century Gothic" w:hAnsi="Century Gothic" w:cs="Arial"/>
          <w:lang w:val="es-MX"/>
        </w:rPr>
        <w:t xml:space="preserve">debiendo </w:t>
      </w:r>
      <w:r w:rsidRPr="0020058D">
        <w:rPr>
          <w:rFonts w:ascii="Century Gothic" w:hAnsi="Century Gothic" w:cs="Arial"/>
          <w:lang w:val="es-MX"/>
        </w:rPr>
        <w:t xml:space="preserve">reflejar el valor de mercado del inmueble, </w:t>
      </w:r>
      <w:r w:rsidR="00167108" w:rsidRPr="0020058D">
        <w:rPr>
          <w:rFonts w:ascii="Century Gothic" w:hAnsi="Century Gothic" w:cs="Arial"/>
          <w:lang w:val="es-MX"/>
        </w:rPr>
        <w:t xml:space="preserve">atendiendo </w:t>
      </w:r>
      <w:r w:rsidR="00027281">
        <w:rPr>
          <w:rFonts w:ascii="Century Gothic" w:hAnsi="Century Gothic" w:cs="Arial"/>
          <w:lang w:val="es-MX"/>
        </w:rPr>
        <w:t>con ello</w:t>
      </w:r>
      <w:r w:rsidR="00DE6849" w:rsidRPr="0020058D">
        <w:rPr>
          <w:rFonts w:ascii="Century Gothic" w:hAnsi="Century Gothic" w:cs="Arial"/>
          <w:lang w:val="es-MX"/>
        </w:rPr>
        <w:t xml:space="preserve"> a </w:t>
      </w:r>
      <w:r w:rsidRPr="0020058D">
        <w:rPr>
          <w:rFonts w:ascii="Century Gothic" w:hAnsi="Century Gothic" w:cs="Arial"/>
          <w:lang w:val="es-MX"/>
        </w:rPr>
        <w:t>lo establecido por</w:t>
      </w:r>
      <w:r w:rsidR="00167108" w:rsidRPr="0020058D">
        <w:rPr>
          <w:rFonts w:ascii="Century Gothic" w:hAnsi="Century Gothic" w:cs="Arial"/>
          <w:lang w:val="es-MX"/>
        </w:rPr>
        <w:t xml:space="preserve"> los </w:t>
      </w:r>
      <w:r w:rsidR="00C302EC">
        <w:rPr>
          <w:rFonts w:ascii="Century Gothic" w:hAnsi="Century Gothic" w:cs="Arial"/>
          <w:lang w:val="es-MX"/>
        </w:rPr>
        <w:t>a</w:t>
      </w:r>
      <w:r w:rsidRPr="0020058D">
        <w:rPr>
          <w:rFonts w:ascii="Century Gothic" w:hAnsi="Century Gothic" w:cs="Arial"/>
          <w:lang w:val="es-MX"/>
        </w:rPr>
        <w:t>rtículo</w:t>
      </w:r>
      <w:r w:rsidR="00167108" w:rsidRPr="0020058D">
        <w:rPr>
          <w:rFonts w:ascii="Century Gothic" w:hAnsi="Century Gothic" w:cs="Arial"/>
          <w:lang w:val="es-MX"/>
        </w:rPr>
        <w:t>s</w:t>
      </w:r>
      <w:r w:rsidRPr="0020058D">
        <w:rPr>
          <w:rFonts w:ascii="Century Gothic" w:hAnsi="Century Gothic" w:cs="Arial"/>
          <w:lang w:val="es-MX"/>
        </w:rPr>
        <w:t xml:space="preserve"> 148</w:t>
      </w:r>
      <w:r w:rsidR="00387451" w:rsidRPr="0020058D">
        <w:rPr>
          <w:rFonts w:ascii="Century Gothic" w:hAnsi="Century Gothic" w:cs="Arial"/>
          <w:lang w:val="es-MX"/>
        </w:rPr>
        <w:t xml:space="preserve"> y 149</w:t>
      </w:r>
      <w:r w:rsidRPr="0020058D">
        <w:rPr>
          <w:rFonts w:ascii="Century Gothic" w:hAnsi="Century Gothic" w:cs="Arial"/>
          <w:lang w:val="es-MX"/>
        </w:rPr>
        <w:t xml:space="preserve"> del Código Municipal</w:t>
      </w:r>
      <w:r w:rsidR="00027281">
        <w:rPr>
          <w:rFonts w:ascii="Century Gothic" w:hAnsi="Century Gothic" w:cs="Arial"/>
          <w:lang w:val="es-MX"/>
        </w:rPr>
        <w:t>, así como</w:t>
      </w:r>
      <w:r w:rsidR="00DE6849" w:rsidRPr="0020058D">
        <w:rPr>
          <w:rFonts w:ascii="Century Gothic" w:hAnsi="Century Gothic" w:cs="Arial"/>
          <w:lang w:val="es-MX"/>
        </w:rPr>
        <w:t xml:space="preserve"> por los </w:t>
      </w:r>
      <w:r w:rsidR="00C302EC">
        <w:rPr>
          <w:rFonts w:ascii="Century Gothic" w:hAnsi="Century Gothic" w:cs="Arial"/>
          <w:lang w:val="es-MX"/>
        </w:rPr>
        <w:t>a</w:t>
      </w:r>
      <w:r w:rsidR="00387451" w:rsidRPr="0020058D">
        <w:rPr>
          <w:rFonts w:ascii="Century Gothic" w:hAnsi="Century Gothic" w:cs="Arial"/>
          <w:lang w:val="es-MX"/>
        </w:rPr>
        <w:t xml:space="preserve">rtículos </w:t>
      </w:r>
      <w:r w:rsidR="00167108" w:rsidRPr="0020058D">
        <w:rPr>
          <w:rFonts w:ascii="Century Gothic" w:hAnsi="Century Gothic" w:cs="Arial"/>
          <w:lang w:val="es-MX"/>
        </w:rPr>
        <w:t xml:space="preserve">22, 23 y </w:t>
      </w:r>
      <w:r w:rsidRPr="0020058D">
        <w:rPr>
          <w:rFonts w:ascii="Century Gothic" w:hAnsi="Century Gothic" w:cs="Arial"/>
          <w:lang w:val="es-MX"/>
        </w:rPr>
        <w:t>24 de la Ley de Catastro</w:t>
      </w:r>
      <w:r w:rsidR="00C302EC">
        <w:rPr>
          <w:rFonts w:ascii="Century Gothic" w:hAnsi="Century Gothic" w:cs="Arial"/>
          <w:lang w:val="es-MX"/>
        </w:rPr>
        <w:t>, ambos ordenamientos</w:t>
      </w:r>
      <w:r w:rsidR="00387451" w:rsidRPr="0020058D">
        <w:rPr>
          <w:rFonts w:ascii="Century Gothic" w:hAnsi="Century Gothic" w:cs="Arial"/>
          <w:lang w:val="es-MX"/>
        </w:rPr>
        <w:t xml:space="preserve"> </w:t>
      </w:r>
      <w:r w:rsidRPr="0020058D">
        <w:rPr>
          <w:rFonts w:ascii="Century Gothic" w:hAnsi="Century Gothic" w:cs="Arial"/>
          <w:lang w:val="es-MX"/>
        </w:rPr>
        <w:t>del Estado de Chihuahua.</w:t>
      </w:r>
    </w:p>
    <w:p w14:paraId="2E778DA4" w14:textId="77777777" w:rsidR="00291577" w:rsidRDefault="00291577" w:rsidP="00641440">
      <w:pPr>
        <w:tabs>
          <w:tab w:val="left" w:pos="3682"/>
        </w:tabs>
        <w:spacing w:line="360" w:lineRule="auto"/>
        <w:jc w:val="both"/>
        <w:rPr>
          <w:rFonts w:ascii="Century Gothic" w:hAnsi="Century Gothic" w:cs="Arial"/>
          <w:lang w:val="es-MX"/>
        </w:rPr>
      </w:pPr>
    </w:p>
    <w:p w14:paraId="3B81A452" w14:textId="3984BCCD" w:rsidR="00296DB8" w:rsidRPr="0020058D" w:rsidRDefault="00B95342" w:rsidP="00641440">
      <w:pPr>
        <w:tabs>
          <w:tab w:val="left" w:pos="3682"/>
        </w:tabs>
        <w:spacing w:line="360" w:lineRule="auto"/>
        <w:jc w:val="both"/>
        <w:rPr>
          <w:rFonts w:ascii="Century Gothic" w:hAnsi="Century Gothic" w:cs="Arial"/>
          <w:lang w:val="es-MX"/>
        </w:rPr>
      </w:pPr>
      <w:r>
        <w:rPr>
          <w:rFonts w:ascii="Century Gothic" w:hAnsi="Century Gothic" w:cs="Arial"/>
          <w:lang w:val="es-MX"/>
        </w:rPr>
        <w:t>El</w:t>
      </w:r>
      <w:r w:rsidR="00027281">
        <w:rPr>
          <w:rFonts w:ascii="Century Gothic" w:hAnsi="Century Gothic" w:cs="Arial"/>
          <w:lang w:val="es-MX"/>
        </w:rPr>
        <w:t xml:space="preserve"> p</w:t>
      </w:r>
      <w:r w:rsidR="0025547A" w:rsidRPr="0020058D">
        <w:rPr>
          <w:rFonts w:ascii="Century Gothic" w:hAnsi="Century Gothic" w:cs="Arial"/>
          <w:lang w:val="es-MX"/>
        </w:rPr>
        <w:t xml:space="preserve">royecto de </w:t>
      </w:r>
      <w:r w:rsidR="00296DB8" w:rsidRPr="0020058D">
        <w:rPr>
          <w:rFonts w:ascii="Century Gothic" w:hAnsi="Century Gothic" w:cs="Arial"/>
          <w:lang w:val="es-MX"/>
        </w:rPr>
        <w:t>Tabla</w:t>
      </w:r>
      <w:r w:rsidR="0025547A" w:rsidRPr="0020058D">
        <w:rPr>
          <w:rFonts w:ascii="Century Gothic" w:hAnsi="Century Gothic" w:cs="Arial"/>
          <w:lang w:val="es-MX"/>
        </w:rPr>
        <w:t>s</w:t>
      </w:r>
      <w:r w:rsidR="00296DB8" w:rsidRPr="0020058D">
        <w:rPr>
          <w:rFonts w:ascii="Century Gothic" w:hAnsi="Century Gothic" w:cs="Arial"/>
          <w:lang w:val="es-MX"/>
        </w:rPr>
        <w:t xml:space="preserve"> de Valores Unitarios de Suelo y Construcción</w:t>
      </w:r>
      <w:r w:rsidR="0025547A" w:rsidRPr="0020058D">
        <w:rPr>
          <w:rFonts w:ascii="Century Gothic" w:hAnsi="Century Gothic" w:cs="Arial"/>
          <w:lang w:val="es-MX"/>
        </w:rPr>
        <w:t xml:space="preserve">, </w:t>
      </w:r>
      <w:r w:rsidR="00296DB8" w:rsidRPr="0020058D">
        <w:rPr>
          <w:rFonts w:ascii="Century Gothic" w:hAnsi="Century Gothic" w:cs="Arial"/>
          <w:lang w:val="es-MX"/>
        </w:rPr>
        <w:t>ha sido elaborad</w:t>
      </w:r>
      <w:r w:rsidR="0025547A" w:rsidRPr="0020058D">
        <w:rPr>
          <w:rFonts w:ascii="Century Gothic" w:hAnsi="Century Gothic" w:cs="Arial"/>
          <w:lang w:val="es-MX"/>
        </w:rPr>
        <w:t xml:space="preserve">o </w:t>
      </w:r>
      <w:r w:rsidR="00296DB8" w:rsidRPr="0020058D">
        <w:rPr>
          <w:rFonts w:ascii="Century Gothic" w:hAnsi="Century Gothic" w:cs="Arial"/>
          <w:lang w:val="es-MX"/>
        </w:rPr>
        <w:t xml:space="preserve">bajo los términos del Decreto en mención, </w:t>
      </w:r>
      <w:r>
        <w:rPr>
          <w:rFonts w:ascii="Century Gothic" w:hAnsi="Century Gothic" w:cs="Arial"/>
          <w:lang w:val="es-MX"/>
        </w:rPr>
        <w:t>el</w:t>
      </w:r>
      <w:r w:rsidR="00AE7A37" w:rsidRPr="0020058D">
        <w:rPr>
          <w:rFonts w:ascii="Century Gothic" w:hAnsi="Century Gothic" w:cs="Arial"/>
          <w:lang w:val="es-MX"/>
        </w:rPr>
        <w:t xml:space="preserve"> </w:t>
      </w:r>
      <w:r w:rsidR="00296DB8" w:rsidRPr="0020058D">
        <w:rPr>
          <w:rFonts w:ascii="Century Gothic" w:hAnsi="Century Gothic" w:cs="Arial"/>
          <w:lang w:val="es-MX"/>
        </w:rPr>
        <w:t>cual entrará en vigor</w:t>
      </w:r>
      <w:r w:rsidR="00027281">
        <w:rPr>
          <w:rFonts w:ascii="Century Gothic" w:hAnsi="Century Gothic" w:cs="Arial"/>
          <w:lang w:val="es-MX"/>
        </w:rPr>
        <w:t xml:space="preserve">, de </w:t>
      </w:r>
      <w:r w:rsidR="00027281">
        <w:rPr>
          <w:rFonts w:ascii="Century Gothic" w:hAnsi="Century Gothic" w:cs="Arial"/>
          <w:lang w:val="es-MX"/>
        </w:rPr>
        <w:lastRenderedPageBreak/>
        <w:t>ser aprobado</w:t>
      </w:r>
      <w:r w:rsidR="00296DB8" w:rsidRPr="0020058D">
        <w:rPr>
          <w:rFonts w:ascii="Century Gothic" w:hAnsi="Century Gothic" w:cs="Arial"/>
          <w:lang w:val="es-MX"/>
        </w:rPr>
        <w:t xml:space="preserve">, a partir del 1º. </w:t>
      </w:r>
      <w:r w:rsidR="0025547A" w:rsidRPr="0020058D">
        <w:rPr>
          <w:rFonts w:ascii="Century Gothic" w:hAnsi="Century Gothic" w:cs="Arial"/>
          <w:lang w:val="es-MX"/>
        </w:rPr>
        <w:t>d</w:t>
      </w:r>
      <w:r w:rsidR="00296DB8" w:rsidRPr="0020058D">
        <w:rPr>
          <w:rFonts w:ascii="Century Gothic" w:hAnsi="Century Gothic" w:cs="Arial"/>
          <w:lang w:val="es-MX"/>
        </w:rPr>
        <w:t xml:space="preserve">e </w:t>
      </w:r>
      <w:r w:rsidR="0025547A" w:rsidRPr="0020058D">
        <w:rPr>
          <w:rFonts w:ascii="Century Gothic" w:hAnsi="Century Gothic" w:cs="Arial"/>
          <w:lang w:val="es-MX"/>
        </w:rPr>
        <w:t>e</w:t>
      </w:r>
      <w:r w:rsidR="00296DB8" w:rsidRPr="0020058D">
        <w:rPr>
          <w:rFonts w:ascii="Century Gothic" w:hAnsi="Century Gothic" w:cs="Arial"/>
          <w:lang w:val="es-MX"/>
        </w:rPr>
        <w:t>nero del 20</w:t>
      </w:r>
      <w:r w:rsidR="00DE6849" w:rsidRPr="0020058D">
        <w:rPr>
          <w:rFonts w:ascii="Century Gothic" w:hAnsi="Century Gothic" w:cs="Arial"/>
          <w:lang w:val="es-MX"/>
        </w:rPr>
        <w:t>2</w:t>
      </w:r>
      <w:r w:rsidR="00D955DB">
        <w:rPr>
          <w:rFonts w:ascii="Century Gothic" w:hAnsi="Century Gothic" w:cs="Arial"/>
          <w:lang w:val="es-MX"/>
        </w:rPr>
        <w:t>4</w:t>
      </w:r>
      <w:r w:rsidR="00296DB8" w:rsidRPr="0020058D">
        <w:rPr>
          <w:rFonts w:ascii="Century Gothic" w:hAnsi="Century Gothic" w:cs="Arial"/>
          <w:lang w:val="es-MX"/>
        </w:rPr>
        <w:t>, para ef</w:t>
      </w:r>
      <w:r w:rsidR="00027281">
        <w:rPr>
          <w:rFonts w:ascii="Century Gothic" w:hAnsi="Century Gothic" w:cs="Arial"/>
          <w:lang w:val="es-MX"/>
        </w:rPr>
        <w:t>ecto de lo establecido por los a</w:t>
      </w:r>
      <w:r w:rsidR="00296DB8" w:rsidRPr="0020058D">
        <w:rPr>
          <w:rFonts w:ascii="Century Gothic" w:hAnsi="Century Gothic" w:cs="Arial"/>
          <w:lang w:val="es-MX"/>
        </w:rPr>
        <w:t>rtículos 27</w:t>
      </w:r>
      <w:r w:rsidR="004A0013" w:rsidRPr="0020058D">
        <w:rPr>
          <w:rFonts w:ascii="Century Gothic" w:hAnsi="Century Gothic" w:cs="Arial"/>
          <w:lang w:val="es-MX"/>
        </w:rPr>
        <w:t>,</w:t>
      </w:r>
      <w:r w:rsidR="00296DB8" w:rsidRPr="0020058D">
        <w:rPr>
          <w:rFonts w:ascii="Century Gothic" w:hAnsi="Century Gothic" w:cs="Arial"/>
          <w:lang w:val="es-MX"/>
        </w:rPr>
        <w:t xml:space="preserve"> párrafo segundo y 28</w:t>
      </w:r>
      <w:r w:rsidR="004A0013" w:rsidRPr="0020058D">
        <w:rPr>
          <w:rFonts w:ascii="Century Gothic" w:hAnsi="Century Gothic" w:cs="Arial"/>
          <w:lang w:val="es-MX"/>
        </w:rPr>
        <w:t>,</w:t>
      </w:r>
      <w:r w:rsidR="00027281">
        <w:rPr>
          <w:rFonts w:ascii="Century Gothic" w:hAnsi="Century Gothic" w:cs="Arial"/>
          <w:lang w:val="es-MX"/>
        </w:rPr>
        <w:t xml:space="preserve"> fracción I</w:t>
      </w:r>
      <w:r w:rsidR="00296DB8" w:rsidRPr="0020058D">
        <w:rPr>
          <w:rFonts w:ascii="Century Gothic" w:hAnsi="Century Gothic" w:cs="Arial"/>
          <w:lang w:val="es-MX"/>
        </w:rPr>
        <w:t xml:space="preserve"> de la Ley de Catastro del Estado de Chihuahua.</w:t>
      </w:r>
    </w:p>
    <w:p w14:paraId="7789AC29" w14:textId="77777777" w:rsidR="00450411" w:rsidRPr="00D65F64" w:rsidRDefault="00450411" w:rsidP="00641440">
      <w:pPr>
        <w:tabs>
          <w:tab w:val="left" w:pos="3682"/>
        </w:tabs>
        <w:spacing w:line="360" w:lineRule="auto"/>
        <w:jc w:val="both"/>
        <w:rPr>
          <w:rFonts w:ascii="Century Gothic" w:hAnsi="Century Gothic" w:cs="Arial"/>
          <w:highlight w:val="yellow"/>
          <w:lang w:val="es-MX"/>
        </w:rPr>
      </w:pPr>
    </w:p>
    <w:p w14:paraId="779EA0F2" w14:textId="32BF420F" w:rsidR="00296DB8" w:rsidRDefault="00027281" w:rsidP="00641440">
      <w:pPr>
        <w:tabs>
          <w:tab w:val="left" w:pos="3682"/>
        </w:tabs>
        <w:spacing w:line="360" w:lineRule="auto"/>
        <w:jc w:val="both"/>
        <w:rPr>
          <w:rFonts w:ascii="Century Gothic" w:hAnsi="Century Gothic" w:cs="Arial"/>
          <w:lang w:val="es-MX"/>
        </w:rPr>
      </w:pPr>
      <w:r>
        <w:rPr>
          <w:rFonts w:ascii="Century Gothic" w:hAnsi="Century Gothic" w:cs="Arial"/>
          <w:lang w:val="es-MX"/>
        </w:rPr>
        <w:t>Una vez cumplidos</w:t>
      </w:r>
      <w:r w:rsidR="00296DB8" w:rsidRPr="002544C7">
        <w:rPr>
          <w:rFonts w:ascii="Century Gothic" w:hAnsi="Century Gothic" w:cs="Arial"/>
          <w:lang w:val="es-MX"/>
        </w:rPr>
        <w:t xml:space="preserve"> con todos y cada uno de los requisitos que la Ley exige para la elaboración de</w:t>
      </w:r>
      <w:r w:rsidR="00B95342">
        <w:rPr>
          <w:rFonts w:ascii="Century Gothic" w:hAnsi="Century Gothic" w:cs="Arial"/>
          <w:lang w:val="es-MX"/>
        </w:rPr>
        <w:t xml:space="preserve">l </w:t>
      </w:r>
      <w:r w:rsidR="00AE7A37" w:rsidRPr="002544C7">
        <w:rPr>
          <w:rFonts w:ascii="Century Gothic" w:hAnsi="Century Gothic" w:cs="Arial"/>
          <w:lang w:val="es-MX"/>
        </w:rPr>
        <w:t>p</w:t>
      </w:r>
      <w:r w:rsidR="00296DB8" w:rsidRPr="002544C7">
        <w:rPr>
          <w:rFonts w:ascii="Century Gothic" w:hAnsi="Century Gothic" w:cs="Arial"/>
          <w:lang w:val="es-MX"/>
        </w:rPr>
        <w:t xml:space="preserve">royecto, </w:t>
      </w:r>
      <w:r w:rsidR="00700A6C">
        <w:rPr>
          <w:rFonts w:ascii="Century Gothic" w:hAnsi="Century Gothic" w:cs="Arial"/>
          <w:lang w:val="es-MX"/>
        </w:rPr>
        <w:t xml:space="preserve">es que </w:t>
      </w:r>
      <w:r w:rsidR="00D955DB">
        <w:rPr>
          <w:rFonts w:ascii="Century Gothic" w:hAnsi="Century Gothic" w:cs="Arial"/>
          <w:lang w:val="es-MX"/>
        </w:rPr>
        <w:t>el Ayuntamiento</w:t>
      </w:r>
      <w:r w:rsidR="00AE7A37" w:rsidRPr="002544C7">
        <w:rPr>
          <w:rFonts w:ascii="Century Gothic" w:hAnsi="Century Gothic" w:cs="Arial"/>
          <w:lang w:val="es-MX"/>
        </w:rPr>
        <w:t xml:space="preserve"> s</w:t>
      </w:r>
      <w:r w:rsidR="00296DB8" w:rsidRPr="002544C7">
        <w:rPr>
          <w:rFonts w:ascii="Century Gothic" w:hAnsi="Century Gothic" w:cs="Arial"/>
          <w:lang w:val="es-MX"/>
        </w:rPr>
        <w:t>olicita a es</w:t>
      </w:r>
      <w:r w:rsidR="0025547A" w:rsidRPr="002544C7">
        <w:rPr>
          <w:rFonts w:ascii="Century Gothic" w:hAnsi="Century Gothic" w:cs="Arial"/>
          <w:lang w:val="es-MX"/>
        </w:rPr>
        <w:t>t</w:t>
      </w:r>
      <w:r w:rsidR="00296DB8" w:rsidRPr="002544C7">
        <w:rPr>
          <w:rFonts w:ascii="Century Gothic" w:hAnsi="Century Gothic" w:cs="Arial"/>
          <w:lang w:val="es-MX"/>
        </w:rPr>
        <w:t>e</w:t>
      </w:r>
      <w:r w:rsidR="0025547A" w:rsidRPr="002544C7">
        <w:rPr>
          <w:rFonts w:ascii="Century Gothic" w:hAnsi="Century Gothic" w:cs="Arial"/>
          <w:lang w:val="es-MX"/>
        </w:rPr>
        <w:t xml:space="preserve"> </w:t>
      </w:r>
      <w:r w:rsidR="00296DB8" w:rsidRPr="002544C7">
        <w:rPr>
          <w:rFonts w:ascii="Century Gothic" w:hAnsi="Century Gothic" w:cs="Arial"/>
          <w:lang w:val="es-MX"/>
        </w:rPr>
        <w:t>H.</w:t>
      </w:r>
      <w:r w:rsidR="0025547A" w:rsidRPr="002544C7">
        <w:rPr>
          <w:rFonts w:ascii="Century Gothic" w:hAnsi="Century Gothic" w:cs="Arial"/>
          <w:lang w:val="es-MX"/>
        </w:rPr>
        <w:t xml:space="preserve"> Congreso </w:t>
      </w:r>
      <w:r>
        <w:rPr>
          <w:rFonts w:ascii="Century Gothic" w:hAnsi="Century Gothic" w:cs="Arial"/>
          <w:lang w:val="es-MX"/>
        </w:rPr>
        <w:t>del Estado, se apruebe</w:t>
      </w:r>
      <w:r w:rsidR="00B95342">
        <w:rPr>
          <w:rFonts w:ascii="Century Gothic" w:hAnsi="Century Gothic" w:cs="Arial"/>
          <w:lang w:val="es-MX"/>
        </w:rPr>
        <w:t>n</w:t>
      </w:r>
      <w:r>
        <w:rPr>
          <w:rFonts w:ascii="Century Gothic" w:hAnsi="Century Gothic" w:cs="Arial"/>
          <w:lang w:val="es-MX"/>
        </w:rPr>
        <w:t xml:space="preserve"> las </w:t>
      </w:r>
      <w:bookmarkStart w:id="0" w:name="_Hlk152072770"/>
      <w:r w:rsidR="00296DB8" w:rsidRPr="002544C7">
        <w:rPr>
          <w:rFonts w:ascii="Century Gothic" w:hAnsi="Century Gothic" w:cs="Arial"/>
          <w:lang w:val="es-MX"/>
        </w:rPr>
        <w:t>Tabla</w:t>
      </w:r>
      <w:r w:rsidR="0025547A" w:rsidRPr="002544C7">
        <w:rPr>
          <w:rFonts w:ascii="Century Gothic" w:hAnsi="Century Gothic" w:cs="Arial"/>
          <w:lang w:val="es-MX"/>
        </w:rPr>
        <w:t>s</w:t>
      </w:r>
      <w:r w:rsidR="00296DB8" w:rsidRPr="002544C7">
        <w:rPr>
          <w:rFonts w:ascii="Century Gothic" w:hAnsi="Century Gothic" w:cs="Arial"/>
          <w:lang w:val="es-MX"/>
        </w:rPr>
        <w:t xml:space="preserve"> de Valores Unitarios de Suelo y Construcción</w:t>
      </w:r>
      <w:r w:rsidR="00045827" w:rsidRPr="002544C7">
        <w:rPr>
          <w:rFonts w:ascii="Century Gothic" w:hAnsi="Century Gothic" w:cs="Arial"/>
          <w:lang w:val="es-MX"/>
        </w:rPr>
        <w:t>,</w:t>
      </w:r>
      <w:r w:rsidR="00296DB8" w:rsidRPr="002544C7">
        <w:rPr>
          <w:rFonts w:ascii="Century Gothic" w:hAnsi="Century Gothic" w:cs="Arial"/>
          <w:lang w:val="es-MX"/>
        </w:rPr>
        <w:t xml:space="preserve"> que entrará</w:t>
      </w:r>
      <w:r w:rsidR="002544C7" w:rsidRPr="002544C7">
        <w:rPr>
          <w:rFonts w:ascii="Century Gothic" w:hAnsi="Century Gothic" w:cs="Arial"/>
          <w:lang w:val="es-MX"/>
        </w:rPr>
        <w:t xml:space="preserve">n </w:t>
      </w:r>
      <w:r w:rsidR="00296DB8" w:rsidRPr="002544C7">
        <w:rPr>
          <w:rFonts w:ascii="Century Gothic" w:hAnsi="Century Gothic" w:cs="Arial"/>
          <w:lang w:val="es-MX"/>
        </w:rPr>
        <w:t xml:space="preserve">en vigor para el </w:t>
      </w:r>
      <w:r w:rsidRPr="002544C7">
        <w:rPr>
          <w:rFonts w:ascii="Century Gothic" w:hAnsi="Century Gothic" w:cs="Arial"/>
          <w:lang w:val="es-MX"/>
        </w:rPr>
        <w:t xml:space="preserve">Ejercicio </w:t>
      </w:r>
      <w:r>
        <w:rPr>
          <w:rFonts w:ascii="Century Gothic" w:hAnsi="Century Gothic" w:cs="Arial"/>
          <w:lang w:val="es-MX"/>
        </w:rPr>
        <w:t xml:space="preserve">Fiscal </w:t>
      </w:r>
      <w:r w:rsidR="00296DB8" w:rsidRPr="002544C7">
        <w:rPr>
          <w:rFonts w:ascii="Century Gothic" w:hAnsi="Century Gothic" w:cs="Arial"/>
          <w:lang w:val="es-MX"/>
        </w:rPr>
        <w:t>20</w:t>
      </w:r>
      <w:r w:rsidR="00947B88">
        <w:rPr>
          <w:rFonts w:ascii="Century Gothic" w:hAnsi="Century Gothic" w:cs="Arial"/>
          <w:lang w:val="es-MX"/>
        </w:rPr>
        <w:t>2</w:t>
      </w:r>
      <w:r w:rsidR="00D955DB">
        <w:rPr>
          <w:rFonts w:ascii="Century Gothic" w:hAnsi="Century Gothic" w:cs="Arial"/>
          <w:lang w:val="es-MX"/>
        </w:rPr>
        <w:t>4</w:t>
      </w:r>
      <w:bookmarkEnd w:id="0"/>
      <w:r w:rsidR="00296DB8" w:rsidRPr="002544C7">
        <w:rPr>
          <w:rFonts w:ascii="Century Gothic" w:hAnsi="Century Gothic" w:cs="Arial"/>
          <w:lang w:val="es-MX"/>
        </w:rPr>
        <w:t xml:space="preserve">, </w:t>
      </w:r>
      <w:r w:rsidR="00384A46">
        <w:rPr>
          <w:rFonts w:ascii="Century Gothic" w:hAnsi="Century Gothic" w:cs="Arial"/>
          <w:lang w:val="es-MX"/>
        </w:rPr>
        <w:t xml:space="preserve">para </w:t>
      </w:r>
      <w:r w:rsidR="00B95342">
        <w:rPr>
          <w:rFonts w:ascii="Century Gothic" w:hAnsi="Century Gothic" w:cs="Arial"/>
          <w:lang w:val="es-MX"/>
        </w:rPr>
        <w:t>el</w:t>
      </w:r>
      <w:r w:rsidR="00384A46">
        <w:rPr>
          <w:rFonts w:ascii="Century Gothic" w:hAnsi="Century Gothic" w:cs="Arial"/>
          <w:lang w:val="es-MX"/>
        </w:rPr>
        <w:t xml:space="preserve"> Municipio señalado, </w:t>
      </w:r>
      <w:r w:rsidR="00296DB8" w:rsidRPr="002544C7">
        <w:rPr>
          <w:rFonts w:ascii="Century Gothic" w:hAnsi="Century Gothic" w:cs="Arial"/>
          <w:lang w:val="es-MX"/>
        </w:rPr>
        <w:t xml:space="preserve">así como </w:t>
      </w:r>
      <w:r w:rsidR="00700A6C">
        <w:rPr>
          <w:rFonts w:ascii="Century Gothic" w:hAnsi="Century Gothic" w:cs="Arial"/>
          <w:lang w:val="es-MX"/>
        </w:rPr>
        <w:t xml:space="preserve">también </w:t>
      </w:r>
      <w:r w:rsidR="00296DB8" w:rsidRPr="002544C7">
        <w:rPr>
          <w:rFonts w:ascii="Century Gothic" w:hAnsi="Century Gothic" w:cs="Arial"/>
          <w:lang w:val="es-MX"/>
        </w:rPr>
        <w:t>se ordene la publicación de</w:t>
      </w:r>
      <w:r w:rsidR="0025547A" w:rsidRPr="002544C7">
        <w:rPr>
          <w:rFonts w:ascii="Century Gothic" w:hAnsi="Century Gothic" w:cs="Arial"/>
          <w:lang w:val="es-MX"/>
        </w:rPr>
        <w:t xml:space="preserve"> </w:t>
      </w:r>
      <w:r w:rsidR="00296DB8" w:rsidRPr="002544C7">
        <w:rPr>
          <w:rFonts w:ascii="Century Gothic" w:hAnsi="Century Gothic" w:cs="Arial"/>
          <w:lang w:val="es-MX"/>
        </w:rPr>
        <w:t>l</w:t>
      </w:r>
      <w:r>
        <w:rPr>
          <w:rFonts w:ascii="Century Gothic" w:hAnsi="Century Gothic" w:cs="Arial"/>
          <w:lang w:val="es-MX"/>
        </w:rPr>
        <w:t>a</w:t>
      </w:r>
      <w:r w:rsidR="0025547A" w:rsidRPr="002544C7">
        <w:rPr>
          <w:rFonts w:ascii="Century Gothic" w:hAnsi="Century Gothic" w:cs="Arial"/>
          <w:lang w:val="es-MX"/>
        </w:rPr>
        <w:t>s</w:t>
      </w:r>
      <w:r>
        <w:rPr>
          <w:rFonts w:ascii="Century Gothic" w:hAnsi="Century Gothic" w:cs="Arial"/>
          <w:lang w:val="es-MX"/>
        </w:rPr>
        <w:t xml:space="preserve"> mismas</w:t>
      </w:r>
      <w:r w:rsidR="00296DB8" w:rsidRPr="002544C7">
        <w:rPr>
          <w:rFonts w:ascii="Century Gothic" w:hAnsi="Century Gothic" w:cs="Arial"/>
          <w:lang w:val="es-MX"/>
        </w:rPr>
        <w:t xml:space="preserve"> en el Periódico Oficial del Estado.</w:t>
      </w:r>
    </w:p>
    <w:p w14:paraId="6E55FB9C" w14:textId="77777777" w:rsidR="00A167F3" w:rsidRDefault="00A167F3" w:rsidP="00641440">
      <w:pPr>
        <w:tabs>
          <w:tab w:val="left" w:pos="3682"/>
        </w:tabs>
        <w:spacing w:line="360" w:lineRule="auto"/>
        <w:jc w:val="both"/>
        <w:rPr>
          <w:rFonts w:ascii="Century Gothic" w:hAnsi="Century Gothic" w:cs="Arial"/>
          <w:lang w:val="es-MX"/>
        </w:rPr>
      </w:pPr>
    </w:p>
    <w:p w14:paraId="4219AD6F" w14:textId="7021239C" w:rsidR="00026D2F" w:rsidRPr="00A167F3" w:rsidRDefault="00A167F3" w:rsidP="00641440">
      <w:pPr>
        <w:tabs>
          <w:tab w:val="left" w:pos="3682"/>
        </w:tabs>
        <w:spacing w:line="360" w:lineRule="auto"/>
        <w:jc w:val="both"/>
        <w:rPr>
          <w:rFonts w:ascii="Century Gothic" w:hAnsi="Century Gothic" w:cs="Arial"/>
          <w:b/>
          <w:bCs/>
          <w:lang w:val="es-MX"/>
        </w:rPr>
      </w:pPr>
      <w:r w:rsidRPr="00A167F3">
        <w:rPr>
          <w:rFonts w:ascii="Century Gothic" w:hAnsi="Century Gothic" w:cs="Arial"/>
          <w:b/>
          <w:bCs/>
          <w:lang w:val="es-MX"/>
        </w:rPr>
        <w:t xml:space="preserve">IV.- </w:t>
      </w:r>
      <w:r w:rsidRPr="00A167F3">
        <w:rPr>
          <w:rFonts w:ascii="Century Gothic" w:hAnsi="Century Gothic" w:cs="Arial"/>
          <w:lang w:val="es-MX"/>
        </w:rPr>
        <w:t xml:space="preserve">Adicionalmente, sirve </w:t>
      </w:r>
      <w:r w:rsidR="00E06EF0">
        <w:rPr>
          <w:rFonts w:ascii="Century Gothic" w:hAnsi="Century Gothic" w:cs="Arial"/>
          <w:lang w:val="es-MX"/>
        </w:rPr>
        <w:t>señalar</w:t>
      </w:r>
      <w:r w:rsidRPr="00A167F3">
        <w:rPr>
          <w:rFonts w:ascii="Century Gothic" w:hAnsi="Century Gothic" w:cs="Arial"/>
          <w:lang w:val="es-MX"/>
        </w:rPr>
        <w:t xml:space="preserve"> que el proyecto </w:t>
      </w:r>
      <w:r>
        <w:rPr>
          <w:rFonts w:ascii="Century Gothic" w:hAnsi="Century Gothic" w:cs="Arial"/>
          <w:lang w:val="es-MX"/>
        </w:rPr>
        <w:t xml:space="preserve">de </w:t>
      </w:r>
      <w:r w:rsidRPr="00A167F3">
        <w:rPr>
          <w:rFonts w:ascii="Century Gothic" w:hAnsi="Century Gothic" w:cs="Arial"/>
          <w:lang w:val="es-MX"/>
        </w:rPr>
        <w:t>Tablas de Valores Unitarios de Suelo y Construcción</w:t>
      </w:r>
      <w:r>
        <w:rPr>
          <w:rFonts w:ascii="Century Gothic" w:hAnsi="Century Gothic" w:cs="Arial"/>
          <w:lang w:val="es-MX"/>
        </w:rPr>
        <w:t>, que presenta el Municipio de Chihuahua</w:t>
      </w:r>
      <w:r w:rsidR="00F81E8B" w:rsidRPr="00F81E8B">
        <w:rPr>
          <w:rFonts w:ascii="Century Gothic" w:hAnsi="Century Gothic" w:cs="Arial"/>
          <w:lang w:val="es-MX"/>
        </w:rPr>
        <w:t xml:space="preserve"> </w:t>
      </w:r>
      <w:r w:rsidR="00F81E8B">
        <w:rPr>
          <w:rFonts w:ascii="Century Gothic" w:hAnsi="Century Gothic" w:cs="Arial"/>
          <w:lang w:val="es-MX"/>
        </w:rPr>
        <w:t>para el</w:t>
      </w:r>
      <w:r w:rsidR="00F81E8B" w:rsidRPr="00A167F3">
        <w:rPr>
          <w:rFonts w:ascii="Century Gothic" w:hAnsi="Century Gothic" w:cs="Arial"/>
          <w:lang w:val="es-MX"/>
        </w:rPr>
        <w:t xml:space="preserve"> Ejercicio Fiscal 2024</w:t>
      </w:r>
      <w:r>
        <w:rPr>
          <w:rFonts w:ascii="Century Gothic" w:hAnsi="Century Gothic" w:cs="Arial"/>
          <w:lang w:val="es-MX"/>
        </w:rPr>
        <w:t xml:space="preserve">, encuentra justificación en los siguientes argumentos, los cuales son </w:t>
      </w:r>
      <w:r w:rsidR="00F81E8B">
        <w:rPr>
          <w:rFonts w:ascii="Century Gothic" w:hAnsi="Century Gothic" w:cs="Arial"/>
          <w:lang w:val="es-MX"/>
        </w:rPr>
        <w:t>cita</w:t>
      </w:r>
      <w:r>
        <w:rPr>
          <w:rFonts w:ascii="Century Gothic" w:hAnsi="Century Gothic" w:cs="Arial"/>
          <w:lang w:val="es-MX"/>
        </w:rPr>
        <w:t xml:space="preserve"> textual </w:t>
      </w:r>
      <w:r w:rsidR="00F81E8B">
        <w:rPr>
          <w:rFonts w:ascii="Century Gothic" w:hAnsi="Century Gothic" w:cs="Arial"/>
          <w:lang w:val="es-MX"/>
        </w:rPr>
        <w:t>de</w:t>
      </w:r>
      <w:r>
        <w:rPr>
          <w:rFonts w:ascii="Century Gothic" w:hAnsi="Century Gothic" w:cs="Arial"/>
          <w:lang w:val="es-MX"/>
        </w:rPr>
        <w:t xml:space="preserve"> la parte expositiva de la iniciativa:</w:t>
      </w:r>
    </w:p>
    <w:p w14:paraId="1B914E17" w14:textId="4C1F61C9" w:rsidR="00296DB8" w:rsidRDefault="00296DB8" w:rsidP="00641440">
      <w:pPr>
        <w:spacing w:line="360" w:lineRule="auto"/>
        <w:jc w:val="both"/>
        <w:rPr>
          <w:rFonts w:ascii="Century Gothic" w:hAnsi="Century Gothic" w:cs="Arial"/>
          <w:highlight w:val="yellow"/>
          <w:lang w:val="es-MX"/>
        </w:rPr>
      </w:pPr>
    </w:p>
    <w:p w14:paraId="21C5A765" w14:textId="38B677F2"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Cs/>
          <w:i/>
          <w:iCs/>
          <w:sz w:val="22"/>
          <w:szCs w:val="22"/>
          <w:lang w:val="es-MX"/>
        </w:rPr>
        <w:t>“</w:t>
      </w:r>
      <w:r w:rsidRPr="00A5002D">
        <w:rPr>
          <w:rFonts w:ascii="Century Gothic" w:hAnsi="Century Gothic" w:cs="Arial"/>
          <w:b/>
          <w:i/>
          <w:iCs/>
          <w:sz w:val="22"/>
          <w:szCs w:val="22"/>
          <w:lang w:val="es-MX"/>
        </w:rPr>
        <w:t>1.Motivación.-</w:t>
      </w:r>
      <w:r w:rsidRPr="00A5002D">
        <w:rPr>
          <w:rFonts w:ascii="Century Gothic" w:hAnsi="Century Gothic" w:cs="Arial"/>
          <w:i/>
          <w:iCs/>
          <w:sz w:val="22"/>
          <w:szCs w:val="22"/>
          <w:lang w:val="es-MX"/>
        </w:rPr>
        <w:t xml:space="preserve"> Con el propósito de continuar con la mejora municipal, principalmente para la celebración de los actos en los que intervenga la autoridad catastral; así como las entidades privadas autorizadas que requieren estimar el valor de los  bienes inmuebles, y actos jurídicos, se estima conveniente elaborar las presentes Tablas de Valores Unitarios de Suelo y Construcción del Municipio de Chihuahua con la finalidad de esclarecer los criterios, principios y definiciones utilizados para determinar el valor catastral de un  predio. En estas Tablas de Valores Unitarios de Suelo y Construcción del Municipio de Chihuahua se incorporan requisitos generales y valores que deben observarse para la prestación del servicio de valuación </w:t>
      </w:r>
      <w:r w:rsidRPr="00A5002D">
        <w:rPr>
          <w:rFonts w:ascii="Century Gothic" w:hAnsi="Century Gothic" w:cs="Arial"/>
          <w:i/>
          <w:iCs/>
          <w:sz w:val="22"/>
          <w:szCs w:val="22"/>
          <w:lang w:val="es-MX"/>
        </w:rPr>
        <w:lastRenderedPageBreak/>
        <w:t xml:space="preserve">a fin de garantizar a los ciudadanos que la valuación de su propiedad sea emitida con uniformidad, eficacia y confianza. Las presentes Tablas de Valores Unitarios de Suelo y Construcción de Chihuahua proporcionan criterios de observancia obligatoria para los profesionales de los servicios de valuación para obtener el valor catastral de un predio, así como también le permiten al ciudadano conocer la identidad y el mecanismo por virtud del cual se obtiene el valor catastral, garantizando seguridad jurídica al ciudadano. </w:t>
      </w:r>
    </w:p>
    <w:p w14:paraId="36B38A16"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20C530E8"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
          <w:i/>
          <w:iCs/>
          <w:sz w:val="22"/>
          <w:szCs w:val="22"/>
          <w:lang w:val="es-MX"/>
        </w:rPr>
        <w:t xml:space="preserve">2. Competencia.- </w:t>
      </w:r>
      <w:r w:rsidRPr="00A5002D">
        <w:rPr>
          <w:rFonts w:ascii="Century Gothic" w:hAnsi="Century Gothic" w:cs="Arial"/>
          <w:i/>
          <w:iCs/>
          <w:sz w:val="22"/>
          <w:szCs w:val="22"/>
          <w:lang w:val="es-MX"/>
        </w:rPr>
        <w:t>Que de conformidad con lo que establece la fracción IV, párrafo tercero, del artículo 115 de la Constitución Política de los Estados Unidos Mexicanos, los ayuntamientos, en el ámbito de sus competencias, tienen el derecho de proponer a las Legislaturas Estatales las cuotas y tarifas aplicables a impuestos, derechos, contribuciones de mejoras y las tablas de valores unitarios de suelo y construcción, que sirvan de base para el cobro de las contribuciones sobre la propiedad inmobiliaria.</w:t>
      </w:r>
    </w:p>
    <w:p w14:paraId="47F1EFA0"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2782A192" w14:textId="77777777" w:rsidR="00A5002D" w:rsidRPr="00A5002D" w:rsidRDefault="00A5002D" w:rsidP="00A5002D">
      <w:pPr>
        <w:spacing w:line="360" w:lineRule="auto"/>
        <w:ind w:left="284"/>
        <w:jc w:val="both"/>
        <w:rPr>
          <w:rFonts w:ascii="Century Gothic" w:hAnsi="Century Gothic" w:cs="Arial"/>
          <w:b/>
          <w:i/>
          <w:iCs/>
          <w:sz w:val="22"/>
          <w:szCs w:val="22"/>
          <w:lang w:val="es-MX"/>
        </w:rPr>
      </w:pPr>
      <w:r w:rsidRPr="00A5002D">
        <w:rPr>
          <w:rFonts w:ascii="Century Gothic" w:hAnsi="Century Gothic" w:cs="Arial"/>
          <w:i/>
          <w:iCs/>
          <w:sz w:val="22"/>
          <w:szCs w:val="22"/>
          <w:lang w:val="es-MX"/>
        </w:rPr>
        <w:t>Fortaleciendo la interpretación del citado precepto constitucional, se cita el razonamiento de la Suprema Corte de Justicia de la Nación emitido por la Primera Sala de ésta, bajo el rubro “</w:t>
      </w:r>
      <w:r w:rsidRPr="00A5002D">
        <w:rPr>
          <w:rFonts w:ascii="Century Gothic" w:hAnsi="Century Gothic" w:cs="Arial"/>
          <w:b/>
          <w:i/>
          <w:iCs/>
          <w:sz w:val="22"/>
          <w:szCs w:val="22"/>
          <w:lang w:val="es-MX"/>
        </w:rPr>
        <w:t>HACIENDA MUNICIPAL. PRINCIPIOS, DERECHOS Y FACULTADES EN ESA MATERIA, PREVISTOS EN EL ARTÍCULO 115, FRACCIÓN IV, DE LA CONSTITUCIÓN POLÍTICA DE LOS ESTADOS UNIDOS MEXICANOS</w:t>
      </w:r>
      <w:r w:rsidRPr="00A5002D">
        <w:rPr>
          <w:rFonts w:ascii="Century Gothic" w:hAnsi="Century Gothic" w:cs="Arial"/>
          <w:i/>
          <w:iCs/>
          <w:sz w:val="22"/>
          <w:szCs w:val="22"/>
          <w:lang w:val="es-MX"/>
        </w:rPr>
        <w:t xml:space="preserve">.” Cuyo contenido, dentro del inciso f) a la letra dice: “...f) la facultad constitucional de los ayuntamientos, para que en el ámbito de su competencia, propongan a las legislaturas estatales las cuotas y tarifas aplicables a impuestos, derechos, contribuciones de mejoras y las Tablas de Valores Unitarios de Suelo y Construcción que sirvan de base para el cobro de las contribuciones sobre la propiedad inmobiliaria, propuesta que tiene un alcance </w:t>
      </w:r>
      <w:r w:rsidRPr="00A5002D">
        <w:rPr>
          <w:rFonts w:ascii="Century Gothic" w:hAnsi="Century Gothic" w:cs="Arial"/>
          <w:i/>
          <w:iCs/>
          <w:sz w:val="22"/>
          <w:szCs w:val="22"/>
          <w:lang w:val="es-MX"/>
        </w:rPr>
        <w:lastRenderedPageBreak/>
        <w:t>superior al de fungir como elemento necesario para poner en movimiento a la maquinaria legislativa, pues ésta tiene un rango y una visibilidad constitucional equivalente a la facultad decisoria de las legislaturas estatales; ...”.</w:t>
      </w:r>
    </w:p>
    <w:p w14:paraId="597D2CB6"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322937AE"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En ese sentido, la función catastral permite a los ayuntamientos ordenar, actualizar y sistematizar la información referente a la propiedad inmobiliaria, permitiendo a las autoridades hacendarias determinar de una manera más equitativa y proporcional los recursos impuestos referentes a la propiedad de inmuebles.</w:t>
      </w:r>
    </w:p>
    <w:p w14:paraId="7249E7D3" w14:textId="77777777" w:rsidR="00A5002D" w:rsidRPr="00A5002D" w:rsidRDefault="00A5002D" w:rsidP="00A5002D">
      <w:pPr>
        <w:spacing w:line="360" w:lineRule="auto"/>
        <w:ind w:left="284"/>
        <w:jc w:val="both"/>
        <w:rPr>
          <w:rFonts w:ascii="Century Gothic" w:hAnsi="Century Gothic" w:cs="Arial"/>
          <w:b/>
          <w:i/>
          <w:iCs/>
          <w:sz w:val="22"/>
          <w:szCs w:val="22"/>
          <w:lang w:val="es-MX"/>
        </w:rPr>
      </w:pPr>
    </w:p>
    <w:p w14:paraId="184F6CC9" w14:textId="77777777" w:rsidR="00A5002D" w:rsidRPr="00A5002D" w:rsidRDefault="00A5002D" w:rsidP="00A5002D">
      <w:pPr>
        <w:spacing w:line="360" w:lineRule="auto"/>
        <w:ind w:left="284"/>
        <w:jc w:val="both"/>
        <w:rPr>
          <w:rFonts w:ascii="Century Gothic" w:hAnsi="Century Gothic" w:cs="Arial"/>
          <w:b/>
          <w:i/>
          <w:iCs/>
          <w:sz w:val="22"/>
          <w:szCs w:val="22"/>
          <w:lang w:val="es-MX"/>
        </w:rPr>
      </w:pPr>
      <w:r w:rsidRPr="00A5002D">
        <w:rPr>
          <w:rFonts w:ascii="Century Gothic" w:hAnsi="Century Gothic" w:cs="Arial"/>
          <w:b/>
          <w:i/>
          <w:iCs/>
          <w:sz w:val="22"/>
          <w:szCs w:val="22"/>
          <w:lang w:val="es-MX"/>
        </w:rPr>
        <w:t xml:space="preserve">3. </w:t>
      </w:r>
      <w:r w:rsidRPr="00A5002D">
        <w:rPr>
          <w:rFonts w:ascii="Century Gothic" w:hAnsi="Century Gothic" w:cs="Arial"/>
          <w:i/>
          <w:iCs/>
          <w:sz w:val="22"/>
          <w:szCs w:val="22"/>
          <w:lang w:val="es-MX"/>
        </w:rPr>
        <w:t>Que, en otro orden de ideas, la misma Constitución Federal en su artículo 31, fracción IV, prevé la obligación de los mexicanos de contribuir para el gasto público, así de la federación, como de la Ciudad de México o del Estado y Municipio en que residan, disponiendo que dicha contribución siempre será de la manera proporcional y equitativa que dispongan las leyes.</w:t>
      </w:r>
    </w:p>
    <w:p w14:paraId="3A0D1A7C"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23BDDB1E"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De igual forma, la Suprema Corte de Justicia de la Nación ha sostenido que el principio de legalidad tributaria contenido en el citado artículo exige que los tributos se prevean en la ley y que deben en ésta especificarse sus elementos esenciales, para que el sujeto obligado conozca con certeza la forma en que debe cumplir con su obligación de contribuir a los gastos públicos y no quede margen para la arbitrariedad de las autoridades exactoras.</w:t>
      </w:r>
    </w:p>
    <w:p w14:paraId="458BE018"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2220DC86"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
          <w:i/>
          <w:iCs/>
          <w:sz w:val="22"/>
          <w:szCs w:val="22"/>
          <w:lang w:val="es-MX"/>
        </w:rPr>
        <w:t>4.</w:t>
      </w:r>
      <w:r w:rsidRPr="00A5002D">
        <w:rPr>
          <w:rFonts w:ascii="Century Gothic" w:hAnsi="Century Gothic" w:cs="Arial"/>
          <w:i/>
          <w:iCs/>
          <w:sz w:val="22"/>
          <w:szCs w:val="22"/>
          <w:lang w:val="es-MX"/>
        </w:rPr>
        <w:t xml:space="preserve"> Que acorde con lo anterior y de conformidad con lo establecido por el artículo 22 de la Ley de Catastro del Estado de Chihuahua, corresponde a la Sexagésima séptima Legislatura recibir las propuestas de Tablas de Valores Unitarios de Suelo y Construcción por parte de cada uno de los Municipios del Estado para que </w:t>
      </w:r>
      <w:r w:rsidRPr="00A5002D">
        <w:rPr>
          <w:rFonts w:ascii="Century Gothic" w:hAnsi="Century Gothic" w:cs="Arial"/>
          <w:i/>
          <w:iCs/>
          <w:sz w:val="22"/>
          <w:szCs w:val="22"/>
          <w:lang w:val="es-MX"/>
        </w:rPr>
        <w:lastRenderedPageBreak/>
        <w:t>posteriormente sea la misma Legislatura quien resuelva lo conducente, esto último, a más tardar el 31 de octubre del ejercicio que se trate.</w:t>
      </w:r>
    </w:p>
    <w:p w14:paraId="61B8D86B"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0B53759D"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
          <w:i/>
          <w:iCs/>
          <w:sz w:val="22"/>
          <w:szCs w:val="22"/>
          <w:lang w:val="es-MX"/>
        </w:rPr>
        <w:t>5.</w:t>
      </w:r>
      <w:r w:rsidRPr="00A5002D">
        <w:rPr>
          <w:rFonts w:ascii="Century Gothic" w:hAnsi="Century Gothic" w:cs="Arial"/>
          <w:i/>
          <w:iCs/>
          <w:sz w:val="22"/>
          <w:szCs w:val="22"/>
          <w:lang w:val="es-MX"/>
        </w:rPr>
        <w:t xml:space="preserve"> Que las Tablas de Valores Unitarios de Suelo y Construcción son el conjunto de elementos y valores unitarios aprobados según el procedimiento establecido en la Ley y contenidos en los planos de las zonas respecto al valor del terreno, así como la relación con las clasificaciones de construcción y demás elementos que deberán de tomarse en consideración para la valuación de los bienes inmuebles asentados dentro del territorio Municipal.</w:t>
      </w:r>
    </w:p>
    <w:p w14:paraId="1BD3BB5D"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24C7A286"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
          <w:i/>
          <w:iCs/>
          <w:sz w:val="22"/>
          <w:szCs w:val="22"/>
          <w:lang w:val="es-MX"/>
        </w:rPr>
        <w:t>6.</w:t>
      </w:r>
      <w:r w:rsidRPr="00A5002D">
        <w:rPr>
          <w:rFonts w:ascii="Century Gothic" w:hAnsi="Century Gothic" w:cs="Arial"/>
          <w:i/>
          <w:iCs/>
          <w:sz w:val="22"/>
          <w:szCs w:val="22"/>
          <w:lang w:val="es-MX"/>
        </w:rPr>
        <w:t xml:space="preserve"> Sirven como base para la obtención del valor catastral de los inmuebles, el cual es utilizado para fines jurídicos, administrativos, geográficos, estadísticos, socioeconómicos, fiscales y de planeación. Los municipios realizan el cobro respecto de las contribuciones sobre la propiedad inmobiliaria, como es el caso del impuesto predial entre otros, mismos que representan la principal fuente de ingresos propios de los municipios, llegando a importar hasta el sesenta por ciento de éstos. En ese contexto, aproximar los valores catastrales a los valores de mercado, redunda en beneficio no solo para los municipios, sino también para los ciudadanos al incrementarse el valor de sus inmuebles y, por ende, de su patrimonio.</w:t>
      </w:r>
    </w:p>
    <w:p w14:paraId="19B2A9F3"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762E9CC0" w14:textId="77777777" w:rsidR="00A5002D" w:rsidRPr="00A5002D" w:rsidRDefault="00A5002D" w:rsidP="00A5002D">
      <w:pPr>
        <w:spacing w:line="360" w:lineRule="auto"/>
        <w:ind w:left="284"/>
        <w:jc w:val="both"/>
        <w:rPr>
          <w:rFonts w:ascii="Century Gothic" w:hAnsi="Century Gothic" w:cs="Arial"/>
          <w:i/>
          <w:iCs/>
          <w:sz w:val="22"/>
          <w:szCs w:val="22"/>
          <w:lang w:val="es-MX"/>
        </w:rPr>
      </w:pPr>
      <w:bookmarkStart w:id="1" w:name="_heading=h.gjdgxs" w:colFirst="0" w:colLast="0"/>
      <w:bookmarkEnd w:id="1"/>
      <w:r w:rsidRPr="00A5002D">
        <w:rPr>
          <w:rFonts w:ascii="Century Gothic" w:hAnsi="Century Gothic" w:cs="Arial"/>
          <w:b/>
          <w:i/>
          <w:iCs/>
          <w:sz w:val="22"/>
          <w:szCs w:val="22"/>
          <w:lang w:val="es-MX"/>
        </w:rPr>
        <w:t>7.</w:t>
      </w:r>
      <w:r w:rsidRPr="00A5002D">
        <w:rPr>
          <w:rFonts w:ascii="Century Gothic" w:hAnsi="Century Gothic" w:cs="Arial"/>
          <w:i/>
          <w:iCs/>
          <w:sz w:val="22"/>
          <w:szCs w:val="22"/>
          <w:lang w:val="es-MX"/>
        </w:rPr>
        <w:t xml:space="preserve"> Aunado a lo anterior, los valores que se estipulan en las Tablas de Valores Unitarios de Suelo y Construcción del Municipio de Chihuahua permanecen por debajo de los valores reales que se manejan en el mercado inmobiliario, mismos que se han ajustado de manera constante para llegar eventualmente a equipararse a los valores del mercado. No hacerlo redundaría en un detrimento del patrimonio de las familias chihuahuenses y además conduciría a una baja recaudación, comparada con las </w:t>
      </w:r>
      <w:r w:rsidRPr="00A5002D">
        <w:rPr>
          <w:rFonts w:ascii="Century Gothic" w:hAnsi="Century Gothic" w:cs="Arial"/>
          <w:i/>
          <w:iCs/>
          <w:sz w:val="22"/>
          <w:szCs w:val="22"/>
          <w:lang w:val="es-MX"/>
        </w:rPr>
        <w:lastRenderedPageBreak/>
        <w:t>grandes necesidades que requiere la sociedad que los integra. Por ello, es menester que esa Sexagésima Séptima Legislatura el dotar al H. Municipio de Chihuahua de elementos sólidos que les signifiquen herramientas técnicas útiles y suficientes para poder allegarse de recursos, haciendo necesario entonces llevar a cabo una actualización de los valores que están vigentes, lo que traerá como consecuencia que los valores catastrales que se designen sean lo más cercanos a los valores de mercado o reales, impactando de forma benéfica en diferentes sectores de los municipios y por ende, de sus habitantes esto derivado de que:</w:t>
      </w:r>
    </w:p>
    <w:p w14:paraId="75406AE8"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43523B8B"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 xml:space="preserve">La población Total del Municipio de Chihuahua era de 937, 674 habitantes, de acuerdo con el Censo de Población y Vivienda 2020 (INEGI, 2020), del cual se estima que el porcentaje de género corresponde al 51.2% para mujeres y el 48.8% son hombres. </w:t>
      </w:r>
    </w:p>
    <w:p w14:paraId="44C327AD"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 xml:space="preserve"> </w:t>
      </w:r>
    </w:p>
    <w:p w14:paraId="0DD5EC12"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El Municipio de Chihuahua se ubica en el centro del Estado lo que permite una mayor migración de las localidades cercanas hacia la Ciudad de Chihuahua, representando un 98.7% la población que se asienta en el área urbana.</w:t>
      </w:r>
    </w:p>
    <w:p w14:paraId="62CE284F"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19ED3A44"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La población económicamente activa del Municipio de Chihuahua se encuentra en promedio el 98.2% ocupada, de lo que se puede inducir que el 43.8 % son mujeres y 56.2% son hombres. </w:t>
      </w:r>
    </w:p>
    <w:p w14:paraId="3CE0F4D5"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1D1D56B7"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 xml:space="preserve">El 34.1% trabaja en la informalidad laboral y la tasa de ocupación en el sector informal es de 15.5%. </w:t>
      </w:r>
    </w:p>
    <w:p w14:paraId="09945AF6"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1B7256DA"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lastRenderedPageBreak/>
        <w:t xml:space="preserve">La inflación es el desequilibrio existente entre la producción y la demanda. El aumento de los precios de productos y servicios que refleja la pérdida de poder adquisitivo de la población. </w:t>
      </w:r>
    </w:p>
    <w:p w14:paraId="0C7AA79D"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587CF146"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Por lo tanto, la inflación refleja cómo la población del Municipio de Chihuahua puede adquirir menos satisfactores con su ingreso, y como el crecimiento de la economía es insuficiente. En los últimos 10 años la inflación ha fluctuado, pero es en el año 2016 que presenta un abrupto aumento de 3.79; para descender en el 2020 un 2.82 y alcanzar su valor más bajo de los últimos 5 años, a partir de este año volvió a subir hasta alcanzar su valor más alto de los últimos 10 años.</w:t>
      </w:r>
    </w:p>
    <w:p w14:paraId="4C40EFF5"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72426890"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Del total de población del Municipio, la mayoría de la población se distribuye de la siguiente manera: los niños menores de 14 años representan 22.4%, los jóvenes entre 15 y 29 años el 25.3%, los adultos de 30-44 años el 21.6%, los adultos de 45-49 años 18.2% y para adultos mayores de 60 años el 12.5% (INEGI, 2020), de lo que se puede sugerir que la mayoría de la población es joven y actualmente está en su edad productiva. Sin embargo, hay otros factores importantes como educación, formalidad y productividad, lo que propone el desempeño del mercado laboral y su efecto en el crecimiento y desarrollo del municipio.</w:t>
      </w:r>
    </w:p>
    <w:p w14:paraId="78B23EFD"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692778A7"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Es importante conocer la población para la elaboración de las Tablas de Valores Unitarios de Suelo y Construcción, ya que el crecimiento de población permite proyectar la proporcionalidad de realidad social y económica, que permita hacer frente a las necesidades del Municipio.</w:t>
      </w:r>
    </w:p>
    <w:p w14:paraId="2A4C8B8A"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5592040C"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lastRenderedPageBreak/>
        <w:t>Según los datos del Banco de México para el año 2023 la inflación de enero a julio ha estado a la baja.</w:t>
      </w:r>
    </w:p>
    <w:p w14:paraId="5DB2352C"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18AEB9A5"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Este índice es de suma importancia para el mercado inmobiliario, ya que influye en el poder adquisitivo y en el valor de mercado de las viviendas. Al aumentar el valor de mercado, implica considerar un aumento en el valor unitario de suelo y construcción de las Tablas de Valores, para mantener los valores catastrales actualizados de las viviendas para el ejercicio fiscal 2024, se acordó el índice de inflación.</w:t>
      </w:r>
    </w:p>
    <w:p w14:paraId="0214AE8F"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6E795F97"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 xml:space="preserve">El Producto Interno Bruto Estatal para el IV Trimestre del 2022 para precios constantes es de $593,560 </w:t>
      </w:r>
      <w:proofErr w:type="spellStart"/>
      <w:r w:rsidRPr="00A5002D">
        <w:rPr>
          <w:rFonts w:ascii="Century Gothic" w:hAnsi="Century Gothic" w:cs="Arial"/>
          <w:i/>
          <w:iCs/>
          <w:sz w:val="22"/>
          <w:szCs w:val="22"/>
          <w:lang w:val="es-MX"/>
        </w:rPr>
        <w:t>mdp</w:t>
      </w:r>
      <w:proofErr w:type="spellEnd"/>
      <w:r w:rsidRPr="00A5002D">
        <w:rPr>
          <w:rFonts w:ascii="Century Gothic" w:hAnsi="Century Gothic" w:cs="Arial"/>
          <w:i/>
          <w:iCs/>
          <w:sz w:val="22"/>
          <w:szCs w:val="22"/>
          <w:lang w:val="es-MX"/>
        </w:rPr>
        <w:t xml:space="preserve"> y para precios corrientes es de $922,642 </w:t>
      </w:r>
      <w:proofErr w:type="spellStart"/>
      <w:r w:rsidRPr="00A5002D">
        <w:rPr>
          <w:rFonts w:ascii="Century Gothic" w:hAnsi="Century Gothic" w:cs="Arial"/>
          <w:i/>
          <w:iCs/>
          <w:sz w:val="22"/>
          <w:szCs w:val="22"/>
          <w:lang w:val="es-MX"/>
        </w:rPr>
        <w:t>mdp</w:t>
      </w:r>
      <w:proofErr w:type="spellEnd"/>
      <w:r w:rsidRPr="00A5002D">
        <w:rPr>
          <w:rFonts w:ascii="Century Gothic" w:hAnsi="Century Gothic" w:cs="Arial"/>
          <w:i/>
          <w:iCs/>
          <w:sz w:val="22"/>
          <w:szCs w:val="22"/>
          <w:lang w:val="es-MX"/>
        </w:rPr>
        <w:t>.</w:t>
      </w:r>
    </w:p>
    <w:p w14:paraId="4155142D"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77F3D78A"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Con base en datos publicados por el Banco de México en el boletín del mes de mayo 2023, la expectativa de crecimiento del PIB Nacional para 2023 es de 2.05% y para 2024 es de1.58%.</w:t>
      </w:r>
    </w:p>
    <w:p w14:paraId="60A0B720"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109E3958"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 </w:t>
      </w:r>
      <w:r w:rsidRPr="00A5002D">
        <w:rPr>
          <w:rFonts w:ascii="Century Gothic" w:hAnsi="Century Gothic" w:cs="Arial"/>
          <w:b/>
          <w:i/>
          <w:iCs/>
          <w:sz w:val="22"/>
          <w:szCs w:val="22"/>
          <w:lang w:val="es-MX"/>
        </w:rPr>
        <w:t>8.</w:t>
      </w:r>
      <w:r w:rsidRPr="00A5002D">
        <w:rPr>
          <w:rFonts w:ascii="Century Gothic" w:hAnsi="Century Gothic" w:cs="Arial"/>
          <w:i/>
          <w:iCs/>
          <w:sz w:val="22"/>
          <w:szCs w:val="22"/>
          <w:lang w:val="es-MX"/>
        </w:rPr>
        <w:t xml:space="preserve"> Que, si bien es cierto, es facultad de los municipios formular sus propuestas de Tablas de Valores Unitarios de Suelo y Construcción, como en la especie sucede, cuyos valores serán la base para realizar el cálculo de un impuesto real, también es cierto que dicho impuesto se configura como un tributo en el que los principios de proporcionalidad y equidad tributaria se proyectan fundamentalmente en el proceso de determinación de tales valores, los que deben ser equiparables a los de mercado y a las tasas aplicables para el cobro conducente, razón por la que el mencionado proceso debe ser realizado por la Legislatura del Estado, en coordinación con los Municipios.</w:t>
      </w:r>
    </w:p>
    <w:p w14:paraId="210A9BF8"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2F0E3902"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
          <w:i/>
          <w:iCs/>
          <w:sz w:val="22"/>
          <w:szCs w:val="22"/>
          <w:lang w:val="es-MX"/>
        </w:rPr>
        <w:lastRenderedPageBreak/>
        <w:t xml:space="preserve">9. </w:t>
      </w:r>
      <w:r w:rsidRPr="00A5002D">
        <w:rPr>
          <w:rFonts w:ascii="Century Gothic" w:hAnsi="Century Gothic" w:cs="Arial"/>
          <w:i/>
          <w:iCs/>
          <w:sz w:val="22"/>
          <w:szCs w:val="22"/>
          <w:lang w:val="es-MX"/>
        </w:rPr>
        <w:t>Además de ello, es de precisarse que las Tablas de Valores Unitarios de Suelo y Construcción contenidas en la presente iniciativa, establecen la descripción de los tipos de construcción, tratándose de tres categorías de construcción básicas, a saber: Habitacional, Comercial e Industrial , así como su respectiva clasificación por tipología y clase, lo que implica la clasificación y puntualización de los parámetros que debe observar la autoridad administrativa para determinar las respectivas contribuciones, lo que genera certidumbre y seguridad jurídica al contribuyente, pues con ello además se dejan establecidos los factores necesarios o parámetros para determinar a qué categoría corresponde la edificación de que se trate, trayendo consigo que la autoridad tenga los elementos de su determinación, garantizando así el pleno cumplimiento del principio de legalidad tributaria.</w:t>
      </w:r>
    </w:p>
    <w:p w14:paraId="4FADD93E"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5B73FF5B"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
          <w:i/>
          <w:iCs/>
          <w:sz w:val="22"/>
          <w:szCs w:val="22"/>
          <w:lang w:val="es-MX"/>
        </w:rPr>
        <w:t>10.</w:t>
      </w:r>
      <w:r w:rsidRPr="00A5002D">
        <w:rPr>
          <w:rFonts w:ascii="Century Gothic" w:hAnsi="Century Gothic" w:cs="Arial"/>
          <w:i/>
          <w:iCs/>
          <w:sz w:val="22"/>
          <w:szCs w:val="22"/>
          <w:lang w:val="es-MX"/>
        </w:rPr>
        <w:t xml:space="preserve"> Que, atendiendo a la naturaleza del presente ejercicio legislativo, el mismo ha de considerarse especial, dado que nos encontramos en presencia de una potestad tributaria compartida entre el Municipio de Chihuahua (autoridad Administrativa) y el Poder Legislativo, ya que este se considera un acto dual en el que necesariamente intervienen el Municipio y el Congreso del Estado.</w:t>
      </w:r>
    </w:p>
    <w:p w14:paraId="0C182C1D"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16611726"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 xml:space="preserve">En esa tesitura, atendiendo a las disposiciones del DECRETO No. 112-04 I P.O. por medio del cual se reforman y adicionan diversos artículos del Código Municipal para el Estado, Publicado en el Periódico Oficial del Estado No. 104 del 29 de diciembre de 2004, en su Artículo 4-Cuarto Transitorio. Así mismo por virtud del DECRETO No. 112-04 I P.O. por el cual se deroga el Decreto No. 562-02 I P.O., publicado en el Periódico Oficial del Estado, el día 11 de enero del 2003, Publicado en el Periódico Oficial del Estado No. 104 del 29 de diciembre del 2004, la Ley de Catastro del Estado de Chihuahua, en su Artículo 4-Cuarto Transitorio, se realizó una investigación con la </w:t>
      </w:r>
      <w:r w:rsidRPr="00A5002D">
        <w:rPr>
          <w:rFonts w:ascii="Century Gothic" w:hAnsi="Century Gothic" w:cs="Arial"/>
          <w:i/>
          <w:iCs/>
          <w:sz w:val="22"/>
          <w:szCs w:val="22"/>
          <w:lang w:val="es-MX"/>
        </w:rPr>
        <w:lastRenderedPageBreak/>
        <w:t>participación de peritos valuadores autorizados a fin de obtener el Estudio Integral de Valores de Mercado para elaborar la Propuesta de Tablas de Valores Unitarios de Suelo y Construcción remitida por el municipio, y cuya iniciativa nos ocupa, se acompaña a la presente dictamen técnico correspondiente.</w:t>
      </w:r>
    </w:p>
    <w:p w14:paraId="25C1D2A4"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17BA9C25"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 xml:space="preserve">De lo anterior se puede apreciar, que existe una base legal que faculta a los Municipios, para que realicen las investigaciones pertinentes, a fin de que determinen, con la participación de </w:t>
      </w:r>
      <w:r w:rsidRPr="00A5002D">
        <w:rPr>
          <w:rFonts w:ascii="Century Gothic" w:hAnsi="Century Gothic" w:cs="Arial"/>
          <w:i/>
          <w:iCs/>
          <w:sz w:val="22"/>
          <w:szCs w:val="22"/>
          <w:u w:val="single"/>
          <w:lang w:val="es-MX"/>
        </w:rPr>
        <w:t>peritos valuadores</w:t>
      </w:r>
      <w:r w:rsidRPr="00A5002D">
        <w:rPr>
          <w:rFonts w:ascii="Century Gothic" w:hAnsi="Century Gothic" w:cs="Arial"/>
          <w:b/>
          <w:bCs/>
          <w:i/>
          <w:iCs/>
          <w:sz w:val="22"/>
          <w:szCs w:val="22"/>
          <w:u w:val="single"/>
          <w:lang w:val="es-MX"/>
        </w:rPr>
        <w:t xml:space="preserve"> </w:t>
      </w:r>
      <w:r w:rsidRPr="00A5002D">
        <w:rPr>
          <w:rFonts w:ascii="Century Gothic" w:hAnsi="Century Gothic" w:cs="Arial"/>
          <w:i/>
          <w:iCs/>
          <w:sz w:val="22"/>
          <w:szCs w:val="22"/>
          <w:lang w:val="es-MX"/>
        </w:rPr>
        <w:t>autorizados, el valor unitario de suelo como de construcción, que servirá de base para poder cuantificar los impuestos inmobiliarios.</w:t>
      </w:r>
    </w:p>
    <w:p w14:paraId="6D05049D"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748EFEAE"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Así los ayuntamientos, a fin de obtener el Estudio Integral de Valores de Mercado, podrán auxiliarse de peritos expertos, para que, con base en sus opiniones, realicen una propuesta de las tablas de valores, que forzosamente someterán a la consideración del Congreso del Estado, logrando así cuantificar los valores unitarios de referencia, claro acorde al valor de mercado correspondiente, tal y como lo prevé el artículo 21 de la Ley de Catastro para el Estado de Chihuahua.</w:t>
      </w:r>
    </w:p>
    <w:p w14:paraId="2CCD5EF6"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5DC0BFAF"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Cabe destacar que la Segunda Sala de la Suprema Corte de Justicia de la Nación, ha sostenido que la facultad otorgada a la autoridad administrativa para obtener un valor que incide en la base del impuesto no implica una violación a la garantía de legalidad tributaria, siempre que se trate de un valor que debe ser obtenido por un órgano técnico con base en los datos observados a lo largo del tiempo y mediante un análisis comparativo.</w:t>
      </w:r>
    </w:p>
    <w:p w14:paraId="46867EE1"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30BE6391"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lastRenderedPageBreak/>
        <w:t>Dicho criterio se encuentra en la Tesis 2a./J. 155/2006, sustentada por la Segunda Sala de la suprema Corte de Justicia de la Nación, publicada en el Semanario Judicial de la Federación y su Gaceta, Tomo XXIV, noviembre de 2006, Novena época, página 196, que dice:</w:t>
      </w:r>
    </w:p>
    <w:p w14:paraId="12FE85C0"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495DC295" w14:textId="051D0E21"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LEGALIDAD TRIBUTARIA.</w:t>
      </w:r>
      <w:r w:rsidR="00617CE5">
        <w:rPr>
          <w:rFonts w:ascii="Century Gothic" w:hAnsi="Century Gothic" w:cs="Arial"/>
          <w:i/>
          <w:iCs/>
          <w:sz w:val="22"/>
          <w:szCs w:val="22"/>
          <w:lang w:val="es-MX"/>
        </w:rPr>
        <w:t xml:space="preserve"> </w:t>
      </w:r>
      <w:r w:rsidRPr="00A5002D">
        <w:rPr>
          <w:rFonts w:ascii="Century Gothic" w:hAnsi="Century Gothic" w:cs="Arial"/>
          <w:i/>
          <w:iCs/>
          <w:sz w:val="22"/>
          <w:szCs w:val="22"/>
          <w:lang w:val="es-MX"/>
        </w:rPr>
        <w:t>SU ALCANCE CUANDO</w:t>
      </w:r>
      <w:r w:rsidR="00617CE5">
        <w:rPr>
          <w:rFonts w:ascii="Century Gothic" w:hAnsi="Century Gothic" w:cs="Arial"/>
          <w:i/>
          <w:iCs/>
          <w:sz w:val="22"/>
          <w:szCs w:val="22"/>
          <w:lang w:val="es-MX"/>
        </w:rPr>
        <w:t xml:space="preserve"> </w:t>
      </w:r>
      <w:r w:rsidRPr="00A5002D">
        <w:rPr>
          <w:rFonts w:ascii="Century Gothic" w:hAnsi="Century Gothic" w:cs="Arial"/>
          <w:i/>
          <w:iCs/>
          <w:sz w:val="22"/>
          <w:szCs w:val="22"/>
          <w:lang w:val="es-MX"/>
        </w:rPr>
        <w:t>EL LEGISLADOR FACULTA A UNA AUTORIDAD ADMINISTRATIVA PARA ESTABLECER EL VALOR DE UN FACTOR DE ACTUALIZACIÓN QUE INCIDE EN EL MONTO DE LA BASE GRAVABLE O EN LA CUANTÍA DE UNA OBLIGACIÓN TRIBUTARIA ACCESORIA.</w:t>
      </w:r>
    </w:p>
    <w:p w14:paraId="2CFEB1EF"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41FCF591" w14:textId="720A0132"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 xml:space="preserve">Para verificar el apego al principio de legalidad tributaria, contenido en el artículo 31, fracción IV, de la Constitución Política de los Estados Unidos Mexicanos, de los actos formal y materialmente legislativos en los que se faculta a una autoridad administrativa para establecer el valor de un factor que incide en el monto de la base gravable o tiene algún efecto sobre una obligación tributaria accesoria, pero constituye un parámetro que debe tomarse en cuenta por todos los contribuyentes que se ubiquen en el supuesto normativo, resulta relevante distinguir si la actividad encomendada a quien la aplica, se limita a recabar un dato que deriva del mercado, o bien constituye un valor que por la naturaleza del fenómeno a cuantificar implica, necesariamente, que un órgano técnico con base en los datos observados a lo largo del tiempo, y del análisis comparativo que realice de éstos, obtenga el valor que trasciende al monto de la respectiva obligación tributaria. En el primer supuesto, si la ley únicamente dispone que ese valor o precio debe tomarse en cuenta para efectos tributarios, sin precisar el mecanismo que seguirá para conocerlo, ello no implica dejar al arbitrio de la autoridad la fijación del monto correspondiente, pues al señalar que debe considerarse el valor que las </w:t>
      </w:r>
      <w:r w:rsidRPr="00A5002D">
        <w:rPr>
          <w:rFonts w:ascii="Century Gothic" w:hAnsi="Century Gothic" w:cs="Arial"/>
          <w:i/>
          <w:iCs/>
          <w:sz w:val="22"/>
          <w:szCs w:val="22"/>
          <w:lang w:val="es-MX"/>
        </w:rPr>
        <w:lastRenderedPageBreak/>
        <w:t>fuerzas del mercado fijan en un momento específico a un determinado bien o a un indicador económico, la actividad técnica de la autoridad administrativa se limita a capturarlo de la realidad económica, lo que no significa comparar datos observados en diversos momentos, sino simplemente acudir a lo que en un momento dado revela el mercado, por lo que no queda al arbitrio de órganos ajenos al Poder Legislativo la determinación de los elementos que trascienden al monto de las cargas tributarias de los gobernados, pues será la realidad económica que se ordena valorar y no la voluntad de las autoridades administrativas la que determine la afectación patrimonial que una contribución o una obligación tributaria accesoria representa para los gobernados, sin desconocer que el órgano técnico competente puede incurrir en una aplicación incorrecta de la ley por una apreciación equivocada de esa realidad. En cambio, en el segundo supuesto, como sucede por ejemplo con el valor del Índice Nacional de Precios al Consumidor, sí es necesario que el legislador prevea qué procedimiento debe seguir el órgano técnico para obtener dicho valor, pues éste deriva de comparar el movimiento de los precios a lo largo del tiempo y para obtenerlo no basta con levantar datos del mercado relativos a un mismo momento, sino que se comparan diversos valores (precios del mes base y del mes al que se refiere el Índice), y es la necesidad de acotar el arbitrio para realizar tal comparación, en aras de respetar el principio de legalidad tributaria, lo que torna indispensable prever en un acto formal y materialmente legislativo el procedimiento al cual debe sujetarse el órgano técnico que lleve a cabo la cuantificación y comparación de los valores observados en diversos momentos, de manera que se impida su actuación arbitraria y, además, se genere certidumbre a los gobernados sobre los factores que inciden en la cuantía de sus cargas tributarias.</w:t>
      </w:r>
    </w:p>
    <w:p w14:paraId="20658A0E"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726DEE69"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7E601C3D" w14:textId="04DCC14C" w:rsid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
          <w:i/>
          <w:iCs/>
          <w:sz w:val="22"/>
          <w:szCs w:val="22"/>
          <w:lang w:val="es-MX"/>
        </w:rPr>
        <w:lastRenderedPageBreak/>
        <w:t xml:space="preserve">11. </w:t>
      </w:r>
      <w:r w:rsidRPr="00A5002D">
        <w:rPr>
          <w:rFonts w:ascii="Century Gothic" w:hAnsi="Century Gothic" w:cs="Arial"/>
          <w:i/>
          <w:iCs/>
          <w:sz w:val="22"/>
          <w:szCs w:val="22"/>
          <w:lang w:val="es-MX"/>
        </w:rPr>
        <w:t>Por medio del acuerdo 385/2021 publicado en la Gaceta Municipal del H. Ayuntamiento de Chihuahua, mediante el cual se publican los Lineamientos del Sistema de Información Geográfica del Municipio de Chihuahua, en concordancia con lo dispuesto en la Sesión Ordinaria 02/01 del H. Ayuntamiento de Chihuahua de fecha 26 de febrero del año 2021, asimismo el artículo 27-veintisiete del Reglamento Interior del Municipio de Chihuahua, delimita el propósito del Sistema de Información Geográfica del Municipio de Chihuahua, fungiendo  como una valiosa herramienta auxiliar que le brinda claridad y precisión al ciudadano.</w:t>
      </w:r>
    </w:p>
    <w:p w14:paraId="23F023E7" w14:textId="77777777" w:rsidR="00617CE5" w:rsidRPr="00A5002D" w:rsidRDefault="00617CE5" w:rsidP="00A5002D">
      <w:pPr>
        <w:spacing w:line="360" w:lineRule="auto"/>
        <w:ind w:left="284"/>
        <w:jc w:val="both"/>
        <w:rPr>
          <w:rFonts w:ascii="Century Gothic" w:hAnsi="Century Gothic" w:cs="Arial"/>
          <w:i/>
          <w:iCs/>
          <w:sz w:val="22"/>
          <w:szCs w:val="22"/>
          <w:lang w:val="es-MX"/>
        </w:rPr>
      </w:pPr>
    </w:p>
    <w:p w14:paraId="48285828" w14:textId="390C512C" w:rsid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
          <w:i/>
          <w:iCs/>
          <w:sz w:val="22"/>
          <w:szCs w:val="22"/>
          <w:lang w:val="es-MX"/>
        </w:rPr>
        <w:t>12.</w:t>
      </w:r>
      <w:r w:rsidRPr="00A5002D">
        <w:rPr>
          <w:rFonts w:ascii="Century Gothic" w:hAnsi="Century Gothic" w:cs="Arial"/>
          <w:i/>
          <w:iCs/>
          <w:sz w:val="22"/>
          <w:szCs w:val="22"/>
          <w:lang w:val="es-MX"/>
        </w:rPr>
        <w:t xml:space="preserve"> Para la determinación del valor unitario en suelo urbano, suburbano y rústico se realiza un estudio y diagnóstico de los valores de mercado comparables a cada uno, se lleva a cabo una investigación de campo en la cual se corrobora la disponibilidad de servicios, equipamiento e infraestructura con los que cuentan, así mismo se contempla el Plan de Desarrollo Urbano 2040, también conocido como Plan Director Urbano el cual es el instrumento que define las directrices hacia el desarrollo sostenible de nuestra ciudad con una proyección hacia el año 2040 considerando la participación ciudadana como principio rector para la construcción de un escenario de futuro o visión de largo plazo. Identificando así los componentes claves para construir el futuro anhelado, planteando la relación de unos con otros y fomentando su evaluación técnica y social para garantizar el cumplimiento de la visión.</w:t>
      </w:r>
    </w:p>
    <w:p w14:paraId="2892CAE5" w14:textId="77777777" w:rsidR="007B7C52" w:rsidRPr="00A5002D" w:rsidRDefault="007B7C52" w:rsidP="00A5002D">
      <w:pPr>
        <w:spacing w:line="360" w:lineRule="auto"/>
        <w:ind w:left="284"/>
        <w:jc w:val="both"/>
        <w:rPr>
          <w:rFonts w:ascii="Century Gothic" w:hAnsi="Century Gothic" w:cs="Arial"/>
          <w:i/>
          <w:iCs/>
          <w:sz w:val="22"/>
          <w:szCs w:val="22"/>
          <w:lang w:val="es-MX"/>
        </w:rPr>
      </w:pPr>
    </w:p>
    <w:p w14:paraId="4ECAC415"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rPr>
        <w:t>El Plan de Desarrollo Urbano del Centro de Población Chihuahua Visión 2040 se toma en consideración únicamente para cotejar que los desarrollos proyectados en dicho Plan se encuentren aprobados por el H. Ayuntamiento de Chihuahua y, en consecuencia, sean integrados a las Tablas de Valores Unitarios de Suelo y Construcción. </w:t>
      </w:r>
    </w:p>
    <w:p w14:paraId="53D13364"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1BAD7466"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El estudio de valores unitarios de suelo y construcción se realiza para la actualización de los valores catastrales investigando los valores de mercado, tomando en cuenta el uso de suelo, las modificaciones registradas, cuando los servicios e infraestructura urbana fueron mejorados y cuando sea evidente un alza en los valores comerciales de los inmuebles de una zona, comunidad o población, contando con la participación de los expertos en valuación.  </w:t>
      </w:r>
    </w:p>
    <w:p w14:paraId="68572433"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7214ACBD"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
          <w:i/>
          <w:iCs/>
          <w:sz w:val="22"/>
          <w:szCs w:val="22"/>
          <w:lang w:val="es-MX"/>
        </w:rPr>
        <w:t>13.</w:t>
      </w:r>
      <w:r w:rsidRPr="00A5002D">
        <w:rPr>
          <w:rFonts w:ascii="Century Gothic" w:hAnsi="Century Gothic" w:cs="Arial"/>
          <w:i/>
          <w:iCs/>
          <w:sz w:val="22"/>
          <w:szCs w:val="22"/>
          <w:lang w:val="es-MX"/>
        </w:rPr>
        <w:t xml:space="preserve"> Las autoridades catastrales municipales, en el ámbito de su competencia establecieron los valores unitarios, con base a estudios de mercado que implica la participación del personal técnico especializado de la Subdirección de Catastro del Municipio de Chihuahua así como también los representantes de: Colegio de Especialistas en Valuación del Estado de Chihuahua, Colegio de Especialistas y Maestros en Valuación de Chihuahua, Colegio de Valuadores San Felipe El Real de Chihuahua, Colegio de Arquitectos de Chihuahua, Instituto Mexicano de Valuación Regional de Chihuahua, Colegio de Ingenieros Civiles de Chihuahua A.C. y Barra de Arquitectos de Chihuahua, para analizar los valores de mercado y así llegar a un común acuerdo para la determinación de los Valores contenidos en las Tablas de Valores Unitarios de Suelo y Construcción del Municipio de Chihuahua; quienes emitieron Dictamen Técnico, que se anexa al presente documento. Para luego someterse vía Comisión de Hacienda someterse al escrutinio del H. Cabildo del Municipio de Chihuahua, debidamente integrado por la totalidad de los regidores y regidoras los cuales son la representación democrática proporcional de los Ciudadanos Chihuahuenses, una vez aprobado dicho proyecto, se remite al H. Congreso del Estado de Chihuahua, a efecto de que los diputados y diputadas, emitan su voto correspondiente.</w:t>
      </w:r>
    </w:p>
    <w:p w14:paraId="1E33C44D"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42FE7858"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
          <w:i/>
          <w:iCs/>
          <w:sz w:val="22"/>
          <w:szCs w:val="22"/>
          <w:lang w:val="es-MX"/>
        </w:rPr>
        <w:t xml:space="preserve">14. </w:t>
      </w:r>
      <w:r w:rsidRPr="00A5002D">
        <w:rPr>
          <w:rFonts w:ascii="Century Gothic" w:hAnsi="Century Gothic" w:cs="Arial"/>
          <w:i/>
          <w:iCs/>
          <w:sz w:val="22"/>
          <w:szCs w:val="22"/>
          <w:lang w:val="es-MX"/>
        </w:rPr>
        <w:t xml:space="preserve">En un ejercicio de congruencia, privilegiando el desarrollo humano, siendo conscientes de los estragos económicos y sociales derivados de la contingencia sanitaria, así como factores macroeconómicos ajenos de la ciudadanía que acongoja a los Mexicanos y a los ciudadanos del mundo en general, el Municipio de Chihuahua en ejercicio de la libre administración de la Hacienda Municipal se exime de la aplicación en estricto sentido del artículo 28 fracción I de la Ley de Catastro del Estado de Chihuahua. </w:t>
      </w:r>
    </w:p>
    <w:p w14:paraId="375B8E8D"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4E78951B"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
          <w:i/>
          <w:iCs/>
          <w:sz w:val="22"/>
          <w:szCs w:val="22"/>
          <w:lang w:val="es-MX"/>
        </w:rPr>
        <w:t>15. Decreto</w:t>
      </w:r>
      <w:r w:rsidRPr="00A5002D">
        <w:rPr>
          <w:rFonts w:ascii="Century Gothic" w:hAnsi="Century Gothic" w:cs="Arial"/>
          <w:i/>
          <w:iCs/>
          <w:sz w:val="22"/>
          <w:szCs w:val="22"/>
          <w:lang w:val="es-MX"/>
        </w:rPr>
        <w:t>, deberá ser la denominación correcta para el presente ordenamiento.</w:t>
      </w:r>
    </w:p>
    <w:p w14:paraId="68EA40A0" w14:textId="77777777" w:rsidR="007B7C52" w:rsidRDefault="007B7C52" w:rsidP="00A5002D">
      <w:pPr>
        <w:spacing w:line="360" w:lineRule="auto"/>
        <w:ind w:left="284"/>
        <w:jc w:val="both"/>
        <w:rPr>
          <w:rFonts w:ascii="Century Gothic" w:hAnsi="Century Gothic" w:cs="Arial"/>
          <w:b/>
          <w:i/>
          <w:iCs/>
          <w:sz w:val="22"/>
          <w:szCs w:val="22"/>
          <w:lang w:val="es-MX"/>
        </w:rPr>
      </w:pPr>
    </w:p>
    <w:p w14:paraId="02FD1D81" w14:textId="227E78BA" w:rsidR="00A5002D" w:rsidRPr="00A5002D" w:rsidRDefault="00A5002D" w:rsidP="00A5002D">
      <w:pPr>
        <w:spacing w:line="360" w:lineRule="auto"/>
        <w:ind w:left="284"/>
        <w:jc w:val="both"/>
        <w:rPr>
          <w:rFonts w:ascii="Century Gothic" w:hAnsi="Century Gothic" w:cs="Arial"/>
          <w:b/>
          <w:i/>
          <w:iCs/>
          <w:sz w:val="22"/>
          <w:szCs w:val="22"/>
          <w:lang w:val="es-MX"/>
        </w:rPr>
      </w:pPr>
      <w:r w:rsidRPr="00A5002D">
        <w:rPr>
          <w:rFonts w:ascii="Century Gothic" w:hAnsi="Century Gothic" w:cs="Arial"/>
          <w:b/>
          <w:i/>
          <w:iCs/>
          <w:sz w:val="22"/>
          <w:szCs w:val="22"/>
          <w:lang w:val="es-MX"/>
        </w:rPr>
        <w:t xml:space="preserve">16. Ordenamiento a modificar o inaplicar. </w:t>
      </w:r>
    </w:p>
    <w:p w14:paraId="43619888" w14:textId="77777777" w:rsidR="00A5002D" w:rsidRPr="00A5002D" w:rsidRDefault="00A5002D" w:rsidP="00A5002D">
      <w:pPr>
        <w:spacing w:line="360" w:lineRule="auto"/>
        <w:ind w:left="284"/>
        <w:jc w:val="both"/>
        <w:rPr>
          <w:rFonts w:ascii="Century Gothic" w:hAnsi="Century Gothic" w:cs="Arial"/>
          <w:b/>
          <w:i/>
          <w:iCs/>
          <w:sz w:val="22"/>
          <w:szCs w:val="22"/>
          <w:lang w:val="es-MX"/>
        </w:rPr>
      </w:pPr>
    </w:p>
    <w:p w14:paraId="12257BDE"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 xml:space="preserve">Como aspectos a considerar es preciso señalar que la vigente Ley de Catastro del Estado de Chihuahua padece de severas omisiones legislativas, lo cual se hace manifiesto al repetir definiciones, al no establecer un orden alfanumérico y al tener una deficiente técnica de redacción legislativa coherente que ha generado un estado de incertidumbre al ciudadano infranqueable. </w:t>
      </w:r>
    </w:p>
    <w:p w14:paraId="430DB1B0"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7F66960F"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Aun y cuando la presente Tabla de Valores Unitarios de Suelo y Construcción se apega a lo establecido en la Ley de Catastro de Chihuahua y el Reglamento de la Ley de Catastro de Chihuahua, se ve forzada a deslindarse de la definición de:</w:t>
      </w:r>
    </w:p>
    <w:p w14:paraId="1D97B796"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606AABF7"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
          <w:i/>
          <w:iCs/>
          <w:sz w:val="22"/>
          <w:szCs w:val="22"/>
          <w:lang w:val="es-MX"/>
        </w:rPr>
        <w:t>I.</w:t>
      </w:r>
      <w:r w:rsidRPr="00A5002D">
        <w:rPr>
          <w:rFonts w:ascii="Century Gothic" w:hAnsi="Century Gothic" w:cs="Arial"/>
          <w:i/>
          <w:iCs/>
          <w:sz w:val="22"/>
          <w:szCs w:val="22"/>
          <w:lang w:val="es-MX"/>
        </w:rPr>
        <w:t xml:space="preserve"> Ley de Catastro de Chihuahua, Artículo 3. Fracción XIX.</w:t>
      </w:r>
    </w:p>
    <w:p w14:paraId="6C5ADB37"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
          <w:i/>
          <w:iCs/>
          <w:sz w:val="22"/>
          <w:szCs w:val="22"/>
          <w:lang w:val="es-MX"/>
        </w:rPr>
        <w:lastRenderedPageBreak/>
        <w:t>Valor de Mercado.</w:t>
      </w:r>
      <w:r w:rsidRPr="00A5002D">
        <w:rPr>
          <w:rFonts w:ascii="Century Gothic" w:hAnsi="Century Gothic" w:cs="Arial"/>
          <w:i/>
          <w:iCs/>
          <w:sz w:val="22"/>
          <w:szCs w:val="22"/>
          <w:lang w:val="es-MX"/>
        </w:rPr>
        <w:t xml:space="preserve"> - Es la determinación valorativa en unidades monetarias de un predio, atendiendo a sus elementos cualitativos y cuantitativos a una fecha determinada. </w:t>
      </w:r>
    </w:p>
    <w:p w14:paraId="7498D0A0"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25888FE0" w14:textId="7DBE17C8" w:rsid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
          <w:i/>
          <w:iCs/>
          <w:sz w:val="22"/>
          <w:szCs w:val="22"/>
          <w:lang w:val="es-MX"/>
        </w:rPr>
        <w:t>II.</w:t>
      </w:r>
      <w:r w:rsidRPr="00A5002D">
        <w:rPr>
          <w:rFonts w:ascii="Century Gothic" w:hAnsi="Century Gothic" w:cs="Arial"/>
          <w:i/>
          <w:iCs/>
          <w:sz w:val="22"/>
          <w:szCs w:val="22"/>
          <w:lang w:val="es-MX"/>
        </w:rPr>
        <w:t xml:space="preserve"> Código Municipal del Estado de Chihuahua artículo 148, la base del impuesto es el valor catastral del inmueble, determinado por lo dispuesto en la Ley de Catastro del Estado, debiendo reflejar el </w:t>
      </w:r>
      <w:r w:rsidRPr="00A5002D">
        <w:rPr>
          <w:rFonts w:ascii="Century Gothic" w:hAnsi="Century Gothic" w:cs="Arial"/>
          <w:b/>
          <w:i/>
          <w:iCs/>
          <w:sz w:val="22"/>
          <w:szCs w:val="22"/>
          <w:lang w:val="es-MX"/>
        </w:rPr>
        <w:t xml:space="preserve">valor de mercado </w:t>
      </w:r>
      <w:r w:rsidRPr="00A5002D">
        <w:rPr>
          <w:rFonts w:ascii="Century Gothic" w:hAnsi="Century Gothic" w:cs="Arial"/>
          <w:i/>
          <w:iCs/>
          <w:sz w:val="22"/>
          <w:szCs w:val="22"/>
          <w:lang w:val="es-MX"/>
        </w:rPr>
        <w:t>de las propiedades.</w:t>
      </w:r>
    </w:p>
    <w:p w14:paraId="4BADE2CE" w14:textId="77777777" w:rsidR="007B7C52" w:rsidRDefault="007B7C52" w:rsidP="00A5002D">
      <w:pPr>
        <w:spacing w:line="360" w:lineRule="auto"/>
        <w:ind w:left="284"/>
        <w:jc w:val="both"/>
        <w:rPr>
          <w:rFonts w:ascii="Century Gothic" w:hAnsi="Century Gothic" w:cs="Arial"/>
          <w:i/>
          <w:iCs/>
          <w:sz w:val="22"/>
          <w:szCs w:val="22"/>
          <w:lang w:val="es-MX"/>
        </w:rPr>
      </w:pPr>
    </w:p>
    <w:p w14:paraId="030440B2" w14:textId="26920A9D" w:rsid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Siendo mejor la definición establecida por la Norma Mexicana NMX-R-081-SCFI-2015 emitida por la Secretaría de Economía Federal.</w:t>
      </w:r>
    </w:p>
    <w:p w14:paraId="7B4871A2" w14:textId="77777777" w:rsidR="007B7C52" w:rsidRPr="00A5002D" w:rsidRDefault="007B7C52" w:rsidP="00A5002D">
      <w:pPr>
        <w:spacing w:line="360" w:lineRule="auto"/>
        <w:ind w:left="284"/>
        <w:jc w:val="both"/>
        <w:rPr>
          <w:rFonts w:ascii="Century Gothic" w:hAnsi="Century Gothic" w:cs="Arial"/>
          <w:i/>
          <w:iCs/>
          <w:sz w:val="22"/>
          <w:szCs w:val="22"/>
          <w:lang w:val="es-MX"/>
        </w:rPr>
      </w:pPr>
    </w:p>
    <w:p w14:paraId="5532A89B" w14:textId="253C5990" w:rsid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Valor de Mercado: Es la cuantía estimada por la cual un activo debería intercambiarse en la fecha de valuación, entre un comprador dispuesto y un vendedor dispuesto en una transacción libre, tras una comercialización adecuada en la cual las partes hayan actuado cada cual, con la información suficiente, de manera prudente y sin coacción.</w:t>
      </w:r>
    </w:p>
    <w:p w14:paraId="1744B55E" w14:textId="77777777" w:rsidR="007B7C52" w:rsidRPr="00A5002D" w:rsidRDefault="007B7C52" w:rsidP="00A5002D">
      <w:pPr>
        <w:spacing w:line="360" w:lineRule="auto"/>
        <w:ind w:left="284"/>
        <w:jc w:val="both"/>
        <w:rPr>
          <w:rFonts w:ascii="Century Gothic" w:hAnsi="Century Gothic" w:cs="Arial"/>
          <w:i/>
          <w:iCs/>
          <w:sz w:val="22"/>
          <w:szCs w:val="22"/>
          <w:lang w:val="es-MX"/>
        </w:rPr>
      </w:pPr>
    </w:p>
    <w:p w14:paraId="137B2824" w14:textId="41EE98A3" w:rsid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 xml:space="preserve">Esta definición coincide con la conocida y empleada en México para valor comercial, ha sido validada en la jurisprudencia, Tesis: P. XXIV/2004 del Pleno de la Suprema Corte de Justicia de la Nación, Semanario Judicial de la Federación y su Gaceta, Novena Época, 181445, 22 de 32, Tomo XIX, Mayo de 2004, p. 146. Su inclusión en la Norma se hace necesaria en atención a las disposiciones contenidas en el Artículo Quinto Transitorio del Decreto de Reforma al Artículo 115º Constitucional, que establece la obligatoriedad de “que los valores unitarios de suelo que sirven de base para el cobro de las contribuciones sobre la propiedad inmobiliaria sean equiparables </w:t>
      </w:r>
      <w:r w:rsidRPr="00A5002D">
        <w:rPr>
          <w:rFonts w:ascii="Century Gothic" w:hAnsi="Century Gothic" w:cs="Arial"/>
          <w:i/>
          <w:iCs/>
          <w:sz w:val="22"/>
          <w:szCs w:val="22"/>
          <w:lang w:val="es-MX"/>
        </w:rPr>
        <w:lastRenderedPageBreak/>
        <w:t>a los valores de mercado de dicha propiedad”, así como en las previsiones del Código Penal para el Distrito Federal, Artículo 220.</w:t>
      </w:r>
    </w:p>
    <w:p w14:paraId="7962759C" w14:textId="77777777" w:rsidR="007B7C52" w:rsidRPr="00A5002D" w:rsidRDefault="007B7C52" w:rsidP="00A5002D">
      <w:pPr>
        <w:spacing w:line="360" w:lineRule="auto"/>
        <w:ind w:left="284"/>
        <w:jc w:val="both"/>
        <w:rPr>
          <w:rFonts w:ascii="Century Gothic" w:hAnsi="Century Gothic" w:cs="Arial"/>
          <w:i/>
          <w:iCs/>
          <w:sz w:val="22"/>
          <w:szCs w:val="22"/>
          <w:lang w:val="es-MX"/>
        </w:rPr>
      </w:pPr>
    </w:p>
    <w:p w14:paraId="76BFB1C9" w14:textId="5146DE0D" w:rsid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 xml:space="preserve">Esto derivado que la definición de Valor de Mercado establecida en Ley de Catastro de Chihuahua, estima diversos “elementos cualitativos y cuantitativos” lo cual es imposible calificar y cuantificar, y no se apega al fin del presente instrumento. </w:t>
      </w:r>
    </w:p>
    <w:p w14:paraId="26C186A5" w14:textId="77777777" w:rsidR="007B7C52" w:rsidRPr="00A5002D" w:rsidRDefault="007B7C52" w:rsidP="00A5002D">
      <w:pPr>
        <w:spacing w:line="360" w:lineRule="auto"/>
        <w:ind w:left="284"/>
        <w:jc w:val="both"/>
        <w:rPr>
          <w:rFonts w:ascii="Century Gothic" w:hAnsi="Century Gothic" w:cs="Arial"/>
          <w:i/>
          <w:iCs/>
          <w:sz w:val="22"/>
          <w:szCs w:val="22"/>
          <w:lang w:val="es-MX"/>
        </w:rPr>
      </w:pPr>
    </w:p>
    <w:p w14:paraId="33145B84"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 xml:space="preserve">II. Ley de Catastro de Chihuahua, Artículo 3. Fracción XX., XXI. </w:t>
      </w:r>
    </w:p>
    <w:p w14:paraId="60FB258B" w14:textId="77777777" w:rsidR="007B7C52" w:rsidRDefault="007B7C52" w:rsidP="00A5002D">
      <w:pPr>
        <w:spacing w:line="360" w:lineRule="auto"/>
        <w:ind w:left="284"/>
        <w:jc w:val="both"/>
        <w:rPr>
          <w:rFonts w:ascii="Century Gothic" w:hAnsi="Century Gothic" w:cs="Arial"/>
          <w:i/>
          <w:iCs/>
          <w:sz w:val="22"/>
          <w:szCs w:val="22"/>
          <w:lang w:val="es-MX"/>
        </w:rPr>
      </w:pPr>
    </w:p>
    <w:p w14:paraId="2F079538" w14:textId="68E2D465"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Desaplicando.</w:t>
      </w:r>
    </w:p>
    <w:p w14:paraId="50F45D02" w14:textId="69572D53" w:rsid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 xml:space="preserve">Valor Unitario. El determinado por unidad de medida en las Tablas de Valores Unitarios de Suelo y Construcción aprobadas por el H. Congreso del Estado. [Fracción reformada mediante Decreto No. 786-06 I P.O. publicado en el P.O.E. No. 103 del 27 de diciembre del 2006] XXI. </w:t>
      </w:r>
    </w:p>
    <w:p w14:paraId="5072AAA2" w14:textId="77777777" w:rsidR="007B7C52" w:rsidRPr="00A5002D" w:rsidRDefault="007B7C52" w:rsidP="00A5002D">
      <w:pPr>
        <w:spacing w:line="360" w:lineRule="auto"/>
        <w:ind w:left="284"/>
        <w:jc w:val="both"/>
        <w:rPr>
          <w:rFonts w:ascii="Century Gothic" w:hAnsi="Century Gothic" w:cs="Arial"/>
          <w:i/>
          <w:iCs/>
          <w:sz w:val="22"/>
          <w:szCs w:val="22"/>
          <w:lang w:val="es-MX"/>
        </w:rPr>
      </w:pPr>
    </w:p>
    <w:p w14:paraId="49A1037F"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Valor Unitario. El que fija la autoridad catastral municipal por unidad de superficie;</w:t>
      </w:r>
    </w:p>
    <w:p w14:paraId="13E46EB2" w14:textId="77777777" w:rsidR="007B7C52" w:rsidRDefault="007B7C52" w:rsidP="007B7C52">
      <w:pPr>
        <w:spacing w:line="360" w:lineRule="auto"/>
        <w:ind w:left="284"/>
        <w:jc w:val="both"/>
        <w:rPr>
          <w:rFonts w:ascii="Century Gothic" w:hAnsi="Century Gothic" w:cs="Arial"/>
          <w:i/>
          <w:iCs/>
          <w:sz w:val="22"/>
          <w:szCs w:val="22"/>
          <w:lang w:val="es-MX"/>
        </w:rPr>
      </w:pPr>
    </w:p>
    <w:p w14:paraId="23A4B5A5" w14:textId="29D60E04" w:rsidR="007B7C52" w:rsidRPr="00A5002D" w:rsidRDefault="00A5002D" w:rsidP="007B7C52">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Se usará:</w:t>
      </w:r>
    </w:p>
    <w:p w14:paraId="1D67B9A4" w14:textId="5A08EEC1" w:rsid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
          <w:i/>
          <w:iCs/>
          <w:sz w:val="22"/>
          <w:szCs w:val="22"/>
          <w:lang w:val="es-MX"/>
        </w:rPr>
        <w:t>Valor Unitario</w:t>
      </w:r>
      <w:r w:rsidRPr="00A5002D">
        <w:rPr>
          <w:rFonts w:ascii="Century Gothic" w:hAnsi="Century Gothic" w:cs="Arial"/>
          <w:i/>
          <w:iCs/>
          <w:sz w:val="22"/>
          <w:szCs w:val="22"/>
          <w:lang w:val="es-MX"/>
        </w:rPr>
        <w:t>: El valor que por unidad de medida apruebe el Congreso del Estado en Tablas de Valores Unitarios de Suelo y Construcción, para cuantificar el valor catastral de cada uno de los predios;</w:t>
      </w:r>
    </w:p>
    <w:p w14:paraId="23BC3D27" w14:textId="77777777" w:rsidR="007B7C52" w:rsidRPr="00A5002D" w:rsidRDefault="007B7C52" w:rsidP="00A5002D">
      <w:pPr>
        <w:spacing w:line="360" w:lineRule="auto"/>
        <w:ind w:left="284"/>
        <w:jc w:val="both"/>
        <w:rPr>
          <w:rFonts w:ascii="Century Gothic" w:hAnsi="Century Gothic" w:cs="Arial"/>
          <w:i/>
          <w:iCs/>
          <w:sz w:val="22"/>
          <w:szCs w:val="22"/>
          <w:lang w:val="es-MX"/>
        </w:rPr>
      </w:pPr>
    </w:p>
    <w:p w14:paraId="2F49875F" w14:textId="0782CF3F" w:rsid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Esto derivado establece una definición única.</w:t>
      </w:r>
    </w:p>
    <w:p w14:paraId="405561B4" w14:textId="77777777" w:rsidR="007B7C52" w:rsidRPr="00A5002D" w:rsidRDefault="007B7C52" w:rsidP="00A5002D">
      <w:pPr>
        <w:spacing w:line="360" w:lineRule="auto"/>
        <w:ind w:left="284"/>
        <w:jc w:val="both"/>
        <w:rPr>
          <w:rFonts w:ascii="Century Gothic" w:hAnsi="Century Gothic" w:cs="Arial"/>
          <w:i/>
          <w:iCs/>
          <w:sz w:val="22"/>
          <w:szCs w:val="22"/>
          <w:lang w:val="es-MX"/>
        </w:rPr>
      </w:pPr>
    </w:p>
    <w:p w14:paraId="32DB033B"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
          <w:i/>
          <w:iCs/>
          <w:sz w:val="22"/>
          <w:szCs w:val="22"/>
          <w:lang w:val="es-MX"/>
        </w:rPr>
        <w:t xml:space="preserve">II. </w:t>
      </w:r>
      <w:r w:rsidRPr="00A5002D">
        <w:rPr>
          <w:rFonts w:ascii="Century Gothic" w:hAnsi="Century Gothic" w:cs="Arial"/>
          <w:i/>
          <w:iCs/>
          <w:sz w:val="22"/>
          <w:szCs w:val="22"/>
          <w:lang w:val="es-MX"/>
        </w:rPr>
        <w:t>Ley de Catastro de Chihuahua, Artículo 28. Fracción I</w:t>
      </w:r>
    </w:p>
    <w:p w14:paraId="1717BF5C"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0514E67F"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lastRenderedPageBreak/>
        <w:t xml:space="preserve">“Los predios a los cuales ya se hubiese fijado un valor catastral, serán revaluados en los siguientes casos: </w:t>
      </w:r>
    </w:p>
    <w:p w14:paraId="0DDB40D9"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2F538CD7" w14:textId="42EA1AFD" w:rsid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 xml:space="preserve">Desaplicando. </w:t>
      </w:r>
    </w:p>
    <w:p w14:paraId="2A1A3C7F" w14:textId="77777777" w:rsidR="007B7C52" w:rsidRPr="00A5002D" w:rsidRDefault="007B7C52" w:rsidP="00A5002D">
      <w:pPr>
        <w:spacing w:line="360" w:lineRule="auto"/>
        <w:ind w:left="284"/>
        <w:jc w:val="both"/>
        <w:rPr>
          <w:rFonts w:ascii="Century Gothic" w:hAnsi="Century Gothic" w:cs="Arial"/>
          <w:i/>
          <w:iCs/>
          <w:sz w:val="22"/>
          <w:szCs w:val="22"/>
          <w:lang w:val="es-MX"/>
        </w:rPr>
      </w:pPr>
    </w:p>
    <w:p w14:paraId="334EDCF0" w14:textId="77777777" w:rsidR="00A5002D" w:rsidRPr="00A5002D" w:rsidRDefault="00A5002D" w:rsidP="007B7C52">
      <w:pPr>
        <w:numPr>
          <w:ilvl w:val="0"/>
          <w:numId w:val="14"/>
        </w:numPr>
        <w:spacing w:line="360" w:lineRule="auto"/>
        <w:ind w:left="284" w:firstLine="0"/>
        <w:jc w:val="both"/>
        <w:rPr>
          <w:rFonts w:ascii="Century Gothic" w:hAnsi="Century Gothic" w:cs="Arial"/>
          <w:i/>
          <w:iCs/>
          <w:sz w:val="22"/>
          <w:szCs w:val="22"/>
          <w:lang w:val="es-MX"/>
        </w:rPr>
      </w:pPr>
      <w:r w:rsidRPr="00A5002D">
        <w:rPr>
          <w:rFonts w:ascii="Century Gothic" w:hAnsi="Century Gothic" w:cs="Arial"/>
          <w:i/>
          <w:iCs/>
          <w:sz w:val="22"/>
          <w:szCs w:val="22"/>
          <w:lang w:val="es-MX"/>
        </w:rPr>
        <w:t>De manera general y anualmente al inicio del ejercicio, aplicando las tablas de valores unitarios de suelo y construcción, que apruebe el Congreso del Estado, para el ejercicio de que se trate. [Fracción reformada mediante Decreto No. 786-06 I P.O. publicado en el P.O.E. No. 103 del 27 de diciembre del 2006]</w:t>
      </w:r>
    </w:p>
    <w:p w14:paraId="737EABF1"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Se usará:</w:t>
      </w:r>
    </w:p>
    <w:p w14:paraId="5D9724B3"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0A67D374"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i/>
          <w:iCs/>
          <w:sz w:val="22"/>
          <w:szCs w:val="22"/>
          <w:lang w:val="es-MX"/>
        </w:rPr>
        <w:t xml:space="preserve">De manera general y anualmente al inicio del ejercicio, actualizando su valor catastral conforme al índice anual de inflación. </w:t>
      </w:r>
    </w:p>
    <w:p w14:paraId="4C27B63F" w14:textId="77777777" w:rsidR="00A5002D" w:rsidRPr="00A5002D" w:rsidRDefault="00A5002D" w:rsidP="00A5002D">
      <w:pPr>
        <w:spacing w:line="360" w:lineRule="auto"/>
        <w:ind w:left="284"/>
        <w:jc w:val="both"/>
        <w:rPr>
          <w:rFonts w:ascii="Century Gothic" w:hAnsi="Century Gothic" w:cs="Arial"/>
          <w:i/>
          <w:iCs/>
          <w:sz w:val="22"/>
          <w:szCs w:val="22"/>
          <w:lang w:val="es-MX"/>
        </w:rPr>
      </w:pPr>
    </w:p>
    <w:p w14:paraId="2A877611" w14:textId="77777777" w:rsidR="00A5002D" w:rsidRPr="00A5002D" w:rsidRDefault="00A5002D" w:rsidP="00A5002D">
      <w:pPr>
        <w:spacing w:line="360" w:lineRule="auto"/>
        <w:ind w:left="284"/>
        <w:jc w:val="both"/>
        <w:rPr>
          <w:rFonts w:ascii="Century Gothic" w:hAnsi="Century Gothic" w:cs="Arial"/>
          <w:i/>
          <w:iCs/>
          <w:sz w:val="22"/>
          <w:szCs w:val="22"/>
          <w:lang w:val="es-MX"/>
        </w:rPr>
      </w:pPr>
      <w:r w:rsidRPr="00A5002D">
        <w:rPr>
          <w:rFonts w:ascii="Century Gothic" w:hAnsi="Century Gothic" w:cs="Arial"/>
          <w:b/>
          <w:bCs/>
          <w:i/>
          <w:iCs/>
          <w:sz w:val="22"/>
          <w:szCs w:val="22"/>
          <w:lang w:val="es-MX"/>
        </w:rPr>
        <w:t>17.</w:t>
      </w:r>
      <w:r w:rsidRPr="00A5002D">
        <w:rPr>
          <w:rFonts w:ascii="Century Gothic" w:hAnsi="Century Gothic" w:cs="Arial"/>
          <w:i/>
          <w:iCs/>
          <w:sz w:val="22"/>
          <w:szCs w:val="22"/>
          <w:lang w:val="es-MX"/>
        </w:rPr>
        <w:t xml:space="preserve"> En el presente cuerpo normativo se adicionan once nuevos fraccionamientos: Cima del Pedregal, Esla, Laderas del Rejón, Nueva </w:t>
      </w:r>
      <w:proofErr w:type="spellStart"/>
      <w:r w:rsidRPr="00A5002D">
        <w:rPr>
          <w:rFonts w:ascii="Century Gothic" w:hAnsi="Century Gothic" w:cs="Arial"/>
          <w:i/>
          <w:iCs/>
          <w:sz w:val="22"/>
          <w:szCs w:val="22"/>
          <w:lang w:val="es-MX"/>
        </w:rPr>
        <w:t>Viscaya</w:t>
      </w:r>
      <w:proofErr w:type="spellEnd"/>
      <w:r w:rsidRPr="00A5002D">
        <w:rPr>
          <w:rFonts w:ascii="Century Gothic" w:hAnsi="Century Gothic" w:cs="Arial"/>
          <w:i/>
          <w:iCs/>
          <w:sz w:val="22"/>
          <w:szCs w:val="22"/>
          <w:lang w:val="es-MX"/>
        </w:rPr>
        <w:t xml:space="preserve"> Residencial, Paseo del Cimarrón, Paseo del Coyote, Paseo del Lince, Turia, Laos, Cumbres de Dominion, Cordillera Norte; Siete Condominios Habitacionales: Finca San Juan, </w:t>
      </w:r>
      <w:proofErr w:type="spellStart"/>
      <w:r w:rsidRPr="00A5002D">
        <w:rPr>
          <w:rFonts w:ascii="Century Gothic" w:hAnsi="Century Gothic" w:cs="Arial"/>
          <w:i/>
          <w:iCs/>
          <w:sz w:val="22"/>
          <w:szCs w:val="22"/>
          <w:lang w:val="es-MX"/>
        </w:rPr>
        <w:t>Loft</w:t>
      </w:r>
      <w:proofErr w:type="spellEnd"/>
      <w:r w:rsidRPr="00A5002D">
        <w:rPr>
          <w:rFonts w:ascii="Century Gothic" w:hAnsi="Century Gothic" w:cs="Arial"/>
          <w:i/>
          <w:iCs/>
          <w:sz w:val="22"/>
          <w:szCs w:val="22"/>
          <w:lang w:val="es-MX"/>
        </w:rPr>
        <w:t xml:space="preserve"> Bahías, Paki Living, Parque Revolución, Real Santa Rita, Tecomatlán, Magnolia Living; Cinco Condominios Mixtos: Briones 400, </w:t>
      </w:r>
      <w:proofErr w:type="spellStart"/>
      <w:r w:rsidRPr="00A5002D">
        <w:rPr>
          <w:rFonts w:ascii="Century Gothic" w:hAnsi="Century Gothic" w:cs="Arial"/>
          <w:i/>
          <w:iCs/>
          <w:sz w:val="22"/>
          <w:szCs w:val="22"/>
          <w:lang w:val="es-MX"/>
        </w:rPr>
        <w:t>Domus</w:t>
      </w:r>
      <w:proofErr w:type="spellEnd"/>
      <w:r w:rsidRPr="00A5002D">
        <w:rPr>
          <w:rFonts w:ascii="Century Gothic" w:hAnsi="Century Gothic" w:cs="Arial"/>
          <w:i/>
          <w:iCs/>
          <w:sz w:val="22"/>
          <w:szCs w:val="22"/>
          <w:lang w:val="es-MX"/>
        </w:rPr>
        <w:t xml:space="preserve">, Matilde </w:t>
      </w:r>
      <w:proofErr w:type="spellStart"/>
      <w:r w:rsidRPr="00A5002D">
        <w:rPr>
          <w:rFonts w:ascii="Century Gothic" w:hAnsi="Century Gothic" w:cs="Arial"/>
          <w:i/>
          <w:iCs/>
          <w:sz w:val="22"/>
          <w:szCs w:val="22"/>
          <w:lang w:val="es-MX"/>
        </w:rPr>
        <w:t>Lofts</w:t>
      </w:r>
      <w:proofErr w:type="spellEnd"/>
      <w:r w:rsidRPr="00A5002D">
        <w:rPr>
          <w:rFonts w:ascii="Century Gothic" w:hAnsi="Century Gothic" w:cs="Arial"/>
          <w:i/>
          <w:iCs/>
          <w:sz w:val="22"/>
          <w:szCs w:val="22"/>
          <w:lang w:val="es-MX"/>
        </w:rPr>
        <w:t xml:space="preserve">, </w:t>
      </w:r>
      <w:proofErr w:type="spellStart"/>
      <w:r w:rsidRPr="00A5002D">
        <w:rPr>
          <w:rFonts w:ascii="Century Gothic" w:hAnsi="Century Gothic" w:cs="Arial"/>
          <w:i/>
          <w:iCs/>
          <w:sz w:val="22"/>
          <w:szCs w:val="22"/>
          <w:lang w:val="es-MX"/>
        </w:rPr>
        <w:t>Valkirya</w:t>
      </w:r>
      <w:proofErr w:type="spellEnd"/>
      <w:r w:rsidRPr="00A5002D">
        <w:rPr>
          <w:rFonts w:ascii="Century Gothic" w:hAnsi="Century Gothic" w:cs="Arial"/>
          <w:i/>
          <w:iCs/>
          <w:sz w:val="22"/>
          <w:szCs w:val="22"/>
          <w:lang w:val="es-MX"/>
        </w:rPr>
        <w:t xml:space="preserve">, Quorum; Seis Condominios Comerciales: Plaza Cafetales, Plaza Caleres, Plaza Misión, Plaza San Miguel, Plaza </w:t>
      </w:r>
      <w:proofErr w:type="spellStart"/>
      <w:r w:rsidRPr="00A5002D">
        <w:rPr>
          <w:rFonts w:ascii="Century Gothic" w:hAnsi="Century Gothic" w:cs="Arial"/>
          <w:i/>
          <w:iCs/>
          <w:sz w:val="22"/>
          <w:szCs w:val="22"/>
          <w:lang w:val="es-MX"/>
        </w:rPr>
        <w:t>Summa</w:t>
      </w:r>
      <w:proofErr w:type="spellEnd"/>
      <w:r w:rsidRPr="00A5002D">
        <w:rPr>
          <w:rFonts w:ascii="Century Gothic" w:hAnsi="Century Gothic" w:cs="Arial"/>
          <w:i/>
          <w:iCs/>
          <w:sz w:val="22"/>
          <w:szCs w:val="22"/>
          <w:lang w:val="es-MX"/>
        </w:rPr>
        <w:t xml:space="preserve">, Edificio 900N Plaza </w:t>
      </w:r>
      <w:proofErr w:type="spellStart"/>
      <w:r w:rsidRPr="00A5002D">
        <w:rPr>
          <w:rFonts w:ascii="Century Gothic" w:hAnsi="Century Gothic" w:cs="Arial"/>
          <w:i/>
          <w:iCs/>
          <w:sz w:val="22"/>
          <w:szCs w:val="22"/>
          <w:lang w:val="es-MX"/>
        </w:rPr>
        <w:t>Citadela</w:t>
      </w:r>
      <w:proofErr w:type="spellEnd"/>
      <w:r w:rsidRPr="00A5002D">
        <w:rPr>
          <w:rFonts w:ascii="Century Gothic" w:hAnsi="Century Gothic" w:cs="Arial"/>
          <w:i/>
          <w:iCs/>
          <w:sz w:val="22"/>
          <w:szCs w:val="22"/>
          <w:lang w:val="es-MX"/>
        </w:rPr>
        <w:t>; Un Condominio Industrial: Integra MX Centro Logístico.</w:t>
      </w:r>
    </w:p>
    <w:p w14:paraId="69C5FA81" w14:textId="77777777" w:rsidR="00A167F3" w:rsidRPr="00D65F64" w:rsidRDefault="00A167F3" w:rsidP="00641440">
      <w:pPr>
        <w:spacing w:line="360" w:lineRule="auto"/>
        <w:jc w:val="both"/>
        <w:rPr>
          <w:rFonts w:ascii="Century Gothic" w:hAnsi="Century Gothic" w:cs="Arial"/>
          <w:highlight w:val="yellow"/>
          <w:lang w:val="es-MX"/>
        </w:rPr>
      </w:pPr>
    </w:p>
    <w:p w14:paraId="306D8AAB" w14:textId="4D618305" w:rsidR="00482FC8" w:rsidRPr="00152BB6" w:rsidRDefault="00482FC8" w:rsidP="00641440">
      <w:pPr>
        <w:pStyle w:val="NormalWeb"/>
        <w:shd w:val="clear" w:color="auto" w:fill="FFFFFF"/>
        <w:spacing w:before="0" w:beforeAutospacing="0" w:after="0" w:afterAutospacing="0" w:line="360" w:lineRule="auto"/>
        <w:jc w:val="both"/>
        <w:rPr>
          <w:rFonts w:ascii="Century Gothic" w:hAnsi="Century Gothic"/>
        </w:rPr>
      </w:pPr>
      <w:r w:rsidRPr="00152BB6">
        <w:rPr>
          <w:rFonts w:ascii="Century Gothic" w:hAnsi="Century Gothic"/>
          <w:b/>
        </w:rPr>
        <w:lastRenderedPageBreak/>
        <w:t>V.-</w:t>
      </w:r>
      <w:r w:rsidRPr="00152BB6">
        <w:rPr>
          <w:rFonts w:ascii="Century Gothic" w:hAnsi="Century Gothic"/>
        </w:rPr>
        <w:t xml:space="preserve"> En vista de lo anterior, </w:t>
      </w:r>
      <w:r w:rsidR="00045827" w:rsidRPr="00152BB6">
        <w:rPr>
          <w:rFonts w:ascii="Century Gothic" w:hAnsi="Century Gothic"/>
        </w:rPr>
        <w:t xml:space="preserve">quienes integramos </w:t>
      </w:r>
      <w:r w:rsidRPr="00152BB6">
        <w:rPr>
          <w:rFonts w:ascii="Century Gothic" w:hAnsi="Century Gothic"/>
        </w:rPr>
        <w:t xml:space="preserve">la Comisión de Programación, Presupuesto y Hacienda Pública, después de entrar al estudio y análisis de la </w:t>
      </w:r>
      <w:r w:rsidR="00700A6C">
        <w:rPr>
          <w:rFonts w:ascii="Century Gothic" w:hAnsi="Century Gothic"/>
        </w:rPr>
        <w:t>i</w:t>
      </w:r>
      <w:r w:rsidRPr="00152BB6">
        <w:rPr>
          <w:rFonts w:ascii="Century Gothic" w:hAnsi="Century Gothic"/>
        </w:rPr>
        <w:t xml:space="preserve">niciativa de mérito, formulamos las siguientes:  </w:t>
      </w:r>
    </w:p>
    <w:p w14:paraId="756D9271" w14:textId="77777777" w:rsidR="00482FC8" w:rsidRPr="00152BB6" w:rsidRDefault="00482FC8" w:rsidP="00641440">
      <w:pPr>
        <w:autoSpaceDE w:val="0"/>
        <w:autoSpaceDN w:val="0"/>
        <w:adjustRightInd w:val="0"/>
        <w:spacing w:line="360" w:lineRule="auto"/>
        <w:jc w:val="both"/>
        <w:rPr>
          <w:rFonts w:ascii="Century Gothic" w:hAnsi="Century Gothic" w:cs="Arial"/>
        </w:rPr>
      </w:pPr>
    </w:p>
    <w:p w14:paraId="0797EE78" w14:textId="77777777" w:rsidR="00482FC8" w:rsidRPr="00152BB6" w:rsidRDefault="00482FC8" w:rsidP="00641440">
      <w:pPr>
        <w:pStyle w:val="Textoindependiente"/>
        <w:spacing w:after="0" w:line="360" w:lineRule="auto"/>
        <w:jc w:val="center"/>
        <w:outlineLvl w:val="0"/>
        <w:rPr>
          <w:rFonts w:ascii="Century Gothic" w:hAnsi="Century Gothic" w:cs="Arial"/>
          <w:b/>
          <w:snapToGrid w:val="0"/>
        </w:rPr>
      </w:pPr>
      <w:r w:rsidRPr="00152BB6">
        <w:rPr>
          <w:rFonts w:ascii="Century Gothic" w:hAnsi="Century Gothic" w:cs="Arial"/>
          <w:b/>
          <w:snapToGrid w:val="0"/>
        </w:rPr>
        <w:t>C O N S I D E R A C I O N E S</w:t>
      </w:r>
    </w:p>
    <w:p w14:paraId="6AA416FB" w14:textId="77777777" w:rsidR="00F138A3" w:rsidRPr="00D65F64" w:rsidRDefault="00F138A3" w:rsidP="00641440">
      <w:pPr>
        <w:pStyle w:val="Textoindependiente"/>
        <w:spacing w:after="0" w:line="360" w:lineRule="auto"/>
        <w:jc w:val="center"/>
        <w:outlineLvl w:val="0"/>
        <w:rPr>
          <w:rFonts w:ascii="Century Gothic" w:hAnsi="Century Gothic" w:cs="Arial"/>
          <w:b/>
          <w:snapToGrid w:val="0"/>
          <w:sz w:val="20"/>
          <w:highlight w:val="yellow"/>
        </w:rPr>
      </w:pPr>
    </w:p>
    <w:p w14:paraId="34128D86" w14:textId="790ECC4E" w:rsidR="00F921A4" w:rsidRDefault="00E51A9C" w:rsidP="00641440">
      <w:pPr>
        <w:spacing w:line="360" w:lineRule="auto"/>
        <w:jc w:val="both"/>
        <w:rPr>
          <w:rFonts w:ascii="Century Gothic" w:hAnsi="Century Gothic" w:cs="Arial"/>
          <w:snapToGrid w:val="0"/>
        </w:rPr>
      </w:pPr>
      <w:r w:rsidRPr="00152BB6">
        <w:rPr>
          <w:rFonts w:ascii="Century Gothic" w:hAnsi="Century Gothic" w:cs="Arial"/>
          <w:b/>
          <w:snapToGrid w:val="0"/>
        </w:rPr>
        <w:t>I</w:t>
      </w:r>
      <w:r w:rsidR="00F921A4" w:rsidRPr="00152BB6">
        <w:rPr>
          <w:rFonts w:ascii="Century Gothic" w:hAnsi="Century Gothic" w:cs="Arial"/>
          <w:b/>
          <w:snapToGrid w:val="0"/>
        </w:rPr>
        <w:t>.-</w:t>
      </w:r>
      <w:r w:rsidR="00F921A4" w:rsidRPr="00152BB6">
        <w:rPr>
          <w:rFonts w:ascii="Century Gothic" w:hAnsi="Century Gothic" w:cs="Arial"/>
          <w:snapToGrid w:val="0"/>
        </w:rPr>
        <w:t xml:space="preserve"> El H. Congreso del Estado, a través de esta Comisión de Dictamen Legislativo, es competente para conocer y resolver sobre </w:t>
      </w:r>
      <w:r w:rsidR="00B95342">
        <w:rPr>
          <w:rFonts w:ascii="Century Gothic" w:hAnsi="Century Gothic" w:cs="Arial"/>
          <w:snapToGrid w:val="0"/>
        </w:rPr>
        <w:t>la</w:t>
      </w:r>
      <w:r w:rsidR="00F921A4" w:rsidRPr="00152BB6">
        <w:rPr>
          <w:rFonts w:ascii="Century Gothic" w:hAnsi="Century Gothic" w:cs="Arial"/>
          <w:snapToGrid w:val="0"/>
        </w:rPr>
        <w:t xml:space="preserve"> </w:t>
      </w:r>
      <w:r w:rsidR="00700A6C">
        <w:rPr>
          <w:rFonts w:ascii="Century Gothic" w:hAnsi="Century Gothic" w:cs="Arial"/>
          <w:snapToGrid w:val="0"/>
        </w:rPr>
        <w:t>i</w:t>
      </w:r>
      <w:r w:rsidR="00F921A4" w:rsidRPr="00152BB6">
        <w:rPr>
          <w:rFonts w:ascii="Century Gothic" w:hAnsi="Century Gothic" w:cs="Arial"/>
          <w:snapToGrid w:val="0"/>
        </w:rPr>
        <w:t xml:space="preserve">niciativa </w:t>
      </w:r>
      <w:r w:rsidR="00700A6C">
        <w:rPr>
          <w:rFonts w:ascii="Century Gothic" w:hAnsi="Century Gothic" w:cs="Arial"/>
          <w:snapToGrid w:val="0"/>
        </w:rPr>
        <w:t xml:space="preserve">descrita en el apartado </w:t>
      </w:r>
      <w:r w:rsidR="00F921A4" w:rsidRPr="00152BB6">
        <w:rPr>
          <w:rFonts w:ascii="Century Gothic" w:hAnsi="Century Gothic" w:cs="Arial"/>
          <w:snapToGrid w:val="0"/>
        </w:rPr>
        <w:t>de antecedentes.</w:t>
      </w:r>
    </w:p>
    <w:p w14:paraId="46CC2E90" w14:textId="77777777" w:rsidR="006F7565" w:rsidRDefault="006F7565" w:rsidP="00641440">
      <w:pPr>
        <w:spacing w:line="360" w:lineRule="auto"/>
        <w:jc w:val="both"/>
        <w:rPr>
          <w:rFonts w:ascii="Century Gothic" w:hAnsi="Century Gothic" w:cs="Arial"/>
          <w:snapToGrid w:val="0"/>
        </w:rPr>
      </w:pPr>
    </w:p>
    <w:p w14:paraId="22231ED5" w14:textId="7FE27440" w:rsidR="00152BB6" w:rsidRDefault="00450E72" w:rsidP="00641440">
      <w:pPr>
        <w:spacing w:line="360" w:lineRule="auto"/>
        <w:jc w:val="both"/>
        <w:rPr>
          <w:rFonts w:ascii="Century Gothic" w:hAnsi="Century Gothic" w:cs="Arial"/>
          <w:snapToGrid w:val="0"/>
        </w:rPr>
      </w:pPr>
      <w:r>
        <w:rPr>
          <w:rFonts w:ascii="Century Gothic" w:hAnsi="Century Gothic" w:cs="Arial"/>
          <w:snapToGrid w:val="0"/>
        </w:rPr>
        <w:t>De lo anterior, d</w:t>
      </w:r>
      <w:r w:rsidR="00566013">
        <w:rPr>
          <w:rFonts w:ascii="Century Gothic" w:hAnsi="Century Gothic" w:cs="Arial"/>
          <w:snapToGrid w:val="0"/>
        </w:rPr>
        <w:t xml:space="preserve">urante el proceso de estudio y análisis, </w:t>
      </w:r>
      <w:r w:rsidR="00FD33E6">
        <w:rPr>
          <w:rFonts w:ascii="Century Gothic" w:hAnsi="Century Gothic" w:cs="Arial"/>
          <w:snapToGrid w:val="0"/>
        </w:rPr>
        <w:t xml:space="preserve">se </w:t>
      </w:r>
      <w:r w:rsidR="00027281">
        <w:rPr>
          <w:rFonts w:ascii="Century Gothic" w:hAnsi="Century Gothic" w:cs="Arial"/>
          <w:snapToGrid w:val="0"/>
        </w:rPr>
        <w:t xml:space="preserve">llevaron a </w:t>
      </w:r>
      <w:r>
        <w:rPr>
          <w:rFonts w:ascii="Century Gothic" w:hAnsi="Century Gothic" w:cs="Arial"/>
          <w:snapToGrid w:val="0"/>
        </w:rPr>
        <w:t xml:space="preserve">cabo </w:t>
      </w:r>
      <w:r w:rsidR="00FD33E6">
        <w:rPr>
          <w:rFonts w:ascii="Century Gothic" w:hAnsi="Century Gothic" w:cs="Arial"/>
          <w:snapToGrid w:val="0"/>
        </w:rPr>
        <w:t xml:space="preserve">reuniones </w:t>
      </w:r>
      <w:r w:rsidR="00027281">
        <w:rPr>
          <w:rFonts w:ascii="Century Gothic" w:hAnsi="Century Gothic" w:cs="Arial"/>
          <w:snapToGrid w:val="0"/>
        </w:rPr>
        <w:t xml:space="preserve">de </w:t>
      </w:r>
      <w:r w:rsidR="00B57754">
        <w:rPr>
          <w:rFonts w:ascii="Century Gothic" w:hAnsi="Century Gothic" w:cs="Arial"/>
          <w:snapToGrid w:val="0"/>
        </w:rPr>
        <w:t xml:space="preserve">la </w:t>
      </w:r>
      <w:r>
        <w:rPr>
          <w:rFonts w:ascii="Century Gothic" w:hAnsi="Century Gothic" w:cs="Arial"/>
          <w:snapToGrid w:val="0"/>
        </w:rPr>
        <w:t>Comisión de Programación, Presupuesto y Hacienda Pública, con el propósito de conocer, analizar y razonar el contenido de</w:t>
      </w:r>
      <w:r w:rsidR="00B95342">
        <w:rPr>
          <w:rFonts w:ascii="Century Gothic" w:hAnsi="Century Gothic" w:cs="Arial"/>
          <w:snapToGrid w:val="0"/>
        </w:rPr>
        <w:t xml:space="preserve">l </w:t>
      </w:r>
      <w:r w:rsidR="00B57754">
        <w:rPr>
          <w:rFonts w:ascii="Century Gothic" w:hAnsi="Century Gothic" w:cs="Arial"/>
          <w:snapToGrid w:val="0"/>
        </w:rPr>
        <w:t>p</w:t>
      </w:r>
      <w:r>
        <w:rPr>
          <w:rFonts w:ascii="Century Gothic" w:hAnsi="Century Gothic" w:cs="Arial"/>
          <w:snapToGrid w:val="0"/>
        </w:rPr>
        <w:t xml:space="preserve">royecto </w:t>
      </w:r>
      <w:r w:rsidR="00384A46">
        <w:rPr>
          <w:rFonts w:ascii="Century Gothic" w:hAnsi="Century Gothic" w:cs="Arial"/>
          <w:snapToGrid w:val="0"/>
        </w:rPr>
        <w:t>que present</w:t>
      </w:r>
      <w:r w:rsidR="00B95342">
        <w:rPr>
          <w:rFonts w:ascii="Century Gothic" w:hAnsi="Century Gothic" w:cs="Arial"/>
          <w:snapToGrid w:val="0"/>
        </w:rPr>
        <w:t xml:space="preserve">ó el </w:t>
      </w:r>
      <w:r w:rsidR="00B95342" w:rsidRPr="009B03F7">
        <w:rPr>
          <w:rFonts w:ascii="Century Gothic" w:hAnsi="Century Gothic" w:cs="Arial"/>
          <w:snapToGrid w:val="0"/>
        </w:rPr>
        <w:t xml:space="preserve">Municipio de </w:t>
      </w:r>
      <w:r w:rsidR="009B03F7" w:rsidRPr="009B03F7">
        <w:rPr>
          <w:rFonts w:ascii="Century Gothic" w:hAnsi="Century Gothic" w:cs="Arial"/>
          <w:snapToGrid w:val="0"/>
        </w:rPr>
        <w:t>Chihuahua</w:t>
      </w:r>
      <w:r w:rsidR="00B95342">
        <w:rPr>
          <w:rFonts w:ascii="Century Gothic" w:hAnsi="Century Gothic" w:cs="Arial"/>
          <w:snapToGrid w:val="0"/>
        </w:rPr>
        <w:t>,</w:t>
      </w:r>
      <w:r w:rsidR="00384A46">
        <w:rPr>
          <w:rFonts w:ascii="Century Gothic" w:hAnsi="Century Gothic" w:cs="Arial"/>
          <w:snapToGrid w:val="0"/>
        </w:rPr>
        <w:t xml:space="preserve"> </w:t>
      </w:r>
      <w:r w:rsidR="00B95342">
        <w:rPr>
          <w:rFonts w:ascii="Century Gothic" w:hAnsi="Century Gothic" w:cs="Arial"/>
          <w:snapToGrid w:val="0"/>
        </w:rPr>
        <w:t>respecto</w:t>
      </w:r>
      <w:r w:rsidR="00EE7CCB">
        <w:rPr>
          <w:rFonts w:ascii="Century Gothic" w:hAnsi="Century Gothic" w:cs="Arial"/>
          <w:snapToGrid w:val="0"/>
        </w:rPr>
        <w:t xml:space="preserve"> de sus</w:t>
      </w:r>
      <w:r w:rsidR="00384A46">
        <w:rPr>
          <w:rFonts w:ascii="Century Gothic" w:hAnsi="Century Gothic" w:cs="Arial"/>
          <w:snapToGrid w:val="0"/>
        </w:rPr>
        <w:t xml:space="preserve"> </w:t>
      </w:r>
      <w:r>
        <w:rPr>
          <w:rFonts w:ascii="Century Gothic" w:hAnsi="Century Gothic" w:cs="Arial"/>
          <w:snapToGrid w:val="0"/>
        </w:rPr>
        <w:t>Tablas de Valores Unitarios de Suelo y Construcció</w:t>
      </w:r>
      <w:r w:rsidR="00700A6C">
        <w:rPr>
          <w:rFonts w:ascii="Century Gothic" w:hAnsi="Century Gothic" w:cs="Arial"/>
          <w:snapToGrid w:val="0"/>
        </w:rPr>
        <w:t xml:space="preserve">n, para el </w:t>
      </w:r>
      <w:r w:rsidR="00027281">
        <w:rPr>
          <w:rFonts w:ascii="Century Gothic" w:hAnsi="Century Gothic" w:cs="Arial"/>
          <w:snapToGrid w:val="0"/>
        </w:rPr>
        <w:t>Ejercicio Fiscal</w:t>
      </w:r>
      <w:r w:rsidR="00700A6C">
        <w:rPr>
          <w:rFonts w:ascii="Century Gothic" w:hAnsi="Century Gothic" w:cs="Arial"/>
          <w:snapToGrid w:val="0"/>
        </w:rPr>
        <w:t xml:space="preserve"> 202</w:t>
      </w:r>
      <w:r w:rsidR="00D955DB">
        <w:rPr>
          <w:rFonts w:ascii="Century Gothic" w:hAnsi="Century Gothic" w:cs="Arial"/>
          <w:snapToGrid w:val="0"/>
        </w:rPr>
        <w:t>4</w:t>
      </w:r>
      <w:r w:rsidR="00027281">
        <w:rPr>
          <w:rFonts w:ascii="Century Gothic" w:hAnsi="Century Gothic" w:cs="Arial"/>
          <w:snapToGrid w:val="0"/>
        </w:rPr>
        <w:t>.</w:t>
      </w:r>
    </w:p>
    <w:p w14:paraId="3862A706" w14:textId="77777777" w:rsidR="00450E72" w:rsidRDefault="00450E72" w:rsidP="00641440">
      <w:pPr>
        <w:spacing w:line="360" w:lineRule="auto"/>
        <w:jc w:val="both"/>
        <w:rPr>
          <w:rFonts w:ascii="Century Gothic" w:hAnsi="Century Gothic" w:cs="Arial"/>
          <w:snapToGrid w:val="0"/>
        </w:rPr>
      </w:pPr>
    </w:p>
    <w:p w14:paraId="3BAE5C42" w14:textId="77777777" w:rsidR="00027281" w:rsidRDefault="00E51A9C" w:rsidP="00641440">
      <w:pPr>
        <w:spacing w:line="360" w:lineRule="auto"/>
        <w:jc w:val="both"/>
        <w:rPr>
          <w:rFonts w:ascii="Century Gothic" w:hAnsi="Century Gothic" w:cs="Arial"/>
        </w:rPr>
      </w:pPr>
      <w:r w:rsidRPr="00B57754">
        <w:rPr>
          <w:rFonts w:ascii="Century Gothic" w:hAnsi="Century Gothic" w:cs="Arial"/>
          <w:b/>
        </w:rPr>
        <w:t>II.</w:t>
      </w:r>
      <w:r w:rsidR="002C270B" w:rsidRPr="00B57754">
        <w:rPr>
          <w:rFonts w:ascii="Century Gothic" w:hAnsi="Century Gothic" w:cs="Arial"/>
          <w:b/>
        </w:rPr>
        <w:t>-</w:t>
      </w:r>
      <w:r w:rsidR="002C270B" w:rsidRPr="00B57754">
        <w:rPr>
          <w:rFonts w:ascii="Century Gothic" w:hAnsi="Century Gothic" w:cs="Arial"/>
        </w:rPr>
        <w:t xml:space="preserve"> Mediante el Decreto 112/04 I P.O. emitido por esta H. Representación Popular, publicado en el Periódico Oficial del Estado el día 29 de diciembre de 2004, se reformaron y adicionaron diversas disposiciones de la Ley de Catastro y del Código Municipal, ambos ordenamientos del Estado</w:t>
      </w:r>
      <w:r w:rsidR="00027281">
        <w:rPr>
          <w:rFonts w:ascii="Century Gothic" w:hAnsi="Century Gothic" w:cs="Arial"/>
        </w:rPr>
        <w:t xml:space="preserve">. Este Decreto tuvo como </w:t>
      </w:r>
      <w:r w:rsidR="002C270B" w:rsidRPr="00B57754">
        <w:rPr>
          <w:rFonts w:ascii="Century Gothic" w:hAnsi="Century Gothic" w:cs="Arial"/>
        </w:rPr>
        <w:t xml:space="preserve">objetivo esencial dar cumplimiento al mandato contenido en la adición realizada por el </w:t>
      </w:r>
      <w:r w:rsidR="00027281" w:rsidRPr="00B57754">
        <w:rPr>
          <w:rFonts w:ascii="Century Gothic" w:hAnsi="Century Gothic" w:cs="Arial"/>
        </w:rPr>
        <w:t xml:space="preserve">Constituyente Permanente </w:t>
      </w:r>
      <w:r w:rsidR="002C270B" w:rsidRPr="00B57754">
        <w:rPr>
          <w:rFonts w:ascii="Century Gothic" w:hAnsi="Century Gothic" w:cs="Arial"/>
        </w:rPr>
        <w:t>al Artículo 115, fracción IV, párrafo cuarto, de la Constitución Política de los Estados Unidos Mexicanos, publicada en el Diario Oficial de la Federación de 23 de diciembre de 1999.</w:t>
      </w:r>
    </w:p>
    <w:p w14:paraId="2B1629F8" w14:textId="77777777" w:rsidR="00027281" w:rsidRDefault="00027281" w:rsidP="00641440">
      <w:pPr>
        <w:spacing w:line="360" w:lineRule="auto"/>
        <w:jc w:val="both"/>
        <w:rPr>
          <w:rFonts w:ascii="Century Gothic" w:hAnsi="Century Gothic" w:cs="Arial"/>
        </w:rPr>
      </w:pPr>
    </w:p>
    <w:p w14:paraId="0C54C858" w14:textId="0C2ABFC4" w:rsidR="002C270B" w:rsidRPr="00B57754" w:rsidRDefault="00D955DB" w:rsidP="00641440">
      <w:pPr>
        <w:spacing w:line="360" w:lineRule="auto"/>
        <w:jc w:val="both"/>
        <w:rPr>
          <w:rFonts w:ascii="Century Gothic" w:hAnsi="Century Gothic" w:cs="Arial"/>
        </w:rPr>
      </w:pPr>
      <w:r>
        <w:rPr>
          <w:rFonts w:ascii="Century Gothic" w:hAnsi="Century Gothic" w:cs="Arial"/>
        </w:rPr>
        <w:t>En ese sentido,</w:t>
      </w:r>
      <w:r w:rsidR="002C270B" w:rsidRPr="00B57754">
        <w:rPr>
          <w:rFonts w:ascii="Century Gothic" w:hAnsi="Century Gothic" w:cs="Arial"/>
        </w:rPr>
        <w:t xml:space="preserve"> las reformas y adiciones a los cuerpos normativos mencionados, tienen </w:t>
      </w:r>
      <w:r w:rsidR="00027281">
        <w:rPr>
          <w:rFonts w:ascii="Century Gothic" w:hAnsi="Century Gothic" w:cs="Arial"/>
        </w:rPr>
        <w:t>como</w:t>
      </w:r>
      <w:r w:rsidR="002C270B" w:rsidRPr="00B57754">
        <w:rPr>
          <w:rFonts w:ascii="Century Gothic" w:hAnsi="Century Gothic" w:cs="Arial"/>
        </w:rPr>
        <w:t xml:space="preserve"> propósito establecer que el valor catastral </w:t>
      </w:r>
      <w:r w:rsidR="00027281">
        <w:rPr>
          <w:rFonts w:ascii="Century Gothic" w:hAnsi="Century Gothic" w:cs="Arial"/>
        </w:rPr>
        <w:t>refleje el</w:t>
      </w:r>
      <w:r w:rsidR="002C270B" w:rsidRPr="00B57754">
        <w:rPr>
          <w:rFonts w:ascii="Century Gothic" w:hAnsi="Century Gothic" w:cs="Arial"/>
        </w:rPr>
        <w:t xml:space="preserve"> valor de mercado de los predios, </w:t>
      </w:r>
      <w:r w:rsidR="00027281">
        <w:rPr>
          <w:rFonts w:ascii="Century Gothic" w:hAnsi="Century Gothic" w:cs="Arial"/>
        </w:rPr>
        <w:t>así como</w:t>
      </w:r>
      <w:r w:rsidR="00A32987" w:rsidRPr="00B57754">
        <w:rPr>
          <w:rFonts w:ascii="Century Gothic" w:hAnsi="Century Gothic" w:cs="Arial"/>
        </w:rPr>
        <w:t xml:space="preserve"> </w:t>
      </w:r>
      <w:r w:rsidR="00027281">
        <w:rPr>
          <w:rFonts w:ascii="Century Gothic" w:hAnsi="Century Gothic" w:cs="Arial"/>
        </w:rPr>
        <w:t>darle</w:t>
      </w:r>
      <w:r w:rsidR="002C270B" w:rsidRPr="00B57754">
        <w:rPr>
          <w:rFonts w:ascii="Century Gothic" w:hAnsi="Century Gothic" w:cs="Arial"/>
        </w:rPr>
        <w:t xml:space="preserve"> </w:t>
      </w:r>
      <w:r w:rsidR="00027281">
        <w:rPr>
          <w:rFonts w:ascii="Century Gothic" w:hAnsi="Century Gothic" w:cs="Arial"/>
        </w:rPr>
        <w:t>la facultad</w:t>
      </w:r>
      <w:r w:rsidR="002C270B" w:rsidRPr="00B57754">
        <w:rPr>
          <w:rFonts w:ascii="Century Gothic" w:hAnsi="Century Gothic" w:cs="Arial"/>
        </w:rPr>
        <w:t xml:space="preserve"> a los </w:t>
      </w:r>
      <w:r w:rsidR="00220511" w:rsidRPr="00B57754">
        <w:rPr>
          <w:rFonts w:ascii="Century Gothic" w:hAnsi="Century Gothic" w:cs="Arial"/>
        </w:rPr>
        <w:t>M</w:t>
      </w:r>
      <w:r w:rsidR="002C270B" w:rsidRPr="00B57754">
        <w:rPr>
          <w:rFonts w:ascii="Century Gothic" w:hAnsi="Century Gothic" w:cs="Arial"/>
        </w:rPr>
        <w:t>unicipios pa</w:t>
      </w:r>
      <w:r w:rsidR="00700A6C">
        <w:rPr>
          <w:rFonts w:ascii="Century Gothic" w:hAnsi="Century Gothic" w:cs="Arial"/>
        </w:rPr>
        <w:t>ra que elaboren anualmente las Tablas de Valores Unitarios de Suelo y C</w:t>
      </w:r>
      <w:r w:rsidR="002C270B" w:rsidRPr="00B57754">
        <w:rPr>
          <w:rFonts w:ascii="Century Gothic" w:hAnsi="Century Gothic" w:cs="Arial"/>
        </w:rPr>
        <w:t>onstrucciones, que servirán de base para determinar las contribuciones en materia inmobiliaria.</w:t>
      </w:r>
    </w:p>
    <w:p w14:paraId="2B9682C1" w14:textId="77777777" w:rsidR="008E6158" w:rsidRPr="00EB400F" w:rsidRDefault="008E6158" w:rsidP="00641440">
      <w:pPr>
        <w:spacing w:line="360" w:lineRule="auto"/>
        <w:jc w:val="both"/>
        <w:rPr>
          <w:rFonts w:ascii="Century Gothic" w:hAnsi="Century Gothic" w:cs="Arial"/>
        </w:rPr>
      </w:pPr>
    </w:p>
    <w:p w14:paraId="4822F516" w14:textId="7FA589AD" w:rsidR="002C270B" w:rsidRPr="00EB400F" w:rsidRDefault="00027281" w:rsidP="00641440">
      <w:pPr>
        <w:spacing w:line="360" w:lineRule="auto"/>
        <w:jc w:val="both"/>
        <w:rPr>
          <w:rFonts w:ascii="Century Gothic" w:hAnsi="Century Gothic" w:cs="Arial"/>
        </w:rPr>
      </w:pPr>
      <w:r>
        <w:rPr>
          <w:rFonts w:ascii="Century Gothic" w:hAnsi="Century Gothic" w:cs="Arial"/>
          <w:b/>
        </w:rPr>
        <w:t>III</w:t>
      </w:r>
      <w:r w:rsidR="00071555" w:rsidRPr="00EB400F">
        <w:rPr>
          <w:rFonts w:ascii="Century Gothic" w:hAnsi="Century Gothic" w:cs="Arial"/>
          <w:b/>
        </w:rPr>
        <w:t xml:space="preserve">.- </w:t>
      </w:r>
      <w:r w:rsidR="002C270B" w:rsidRPr="00EB400F">
        <w:rPr>
          <w:rFonts w:ascii="Century Gothic" w:hAnsi="Century Gothic" w:cs="Arial"/>
        </w:rPr>
        <w:t xml:space="preserve">En dicha reforma se estableció la obligación a cargo de los </w:t>
      </w:r>
      <w:r w:rsidR="003B599F" w:rsidRPr="00EB400F">
        <w:rPr>
          <w:rFonts w:ascii="Century Gothic" w:hAnsi="Century Gothic" w:cs="Arial"/>
        </w:rPr>
        <w:t>A</w:t>
      </w:r>
      <w:r w:rsidR="002C270B" w:rsidRPr="00EB400F">
        <w:rPr>
          <w:rFonts w:ascii="Century Gothic" w:hAnsi="Century Gothic" w:cs="Arial"/>
        </w:rPr>
        <w:t xml:space="preserve">yuntamientos para que, </w:t>
      </w:r>
      <w:r>
        <w:rPr>
          <w:rFonts w:ascii="Century Gothic" w:hAnsi="Century Gothic" w:cs="Arial"/>
        </w:rPr>
        <w:t>antes del</w:t>
      </w:r>
      <w:r w:rsidR="002C270B" w:rsidRPr="00EB400F">
        <w:rPr>
          <w:rFonts w:ascii="Century Gothic" w:hAnsi="Century Gothic" w:cs="Arial"/>
        </w:rPr>
        <w:t xml:space="preserve"> 31 de octubre de cada año, prese</w:t>
      </w:r>
      <w:r>
        <w:rPr>
          <w:rFonts w:ascii="Century Gothic" w:hAnsi="Century Gothic" w:cs="Arial"/>
        </w:rPr>
        <w:t>nten a la consideración de este Poder Legislativo</w:t>
      </w:r>
      <w:r w:rsidR="009719B6" w:rsidRPr="00EB400F">
        <w:rPr>
          <w:rFonts w:ascii="Century Gothic" w:hAnsi="Century Gothic" w:cs="Arial"/>
        </w:rPr>
        <w:t xml:space="preserve">, </w:t>
      </w:r>
      <w:r w:rsidR="00700A6C">
        <w:rPr>
          <w:rFonts w:ascii="Century Gothic" w:hAnsi="Century Gothic" w:cs="Arial"/>
        </w:rPr>
        <w:t>las Tablas de V</w:t>
      </w:r>
      <w:r w:rsidR="002C270B" w:rsidRPr="00EB400F">
        <w:rPr>
          <w:rFonts w:ascii="Century Gothic" w:hAnsi="Century Gothic" w:cs="Arial"/>
        </w:rPr>
        <w:t xml:space="preserve">alores referidas, mismas que de ser aprobadas, </w:t>
      </w:r>
      <w:r w:rsidR="00B157FE">
        <w:rPr>
          <w:rFonts w:ascii="Century Gothic" w:hAnsi="Century Gothic" w:cs="Arial"/>
        </w:rPr>
        <w:t xml:space="preserve">deberán entrar </w:t>
      </w:r>
      <w:r w:rsidR="002C270B" w:rsidRPr="00EB400F">
        <w:rPr>
          <w:rFonts w:ascii="Century Gothic" w:hAnsi="Century Gothic" w:cs="Arial"/>
        </w:rPr>
        <w:t xml:space="preserve">en vigor en el </w:t>
      </w:r>
      <w:r w:rsidR="00B157FE" w:rsidRPr="00EB400F">
        <w:rPr>
          <w:rFonts w:ascii="Century Gothic" w:hAnsi="Century Gothic" w:cs="Arial"/>
        </w:rPr>
        <w:t xml:space="preserve">Ejercicio Fiscal </w:t>
      </w:r>
      <w:r w:rsidR="00B57754" w:rsidRPr="00EB400F">
        <w:rPr>
          <w:rFonts w:ascii="Century Gothic" w:hAnsi="Century Gothic" w:cs="Arial"/>
        </w:rPr>
        <w:t xml:space="preserve">inmediato </w:t>
      </w:r>
      <w:r w:rsidR="009719B6" w:rsidRPr="00EB400F">
        <w:rPr>
          <w:rFonts w:ascii="Century Gothic" w:hAnsi="Century Gothic" w:cs="Arial"/>
        </w:rPr>
        <w:t>siguiente</w:t>
      </w:r>
      <w:r w:rsidR="0041632D" w:rsidRPr="00EB400F">
        <w:rPr>
          <w:rFonts w:ascii="Century Gothic" w:hAnsi="Century Gothic" w:cs="Arial"/>
        </w:rPr>
        <w:t xml:space="preserve"> a aqu</w:t>
      </w:r>
      <w:r w:rsidR="00EE7CCB">
        <w:rPr>
          <w:rFonts w:ascii="Century Gothic" w:hAnsi="Century Gothic" w:cs="Arial"/>
        </w:rPr>
        <w:t>e</w:t>
      </w:r>
      <w:r w:rsidR="0041632D" w:rsidRPr="00EB400F">
        <w:rPr>
          <w:rFonts w:ascii="Century Gothic" w:hAnsi="Century Gothic" w:cs="Arial"/>
        </w:rPr>
        <w:t>l en el que se haya</w:t>
      </w:r>
      <w:r w:rsidR="00EB400F" w:rsidRPr="00EB400F">
        <w:rPr>
          <w:rFonts w:ascii="Century Gothic" w:hAnsi="Century Gothic" w:cs="Arial"/>
        </w:rPr>
        <w:t>n</w:t>
      </w:r>
      <w:r w:rsidR="002A4726" w:rsidRPr="00EB400F">
        <w:rPr>
          <w:rFonts w:ascii="Century Gothic" w:hAnsi="Century Gothic" w:cs="Arial"/>
        </w:rPr>
        <w:t xml:space="preserve"> aprobado</w:t>
      </w:r>
      <w:r w:rsidR="0041632D" w:rsidRPr="00EB400F">
        <w:rPr>
          <w:rFonts w:ascii="Century Gothic" w:hAnsi="Century Gothic" w:cs="Arial"/>
        </w:rPr>
        <w:t>.</w:t>
      </w:r>
    </w:p>
    <w:p w14:paraId="00213812" w14:textId="77777777" w:rsidR="008E6158" w:rsidRPr="00EB400F" w:rsidRDefault="008E6158" w:rsidP="00641440">
      <w:pPr>
        <w:spacing w:line="360" w:lineRule="auto"/>
        <w:jc w:val="both"/>
        <w:rPr>
          <w:rFonts w:ascii="Century Gothic" w:hAnsi="Century Gothic" w:cs="Arial"/>
        </w:rPr>
      </w:pPr>
    </w:p>
    <w:p w14:paraId="1570AD4F" w14:textId="565ADE1F" w:rsidR="002B688F" w:rsidRPr="00EB400F" w:rsidRDefault="00B157FE" w:rsidP="00641440">
      <w:pPr>
        <w:pStyle w:val="Sinespaciado1"/>
        <w:spacing w:line="360" w:lineRule="auto"/>
        <w:jc w:val="both"/>
        <w:rPr>
          <w:rFonts w:ascii="Century Gothic" w:hAnsi="Century Gothic" w:cs="Arial"/>
        </w:rPr>
      </w:pPr>
      <w:r>
        <w:rPr>
          <w:rFonts w:ascii="Century Gothic" w:hAnsi="Century Gothic" w:cs="Arial"/>
        </w:rPr>
        <w:t xml:space="preserve">Es así que </w:t>
      </w:r>
      <w:r w:rsidR="002B688F" w:rsidRPr="00EB400F">
        <w:rPr>
          <w:rFonts w:ascii="Century Gothic" w:hAnsi="Century Gothic" w:cs="Arial"/>
        </w:rPr>
        <w:t xml:space="preserve">se cumple con lo dispuesto por </w:t>
      </w:r>
      <w:r w:rsidR="00CA5DB0" w:rsidRPr="00EB400F">
        <w:rPr>
          <w:rFonts w:ascii="Century Gothic" w:hAnsi="Century Gothic" w:cs="Arial"/>
        </w:rPr>
        <w:t xml:space="preserve">los </w:t>
      </w:r>
      <w:r w:rsidR="00146515">
        <w:rPr>
          <w:rFonts w:ascii="Century Gothic" w:hAnsi="Century Gothic" w:cs="Arial"/>
        </w:rPr>
        <w:t>a</w:t>
      </w:r>
      <w:r w:rsidR="002B688F" w:rsidRPr="00EB400F">
        <w:rPr>
          <w:rFonts w:ascii="Century Gothic" w:hAnsi="Century Gothic" w:cs="Arial"/>
        </w:rPr>
        <w:t>rtículo</w:t>
      </w:r>
      <w:r w:rsidR="00CA5DB0" w:rsidRPr="00EB400F">
        <w:rPr>
          <w:rFonts w:ascii="Century Gothic" w:hAnsi="Century Gothic" w:cs="Arial"/>
        </w:rPr>
        <w:t xml:space="preserve">s </w:t>
      </w:r>
      <w:r w:rsidR="00444DC0" w:rsidRPr="00EB400F">
        <w:rPr>
          <w:rFonts w:ascii="Century Gothic" w:hAnsi="Century Gothic" w:cs="Arial"/>
        </w:rPr>
        <w:t>6</w:t>
      </w:r>
      <w:r w:rsidR="00CA5DB0" w:rsidRPr="00EB400F">
        <w:rPr>
          <w:rFonts w:ascii="Century Gothic" w:hAnsi="Century Gothic" w:cs="Arial"/>
        </w:rPr>
        <w:t xml:space="preserve"> y</w:t>
      </w:r>
      <w:r w:rsidR="002B688F" w:rsidRPr="00EB400F">
        <w:rPr>
          <w:rFonts w:ascii="Century Gothic" w:hAnsi="Century Gothic" w:cs="Arial"/>
        </w:rPr>
        <w:t xml:space="preserve"> 22 de la Ley de Catastro del Estado, re</w:t>
      </w:r>
      <w:r w:rsidR="00444DC0" w:rsidRPr="00EB400F">
        <w:rPr>
          <w:rFonts w:ascii="Century Gothic" w:hAnsi="Century Gothic" w:cs="Arial"/>
        </w:rPr>
        <w:t xml:space="preserve">lativos a formular, proponer y remitir al H. Congreso del Estado, para su aprobación </w:t>
      </w:r>
      <w:r w:rsidR="002B688F" w:rsidRPr="00EB400F">
        <w:rPr>
          <w:rFonts w:ascii="Century Gothic" w:hAnsi="Century Gothic" w:cs="Arial"/>
        </w:rPr>
        <w:t>y posterior publicación</w:t>
      </w:r>
      <w:r w:rsidR="00E51A9C" w:rsidRPr="00EB400F">
        <w:rPr>
          <w:rFonts w:ascii="Century Gothic" w:hAnsi="Century Gothic" w:cs="Arial"/>
        </w:rPr>
        <w:t xml:space="preserve"> </w:t>
      </w:r>
      <w:r w:rsidR="002B688F" w:rsidRPr="00EB400F">
        <w:rPr>
          <w:rFonts w:ascii="Century Gothic" w:hAnsi="Century Gothic" w:cs="Arial"/>
        </w:rPr>
        <w:t xml:space="preserve">en el Periódico Oficial del Estado, las </w:t>
      </w:r>
      <w:r w:rsidR="00071555" w:rsidRPr="00EB400F">
        <w:rPr>
          <w:rFonts w:ascii="Century Gothic" w:hAnsi="Century Gothic" w:cs="Arial"/>
        </w:rPr>
        <w:t>Tablas de V</w:t>
      </w:r>
      <w:r w:rsidR="002B688F" w:rsidRPr="00EB400F">
        <w:rPr>
          <w:rFonts w:ascii="Century Gothic" w:hAnsi="Century Gothic" w:cs="Arial"/>
        </w:rPr>
        <w:t xml:space="preserve">alores </w:t>
      </w:r>
      <w:r w:rsidR="00071555" w:rsidRPr="00EB400F">
        <w:rPr>
          <w:rFonts w:ascii="Century Gothic" w:hAnsi="Century Gothic" w:cs="Arial"/>
        </w:rPr>
        <w:t>U</w:t>
      </w:r>
      <w:r w:rsidR="002B688F" w:rsidRPr="00EB400F">
        <w:rPr>
          <w:rFonts w:ascii="Century Gothic" w:hAnsi="Century Gothic" w:cs="Arial"/>
        </w:rPr>
        <w:t xml:space="preserve">nitarios para Suelo y Construcción, que servirán para determinar los valores </w:t>
      </w:r>
      <w:r w:rsidR="00071555" w:rsidRPr="00EB400F">
        <w:rPr>
          <w:rFonts w:ascii="Century Gothic" w:hAnsi="Century Gothic" w:cs="Arial"/>
        </w:rPr>
        <w:t>c</w:t>
      </w:r>
      <w:r w:rsidR="002B688F" w:rsidRPr="00EB400F">
        <w:rPr>
          <w:rFonts w:ascii="Century Gothic" w:hAnsi="Century Gothic" w:cs="Arial"/>
        </w:rPr>
        <w:t>atastrales y serán</w:t>
      </w:r>
      <w:r>
        <w:rPr>
          <w:rFonts w:ascii="Century Gothic" w:hAnsi="Century Gothic" w:cs="Arial"/>
        </w:rPr>
        <w:t xml:space="preserve"> la base para el cálculo de las contribuciones </w:t>
      </w:r>
      <w:r w:rsidR="002B688F" w:rsidRPr="00EB400F">
        <w:rPr>
          <w:rFonts w:ascii="Century Gothic" w:hAnsi="Century Gothic" w:cs="Arial"/>
        </w:rPr>
        <w:t>que graven la propiedad inmobilia</w:t>
      </w:r>
      <w:r w:rsidR="00391ECE" w:rsidRPr="00EB400F">
        <w:rPr>
          <w:rFonts w:ascii="Century Gothic" w:hAnsi="Century Gothic" w:cs="Arial"/>
        </w:rPr>
        <w:t>ria</w:t>
      </w:r>
      <w:r>
        <w:rPr>
          <w:rFonts w:ascii="Century Gothic" w:hAnsi="Century Gothic" w:cs="Arial"/>
        </w:rPr>
        <w:t>; en este caso,</w:t>
      </w:r>
      <w:r w:rsidR="00AB75D6" w:rsidRPr="00EB400F">
        <w:rPr>
          <w:rFonts w:ascii="Century Gothic" w:hAnsi="Century Gothic" w:cs="Arial"/>
        </w:rPr>
        <w:t xml:space="preserve"> </w:t>
      </w:r>
      <w:r w:rsidR="00EB400F" w:rsidRPr="00EB400F">
        <w:rPr>
          <w:rFonts w:ascii="Century Gothic" w:hAnsi="Century Gothic" w:cs="Arial"/>
        </w:rPr>
        <w:t xml:space="preserve">durante el </w:t>
      </w:r>
      <w:r w:rsidRPr="00EB400F">
        <w:rPr>
          <w:rFonts w:ascii="Century Gothic" w:hAnsi="Century Gothic" w:cs="Arial"/>
        </w:rPr>
        <w:t xml:space="preserve">Ejercicio Fiscal </w:t>
      </w:r>
      <w:r w:rsidR="00EB400F" w:rsidRPr="00EB400F">
        <w:rPr>
          <w:rFonts w:ascii="Century Gothic" w:hAnsi="Century Gothic" w:cs="Arial"/>
        </w:rPr>
        <w:t>202</w:t>
      </w:r>
      <w:r w:rsidR="00D955DB">
        <w:rPr>
          <w:rFonts w:ascii="Century Gothic" w:hAnsi="Century Gothic" w:cs="Arial"/>
        </w:rPr>
        <w:t>4</w:t>
      </w:r>
      <w:r w:rsidR="002B688F" w:rsidRPr="00EB400F">
        <w:rPr>
          <w:rFonts w:ascii="Century Gothic" w:hAnsi="Century Gothic" w:cs="Arial"/>
        </w:rPr>
        <w:t>.</w:t>
      </w:r>
    </w:p>
    <w:p w14:paraId="1EB56DF8" w14:textId="77777777" w:rsidR="00444DC0" w:rsidRPr="00D65F64" w:rsidRDefault="00444DC0" w:rsidP="00641440">
      <w:pPr>
        <w:spacing w:line="360" w:lineRule="auto"/>
        <w:jc w:val="both"/>
        <w:rPr>
          <w:rFonts w:ascii="Century Gothic" w:hAnsi="Century Gothic" w:cs="Arial"/>
          <w:highlight w:val="yellow"/>
        </w:rPr>
      </w:pPr>
    </w:p>
    <w:p w14:paraId="314882C4" w14:textId="710CED31" w:rsidR="0093171E" w:rsidRDefault="00B157FE" w:rsidP="00641440">
      <w:pPr>
        <w:pStyle w:val="Sinespaciado1"/>
        <w:spacing w:line="360" w:lineRule="auto"/>
        <w:jc w:val="both"/>
        <w:rPr>
          <w:rFonts w:ascii="Century Gothic" w:hAnsi="Century Gothic" w:cs="Arial"/>
        </w:rPr>
      </w:pPr>
      <w:r>
        <w:rPr>
          <w:rFonts w:ascii="Century Gothic" w:hAnsi="Century Gothic" w:cs="Arial"/>
          <w:b/>
        </w:rPr>
        <w:t>I</w:t>
      </w:r>
      <w:r w:rsidR="00E51A9C" w:rsidRPr="00EB400F">
        <w:rPr>
          <w:rFonts w:ascii="Century Gothic" w:hAnsi="Century Gothic" w:cs="Arial"/>
          <w:b/>
        </w:rPr>
        <w:t>V</w:t>
      </w:r>
      <w:r w:rsidR="00071555" w:rsidRPr="00EB400F">
        <w:rPr>
          <w:rFonts w:ascii="Century Gothic" w:hAnsi="Century Gothic" w:cs="Arial"/>
          <w:b/>
        </w:rPr>
        <w:t>.-</w:t>
      </w:r>
      <w:r w:rsidR="00676848" w:rsidRPr="00EB400F">
        <w:rPr>
          <w:rFonts w:ascii="Century Gothic" w:hAnsi="Century Gothic" w:cs="Arial"/>
        </w:rPr>
        <w:t xml:space="preserve"> </w:t>
      </w:r>
      <w:r w:rsidR="00D521EA" w:rsidRPr="00EB400F">
        <w:rPr>
          <w:rFonts w:ascii="Century Gothic" w:hAnsi="Century Gothic" w:cs="Arial"/>
        </w:rPr>
        <w:t xml:space="preserve">En cuanto al </w:t>
      </w:r>
      <w:r w:rsidR="00676848" w:rsidRPr="00EB400F">
        <w:rPr>
          <w:rFonts w:ascii="Century Gothic" w:hAnsi="Century Gothic" w:cs="Arial"/>
        </w:rPr>
        <w:t xml:space="preserve">contenido </w:t>
      </w:r>
      <w:r>
        <w:rPr>
          <w:rFonts w:ascii="Century Gothic" w:hAnsi="Century Gothic" w:cs="Arial"/>
        </w:rPr>
        <w:t xml:space="preserve">específico </w:t>
      </w:r>
      <w:r w:rsidR="00676848" w:rsidRPr="00EB400F">
        <w:rPr>
          <w:rFonts w:ascii="Century Gothic" w:hAnsi="Century Gothic" w:cs="Arial"/>
        </w:rPr>
        <w:t>de</w:t>
      </w:r>
      <w:r w:rsidR="00B95342">
        <w:rPr>
          <w:rFonts w:ascii="Century Gothic" w:hAnsi="Century Gothic" w:cs="Arial"/>
        </w:rPr>
        <w:t xml:space="preserve">l </w:t>
      </w:r>
      <w:r w:rsidR="00676848" w:rsidRPr="00EB400F">
        <w:rPr>
          <w:rFonts w:ascii="Century Gothic" w:hAnsi="Century Gothic" w:cs="Arial"/>
        </w:rPr>
        <w:t>proyecto</w:t>
      </w:r>
      <w:r>
        <w:rPr>
          <w:rFonts w:ascii="Century Gothic" w:hAnsi="Century Gothic" w:cs="Arial"/>
        </w:rPr>
        <w:t xml:space="preserve"> en estudio</w:t>
      </w:r>
      <w:r w:rsidR="00676848" w:rsidRPr="00EB400F">
        <w:rPr>
          <w:rFonts w:ascii="Century Gothic" w:hAnsi="Century Gothic" w:cs="Arial"/>
        </w:rPr>
        <w:t xml:space="preserve">, se identifican diversas </w:t>
      </w:r>
      <w:r>
        <w:rPr>
          <w:rFonts w:ascii="Century Gothic" w:hAnsi="Century Gothic" w:cs="Arial"/>
        </w:rPr>
        <w:t>Tablas d</w:t>
      </w:r>
      <w:r w:rsidRPr="00EB400F">
        <w:rPr>
          <w:rFonts w:ascii="Century Gothic" w:hAnsi="Century Gothic" w:cs="Arial"/>
        </w:rPr>
        <w:t>e Valores Unitarios</w:t>
      </w:r>
      <w:r w:rsidR="00EE7CCB">
        <w:rPr>
          <w:rFonts w:ascii="Century Gothic" w:hAnsi="Century Gothic" w:cs="Arial"/>
        </w:rPr>
        <w:t xml:space="preserve"> conforme a la legislación aplicable</w:t>
      </w:r>
      <w:r w:rsidR="00462C0D" w:rsidRPr="00EB400F">
        <w:rPr>
          <w:rFonts w:ascii="Century Gothic" w:hAnsi="Century Gothic" w:cs="Arial"/>
        </w:rPr>
        <w:t xml:space="preserve">, </w:t>
      </w:r>
      <w:r w:rsidR="00676848" w:rsidRPr="00EB400F">
        <w:rPr>
          <w:rFonts w:ascii="Century Gothic" w:hAnsi="Century Gothic" w:cs="Arial"/>
        </w:rPr>
        <w:t>según las características</w:t>
      </w:r>
      <w:r w:rsidR="00D17C41" w:rsidRPr="00EB400F">
        <w:rPr>
          <w:rFonts w:ascii="Century Gothic" w:hAnsi="Century Gothic" w:cs="Arial"/>
        </w:rPr>
        <w:t xml:space="preserve"> constructivas, geográficas, socioeconómicas</w:t>
      </w:r>
      <w:r w:rsidR="00D521EA" w:rsidRPr="00EB400F">
        <w:rPr>
          <w:rFonts w:ascii="Century Gothic" w:hAnsi="Century Gothic" w:cs="Arial"/>
        </w:rPr>
        <w:t xml:space="preserve"> </w:t>
      </w:r>
      <w:r w:rsidR="00D17C41" w:rsidRPr="00EB400F">
        <w:rPr>
          <w:rFonts w:ascii="Century Gothic" w:hAnsi="Century Gothic" w:cs="Arial"/>
        </w:rPr>
        <w:t xml:space="preserve">y de valoración de la propiedad inmobiliaria en el </w:t>
      </w:r>
      <w:r w:rsidR="00D521EA" w:rsidRPr="00EB400F">
        <w:rPr>
          <w:rFonts w:ascii="Century Gothic" w:hAnsi="Century Gothic" w:cs="Arial"/>
        </w:rPr>
        <w:t xml:space="preserve">territorio </w:t>
      </w:r>
      <w:r w:rsidR="00676848" w:rsidRPr="00EB400F">
        <w:rPr>
          <w:rFonts w:ascii="Century Gothic" w:hAnsi="Century Gothic" w:cs="Arial"/>
        </w:rPr>
        <w:t>de</w:t>
      </w:r>
      <w:r w:rsidR="00B95342">
        <w:rPr>
          <w:rFonts w:ascii="Century Gothic" w:hAnsi="Century Gothic" w:cs="Arial"/>
        </w:rPr>
        <w:t xml:space="preserve">l </w:t>
      </w:r>
      <w:r>
        <w:rPr>
          <w:rFonts w:ascii="Century Gothic" w:hAnsi="Century Gothic" w:cs="Arial"/>
        </w:rPr>
        <w:t>Municipio</w:t>
      </w:r>
      <w:r w:rsidR="00676848" w:rsidRPr="00EB400F">
        <w:rPr>
          <w:rFonts w:ascii="Century Gothic" w:hAnsi="Century Gothic" w:cs="Arial"/>
        </w:rPr>
        <w:t>, como lo son</w:t>
      </w:r>
      <w:r w:rsidR="00462C0D" w:rsidRPr="00EB400F">
        <w:rPr>
          <w:rFonts w:ascii="Century Gothic" w:hAnsi="Century Gothic" w:cs="Arial"/>
        </w:rPr>
        <w:t xml:space="preserve">: para suelo </w:t>
      </w:r>
      <w:r w:rsidR="00462C0D" w:rsidRPr="00EB400F">
        <w:rPr>
          <w:rFonts w:ascii="Century Gothic" w:hAnsi="Century Gothic" w:cs="Arial"/>
        </w:rPr>
        <w:lastRenderedPageBreak/>
        <w:t>urbano por zonas homogéneas;</w:t>
      </w:r>
      <w:r w:rsidR="00676848" w:rsidRPr="00EB400F">
        <w:rPr>
          <w:rFonts w:ascii="Century Gothic" w:hAnsi="Century Gothic" w:cs="Arial"/>
        </w:rPr>
        <w:t xml:space="preserve"> corredores comerciales</w:t>
      </w:r>
      <w:r w:rsidR="00462C0D" w:rsidRPr="00EB400F">
        <w:rPr>
          <w:rFonts w:ascii="Century Gothic" w:hAnsi="Century Gothic" w:cs="Arial"/>
        </w:rPr>
        <w:t>;</w:t>
      </w:r>
      <w:r w:rsidR="00676848" w:rsidRPr="00EB400F">
        <w:rPr>
          <w:rFonts w:ascii="Century Gothic" w:hAnsi="Century Gothic" w:cs="Arial"/>
        </w:rPr>
        <w:t xml:space="preserve"> suelo suburbano</w:t>
      </w:r>
      <w:r w:rsidR="00462C0D" w:rsidRPr="00EB400F">
        <w:rPr>
          <w:rFonts w:ascii="Century Gothic" w:hAnsi="Century Gothic" w:cs="Arial"/>
        </w:rPr>
        <w:t>;</w:t>
      </w:r>
      <w:r w:rsidR="00676848" w:rsidRPr="00EB400F">
        <w:rPr>
          <w:rFonts w:ascii="Century Gothic" w:hAnsi="Century Gothic" w:cs="Arial"/>
        </w:rPr>
        <w:t xml:space="preserve"> </w:t>
      </w:r>
      <w:r w:rsidR="00462C0D" w:rsidRPr="00EB400F">
        <w:rPr>
          <w:rFonts w:ascii="Century Gothic" w:hAnsi="Century Gothic" w:cs="Arial"/>
        </w:rPr>
        <w:t xml:space="preserve">reposición nuevo para construcciones, </w:t>
      </w:r>
      <w:r w:rsidR="00676848" w:rsidRPr="00EB400F">
        <w:rPr>
          <w:rFonts w:ascii="Century Gothic" w:hAnsi="Century Gothic" w:cs="Arial"/>
        </w:rPr>
        <w:t>desde tipo habitacional, comercial, industrial,</w:t>
      </w:r>
      <w:r w:rsidR="00462C0D" w:rsidRPr="00EB400F">
        <w:rPr>
          <w:rFonts w:ascii="Century Gothic" w:hAnsi="Century Gothic" w:cs="Arial"/>
        </w:rPr>
        <w:t xml:space="preserve"> </w:t>
      </w:r>
      <w:r w:rsidR="00CC0B78" w:rsidRPr="00EB400F">
        <w:rPr>
          <w:rFonts w:ascii="Century Gothic" w:hAnsi="Century Gothic" w:cs="Arial"/>
        </w:rPr>
        <w:t xml:space="preserve">etcétera, </w:t>
      </w:r>
      <w:r w:rsidR="00462C0D" w:rsidRPr="00EB400F">
        <w:rPr>
          <w:rFonts w:ascii="Century Gothic" w:hAnsi="Century Gothic" w:cs="Arial"/>
        </w:rPr>
        <w:t>hasta de instalaciones especiales y obras complementarias;</w:t>
      </w:r>
      <w:r w:rsidR="00146515">
        <w:rPr>
          <w:rFonts w:ascii="Century Gothic" w:hAnsi="Century Gothic" w:cs="Arial"/>
        </w:rPr>
        <w:t xml:space="preserve"> asimismo, estas contienen las tablas para aplicar los</w:t>
      </w:r>
      <w:r w:rsidR="00462C0D" w:rsidRPr="00EB400F">
        <w:rPr>
          <w:rFonts w:ascii="Century Gothic" w:hAnsi="Century Gothic" w:cs="Arial"/>
        </w:rPr>
        <w:t xml:space="preserve"> factor</w:t>
      </w:r>
      <w:r w:rsidR="00146515">
        <w:rPr>
          <w:rFonts w:ascii="Century Gothic" w:hAnsi="Century Gothic" w:cs="Arial"/>
        </w:rPr>
        <w:t>es</w:t>
      </w:r>
      <w:r w:rsidR="00462C0D" w:rsidRPr="00EB400F">
        <w:rPr>
          <w:rFonts w:ascii="Century Gothic" w:hAnsi="Century Gothic" w:cs="Arial"/>
        </w:rPr>
        <w:t xml:space="preserve"> de </w:t>
      </w:r>
      <w:r w:rsidR="00146515">
        <w:rPr>
          <w:rFonts w:ascii="Century Gothic" w:hAnsi="Century Gothic" w:cs="Arial"/>
        </w:rPr>
        <w:t xml:space="preserve">incrementos y </w:t>
      </w:r>
      <w:r w:rsidR="00462C0D" w:rsidRPr="00EB400F">
        <w:rPr>
          <w:rFonts w:ascii="Century Gothic" w:hAnsi="Century Gothic" w:cs="Arial"/>
        </w:rPr>
        <w:t>demérito</w:t>
      </w:r>
      <w:r w:rsidR="00146515">
        <w:rPr>
          <w:rFonts w:ascii="Century Gothic" w:hAnsi="Century Gothic" w:cs="Arial"/>
        </w:rPr>
        <w:t xml:space="preserve">s; </w:t>
      </w:r>
      <w:r w:rsidR="00D17C41" w:rsidRPr="00EB400F">
        <w:rPr>
          <w:rFonts w:ascii="Century Gothic" w:hAnsi="Century Gothic" w:cs="Arial"/>
        </w:rPr>
        <w:t xml:space="preserve">la </w:t>
      </w:r>
      <w:r w:rsidR="00676848" w:rsidRPr="00EB400F">
        <w:rPr>
          <w:rFonts w:ascii="Century Gothic" w:hAnsi="Century Gothic" w:cs="Arial"/>
        </w:rPr>
        <w:t>clasificación de estructuras para colocación de anuncios publicitarios y de ante</w:t>
      </w:r>
      <w:r w:rsidR="008E6158" w:rsidRPr="00EB400F">
        <w:rPr>
          <w:rFonts w:ascii="Century Gothic" w:hAnsi="Century Gothic" w:cs="Arial"/>
        </w:rPr>
        <w:t>nas</w:t>
      </w:r>
      <w:r w:rsidR="00676848" w:rsidRPr="00EB400F">
        <w:rPr>
          <w:rFonts w:ascii="Century Gothic" w:hAnsi="Century Gothic" w:cs="Arial"/>
        </w:rPr>
        <w:t xml:space="preserve"> de comunicación</w:t>
      </w:r>
      <w:r w:rsidR="00146515">
        <w:rPr>
          <w:rFonts w:ascii="Century Gothic" w:hAnsi="Century Gothic" w:cs="Arial"/>
        </w:rPr>
        <w:t xml:space="preserve">, así como </w:t>
      </w:r>
      <w:r w:rsidR="00462C0D" w:rsidRPr="00EB400F">
        <w:rPr>
          <w:rFonts w:ascii="Century Gothic" w:hAnsi="Century Gothic" w:cs="Arial"/>
        </w:rPr>
        <w:t>las tablas de depreciación</w:t>
      </w:r>
      <w:r w:rsidR="00CC0B78" w:rsidRPr="00EB400F">
        <w:rPr>
          <w:rFonts w:ascii="Century Gothic" w:hAnsi="Century Gothic" w:cs="Arial"/>
        </w:rPr>
        <w:t xml:space="preserve"> del</w:t>
      </w:r>
      <w:r w:rsidR="00462C0D" w:rsidRPr="00EB400F">
        <w:rPr>
          <w:rFonts w:ascii="Century Gothic" w:hAnsi="Century Gothic" w:cs="Arial"/>
        </w:rPr>
        <w:t xml:space="preserve"> método de Ross-Heidecke y estado de conservación</w:t>
      </w:r>
      <w:r w:rsidR="0035275B">
        <w:rPr>
          <w:rFonts w:ascii="Century Gothic" w:hAnsi="Century Gothic" w:cs="Arial"/>
        </w:rPr>
        <w:t xml:space="preserve">, entre otras. </w:t>
      </w:r>
    </w:p>
    <w:p w14:paraId="45CD63AF" w14:textId="77777777" w:rsidR="0093171E" w:rsidRDefault="0093171E" w:rsidP="00641440">
      <w:pPr>
        <w:pStyle w:val="Sinespaciado1"/>
        <w:spacing w:line="360" w:lineRule="auto"/>
        <w:jc w:val="both"/>
        <w:rPr>
          <w:rFonts w:ascii="Century Gothic" w:hAnsi="Century Gothic" w:cs="Arial"/>
        </w:rPr>
      </w:pPr>
    </w:p>
    <w:p w14:paraId="7375F92D" w14:textId="7D1FDD3B" w:rsidR="00387ACD" w:rsidRDefault="0035275B" w:rsidP="00641440">
      <w:pPr>
        <w:pStyle w:val="Sinespaciado1"/>
        <w:spacing w:line="360" w:lineRule="auto"/>
        <w:jc w:val="both"/>
        <w:rPr>
          <w:rFonts w:ascii="Century Gothic" w:hAnsi="Century Gothic" w:cs="Arial"/>
        </w:rPr>
      </w:pPr>
      <w:r w:rsidRPr="0093171E">
        <w:rPr>
          <w:rFonts w:ascii="Century Gothic" w:hAnsi="Century Gothic" w:cs="Arial"/>
        </w:rPr>
        <w:t>Forma parte integral</w:t>
      </w:r>
      <w:r w:rsidR="00313014" w:rsidRPr="0093171E">
        <w:rPr>
          <w:rFonts w:ascii="Century Gothic" w:hAnsi="Century Gothic" w:cs="Arial"/>
        </w:rPr>
        <w:t xml:space="preserve"> del proyecto</w:t>
      </w:r>
      <w:r w:rsidR="0093171E">
        <w:rPr>
          <w:rFonts w:ascii="Century Gothic" w:hAnsi="Century Gothic" w:cs="Arial"/>
        </w:rPr>
        <w:t xml:space="preserve"> referido</w:t>
      </w:r>
      <w:r w:rsidR="00313014" w:rsidRPr="0093171E">
        <w:rPr>
          <w:rFonts w:ascii="Century Gothic" w:hAnsi="Century Gothic" w:cs="Arial"/>
        </w:rPr>
        <w:t>, l</w:t>
      </w:r>
      <w:r w:rsidR="0093171E">
        <w:rPr>
          <w:rFonts w:ascii="Century Gothic" w:hAnsi="Century Gothic" w:cs="Arial"/>
        </w:rPr>
        <w:t xml:space="preserve">a </w:t>
      </w:r>
      <w:r w:rsidR="00313014" w:rsidRPr="0093171E">
        <w:rPr>
          <w:rFonts w:ascii="Century Gothic" w:hAnsi="Century Gothic" w:cs="Arial"/>
        </w:rPr>
        <w:t xml:space="preserve">demás </w:t>
      </w:r>
      <w:r w:rsidR="0093171E">
        <w:rPr>
          <w:rFonts w:ascii="Century Gothic" w:hAnsi="Century Gothic" w:cs="Arial"/>
        </w:rPr>
        <w:t>documentación e información</w:t>
      </w:r>
      <w:r w:rsidR="00DF48E3">
        <w:rPr>
          <w:rFonts w:ascii="Century Gothic" w:hAnsi="Century Gothic" w:cs="Arial"/>
        </w:rPr>
        <w:t xml:space="preserve"> que, </w:t>
      </w:r>
      <w:r w:rsidR="0093171E" w:rsidRPr="0093171E">
        <w:rPr>
          <w:rFonts w:ascii="Century Gothic" w:hAnsi="Century Gothic" w:cs="Arial"/>
        </w:rPr>
        <w:t xml:space="preserve">de carácter </w:t>
      </w:r>
      <w:r w:rsidR="00DF48E3" w:rsidRPr="0093171E">
        <w:rPr>
          <w:rFonts w:ascii="Century Gothic" w:hAnsi="Century Gothic" w:cs="Arial"/>
        </w:rPr>
        <w:t>técnic</w:t>
      </w:r>
      <w:r w:rsidR="00DF48E3">
        <w:rPr>
          <w:rFonts w:ascii="Century Gothic" w:hAnsi="Century Gothic" w:cs="Arial"/>
        </w:rPr>
        <w:t>o y descriptivo</w:t>
      </w:r>
      <w:r w:rsidR="005B48E9">
        <w:rPr>
          <w:rFonts w:ascii="Century Gothic" w:hAnsi="Century Gothic" w:cs="Arial"/>
        </w:rPr>
        <w:t xml:space="preserve">, </w:t>
      </w:r>
      <w:r w:rsidR="00DF48E3">
        <w:rPr>
          <w:rFonts w:ascii="Century Gothic" w:hAnsi="Century Gothic" w:cs="Arial"/>
        </w:rPr>
        <w:t xml:space="preserve">da sustento </w:t>
      </w:r>
      <w:r w:rsidR="005B48E9">
        <w:rPr>
          <w:rFonts w:ascii="Century Gothic" w:hAnsi="Century Gothic" w:cs="Arial"/>
        </w:rPr>
        <w:t>a la elaboración y justificación de</w:t>
      </w:r>
      <w:r w:rsidR="00B95342">
        <w:rPr>
          <w:rFonts w:ascii="Century Gothic" w:hAnsi="Century Gothic" w:cs="Arial"/>
        </w:rPr>
        <w:t xml:space="preserve">l </w:t>
      </w:r>
      <w:r w:rsidR="005B48E9">
        <w:rPr>
          <w:rFonts w:ascii="Century Gothic" w:hAnsi="Century Gothic" w:cs="Arial"/>
        </w:rPr>
        <w:t>mismo.</w:t>
      </w:r>
      <w:r w:rsidR="00FA4B54">
        <w:rPr>
          <w:rFonts w:ascii="Century Gothic" w:hAnsi="Century Gothic" w:cs="Arial"/>
        </w:rPr>
        <w:t xml:space="preserve"> </w:t>
      </w:r>
      <w:r w:rsidR="00B95342">
        <w:rPr>
          <w:rFonts w:ascii="Century Gothic" w:hAnsi="Century Gothic" w:cs="Arial"/>
        </w:rPr>
        <w:t>De igual forma</w:t>
      </w:r>
      <w:r w:rsidR="00F129FD" w:rsidRPr="009D65CD">
        <w:rPr>
          <w:rFonts w:ascii="Century Gothic" w:hAnsi="Century Gothic" w:cs="Arial"/>
        </w:rPr>
        <w:t xml:space="preserve">, </w:t>
      </w:r>
      <w:r w:rsidR="00E3406C" w:rsidRPr="009D65CD">
        <w:rPr>
          <w:rFonts w:ascii="Century Gothic" w:hAnsi="Century Gothic" w:cs="Arial"/>
        </w:rPr>
        <w:t xml:space="preserve">se </w:t>
      </w:r>
      <w:r w:rsidR="00BD3C53" w:rsidRPr="009D65CD">
        <w:rPr>
          <w:rFonts w:ascii="Century Gothic" w:hAnsi="Century Gothic" w:cs="Arial"/>
        </w:rPr>
        <w:t>describe la metodología</w:t>
      </w:r>
      <w:r w:rsidR="00F129FD" w:rsidRPr="009D65CD">
        <w:rPr>
          <w:rFonts w:ascii="Century Gothic" w:hAnsi="Century Gothic" w:cs="Arial"/>
        </w:rPr>
        <w:t xml:space="preserve"> y las normas técnicas</w:t>
      </w:r>
      <w:r w:rsidR="00BD3C53" w:rsidRPr="009D65CD">
        <w:rPr>
          <w:rFonts w:ascii="Century Gothic" w:hAnsi="Century Gothic" w:cs="Arial"/>
        </w:rPr>
        <w:t xml:space="preserve"> </w:t>
      </w:r>
      <w:r w:rsidR="00F129FD" w:rsidRPr="009D65CD">
        <w:rPr>
          <w:rFonts w:ascii="Century Gothic" w:hAnsi="Century Gothic" w:cs="Arial"/>
        </w:rPr>
        <w:t xml:space="preserve">aplicables, para la </w:t>
      </w:r>
      <w:r w:rsidR="00E3406C" w:rsidRPr="009D65CD">
        <w:rPr>
          <w:rFonts w:ascii="Century Gothic" w:hAnsi="Century Gothic" w:cs="Arial"/>
        </w:rPr>
        <w:t xml:space="preserve">elaboración del proyecto de </w:t>
      </w:r>
      <w:r w:rsidR="00146515">
        <w:rPr>
          <w:rFonts w:ascii="Century Gothic" w:hAnsi="Century Gothic" w:cs="Arial"/>
        </w:rPr>
        <w:t>Tablas d</w:t>
      </w:r>
      <w:r w:rsidR="00146515" w:rsidRPr="009D65CD">
        <w:rPr>
          <w:rFonts w:ascii="Century Gothic" w:hAnsi="Century Gothic" w:cs="Arial"/>
        </w:rPr>
        <w:t xml:space="preserve">e Valores </w:t>
      </w:r>
      <w:r w:rsidR="00146515">
        <w:rPr>
          <w:rFonts w:ascii="Century Gothic" w:hAnsi="Century Gothic" w:cs="Arial"/>
        </w:rPr>
        <w:t>Unitarios de Suelo y</w:t>
      </w:r>
      <w:r w:rsidR="00146515" w:rsidRPr="009D65CD">
        <w:rPr>
          <w:rFonts w:ascii="Century Gothic" w:hAnsi="Century Gothic" w:cs="Arial"/>
        </w:rPr>
        <w:t xml:space="preserve"> Construcción</w:t>
      </w:r>
      <w:r w:rsidR="00F129FD" w:rsidRPr="009D65CD">
        <w:rPr>
          <w:rFonts w:ascii="Century Gothic" w:hAnsi="Century Gothic" w:cs="Arial"/>
        </w:rPr>
        <w:t xml:space="preserve">, estableciéndose con ello el </w:t>
      </w:r>
      <w:r w:rsidR="00E3406C" w:rsidRPr="009D65CD">
        <w:rPr>
          <w:rFonts w:ascii="Century Gothic" w:hAnsi="Century Gothic" w:cs="Arial"/>
        </w:rPr>
        <w:t>procedimiento técnico a seguir</w:t>
      </w:r>
      <w:r w:rsidR="0021778D" w:rsidRPr="009D65CD">
        <w:rPr>
          <w:rFonts w:ascii="Century Gothic" w:hAnsi="Century Gothic" w:cs="Arial"/>
        </w:rPr>
        <w:t>.</w:t>
      </w:r>
    </w:p>
    <w:p w14:paraId="0FE533EE" w14:textId="77777777" w:rsidR="00387ACD" w:rsidRDefault="00387ACD" w:rsidP="00641440">
      <w:pPr>
        <w:pStyle w:val="Sinespaciado1"/>
        <w:spacing w:line="360" w:lineRule="auto"/>
        <w:jc w:val="both"/>
        <w:rPr>
          <w:rFonts w:ascii="Century Gothic" w:hAnsi="Century Gothic" w:cs="Arial"/>
        </w:rPr>
      </w:pPr>
    </w:p>
    <w:p w14:paraId="1EB00D8E" w14:textId="77777777" w:rsidR="009B03F7" w:rsidRDefault="00F3338F" w:rsidP="00641440">
      <w:pPr>
        <w:pStyle w:val="Sinespaciado1"/>
        <w:spacing w:line="360" w:lineRule="auto"/>
        <w:jc w:val="both"/>
      </w:pPr>
      <w:r>
        <w:rPr>
          <w:rFonts w:ascii="Century Gothic" w:hAnsi="Century Gothic" w:cs="Arial"/>
          <w:b/>
        </w:rPr>
        <w:t>V</w:t>
      </w:r>
      <w:r w:rsidR="00B04B13" w:rsidRPr="00387ACD">
        <w:rPr>
          <w:rFonts w:ascii="Century Gothic" w:hAnsi="Century Gothic" w:cs="Arial"/>
          <w:b/>
        </w:rPr>
        <w:t>.-</w:t>
      </w:r>
      <w:r w:rsidR="00304C6D" w:rsidRPr="00387ACD">
        <w:rPr>
          <w:rFonts w:ascii="Century Gothic" w:hAnsi="Century Gothic" w:cs="Arial"/>
        </w:rPr>
        <w:t xml:space="preserve"> Como resultado de los trabajos de estudio y análisis realizados por esta Comisión, se</w:t>
      </w:r>
      <w:r w:rsidR="00304C6D" w:rsidRPr="00387ACD">
        <w:rPr>
          <w:rFonts w:ascii="Century Gothic" w:hAnsi="Century Gothic" w:cs="Arial"/>
          <w:b/>
        </w:rPr>
        <w:t xml:space="preserve"> </w:t>
      </w:r>
      <w:r w:rsidR="004E4AF3" w:rsidRPr="00387ACD">
        <w:rPr>
          <w:rFonts w:ascii="Century Gothic" w:hAnsi="Century Gothic" w:cs="Arial"/>
        </w:rPr>
        <w:t>identifica</w:t>
      </w:r>
      <w:r w:rsidR="00304C6D" w:rsidRPr="00387ACD">
        <w:rPr>
          <w:rFonts w:ascii="Century Gothic" w:hAnsi="Century Gothic" w:cs="Arial"/>
        </w:rPr>
        <w:t xml:space="preserve">ron </w:t>
      </w:r>
      <w:r w:rsidR="004E4AF3" w:rsidRPr="00387ACD">
        <w:rPr>
          <w:rFonts w:ascii="Century Gothic" w:hAnsi="Century Gothic" w:cs="Arial"/>
        </w:rPr>
        <w:t>actualizaciones</w:t>
      </w:r>
      <w:r w:rsidR="00991671">
        <w:rPr>
          <w:rFonts w:ascii="Century Gothic" w:hAnsi="Century Gothic" w:cs="Arial"/>
        </w:rPr>
        <w:t xml:space="preserve"> </w:t>
      </w:r>
      <w:r w:rsidR="004E4AF3" w:rsidRPr="00387ACD">
        <w:rPr>
          <w:rFonts w:ascii="Century Gothic" w:hAnsi="Century Gothic" w:cs="Arial"/>
        </w:rPr>
        <w:t>a los valores</w:t>
      </w:r>
      <w:r w:rsidR="0012573E" w:rsidRPr="00387ACD">
        <w:rPr>
          <w:rFonts w:ascii="Century Gothic" w:hAnsi="Century Gothic" w:cs="Arial"/>
        </w:rPr>
        <w:t xml:space="preserve"> unitarios de suelo y construcción</w:t>
      </w:r>
      <w:r w:rsidR="00D82D34">
        <w:rPr>
          <w:rFonts w:ascii="Century Gothic" w:hAnsi="Century Gothic" w:cs="Arial"/>
        </w:rPr>
        <w:t>, así como diversas modificaciones</w:t>
      </w:r>
      <w:r w:rsidR="00D82D34" w:rsidRPr="00387ACD">
        <w:rPr>
          <w:rFonts w:ascii="Century Gothic" w:hAnsi="Century Gothic" w:cs="Arial"/>
        </w:rPr>
        <w:t xml:space="preserve"> </w:t>
      </w:r>
      <w:r w:rsidR="00304C6D" w:rsidRPr="00387ACD">
        <w:rPr>
          <w:rFonts w:ascii="Century Gothic" w:hAnsi="Century Gothic" w:cs="Arial"/>
        </w:rPr>
        <w:t xml:space="preserve">para el </w:t>
      </w:r>
      <w:r w:rsidRPr="00387ACD">
        <w:rPr>
          <w:rFonts w:ascii="Century Gothic" w:hAnsi="Century Gothic" w:cs="Arial"/>
        </w:rPr>
        <w:t>Ejercicio Fiscal</w:t>
      </w:r>
      <w:r w:rsidR="00304C6D" w:rsidRPr="00387ACD">
        <w:rPr>
          <w:rFonts w:ascii="Century Gothic" w:hAnsi="Century Gothic" w:cs="Arial"/>
        </w:rPr>
        <w:t xml:space="preserve"> 202</w:t>
      </w:r>
      <w:r w:rsidR="00D955DB">
        <w:rPr>
          <w:rFonts w:ascii="Century Gothic" w:hAnsi="Century Gothic" w:cs="Arial"/>
        </w:rPr>
        <w:t>4</w:t>
      </w:r>
      <w:r w:rsidR="00D82D34">
        <w:rPr>
          <w:rFonts w:ascii="Century Gothic" w:hAnsi="Century Gothic" w:cs="Arial"/>
        </w:rPr>
        <w:t>,</w:t>
      </w:r>
      <w:r w:rsidR="0012573E" w:rsidRPr="00387ACD">
        <w:rPr>
          <w:rFonts w:ascii="Century Gothic" w:hAnsi="Century Gothic" w:cs="Arial"/>
        </w:rPr>
        <w:t xml:space="preserve"> considerando las diversas </w:t>
      </w:r>
      <w:r w:rsidR="004E4AF3" w:rsidRPr="00387ACD">
        <w:rPr>
          <w:rFonts w:ascii="Century Gothic" w:hAnsi="Century Gothic" w:cs="Arial"/>
        </w:rPr>
        <w:t xml:space="preserve">características constructivas, geográficas, socioeconómicas y de valoración de la propiedad inmobiliaria en </w:t>
      </w:r>
      <w:r w:rsidR="00146515">
        <w:rPr>
          <w:rFonts w:ascii="Century Gothic" w:hAnsi="Century Gothic" w:cs="Arial"/>
        </w:rPr>
        <w:t>el</w:t>
      </w:r>
      <w:r w:rsidR="0012573E" w:rsidRPr="00387ACD">
        <w:rPr>
          <w:rFonts w:ascii="Century Gothic" w:hAnsi="Century Gothic" w:cs="Arial"/>
        </w:rPr>
        <w:t xml:space="preserve"> </w:t>
      </w:r>
      <w:r w:rsidR="0012573E" w:rsidRPr="00487276">
        <w:rPr>
          <w:rFonts w:ascii="Century Gothic" w:hAnsi="Century Gothic" w:cs="Arial"/>
        </w:rPr>
        <w:t>territorio de</w:t>
      </w:r>
      <w:r w:rsidR="00B95342">
        <w:rPr>
          <w:rFonts w:ascii="Century Gothic" w:hAnsi="Century Gothic" w:cs="Arial"/>
        </w:rPr>
        <w:t xml:space="preserve">l </w:t>
      </w:r>
      <w:r w:rsidR="004E4AF3" w:rsidRPr="009B03F7">
        <w:rPr>
          <w:rFonts w:ascii="Century Gothic" w:hAnsi="Century Gothic" w:cs="Arial"/>
        </w:rPr>
        <w:t>Municipio</w:t>
      </w:r>
      <w:r w:rsidR="0012573E" w:rsidRPr="009B03F7">
        <w:rPr>
          <w:rFonts w:ascii="Century Gothic" w:hAnsi="Century Gothic" w:cs="Arial"/>
        </w:rPr>
        <w:t xml:space="preserve"> de </w:t>
      </w:r>
      <w:r w:rsidR="009B03F7" w:rsidRPr="009B03F7">
        <w:rPr>
          <w:rFonts w:ascii="Century Gothic" w:hAnsi="Century Gothic" w:cs="Arial"/>
        </w:rPr>
        <w:t>Chihuahua</w:t>
      </w:r>
      <w:r w:rsidR="00B95342" w:rsidRPr="009B03F7">
        <w:rPr>
          <w:rFonts w:ascii="Century Gothic" w:hAnsi="Century Gothic" w:cs="Arial"/>
        </w:rPr>
        <w:t>.</w:t>
      </w:r>
      <w:r w:rsidR="008101AD">
        <w:t xml:space="preserve"> </w:t>
      </w:r>
    </w:p>
    <w:p w14:paraId="48B2E202" w14:textId="77777777" w:rsidR="009B03F7" w:rsidRDefault="009B03F7" w:rsidP="00641440">
      <w:pPr>
        <w:pStyle w:val="Sinespaciado1"/>
        <w:spacing w:line="360" w:lineRule="auto"/>
        <w:jc w:val="both"/>
      </w:pPr>
    </w:p>
    <w:p w14:paraId="5FA1F65E" w14:textId="119539E6" w:rsidR="00304C6D" w:rsidRPr="008101AD" w:rsidRDefault="00304C6D" w:rsidP="00641440">
      <w:pPr>
        <w:pStyle w:val="Sinespaciado1"/>
        <w:spacing w:line="360" w:lineRule="auto"/>
        <w:jc w:val="both"/>
      </w:pPr>
      <w:r w:rsidRPr="004A3AE6">
        <w:rPr>
          <w:rFonts w:ascii="Century Gothic" w:hAnsi="Century Gothic" w:cs="Arial"/>
        </w:rPr>
        <w:t xml:space="preserve">Ahora bien, a manera de </w:t>
      </w:r>
      <w:r w:rsidR="00D955DB">
        <w:rPr>
          <w:rFonts w:ascii="Century Gothic" w:hAnsi="Century Gothic" w:cs="Arial"/>
        </w:rPr>
        <w:t>síntesis</w:t>
      </w:r>
      <w:r w:rsidR="00AF05F6">
        <w:rPr>
          <w:rFonts w:ascii="Century Gothic" w:hAnsi="Century Gothic" w:cs="Arial"/>
        </w:rPr>
        <w:t>,</w:t>
      </w:r>
      <w:r w:rsidRPr="004A3AE6">
        <w:rPr>
          <w:rFonts w:ascii="Century Gothic" w:hAnsi="Century Gothic" w:cs="Arial"/>
        </w:rPr>
        <w:t xml:space="preserve"> en</w:t>
      </w:r>
      <w:r w:rsidR="00802E24">
        <w:rPr>
          <w:rFonts w:ascii="Century Gothic" w:hAnsi="Century Gothic" w:cs="Arial"/>
        </w:rPr>
        <w:t xml:space="preserve"> la siguiente tabla informativa s</w:t>
      </w:r>
      <w:r w:rsidR="00802E24" w:rsidRPr="004A3AE6">
        <w:rPr>
          <w:rFonts w:ascii="Century Gothic" w:hAnsi="Century Gothic" w:cs="Arial"/>
        </w:rPr>
        <w:t>e puede</w:t>
      </w:r>
      <w:r w:rsidR="00802E24">
        <w:rPr>
          <w:rFonts w:ascii="Century Gothic" w:hAnsi="Century Gothic" w:cs="Arial"/>
        </w:rPr>
        <w:t>n</w:t>
      </w:r>
      <w:r w:rsidR="00802E24" w:rsidRPr="004A3AE6">
        <w:rPr>
          <w:rFonts w:ascii="Century Gothic" w:hAnsi="Century Gothic" w:cs="Arial"/>
        </w:rPr>
        <w:t xml:space="preserve"> observar</w:t>
      </w:r>
      <w:r w:rsidRPr="004A3AE6">
        <w:rPr>
          <w:rFonts w:ascii="Century Gothic" w:hAnsi="Century Gothic" w:cs="Arial"/>
        </w:rPr>
        <w:t xml:space="preserve"> las </w:t>
      </w:r>
      <w:r w:rsidR="00AF05F6">
        <w:rPr>
          <w:rFonts w:ascii="Century Gothic" w:hAnsi="Century Gothic" w:cs="Arial"/>
        </w:rPr>
        <w:t xml:space="preserve">modificaciones y </w:t>
      </w:r>
      <w:r w:rsidR="00802E24">
        <w:rPr>
          <w:rFonts w:ascii="Century Gothic" w:hAnsi="Century Gothic" w:cs="Arial"/>
        </w:rPr>
        <w:t xml:space="preserve">proporciones de actualización para </w:t>
      </w:r>
      <w:r w:rsidR="00D955DB">
        <w:rPr>
          <w:rFonts w:ascii="Century Gothic" w:hAnsi="Century Gothic" w:cs="Arial"/>
        </w:rPr>
        <w:t>este</w:t>
      </w:r>
      <w:r w:rsidR="00802E24">
        <w:rPr>
          <w:rFonts w:ascii="Century Gothic" w:hAnsi="Century Gothic" w:cs="Arial"/>
        </w:rPr>
        <w:t xml:space="preserve"> </w:t>
      </w:r>
      <w:r w:rsidR="008101AD">
        <w:rPr>
          <w:rFonts w:ascii="Century Gothic" w:hAnsi="Century Gothic" w:cs="Arial"/>
        </w:rPr>
        <w:t>M</w:t>
      </w:r>
      <w:r w:rsidR="00802E24">
        <w:rPr>
          <w:rFonts w:ascii="Century Gothic" w:hAnsi="Century Gothic" w:cs="Arial"/>
        </w:rPr>
        <w:t>unicipio.</w:t>
      </w:r>
    </w:p>
    <w:p w14:paraId="1E0BAA92" w14:textId="409B6FB1" w:rsidR="001D735B" w:rsidRDefault="001D735B" w:rsidP="00641440">
      <w:pPr>
        <w:pStyle w:val="Sinespaciado1"/>
        <w:spacing w:line="360" w:lineRule="auto"/>
        <w:jc w:val="both"/>
        <w:rPr>
          <w:rFonts w:ascii="Century Gothic" w:hAnsi="Century Gothic" w:cs="Arial"/>
        </w:rPr>
      </w:pPr>
    </w:p>
    <w:tbl>
      <w:tblPr>
        <w:tblStyle w:val="Tablaconcuadrcula"/>
        <w:tblW w:w="9356" w:type="dxa"/>
        <w:tblInd w:w="-5" w:type="dxa"/>
        <w:tblLook w:val="04A0" w:firstRow="1" w:lastRow="0" w:firstColumn="1" w:lastColumn="0" w:noHBand="0" w:noVBand="1"/>
      </w:tblPr>
      <w:tblGrid>
        <w:gridCol w:w="2694"/>
        <w:gridCol w:w="6662"/>
      </w:tblGrid>
      <w:tr w:rsidR="001D735B" w:rsidRPr="009B03F7" w14:paraId="7A438C3C" w14:textId="77777777" w:rsidTr="001D735B">
        <w:tc>
          <w:tcPr>
            <w:tcW w:w="2694" w:type="dxa"/>
            <w:shd w:val="clear" w:color="auto" w:fill="D9D9D9" w:themeFill="background1" w:themeFillShade="D9"/>
          </w:tcPr>
          <w:p w14:paraId="656EA3E7" w14:textId="2F6B8DAE" w:rsidR="001D735B" w:rsidRPr="009B03F7" w:rsidRDefault="001D735B" w:rsidP="001D735B">
            <w:pPr>
              <w:pStyle w:val="Prrafodelista"/>
              <w:spacing w:line="25" w:lineRule="atLeast"/>
              <w:ind w:left="318"/>
              <w:jc w:val="center"/>
              <w:rPr>
                <w:rFonts w:ascii="Century Gothic" w:hAnsi="Century Gothic" w:cs="Arial"/>
                <w:b/>
                <w:sz w:val="24"/>
                <w:szCs w:val="24"/>
              </w:rPr>
            </w:pPr>
            <w:r w:rsidRPr="009B03F7">
              <w:rPr>
                <w:rFonts w:ascii="Century Gothic" w:hAnsi="Century Gothic" w:cs="Arial"/>
                <w:b/>
                <w:sz w:val="24"/>
                <w:szCs w:val="24"/>
              </w:rPr>
              <w:t>MUNICIPIO</w:t>
            </w:r>
          </w:p>
        </w:tc>
        <w:tc>
          <w:tcPr>
            <w:tcW w:w="6662" w:type="dxa"/>
            <w:shd w:val="clear" w:color="auto" w:fill="D9D9D9" w:themeFill="background1" w:themeFillShade="D9"/>
          </w:tcPr>
          <w:p w14:paraId="6092C95B" w14:textId="77777777" w:rsidR="001D735B" w:rsidRPr="009B03F7" w:rsidRDefault="001D735B" w:rsidP="00D53E85">
            <w:pPr>
              <w:spacing w:line="25" w:lineRule="atLeast"/>
              <w:jc w:val="center"/>
              <w:rPr>
                <w:rFonts w:ascii="Century Gothic" w:hAnsi="Century Gothic" w:cs="Arial"/>
                <w:b/>
              </w:rPr>
            </w:pPr>
            <w:r w:rsidRPr="009B03F7">
              <w:rPr>
                <w:rFonts w:ascii="Century Gothic" w:hAnsi="Century Gothic" w:cs="Arial"/>
                <w:b/>
              </w:rPr>
              <w:t>COMENTARIOS</w:t>
            </w:r>
          </w:p>
        </w:tc>
      </w:tr>
      <w:tr w:rsidR="001D735B" w:rsidRPr="001D735B" w14:paraId="760306A9" w14:textId="77777777" w:rsidTr="001D735B">
        <w:tc>
          <w:tcPr>
            <w:tcW w:w="2694" w:type="dxa"/>
            <w:shd w:val="clear" w:color="auto" w:fill="auto"/>
          </w:tcPr>
          <w:p w14:paraId="0C67D462" w14:textId="16773812" w:rsidR="001D735B" w:rsidRPr="009B03F7" w:rsidRDefault="009B03F7" w:rsidP="008101AD">
            <w:pPr>
              <w:spacing w:line="25" w:lineRule="atLeast"/>
              <w:jc w:val="center"/>
              <w:rPr>
                <w:rFonts w:ascii="Century Gothic" w:hAnsi="Century Gothic" w:cs="Arial"/>
                <w:b/>
              </w:rPr>
            </w:pPr>
            <w:r>
              <w:rPr>
                <w:rFonts w:ascii="Century Gothic" w:hAnsi="Century Gothic" w:cs="Arial"/>
                <w:b/>
              </w:rPr>
              <w:t>Chihuahua</w:t>
            </w:r>
          </w:p>
          <w:p w14:paraId="064B6D60" w14:textId="77777777" w:rsidR="001D735B" w:rsidRPr="009B03F7" w:rsidRDefault="001D735B" w:rsidP="00D53E85">
            <w:pPr>
              <w:spacing w:line="25" w:lineRule="atLeast"/>
              <w:ind w:left="318"/>
              <w:jc w:val="both"/>
              <w:rPr>
                <w:rFonts w:ascii="Century Gothic" w:hAnsi="Century Gothic" w:cs="Arial"/>
                <w:b/>
              </w:rPr>
            </w:pPr>
          </w:p>
        </w:tc>
        <w:tc>
          <w:tcPr>
            <w:tcW w:w="6662" w:type="dxa"/>
          </w:tcPr>
          <w:p w14:paraId="607BA41C" w14:textId="77777777" w:rsidR="009B03F7" w:rsidRDefault="009B03F7" w:rsidP="009B03F7">
            <w:pPr>
              <w:spacing w:line="360" w:lineRule="auto"/>
              <w:jc w:val="both"/>
              <w:rPr>
                <w:rFonts w:ascii="Century Gothic" w:hAnsi="Century Gothic" w:cs="Arial"/>
              </w:rPr>
            </w:pPr>
            <w:r w:rsidRPr="009B03F7">
              <w:rPr>
                <w:rFonts w:ascii="Century Gothic" w:hAnsi="Century Gothic" w:cs="Arial"/>
              </w:rPr>
              <w:t>Se modifican las Tablas en comparación con 2023</w:t>
            </w:r>
            <w:r>
              <w:rPr>
                <w:rFonts w:ascii="Century Gothic" w:hAnsi="Century Gothic" w:cs="Arial"/>
              </w:rPr>
              <w:t>.</w:t>
            </w:r>
          </w:p>
          <w:p w14:paraId="5F9868F4" w14:textId="77777777" w:rsidR="009B03F7" w:rsidRDefault="009B03F7" w:rsidP="009B03F7">
            <w:pPr>
              <w:spacing w:line="360" w:lineRule="auto"/>
              <w:jc w:val="both"/>
              <w:rPr>
                <w:rFonts w:ascii="Century Gothic" w:hAnsi="Century Gothic" w:cs="Arial"/>
                <w:b/>
              </w:rPr>
            </w:pPr>
          </w:p>
          <w:p w14:paraId="1278687A" w14:textId="3C2349E7" w:rsidR="009B03F7" w:rsidRDefault="009B03F7" w:rsidP="009B03F7">
            <w:pPr>
              <w:spacing w:line="360" w:lineRule="auto"/>
              <w:jc w:val="both"/>
              <w:rPr>
                <w:rFonts w:ascii="Century Gothic" w:hAnsi="Century Gothic" w:cs="Arial"/>
              </w:rPr>
            </w:pPr>
            <w:r w:rsidRPr="009B03F7">
              <w:rPr>
                <w:rFonts w:ascii="Century Gothic" w:hAnsi="Century Gothic" w:cs="Arial"/>
                <w:b/>
              </w:rPr>
              <w:t>1]</w:t>
            </w:r>
            <w:r w:rsidRPr="009B03F7">
              <w:rPr>
                <w:rFonts w:ascii="Century Gothic" w:hAnsi="Century Gothic" w:cs="Arial"/>
                <w:bCs/>
              </w:rPr>
              <w:t xml:space="preserve"> </w:t>
            </w:r>
            <w:r>
              <w:rPr>
                <w:rFonts w:ascii="Century Gothic" w:hAnsi="Century Gothic" w:cs="Arial"/>
                <w:bCs/>
              </w:rPr>
              <w:t>Presenta incremento</w:t>
            </w:r>
            <w:r w:rsidRPr="009B03F7">
              <w:rPr>
                <w:rFonts w:ascii="Century Gothic" w:hAnsi="Century Gothic" w:cs="Arial"/>
              </w:rPr>
              <w:t xml:space="preserve"> del </w:t>
            </w:r>
            <w:r w:rsidRPr="009B03F7">
              <w:rPr>
                <w:rFonts w:ascii="Century Gothic" w:hAnsi="Century Gothic" w:cs="Arial"/>
                <w:b/>
                <w:bCs/>
              </w:rPr>
              <w:t>4.8%</w:t>
            </w:r>
            <w:r w:rsidRPr="009B03F7">
              <w:rPr>
                <w:rFonts w:ascii="Century Gothic" w:hAnsi="Century Gothic" w:cs="Arial"/>
              </w:rPr>
              <w:t xml:space="preserve"> en todos los valores </w:t>
            </w:r>
            <w:r>
              <w:rPr>
                <w:rFonts w:ascii="Century Gothic" w:hAnsi="Century Gothic" w:cs="Arial"/>
              </w:rPr>
              <w:t xml:space="preserve">existentes, </w:t>
            </w:r>
            <w:r w:rsidRPr="009B03F7">
              <w:rPr>
                <w:rFonts w:ascii="Century Gothic" w:hAnsi="Century Gothic" w:cs="Arial"/>
              </w:rPr>
              <w:t xml:space="preserve">basado </w:t>
            </w:r>
            <w:r>
              <w:rPr>
                <w:rFonts w:ascii="Century Gothic" w:hAnsi="Century Gothic" w:cs="Arial"/>
              </w:rPr>
              <w:t>en la tasa de inflación, conforme a</w:t>
            </w:r>
            <w:r w:rsidRPr="009B03F7">
              <w:rPr>
                <w:rFonts w:ascii="Century Gothic" w:hAnsi="Century Gothic" w:cs="Arial"/>
              </w:rPr>
              <w:t>l Índice Nacional de Precios al Consumidor</w:t>
            </w:r>
            <w:r>
              <w:rPr>
                <w:rFonts w:ascii="Century Gothic" w:hAnsi="Century Gothic" w:cs="Arial"/>
              </w:rPr>
              <w:t xml:space="preserve"> (INPC)</w:t>
            </w:r>
            <w:r w:rsidRPr="009B03F7">
              <w:rPr>
                <w:rFonts w:ascii="Century Gothic" w:hAnsi="Century Gothic" w:cs="Arial"/>
              </w:rPr>
              <w:t xml:space="preserve">. </w:t>
            </w:r>
          </w:p>
          <w:p w14:paraId="0AB88987" w14:textId="77777777" w:rsidR="009B03F7" w:rsidRDefault="009B03F7" w:rsidP="009B03F7">
            <w:pPr>
              <w:spacing w:line="360" w:lineRule="auto"/>
              <w:jc w:val="both"/>
              <w:rPr>
                <w:rFonts w:ascii="Century Gothic" w:hAnsi="Century Gothic" w:cs="Arial"/>
                <w:b/>
                <w:bCs/>
              </w:rPr>
            </w:pPr>
          </w:p>
          <w:p w14:paraId="1D024D9E" w14:textId="77777777" w:rsidR="00EE7734" w:rsidRDefault="009B03F7" w:rsidP="009B03F7">
            <w:pPr>
              <w:spacing w:line="360" w:lineRule="auto"/>
              <w:jc w:val="both"/>
              <w:rPr>
                <w:rFonts w:ascii="Century Gothic" w:hAnsi="Century Gothic" w:cs="Arial"/>
              </w:rPr>
            </w:pPr>
            <w:r w:rsidRPr="009B03F7">
              <w:rPr>
                <w:rFonts w:ascii="Century Gothic" w:hAnsi="Century Gothic" w:cs="Arial"/>
                <w:b/>
                <w:bCs/>
              </w:rPr>
              <w:t>2]</w:t>
            </w:r>
            <w:r w:rsidRPr="009B03F7">
              <w:rPr>
                <w:rFonts w:ascii="Century Gothic" w:hAnsi="Century Gothic" w:cs="Arial"/>
                <w:b/>
              </w:rPr>
              <w:t xml:space="preserve"> </w:t>
            </w:r>
            <w:r w:rsidRPr="009B03F7">
              <w:rPr>
                <w:rFonts w:ascii="Century Gothic" w:hAnsi="Century Gothic" w:cs="Arial"/>
                <w:b/>
                <w:bCs/>
              </w:rPr>
              <w:t>Se excluyen</w:t>
            </w:r>
            <w:r w:rsidRPr="009B03F7">
              <w:rPr>
                <w:rFonts w:ascii="Century Gothic" w:hAnsi="Century Gothic" w:cs="Arial"/>
              </w:rPr>
              <w:t xml:space="preserve"> las siguientes </w:t>
            </w:r>
            <w:r w:rsidRPr="009B03F7">
              <w:rPr>
                <w:rFonts w:ascii="Century Gothic" w:hAnsi="Century Gothic" w:cs="Arial"/>
                <w:b/>
                <w:bCs/>
              </w:rPr>
              <w:t>instalaciones especiales</w:t>
            </w:r>
            <w:r w:rsidRPr="009B03F7">
              <w:rPr>
                <w:rFonts w:ascii="Century Gothic" w:hAnsi="Century Gothic" w:cs="Arial"/>
              </w:rPr>
              <w:t xml:space="preserve">: </w:t>
            </w:r>
            <w:proofErr w:type="spellStart"/>
            <w:r w:rsidRPr="009B03F7">
              <w:rPr>
                <w:rFonts w:ascii="Century Gothic" w:hAnsi="Century Gothic" w:cs="Arial"/>
              </w:rPr>
              <w:t>minisplit</w:t>
            </w:r>
            <w:proofErr w:type="spellEnd"/>
            <w:r w:rsidRPr="009B03F7">
              <w:rPr>
                <w:rFonts w:ascii="Century Gothic" w:hAnsi="Century Gothic" w:cs="Arial"/>
              </w:rPr>
              <w:t xml:space="preserve">, aire evaporativo, rejas, chimenea, cuadro recolector de basura, pasto artificial residencial, y tinaco habitacional, por ser consideradas esenciales para el buen funcionamiento de las edificaciones y </w:t>
            </w:r>
            <w:r w:rsidRPr="009B03F7">
              <w:rPr>
                <w:rFonts w:ascii="Century Gothic" w:hAnsi="Century Gothic" w:cs="Arial"/>
                <w:b/>
                <w:bCs/>
              </w:rPr>
              <w:t>se incluye</w:t>
            </w:r>
            <w:r w:rsidRPr="009B03F7">
              <w:rPr>
                <w:rFonts w:ascii="Century Gothic" w:hAnsi="Century Gothic" w:cs="Arial"/>
              </w:rPr>
              <w:t xml:space="preserve"> estanque de agua para predios suburbanos y rústicos</w:t>
            </w:r>
            <w:r w:rsidR="00EE7734">
              <w:rPr>
                <w:rFonts w:ascii="Century Gothic" w:hAnsi="Century Gothic" w:cs="Arial"/>
              </w:rPr>
              <w:t>.</w:t>
            </w:r>
          </w:p>
          <w:p w14:paraId="4EF5A260" w14:textId="77777777" w:rsidR="00EE7734" w:rsidRDefault="00EE7734" w:rsidP="009B03F7">
            <w:pPr>
              <w:spacing w:line="360" w:lineRule="auto"/>
              <w:jc w:val="both"/>
              <w:rPr>
                <w:rFonts w:ascii="Century Gothic" w:hAnsi="Century Gothic" w:cs="Arial"/>
                <w:b/>
                <w:bCs/>
              </w:rPr>
            </w:pPr>
          </w:p>
          <w:p w14:paraId="2F32AA02" w14:textId="24CBEECB" w:rsidR="009B03F7" w:rsidRPr="009B03F7" w:rsidRDefault="009B03F7" w:rsidP="009B03F7">
            <w:pPr>
              <w:spacing w:line="360" w:lineRule="auto"/>
              <w:jc w:val="both"/>
              <w:rPr>
                <w:rFonts w:ascii="Century Gothic" w:hAnsi="Century Gothic" w:cs="Arial"/>
              </w:rPr>
            </w:pPr>
            <w:r w:rsidRPr="009B03F7">
              <w:rPr>
                <w:rFonts w:ascii="Century Gothic" w:hAnsi="Century Gothic" w:cs="Arial"/>
                <w:b/>
                <w:bCs/>
              </w:rPr>
              <w:t>3]</w:t>
            </w:r>
            <w:r w:rsidRPr="009B03F7">
              <w:rPr>
                <w:rFonts w:ascii="Century Gothic" w:hAnsi="Century Gothic" w:cs="Arial"/>
                <w:b/>
              </w:rPr>
              <w:t xml:space="preserve"> S</w:t>
            </w:r>
            <w:r w:rsidRPr="009B03F7">
              <w:rPr>
                <w:rFonts w:ascii="Century Gothic" w:hAnsi="Century Gothic" w:cs="Arial"/>
                <w:b/>
                <w:bCs/>
              </w:rPr>
              <w:t>e incorporan</w:t>
            </w:r>
            <w:r w:rsidRPr="009B03F7">
              <w:rPr>
                <w:rFonts w:ascii="Century Gothic" w:hAnsi="Century Gothic" w:cs="Arial"/>
              </w:rPr>
              <w:t xml:space="preserve"> </w:t>
            </w:r>
            <w:r w:rsidR="008802E4">
              <w:rPr>
                <w:rFonts w:ascii="Century Gothic" w:hAnsi="Century Gothic" w:cs="Arial"/>
              </w:rPr>
              <w:t xml:space="preserve">once Fraccionamientos, </w:t>
            </w:r>
            <w:r w:rsidRPr="009B03F7">
              <w:rPr>
                <w:rFonts w:ascii="Century Gothic" w:hAnsi="Century Gothic" w:cs="Arial"/>
              </w:rPr>
              <w:t xml:space="preserve">siete Condominios Habitacionales, cinco Condominios Mixtos, seis Comerciales y uno más Industrial, todos dentro de los rangos y parámetros habituales a su tipo por lo que a sus valores corresponde.  </w:t>
            </w:r>
          </w:p>
          <w:p w14:paraId="13A32D06" w14:textId="11967B82" w:rsidR="00E61F60" w:rsidRPr="009B03F7" w:rsidRDefault="00E61F60" w:rsidP="009B03F7">
            <w:pPr>
              <w:spacing w:line="360" w:lineRule="auto"/>
              <w:jc w:val="both"/>
              <w:rPr>
                <w:rFonts w:ascii="Century Gothic" w:hAnsi="Century Gothic" w:cs="Arial"/>
              </w:rPr>
            </w:pPr>
          </w:p>
        </w:tc>
      </w:tr>
    </w:tbl>
    <w:p w14:paraId="04C019A9" w14:textId="77777777" w:rsidR="00591DBB" w:rsidRPr="00494B5D" w:rsidRDefault="00591DBB" w:rsidP="00641440">
      <w:pPr>
        <w:pStyle w:val="Sinespaciado1"/>
        <w:spacing w:line="360" w:lineRule="auto"/>
        <w:jc w:val="both"/>
        <w:rPr>
          <w:rFonts w:ascii="Century Gothic" w:hAnsi="Century Gothic" w:cs="Arial"/>
          <w:highlight w:val="yellow"/>
        </w:rPr>
      </w:pPr>
    </w:p>
    <w:p w14:paraId="20794D12" w14:textId="39BF0326" w:rsidR="00E61F60" w:rsidRDefault="00AF05F6" w:rsidP="00E61F60">
      <w:pPr>
        <w:pStyle w:val="Sinespaciado1"/>
        <w:spacing w:line="360" w:lineRule="auto"/>
        <w:jc w:val="both"/>
        <w:rPr>
          <w:rFonts w:ascii="Century Gothic" w:hAnsi="Century Gothic" w:cs="Arial"/>
          <w:bCs/>
          <w:lang w:val="es-ES"/>
        </w:rPr>
      </w:pPr>
      <w:r w:rsidRPr="00EE7734">
        <w:rPr>
          <w:rFonts w:ascii="Century Gothic" w:hAnsi="Century Gothic" w:cs="Arial"/>
          <w:b/>
        </w:rPr>
        <w:lastRenderedPageBreak/>
        <w:t>VI</w:t>
      </w:r>
      <w:r w:rsidR="00071555" w:rsidRPr="00EE7734">
        <w:rPr>
          <w:rFonts w:ascii="Century Gothic" w:hAnsi="Century Gothic" w:cs="Arial"/>
          <w:b/>
        </w:rPr>
        <w:t>.-</w:t>
      </w:r>
      <w:r w:rsidR="00B04B13" w:rsidRPr="00EE7734">
        <w:rPr>
          <w:rFonts w:ascii="Century Gothic" w:hAnsi="Century Gothic" w:cs="Arial"/>
          <w:b/>
        </w:rPr>
        <w:t xml:space="preserve"> </w:t>
      </w:r>
      <w:r w:rsidR="00953336" w:rsidRPr="00EE7734">
        <w:rPr>
          <w:rFonts w:ascii="Century Gothic" w:hAnsi="Century Gothic" w:cs="Arial"/>
          <w:bCs/>
        </w:rPr>
        <w:t>P</w:t>
      </w:r>
      <w:r w:rsidR="00E61F60" w:rsidRPr="00EE7734">
        <w:rPr>
          <w:rFonts w:ascii="Century Gothic" w:hAnsi="Century Gothic" w:cs="Arial"/>
          <w:bCs/>
        </w:rPr>
        <w:t>ara los efectos de este dictamen, sirve mencionar que</w:t>
      </w:r>
      <w:r w:rsidR="00E61F60" w:rsidRPr="00EE7734">
        <w:rPr>
          <w:rFonts w:ascii="Century Gothic" w:hAnsi="Century Gothic" w:cs="Arial"/>
          <w:b/>
        </w:rPr>
        <w:t xml:space="preserve"> </w:t>
      </w:r>
      <w:r w:rsidR="00EE7734" w:rsidRPr="00EE7734">
        <w:rPr>
          <w:rFonts w:ascii="Century Gothic" w:hAnsi="Century Gothic" w:cs="Arial"/>
        </w:rPr>
        <w:t>e</w:t>
      </w:r>
      <w:r w:rsidR="00EE7734" w:rsidRPr="009B03F7">
        <w:rPr>
          <w:rFonts w:ascii="Century Gothic" w:hAnsi="Century Gothic" w:cs="Arial"/>
        </w:rPr>
        <w:t>l proyecto contiene un</w:t>
      </w:r>
      <w:r w:rsidR="00EE7734" w:rsidRPr="009B03F7">
        <w:rPr>
          <w:rFonts w:ascii="Century Gothic" w:hAnsi="Century Gothic" w:cs="Arial"/>
          <w:b/>
          <w:bCs/>
        </w:rPr>
        <w:t xml:space="preserve"> </w:t>
      </w:r>
      <w:r w:rsidR="00EE7734" w:rsidRPr="009B03F7">
        <w:rPr>
          <w:rFonts w:ascii="Century Gothic" w:hAnsi="Century Gothic" w:cs="Arial"/>
        </w:rPr>
        <w:t xml:space="preserve">articulado de 90 </w:t>
      </w:r>
      <w:r w:rsidR="00EE7734" w:rsidRPr="00EE7734">
        <w:rPr>
          <w:rFonts w:ascii="Century Gothic" w:hAnsi="Century Gothic" w:cs="Arial"/>
        </w:rPr>
        <w:t>disposiciones jurídicas,</w:t>
      </w:r>
      <w:r w:rsidR="00EE7734" w:rsidRPr="009B03F7">
        <w:rPr>
          <w:rFonts w:ascii="Century Gothic" w:hAnsi="Century Gothic" w:cs="Arial"/>
        </w:rPr>
        <w:t xml:space="preserve"> denominado “Normas y Procedimientos”, que por segundo año consecutivo solicita que formen parte de las Tablas de Valores, y que por razones técnicas se </w:t>
      </w:r>
      <w:r w:rsidR="008802E4">
        <w:rPr>
          <w:rFonts w:ascii="Century Gothic" w:hAnsi="Century Gothic" w:cs="Arial"/>
        </w:rPr>
        <w:t>considera necesario</w:t>
      </w:r>
      <w:r w:rsidR="00EE7734" w:rsidRPr="009B03F7">
        <w:rPr>
          <w:rFonts w:ascii="Century Gothic" w:hAnsi="Century Gothic" w:cs="Arial"/>
        </w:rPr>
        <w:t xml:space="preserve"> que efectivamente se aprueben en conjunto, ya que contienen normas y lineamientos descriptivos que apoyan la operación y funcionamiento de las propias Tablas de Valores</w:t>
      </w:r>
      <w:r w:rsidR="008802E4">
        <w:rPr>
          <w:rFonts w:ascii="Century Gothic" w:hAnsi="Century Gothic" w:cs="Arial"/>
        </w:rPr>
        <w:t xml:space="preserve"> del Municipio.</w:t>
      </w:r>
    </w:p>
    <w:p w14:paraId="1A69178B" w14:textId="77777777" w:rsidR="001F7FB7" w:rsidRPr="001F7FB7" w:rsidRDefault="001F7FB7" w:rsidP="00EF7C3E">
      <w:pPr>
        <w:pStyle w:val="Sinespaciado1"/>
        <w:spacing w:line="360" w:lineRule="auto"/>
        <w:jc w:val="both"/>
        <w:rPr>
          <w:rFonts w:ascii="Century Gothic" w:hAnsi="Century Gothic" w:cs="Arial"/>
        </w:rPr>
      </w:pPr>
    </w:p>
    <w:p w14:paraId="74C7BFEA" w14:textId="120D4E89" w:rsidR="00D82D34" w:rsidRDefault="008101AD" w:rsidP="00EF7C3E">
      <w:pPr>
        <w:pStyle w:val="Sinespaciado1"/>
        <w:spacing w:line="360" w:lineRule="auto"/>
        <w:jc w:val="both"/>
        <w:rPr>
          <w:rFonts w:ascii="Century Gothic" w:hAnsi="Century Gothic" w:cs="Arial"/>
        </w:rPr>
      </w:pPr>
      <w:r>
        <w:rPr>
          <w:rFonts w:ascii="Century Gothic" w:hAnsi="Century Gothic" w:cs="Arial"/>
          <w:b/>
        </w:rPr>
        <w:t xml:space="preserve">VII.- </w:t>
      </w:r>
      <w:r w:rsidR="002547C8" w:rsidRPr="002547C8">
        <w:rPr>
          <w:rFonts w:ascii="Century Gothic" w:hAnsi="Century Gothic" w:cs="Arial"/>
          <w:bCs/>
        </w:rPr>
        <w:t>Tal y como fue referido,</w:t>
      </w:r>
      <w:r w:rsidR="002547C8">
        <w:rPr>
          <w:rFonts w:ascii="Century Gothic" w:hAnsi="Century Gothic" w:cs="Arial"/>
          <w:b/>
        </w:rPr>
        <w:t xml:space="preserve"> </w:t>
      </w:r>
      <w:r w:rsidR="008D20AF" w:rsidRPr="00F01D73">
        <w:rPr>
          <w:rFonts w:ascii="Century Gothic" w:hAnsi="Century Gothic" w:cs="Arial"/>
        </w:rPr>
        <w:t>d</w:t>
      </w:r>
      <w:r w:rsidR="002C270B" w:rsidRPr="00F01D73">
        <w:rPr>
          <w:rFonts w:ascii="Century Gothic" w:hAnsi="Century Gothic" w:cs="Arial"/>
        </w:rPr>
        <w:t>urante el</w:t>
      </w:r>
      <w:r w:rsidR="00AF05F6">
        <w:rPr>
          <w:rFonts w:ascii="Century Gothic" w:hAnsi="Century Gothic" w:cs="Arial"/>
        </w:rPr>
        <w:t xml:space="preserve"> presente</w:t>
      </w:r>
      <w:r w:rsidR="002C270B" w:rsidRPr="00F01D73">
        <w:rPr>
          <w:rFonts w:ascii="Century Gothic" w:hAnsi="Century Gothic" w:cs="Arial"/>
        </w:rPr>
        <w:t xml:space="preserve"> </w:t>
      </w:r>
      <w:r w:rsidR="00146515" w:rsidRPr="00F01D73">
        <w:rPr>
          <w:rFonts w:ascii="Century Gothic" w:hAnsi="Century Gothic" w:cs="Arial"/>
        </w:rPr>
        <w:t>Ejercicio Fiscal</w:t>
      </w:r>
      <w:r w:rsidR="002C270B" w:rsidRPr="00F01D73">
        <w:rPr>
          <w:rFonts w:ascii="Century Gothic" w:hAnsi="Century Gothic" w:cs="Arial"/>
        </w:rPr>
        <w:t xml:space="preserve">, </w:t>
      </w:r>
      <w:r>
        <w:rPr>
          <w:rFonts w:ascii="Century Gothic" w:hAnsi="Century Gothic" w:cs="Arial"/>
        </w:rPr>
        <w:t>el</w:t>
      </w:r>
      <w:r w:rsidR="002C270B" w:rsidRPr="00F01D73">
        <w:rPr>
          <w:rFonts w:ascii="Century Gothic" w:hAnsi="Century Gothic" w:cs="Arial"/>
        </w:rPr>
        <w:t xml:space="preserve"> </w:t>
      </w:r>
      <w:r w:rsidR="00220511" w:rsidRPr="00F01D73">
        <w:rPr>
          <w:rFonts w:ascii="Century Gothic" w:hAnsi="Century Gothic" w:cs="Arial"/>
        </w:rPr>
        <w:t>M</w:t>
      </w:r>
      <w:r w:rsidR="002C270B" w:rsidRPr="00F01D73">
        <w:rPr>
          <w:rFonts w:ascii="Century Gothic" w:hAnsi="Century Gothic" w:cs="Arial"/>
        </w:rPr>
        <w:t xml:space="preserve">unicipio </w:t>
      </w:r>
      <w:r w:rsidR="00EF7C3E">
        <w:rPr>
          <w:rFonts w:ascii="Century Gothic" w:hAnsi="Century Gothic" w:cs="Arial"/>
        </w:rPr>
        <w:t>en estudio</w:t>
      </w:r>
      <w:r w:rsidR="00013387" w:rsidRPr="00F01D73">
        <w:rPr>
          <w:rFonts w:ascii="Century Gothic" w:hAnsi="Century Gothic" w:cs="Arial"/>
        </w:rPr>
        <w:t xml:space="preserve"> actualiz</w:t>
      </w:r>
      <w:r>
        <w:rPr>
          <w:rFonts w:ascii="Century Gothic" w:hAnsi="Century Gothic" w:cs="Arial"/>
        </w:rPr>
        <w:t>ó</w:t>
      </w:r>
      <w:r w:rsidR="00013387" w:rsidRPr="00F01D73">
        <w:rPr>
          <w:rFonts w:ascii="Century Gothic" w:hAnsi="Century Gothic" w:cs="Arial"/>
        </w:rPr>
        <w:t xml:space="preserve"> los valores u</w:t>
      </w:r>
      <w:r w:rsidR="002C270B" w:rsidRPr="00F01D73">
        <w:rPr>
          <w:rFonts w:ascii="Century Gothic" w:hAnsi="Century Gothic" w:cs="Arial"/>
        </w:rPr>
        <w:t xml:space="preserve">nitarios </w:t>
      </w:r>
      <w:r w:rsidR="00013387" w:rsidRPr="00F01D73">
        <w:rPr>
          <w:rFonts w:ascii="Century Gothic" w:hAnsi="Century Gothic" w:cs="Arial"/>
        </w:rPr>
        <w:t>de suelo y c</w:t>
      </w:r>
      <w:r w:rsidR="002C270B" w:rsidRPr="00F01D73">
        <w:rPr>
          <w:rFonts w:ascii="Century Gothic" w:hAnsi="Century Gothic" w:cs="Arial"/>
        </w:rPr>
        <w:t>onstrucci</w:t>
      </w:r>
      <w:r w:rsidR="008D20AF" w:rsidRPr="00F01D73">
        <w:rPr>
          <w:rFonts w:ascii="Century Gothic" w:hAnsi="Century Gothic" w:cs="Arial"/>
        </w:rPr>
        <w:t>ón</w:t>
      </w:r>
      <w:r w:rsidR="002C270B" w:rsidRPr="00F01D73">
        <w:rPr>
          <w:rFonts w:ascii="Century Gothic" w:hAnsi="Century Gothic" w:cs="Arial"/>
        </w:rPr>
        <w:t xml:space="preserve">, con el propósito de ir ajustando </w:t>
      </w:r>
      <w:r w:rsidR="008802E4">
        <w:rPr>
          <w:rFonts w:ascii="Century Gothic" w:hAnsi="Century Gothic" w:cs="Arial"/>
        </w:rPr>
        <w:t>las</w:t>
      </w:r>
      <w:r w:rsidR="002C270B" w:rsidRPr="00F01D73">
        <w:rPr>
          <w:rFonts w:ascii="Century Gothic" w:hAnsi="Century Gothic" w:cs="Arial"/>
        </w:rPr>
        <w:t xml:space="preserve"> cuentas catastrales y</w:t>
      </w:r>
      <w:r w:rsidR="00A32987" w:rsidRPr="00F01D73">
        <w:rPr>
          <w:rFonts w:ascii="Century Gothic" w:hAnsi="Century Gothic" w:cs="Arial"/>
        </w:rPr>
        <w:t xml:space="preserve"> </w:t>
      </w:r>
      <w:r w:rsidR="002C270B" w:rsidRPr="00F01D73">
        <w:rPr>
          <w:rFonts w:ascii="Century Gothic" w:hAnsi="Century Gothic" w:cs="Arial"/>
        </w:rPr>
        <w:t>se fueran acercando a su valor de mercado</w:t>
      </w:r>
      <w:r w:rsidR="00802E24">
        <w:rPr>
          <w:rFonts w:ascii="Century Gothic" w:hAnsi="Century Gothic" w:cs="Arial"/>
        </w:rPr>
        <w:t xml:space="preserve">. En ese sentido, </w:t>
      </w:r>
      <w:r w:rsidR="00F55060" w:rsidRPr="00F01D73">
        <w:rPr>
          <w:rFonts w:ascii="Century Gothic" w:hAnsi="Century Gothic" w:cs="Arial"/>
        </w:rPr>
        <w:t>r</w:t>
      </w:r>
      <w:r w:rsidR="00236936" w:rsidRPr="00F01D73">
        <w:rPr>
          <w:rFonts w:ascii="Century Gothic" w:hAnsi="Century Gothic" w:cs="Arial"/>
        </w:rPr>
        <w:t xml:space="preserve">especto </w:t>
      </w:r>
      <w:r w:rsidR="009E237E" w:rsidRPr="00F01D73">
        <w:rPr>
          <w:rFonts w:ascii="Century Gothic" w:hAnsi="Century Gothic" w:cs="Arial"/>
        </w:rPr>
        <w:t xml:space="preserve">de </w:t>
      </w:r>
      <w:r w:rsidR="00236936" w:rsidRPr="00F01D73">
        <w:rPr>
          <w:rFonts w:ascii="Century Gothic" w:hAnsi="Century Gothic" w:cs="Arial"/>
        </w:rPr>
        <w:t>la propuesta</w:t>
      </w:r>
      <w:r w:rsidR="00013387" w:rsidRPr="00F01D73">
        <w:rPr>
          <w:rFonts w:ascii="Century Gothic" w:hAnsi="Century Gothic" w:cs="Arial"/>
        </w:rPr>
        <w:t xml:space="preserve"> de </w:t>
      </w:r>
      <w:r w:rsidR="00AF05F6">
        <w:rPr>
          <w:rFonts w:ascii="Century Gothic" w:hAnsi="Century Gothic" w:cs="Arial"/>
        </w:rPr>
        <w:t>Tablas d</w:t>
      </w:r>
      <w:r w:rsidR="00AF05F6" w:rsidRPr="00F01D73">
        <w:rPr>
          <w:rFonts w:ascii="Century Gothic" w:hAnsi="Century Gothic" w:cs="Arial"/>
        </w:rPr>
        <w:t xml:space="preserve">e Valores </w:t>
      </w:r>
      <w:r w:rsidR="00236936" w:rsidRPr="00F01D73">
        <w:rPr>
          <w:rFonts w:ascii="Century Gothic" w:hAnsi="Century Gothic" w:cs="Arial"/>
        </w:rPr>
        <w:t>p</w:t>
      </w:r>
      <w:r w:rsidR="00F25737" w:rsidRPr="00F01D73">
        <w:rPr>
          <w:rFonts w:ascii="Century Gothic" w:hAnsi="Century Gothic" w:cs="Arial"/>
        </w:rPr>
        <w:t xml:space="preserve">ara el </w:t>
      </w:r>
      <w:r w:rsidR="00AF05F6" w:rsidRPr="00F01D73">
        <w:rPr>
          <w:rFonts w:ascii="Century Gothic" w:hAnsi="Century Gothic" w:cs="Arial"/>
        </w:rPr>
        <w:t xml:space="preserve">Ejercicio Fiscal </w:t>
      </w:r>
      <w:r w:rsidR="00F55060" w:rsidRPr="00F01D73">
        <w:rPr>
          <w:rFonts w:ascii="Century Gothic" w:hAnsi="Century Gothic" w:cs="Arial"/>
        </w:rPr>
        <w:t>de 202</w:t>
      </w:r>
      <w:r w:rsidR="00D955DB">
        <w:rPr>
          <w:rFonts w:ascii="Century Gothic" w:hAnsi="Century Gothic" w:cs="Arial"/>
        </w:rPr>
        <w:t>4</w:t>
      </w:r>
      <w:r w:rsidR="002C270B" w:rsidRPr="00F01D73">
        <w:rPr>
          <w:rFonts w:ascii="Century Gothic" w:hAnsi="Century Gothic" w:cs="Arial"/>
        </w:rPr>
        <w:t>, esa tendencia se reprodujo en</w:t>
      </w:r>
      <w:r w:rsidR="002547C8">
        <w:rPr>
          <w:rFonts w:ascii="Century Gothic" w:hAnsi="Century Gothic" w:cs="Arial"/>
        </w:rPr>
        <w:t xml:space="preserve"> todos</w:t>
      </w:r>
      <w:r w:rsidR="002C270B" w:rsidRPr="00F01D73">
        <w:rPr>
          <w:rFonts w:ascii="Century Gothic" w:hAnsi="Century Gothic" w:cs="Arial"/>
        </w:rPr>
        <w:t xml:space="preserve"> </w:t>
      </w:r>
      <w:r w:rsidR="00EF7C3E" w:rsidRPr="00EF7C3E">
        <w:rPr>
          <w:rFonts w:ascii="Century Gothic" w:hAnsi="Century Gothic" w:cs="Arial"/>
        </w:rPr>
        <w:t xml:space="preserve">los </w:t>
      </w:r>
      <w:r>
        <w:rPr>
          <w:rFonts w:ascii="Century Gothic" w:hAnsi="Century Gothic" w:cs="Arial"/>
        </w:rPr>
        <w:t>valores del</w:t>
      </w:r>
      <w:r w:rsidR="00E0759F" w:rsidRPr="00EF7C3E">
        <w:rPr>
          <w:rFonts w:ascii="Century Gothic" w:hAnsi="Century Gothic" w:cs="Arial"/>
        </w:rPr>
        <w:t xml:space="preserve"> </w:t>
      </w:r>
      <w:r w:rsidR="00220511" w:rsidRPr="00EF7C3E">
        <w:rPr>
          <w:rFonts w:ascii="Century Gothic" w:hAnsi="Century Gothic" w:cs="Arial"/>
        </w:rPr>
        <w:t>M</w:t>
      </w:r>
      <w:r w:rsidR="002C270B" w:rsidRPr="00EF7C3E">
        <w:rPr>
          <w:rFonts w:ascii="Century Gothic" w:hAnsi="Century Gothic" w:cs="Arial"/>
        </w:rPr>
        <w:t>unicipio</w:t>
      </w:r>
      <w:r w:rsidR="00AF05F6" w:rsidRPr="00EF7C3E">
        <w:rPr>
          <w:rFonts w:ascii="Century Gothic" w:hAnsi="Century Gothic" w:cs="Arial"/>
        </w:rPr>
        <w:t>,</w:t>
      </w:r>
      <w:r w:rsidR="00EF7C3E">
        <w:rPr>
          <w:rFonts w:ascii="Century Gothic" w:hAnsi="Century Gothic" w:cs="Arial"/>
        </w:rPr>
        <w:t xml:space="preserve"> </w:t>
      </w:r>
      <w:r w:rsidR="00082F30">
        <w:rPr>
          <w:rFonts w:ascii="Century Gothic" w:hAnsi="Century Gothic" w:cs="Arial"/>
        </w:rPr>
        <w:t xml:space="preserve">considerando </w:t>
      </w:r>
      <w:r>
        <w:rPr>
          <w:rFonts w:ascii="Century Gothic" w:hAnsi="Century Gothic" w:cs="Arial"/>
        </w:rPr>
        <w:t xml:space="preserve">asimismo </w:t>
      </w:r>
      <w:r w:rsidR="000C3936">
        <w:rPr>
          <w:rFonts w:ascii="Century Gothic" w:hAnsi="Century Gothic" w:cs="Arial"/>
        </w:rPr>
        <w:t xml:space="preserve">la actualización de </w:t>
      </w:r>
      <w:r w:rsidR="008802E4">
        <w:rPr>
          <w:rFonts w:ascii="Century Gothic" w:hAnsi="Century Gothic" w:cs="Arial"/>
        </w:rPr>
        <w:t>fraccionamientos y condominios en sus diferentes clasificaciones.</w:t>
      </w:r>
    </w:p>
    <w:p w14:paraId="32BFC20F" w14:textId="77777777" w:rsidR="0094090F" w:rsidRPr="00D65F64" w:rsidRDefault="0094090F" w:rsidP="00641440">
      <w:pPr>
        <w:pStyle w:val="Sinespaciado1"/>
        <w:spacing w:line="360" w:lineRule="auto"/>
        <w:jc w:val="both"/>
        <w:rPr>
          <w:rFonts w:ascii="Century Gothic" w:hAnsi="Century Gothic" w:cs="Arial"/>
          <w:highlight w:val="yellow"/>
        </w:rPr>
      </w:pPr>
    </w:p>
    <w:p w14:paraId="1E9642FD" w14:textId="5F133C30" w:rsidR="00CD7310" w:rsidRPr="003045E8" w:rsidRDefault="003045E8" w:rsidP="00641440">
      <w:pPr>
        <w:pStyle w:val="Sinespaciado1"/>
        <w:spacing w:line="360" w:lineRule="auto"/>
        <w:jc w:val="both"/>
        <w:rPr>
          <w:rFonts w:ascii="Century Gothic" w:hAnsi="Century Gothic" w:cs="Arial"/>
          <w:b/>
          <w:u w:val="single"/>
        </w:rPr>
      </w:pPr>
      <w:r>
        <w:rPr>
          <w:rFonts w:ascii="Century Gothic" w:hAnsi="Century Gothic" w:cs="Arial"/>
          <w:b/>
        </w:rPr>
        <w:t>VII</w:t>
      </w:r>
      <w:r w:rsidR="008101AD">
        <w:rPr>
          <w:rFonts w:ascii="Century Gothic" w:hAnsi="Century Gothic" w:cs="Arial"/>
          <w:b/>
        </w:rPr>
        <w:t>I</w:t>
      </w:r>
      <w:r w:rsidR="002C270B" w:rsidRPr="00F01D73">
        <w:rPr>
          <w:rFonts w:ascii="Century Gothic" w:hAnsi="Century Gothic" w:cs="Arial"/>
          <w:b/>
        </w:rPr>
        <w:t>.-</w:t>
      </w:r>
      <w:r w:rsidR="00444DC0" w:rsidRPr="00F01D73">
        <w:rPr>
          <w:rFonts w:ascii="Century Gothic" w:hAnsi="Century Gothic" w:cs="Arial"/>
          <w:b/>
        </w:rPr>
        <w:t xml:space="preserve"> </w:t>
      </w:r>
      <w:r w:rsidR="002547C8" w:rsidRPr="002547C8">
        <w:rPr>
          <w:rFonts w:ascii="Century Gothic" w:hAnsi="Century Gothic" w:cs="Arial"/>
          <w:bCs/>
        </w:rPr>
        <w:t>E</w:t>
      </w:r>
      <w:r w:rsidR="002C270B" w:rsidRPr="00F01D73">
        <w:rPr>
          <w:rFonts w:ascii="Century Gothic" w:hAnsi="Century Gothic" w:cs="Arial"/>
        </w:rPr>
        <w:t>sta Comisión</w:t>
      </w:r>
      <w:r w:rsidR="00CA5DB0" w:rsidRPr="00F01D73">
        <w:rPr>
          <w:rFonts w:ascii="Century Gothic" w:hAnsi="Century Gothic" w:cs="Arial"/>
        </w:rPr>
        <w:t xml:space="preserve"> de Dictamen Legislativo</w:t>
      </w:r>
      <w:r w:rsidR="002547C8">
        <w:rPr>
          <w:rFonts w:ascii="Century Gothic" w:hAnsi="Century Gothic" w:cs="Arial"/>
        </w:rPr>
        <w:t xml:space="preserve"> </w:t>
      </w:r>
      <w:r w:rsidR="008101AD">
        <w:rPr>
          <w:rFonts w:ascii="Century Gothic" w:hAnsi="Century Gothic" w:cs="Arial"/>
        </w:rPr>
        <w:t xml:space="preserve">estima viable que todos los Municipios del Estado, incluyendo el que se dictamina, </w:t>
      </w:r>
      <w:r w:rsidR="00CA5DB0" w:rsidRPr="00F01D73">
        <w:rPr>
          <w:rFonts w:ascii="Century Gothic" w:hAnsi="Century Gothic" w:cs="Arial"/>
        </w:rPr>
        <w:t>contin</w:t>
      </w:r>
      <w:r w:rsidR="008101AD">
        <w:rPr>
          <w:rFonts w:ascii="Century Gothic" w:hAnsi="Century Gothic" w:cs="Arial"/>
        </w:rPr>
        <w:t xml:space="preserve">úen </w:t>
      </w:r>
      <w:r w:rsidR="00CA5DB0" w:rsidRPr="00F01D73">
        <w:rPr>
          <w:rFonts w:ascii="Century Gothic" w:hAnsi="Century Gothic" w:cs="Arial"/>
        </w:rPr>
        <w:t>con</w:t>
      </w:r>
      <w:r w:rsidR="0072285C" w:rsidRPr="00F01D73">
        <w:rPr>
          <w:rFonts w:ascii="Century Gothic" w:hAnsi="Century Gothic" w:cs="Arial"/>
        </w:rPr>
        <w:t xml:space="preserve"> la actualización de los valores catastrales</w:t>
      </w:r>
      <w:r w:rsidR="00DD6847">
        <w:rPr>
          <w:rFonts w:ascii="Century Gothic" w:hAnsi="Century Gothic" w:cs="Arial"/>
        </w:rPr>
        <w:t xml:space="preserve"> subvaluados, </w:t>
      </w:r>
      <w:r w:rsidR="00E8427B">
        <w:rPr>
          <w:rFonts w:ascii="Century Gothic" w:hAnsi="Century Gothic" w:cs="Arial"/>
        </w:rPr>
        <w:t>respecto</w:t>
      </w:r>
      <w:r w:rsidR="00DD6847">
        <w:rPr>
          <w:rFonts w:ascii="Century Gothic" w:hAnsi="Century Gothic" w:cs="Arial"/>
        </w:rPr>
        <w:t xml:space="preserve"> </w:t>
      </w:r>
      <w:r w:rsidR="00286FEC" w:rsidRPr="00F01D73">
        <w:rPr>
          <w:rFonts w:ascii="Century Gothic" w:hAnsi="Century Gothic" w:cs="Arial"/>
        </w:rPr>
        <w:t>de l</w:t>
      </w:r>
      <w:r w:rsidR="0072285C" w:rsidRPr="00F01D73">
        <w:rPr>
          <w:rFonts w:ascii="Century Gothic" w:hAnsi="Century Gothic" w:cs="Arial"/>
        </w:rPr>
        <w:t xml:space="preserve">a zonificación </w:t>
      </w:r>
      <w:r w:rsidR="00E8427B">
        <w:rPr>
          <w:rFonts w:ascii="Century Gothic" w:hAnsi="Century Gothic" w:cs="Arial"/>
        </w:rPr>
        <w:t>de</w:t>
      </w:r>
      <w:r w:rsidR="0072285C" w:rsidRPr="00F01D73">
        <w:rPr>
          <w:rFonts w:ascii="Century Gothic" w:hAnsi="Century Gothic" w:cs="Arial"/>
        </w:rPr>
        <w:t xml:space="preserve"> los predios de su territorio y determinar </w:t>
      </w:r>
      <w:r w:rsidR="00DD6847">
        <w:rPr>
          <w:rFonts w:ascii="Century Gothic" w:hAnsi="Century Gothic" w:cs="Arial"/>
        </w:rPr>
        <w:t>su</w:t>
      </w:r>
      <w:r w:rsidR="0072285C" w:rsidRPr="00F01D73">
        <w:rPr>
          <w:rFonts w:ascii="Century Gothic" w:hAnsi="Century Gothic" w:cs="Arial"/>
        </w:rPr>
        <w:t xml:space="preserve"> valor catastral, con el propósito de que las </w:t>
      </w:r>
      <w:r w:rsidR="00FA4B54">
        <w:rPr>
          <w:rFonts w:ascii="Century Gothic" w:hAnsi="Century Gothic" w:cs="Arial"/>
        </w:rPr>
        <w:t>Tablas de Valores Unitarios de Suelo y</w:t>
      </w:r>
      <w:r w:rsidR="00FA4B54" w:rsidRPr="00F01D73">
        <w:rPr>
          <w:rFonts w:ascii="Century Gothic" w:hAnsi="Century Gothic" w:cs="Arial"/>
        </w:rPr>
        <w:t xml:space="preserve"> Construcción </w:t>
      </w:r>
      <w:r w:rsidR="0072285C" w:rsidRPr="00F01D73">
        <w:rPr>
          <w:rFonts w:ascii="Century Gothic" w:hAnsi="Century Gothic" w:cs="Arial"/>
        </w:rPr>
        <w:t>reflejen el valor de mercado</w:t>
      </w:r>
      <w:r w:rsidR="00262916" w:rsidRPr="00F01D73">
        <w:rPr>
          <w:rFonts w:ascii="Century Gothic" w:hAnsi="Century Gothic" w:cs="Arial"/>
        </w:rPr>
        <w:t xml:space="preserve"> de los inmuebles</w:t>
      </w:r>
      <w:r w:rsidR="00DD6847">
        <w:rPr>
          <w:rFonts w:ascii="Century Gothic" w:hAnsi="Century Gothic" w:cs="Arial"/>
        </w:rPr>
        <w:t>, tal y como lo establece el marco jurídico aplicable.</w:t>
      </w:r>
      <w:r>
        <w:rPr>
          <w:rFonts w:ascii="Century Gothic" w:hAnsi="Century Gothic" w:cs="Arial"/>
        </w:rPr>
        <w:t xml:space="preserve"> </w:t>
      </w:r>
      <w:r w:rsidR="00CD7310" w:rsidRPr="00F57B8E">
        <w:rPr>
          <w:rFonts w:ascii="Century Gothic" w:hAnsi="Century Gothic" w:cs="Arial"/>
        </w:rPr>
        <w:t xml:space="preserve">Cabe señalar que la autoridad catastral </w:t>
      </w:r>
      <w:r w:rsidR="00220511" w:rsidRPr="00F57B8E">
        <w:rPr>
          <w:rFonts w:ascii="Century Gothic" w:hAnsi="Century Gothic" w:cs="Arial"/>
        </w:rPr>
        <w:t>M</w:t>
      </w:r>
      <w:r w:rsidR="00CD7310" w:rsidRPr="00F57B8E">
        <w:rPr>
          <w:rFonts w:ascii="Century Gothic" w:hAnsi="Century Gothic" w:cs="Arial"/>
        </w:rPr>
        <w:t xml:space="preserve">unicipal deberá enviar a </w:t>
      </w:r>
      <w:r w:rsidR="006A3C92" w:rsidRPr="00F57B8E">
        <w:rPr>
          <w:rFonts w:ascii="Century Gothic" w:hAnsi="Century Gothic" w:cs="Arial"/>
        </w:rPr>
        <w:t xml:space="preserve">Catastro </w:t>
      </w:r>
      <w:r w:rsidR="00CD7310" w:rsidRPr="00F57B8E">
        <w:rPr>
          <w:rFonts w:ascii="Century Gothic" w:hAnsi="Century Gothic" w:cs="Arial"/>
        </w:rPr>
        <w:t xml:space="preserve">del Estado, el Padrón Catastral y sus bases de datos con la información de los </w:t>
      </w:r>
      <w:r w:rsidR="00CD7310" w:rsidRPr="00F57B8E">
        <w:rPr>
          <w:rFonts w:ascii="Century Gothic" w:hAnsi="Century Gothic" w:cs="Arial"/>
        </w:rPr>
        <w:lastRenderedPageBreak/>
        <w:t>movimientos catastrales, así como remitir mensualmente las actualizaciones a los mismos.</w:t>
      </w:r>
    </w:p>
    <w:p w14:paraId="0594B5E3" w14:textId="77777777" w:rsidR="00553167" w:rsidRPr="00D65F64" w:rsidRDefault="00553167" w:rsidP="00641440">
      <w:pPr>
        <w:spacing w:line="360" w:lineRule="auto"/>
        <w:jc w:val="both"/>
        <w:rPr>
          <w:rFonts w:ascii="Century Gothic" w:hAnsi="Century Gothic" w:cs="Arial"/>
          <w:highlight w:val="yellow"/>
          <w:lang w:val="es-MX"/>
        </w:rPr>
      </w:pPr>
    </w:p>
    <w:p w14:paraId="31460B10" w14:textId="238A9F69" w:rsidR="00F138A3" w:rsidRPr="006A521C" w:rsidRDefault="008101AD" w:rsidP="00641440">
      <w:pPr>
        <w:pStyle w:val="Sinespaciado1"/>
        <w:spacing w:line="360" w:lineRule="auto"/>
        <w:jc w:val="both"/>
        <w:rPr>
          <w:rFonts w:ascii="Century Gothic" w:hAnsi="Century Gothic" w:cs="Arial"/>
        </w:rPr>
      </w:pPr>
      <w:r>
        <w:rPr>
          <w:rFonts w:ascii="Century Gothic" w:hAnsi="Century Gothic" w:cs="Arial"/>
          <w:b/>
        </w:rPr>
        <w:t>IX</w:t>
      </w:r>
      <w:r w:rsidR="007D7687" w:rsidRPr="00F57B8E">
        <w:rPr>
          <w:rFonts w:ascii="Century Gothic" w:hAnsi="Century Gothic" w:cs="Arial"/>
          <w:b/>
        </w:rPr>
        <w:t>.-</w:t>
      </w:r>
      <w:r w:rsidR="007D7687" w:rsidRPr="00F57B8E">
        <w:rPr>
          <w:rFonts w:ascii="Century Gothic" w:hAnsi="Century Gothic" w:cs="Arial"/>
        </w:rPr>
        <w:t xml:space="preserve"> </w:t>
      </w:r>
      <w:r w:rsidR="002C270B" w:rsidRPr="00400F73">
        <w:rPr>
          <w:rFonts w:ascii="Century Gothic" w:hAnsi="Century Gothic" w:cs="Arial"/>
        </w:rPr>
        <w:t xml:space="preserve">Por otra parte, </w:t>
      </w:r>
      <w:r w:rsidR="00073F88" w:rsidRPr="00400F73">
        <w:rPr>
          <w:rFonts w:ascii="Century Gothic" w:hAnsi="Century Gothic" w:cs="Arial"/>
        </w:rPr>
        <w:t xml:space="preserve">esta Comisión </w:t>
      </w:r>
      <w:r w:rsidR="002C270B" w:rsidRPr="00400F73">
        <w:rPr>
          <w:rFonts w:ascii="Century Gothic" w:hAnsi="Century Gothic" w:cs="Arial"/>
        </w:rPr>
        <w:t xml:space="preserve">considera pertinente </w:t>
      </w:r>
      <w:r w:rsidR="00073F88" w:rsidRPr="00400F73">
        <w:rPr>
          <w:rFonts w:ascii="Century Gothic" w:hAnsi="Century Gothic" w:cs="Arial"/>
        </w:rPr>
        <w:t>que la parte recaudadora siga</w:t>
      </w:r>
      <w:r w:rsidR="002C270B" w:rsidRPr="00400F73">
        <w:rPr>
          <w:rFonts w:ascii="Century Gothic" w:hAnsi="Century Gothic" w:cs="Arial"/>
        </w:rPr>
        <w:t xml:space="preserve"> insistiendo con los contribuyentes</w:t>
      </w:r>
      <w:r w:rsidR="00073F88" w:rsidRPr="00400F73">
        <w:rPr>
          <w:rFonts w:ascii="Century Gothic" w:hAnsi="Century Gothic" w:cs="Arial"/>
        </w:rPr>
        <w:t>,</w:t>
      </w:r>
      <w:r w:rsidR="002C270B" w:rsidRPr="00400F73">
        <w:rPr>
          <w:rFonts w:ascii="Century Gothic" w:hAnsi="Century Gothic" w:cs="Arial"/>
        </w:rPr>
        <w:t xml:space="preserve"> para que </w:t>
      </w:r>
      <w:r w:rsidR="00B331F4" w:rsidRPr="00400F73">
        <w:rPr>
          <w:rFonts w:ascii="Century Gothic" w:hAnsi="Century Gothic" w:cs="Arial"/>
        </w:rPr>
        <w:t>registren</w:t>
      </w:r>
      <w:r w:rsidR="002C270B" w:rsidRPr="00400F73">
        <w:rPr>
          <w:rFonts w:ascii="Century Gothic" w:hAnsi="Century Gothic" w:cs="Arial"/>
        </w:rPr>
        <w:t xml:space="preserve"> sus predios que aún no están en el</w:t>
      </w:r>
      <w:r w:rsidR="00073F88" w:rsidRPr="00400F73">
        <w:rPr>
          <w:rFonts w:ascii="Century Gothic" w:hAnsi="Century Gothic" w:cs="Arial"/>
        </w:rPr>
        <w:t xml:space="preserve"> Padrón Catastral, y en su momento redunde en los beneficios de una m</w:t>
      </w:r>
      <w:r w:rsidR="00DB1AF1" w:rsidRPr="00400F73">
        <w:rPr>
          <w:rFonts w:ascii="Century Gothic" w:hAnsi="Century Gothic" w:cs="Arial"/>
        </w:rPr>
        <w:t>a</w:t>
      </w:r>
      <w:r w:rsidR="00073F88" w:rsidRPr="00400F73">
        <w:rPr>
          <w:rFonts w:ascii="Century Gothic" w:hAnsi="Century Gothic" w:cs="Arial"/>
        </w:rPr>
        <w:t>yor captación de recursos municipales</w:t>
      </w:r>
      <w:r w:rsidR="00400F73" w:rsidRPr="00400F73">
        <w:rPr>
          <w:rFonts w:ascii="Century Gothic" w:hAnsi="Century Gothic" w:cs="Arial"/>
        </w:rPr>
        <w:t xml:space="preserve">; </w:t>
      </w:r>
      <w:r w:rsidR="006A521C">
        <w:rPr>
          <w:rFonts w:ascii="Century Gothic" w:hAnsi="Century Gothic" w:cs="Arial"/>
        </w:rPr>
        <w:t xml:space="preserve">lo anterior, al considerar </w:t>
      </w:r>
      <w:r w:rsidR="00D57CFC">
        <w:rPr>
          <w:rFonts w:ascii="Century Gothic" w:hAnsi="Century Gothic" w:cs="Arial"/>
        </w:rPr>
        <w:t xml:space="preserve">que es de suma trascendencia </w:t>
      </w:r>
      <w:r w:rsidR="006A521C" w:rsidRPr="006A521C">
        <w:rPr>
          <w:rFonts w:ascii="Century Gothic" w:hAnsi="Century Gothic" w:cs="Arial"/>
        </w:rPr>
        <w:t>instrumenta</w:t>
      </w:r>
      <w:r w:rsidR="006A521C">
        <w:rPr>
          <w:rFonts w:ascii="Century Gothic" w:hAnsi="Century Gothic" w:cs="Arial"/>
        </w:rPr>
        <w:t xml:space="preserve">r </w:t>
      </w:r>
      <w:r w:rsidR="006A521C" w:rsidRPr="006A521C">
        <w:rPr>
          <w:rFonts w:ascii="Century Gothic" w:hAnsi="Century Gothic" w:cs="Arial"/>
        </w:rPr>
        <w:t xml:space="preserve">acciones </w:t>
      </w:r>
      <w:r w:rsidR="006A521C">
        <w:rPr>
          <w:rFonts w:ascii="Century Gothic" w:hAnsi="Century Gothic" w:cs="Arial"/>
        </w:rPr>
        <w:t>enfocadas a</w:t>
      </w:r>
      <w:r w:rsidR="00F36CFE">
        <w:rPr>
          <w:rFonts w:ascii="Century Gothic" w:hAnsi="Century Gothic" w:cs="Arial"/>
        </w:rPr>
        <w:t xml:space="preserve"> </w:t>
      </w:r>
      <w:r w:rsidR="006A521C">
        <w:rPr>
          <w:rFonts w:ascii="Century Gothic" w:hAnsi="Century Gothic" w:cs="Arial"/>
        </w:rPr>
        <w:t>l</w:t>
      </w:r>
      <w:r w:rsidR="00F36CFE">
        <w:rPr>
          <w:rFonts w:ascii="Century Gothic" w:hAnsi="Century Gothic" w:cs="Arial"/>
        </w:rPr>
        <w:t xml:space="preserve">a recuperación de rezago por concepto del Impuesto Predial, </w:t>
      </w:r>
      <w:r w:rsidR="006A521C">
        <w:rPr>
          <w:rFonts w:ascii="Century Gothic" w:hAnsi="Century Gothic" w:cs="Arial"/>
        </w:rPr>
        <w:t>que en consecuencia, se</w:t>
      </w:r>
      <w:r w:rsidR="00F36CFE">
        <w:rPr>
          <w:rFonts w:ascii="Century Gothic" w:hAnsi="Century Gothic" w:cs="Arial"/>
        </w:rPr>
        <w:t xml:space="preserve"> verá reflejado en </w:t>
      </w:r>
      <w:r w:rsidR="006A521C" w:rsidRPr="006A521C">
        <w:rPr>
          <w:rFonts w:ascii="Century Gothic" w:hAnsi="Century Gothic" w:cs="Arial"/>
        </w:rPr>
        <w:t>la eficiencia recaudatoria</w:t>
      </w:r>
      <w:r w:rsidR="006A521C">
        <w:rPr>
          <w:rFonts w:ascii="Century Gothic" w:hAnsi="Century Gothic" w:cs="Arial"/>
        </w:rPr>
        <w:t xml:space="preserve">, </w:t>
      </w:r>
      <w:r w:rsidR="00F36CFE">
        <w:rPr>
          <w:rFonts w:ascii="Century Gothic" w:hAnsi="Century Gothic" w:cs="Arial"/>
        </w:rPr>
        <w:t xml:space="preserve">siendo esta última, un </w:t>
      </w:r>
      <w:r w:rsidR="006A521C">
        <w:rPr>
          <w:rFonts w:ascii="Century Gothic" w:hAnsi="Century Gothic" w:cs="Arial"/>
        </w:rPr>
        <w:t xml:space="preserve">componente </w:t>
      </w:r>
      <w:r w:rsidR="00D57CFC">
        <w:rPr>
          <w:rFonts w:ascii="Century Gothic" w:hAnsi="Century Gothic" w:cs="Arial"/>
        </w:rPr>
        <w:t>importante en</w:t>
      </w:r>
      <w:r w:rsidR="006A521C">
        <w:rPr>
          <w:rFonts w:ascii="Century Gothic" w:hAnsi="Century Gothic" w:cs="Arial"/>
        </w:rPr>
        <w:t xml:space="preserve"> las fórmulas de distribución de participaciones</w:t>
      </w:r>
      <w:r w:rsidR="00F36CFE">
        <w:rPr>
          <w:rFonts w:ascii="Century Gothic" w:hAnsi="Century Gothic" w:cs="Arial"/>
        </w:rPr>
        <w:t xml:space="preserve"> federales y estatales.</w:t>
      </w:r>
    </w:p>
    <w:p w14:paraId="672322B4" w14:textId="77777777" w:rsidR="006A521C" w:rsidRPr="00D65F64" w:rsidRDefault="006A521C" w:rsidP="00641440">
      <w:pPr>
        <w:pStyle w:val="Sinespaciado1"/>
        <w:spacing w:line="360" w:lineRule="auto"/>
        <w:jc w:val="both"/>
        <w:rPr>
          <w:rFonts w:ascii="Century Gothic" w:hAnsi="Century Gothic" w:cs="Arial"/>
          <w:highlight w:val="yellow"/>
        </w:rPr>
      </w:pPr>
    </w:p>
    <w:p w14:paraId="49F72E94" w14:textId="08BBE557" w:rsidR="002C270B" w:rsidRPr="00F36CFE" w:rsidRDefault="00D57CFC" w:rsidP="00641440">
      <w:pPr>
        <w:pStyle w:val="Sinespaciado1"/>
        <w:spacing w:line="360" w:lineRule="auto"/>
        <w:jc w:val="both"/>
        <w:rPr>
          <w:rFonts w:ascii="Century Gothic" w:hAnsi="Century Gothic" w:cs="Arial"/>
        </w:rPr>
      </w:pPr>
      <w:r>
        <w:rPr>
          <w:rFonts w:ascii="Century Gothic" w:hAnsi="Century Gothic" w:cs="Arial"/>
          <w:b/>
        </w:rPr>
        <w:t>X</w:t>
      </w:r>
      <w:r w:rsidR="00CD7310" w:rsidRPr="00F36CFE">
        <w:rPr>
          <w:rFonts w:ascii="Century Gothic" w:hAnsi="Century Gothic" w:cs="Arial"/>
          <w:b/>
        </w:rPr>
        <w:t>.-</w:t>
      </w:r>
      <w:r w:rsidR="002C270B" w:rsidRPr="00F36CFE">
        <w:rPr>
          <w:rFonts w:ascii="Century Gothic" w:hAnsi="Century Gothic" w:cs="Arial"/>
        </w:rPr>
        <w:t xml:space="preserve"> </w:t>
      </w:r>
      <w:r w:rsidR="00B25F44" w:rsidRPr="00F36CFE">
        <w:rPr>
          <w:rFonts w:ascii="Century Gothic" w:hAnsi="Century Gothic" w:cs="Arial"/>
        </w:rPr>
        <w:t>Finalmente, p</w:t>
      </w:r>
      <w:r w:rsidR="002C270B" w:rsidRPr="00F36CFE">
        <w:rPr>
          <w:rFonts w:ascii="Century Gothic" w:hAnsi="Century Gothic" w:cs="Arial"/>
        </w:rPr>
        <w:t xml:space="preserve">ara efecto de la determinación de la base gravable para el cobro del </w:t>
      </w:r>
      <w:r w:rsidR="00CD7310" w:rsidRPr="00F36CFE">
        <w:rPr>
          <w:rFonts w:ascii="Century Gothic" w:hAnsi="Century Gothic" w:cs="Arial"/>
        </w:rPr>
        <w:t>I</w:t>
      </w:r>
      <w:r w:rsidR="002C270B" w:rsidRPr="00F36CFE">
        <w:rPr>
          <w:rFonts w:ascii="Century Gothic" w:hAnsi="Century Gothic" w:cs="Arial"/>
        </w:rPr>
        <w:t>mpuesto</w:t>
      </w:r>
      <w:r w:rsidR="00CD7310" w:rsidRPr="00F36CFE">
        <w:rPr>
          <w:rFonts w:ascii="Century Gothic" w:hAnsi="Century Gothic" w:cs="Arial"/>
        </w:rPr>
        <w:t xml:space="preserve"> </w:t>
      </w:r>
      <w:r w:rsidR="00797F30" w:rsidRPr="00F36CFE">
        <w:rPr>
          <w:rFonts w:ascii="Century Gothic" w:hAnsi="Century Gothic" w:cs="Arial"/>
        </w:rPr>
        <w:t>s</w:t>
      </w:r>
      <w:r w:rsidR="00CD7310" w:rsidRPr="00F36CFE">
        <w:rPr>
          <w:rFonts w:ascii="Century Gothic" w:hAnsi="Century Gothic" w:cs="Arial"/>
        </w:rPr>
        <w:t>obre Traslación de D</w:t>
      </w:r>
      <w:r w:rsidR="002C270B" w:rsidRPr="00F36CFE">
        <w:rPr>
          <w:rFonts w:ascii="Century Gothic" w:hAnsi="Century Gothic" w:cs="Arial"/>
        </w:rPr>
        <w:t>ominio</w:t>
      </w:r>
      <w:r w:rsidR="00CD7310" w:rsidRPr="00F36CFE">
        <w:rPr>
          <w:rFonts w:ascii="Century Gothic" w:hAnsi="Century Gothic" w:cs="Arial"/>
        </w:rPr>
        <w:t xml:space="preserve"> de Bienes Inmuebles</w:t>
      </w:r>
      <w:r w:rsidR="002C270B" w:rsidRPr="00F36CFE">
        <w:rPr>
          <w:rFonts w:ascii="Century Gothic" w:hAnsi="Century Gothic" w:cs="Arial"/>
        </w:rPr>
        <w:t xml:space="preserve">, </w:t>
      </w:r>
      <w:r w:rsidR="00317A60" w:rsidRPr="00F36CFE">
        <w:rPr>
          <w:rFonts w:ascii="Century Gothic" w:hAnsi="Century Gothic" w:cs="Arial"/>
          <w:lang w:val="es-ES"/>
        </w:rPr>
        <w:t xml:space="preserve">hasta en tanto no se apliquen al 100% los valores contenidos en las referidas Tablas, </w:t>
      </w:r>
      <w:r w:rsidR="002C270B" w:rsidRPr="00F36CFE">
        <w:rPr>
          <w:rFonts w:ascii="Century Gothic" w:hAnsi="Century Gothic" w:cs="Arial"/>
        </w:rPr>
        <w:t xml:space="preserve">dejará </w:t>
      </w:r>
      <w:r w:rsidR="00073F88" w:rsidRPr="00F36CFE">
        <w:rPr>
          <w:rFonts w:ascii="Century Gothic" w:hAnsi="Century Gothic" w:cs="Arial"/>
        </w:rPr>
        <w:t>de ser actualizable la hipótesis prevista en</w:t>
      </w:r>
      <w:r w:rsidR="002C270B" w:rsidRPr="00F36CFE">
        <w:rPr>
          <w:rFonts w:ascii="Century Gothic" w:hAnsi="Century Gothic" w:cs="Arial"/>
        </w:rPr>
        <w:t xml:space="preserve"> la fracción II, del artículo 158, del Código Munici</w:t>
      </w:r>
      <w:r w:rsidR="00073F88" w:rsidRPr="00F36CFE">
        <w:rPr>
          <w:rFonts w:ascii="Century Gothic" w:hAnsi="Century Gothic" w:cs="Arial"/>
        </w:rPr>
        <w:t>pal para el Estado de Chihuahua</w:t>
      </w:r>
      <w:r w:rsidR="002C270B" w:rsidRPr="00F36CFE">
        <w:rPr>
          <w:rFonts w:ascii="Century Gothic" w:hAnsi="Century Gothic" w:cs="Arial"/>
          <w:lang w:val="es-ES"/>
        </w:rPr>
        <w:t>.</w:t>
      </w:r>
      <w:r w:rsidR="00A32987" w:rsidRPr="00F36CFE">
        <w:rPr>
          <w:rFonts w:ascii="Century Gothic" w:hAnsi="Century Gothic" w:cs="Arial"/>
          <w:lang w:val="es-ES"/>
        </w:rPr>
        <w:t xml:space="preserve"> </w:t>
      </w:r>
    </w:p>
    <w:p w14:paraId="2AC2BFC7" w14:textId="77777777" w:rsidR="00553167" w:rsidRPr="00D65F64" w:rsidRDefault="00553167" w:rsidP="00641440">
      <w:pPr>
        <w:widowControl w:val="0"/>
        <w:autoSpaceDE w:val="0"/>
        <w:autoSpaceDN w:val="0"/>
        <w:adjustRightInd w:val="0"/>
        <w:spacing w:line="360" w:lineRule="auto"/>
        <w:jc w:val="both"/>
        <w:rPr>
          <w:rFonts w:ascii="Century Gothic" w:hAnsi="Century Gothic" w:cs="Arial"/>
          <w:highlight w:val="yellow"/>
          <w:lang w:val="es-MX"/>
        </w:rPr>
      </w:pPr>
    </w:p>
    <w:p w14:paraId="0C44113C" w14:textId="36493835" w:rsidR="002C270B" w:rsidRPr="00F57B8E" w:rsidRDefault="00E51A9C" w:rsidP="00641440">
      <w:pPr>
        <w:spacing w:line="360" w:lineRule="auto"/>
        <w:jc w:val="both"/>
        <w:rPr>
          <w:rFonts w:ascii="Century Gothic" w:hAnsi="Century Gothic" w:cs="Arial"/>
        </w:rPr>
      </w:pPr>
      <w:r w:rsidRPr="00F57B8E">
        <w:rPr>
          <w:rFonts w:ascii="Century Gothic" w:hAnsi="Century Gothic" w:cs="Arial"/>
          <w:b/>
        </w:rPr>
        <w:t>X</w:t>
      </w:r>
      <w:r w:rsidR="008101AD">
        <w:rPr>
          <w:rFonts w:ascii="Century Gothic" w:hAnsi="Century Gothic" w:cs="Arial"/>
          <w:b/>
        </w:rPr>
        <w:t>I</w:t>
      </w:r>
      <w:r w:rsidR="00CD7310" w:rsidRPr="00F57B8E">
        <w:rPr>
          <w:rFonts w:ascii="Century Gothic" w:hAnsi="Century Gothic" w:cs="Arial"/>
          <w:b/>
        </w:rPr>
        <w:t>.-</w:t>
      </w:r>
      <w:r w:rsidR="000B0257" w:rsidRPr="00F57B8E">
        <w:rPr>
          <w:rFonts w:ascii="Century Gothic" w:hAnsi="Century Gothic" w:cs="Arial"/>
          <w:b/>
        </w:rPr>
        <w:t xml:space="preserve"> </w:t>
      </w:r>
      <w:r w:rsidR="000B0257" w:rsidRPr="00F57B8E">
        <w:rPr>
          <w:rFonts w:ascii="Century Gothic" w:hAnsi="Century Gothic" w:cs="Arial"/>
        </w:rPr>
        <w:t xml:space="preserve">En conclusión, quienes integramos la Comisión de Programación, Presupuesto y Hacienda Pública, </w:t>
      </w:r>
      <w:r w:rsidR="00B25F44" w:rsidRPr="00F57B8E">
        <w:rPr>
          <w:rFonts w:ascii="Century Gothic" w:hAnsi="Century Gothic" w:cs="Arial"/>
        </w:rPr>
        <w:t>no enc</w:t>
      </w:r>
      <w:r w:rsidR="000B0257" w:rsidRPr="00F57B8E">
        <w:rPr>
          <w:rFonts w:ascii="Century Gothic" w:hAnsi="Century Gothic" w:cs="Arial"/>
        </w:rPr>
        <w:t xml:space="preserve">ontramos </w:t>
      </w:r>
      <w:r w:rsidR="00B25F44" w:rsidRPr="00F57B8E">
        <w:rPr>
          <w:rFonts w:ascii="Century Gothic" w:hAnsi="Century Gothic" w:cs="Arial"/>
        </w:rPr>
        <w:t>obstáculo legal alguno para dar curso a la</w:t>
      </w:r>
      <w:r w:rsidR="008101AD">
        <w:rPr>
          <w:rFonts w:ascii="Century Gothic" w:hAnsi="Century Gothic" w:cs="Arial"/>
        </w:rPr>
        <w:t xml:space="preserve"> </w:t>
      </w:r>
      <w:r w:rsidR="00FA4B54">
        <w:rPr>
          <w:rFonts w:ascii="Century Gothic" w:hAnsi="Century Gothic" w:cs="Arial"/>
        </w:rPr>
        <w:t>i</w:t>
      </w:r>
      <w:r w:rsidR="00B25F44" w:rsidRPr="00F57B8E">
        <w:rPr>
          <w:rFonts w:ascii="Century Gothic" w:hAnsi="Century Gothic" w:cs="Arial"/>
        </w:rPr>
        <w:t xml:space="preserve">niciativa en los términos </w:t>
      </w:r>
      <w:r w:rsidR="00D955DB">
        <w:rPr>
          <w:rFonts w:ascii="Century Gothic" w:hAnsi="Century Gothic" w:cs="Arial"/>
        </w:rPr>
        <w:t>señalados</w:t>
      </w:r>
      <w:r w:rsidR="00B25F44" w:rsidRPr="00F57B8E">
        <w:rPr>
          <w:rFonts w:ascii="Century Gothic" w:hAnsi="Century Gothic" w:cs="Arial"/>
        </w:rPr>
        <w:t>, por lo que</w:t>
      </w:r>
      <w:r w:rsidR="000B0257" w:rsidRPr="00F57B8E">
        <w:rPr>
          <w:rFonts w:ascii="Century Gothic" w:hAnsi="Century Gothic" w:cs="Arial"/>
        </w:rPr>
        <w:t xml:space="preserve"> ponemos a la consideración de esta Honorable Asamblea, </w:t>
      </w:r>
      <w:r w:rsidR="00E96516" w:rsidRPr="00F57B8E">
        <w:rPr>
          <w:rFonts w:ascii="Century Gothic" w:hAnsi="Century Gothic" w:cs="Arial"/>
        </w:rPr>
        <w:t xml:space="preserve">la </w:t>
      </w:r>
      <w:r w:rsidR="002C270B" w:rsidRPr="00F57B8E">
        <w:rPr>
          <w:rFonts w:ascii="Century Gothic" w:hAnsi="Century Gothic" w:cs="Arial"/>
        </w:rPr>
        <w:t xml:space="preserve">aprobación de las Tablas de Valores </w:t>
      </w:r>
      <w:r w:rsidR="00B25F44" w:rsidRPr="00F57B8E">
        <w:rPr>
          <w:rFonts w:ascii="Century Gothic" w:hAnsi="Century Gothic" w:cs="Arial"/>
        </w:rPr>
        <w:t xml:space="preserve">Unitarios de </w:t>
      </w:r>
      <w:r w:rsidR="00B25F44" w:rsidRPr="00F57B8E">
        <w:rPr>
          <w:rFonts w:ascii="Century Gothic" w:hAnsi="Century Gothic" w:cs="Arial"/>
        </w:rPr>
        <w:lastRenderedPageBreak/>
        <w:t>Suelo y Construcción</w:t>
      </w:r>
      <w:r w:rsidR="002C270B" w:rsidRPr="00F57B8E">
        <w:rPr>
          <w:rFonts w:ascii="Century Gothic" w:hAnsi="Century Gothic" w:cs="Arial"/>
        </w:rPr>
        <w:t xml:space="preserve">, aplicables para el </w:t>
      </w:r>
      <w:r w:rsidR="00D57CFC">
        <w:rPr>
          <w:rFonts w:ascii="Century Gothic" w:hAnsi="Century Gothic" w:cs="Arial"/>
        </w:rPr>
        <w:t>Ejercicio Fiscal de 202</w:t>
      </w:r>
      <w:r w:rsidR="00D955DB">
        <w:rPr>
          <w:rFonts w:ascii="Century Gothic" w:hAnsi="Century Gothic" w:cs="Arial"/>
        </w:rPr>
        <w:t>4</w:t>
      </w:r>
      <w:r w:rsidR="002C270B" w:rsidRPr="00F57B8E">
        <w:rPr>
          <w:rFonts w:ascii="Century Gothic" w:hAnsi="Century Gothic" w:cs="Arial"/>
        </w:rPr>
        <w:t xml:space="preserve">, </w:t>
      </w:r>
      <w:r w:rsidR="00B25F44" w:rsidRPr="00F57B8E">
        <w:rPr>
          <w:rFonts w:ascii="Century Gothic" w:hAnsi="Century Gothic" w:cs="Arial"/>
        </w:rPr>
        <w:t>correspondiente</w:t>
      </w:r>
      <w:r w:rsidR="00667227" w:rsidRPr="00F57B8E">
        <w:rPr>
          <w:rFonts w:ascii="Century Gothic" w:hAnsi="Century Gothic" w:cs="Arial"/>
        </w:rPr>
        <w:t>s</w:t>
      </w:r>
      <w:r w:rsidR="00B25F44" w:rsidRPr="00F57B8E">
        <w:rPr>
          <w:rFonts w:ascii="Century Gothic" w:hAnsi="Century Gothic" w:cs="Arial"/>
        </w:rPr>
        <w:t xml:space="preserve"> a</w:t>
      </w:r>
      <w:r w:rsidR="008101AD">
        <w:rPr>
          <w:rFonts w:ascii="Century Gothic" w:hAnsi="Century Gothic" w:cs="Arial"/>
        </w:rPr>
        <w:t xml:space="preserve">l </w:t>
      </w:r>
      <w:r w:rsidR="00220511" w:rsidRPr="008802E4">
        <w:rPr>
          <w:rFonts w:ascii="Century Gothic" w:hAnsi="Century Gothic" w:cs="Arial"/>
        </w:rPr>
        <w:t>M</w:t>
      </w:r>
      <w:r w:rsidR="002C270B" w:rsidRPr="008802E4">
        <w:rPr>
          <w:rFonts w:ascii="Century Gothic" w:hAnsi="Century Gothic" w:cs="Arial"/>
        </w:rPr>
        <w:t xml:space="preserve">unicipio </w:t>
      </w:r>
      <w:r w:rsidR="008101AD" w:rsidRPr="008802E4">
        <w:rPr>
          <w:rFonts w:ascii="Century Gothic" w:hAnsi="Century Gothic" w:cs="Arial"/>
        </w:rPr>
        <w:t xml:space="preserve">de </w:t>
      </w:r>
      <w:r w:rsidR="008802E4" w:rsidRPr="008802E4">
        <w:rPr>
          <w:rFonts w:ascii="Century Gothic" w:hAnsi="Century Gothic" w:cs="Arial"/>
        </w:rPr>
        <w:t>Chihuahua</w:t>
      </w:r>
      <w:r w:rsidR="002C270B" w:rsidRPr="008802E4">
        <w:rPr>
          <w:rFonts w:ascii="Century Gothic" w:hAnsi="Century Gothic" w:cs="Arial"/>
        </w:rPr>
        <w:t>, conforme</w:t>
      </w:r>
      <w:r w:rsidR="002C270B" w:rsidRPr="00F57B8E">
        <w:rPr>
          <w:rFonts w:ascii="Century Gothic" w:hAnsi="Century Gothic" w:cs="Arial"/>
        </w:rPr>
        <w:t xml:space="preserve"> al siguiente proyecto de: </w:t>
      </w:r>
    </w:p>
    <w:p w14:paraId="2A55D967" w14:textId="77777777" w:rsidR="00E060D2" w:rsidRPr="00F57B8E" w:rsidRDefault="00E060D2" w:rsidP="00641440">
      <w:pPr>
        <w:spacing w:line="360" w:lineRule="auto"/>
        <w:jc w:val="both"/>
        <w:rPr>
          <w:rFonts w:ascii="Century Gothic" w:hAnsi="Century Gothic" w:cs="Arial"/>
        </w:rPr>
      </w:pPr>
    </w:p>
    <w:p w14:paraId="3A821D82" w14:textId="77777777" w:rsidR="00667227" w:rsidRPr="00F57B8E" w:rsidRDefault="00667227" w:rsidP="00641440">
      <w:pPr>
        <w:spacing w:line="360" w:lineRule="auto"/>
        <w:jc w:val="center"/>
        <w:rPr>
          <w:rFonts w:ascii="Century Gothic" w:eastAsia="MS Mincho" w:hAnsi="Century Gothic" w:cs="Calibri"/>
          <w:b/>
          <w:sz w:val="28"/>
        </w:rPr>
      </w:pPr>
      <w:r w:rsidRPr="00F57B8E">
        <w:rPr>
          <w:rFonts w:ascii="Century Gothic" w:eastAsia="MS Mincho" w:hAnsi="Century Gothic" w:cs="Calibri"/>
          <w:b/>
          <w:sz w:val="28"/>
        </w:rPr>
        <w:t>D E C R E T O</w:t>
      </w:r>
    </w:p>
    <w:p w14:paraId="2CB2DCF1" w14:textId="77777777" w:rsidR="00667227" w:rsidRPr="00D65F64" w:rsidRDefault="00667227" w:rsidP="00641440">
      <w:pPr>
        <w:spacing w:line="360" w:lineRule="auto"/>
        <w:jc w:val="both"/>
        <w:rPr>
          <w:rFonts w:ascii="Century Gothic" w:hAnsi="Century Gothic" w:cs="Arial"/>
          <w:b/>
          <w:highlight w:val="yellow"/>
        </w:rPr>
      </w:pPr>
    </w:p>
    <w:p w14:paraId="64D2E5C9" w14:textId="1F3ACFE5" w:rsidR="002C270B" w:rsidRPr="00F57B8E" w:rsidRDefault="00667227" w:rsidP="00E8427B">
      <w:pPr>
        <w:spacing w:line="360" w:lineRule="auto"/>
        <w:jc w:val="both"/>
        <w:rPr>
          <w:rFonts w:ascii="Century Gothic" w:hAnsi="Century Gothic" w:cs="Arial"/>
        </w:rPr>
      </w:pPr>
      <w:r w:rsidRPr="00F57B8E">
        <w:rPr>
          <w:rFonts w:ascii="Century Gothic" w:hAnsi="Century Gothic" w:cs="Arial"/>
          <w:b/>
          <w:sz w:val="28"/>
        </w:rPr>
        <w:t>ARTÍCULO PRIMERO.-</w:t>
      </w:r>
      <w:r w:rsidRPr="00F57B8E">
        <w:rPr>
          <w:rFonts w:ascii="Century Gothic" w:hAnsi="Century Gothic" w:cs="Arial"/>
        </w:rPr>
        <w:t xml:space="preserve"> </w:t>
      </w:r>
      <w:r w:rsidR="002C270B" w:rsidRPr="00F57B8E">
        <w:rPr>
          <w:rFonts w:ascii="Century Gothic" w:hAnsi="Century Gothic" w:cs="Arial"/>
        </w:rPr>
        <w:t>Se aprueban</w:t>
      </w:r>
      <w:r w:rsidR="00A32987" w:rsidRPr="00F57B8E">
        <w:rPr>
          <w:rFonts w:ascii="Century Gothic" w:hAnsi="Century Gothic" w:cs="Arial"/>
        </w:rPr>
        <w:t xml:space="preserve"> </w:t>
      </w:r>
      <w:r w:rsidR="002C270B" w:rsidRPr="00F57B8E">
        <w:rPr>
          <w:rFonts w:ascii="Century Gothic" w:hAnsi="Century Gothic" w:cs="Arial"/>
        </w:rPr>
        <w:t>las Tablas de Valores Unitarios de Suelo y Construcci</w:t>
      </w:r>
      <w:r w:rsidR="00CD7310" w:rsidRPr="00F57B8E">
        <w:rPr>
          <w:rFonts w:ascii="Century Gothic" w:hAnsi="Century Gothic" w:cs="Arial"/>
        </w:rPr>
        <w:t>ón</w:t>
      </w:r>
      <w:r w:rsidR="00F8647C" w:rsidRPr="00F57B8E">
        <w:rPr>
          <w:rFonts w:ascii="Century Gothic" w:hAnsi="Century Gothic" w:cs="Arial"/>
        </w:rPr>
        <w:t xml:space="preserve">, </w:t>
      </w:r>
      <w:r w:rsidR="002C270B" w:rsidRPr="00F57B8E">
        <w:rPr>
          <w:rFonts w:ascii="Century Gothic" w:hAnsi="Century Gothic" w:cs="Arial"/>
        </w:rPr>
        <w:t>propuesta</w:t>
      </w:r>
      <w:r w:rsidR="008E026F" w:rsidRPr="00F57B8E">
        <w:rPr>
          <w:rFonts w:ascii="Century Gothic" w:hAnsi="Century Gothic" w:cs="Arial"/>
        </w:rPr>
        <w:t>s</w:t>
      </w:r>
      <w:r w:rsidR="002C270B" w:rsidRPr="00F57B8E">
        <w:rPr>
          <w:rFonts w:ascii="Century Gothic" w:hAnsi="Century Gothic" w:cs="Arial"/>
        </w:rPr>
        <w:t xml:space="preserve"> por </w:t>
      </w:r>
      <w:r w:rsidR="008101AD">
        <w:rPr>
          <w:rFonts w:ascii="Century Gothic" w:hAnsi="Century Gothic" w:cs="Arial"/>
        </w:rPr>
        <w:t xml:space="preserve">el </w:t>
      </w:r>
      <w:r w:rsidR="00D10DF9">
        <w:rPr>
          <w:rFonts w:ascii="Century Gothic" w:hAnsi="Century Gothic" w:cs="Arial"/>
        </w:rPr>
        <w:t>H</w:t>
      </w:r>
      <w:r w:rsidR="002C270B" w:rsidRPr="00F57B8E">
        <w:rPr>
          <w:rFonts w:ascii="Century Gothic" w:hAnsi="Century Gothic" w:cs="Arial"/>
        </w:rPr>
        <w:t>. Ayuntamiento de</w:t>
      </w:r>
      <w:r w:rsidR="008101AD">
        <w:rPr>
          <w:rFonts w:ascii="Century Gothic" w:hAnsi="Century Gothic" w:cs="Arial"/>
        </w:rPr>
        <w:t xml:space="preserve">l </w:t>
      </w:r>
      <w:r w:rsidR="002C270B" w:rsidRPr="008802E4">
        <w:rPr>
          <w:rFonts w:ascii="Century Gothic" w:hAnsi="Century Gothic" w:cs="Arial"/>
        </w:rPr>
        <w:t>Municipio de</w:t>
      </w:r>
      <w:r w:rsidR="008802E4" w:rsidRPr="008802E4">
        <w:rPr>
          <w:rFonts w:ascii="Century Gothic" w:hAnsi="Century Gothic" w:cs="Arial"/>
        </w:rPr>
        <w:t xml:space="preserve"> Chihuahua</w:t>
      </w:r>
      <w:r w:rsidR="00815F50" w:rsidRPr="008802E4">
        <w:rPr>
          <w:rFonts w:ascii="Century Gothic" w:hAnsi="Century Gothic" w:cs="Arial"/>
        </w:rPr>
        <w:t>,</w:t>
      </w:r>
      <w:r w:rsidR="00996E17" w:rsidRPr="00F57B8E">
        <w:rPr>
          <w:rFonts w:ascii="Century Gothic" w:hAnsi="Century Gothic" w:cs="Arial"/>
        </w:rPr>
        <w:t xml:space="preserve"> </w:t>
      </w:r>
      <w:r w:rsidR="002C270B" w:rsidRPr="00F57B8E">
        <w:rPr>
          <w:rFonts w:ascii="Century Gothic" w:hAnsi="Century Gothic" w:cs="Arial"/>
        </w:rPr>
        <w:t xml:space="preserve">que servirán de base para la determinación del valor catastral y el cálculo de las contribuciones en materia de propiedad inmobiliaria, durante el </w:t>
      </w:r>
      <w:r w:rsidR="00E8427B" w:rsidRPr="00F57B8E">
        <w:rPr>
          <w:rFonts w:ascii="Century Gothic" w:hAnsi="Century Gothic" w:cs="Arial"/>
        </w:rPr>
        <w:t xml:space="preserve">Ejercicio Fiscal </w:t>
      </w:r>
      <w:r w:rsidR="002C270B" w:rsidRPr="00F57B8E">
        <w:rPr>
          <w:rFonts w:ascii="Century Gothic" w:hAnsi="Century Gothic" w:cs="Arial"/>
        </w:rPr>
        <w:t>comprendido del 1° de enero al 31 de diciembre de 20</w:t>
      </w:r>
      <w:r w:rsidR="00814AC6">
        <w:rPr>
          <w:rFonts w:ascii="Century Gothic" w:hAnsi="Century Gothic" w:cs="Arial"/>
        </w:rPr>
        <w:t>2</w:t>
      </w:r>
      <w:r w:rsidR="00D955DB">
        <w:rPr>
          <w:rFonts w:ascii="Century Gothic" w:hAnsi="Century Gothic" w:cs="Arial"/>
        </w:rPr>
        <w:t>4</w:t>
      </w:r>
      <w:r w:rsidR="002C270B" w:rsidRPr="00F57B8E">
        <w:rPr>
          <w:rFonts w:ascii="Century Gothic" w:hAnsi="Century Gothic" w:cs="Arial"/>
        </w:rPr>
        <w:t>, las cuales se anexan al presente Decreto y pasan a formar parte del mismo.</w:t>
      </w:r>
    </w:p>
    <w:p w14:paraId="12564598" w14:textId="77777777" w:rsidR="000C58F8" w:rsidRPr="00D65F64" w:rsidRDefault="000C58F8" w:rsidP="00641440">
      <w:pPr>
        <w:pStyle w:val="Sinespaciado"/>
        <w:spacing w:line="360" w:lineRule="auto"/>
        <w:jc w:val="both"/>
        <w:rPr>
          <w:rFonts w:ascii="Century Gothic" w:hAnsi="Century Gothic" w:cs="Arial"/>
          <w:sz w:val="24"/>
          <w:szCs w:val="24"/>
          <w:highlight w:val="yellow"/>
        </w:rPr>
      </w:pPr>
    </w:p>
    <w:p w14:paraId="5870D72C" w14:textId="0061A135" w:rsidR="00A167F3" w:rsidRDefault="0092163F" w:rsidP="00A167F3">
      <w:pPr>
        <w:pStyle w:val="Sinespaciado"/>
        <w:spacing w:line="360" w:lineRule="auto"/>
        <w:jc w:val="both"/>
        <w:rPr>
          <w:rFonts w:ascii="Century Gothic" w:hAnsi="Century Gothic" w:cs="Arial"/>
          <w:sz w:val="24"/>
          <w:szCs w:val="24"/>
          <w:lang w:val="es-ES"/>
        </w:rPr>
      </w:pPr>
      <w:r w:rsidRPr="008802E4">
        <w:rPr>
          <w:rFonts w:ascii="Century Gothic" w:hAnsi="Century Gothic" w:cs="Arial"/>
          <w:b/>
          <w:sz w:val="28"/>
        </w:rPr>
        <w:t>ARTÍCULO SEGUNDO.-</w:t>
      </w:r>
      <w:r w:rsidR="008802E4" w:rsidRPr="008802E4">
        <w:rPr>
          <w:rFonts w:ascii="Century Gothic" w:hAnsi="Century Gothic" w:cs="Arial"/>
          <w:b/>
          <w:sz w:val="28"/>
        </w:rPr>
        <w:t xml:space="preserve"> </w:t>
      </w:r>
      <w:r w:rsidR="008802E4" w:rsidRPr="008802E4">
        <w:rPr>
          <w:rFonts w:ascii="Century Gothic" w:hAnsi="Century Gothic" w:cs="Arial"/>
          <w:bCs/>
          <w:sz w:val="28"/>
        </w:rPr>
        <w:t>S</w:t>
      </w:r>
      <w:r w:rsidR="00A167F3" w:rsidRPr="008802E4">
        <w:rPr>
          <w:rFonts w:ascii="Century Gothic" w:hAnsi="Century Gothic" w:cs="Arial"/>
          <w:bCs/>
          <w:sz w:val="24"/>
          <w:szCs w:val="24"/>
        </w:rPr>
        <w:t>e</w:t>
      </w:r>
      <w:r w:rsidR="00A167F3" w:rsidRPr="008802E4">
        <w:rPr>
          <w:rFonts w:ascii="Century Gothic" w:hAnsi="Century Gothic" w:cs="Arial"/>
          <w:sz w:val="24"/>
          <w:szCs w:val="24"/>
        </w:rPr>
        <w:t xml:space="preserve"> autorizan </w:t>
      </w:r>
      <w:r w:rsidR="008802E4" w:rsidRPr="008802E4">
        <w:rPr>
          <w:rFonts w:ascii="Century Gothic" w:hAnsi="Century Gothic" w:cs="Arial"/>
          <w:sz w:val="24"/>
          <w:szCs w:val="24"/>
        </w:rPr>
        <w:t xml:space="preserve">al Municipio de Chihuahua </w:t>
      </w:r>
      <w:r w:rsidR="00A167F3" w:rsidRPr="008802E4">
        <w:rPr>
          <w:rFonts w:ascii="Century Gothic" w:hAnsi="Century Gothic" w:cs="Arial"/>
          <w:sz w:val="24"/>
          <w:szCs w:val="24"/>
        </w:rPr>
        <w:t>como normativos</w:t>
      </w:r>
      <w:r w:rsidR="008802E4">
        <w:rPr>
          <w:rFonts w:ascii="Century Gothic" w:hAnsi="Century Gothic" w:cs="Arial"/>
          <w:sz w:val="24"/>
          <w:szCs w:val="24"/>
        </w:rPr>
        <w:t>,</w:t>
      </w:r>
      <w:r w:rsidR="00A167F3" w:rsidRPr="008802E4">
        <w:rPr>
          <w:rFonts w:ascii="Century Gothic" w:hAnsi="Century Gothic" w:cs="Arial"/>
          <w:sz w:val="24"/>
          <w:szCs w:val="24"/>
        </w:rPr>
        <w:t xml:space="preserve"> para todos los efectos a que haya lugar, las disposiciones, criterios, descripciones y elementos contenidos </w:t>
      </w:r>
      <w:r w:rsidR="00A167F3" w:rsidRPr="008802E4">
        <w:rPr>
          <w:rFonts w:ascii="Century Gothic" w:hAnsi="Century Gothic" w:cs="Arial"/>
          <w:sz w:val="24"/>
          <w:szCs w:val="24"/>
          <w:lang w:val="es-ES"/>
        </w:rPr>
        <w:t xml:space="preserve">en los numerales 1 al </w:t>
      </w:r>
      <w:r w:rsidR="008802E4" w:rsidRPr="008802E4">
        <w:rPr>
          <w:rFonts w:ascii="Century Gothic" w:hAnsi="Century Gothic" w:cs="Arial"/>
          <w:sz w:val="24"/>
          <w:szCs w:val="24"/>
          <w:lang w:val="es-ES"/>
        </w:rPr>
        <w:t>90</w:t>
      </w:r>
      <w:r w:rsidR="008802E4">
        <w:rPr>
          <w:rFonts w:ascii="Century Gothic" w:hAnsi="Century Gothic" w:cs="Arial"/>
          <w:sz w:val="24"/>
          <w:szCs w:val="24"/>
          <w:lang w:val="es-ES"/>
        </w:rPr>
        <w:t>,</w:t>
      </w:r>
      <w:r w:rsidR="008802E4" w:rsidRPr="008802E4">
        <w:rPr>
          <w:rFonts w:ascii="Century Gothic" w:hAnsi="Century Gothic" w:cs="Arial"/>
          <w:sz w:val="24"/>
          <w:szCs w:val="24"/>
          <w:lang w:val="es-ES"/>
        </w:rPr>
        <w:t xml:space="preserve"> denominados “Normas y Procedimientos”</w:t>
      </w:r>
      <w:r w:rsidR="008802E4">
        <w:rPr>
          <w:rFonts w:ascii="Century Gothic" w:hAnsi="Century Gothic" w:cs="Arial"/>
          <w:sz w:val="24"/>
          <w:szCs w:val="24"/>
          <w:lang w:val="es-ES"/>
        </w:rPr>
        <w:t>,</w:t>
      </w:r>
      <w:r w:rsidR="00A167F3" w:rsidRPr="008802E4">
        <w:rPr>
          <w:rFonts w:ascii="Century Gothic" w:hAnsi="Century Gothic" w:cs="Arial"/>
          <w:sz w:val="24"/>
          <w:szCs w:val="24"/>
          <w:lang w:val="es-ES"/>
        </w:rPr>
        <w:t xml:space="preserve"> </w:t>
      </w:r>
      <w:r w:rsidR="00F81E8B">
        <w:rPr>
          <w:rFonts w:ascii="Century Gothic" w:hAnsi="Century Gothic" w:cs="Arial"/>
          <w:sz w:val="24"/>
          <w:szCs w:val="24"/>
          <w:lang w:val="es-ES"/>
        </w:rPr>
        <w:t>conforme a</w:t>
      </w:r>
      <w:r w:rsidR="00A167F3" w:rsidRPr="008802E4">
        <w:rPr>
          <w:rFonts w:ascii="Century Gothic" w:hAnsi="Century Gothic" w:cs="Arial"/>
          <w:sz w:val="24"/>
          <w:szCs w:val="24"/>
          <w:lang w:val="es-ES"/>
        </w:rPr>
        <w:t xml:space="preserve"> la información que se incorpora en sus Tablas de Valores Unitarios de Suelo y Construcción, para el Ejercicio Fiscal 202</w:t>
      </w:r>
      <w:r w:rsidR="008802E4">
        <w:rPr>
          <w:rFonts w:ascii="Century Gothic" w:hAnsi="Century Gothic" w:cs="Arial"/>
          <w:sz w:val="24"/>
          <w:szCs w:val="24"/>
          <w:lang w:val="es-ES"/>
        </w:rPr>
        <w:t>4</w:t>
      </w:r>
      <w:r w:rsidR="00A167F3" w:rsidRPr="008802E4">
        <w:rPr>
          <w:rFonts w:ascii="Century Gothic" w:hAnsi="Century Gothic" w:cs="Arial"/>
          <w:sz w:val="24"/>
          <w:szCs w:val="24"/>
          <w:lang w:val="es-ES"/>
        </w:rPr>
        <w:t>.</w:t>
      </w:r>
      <w:r w:rsidR="00A167F3">
        <w:rPr>
          <w:rFonts w:ascii="Century Gothic" w:hAnsi="Century Gothic" w:cs="Arial"/>
          <w:sz w:val="24"/>
          <w:szCs w:val="24"/>
          <w:lang w:val="es-ES"/>
        </w:rPr>
        <w:t xml:space="preserve"> </w:t>
      </w:r>
    </w:p>
    <w:p w14:paraId="4B5E4E26" w14:textId="77777777" w:rsidR="00EE049A" w:rsidRPr="008802E4" w:rsidRDefault="00EE049A" w:rsidP="00641440">
      <w:pPr>
        <w:pStyle w:val="Sinespaciado"/>
        <w:spacing w:line="360" w:lineRule="auto"/>
        <w:jc w:val="both"/>
        <w:rPr>
          <w:rFonts w:ascii="Century Gothic" w:hAnsi="Century Gothic" w:cs="Arial"/>
          <w:sz w:val="24"/>
          <w:szCs w:val="24"/>
          <w:highlight w:val="yellow"/>
          <w:lang w:val="es-ES"/>
        </w:rPr>
      </w:pPr>
    </w:p>
    <w:p w14:paraId="7BE8DFD8" w14:textId="5C5DCDD0" w:rsidR="002C270B" w:rsidRPr="00F57B8E" w:rsidRDefault="00EE049A" w:rsidP="00641440">
      <w:pPr>
        <w:pStyle w:val="Sinespaciado"/>
        <w:spacing w:line="360" w:lineRule="auto"/>
        <w:jc w:val="both"/>
        <w:rPr>
          <w:rFonts w:ascii="Century Gothic" w:hAnsi="Century Gothic" w:cs="Arial"/>
          <w:sz w:val="28"/>
          <w:szCs w:val="24"/>
        </w:rPr>
      </w:pPr>
      <w:r w:rsidRPr="00AA1BA1">
        <w:rPr>
          <w:rFonts w:ascii="Century Gothic" w:hAnsi="Century Gothic" w:cs="Arial"/>
          <w:b/>
          <w:sz w:val="28"/>
          <w:szCs w:val="24"/>
        </w:rPr>
        <w:t xml:space="preserve">ARTÍCULO </w:t>
      </w:r>
      <w:r w:rsidR="008101AD">
        <w:rPr>
          <w:rFonts w:ascii="Century Gothic" w:hAnsi="Century Gothic" w:cs="Arial"/>
          <w:b/>
          <w:sz w:val="28"/>
          <w:szCs w:val="24"/>
        </w:rPr>
        <w:t>TERCERO</w:t>
      </w:r>
      <w:r w:rsidRPr="00AA1BA1">
        <w:rPr>
          <w:rFonts w:ascii="Century Gothic" w:hAnsi="Century Gothic" w:cs="Arial"/>
          <w:b/>
          <w:sz w:val="28"/>
          <w:szCs w:val="24"/>
        </w:rPr>
        <w:t>.-</w:t>
      </w:r>
      <w:r w:rsidRPr="00F57B8E">
        <w:rPr>
          <w:rFonts w:ascii="Century Gothic" w:hAnsi="Century Gothic" w:cs="Arial"/>
          <w:sz w:val="28"/>
          <w:szCs w:val="24"/>
        </w:rPr>
        <w:t xml:space="preserve"> </w:t>
      </w:r>
      <w:r w:rsidR="002C270B" w:rsidRPr="00F57B8E">
        <w:rPr>
          <w:rFonts w:ascii="Century Gothic" w:eastAsia="Calibri" w:hAnsi="Century Gothic" w:cs="Arial"/>
          <w:sz w:val="24"/>
          <w:szCs w:val="24"/>
          <w:lang w:eastAsia="es-MX"/>
        </w:rPr>
        <w:t>De conformidad con el artículo 28, fracción I, de la Ley de Catastro del Estado de Chihuahua, a partir del 1° de enero del año 20</w:t>
      </w:r>
      <w:r w:rsidR="00600D4E" w:rsidRPr="00F57B8E">
        <w:rPr>
          <w:rFonts w:ascii="Century Gothic" w:eastAsia="Calibri" w:hAnsi="Century Gothic" w:cs="Arial"/>
          <w:sz w:val="24"/>
          <w:szCs w:val="24"/>
          <w:lang w:eastAsia="es-MX"/>
        </w:rPr>
        <w:t>2</w:t>
      </w:r>
      <w:r w:rsidR="00D955DB">
        <w:rPr>
          <w:rFonts w:ascii="Century Gothic" w:eastAsia="Calibri" w:hAnsi="Century Gothic" w:cs="Arial"/>
          <w:sz w:val="24"/>
          <w:szCs w:val="24"/>
          <w:lang w:eastAsia="es-MX"/>
        </w:rPr>
        <w:t>4</w:t>
      </w:r>
      <w:r w:rsidR="002C270B" w:rsidRPr="00F57B8E">
        <w:rPr>
          <w:rFonts w:ascii="Century Gothic" w:eastAsia="Calibri" w:hAnsi="Century Gothic" w:cs="Arial"/>
          <w:sz w:val="24"/>
          <w:szCs w:val="24"/>
          <w:lang w:eastAsia="es-MX"/>
        </w:rPr>
        <w:t>, deberá actualizarse el valor de cada una de las cuentas del padrón catastral con base en la</w:t>
      </w:r>
      <w:r w:rsidR="000A2C16" w:rsidRPr="00F57B8E">
        <w:rPr>
          <w:rFonts w:ascii="Century Gothic" w:eastAsia="Calibri" w:hAnsi="Century Gothic" w:cs="Arial"/>
          <w:sz w:val="24"/>
          <w:szCs w:val="24"/>
          <w:lang w:eastAsia="es-MX"/>
        </w:rPr>
        <w:t>s</w:t>
      </w:r>
      <w:r w:rsidR="002C270B" w:rsidRPr="00F57B8E">
        <w:rPr>
          <w:rFonts w:ascii="Century Gothic" w:eastAsia="Calibri" w:hAnsi="Century Gothic" w:cs="Arial"/>
          <w:sz w:val="24"/>
          <w:szCs w:val="24"/>
          <w:lang w:eastAsia="es-MX"/>
        </w:rPr>
        <w:t xml:space="preserve"> Tabla</w:t>
      </w:r>
      <w:r w:rsidR="000A2C16" w:rsidRPr="00F57B8E">
        <w:rPr>
          <w:rFonts w:ascii="Century Gothic" w:eastAsia="Calibri" w:hAnsi="Century Gothic" w:cs="Arial"/>
          <w:sz w:val="24"/>
          <w:szCs w:val="24"/>
          <w:lang w:eastAsia="es-MX"/>
        </w:rPr>
        <w:t>s</w:t>
      </w:r>
      <w:r w:rsidR="002C270B" w:rsidRPr="00F57B8E">
        <w:rPr>
          <w:rFonts w:ascii="Century Gothic" w:eastAsia="Calibri" w:hAnsi="Century Gothic" w:cs="Arial"/>
          <w:sz w:val="24"/>
          <w:szCs w:val="24"/>
          <w:lang w:eastAsia="es-MX"/>
        </w:rPr>
        <w:t xml:space="preserve"> autorizada</w:t>
      </w:r>
      <w:r w:rsidR="000A2C16" w:rsidRPr="00F57B8E">
        <w:rPr>
          <w:rFonts w:ascii="Century Gothic" w:eastAsia="Calibri" w:hAnsi="Century Gothic" w:cs="Arial"/>
          <w:sz w:val="24"/>
          <w:szCs w:val="24"/>
          <w:lang w:eastAsia="es-MX"/>
        </w:rPr>
        <w:t>s</w:t>
      </w:r>
      <w:r w:rsidR="002C270B" w:rsidRPr="00F57B8E">
        <w:rPr>
          <w:rFonts w:ascii="Century Gothic" w:eastAsia="Calibri" w:hAnsi="Century Gothic" w:cs="Arial"/>
          <w:sz w:val="24"/>
          <w:szCs w:val="24"/>
          <w:lang w:eastAsia="es-MX"/>
        </w:rPr>
        <w:t>, sujetándose a las reglas establecidas en la</w:t>
      </w:r>
      <w:r w:rsidR="00F8775B" w:rsidRPr="00F57B8E">
        <w:rPr>
          <w:rFonts w:ascii="Century Gothic" w:eastAsia="Calibri" w:hAnsi="Century Gothic" w:cs="Arial"/>
          <w:sz w:val="24"/>
          <w:szCs w:val="24"/>
          <w:lang w:eastAsia="es-MX"/>
        </w:rPr>
        <w:t xml:space="preserve"> referida</w:t>
      </w:r>
      <w:r w:rsidR="002C270B" w:rsidRPr="00F57B8E">
        <w:rPr>
          <w:rFonts w:ascii="Century Gothic" w:eastAsia="Calibri" w:hAnsi="Century Gothic" w:cs="Arial"/>
          <w:sz w:val="24"/>
          <w:szCs w:val="24"/>
          <w:lang w:eastAsia="es-MX"/>
        </w:rPr>
        <w:t xml:space="preserve"> Ley y este Decreto.</w:t>
      </w:r>
    </w:p>
    <w:p w14:paraId="2FE04BB8" w14:textId="77777777" w:rsidR="00547407" w:rsidRPr="00F57B8E" w:rsidRDefault="00547407" w:rsidP="00641440">
      <w:pPr>
        <w:pStyle w:val="Sinespaciado"/>
        <w:spacing w:line="360" w:lineRule="auto"/>
        <w:jc w:val="both"/>
        <w:rPr>
          <w:rFonts w:ascii="Century Gothic" w:eastAsia="Calibri" w:hAnsi="Century Gothic" w:cs="Arial"/>
          <w:sz w:val="24"/>
          <w:szCs w:val="24"/>
          <w:lang w:eastAsia="es-MX"/>
        </w:rPr>
      </w:pPr>
    </w:p>
    <w:p w14:paraId="38D68C55" w14:textId="0E30CF86" w:rsidR="00FC2D17" w:rsidRPr="00F36CFE" w:rsidRDefault="00A32987" w:rsidP="00641440">
      <w:pPr>
        <w:pStyle w:val="Sinespaciado"/>
        <w:spacing w:line="360" w:lineRule="auto"/>
        <w:jc w:val="both"/>
        <w:rPr>
          <w:rFonts w:ascii="Century Gothic" w:hAnsi="Century Gothic" w:cs="Arial"/>
          <w:sz w:val="24"/>
          <w:szCs w:val="24"/>
        </w:rPr>
      </w:pPr>
      <w:r w:rsidRPr="00AA1BA1">
        <w:rPr>
          <w:rFonts w:ascii="Century Gothic" w:hAnsi="Century Gothic" w:cs="Arial"/>
          <w:b/>
          <w:sz w:val="28"/>
          <w:szCs w:val="24"/>
        </w:rPr>
        <w:t xml:space="preserve">ARTÍCULO </w:t>
      </w:r>
      <w:r w:rsidR="008802E4">
        <w:rPr>
          <w:rFonts w:ascii="Century Gothic" w:hAnsi="Century Gothic" w:cs="Arial"/>
          <w:b/>
          <w:sz w:val="28"/>
          <w:szCs w:val="24"/>
        </w:rPr>
        <w:t>CUARTO.-</w:t>
      </w:r>
      <w:r w:rsidR="008802E4">
        <w:rPr>
          <w:rFonts w:ascii="Century Gothic" w:hAnsi="Century Gothic" w:cs="Arial"/>
          <w:sz w:val="24"/>
          <w:szCs w:val="24"/>
        </w:rPr>
        <w:t xml:space="preserve"> </w:t>
      </w:r>
      <w:r w:rsidR="00FC2D17" w:rsidRPr="00F36CFE">
        <w:rPr>
          <w:rFonts w:ascii="Century Gothic" w:hAnsi="Century Gothic" w:cs="Arial"/>
          <w:sz w:val="24"/>
          <w:szCs w:val="24"/>
        </w:rPr>
        <w:t>Para la determinación de la base del Impuesto sobre Traslación de Dominio de Bienes Inmuebles, a que se refiere el Libro II, Título III, Capítulo IV, del Código Municipal para el Estado de Chihuahua, durante el ejercicio fiscal 20</w:t>
      </w:r>
      <w:r w:rsidR="00600D4E" w:rsidRPr="00F36CFE">
        <w:rPr>
          <w:rFonts w:ascii="Century Gothic" w:hAnsi="Century Gothic" w:cs="Arial"/>
          <w:sz w:val="24"/>
          <w:szCs w:val="24"/>
        </w:rPr>
        <w:t>2</w:t>
      </w:r>
      <w:r w:rsidR="00D955DB">
        <w:rPr>
          <w:rFonts w:ascii="Century Gothic" w:hAnsi="Century Gothic" w:cs="Arial"/>
          <w:sz w:val="24"/>
          <w:szCs w:val="24"/>
        </w:rPr>
        <w:t>4</w:t>
      </w:r>
      <w:r w:rsidR="00FC2D17" w:rsidRPr="00F36CFE">
        <w:rPr>
          <w:rFonts w:ascii="Century Gothic" w:hAnsi="Century Gothic" w:cs="Arial"/>
          <w:sz w:val="24"/>
          <w:szCs w:val="24"/>
        </w:rPr>
        <w:t>, se omitirá la aplicación de la fracción II del artículo 158 del referido ordenamiento jurídico.</w:t>
      </w:r>
    </w:p>
    <w:p w14:paraId="19D2616A" w14:textId="77777777" w:rsidR="00057D4B" w:rsidRPr="00D65F64" w:rsidRDefault="00057D4B" w:rsidP="00641440">
      <w:pPr>
        <w:pStyle w:val="Sinespaciado"/>
        <w:spacing w:line="360" w:lineRule="auto"/>
        <w:jc w:val="both"/>
        <w:rPr>
          <w:rFonts w:ascii="Century Gothic" w:hAnsi="Century Gothic" w:cs="Arial"/>
          <w:sz w:val="24"/>
          <w:szCs w:val="24"/>
          <w:highlight w:val="yellow"/>
        </w:rPr>
      </w:pPr>
    </w:p>
    <w:p w14:paraId="36EFCC64" w14:textId="7110AF0B" w:rsidR="00F8647C" w:rsidRPr="008101AD" w:rsidRDefault="00F8647C" w:rsidP="00641440">
      <w:pPr>
        <w:spacing w:line="360" w:lineRule="auto"/>
        <w:jc w:val="center"/>
        <w:outlineLvl w:val="0"/>
        <w:rPr>
          <w:rFonts w:ascii="Century Gothic" w:hAnsi="Century Gothic" w:cs="Arial"/>
          <w:b/>
          <w:sz w:val="28"/>
          <w:lang w:val="en-US"/>
        </w:rPr>
      </w:pPr>
      <w:r w:rsidRPr="008101AD">
        <w:rPr>
          <w:rFonts w:ascii="Century Gothic" w:hAnsi="Century Gothic" w:cs="Arial"/>
          <w:b/>
          <w:sz w:val="28"/>
          <w:lang w:val="en-US"/>
        </w:rPr>
        <w:t>T</w:t>
      </w:r>
      <w:r w:rsidR="008101AD" w:rsidRPr="008101AD">
        <w:rPr>
          <w:rFonts w:ascii="Century Gothic" w:hAnsi="Century Gothic" w:cs="Arial"/>
          <w:b/>
          <w:sz w:val="28"/>
          <w:lang w:val="en-US"/>
        </w:rPr>
        <w:t xml:space="preserve"> </w:t>
      </w:r>
      <w:r w:rsidRPr="008101AD">
        <w:rPr>
          <w:rFonts w:ascii="Century Gothic" w:hAnsi="Century Gothic" w:cs="Arial"/>
          <w:b/>
          <w:sz w:val="28"/>
          <w:lang w:val="en-US"/>
        </w:rPr>
        <w:t>R</w:t>
      </w:r>
      <w:r w:rsidR="008101AD" w:rsidRPr="008101AD">
        <w:rPr>
          <w:rFonts w:ascii="Century Gothic" w:hAnsi="Century Gothic" w:cs="Arial"/>
          <w:b/>
          <w:sz w:val="28"/>
          <w:lang w:val="en-US"/>
        </w:rPr>
        <w:t xml:space="preserve"> </w:t>
      </w:r>
      <w:r w:rsidRPr="008101AD">
        <w:rPr>
          <w:rFonts w:ascii="Century Gothic" w:hAnsi="Century Gothic" w:cs="Arial"/>
          <w:b/>
          <w:sz w:val="28"/>
          <w:lang w:val="en-US"/>
        </w:rPr>
        <w:t>A</w:t>
      </w:r>
      <w:r w:rsidR="008101AD" w:rsidRPr="008101AD">
        <w:rPr>
          <w:rFonts w:ascii="Century Gothic" w:hAnsi="Century Gothic" w:cs="Arial"/>
          <w:b/>
          <w:sz w:val="28"/>
          <w:lang w:val="en-US"/>
        </w:rPr>
        <w:t xml:space="preserve"> </w:t>
      </w:r>
      <w:r w:rsidRPr="008101AD">
        <w:rPr>
          <w:rFonts w:ascii="Century Gothic" w:hAnsi="Century Gothic" w:cs="Arial"/>
          <w:b/>
          <w:sz w:val="28"/>
          <w:lang w:val="en-US"/>
        </w:rPr>
        <w:t>N</w:t>
      </w:r>
      <w:r w:rsidR="008101AD" w:rsidRPr="008101AD">
        <w:rPr>
          <w:rFonts w:ascii="Century Gothic" w:hAnsi="Century Gothic" w:cs="Arial"/>
          <w:b/>
          <w:sz w:val="28"/>
          <w:lang w:val="en-US"/>
        </w:rPr>
        <w:t xml:space="preserve"> </w:t>
      </w:r>
      <w:r w:rsidRPr="008101AD">
        <w:rPr>
          <w:rFonts w:ascii="Century Gothic" w:hAnsi="Century Gothic" w:cs="Arial"/>
          <w:b/>
          <w:sz w:val="28"/>
          <w:lang w:val="en-US"/>
        </w:rPr>
        <w:t>S</w:t>
      </w:r>
      <w:r w:rsidR="008101AD" w:rsidRPr="008101AD">
        <w:rPr>
          <w:rFonts w:ascii="Century Gothic" w:hAnsi="Century Gothic" w:cs="Arial"/>
          <w:b/>
          <w:sz w:val="28"/>
          <w:lang w:val="en-US"/>
        </w:rPr>
        <w:t xml:space="preserve"> </w:t>
      </w:r>
      <w:r w:rsidRPr="008101AD">
        <w:rPr>
          <w:rFonts w:ascii="Century Gothic" w:hAnsi="Century Gothic" w:cs="Arial"/>
          <w:b/>
          <w:sz w:val="28"/>
          <w:lang w:val="en-US"/>
        </w:rPr>
        <w:t>I</w:t>
      </w:r>
      <w:r w:rsidR="008101AD">
        <w:rPr>
          <w:rFonts w:ascii="Century Gothic" w:hAnsi="Century Gothic" w:cs="Arial"/>
          <w:b/>
          <w:sz w:val="28"/>
          <w:lang w:val="en-US"/>
        </w:rPr>
        <w:t xml:space="preserve"> </w:t>
      </w:r>
      <w:r w:rsidRPr="008101AD">
        <w:rPr>
          <w:rFonts w:ascii="Century Gothic" w:hAnsi="Century Gothic" w:cs="Arial"/>
          <w:b/>
          <w:sz w:val="28"/>
          <w:lang w:val="en-US"/>
        </w:rPr>
        <w:t>T</w:t>
      </w:r>
      <w:r w:rsidR="008101AD">
        <w:rPr>
          <w:rFonts w:ascii="Century Gothic" w:hAnsi="Century Gothic" w:cs="Arial"/>
          <w:b/>
          <w:sz w:val="28"/>
          <w:lang w:val="en-US"/>
        </w:rPr>
        <w:t xml:space="preserve"> </w:t>
      </w:r>
      <w:r w:rsidRPr="008101AD">
        <w:rPr>
          <w:rFonts w:ascii="Century Gothic" w:hAnsi="Century Gothic" w:cs="Arial"/>
          <w:b/>
          <w:sz w:val="28"/>
          <w:lang w:val="en-US"/>
        </w:rPr>
        <w:t>O</w:t>
      </w:r>
      <w:r w:rsidR="008101AD">
        <w:rPr>
          <w:rFonts w:ascii="Century Gothic" w:hAnsi="Century Gothic" w:cs="Arial"/>
          <w:b/>
          <w:sz w:val="28"/>
          <w:lang w:val="en-US"/>
        </w:rPr>
        <w:t xml:space="preserve"> </w:t>
      </w:r>
      <w:r w:rsidRPr="008101AD">
        <w:rPr>
          <w:rFonts w:ascii="Century Gothic" w:hAnsi="Century Gothic" w:cs="Arial"/>
          <w:b/>
          <w:sz w:val="28"/>
          <w:lang w:val="en-US"/>
        </w:rPr>
        <w:t>R</w:t>
      </w:r>
      <w:r w:rsidR="008101AD">
        <w:rPr>
          <w:rFonts w:ascii="Century Gothic" w:hAnsi="Century Gothic" w:cs="Arial"/>
          <w:b/>
          <w:sz w:val="28"/>
          <w:lang w:val="en-US"/>
        </w:rPr>
        <w:t xml:space="preserve"> </w:t>
      </w:r>
      <w:r w:rsidRPr="008101AD">
        <w:rPr>
          <w:rFonts w:ascii="Century Gothic" w:hAnsi="Century Gothic" w:cs="Arial"/>
          <w:b/>
          <w:sz w:val="28"/>
          <w:lang w:val="en-US"/>
        </w:rPr>
        <w:t>I</w:t>
      </w:r>
      <w:r w:rsidR="008101AD">
        <w:rPr>
          <w:rFonts w:ascii="Century Gothic" w:hAnsi="Century Gothic" w:cs="Arial"/>
          <w:b/>
          <w:sz w:val="28"/>
          <w:lang w:val="en-US"/>
        </w:rPr>
        <w:t xml:space="preserve"> </w:t>
      </w:r>
      <w:r w:rsidRPr="008101AD">
        <w:rPr>
          <w:rFonts w:ascii="Century Gothic" w:hAnsi="Century Gothic" w:cs="Arial"/>
          <w:b/>
          <w:sz w:val="28"/>
          <w:lang w:val="en-US"/>
        </w:rPr>
        <w:t>O</w:t>
      </w:r>
      <w:r w:rsidR="008101AD">
        <w:rPr>
          <w:rFonts w:ascii="Century Gothic" w:hAnsi="Century Gothic" w:cs="Arial"/>
          <w:b/>
          <w:sz w:val="28"/>
          <w:lang w:val="en-US"/>
        </w:rPr>
        <w:t xml:space="preserve"> </w:t>
      </w:r>
      <w:r w:rsidRPr="008101AD">
        <w:rPr>
          <w:rFonts w:ascii="Century Gothic" w:hAnsi="Century Gothic" w:cs="Arial"/>
          <w:b/>
          <w:sz w:val="28"/>
          <w:lang w:val="en-US"/>
        </w:rPr>
        <w:t>S</w:t>
      </w:r>
    </w:p>
    <w:p w14:paraId="2880EA9A" w14:textId="77777777" w:rsidR="00F8647C" w:rsidRPr="008101AD" w:rsidRDefault="00F8647C" w:rsidP="00641440">
      <w:pPr>
        <w:spacing w:line="360" w:lineRule="auto"/>
        <w:jc w:val="center"/>
        <w:outlineLvl w:val="0"/>
        <w:rPr>
          <w:rFonts w:ascii="Century Gothic" w:hAnsi="Century Gothic" w:cs="Arial"/>
          <w:b/>
          <w:color w:val="FF0000"/>
          <w:lang w:val="en-US"/>
        </w:rPr>
      </w:pPr>
    </w:p>
    <w:p w14:paraId="74B4DA5A" w14:textId="389DB4C1" w:rsidR="00F8647C" w:rsidRPr="00F57B8E" w:rsidRDefault="00F8647C" w:rsidP="00641440">
      <w:pPr>
        <w:spacing w:line="360" w:lineRule="auto"/>
        <w:jc w:val="both"/>
        <w:rPr>
          <w:rFonts w:ascii="Century Gothic" w:hAnsi="Century Gothic" w:cs="Arial"/>
        </w:rPr>
      </w:pPr>
      <w:r w:rsidRPr="00F57B8E">
        <w:rPr>
          <w:rFonts w:ascii="Century Gothic" w:hAnsi="Century Gothic" w:cs="Arial"/>
          <w:b/>
          <w:sz w:val="28"/>
        </w:rPr>
        <w:t>ARTÍCULO PRIMERO.-</w:t>
      </w:r>
      <w:r w:rsidRPr="00F57B8E">
        <w:rPr>
          <w:rFonts w:ascii="Century Gothic" w:hAnsi="Century Gothic" w:cs="Arial"/>
          <w:b/>
        </w:rPr>
        <w:t xml:space="preserve"> </w:t>
      </w:r>
      <w:r w:rsidRPr="00F57B8E">
        <w:rPr>
          <w:rFonts w:ascii="Century Gothic" w:hAnsi="Century Gothic" w:cs="Arial"/>
        </w:rPr>
        <w:t xml:space="preserve">El presente Decreto entrará en vigor el día </w:t>
      </w:r>
      <w:r w:rsidR="008101AD">
        <w:rPr>
          <w:rFonts w:ascii="Century Gothic" w:hAnsi="Century Gothic" w:cs="Arial"/>
        </w:rPr>
        <w:t>1°</w:t>
      </w:r>
      <w:r w:rsidRPr="00F57B8E">
        <w:rPr>
          <w:rFonts w:ascii="Century Gothic" w:hAnsi="Century Gothic" w:cs="Arial"/>
        </w:rPr>
        <w:t xml:space="preserve"> de enero del año 202</w:t>
      </w:r>
      <w:r w:rsidR="00D955DB">
        <w:rPr>
          <w:rFonts w:ascii="Century Gothic" w:hAnsi="Century Gothic" w:cs="Arial"/>
        </w:rPr>
        <w:t>4</w:t>
      </w:r>
      <w:r w:rsidRPr="00F57B8E">
        <w:rPr>
          <w:rFonts w:ascii="Century Gothic" w:hAnsi="Century Gothic" w:cs="Arial"/>
        </w:rPr>
        <w:t>.</w:t>
      </w:r>
    </w:p>
    <w:p w14:paraId="5929A8AD" w14:textId="77777777" w:rsidR="00F8647C" w:rsidRPr="00D65F64" w:rsidRDefault="00F8647C" w:rsidP="00641440">
      <w:pPr>
        <w:spacing w:line="360" w:lineRule="auto"/>
        <w:jc w:val="both"/>
        <w:rPr>
          <w:rFonts w:ascii="Century Gothic" w:hAnsi="Century Gothic" w:cs="Arial"/>
          <w:highlight w:val="yellow"/>
        </w:rPr>
      </w:pPr>
    </w:p>
    <w:p w14:paraId="02755544" w14:textId="52C93519" w:rsidR="001B2910" w:rsidRPr="00F57B8E" w:rsidRDefault="00F8647C" w:rsidP="00D955DB">
      <w:pPr>
        <w:pStyle w:val="Sinespaciado"/>
        <w:spacing w:line="360" w:lineRule="auto"/>
        <w:jc w:val="both"/>
        <w:rPr>
          <w:rFonts w:ascii="Century Gothic" w:hAnsi="Century Gothic" w:cs="Arial"/>
        </w:rPr>
      </w:pPr>
      <w:r w:rsidRPr="00F57B8E">
        <w:rPr>
          <w:rFonts w:ascii="Century Gothic" w:hAnsi="Century Gothic" w:cs="Arial"/>
          <w:b/>
          <w:sz w:val="28"/>
          <w:szCs w:val="24"/>
        </w:rPr>
        <w:t>ARTÍCULO SEGUNDO.-</w:t>
      </w:r>
      <w:r w:rsidRPr="00F57B8E">
        <w:rPr>
          <w:rFonts w:ascii="Century Gothic" w:hAnsi="Century Gothic" w:cs="Arial"/>
          <w:b/>
          <w:sz w:val="24"/>
          <w:szCs w:val="24"/>
        </w:rPr>
        <w:t xml:space="preserve"> </w:t>
      </w:r>
      <w:r w:rsidR="008101AD">
        <w:rPr>
          <w:rFonts w:ascii="Century Gothic" w:hAnsi="Century Gothic" w:cs="Arial"/>
          <w:bCs/>
          <w:sz w:val="24"/>
          <w:szCs w:val="24"/>
        </w:rPr>
        <w:t>El</w:t>
      </w:r>
      <w:r w:rsidR="00A34AB5" w:rsidRPr="00F57B8E">
        <w:rPr>
          <w:rFonts w:ascii="Century Gothic" w:hAnsi="Century Gothic" w:cs="Arial"/>
          <w:bCs/>
          <w:sz w:val="24"/>
          <w:szCs w:val="24"/>
        </w:rPr>
        <w:t xml:space="preserve"> </w:t>
      </w:r>
      <w:r w:rsidR="00A34AB5" w:rsidRPr="00E06EF0">
        <w:rPr>
          <w:rFonts w:ascii="Century Gothic" w:hAnsi="Century Gothic" w:cs="Arial"/>
          <w:bCs/>
          <w:sz w:val="24"/>
          <w:szCs w:val="24"/>
        </w:rPr>
        <w:t>M</w:t>
      </w:r>
      <w:r w:rsidR="002C270B" w:rsidRPr="00E06EF0">
        <w:rPr>
          <w:rFonts w:ascii="Century Gothic" w:hAnsi="Century Gothic" w:cs="Arial"/>
          <w:bCs/>
          <w:sz w:val="24"/>
          <w:szCs w:val="24"/>
        </w:rPr>
        <w:t>unicipio de</w:t>
      </w:r>
      <w:r w:rsidR="008101AD" w:rsidRPr="00E06EF0">
        <w:rPr>
          <w:rFonts w:ascii="Century Gothic" w:hAnsi="Century Gothic" w:cs="Arial"/>
          <w:bCs/>
          <w:sz w:val="24"/>
          <w:szCs w:val="24"/>
        </w:rPr>
        <w:t xml:space="preserve"> </w:t>
      </w:r>
      <w:r w:rsidR="00E06EF0" w:rsidRPr="00E06EF0">
        <w:rPr>
          <w:rFonts w:ascii="Century Gothic" w:hAnsi="Century Gothic" w:cs="Arial"/>
          <w:bCs/>
          <w:sz w:val="24"/>
          <w:szCs w:val="24"/>
        </w:rPr>
        <w:t>Chihuahua</w:t>
      </w:r>
      <w:r w:rsidR="008101AD">
        <w:rPr>
          <w:rFonts w:ascii="Century Gothic" w:hAnsi="Century Gothic" w:cs="Arial"/>
          <w:bCs/>
          <w:sz w:val="24"/>
          <w:szCs w:val="24"/>
        </w:rPr>
        <w:t xml:space="preserve"> </w:t>
      </w:r>
      <w:r w:rsidR="00534179" w:rsidRPr="00F57B8E">
        <w:rPr>
          <w:rFonts w:ascii="Century Gothic" w:hAnsi="Century Gothic" w:cs="Arial"/>
          <w:sz w:val="24"/>
          <w:szCs w:val="24"/>
        </w:rPr>
        <w:t>deberá</w:t>
      </w:r>
      <w:r w:rsidR="002C270B" w:rsidRPr="00F57B8E">
        <w:rPr>
          <w:rFonts w:ascii="Century Gothic" w:hAnsi="Century Gothic" w:cs="Arial"/>
          <w:sz w:val="24"/>
          <w:szCs w:val="24"/>
        </w:rPr>
        <w:t xml:space="preserve"> actualizar</w:t>
      </w:r>
      <w:r w:rsidR="00D759E6" w:rsidRPr="00F57B8E">
        <w:rPr>
          <w:rFonts w:ascii="Century Gothic" w:hAnsi="Century Gothic" w:cs="Arial"/>
          <w:sz w:val="24"/>
          <w:szCs w:val="24"/>
        </w:rPr>
        <w:t>, durante el año</w:t>
      </w:r>
      <w:r w:rsidR="00A12FB4" w:rsidRPr="00F57B8E">
        <w:rPr>
          <w:rFonts w:ascii="Century Gothic" w:hAnsi="Century Gothic" w:cs="Arial"/>
          <w:sz w:val="24"/>
          <w:szCs w:val="24"/>
        </w:rPr>
        <w:t xml:space="preserve"> 202</w:t>
      </w:r>
      <w:r w:rsidR="00D955DB">
        <w:rPr>
          <w:rFonts w:ascii="Century Gothic" w:hAnsi="Century Gothic" w:cs="Arial"/>
          <w:sz w:val="24"/>
          <w:szCs w:val="24"/>
        </w:rPr>
        <w:t>4</w:t>
      </w:r>
      <w:r w:rsidR="00824F4C" w:rsidRPr="00F57B8E">
        <w:rPr>
          <w:rFonts w:ascii="Century Gothic" w:hAnsi="Century Gothic" w:cs="Arial"/>
          <w:sz w:val="24"/>
          <w:szCs w:val="24"/>
        </w:rPr>
        <w:t xml:space="preserve">, </w:t>
      </w:r>
      <w:r w:rsidR="002C270B" w:rsidRPr="00F57B8E">
        <w:rPr>
          <w:rFonts w:ascii="Century Gothic" w:hAnsi="Century Gothic" w:cs="Arial"/>
          <w:sz w:val="24"/>
          <w:szCs w:val="24"/>
        </w:rPr>
        <w:t>el padrón catastral y las Tablas de Valores U</w:t>
      </w:r>
      <w:r w:rsidR="004A14CD" w:rsidRPr="00F57B8E">
        <w:rPr>
          <w:rFonts w:ascii="Century Gothic" w:hAnsi="Century Gothic" w:cs="Arial"/>
          <w:sz w:val="24"/>
          <w:szCs w:val="24"/>
        </w:rPr>
        <w:t>nitarios de Suelo y Construcci</w:t>
      </w:r>
      <w:r w:rsidR="00C14CF4" w:rsidRPr="00F57B8E">
        <w:rPr>
          <w:rFonts w:ascii="Century Gothic" w:hAnsi="Century Gothic" w:cs="Arial"/>
          <w:sz w:val="24"/>
          <w:szCs w:val="24"/>
        </w:rPr>
        <w:t>ón</w:t>
      </w:r>
      <w:r w:rsidR="00824F4C" w:rsidRPr="00F57B8E">
        <w:rPr>
          <w:rFonts w:ascii="Century Gothic" w:hAnsi="Century Gothic" w:cs="Arial"/>
          <w:sz w:val="24"/>
          <w:szCs w:val="24"/>
        </w:rPr>
        <w:t>.</w:t>
      </w:r>
      <w:r w:rsidR="005D278F" w:rsidRPr="00F57B8E">
        <w:rPr>
          <w:rFonts w:ascii="Century Gothic" w:hAnsi="Century Gothic" w:cs="Arial"/>
          <w:b/>
          <w:sz w:val="24"/>
          <w:szCs w:val="24"/>
        </w:rPr>
        <w:t xml:space="preserve"> </w:t>
      </w:r>
      <w:r w:rsidR="00547407" w:rsidRPr="00F57B8E">
        <w:rPr>
          <w:rFonts w:ascii="Century Gothic" w:hAnsi="Century Gothic" w:cs="Arial"/>
          <w:b/>
          <w:sz w:val="24"/>
          <w:szCs w:val="24"/>
        </w:rPr>
        <w:t xml:space="preserve"> </w:t>
      </w:r>
      <w:r w:rsidR="00B34C56" w:rsidRPr="00D955DB">
        <w:rPr>
          <w:rFonts w:ascii="Century Gothic" w:hAnsi="Century Gothic" w:cs="Arial"/>
          <w:bCs/>
          <w:sz w:val="24"/>
          <w:szCs w:val="24"/>
        </w:rPr>
        <w:t xml:space="preserve">La actualización </w:t>
      </w:r>
      <w:r w:rsidR="00974294" w:rsidRPr="00D955DB">
        <w:rPr>
          <w:rFonts w:ascii="Century Gothic" w:hAnsi="Century Gothic" w:cs="Arial"/>
          <w:bCs/>
          <w:sz w:val="24"/>
          <w:szCs w:val="24"/>
        </w:rPr>
        <w:t xml:space="preserve">a </w:t>
      </w:r>
      <w:r w:rsidR="00B34C56" w:rsidRPr="00D955DB">
        <w:rPr>
          <w:rFonts w:ascii="Century Gothic" w:hAnsi="Century Gothic" w:cs="Arial"/>
          <w:bCs/>
          <w:sz w:val="24"/>
          <w:szCs w:val="24"/>
        </w:rPr>
        <w:t>los valores</w:t>
      </w:r>
      <w:r w:rsidR="008130A4" w:rsidRPr="00D955DB">
        <w:rPr>
          <w:rFonts w:ascii="Century Gothic" w:hAnsi="Century Gothic" w:cs="Arial"/>
          <w:bCs/>
          <w:sz w:val="24"/>
          <w:szCs w:val="24"/>
        </w:rPr>
        <w:t xml:space="preserve"> unitarios,</w:t>
      </w:r>
      <w:r w:rsidR="001F5A47" w:rsidRPr="00D955DB">
        <w:rPr>
          <w:rFonts w:ascii="Century Gothic" w:hAnsi="Century Gothic" w:cs="Arial"/>
          <w:bCs/>
          <w:sz w:val="24"/>
          <w:szCs w:val="24"/>
        </w:rPr>
        <w:t xml:space="preserve"> en términos porcentuales, deberá ser</w:t>
      </w:r>
      <w:r w:rsidR="002548FE" w:rsidRPr="00D955DB">
        <w:rPr>
          <w:rFonts w:ascii="Century Gothic" w:hAnsi="Century Gothic" w:cs="Arial"/>
          <w:bCs/>
          <w:sz w:val="24"/>
          <w:szCs w:val="24"/>
        </w:rPr>
        <w:t xml:space="preserve"> proporcional y </w:t>
      </w:r>
      <w:r w:rsidR="001F5A47" w:rsidRPr="00D955DB">
        <w:rPr>
          <w:rFonts w:ascii="Century Gothic" w:hAnsi="Century Gothic" w:cs="Arial"/>
          <w:bCs/>
          <w:sz w:val="24"/>
          <w:szCs w:val="24"/>
        </w:rPr>
        <w:t>acorde</w:t>
      </w:r>
      <w:r w:rsidR="008130A4" w:rsidRPr="00D955DB">
        <w:rPr>
          <w:rFonts w:ascii="Century Gothic" w:hAnsi="Century Gothic" w:cs="Arial"/>
          <w:bCs/>
          <w:sz w:val="24"/>
          <w:szCs w:val="24"/>
        </w:rPr>
        <w:t xml:space="preserve"> a</w:t>
      </w:r>
      <w:r w:rsidR="001B2910" w:rsidRPr="00D955DB">
        <w:rPr>
          <w:rFonts w:ascii="Century Gothic" w:hAnsi="Century Gothic" w:cs="Arial"/>
          <w:bCs/>
          <w:sz w:val="24"/>
          <w:szCs w:val="24"/>
        </w:rPr>
        <w:t xml:space="preserve"> las c</w:t>
      </w:r>
      <w:r w:rsidR="001B2910" w:rsidRPr="00D955DB">
        <w:rPr>
          <w:rFonts w:ascii="Century Gothic" w:hAnsi="Century Gothic" w:cs="Arial"/>
          <w:sz w:val="24"/>
          <w:szCs w:val="24"/>
        </w:rPr>
        <w:t xml:space="preserve">aracterísticas constructivas, geográficas, socioeconómicas y de valoración de la propiedad inmobiliaria </w:t>
      </w:r>
      <w:r w:rsidR="006A3C92" w:rsidRPr="00D955DB">
        <w:rPr>
          <w:rFonts w:ascii="Century Gothic" w:hAnsi="Century Gothic" w:cs="Arial"/>
          <w:sz w:val="24"/>
          <w:szCs w:val="24"/>
        </w:rPr>
        <w:t xml:space="preserve">existentes </w:t>
      </w:r>
      <w:r w:rsidR="002548FE" w:rsidRPr="00D955DB">
        <w:rPr>
          <w:rFonts w:ascii="Century Gothic" w:hAnsi="Century Gothic" w:cs="Arial"/>
          <w:sz w:val="24"/>
          <w:szCs w:val="24"/>
        </w:rPr>
        <w:t xml:space="preserve">en </w:t>
      </w:r>
      <w:r w:rsidR="008101AD" w:rsidRPr="00D955DB">
        <w:rPr>
          <w:rFonts w:ascii="Century Gothic" w:hAnsi="Century Gothic" w:cs="Arial"/>
          <w:sz w:val="24"/>
          <w:szCs w:val="24"/>
        </w:rPr>
        <w:t xml:space="preserve">el </w:t>
      </w:r>
      <w:r w:rsidR="001B2910" w:rsidRPr="00D955DB">
        <w:rPr>
          <w:rFonts w:ascii="Century Gothic" w:hAnsi="Century Gothic" w:cs="Arial"/>
          <w:sz w:val="24"/>
          <w:szCs w:val="24"/>
        </w:rPr>
        <w:t xml:space="preserve">Municipio. </w:t>
      </w:r>
    </w:p>
    <w:p w14:paraId="6A54CED8" w14:textId="77777777" w:rsidR="001B2910" w:rsidRPr="00D65F64" w:rsidRDefault="001B2910" w:rsidP="00641440">
      <w:pPr>
        <w:pStyle w:val="ecxmsonormal"/>
        <w:spacing w:line="360" w:lineRule="auto"/>
        <w:jc w:val="both"/>
        <w:rPr>
          <w:rFonts w:ascii="Century Gothic" w:hAnsi="Century Gothic" w:cs="Arial"/>
          <w:highlight w:val="yellow"/>
        </w:rPr>
      </w:pPr>
    </w:p>
    <w:p w14:paraId="529016B4" w14:textId="203D4C01" w:rsidR="006A3C92" w:rsidRPr="000F533E" w:rsidRDefault="006A3C92" w:rsidP="00641440">
      <w:pPr>
        <w:pStyle w:val="ecxmsonormal"/>
        <w:spacing w:line="360" w:lineRule="auto"/>
        <w:jc w:val="both"/>
        <w:rPr>
          <w:rFonts w:ascii="Century Gothic" w:hAnsi="Century Gothic" w:cs="Arial"/>
        </w:rPr>
      </w:pPr>
      <w:r w:rsidRPr="00487276">
        <w:rPr>
          <w:rFonts w:ascii="Century Gothic" w:hAnsi="Century Gothic" w:cs="Arial"/>
          <w:b/>
          <w:bCs/>
          <w:sz w:val="28"/>
        </w:rPr>
        <w:t xml:space="preserve">ARTÍCULO </w:t>
      </w:r>
      <w:r w:rsidR="00000943" w:rsidRPr="00487276">
        <w:rPr>
          <w:rFonts w:ascii="Century Gothic" w:hAnsi="Century Gothic" w:cs="Arial"/>
          <w:b/>
          <w:bCs/>
          <w:sz w:val="28"/>
        </w:rPr>
        <w:t>TERCERO</w:t>
      </w:r>
      <w:r w:rsidR="00F91779" w:rsidRPr="00487276">
        <w:rPr>
          <w:rFonts w:ascii="Century Gothic" w:hAnsi="Century Gothic" w:cs="Arial"/>
          <w:b/>
          <w:bCs/>
          <w:sz w:val="28"/>
        </w:rPr>
        <w:t xml:space="preserve">.- </w:t>
      </w:r>
      <w:r w:rsidR="00440BAF" w:rsidRPr="00487276">
        <w:rPr>
          <w:rFonts w:ascii="Century Gothic" w:hAnsi="Century Gothic" w:cs="Arial"/>
        </w:rPr>
        <w:t>La Secretaría de Desarrollo Urbano y Ecología, a través de la Dirección de Catastro del Estado, informar</w:t>
      </w:r>
      <w:r w:rsidR="00EA5076" w:rsidRPr="00487276">
        <w:rPr>
          <w:rFonts w:ascii="Century Gothic" w:hAnsi="Century Gothic" w:cs="Arial"/>
        </w:rPr>
        <w:t>á</w:t>
      </w:r>
      <w:r w:rsidR="000F533E" w:rsidRPr="00487276">
        <w:rPr>
          <w:rFonts w:ascii="Century Gothic" w:hAnsi="Century Gothic" w:cs="Arial"/>
        </w:rPr>
        <w:t xml:space="preserve"> de manera pormenorizada</w:t>
      </w:r>
      <w:r w:rsidR="00EA5076" w:rsidRPr="00487276">
        <w:rPr>
          <w:rFonts w:ascii="Century Gothic" w:hAnsi="Century Gothic" w:cs="Arial"/>
        </w:rPr>
        <w:t xml:space="preserve"> </w:t>
      </w:r>
      <w:r w:rsidR="00440BAF" w:rsidRPr="00487276">
        <w:rPr>
          <w:rFonts w:ascii="Century Gothic" w:hAnsi="Century Gothic" w:cs="Arial"/>
        </w:rPr>
        <w:t>a este</w:t>
      </w:r>
      <w:r w:rsidR="0024307A" w:rsidRPr="00487276">
        <w:rPr>
          <w:rFonts w:ascii="Century Gothic" w:hAnsi="Century Gothic" w:cs="Arial"/>
        </w:rPr>
        <w:t xml:space="preserve"> Poder Legislativo</w:t>
      </w:r>
      <w:r w:rsidR="0024307A" w:rsidRPr="000F533E">
        <w:rPr>
          <w:rFonts w:ascii="Century Gothic" w:hAnsi="Century Gothic" w:cs="Arial"/>
        </w:rPr>
        <w:t xml:space="preserve">, </w:t>
      </w:r>
      <w:r w:rsidR="00440BAF" w:rsidRPr="000F533E">
        <w:rPr>
          <w:rFonts w:ascii="Century Gothic" w:hAnsi="Century Gothic" w:cs="Arial"/>
        </w:rPr>
        <w:t>de</w:t>
      </w:r>
      <w:r w:rsidR="0024307A" w:rsidRPr="000F533E">
        <w:rPr>
          <w:rFonts w:ascii="Century Gothic" w:hAnsi="Century Gothic" w:cs="Arial"/>
        </w:rPr>
        <w:t>l cumplimiento de</w:t>
      </w:r>
      <w:r w:rsidR="008101AD">
        <w:rPr>
          <w:rFonts w:ascii="Century Gothic" w:hAnsi="Century Gothic" w:cs="Arial"/>
        </w:rPr>
        <w:t xml:space="preserve">l </w:t>
      </w:r>
      <w:r w:rsidR="0024307A" w:rsidRPr="00E06EF0">
        <w:rPr>
          <w:rFonts w:ascii="Century Gothic" w:hAnsi="Century Gothic" w:cs="Arial"/>
        </w:rPr>
        <w:t>Municipio</w:t>
      </w:r>
      <w:r w:rsidR="008101AD" w:rsidRPr="00E06EF0">
        <w:rPr>
          <w:rFonts w:ascii="Century Gothic" w:hAnsi="Century Gothic" w:cs="Arial"/>
        </w:rPr>
        <w:t xml:space="preserve"> de </w:t>
      </w:r>
      <w:r w:rsidR="00E06EF0" w:rsidRPr="00E06EF0">
        <w:rPr>
          <w:rFonts w:ascii="Century Gothic" w:hAnsi="Century Gothic" w:cs="Arial"/>
        </w:rPr>
        <w:t>Chihuahua</w:t>
      </w:r>
      <w:r w:rsidR="0024307A" w:rsidRPr="000F533E">
        <w:rPr>
          <w:rFonts w:ascii="Century Gothic" w:hAnsi="Century Gothic" w:cs="Arial"/>
        </w:rPr>
        <w:t xml:space="preserve">, respecto </w:t>
      </w:r>
      <w:r w:rsidR="002C64E5" w:rsidRPr="000F533E">
        <w:rPr>
          <w:rFonts w:ascii="Century Gothic" w:hAnsi="Century Gothic" w:cs="Arial"/>
        </w:rPr>
        <w:t>al</w:t>
      </w:r>
      <w:r w:rsidR="0024307A" w:rsidRPr="000F533E">
        <w:rPr>
          <w:rFonts w:ascii="Century Gothic" w:hAnsi="Century Gothic" w:cs="Arial"/>
        </w:rPr>
        <w:t xml:space="preserve"> </w:t>
      </w:r>
      <w:r w:rsidR="00440BAF" w:rsidRPr="000F533E">
        <w:rPr>
          <w:rFonts w:ascii="Century Gothic" w:hAnsi="Century Gothic" w:cs="Arial"/>
        </w:rPr>
        <w:t>informe</w:t>
      </w:r>
      <w:r w:rsidR="0024307A" w:rsidRPr="000F533E">
        <w:rPr>
          <w:rFonts w:ascii="Century Gothic" w:hAnsi="Century Gothic" w:cs="Arial"/>
        </w:rPr>
        <w:t xml:space="preserve"> </w:t>
      </w:r>
      <w:r w:rsidR="00440BAF" w:rsidRPr="000F533E">
        <w:rPr>
          <w:rFonts w:ascii="Century Gothic" w:hAnsi="Century Gothic" w:cs="Arial"/>
        </w:rPr>
        <w:t xml:space="preserve">de resultados </w:t>
      </w:r>
      <w:r w:rsidRPr="000F533E">
        <w:rPr>
          <w:rFonts w:ascii="Century Gothic" w:hAnsi="Century Gothic" w:cs="Arial"/>
        </w:rPr>
        <w:t xml:space="preserve">obtenidos del </w:t>
      </w:r>
      <w:r w:rsidR="00B34C56" w:rsidRPr="000F533E">
        <w:rPr>
          <w:rFonts w:ascii="Century Gothic" w:hAnsi="Century Gothic" w:cs="Arial"/>
        </w:rPr>
        <w:t>diagnóstico</w:t>
      </w:r>
      <w:r w:rsidR="00E3640B" w:rsidRPr="000F533E">
        <w:rPr>
          <w:rFonts w:ascii="Century Gothic" w:hAnsi="Century Gothic" w:cs="Arial"/>
        </w:rPr>
        <w:t xml:space="preserve"> </w:t>
      </w:r>
      <w:r w:rsidR="00814AC6">
        <w:rPr>
          <w:rFonts w:ascii="Century Gothic" w:hAnsi="Century Gothic" w:cs="Arial"/>
        </w:rPr>
        <w:t>realizado durante el año 202</w:t>
      </w:r>
      <w:r w:rsidR="00D955DB">
        <w:rPr>
          <w:rFonts w:ascii="Century Gothic" w:hAnsi="Century Gothic" w:cs="Arial"/>
        </w:rPr>
        <w:t>3</w:t>
      </w:r>
      <w:r w:rsidR="00CF40C0" w:rsidRPr="000F533E">
        <w:rPr>
          <w:rFonts w:ascii="Century Gothic" w:hAnsi="Century Gothic" w:cs="Arial"/>
        </w:rPr>
        <w:t xml:space="preserve">, </w:t>
      </w:r>
      <w:r w:rsidR="0042388B" w:rsidRPr="000F533E">
        <w:rPr>
          <w:rFonts w:ascii="Century Gothic" w:hAnsi="Century Gothic" w:cs="Arial"/>
        </w:rPr>
        <w:lastRenderedPageBreak/>
        <w:t xml:space="preserve">con la participación de peritos valuadores autorizados, </w:t>
      </w:r>
      <w:r w:rsidR="00B34C56" w:rsidRPr="000F533E">
        <w:rPr>
          <w:rFonts w:ascii="Century Gothic" w:hAnsi="Century Gothic" w:cs="Arial"/>
        </w:rPr>
        <w:t>sobre el estado que guardan lo</w:t>
      </w:r>
      <w:r w:rsidR="008130A4" w:rsidRPr="000F533E">
        <w:rPr>
          <w:rFonts w:ascii="Century Gothic" w:hAnsi="Century Gothic" w:cs="Arial"/>
        </w:rPr>
        <w:t>s</w:t>
      </w:r>
      <w:r w:rsidR="00B34C56" w:rsidRPr="000F533E">
        <w:rPr>
          <w:rFonts w:ascii="Century Gothic" w:hAnsi="Century Gothic" w:cs="Arial"/>
        </w:rPr>
        <w:t xml:space="preserve"> valores</w:t>
      </w:r>
      <w:r w:rsidR="008130A4" w:rsidRPr="000F533E">
        <w:rPr>
          <w:rFonts w:ascii="Century Gothic" w:hAnsi="Century Gothic" w:cs="Arial"/>
        </w:rPr>
        <w:t xml:space="preserve"> unitarios de suelo y construcción</w:t>
      </w:r>
      <w:r w:rsidRPr="000F533E">
        <w:rPr>
          <w:rFonts w:ascii="Century Gothic" w:hAnsi="Century Gothic" w:cs="Arial"/>
        </w:rPr>
        <w:t xml:space="preserve">, </w:t>
      </w:r>
      <w:r w:rsidR="002C64E5" w:rsidRPr="000F533E">
        <w:rPr>
          <w:rFonts w:ascii="Century Gothic" w:hAnsi="Century Gothic" w:cs="Arial"/>
        </w:rPr>
        <w:t xml:space="preserve">en relación </w:t>
      </w:r>
      <w:r w:rsidR="009D5781">
        <w:rPr>
          <w:rFonts w:ascii="Century Gothic" w:hAnsi="Century Gothic" w:cs="Arial"/>
        </w:rPr>
        <w:t xml:space="preserve">con el </w:t>
      </w:r>
      <w:r w:rsidR="002C64E5" w:rsidRPr="000F533E">
        <w:rPr>
          <w:rFonts w:ascii="Century Gothic" w:hAnsi="Century Gothic" w:cs="Arial"/>
        </w:rPr>
        <w:t>v</w:t>
      </w:r>
      <w:r w:rsidR="00B34C56" w:rsidRPr="000F533E">
        <w:rPr>
          <w:rFonts w:ascii="Century Gothic" w:hAnsi="Century Gothic" w:cs="Arial"/>
        </w:rPr>
        <w:t>alor</w:t>
      </w:r>
      <w:r w:rsidR="001F5A47" w:rsidRPr="000F533E">
        <w:rPr>
          <w:rFonts w:ascii="Century Gothic" w:hAnsi="Century Gothic" w:cs="Arial"/>
        </w:rPr>
        <w:t xml:space="preserve"> de</w:t>
      </w:r>
      <w:r w:rsidR="008130A4" w:rsidRPr="000F533E">
        <w:rPr>
          <w:rFonts w:ascii="Century Gothic" w:hAnsi="Century Gothic" w:cs="Arial"/>
        </w:rPr>
        <w:t xml:space="preserve"> </w:t>
      </w:r>
      <w:r w:rsidR="00B34C56" w:rsidRPr="000F533E">
        <w:rPr>
          <w:rFonts w:ascii="Century Gothic" w:hAnsi="Century Gothic" w:cs="Arial"/>
        </w:rPr>
        <w:t>mercado.</w:t>
      </w:r>
    </w:p>
    <w:p w14:paraId="7CC3C6E3" w14:textId="77777777" w:rsidR="006A3C92" w:rsidRPr="000F533E" w:rsidRDefault="006A3C92" w:rsidP="00641440">
      <w:pPr>
        <w:pStyle w:val="ecxmsonormal"/>
        <w:spacing w:line="360" w:lineRule="auto"/>
        <w:jc w:val="both"/>
        <w:rPr>
          <w:rFonts w:ascii="Century Gothic" w:hAnsi="Century Gothic" w:cs="Arial"/>
        </w:rPr>
      </w:pPr>
    </w:p>
    <w:p w14:paraId="397FCE10" w14:textId="19561CAF" w:rsidR="00E06EF0" w:rsidRDefault="00F36CFE" w:rsidP="000F533E">
      <w:pPr>
        <w:pStyle w:val="ecxmsonormal"/>
        <w:spacing w:line="360" w:lineRule="auto"/>
        <w:jc w:val="both"/>
        <w:rPr>
          <w:rFonts w:ascii="Century Gothic" w:hAnsi="Century Gothic" w:cs="Arial"/>
        </w:rPr>
      </w:pPr>
      <w:r w:rsidRPr="000F533E">
        <w:rPr>
          <w:rFonts w:ascii="Century Gothic" w:hAnsi="Century Gothic" w:cs="Arial"/>
          <w:b/>
          <w:bCs/>
          <w:sz w:val="28"/>
        </w:rPr>
        <w:t xml:space="preserve">ARTÍCULO CUARTO.- </w:t>
      </w:r>
      <w:r w:rsidRPr="000F533E">
        <w:rPr>
          <w:rFonts w:ascii="Century Gothic" w:hAnsi="Century Gothic" w:cs="Arial"/>
        </w:rPr>
        <w:t xml:space="preserve">Los </w:t>
      </w:r>
      <w:r w:rsidR="000F533E" w:rsidRPr="000F533E">
        <w:rPr>
          <w:rFonts w:ascii="Century Gothic" w:hAnsi="Century Gothic" w:cs="Arial"/>
        </w:rPr>
        <w:t>p</w:t>
      </w:r>
      <w:r w:rsidR="002061A3" w:rsidRPr="000F533E">
        <w:rPr>
          <w:rFonts w:ascii="Century Gothic" w:hAnsi="Century Gothic" w:cs="Arial"/>
        </w:rPr>
        <w:t xml:space="preserve">eritos </w:t>
      </w:r>
      <w:r w:rsidR="000F533E" w:rsidRPr="000F533E">
        <w:rPr>
          <w:rFonts w:ascii="Century Gothic" w:hAnsi="Century Gothic" w:cs="Arial"/>
        </w:rPr>
        <w:t>v</w:t>
      </w:r>
      <w:r w:rsidRPr="000F533E">
        <w:rPr>
          <w:rFonts w:ascii="Century Gothic" w:hAnsi="Century Gothic" w:cs="Arial"/>
        </w:rPr>
        <w:t>aluadores</w:t>
      </w:r>
      <w:r w:rsidR="000F533E" w:rsidRPr="000F533E">
        <w:rPr>
          <w:rFonts w:ascii="Century Gothic" w:hAnsi="Century Gothic" w:cs="Arial"/>
        </w:rPr>
        <w:t xml:space="preserve"> </w:t>
      </w:r>
      <w:r w:rsidR="002061A3" w:rsidRPr="000F533E">
        <w:rPr>
          <w:rFonts w:ascii="Century Gothic" w:hAnsi="Century Gothic" w:cs="Arial"/>
        </w:rPr>
        <w:t>debidamente autorizados</w:t>
      </w:r>
      <w:r w:rsidR="00E06EF0">
        <w:rPr>
          <w:rFonts w:ascii="Century Gothic" w:hAnsi="Century Gothic" w:cs="Arial"/>
        </w:rPr>
        <w:t xml:space="preserve"> ante la Autoridad Catastral</w:t>
      </w:r>
      <w:r w:rsidR="002061A3" w:rsidRPr="000F533E">
        <w:rPr>
          <w:rFonts w:ascii="Century Gothic" w:hAnsi="Century Gothic" w:cs="Arial"/>
        </w:rPr>
        <w:t xml:space="preserve">, </w:t>
      </w:r>
      <w:r w:rsidR="00E06EF0">
        <w:rPr>
          <w:rFonts w:ascii="Century Gothic" w:hAnsi="Century Gothic" w:cs="Arial"/>
        </w:rPr>
        <w:t xml:space="preserve">a más tardar el 15 de enero de 2024, deberán informar y acreditar </w:t>
      </w:r>
      <w:r w:rsidR="000F533E" w:rsidRPr="000F533E">
        <w:rPr>
          <w:rFonts w:ascii="Century Gothic" w:hAnsi="Century Gothic" w:cs="Arial"/>
        </w:rPr>
        <w:t>a</w:t>
      </w:r>
      <w:r w:rsidR="009D5781">
        <w:rPr>
          <w:rFonts w:ascii="Century Gothic" w:hAnsi="Century Gothic" w:cs="Arial"/>
        </w:rPr>
        <w:t xml:space="preserve"> </w:t>
      </w:r>
      <w:r w:rsidR="002061A3" w:rsidRPr="000F533E">
        <w:rPr>
          <w:rFonts w:ascii="Century Gothic" w:hAnsi="Century Gothic" w:cs="Arial"/>
        </w:rPr>
        <w:t xml:space="preserve">la </w:t>
      </w:r>
      <w:r w:rsidR="00E06EF0">
        <w:rPr>
          <w:rFonts w:ascii="Century Gothic" w:hAnsi="Century Gothic" w:cs="Arial"/>
        </w:rPr>
        <w:t xml:space="preserve">Tesorería </w:t>
      </w:r>
      <w:r w:rsidR="002061A3" w:rsidRPr="000F533E">
        <w:rPr>
          <w:rFonts w:ascii="Century Gothic" w:hAnsi="Century Gothic" w:cs="Arial"/>
        </w:rPr>
        <w:t xml:space="preserve">Municipal, los avalúos </w:t>
      </w:r>
      <w:r w:rsidR="00E06EF0">
        <w:rPr>
          <w:rFonts w:ascii="Century Gothic" w:hAnsi="Century Gothic" w:cs="Arial"/>
        </w:rPr>
        <w:t>realizados</w:t>
      </w:r>
      <w:r w:rsidR="002061A3" w:rsidRPr="000F533E">
        <w:rPr>
          <w:rFonts w:ascii="Century Gothic" w:hAnsi="Century Gothic" w:cs="Arial"/>
        </w:rPr>
        <w:t xml:space="preserve"> </w:t>
      </w:r>
      <w:r w:rsidR="00814AC6">
        <w:rPr>
          <w:rFonts w:ascii="Century Gothic" w:hAnsi="Century Gothic" w:cs="Arial"/>
        </w:rPr>
        <w:t xml:space="preserve">durante el </w:t>
      </w:r>
      <w:r w:rsidR="00E06EF0">
        <w:rPr>
          <w:rFonts w:ascii="Century Gothic" w:hAnsi="Century Gothic" w:cs="Arial"/>
        </w:rPr>
        <w:t>año</w:t>
      </w:r>
      <w:r w:rsidR="00814AC6">
        <w:rPr>
          <w:rFonts w:ascii="Century Gothic" w:hAnsi="Century Gothic" w:cs="Arial"/>
        </w:rPr>
        <w:t xml:space="preserve"> 202</w:t>
      </w:r>
      <w:r w:rsidR="00D955DB">
        <w:rPr>
          <w:rFonts w:ascii="Century Gothic" w:hAnsi="Century Gothic" w:cs="Arial"/>
        </w:rPr>
        <w:t>3</w:t>
      </w:r>
      <w:r w:rsidR="000F533E" w:rsidRPr="000F533E">
        <w:rPr>
          <w:rFonts w:ascii="Century Gothic" w:hAnsi="Century Gothic" w:cs="Arial"/>
        </w:rPr>
        <w:t xml:space="preserve">, </w:t>
      </w:r>
      <w:r w:rsidR="000F533E">
        <w:rPr>
          <w:rFonts w:ascii="Century Gothic" w:hAnsi="Century Gothic" w:cs="Arial"/>
        </w:rPr>
        <w:t xml:space="preserve">con </w:t>
      </w:r>
      <w:r w:rsidR="00E06EF0">
        <w:rPr>
          <w:rFonts w:ascii="Century Gothic" w:hAnsi="Century Gothic" w:cs="Arial"/>
        </w:rPr>
        <w:t xml:space="preserve">la finalidad de hacer efectivo lo dispuesto por los artículos 158, fracción I </w:t>
      </w:r>
      <w:r w:rsidR="00E06EF0" w:rsidRPr="000F533E">
        <w:rPr>
          <w:rFonts w:ascii="Century Gothic" w:hAnsi="Century Gothic" w:cs="Arial"/>
        </w:rPr>
        <w:t>del Código Municipal para el Estado de Chihuahua</w:t>
      </w:r>
      <w:r w:rsidR="00E06EF0">
        <w:rPr>
          <w:rFonts w:ascii="Century Gothic" w:hAnsi="Century Gothic" w:cs="Arial"/>
        </w:rPr>
        <w:t xml:space="preserve"> y 25, fracción II de la Ley de Catastro del Estado de Chihuahua, </w:t>
      </w:r>
    </w:p>
    <w:p w14:paraId="2D1C4E4A" w14:textId="77777777" w:rsidR="000F533E" w:rsidRPr="00D65F64" w:rsidRDefault="000F533E" w:rsidP="00641440">
      <w:pPr>
        <w:pStyle w:val="ecxmsonormal"/>
        <w:spacing w:line="360" w:lineRule="auto"/>
        <w:jc w:val="both"/>
        <w:rPr>
          <w:rFonts w:ascii="Century Gothic" w:hAnsi="Century Gothic" w:cs="Arial"/>
          <w:highlight w:val="yellow"/>
        </w:rPr>
      </w:pPr>
    </w:p>
    <w:p w14:paraId="31F42DD9" w14:textId="462D8708" w:rsidR="002C270B" w:rsidRPr="00CE3691" w:rsidRDefault="00482FC8" w:rsidP="00641440">
      <w:pPr>
        <w:pStyle w:val="ecxmsonormal"/>
        <w:spacing w:line="360" w:lineRule="auto"/>
        <w:jc w:val="both"/>
        <w:rPr>
          <w:rFonts w:ascii="Century Gothic" w:hAnsi="Century Gothic" w:cs="Arial"/>
        </w:rPr>
      </w:pPr>
      <w:r w:rsidRPr="00CE3691">
        <w:rPr>
          <w:rFonts w:ascii="Century Gothic" w:hAnsi="Century Gothic" w:cs="Arial"/>
          <w:b/>
          <w:sz w:val="28"/>
        </w:rPr>
        <w:t>ECONÓMICO.-</w:t>
      </w:r>
      <w:r w:rsidRPr="00CE3691">
        <w:rPr>
          <w:rFonts w:ascii="Century Gothic" w:hAnsi="Century Gothic" w:cs="Arial"/>
          <w:sz w:val="28"/>
        </w:rPr>
        <w:t xml:space="preserve"> </w:t>
      </w:r>
      <w:r w:rsidR="002C270B" w:rsidRPr="00CE3691">
        <w:rPr>
          <w:rFonts w:ascii="Century Gothic" w:hAnsi="Century Gothic" w:cs="Arial"/>
        </w:rPr>
        <w:t>Aprobado que sea</w:t>
      </w:r>
      <w:r w:rsidR="002239F9" w:rsidRPr="00CE3691">
        <w:rPr>
          <w:rFonts w:ascii="Century Gothic" w:hAnsi="Century Gothic" w:cs="Arial"/>
        </w:rPr>
        <w:t xml:space="preserve">, </w:t>
      </w:r>
      <w:r w:rsidR="00534179" w:rsidRPr="00CE3691">
        <w:rPr>
          <w:rFonts w:ascii="Century Gothic" w:hAnsi="Century Gothic" w:cs="Arial"/>
        </w:rPr>
        <w:t xml:space="preserve">túrnese </w:t>
      </w:r>
      <w:r w:rsidR="002C270B" w:rsidRPr="00CE3691">
        <w:rPr>
          <w:rFonts w:ascii="Century Gothic" w:hAnsi="Century Gothic" w:cs="Arial"/>
        </w:rPr>
        <w:t>a la Secretaría para que elabore la</w:t>
      </w:r>
      <w:r w:rsidR="00EB1879">
        <w:rPr>
          <w:rFonts w:ascii="Century Gothic" w:hAnsi="Century Gothic" w:cs="Arial"/>
        </w:rPr>
        <w:t xml:space="preserve"> </w:t>
      </w:r>
      <w:r w:rsidR="005D278F" w:rsidRPr="00CE3691">
        <w:rPr>
          <w:rFonts w:ascii="Century Gothic" w:hAnsi="Century Gothic" w:cs="Arial"/>
        </w:rPr>
        <w:t>M</w:t>
      </w:r>
      <w:r w:rsidR="002C270B" w:rsidRPr="00CE3691">
        <w:rPr>
          <w:rFonts w:ascii="Century Gothic" w:hAnsi="Century Gothic" w:cs="Arial"/>
        </w:rPr>
        <w:t>inuta de Decreto</w:t>
      </w:r>
      <w:r w:rsidR="005D278F" w:rsidRPr="00CE3691">
        <w:rPr>
          <w:rFonts w:ascii="Century Gothic" w:hAnsi="Century Gothic" w:cs="Arial"/>
        </w:rPr>
        <w:t xml:space="preserve">, </w:t>
      </w:r>
      <w:r w:rsidR="00534179" w:rsidRPr="00CE3691">
        <w:rPr>
          <w:rFonts w:ascii="Century Gothic" w:hAnsi="Century Gothic" w:cs="Arial"/>
        </w:rPr>
        <w:t xml:space="preserve">que contienen las </w:t>
      </w:r>
      <w:r w:rsidR="00C204BF" w:rsidRPr="00CE3691">
        <w:rPr>
          <w:rFonts w:ascii="Century Gothic" w:hAnsi="Century Gothic" w:cs="Arial"/>
        </w:rPr>
        <w:t>Tablas de Valores U</w:t>
      </w:r>
      <w:r w:rsidR="00E96516" w:rsidRPr="00CE3691">
        <w:rPr>
          <w:rFonts w:ascii="Century Gothic" w:hAnsi="Century Gothic" w:cs="Arial"/>
        </w:rPr>
        <w:t>nitarios de Suelo y Construcció</w:t>
      </w:r>
      <w:r w:rsidR="004A14CD" w:rsidRPr="00CE3691">
        <w:rPr>
          <w:rFonts w:ascii="Century Gothic" w:hAnsi="Century Gothic" w:cs="Arial"/>
        </w:rPr>
        <w:t>n</w:t>
      </w:r>
      <w:r w:rsidR="00C204BF" w:rsidRPr="00CE3691">
        <w:rPr>
          <w:rFonts w:ascii="Century Gothic" w:hAnsi="Century Gothic" w:cs="Arial"/>
        </w:rPr>
        <w:t xml:space="preserve"> del </w:t>
      </w:r>
      <w:r w:rsidR="00220511" w:rsidRPr="00CE3691">
        <w:rPr>
          <w:rFonts w:ascii="Century Gothic" w:hAnsi="Century Gothic" w:cs="Arial"/>
        </w:rPr>
        <w:t>M</w:t>
      </w:r>
      <w:r w:rsidR="00C204BF" w:rsidRPr="00CE3691">
        <w:rPr>
          <w:rFonts w:ascii="Century Gothic" w:hAnsi="Century Gothic" w:cs="Arial"/>
        </w:rPr>
        <w:t xml:space="preserve">unicipio enlistado, </w:t>
      </w:r>
      <w:r w:rsidR="002C270B" w:rsidRPr="00CE3691">
        <w:rPr>
          <w:rFonts w:ascii="Century Gothic" w:hAnsi="Century Gothic" w:cs="Arial"/>
        </w:rPr>
        <w:t>en los términos en que deba publicarse.</w:t>
      </w:r>
    </w:p>
    <w:p w14:paraId="7F8FA3D0" w14:textId="77777777" w:rsidR="005D278F" w:rsidRPr="00EB1879" w:rsidRDefault="005D278F" w:rsidP="00641440">
      <w:pPr>
        <w:pStyle w:val="Sangradetextonormal"/>
        <w:spacing w:after="0" w:line="360" w:lineRule="auto"/>
        <w:ind w:left="0" w:right="18"/>
        <w:jc w:val="both"/>
        <w:rPr>
          <w:rFonts w:ascii="Century Gothic" w:hAnsi="Century Gothic" w:cs="Arial"/>
          <w:b/>
          <w:sz w:val="28"/>
          <w:szCs w:val="24"/>
          <w:lang w:val="es-ES"/>
        </w:rPr>
      </w:pPr>
    </w:p>
    <w:p w14:paraId="448C556D" w14:textId="26791D7E" w:rsidR="00055943" w:rsidRDefault="00482FC8" w:rsidP="00055943">
      <w:pPr>
        <w:pStyle w:val="Sangradetextonormal"/>
        <w:spacing w:after="0" w:line="360" w:lineRule="auto"/>
        <w:ind w:left="0" w:right="18"/>
        <w:jc w:val="both"/>
        <w:rPr>
          <w:rFonts w:ascii="Century Gothic" w:hAnsi="Century Gothic" w:cs="Arial"/>
          <w:sz w:val="24"/>
          <w:szCs w:val="24"/>
        </w:rPr>
      </w:pPr>
      <w:r w:rsidRPr="00CE3691">
        <w:rPr>
          <w:rFonts w:ascii="Century Gothic" w:hAnsi="Century Gothic" w:cs="Arial"/>
          <w:b/>
          <w:sz w:val="28"/>
          <w:szCs w:val="24"/>
        </w:rPr>
        <w:t>D A D O</w:t>
      </w:r>
      <w:r w:rsidRPr="00CE3691">
        <w:rPr>
          <w:rFonts w:ascii="Century Gothic" w:hAnsi="Century Gothic" w:cs="Arial"/>
          <w:sz w:val="28"/>
          <w:szCs w:val="24"/>
        </w:rPr>
        <w:t xml:space="preserve"> </w:t>
      </w:r>
      <w:r w:rsidRPr="00CE3691">
        <w:rPr>
          <w:rFonts w:ascii="Century Gothic" w:hAnsi="Century Gothic" w:cs="Arial"/>
          <w:sz w:val="24"/>
          <w:szCs w:val="24"/>
        </w:rPr>
        <w:t>en el Salón de Sesiones del Poder Legislativo, en la ciudad de Chihuahua, Chih., a</w:t>
      </w:r>
      <w:r w:rsidR="00814AC6">
        <w:rPr>
          <w:rFonts w:ascii="Century Gothic" w:hAnsi="Century Gothic" w:cs="Arial"/>
          <w:sz w:val="24"/>
          <w:szCs w:val="24"/>
        </w:rPr>
        <w:t xml:space="preserve"> los </w:t>
      </w:r>
      <w:r w:rsidR="00A5357B">
        <w:rPr>
          <w:rFonts w:ascii="Century Gothic" w:hAnsi="Century Gothic" w:cs="Arial"/>
          <w:sz w:val="24"/>
          <w:szCs w:val="24"/>
        </w:rPr>
        <w:t>treinta</w:t>
      </w:r>
      <w:r w:rsidR="00814AC6">
        <w:rPr>
          <w:rFonts w:ascii="Century Gothic" w:hAnsi="Century Gothic" w:cs="Arial"/>
          <w:sz w:val="24"/>
          <w:szCs w:val="24"/>
        </w:rPr>
        <w:t xml:space="preserve"> </w:t>
      </w:r>
      <w:r w:rsidR="00CE3691" w:rsidRPr="00CE3691">
        <w:rPr>
          <w:rFonts w:ascii="Century Gothic" w:hAnsi="Century Gothic" w:cs="Arial"/>
          <w:sz w:val="24"/>
          <w:szCs w:val="24"/>
        </w:rPr>
        <w:t>día</w:t>
      </w:r>
      <w:r w:rsidR="00F41237">
        <w:rPr>
          <w:rFonts w:ascii="Century Gothic" w:hAnsi="Century Gothic" w:cs="Arial"/>
          <w:sz w:val="24"/>
          <w:szCs w:val="24"/>
        </w:rPr>
        <w:t>s</w:t>
      </w:r>
      <w:r w:rsidR="00CE3691" w:rsidRPr="00CE3691">
        <w:rPr>
          <w:rFonts w:ascii="Century Gothic" w:hAnsi="Century Gothic" w:cs="Arial"/>
          <w:sz w:val="24"/>
          <w:szCs w:val="24"/>
        </w:rPr>
        <w:t xml:space="preserve"> </w:t>
      </w:r>
      <w:r w:rsidRPr="00CE3691">
        <w:rPr>
          <w:rFonts w:ascii="Century Gothic" w:hAnsi="Century Gothic" w:cs="Arial"/>
          <w:sz w:val="24"/>
          <w:szCs w:val="24"/>
        </w:rPr>
        <w:t xml:space="preserve">del mes de </w:t>
      </w:r>
      <w:r w:rsidR="00A5357B">
        <w:rPr>
          <w:rFonts w:ascii="Century Gothic" w:hAnsi="Century Gothic" w:cs="Arial"/>
          <w:sz w:val="24"/>
          <w:szCs w:val="24"/>
        </w:rPr>
        <w:t>noviembre</w:t>
      </w:r>
      <w:r w:rsidR="00055943">
        <w:rPr>
          <w:rFonts w:ascii="Century Gothic" w:hAnsi="Century Gothic" w:cs="Arial"/>
          <w:sz w:val="24"/>
          <w:szCs w:val="24"/>
        </w:rPr>
        <w:t xml:space="preserve"> </w:t>
      </w:r>
      <w:r w:rsidRPr="00CE3691">
        <w:rPr>
          <w:rFonts w:ascii="Century Gothic" w:hAnsi="Century Gothic" w:cs="Arial"/>
          <w:sz w:val="24"/>
          <w:szCs w:val="24"/>
        </w:rPr>
        <w:t xml:space="preserve">del año dos mil </w:t>
      </w:r>
      <w:r w:rsidR="00D955DB">
        <w:rPr>
          <w:rFonts w:ascii="Century Gothic" w:hAnsi="Century Gothic" w:cs="Arial"/>
          <w:sz w:val="24"/>
          <w:szCs w:val="24"/>
        </w:rPr>
        <w:t>veintitrés</w:t>
      </w:r>
      <w:r w:rsidRPr="00CE3691">
        <w:rPr>
          <w:rFonts w:ascii="Century Gothic" w:hAnsi="Century Gothic" w:cs="Arial"/>
          <w:sz w:val="24"/>
          <w:szCs w:val="24"/>
        </w:rPr>
        <w:t>.</w:t>
      </w:r>
    </w:p>
    <w:p w14:paraId="7358ADD8" w14:textId="67D07378" w:rsidR="00FF1750" w:rsidRDefault="00FF1750" w:rsidP="00055943">
      <w:pPr>
        <w:pStyle w:val="Sangradetextonormal"/>
        <w:spacing w:after="0" w:line="360" w:lineRule="auto"/>
        <w:ind w:left="0" w:right="18"/>
        <w:jc w:val="center"/>
        <w:rPr>
          <w:rFonts w:ascii="Century Gothic" w:eastAsia="Arial" w:hAnsi="Century Gothic" w:cs="Arial"/>
          <w:b/>
          <w:sz w:val="24"/>
          <w:szCs w:val="24"/>
        </w:rPr>
      </w:pPr>
    </w:p>
    <w:p w14:paraId="42EAB6A8" w14:textId="416E32BB" w:rsidR="00E06EF0" w:rsidRDefault="00E06EF0" w:rsidP="00055943">
      <w:pPr>
        <w:pStyle w:val="Sangradetextonormal"/>
        <w:spacing w:after="0" w:line="360" w:lineRule="auto"/>
        <w:ind w:left="0" w:right="18"/>
        <w:jc w:val="center"/>
        <w:rPr>
          <w:rFonts w:ascii="Century Gothic" w:eastAsia="Arial" w:hAnsi="Century Gothic" w:cs="Arial"/>
          <w:b/>
          <w:sz w:val="24"/>
          <w:szCs w:val="24"/>
        </w:rPr>
      </w:pPr>
    </w:p>
    <w:p w14:paraId="548553FA" w14:textId="3C722481" w:rsidR="00E06EF0" w:rsidRDefault="00E06EF0" w:rsidP="00055943">
      <w:pPr>
        <w:pStyle w:val="Sangradetextonormal"/>
        <w:spacing w:after="0" w:line="360" w:lineRule="auto"/>
        <w:ind w:left="0" w:right="18"/>
        <w:jc w:val="center"/>
        <w:rPr>
          <w:rFonts w:ascii="Century Gothic" w:eastAsia="Arial" w:hAnsi="Century Gothic" w:cs="Arial"/>
          <w:b/>
          <w:sz w:val="24"/>
          <w:szCs w:val="24"/>
        </w:rPr>
      </w:pPr>
    </w:p>
    <w:p w14:paraId="01EF2FD3" w14:textId="77777777" w:rsidR="00F81E8B" w:rsidRDefault="00F81E8B" w:rsidP="00055943">
      <w:pPr>
        <w:pStyle w:val="Sangradetextonormal"/>
        <w:spacing w:after="0" w:line="360" w:lineRule="auto"/>
        <w:ind w:left="0" w:right="18"/>
        <w:jc w:val="center"/>
        <w:rPr>
          <w:rFonts w:ascii="Century Gothic" w:eastAsia="Arial" w:hAnsi="Century Gothic" w:cs="Arial"/>
          <w:b/>
          <w:sz w:val="24"/>
          <w:szCs w:val="24"/>
        </w:rPr>
      </w:pPr>
    </w:p>
    <w:p w14:paraId="24420C19" w14:textId="4E7895BD" w:rsidR="004904B5" w:rsidRPr="00055943" w:rsidRDefault="00E8427B" w:rsidP="00E8427B">
      <w:pPr>
        <w:pStyle w:val="Sangradetextonormal"/>
        <w:spacing w:after="0" w:line="360" w:lineRule="auto"/>
        <w:ind w:left="0" w:right="18"/>
        <w:jc w:val="both"/>
        <w:rPr>
          <w:rFonts w:ascii="Century Gothic" w:hAnsi="Century Gothic" w:cs="Arial"/>
          <w:b/>
          <w:sz w:val="28"/>
          <w:szCs w:val="24"/>
        </w:rPr>
      </w:pPr>
      <w:r w:rsidRPr="00055943">
        <w:rPr>
          <w:rFonts w:ascii="Century Gothic" w:eastAsia="Arial" w:hAnsi="Century Gothic" w:cs="Arial"/>
          <w:b/>
          <w:sz w:val="24"/>
          <w:szCs w:val="24"/>
        </w:rPr>
        <w:lastRenderedPageBreak/>
        <w:t xml:space="preserve">ASÍ LO APROBÓ LA COMISIÓN DE PROGRAMACIÓN, PRESUPUESTO Y HACIENDA PÚBLICA, EN REUNIÓN DE FECHA </w:t>
      </w:r>
      <w:r w:rsidR="00E06EF0">
        <w:rPr>
          <w:rFonts w:ascii="Century Gothic" w:hAnsi="Century Gothic" w:cs="Arial"/>
          <w:b/>
          <w:sz w:val="24"/>
          <w:szCs w:val="24"/>
        </w:rPr>
        <w:t>VEINTINUEVE</w:t>
      </w:r>
      <w:r>
        <w:rPr>
          <w:rFonts w:ascii="Century Gothic" w:hAnsi="Century Gothic" w:cs="Arial"/>
          <w:b/>
          <w:sz w:val="24"/>
          <w:szCs w:val="24"/>
        </w:rPr>
        <w:t xml:space="preserve"> </w:t>
      </w:r>
      <w:r w:rsidRPr="00055943">
        <w:rPr>
          <w:rFonts w:ascii="Century Gothic" w:hAnsi="Century Gothic" w:cs="Arial"/>
          <w:b/>
          <w:sz w:val="24"/>
          <w:szCs w:val="24"/>
        </w:rPr>
        <w:t xml:space="preserve">DE </w:t>
      </w:r>
      <w:r w:rsidR="00E06EF0">
        <w:rPr>
          <w:rFonts w:ascii="Century Gothic" w:hAnsi="Century Gothic" w:cs="Arial"/>
          <w:b/>
          <w:sz w:val="24"/>
          <w:szCs w:val="24"/>
        </w:rPr>
        <w:t>NOVIEMBRE</w:t>
      </w:r>
      <w:r w:rsidRPr="00055943">
        <w:rPr>
          <w:rFonts w:ascii="Century Gothic" w:hAnsi="Century Gothic" w:cs="Arial"/>
          <w:b/>
          <w:sz w:val="24"/>
          <w:szCs w:val="24"/>
        </w:rPr>
        <w:t xml:space="preserve"> </w:t>
      </w:r>
      <w:r w:rsidRPr="00055943">
        <w:rPr>
          <w:rFonts w:ascii="Century Gothic" w:eastAsia="Arial" w:hAnsi="Century Gothic" w:cs="Arial"/>
          <w:b/>
          <w:sz w:val="24"/>
          <w:szCs w:val="24"/>
        </w:rPr>
        <w:t xml:space="preserve">DEL AÑO DOS MIL </w:t>
      </w:r>
      <w:r w:rsidR="00D955DB" w:rsidRPr="00D955DB">
        <w:rPr>
          <w:rFonts w:ascii="Century Gothic" w:eastAsia="Arial" w:hAnsi="Century Gothic" w:cs="Arial"/>
          <w:b/>
          <w:sz w:val="24"/>
          <w:szCs w:val="24"/>
          <w:lang w:val="es-ES"/>
        </w:rPr>
        <w:t>VEINTITRÉS</w:t>
      </w:r>
      <w:r w:rsidRPr="00055943">
        <w:rPr>
          <w:rFonts w:ascii="Century Gothic" w:eastAsia="Arial" w:hAnsi="Century Gothic" w:cs="Arial"/>
          <w:b/>
          <w:sz w:val="24"/>
          <w:szCs w:val="24"/>
        </w:rPr>
        <w:t>.</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562"/>
        <w:gridCol w:w="1549"/>
        <w:gridCol w:w="1923"/>
        <w:gridCol w:w="1757"/>
      </w:tblGrid>
      <w:tr w:rsidR="00026D2F" w:rsidRPr="00414B59" w14:paraId="1CE2E4BF" w14:textId="77777777" w:rsidTr="000516CF">
        <w:trPr>
          <w:jc w:val="center"/>
        </w:trPr>
        <w:tc>
          <w:tcPr>
            <w:tcW w:w="2133" w:type="dxa"/>
            <w:vAlign w:val="center"/>
          </w:tcPr>
          <w:p w14:paraId="3C0FCB0C" w14:textId="77777777" w:rsidR="00026D2F" w:rsidRPr="00414B59" w:rsidRDefault="00026D2F" w:rsidP="000516CF">
            <w:pPr>
              <w:pStyle w:val="Normal2"/>
              <w:spacing w:line="360" w:lineRule="auto"/>
              <w:jc w:val="center"/>
              <w:rPr>
                <w:rFonts w:ascii="Century Gothic" w:hAnsi="Century Gothic" w:cs="Arial"/>
                <w:b/>
                <w:sz w:val="22"/>
                <w:szCs w:val="22"/>
              </w:rPr>
            </w:pPr>
          </w:p>
        </w:tc>
        <w:tc>
          <w:tcPr>
            <w:tcW w:w="2562" w:type="dxa"/>
            <w:vAlign w:val="center"/>
          </w:tcPr>
          <w:p w14:paraId="44ED7143" w14:textId="77777777" w:rsidR="00026D2F" w:rsidRPr="00414B59" w:rsidRDefault="00026D2F" w:rsidP="000516CF">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INTEGRANTES</w:t>
            </w:r>
          </w:p>
        </w:tc>
        <w:tc>
          <w:tcPr>
            <w:tcW w:w="1549" w:type="dxa"/>
            <w:vAlign w:val="center"/>
          </w:tcPr>
          <w:p w14:paraId="641EF260" w14:textId="77777777" w:rsidR="00026D2F" w:rsidRPr="00414B59" w:rsidRDefault="00026D2F" w:rsidP="000516CF">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A FAVOR</w:t>
            </w:r>
          </w:p>
        </w:tc>
        <w:tc>
          <w:tcPr>
            <w:tcW w:w="1923" w:type="dxa"/>
            <w:vAlign w:val="center"/>
          </w:tcPr>
          <w:p w14:paraId="12454151" w14:textId="77777777" w:rsidR="00026D2F" w:rsidRPr="00414B59" w:rsidRDefault="00026D2F" w:rsidP="000516CF">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EN CONTRA</w:t>
            </w:r>
          </w:p>
        </w:tc>
        <w:tc>
          <w:tcPr>
            <w:tcW w:w="1757" w:type="dxa"/>
            <w:vAlign w:val="center"/>
          </w:tcPr>
          <w:p w14:paraId="05E77E3F" w14:textId="77777777" w:rsidR="00026D2F" w:rsidRPr="00414B59" w:rsidRDefault="00026D2F" w:rsidP="000516CF">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ABSTENCIÓN</w:t>
            </w:r>
          </w:p>
        </w:tc>
      </w:tr>
      <w:tr w:rsidR="00026D2F" w:rsidRPr="00414B59" w14:paraId="54C870F3" w14:textId="77777777" w:rsidTr="000516CF">
        <w:trPr>
          <w:jc w:val="center"/>
        </w:trPr>
        <w:tc>
          <w:tcPr>
            <w:tcW w:w="2133" w:type="dxa"/>
            <w:vAlign w:val="center"/>
          </w:tcPr>
          <w:p w14:paraId="476E2D28" w14:textId="77777777" w:rsidR="00026D2F" w:rsidRPr="00414B59" w:rsidRDefault="00026D2F" w:rsidP="000516CF">
            <w:pPr>
              <w:pStyle w:val="Normal2"/>
              <w:spacing w:line="360" w:lineRule="auto"/>
              <w:jc w:val="center"/>
              <w:rPr>
                <w:rFonts w:ascii="Century Gothic" w:hAnsi="Century Gothic" w:cs="Arial"/>
                <w:b/>
                <w:szCs w:val="24"/>
              </w:rPr>
            </w:pPr>
            <w:r>
              <w:rPr>
                <w:noProof/>
                <w:lang w:val="es-MX" w:eastAsia="es-MX"/>
              </w:rPr>
              <w:drawing>
                <wp:inline distT="0" distB="0" distL="0" distR="0" wp14:anchorId="0C63BC28" wp14:editId="69361409">
                  <wp:extent cx="952500" cy="12573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257300"/>
                          </a:xfrm>
                          <a:prstGeom prst="rect">
                            <a:avLst/>
                          </a:prstGeom>
                          <a:noFill/>
                          <a:ln>
                            <a:noFill/>
                          </a:ln>
                        </pic:spPr>
                      </pic:pic>
                    </a:graphicData>
                  </a:graphic>
                </wp:inline>
              </w:drawing>
            </w:r>
          </w:p>
        </w:tc>
        <w:tc>
          <w:tcPr>
            <w:tcW w:w="2562" w:type="dxa"/>
            <w:vAlign w:val="center"/>
          </w:tcPr>
          <w:p w14:paraId="68C73317" w14:textId="77777777" w:rsidR="00026D2F" w:rsidRDefault="00026D2F" w:rsidP="000516CF">
            <w:pPr>
              <w:pStyle w:val="Normal2"/>
              <w:spacing w:line="360" w:lineRule="auto"/>
              <w:jc w:val="center"/>
              <w:rPr>
                <w:rStyle w:val="NOMBRES"/>
                <w:rFonts w:ascii="Century Gothic" w:hAnsi="Century Gothic"/>
                <w:sz w:val="22"/>
                <w:szCs w:val="22"/>
              </w:rPr>
            </w:pPr>
            <w:r w:rsidRPr="00414B59">
              <w:rPr>
                <w:rStyle w:val="NOMBRES"/>
                <w:rFonts w:ascii="Century Gothic" w:hAnsi="Century Gothic"/>
                <w:sz w:val="22"/>
                <w:szCs w:val="22"/>
              </w:rPr>
              <w:t xml:space="preserve">DIP. </w:t>
            </w:r>
            <w:r w:rsidRPr="00657AE8">
              <w:rPr>
                <w:rStyle w:val="NOMBRES"/>
                <w:rFonts w:ascii="Century Gothic" w:hAnsi="Century Gothic"/>
                <w:sz w:val="22"/>
                <w:szCs w:val="22"/>
              </w:rPr>
              <w:t>LUIS ALBERTO AGUILAR LOZOYA</w:t>
            </w:r>
          </w:p>
          <w:p w14:paraId="3CFFF836" w14:textId="77777777" w:rsidR="00026D2F" w:rsidRPr="00414B59" w:rsidRDefault="00026D2F" w:rsidP="000516CF">
            <w:pPr>
              <w:pStyle w:val="Normal2"/>
              <w:spacing w:line="360" w:lineRule="auto"/>
              <w:jc w:val="center"/>
              <w:rPr>
                <w:rFonts w:ascii="Century Gothic" w:hAnsi="Century Gothic" w:cs="Arial"/>
                <w:b/>
                <w:sz w:val="22"/>
                <w:szCs w:val="22"/>
              </w:rPr>
            </w:pPr>
            <w:r>
              <w:rPr>
                <w:rStyle w:val="NOMBRES"/>
                <w:rFonts w:ascii="Century Gothic" w:hAnsi="Century Gothic"/>
                <w:sz w:val="22"/>
                <w:szCs w:val="22"/>
              </w:rPr>
              <w:t>PRESIDENTE</w:t>
            </w:r>
          </w:p>
        </w:tc>
        <w:tc>
          <w:tcPr>
            <w:tcW w:w="1549" w:type="dxa"/>
            <w:vAlign w:val="center"/>
          </w:tcPr>
          <w:p w14:paraId="42E1F6F3" w14:textId="77777777" w:rsidR="00026D2F" w:rsidRPr="00414B59" w:rsidRDefault="00026D2F" w:rsidP="000516CF">
            <w:pPr>
              <w:pStyle w:val="Normal2"/>
              <w:spacing w:line="360" w:lineRule="auto"/>
              <w:rPr>
                <w:rFonts w:ascii="Century Gothic" w:hAnsi="Century Gothic" w:cs="Arial"/>
                <w:b/>
                <w:szCs w:val="24"/>
              </w:rPr>
            </w:pPr>
          </w:p>
        </w:tc>
        <w:tc>
          <w:tcPr>
            <w:tcW w:w="1923" w:type="dxa"/>
            <w:vAlign w:val="center"/>
          </w:tcPr>
          <w:p w14:paraId="71CB9F1E" w14:textId="77777777" w:rsidR="00026D2F" w:rsidRPr="00414B59" w:rsidRDefault="00026D2F" w:rsidP="000516CF">
            <w:pPr>
              <w:pStyle w:val="Normal2"/>
              <w:spacing w:line="360" w:lineRule="auto"/>
              <w:rPr>
                <w:rFonts w:ascii="Century Gothic" w:hAnsi="Century Gothic" w:cs="Arial"/>
                <w:b/>
                <w:szCs w:val="24"/>
              </w:rPr>
            </w:pPr>
          </w:p>
        </w:tc>
        <w:tc>
          <w:tcPr>
            <w:tcW w:w="1757" w:type="dxa"/>
            <w:vAlign w:val="center"/>
          </w:tcPr>
          <w:p w14:paraId="2BA42FBF" w14:textId="77777777" w:rsidR="00026D2F" w:rsidRPr="00414B59" w:rsidRDefault="00026D2F" w:rsidP="000516CF">
            <w:pPr>
              <w:pStyle w:val="Normal2"/>
              <w:spacing w:line="360" w:lineRule="auto"/>
              <w:rPr>
                <w:rFonts w:ascii="Century Gothic" w:hAnsi="Century Gothic" w:cs="Arial"/>
                <w:b/>
                <w:szCs w:val="24"/>
              </w:rPr>
            </w:pPr>
          </w:p>
        </w:tc>
      </w:tr>
      <w:tr w:rsidR="00026D2F" w:rsidRPr="00414B59" w14:paraId="5E5FB427" w14:textId="77777777" w:rsidTr="000516CF">
        <w:trPr>
          <w:jc w:val="center"/>
        </w:trPr>
        <w:tc>
          <w:tcPr>
            <w:tcW w:w="2133" w:type="dxa"/>
            <w:vAlign w:val="center"/>
          </w:tcPr>
          <w:p w14:paraId="28A20DD2" w14:textId="77777777" w:rsidR="00026D2F" w:rsidRPr="00414B59" w:rsidRDefault="00026D2F" w:rsidP="000516CF">
            <w:pPr>
              <w:pStyle w:val="Normal2"/>
              <w:spacing w:line="360" w:lineRule="auto"/>
              <w:jc w:val="center"/>
              <w:rPr>
                <w:rFonts w:ascii="Century Gothic" w:hAnsi="Century Gothic" w:cs="Arial"/>
                <w:b/>
                <w:szCs w:val="24"/>
              </w:rPr>
            </w:pPr>
            <w:r w:rsidRPr="00C35DAF">
              <w:rPr>
                <w:noProof/>
                <w:lang w:val="es-MX" w:eastAsia="es-MX"/>
              </w:rPr>
              <w:drawing>
                <wp:inline distT="0" distB="0" distL="0" distR="0" wp14:anchorId="5AAB7E60" wp14:editId="001C124E">
                  <wp:extent cx="952500" cy="1263650"/>
                  <wp:effectExtent l="0" t="0" r="0" b="0"/>
                  <wp:docPr id="14" name="Imagen 14" descr="https://www.congresochihuahua.gob.mx/mthumb.php?src=diputados/imagenes/fotosOficiales/32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www.congresochihuahua.gob.mx/mthumb.php?src=diputados/imagenes/fotosOficiales/326.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263650"/>
                          </a:xfrm>
                          <a:prstGeom prst="rect">
                            <a:avLst/>
                          </a:prstGeom>
                          <a:noFill/>
                          <a:ln>
                            <a:noFill/>
                          </a:ln>
                        </pic:spPr>
                      </pic:pic>
                    </a:graphicData>
                  </a:graphic>
                </wp:inline>
              </w:drawing>
            </w:r>
          </w:p>
        </w:tc>
        <w:tc>
          <w:tcPr>
            <w:tcW w:w="2562" w:type="dxa"/>
            <w:vAlign w:val="center"/>
          </w:tcPr>
          <w:p w14:paraId="6BF8E836" w14:textId="77777777" w:rsidR="00026D2F" w:rsidRDefault="00026D2F" w:rsidP="000516CF">
            <w:pPr>
              <w:pStyle w:val="Normal2"/>
              <w:spacing w:line="360" w:lineRule="auto"/>
              <w:jc w:val="center"/>
              <w:rPr>
                <w:rFonts w:ascii="Century Gothic" w:hAnsi="Century Gothic" w:cs="Arial"/>
                <w:b/>
                <w:sz w:val="22"/>
                <w:szCs w:val="22"/>
              </w:rPr>
            </w:pPr>
            <w:r>
              <w:rPr>
                <w:rFonts w:ascii="Century Gothic" w:hAnsi="Century Gothic" w:cs="Arial"/>
                <w:b/>
                <w:sz w:val="22"/>
                <w:szCs w:val="22"/>
              </w:rPr>
              <w:t xml:space="preserve">DIP. ISMAEL </w:t>
            </w:r>
            <w:r w:rsidRPr="00657AE8">
              <w:rPr>
                <w:rFonts w:ascii="Century Gothic" w:hAnsi="Century Gothic" w:cs="Arial"/>
                <w:b/>
                <w:sz w:val="22"/>
                <w:szCs w:val="22"/>
              </w:rPr>
              <w:t xml:space="preserve">MARIO </w:t>
            </w:r>
            <w:r>
              <w:rPr>
                <w:rFonts w:ascii="Century Gothic" w:hAnsi="Century Gothic" w:cs="Arial"/>
                <w:b/>
                <w:sz w:val="22"/>
                <w:szCs w:val="22"/>
              </w:rPr>
              <w:t>RODRÍGUEZ SALDAÑA</w:t>
            </w:r>
          </w:p>
          <w:p w14:paraId="46F13EED" w14:textId="77777777" w:rsidR="00026D2F" w:rsidRPr="00414B59" w:rsidRDefault="00026D2F" w:rsidP="000516CF">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SECRETARIO</w:t>
            </w:r>
          </w:p>
        </w:tc>
        <w:tc>
          <w:tcPr>
            <w:tcW w:w="1549" w:type="dxa"/>
            <w:vAlign w:val="center"/>
          </w:tcPr>
          <w:p w14:paraId="3007E5BC" w14:textId="77777777" w:rsidR="00026D2F" w:rsidRPr="00414B59" w:rsidRDefault="00026D2F" w:rsidP="000516CF">
            <w:pPr>
              <w:pStyle w:val="Normal2"/>
              <w:spacing w:line="360" w:lineRule="auto"/>
              <w:rPr>
                <w:rFonts w:ascii="Century Gothic" w:hAnsi="Century Gothic" w:cs="Arial"/>
                <w:b/>
                <w:szCs w:val="24"/>
              </w:rPr>
            </w:pPr>
          </w:p>
        </w:tc>
        <w:tc>
          <w:tcPr>
            <w:tcW w:w="1923" w:type="dxa"/>
            <w:vAlign w:val="center"/>
          </w:tcPr>
          <w:p w14:paraId="3A053CC2" w14:textId="77777777" w:rsidR="00026D2F" w:rsidRPr="00414B59" w:rsidRDefault="00026D2F" w:rsidP="000516CF">
            <w:pPr>
              <w:pStyle w:val="Normal2"/>
              <w:spacing w:line="360" w:lineRule="auto"/>
              <w:rPr>
                <w:rFonts w:ascii="Century Gothic" w:hAnsi="Century Gothic" w:cs="Arial"/>
                <w:b/>
                <w:szCs w:val="24"/>
              </w:rPr>
            </w:pPr>
          </w:p>
        </w:tc>
        <w:tc>
          <w:tcPr>
            <w:tcW w:w="1757" w:type="dxa"/>
            <w:vAlign w:val="center"/>
          </w:tcPr>
          <w:p w14:paraId="75F8A1AF" w14:textId="77777777" w:rsidR="00026D2F" w:rsidRPr="00414B59" w:rsidRDefault="00026D2F" w:rsidP="000516CF">
            <w:pPr>
              <w:pStyle w:val="Normal2"/>
              <w:spacing w:line="360" w:lineRule="auto"/>
              <w:rPr>
                <w:rFonts w:ascii="Century Gothic" w:hAnsi="Century Gothic" w:cs="Arial"/>
                <w:b/>
                <w:szCs w:val="24"/>
              </w:rPr>
            </w:pPr>
          </w:p>
        </w:tc>
      </w:tr>
      <w:tr w:rsidR="00026D2F" w:rsidRPr="00414B59" w14:paraId="208CF06C" w14:textId="77777777" w:rsidTr="000516CF">
        <w:trPr>
          <w:jc w:val="center"/>
        </w:trPr>
        <w:tc>
          <w:tcPr>
            <w:tcW w:w="2133" w:type="dxa"/>
            <w:vAlign w:val="center"/>
          </w:tcPr>
          <w:p w14:paraId="188F267E" w14:textId="77777777" w:rsidR="00026D2F" w:rsidRPr="00414B59" w:rsidRDefault="00026D2F" w:rsidP="000516CF">
            <w:pPr>
              <w:pStyle w:val="Normal2"/>
              <w:spacing w:line="360" w:lineRule="auto"/>
              <w:jc w:val="center"/>
              <w:rPr>
                <w:rFonts w:ascii="Century Gothic" w:hAnsi="Century Gothic" w:cs="Arial"/>
                <w:b/>
                <w:szCs w:val="24"/>
              </w:rPr>
            </w:pPr>
            <w:r w:rsidRPr="00075010">
              <w:rPr>
                <w:noProof/>
                <w:lang w:val="es-MX" w:eastAsia="es-MX"/>
              </w:rPr>
              <w:drawing>
                <wp:inline distT="0" distB="0" distL="0" distR="0" wp14:anchorId="4FF6DD40" wp14:editId="4C92D2D1">
                  <wp:extent cx="946150" cy="1257300"/>
                  <wp:effectExtent l="0" t="0" r="6350" b="0"/>
                  <wp:docPr id="13" name="Imagen 13" descr="https://www.congresochihuahua.gob.mx/mthumb.php?src=diputados/imagenes/fotosOficiales/30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s://www.congresochihuahua.gob.mx/mthumb.php?src=diputados/imagenes/fotosOficiales/306.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0" cy="1257300"/>
                          </a:xfrm>
                          <a:prstGeom prst="rect">
                            <a:avLst/>
                          </a:prstGeom>
                          <a:noFill/>
                          <a:ln>
                            <a:noFill/>
                          </a:ln>
                        </pic:spPr>
                      </pic:pic>
                    </a:graphicData>
                  </a:graphic>
                </wp:inline>
              </w:drawing>
            </w:r>
          </w:p>
        </w:tc>
        <w:tc>
          <w:tcPr>
            <w:tcW w:w="2562" w:type="dxa"/>
            <w:vAlign w:val="center"/>
          </w:tcPr>
          <w:p w14:paraId="46C47FF2" w14:textId="77777777" w:rsidR="00026D2F" w:rsidRPr="00414B59" w:rsidRDefault="00026D2F" w:rsidP="000516CF">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 xml:space="preserve">DIP. </w:t>
            </w:r>
            <w:r>
              <w:rPr>
                <w:rFonts w:ascii="Century Gothic" w:hAnsi="Century Gothic" w:cs="Arial"/>
                <w:b/>
                <w:sz w:val="22"/>
                <w:szCs w:val="22"/>
              </w:rPr>
              <w:t>ROBERTO MARCELINO CARREÓN HUITRÓN</w:t>
            </w:r>
          </w:p>
          <w:p w14:paraId="7B6D4E63" w14:textId="77777777" w:rsidR="00026D2F" w:rsidRPr="00414B59" w:rsidRDefault="00026D2F" w:rsidP="000516CF">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VOCAL</w:t>
            </w:r>
          </w:p>
        </w:tc>
        <w:tc>
          <w:tcPr>
            <w:tcW w:w="1549" w:type="dxa"/>
            <w:vAlign w:val="center"/>
          </w:tcPr>
          <w:p w14:paraId="2B652640" w14:textId="77777777" w:rsidR="00026D2F" w:rsidRPr="00414B59" w:rsidRDefault="00026D2F" w:rsidP="000516CF">
            <w:pPr>
              <w:pStyle w:val="Normal2"/>
              <w:spacing w:line="360" w:lineRule="auto"/>
              <w:rPr>
                <w:rFonts w:ascii="Century Gothic" w:hAnsi="Century Gothic" w:cs="Arial"/>
                <w:b/>
                <w:szCs w:val="24"/>
              </w:rPr>
            </w:pPr>
          </w:p>
        </w:tc>
        <w:tc>
          <w:tcPr>
            <w:tcW w:w="1923" w:type="dxa"/>
            <w:vAlign w:val="center"/>
          </w:tcPr>
          <w:p w14:paraId="62792982" w14:textId="77777777" w:rsidR="00026D2F" w:rsidRPr="00414B59" w:rsidRDefault="00026D2F" w:rsidP="000516CF">
            <w:pPr>
              <w:pStyle w:val="Normal2"/>
              <w:spacing w:line="360" w:lineRule="auto"/>
              <w:rPr>
                <w:rFonts w:ascii="Century Gothic" w:hAnsi="Century Gothic" w:cs="Arial"/>
                <w:b/>
                <w:szCs w:val="24"/>
              </w:rPr>
            </w:pPr>
          </w:p>
        </w:tc>
        <w:tc>
          <w:tcPr>
            <w:tcW w:w="1757" w:type="dxa"/>
            <w:vAlign w:val="center"/>
          </w:tcPr>
          <w:p w14:paraId="5D3A4C46" w14:textId="77777777" w:rsidR="00026D2F" w:rsidRPr="00414B59" w:rsidRDefault="00026D2F" w:rsidP="000516CF">
            <w:pPr>
              <w:pStyle w:val="Normal2"/>
              <w:spacing w:line="360" w:lineRule="auto"/>
              <w:rPr>
                <w:rFonts w:ascii="Century Gothic" w:hAnsi="Century Gothic" w:cs="Arial"/>
                <w:b/>
                <w:szCs w:val="24"/>
              </w:rPr>
            </w:pPr>
          </w:p>
        </w:tc>
      </w:tr>
      <w:tr w:rsidR="00026D2F" w:rsidRPr="00414B59" w14:paraId="165D2223" w14:textId="77777777" w:rsidTr="000516CF">
        <w:trPr>
          <w:jc w:val="center"/>
        </w:trPr>
        <w:tc>
          <w:tcPr>
            <w:tcW w:w="2133" w:type="dxa"/>
            <w:vAlign w:val="center"/>
          </w:tcPr>
          <w:p w14:paraId="59F034A7" w14:textId="77777777" w:rsidR="00026D2F" w:rsidRPr="00414B59" w:rsidRDefault="00026D2F" w:rsidP="000516CF">
            <w:pPr>
              <w:pStyle w:val="Normal2"/>
              <w:spacing w:line="360"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37AE79BD" wp14:editId="3B810B05">
                  <wp:extent cx="882650" cy="1168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650" cy="1168400"/>
                          </a:xfrm>
                          <a:prstGeom prst="rect">
                            <a:avLst/>
                          </a:prstGeom>
                          <a:noFill/>
                          <a:ln>
                            <a:noFill/>
                          </a:ln>
                        </pic:spPr>
                      </pic:pic>
                    </a:graphicData>
                  </a:graphic>
                </wp:inline>
              </w:drawing>
            </w:r>
          </w:p>
        </w:tc>
        <w:tc>
          <w:tcPr>
            <w:tcW w:w="2562" w:type="dxa"/>
            <w:vAlign w:val="center"/>
          </w:tcPr>
          <w:p w14:paraId="6F20C734" w14:textId="77777777" w:rsidR="00026D2F" w:rsidRDefault="00026D2F" w:rsidP="000516CF">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 xml:space="preserve">DIP. </w:t>
            </w:r>
            <w:r w:rsidRPr="00657AE8">
              <w:rPr>
                <w:rFonts w:ascii="Century Gothic" w:hAnsi="Century Gothic" w:cs="Arial"/>
                <w:b/>
                <w:sz w:val="22"/>
                <w:szCs w:val="22"/>
              </w:rPr>
              <w:t>ILSE AMÉRICA GARCÍA SOTO</w:t>
            </w:r>
          </w:p>
          <w:p w14:paraId="5786FC3E" w14:textId="77777777" w:rsidR="00026D2F" w:rsidRPr="00414B59" w:rsidRDefault="00026D2F" w:rsidP="000516CF">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VOCAL</w:t>
            </w:r>
          </w:p>
        </w:tc>
        <w:tc>
          <w:tcPr>
            <w:tcW w:w="1549" w:type="dxa"/>
            <w:vAlign w:val="center"/>
          </w:tcPr>
          <w:p w14:paraId="7087B528" w14:textId="77777777" w:rsidR="00026D2F" w:rsidRPr="00414B59" w:rsidRDefault="00026D2F" w:rsidP="000516CF">
            <w:pPr>
              <w:pStyle w:val="Normal2"/>
              <w:spacing w:line="360" w:lineRule="auto"/>
              <w:rPr>
                <w:rFonts w:ascii="Century Gothic" w:hAnsi="Century Gothic" w:cs="Arial"/>
                <w:b/>
                <w:szCs w:val="24"/>
              </w:rPr>
            </w:pPr>
          </w:p>
        </w:tc>
        <w:tc>
          <w:tcPr>
            <w:tcW w:w="1923" w:type="dxa"/>
            <w:vAlign w:val="center"/>
          </w:tcPr>
          <w:p w14:paraId="213DA92F" w14:textId="77777777" w:rsidR="00026D2F" w:rsidRPr="00414B59" w:rsidRDefault="00026D2F" w:rsidP="000516CF">
            <w:pPr>
              <w:pStyle w:val="Normal2"/>
              <w:spacing w:line="360" w:lineRule="auto"/>
              <w:rPr>
                <w:rFonts w:ascii="Century Gothic" w:hAnsi="Century Gothic" w:cs="Arial"/>
                <w:b/>
                <w:szCs w:val="24"/>
              </w:rPr>
            </w:pPr>
          </w:p>
        </w:tc>
        <w:tc>
          <w:tcPr>
            <w:tcW w:w="1757" w:type="dxa"/>
            <w:vAlign w:val="center"/>
          </w:tcPr>
          <w:p w14:paraId="5590280B" w14:textId="77777777" w:rsidR="00026D2F" w:rsidRPr="00414B59" w:rsidRDefault="00026D2F" w:rsidP="000516CF">
            <w:pPr>
              <w:pStyle w:val="Normal2"/>
              <w:spacing w:line="360" w:lineRule="auto"/>
              <w:rPr>
                <w:rFonts w:ascii="Century Gothic" w:hAnsi="Century Gothic" w:cs="Arial"/>
                <w:b/>
                <w:szCs w:val="24"/>
              </w:rPr>
            </w:pPr>
          </w:p>
        </w:tc>
      </w:tr>
      <w:tr w:rsidR="00026D2F" w:rsidRPr="00414B59" w14:paraId="5D07C7C0" w14:textId="77777777" w:rsidTr="000516CF">
        <w:trPr>
          <w:jc w:val="center"/>
        </w:trPr>
        <w:tc>
          <w:tcPr>
            <w:tcW w:w="2133" w:type="dxa"/>
            <w:vAlign w:val="center"/>
          </w:tcPr>
          <w:p w14:paraId="0DF36106" w14:textId="77777777" w:rsidR="00026D2F" w:rsidRPr="00414B59" w:rsidRDefault="00026D2F" w:rsidP="000516CF">
            <w:pPr>
              <w:pStyle w:val="Normal2"/>
              <w:spacing w:line="360" w:lineRule="auto"/>
              <w:jc w:val="center"/>
              <w:rPr>
                <w:rFonts w:ascii="Century Gothic" w:hAnsi="Century Gothic" w:cs="Arial"/>
                <w:b/>
                <w:noProof/>
                <w:szCs w:val="24"/>
                <w:lang w:val="es-MX" w:eastAsia="es-MX"/>
              </w:rPr>
            </w:pPr>
            <w:r>
              <w:rPr>
                <w:noProof/>
              </w:rPr>
              <w:lastRenderedPageBreak/>
              <w:drawing>
                <wp:inline distT="0" distB="0" distL="0" distR="0" wp14:anchorId="6090A3F8" wp14:editId="27EF432D">
                  <wp:extent cx="901700" cy="1193250"/>
                  <wp:effectExtent l="0" t="0" r="0"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9154" cy="1203114"/>
                          </a:xfrm>
                          <a:prstGeom prst="rect">
                            <a:avLst/>
                          </a:prstGeom>
                          <a:noFill/>
                          <a:ln>
                            <a:noFill/>
                          </a:ln>
                        </pic:spPr>
                      </pic:pic>
                    </a:graphicData>
                  </a:graphic>
                </wp:inline>
              </w:drawing>
            </w:r>
          </w:p>
        </w:tc>
        <w:tc>
          <w:tcPr>
            <w:tcW w:w="2562" w:type="dxa"/>
            <w:vAlign w:val="center"/>
          </w:tcPr>
          <w:p w14:paraId="4CDDE185" w14:textId="77777777" w:rsidR="00026D2F" w:rsidRDefault="00026D2F" w:rsidP="000516CF">
            <w:pPr>
              <w:pStyle w:val="Normal2"/>
              <w:spacing w:line="360" w:lineRule="auto"/>
              <w:jc w:val="center"/>
              <w:rPr>
                <w:rFonts w:ascii="Century Gothic" w:hAnsi="Century Gothic" w:cs="Arial"/>
                <w:b/>
                <w:sz w:val="22"/>
                <w:szCs w:val="22"/>
              </w:rPr>
            </w:pPr>
            <w:r>
              <w:rPr>
                <w:rFonts w:ascii="Century Gothic" w:hAnsi="Century Gothic" w:cs="Arial"/>
                <w:b/>
                <w:sz w:val="22"/>
                <w:szCs w:val="22"/>
              </w:rPr>
              <w:t>DIP ANDREA DANIELA FLORES CHACÓN</w:t>
            </w:r>
          </w:p>
          <w:p w14:paraId="772189F3" w14:textId="77777777" w:rsidR="00026D2F" w:rsidRPr="00414B59" w:rsidRDefault="00026D2F" w:rsidP="000516CF">
            <w:pPr>
              <w:pStyle w:val="Normal2"/>
              <w:spacing w:line="360" w:lineRule="auto"/>
              <w:jc w:val="center"/>
              <w:rPr>
                <w:rFonts w:ascii="Century Gothic" w:hAnsi="Century Gothic" w:cs="Arial"/>
                <w:b/>
                <w:sz w:val="22"/>
                <w:szCs w:val="22"/>
              </w:rPr>
            </w:pPr>
            <w:r>
              <w:rPr>
                <w:rFonts w:ascii="Century Gothic" w:hAnsi="Century Gothic" w:cs="Arial"/>
                <w:b/>
                <w:sz w:val="22"/>
                <w:szCs w:val="22"/>
              </w:rPr>
              <w:t>VOCAL</w:t>
            </w:r>
          </w:p>
        </w:tc>
        <w:tc>
          <w:tcPr>
            <w:tcW w:w="1549" w:type="dxa"/>
            <w:vAlign w:val="center"/>
          </w:tcPr>
          <w:p w14:paraId="5CB618ED" w14:textId="77777777" w:rsidR="00026D2F" w:rsidRPr="00414B59" w:rsidRDefault="00026D2F" w:rsidP="000516CF">
            <w:pPr>
              <w:pStyle w:val="Normal2"/>
              <w:spacing w:line="360" w:lineRule="auto"/>
              <w:rPr>
                <w:rFonts w:ascii="Century Gothic" w:hAnsi="Century Gothic" w:cs="Arial"/>
                <w:b/>
                <w:szCs w:val="24"/>
              </w:rPr>
            </w:pPr>
          </w:p>
        </w:tc>
        <w:tc>
          <w:tcPr>
            <w:tcW w:w="1923" w:type="dxa"/>
            <w:vAlign w:val="center"/>
          </w:tcPr>
          <w:p w14:paraId="50E71A6F" w14:textId="77777777" w:rsidR="00026D2F" w:rsidRPr="00414B59" w:rsidRDefault="00026D2F" w:rsidP="000516CF">
            <w:pPr>
              <w:pStyle w:val="Normal2"/>
              <w:spacing w:line="360" w:lineRule="auto"/>
              <w:rPr>
                <w:rFonts w:ascii="Century Gothic" w:hAnsi="Century Gothic" w:cs="Arial"/>
                <w:b/>
                <w:szCs w:val="24"/>
              </w:rPr>
            </w:pPr>
          </w:p>
        </w:tc>
        <w:tc>
          <w:tcPr>
            <w:tcW w:w="1757" w:type="dxa"/>
            <w:vAlign w:val="center"/>
          </w:tcPr>
          <w:p w14:paraId="4CEDE219" w14:textId="77777777" w:rsidR="00026D2F" w:rsidRPr="00414B59" w:rsidRDefault="00026D2F" w:rsidP="000516CF">
            <w:pPr>
              <w:pStyle w:val="Normal2"/>
              <w:spacing w:line="360" w:lineRule="auto"/>
              <w:rPr>
                <w:rFonts w:ascii="Century Gothic" w:hAnsi="Century Gothic" w:cs="Arial"/>
                <w:b/>
                <w:szCs w:val="24"/>
              </w:rPr>
            </w:pPr>
          </w:p>
        </w:tc>
      </w:tr>
      <w:tr w:rsidR="00026D2F" w:rsidRPr="00414B59" w14:paraId="20CE7764" w14:textId="77777777" w:rsidTr="000516CF">
        <w:trPr>
          <w:jc w:val="center"/>
        </w:trPr>
        <w:tc>
          <w:tcPr>
            <w:tcW w:w="2133" w:type="dxa"/>
            <w:vAlign w:val="center"/>
          </w:tcPr>
          <w:p w14:paraId="0E86F575" w14:textId="77777777" w:rsidR="00026D2F" w:rsidRPr="00414B59" w:rsidRDefault="00026D2F" w:rsidP="000516CF">
            <w:pPr>
              <w:pStyle w:val="Normal2"/>
              <w:spacing w:line="360" w:lineRule="auto"/>
              <w:jc w:val="center"/>
              <w:rPr>
                <w:rFonts w:ascii="Century Gothic" w:hAnsi="Century Gothic" w:cs="Arial"/>
                <w:b/>
                <w:noProof/>
                <w:szCs w:val="24"/>
                <w:lang w:val="es-MX" w:eastAsia="es-MX"/>
              </w:rPr>
            </w:pPr>
            <w:r>
              <w:rPr>
                <w:rFonts w:ascii="Century Gothic" w:hAnsi="Century Gothic" w:cs="Arial"/>
                <w:b/>
                <w:noProof/>
                <w:szCs w:val="24"/>
                <w:lang w:val="es-MX" w:eastAsia="es-MX"/>
              </w:rPr>
              <w:drawing>
                <wp:inline distT="0" distB="0" distL="0" distR="0" wp14:anchorId="20F0E646" wp14:editId="54BEC580">
                  <wp:extent cx="838200" cy="11049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1104900"/>
                          </a:xfrm>
                          <a:prstGeom prst="rect">
                            <a:avLst/>
                          </a:prstGeom>
                          <a:noFill/>
                          <a:ln>
                            <a:noFill/>
                          </a:ln>
                        </pic:spPr>
                      </pic:pic>
                    </a:graphicData>
                  </a:graphic>
                </wp:inline>
              </w:drawing>
            </w:r>
          </w:p>
        </w:tc>
        <w:tc>
          <w:tcPr>
            <w:tcW w:w="2562" w:type="dxa"/>
            <w:vAlign w:val="center"/>
          </w:tcPr>
          <w:p w14:paraId="6A8341C6" w14:textId="77777777" w:rsidR="00026D2F" w:rsidRDefault="00026D2F" w:rsidP="000516CF">
            <w:pPr>
              <w:pStyle w:val="Normal2"/>
              <w:spacing w:line="360" w:lineRule="auto"/>
              <w:jc w:val="center"/>
              <w:rPr>
                <w:rFonts w:ascii="Century Gothic" w:hAnsi="Century Gothic" w:cs="Arial"/>
                <w:b/>
                <w:sz w:val="22"/>
                <w:szCs w:val="22"/>
              </w:rPr>
            </w:pPr>
            <w:r>
              <w:rPr>
                <w:rFonts w:ascii="Century Gothic" w:hAnsi="Century Gothic" w:cs="Arial"/>
                <w:b/>
                <w:sz w:val="22"/>
                <w:szCs w:val="22"/>
              </w:rPr>
              <w:t xml:space="preserve">DIP. </w:t>
            </w:r>
            <w:r w:rsidRPr="00657AE8">
              <w:rPr>
                <w:rFonts w:ascii="Century Gothic" w:hAnsi="Century Gothic" w:cs="Arial"/>
                <w:b/>
                <w:sz w:val="22"/>
                <w:szCs w:val="22"/>
              </w:rPr>
              <w:t>EDGAR JOSÉ PIÑÓN DOMÍNGUEZ</w:t>
            </w:r>
          </w:p>
          <w:p w14:paraId="487F3294" w14:textId="77777777" w:rsidR="00026D2F" w:rsidRDefault="00026D2F" w:rsidP="000516CF">
            <w:pPr>
              <w:pStyle w:val="Normal2"/>
              <w:spacing w:line="360" w:lineRule="auto"/>
              <w:jc w:val="center"/>
              <w:rPr>
                <w:rFonts w:ascii="Century Gothic" w:hAnsi="Century Gothic" w:cs="Arial"/>
                <w:b/>
                <w:sz w:val="22"/>
                <w:szCs w:val="22"/>
              </w:rPr>
            </w:pPr>
            <w:r>
              <w:rPr>
                <w:rFonts w:ascii="Century Gothic" w:hAnsi="Century Gothic" w:cs="Arial"/>
                <w:b/>
                <w:sz w:val="22"/>
                <w:szCs w:val="22"/>
              </w:rPr>
              <w:t>VOCAL</w:t>
            </w:r>
          </w:p>
        </w:tc>
        <w:tc>
          <w:tcPr>
            <w:tcW w:w="1549" w:type="dxa"/>
            <w:vAlign w:val="center"/>
          </w:tcPr>
          <w:p w14:paraId="52C435F3" w14:textId="77777777" w:rsidR="00026D2F" w:rsidRPr="00414B59" w:rsidRDefault="00026D2F" w:rsidP="000516CF">
            <w:pPr>
              <w:pStyle w:val="Normal2"/>
              <w:spacing w:line="360" w:lineRule="auto"/>
              <w:rPr>
                <w:rFonts w:ascii="Century Gothic" w:hAnsi="Century Gothic" w:cs="Arial"/>
                <w:b/>
                <w:szCs w:val="24"/>
              </w:rPr>
            </w:pPr>
          </w:p>
        </w:tc>
        <w:tc>
          <w:tcPr>
            <w:tcW w:w="1923" w:type="dxa"/>
            <w:vAlign w:val="center"/>
          </w:tcPr>
          <w:p w14:paraId="4C56917B" w14:textId="77777777" w:rsidR="00026D2F" w:rsidRPr="00414B59" w:rsidRDefault="00026D2F" w:rsidP="000516CF">
            <w:pPr>
              <w:pStyle w:val="Normal2"/>
              <w:spacing w:line="360" w:lineRule="auto"/>
              <w:rPr>
                <w:rFonts w:ascii="Century Gothic" w:hAnsi="Century Gothic" w:cs="Arial"/>
                <w:b/>
                <w:szCs w:val="24"/>
              </w:rPr>
            </w:pPr>
          </w:p>
        </w:tc>
        <w:tc>
          <w:tcPr>
            <w:tcW w:w="1757" w:type="dxa"/>
            <w:vAlign w:val="center"/>
          </w:tcPr>
          <w:p w14:paraId="3017EC3C" w14:textId="77777777" w:rsidR="00026D2F" w:rsidRPr="00414B59" w:rsidRDefault="00026D2F" w:rsidP="000516CF">
            <w:pPr>
              <w:pStyle w:val="Normal2"/>
              <w:spacing w:line="360" w:lineRule="auto"/>
              <w:rPr>
                <w:rFonts w:ascii="Century Gothic" w:hAnsi="Century Gothic" w:cs="Arial"/>
                <w:b/>
                <w:szCs w:val="24"/>
              </w:rPr>
            </w:pPr>
          </w:p>
        </w:tc>
      </w:tr>
      <w:tr w:rsidR="00026D2F" w:rsidRPr="00414B59" w14:paraId="2CDBEEC5" w14:textId="77777777" w:rsidTr="000516CF">
        <w:trPr>
          <w:jc w:val="center"/>
        </w:trPr>
        <w:tc>
          <w:tcPr>
            <w:tcW w:w="2133" w:type="dxa"/>
            <w:vAlign w:val="center"/>
          </w:tcPr>
          <w:p w14:paraId="2BC6F6A5" w14:textId="77777777" w:rsidR="00026D2F" w:rsidRPr="00414B59" w:rsidRDefault="00026D2F" w:rsidP="000516CF">
            <w:pPr>
              <w:pStyle w:val="Normal2"/>
              <w:spacing w:line="360" w:lineRule="auto"/>
              <w:jc w:val="center"/>
              <w:rPr>
                <w:rFonts w:ascii="Century Gothic" w:hAnsi="Century Gothic" w:cs="Arial"/>
                <w:b/>
                <w:noProof/>
                <w:szCs w:val="24"/>
                <w:lang w:val="es-MX" w:eastAsia="es-MX"/>
              </w:rPr>
            </w:pPr>
            <w:r>
              <w:rPr>
                <w:rFonts w:ascii="Century Gothic" w:hAnsi="Century Gothic" w:cs="Arial"/>
                <w:b/>
                <w:noProof/>
                <w:szCs w:val="24"/>
                <w:lang w:val="es-MX" w:eastAsia="es-MX"/>
              </w:rPr>
              <w:drawing>
                <wp:inline distT="0" distB="0" distL="0" distR="0" wp14:anchorId="35AB9093" wp14:editId="11D61F69">
                  <wp:extent cx="831850" cy="11049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1850" cy="1104900"/>
                          </a:xfrm>
                          <a:prstGeom prst="rect">
                            <a:avLst/>
                          </a:prstGeom>
                          <a:noFill/>
                          <a:ln>
                            <a:noFill/>
                          </a:ln>
                        </pic:spPr>
                      </pic:pic>
                    </a:graphicData>
                  </a:graphic>
                </wp:inline>
              </w:drawing>
            </w:r>
          </w:p>
        </w:tc>
        <w:tc>
          <w:tcPr>
            <w:tcW w:w="2562" w:type="dxa"/>
            <w:vAlign w:val="center"/>
          </w:tcPr>
          <w:p w14:paraId="0AF0DE14" w14:textId="77777777" w:rsidR="00026D2F" w:rsidRDefault="00026D2F" w:rsidP="000516CF">
            <w:pPr>
              <w:pStyle w:val="Normal2"/>
              <w:spacing w:line="360" w:lineRule="auto"/>
              <w:jc w:val="center"/>
              <w:rPr>
                <w:rFonts w:ascii="Century Gothic" w:hAnsi="Century Gothic" w:cs="Arial"/>
                <w:b/>
                <w:sz w:val="22"/>
                <w:szCs w:val="22"/>
              </w:rPr>
            </w:pPr>
            <w:r>
              <w:rPr>
                <w:rFonts w:ascii="Century Gothic" w:hAnsi="Century Gothic" w:cs="Arial"/>
                <w:b/>
                <w:sz w:val="22"/>
                <w:szCs w:val="22"/>
              </w:rPr>
              <w:t xml:space="preserve">DIP. </w:t>
            </w:r>
            <w:r w:rsidRPr="00657AE8">
              <w:rPr>
                <w:rFonts w:ascii="Century Gothic" w:hAnsi="Century Gothic" w:cs="Arial"/>
                <w:b/>
                <w:sz w:val="22"/>
                <w:szCs w:val="22"/>
              </w:rPr>
              <w:t>BENJAMÍN CARRERA CHÁVEZ</w:t>
            </w:r>
          </w:p>
          <w:p w14:paraId="55845957" w14:textId="77777777" w:rsidR="00026D2F" w:rsidRDefault="00026D2F" w:rsidP="000516CF">
            <w:pPr>
              <w:pStyle w:val="Normal2"/>
              <w:spacing w:line="360" w:lineRule="auto"/>
              <w:jc w:val="center"/>
              <w:rPr>
                <w:rFonts w:ascii="Century Gothic" w:hAnsi="Century Gothic" w:cs="Arial"/>
                <w:b/>
                <w:sz w:val="22"/>
                <w:szCs w:val="22"/>
              </w:rPr>
            </w:pPr>
            <w:r>
              <w:rPr>
                <w:rFonts w:ascii="Century Gothic" w:hAnsi="Century Gothic" w:cs="Arial"/>
                <w:b/>
                <w:sz w:val="22"/>
                <w:szCs w:val="22"/>
              </w:rPr>
              <w:t>VOCAL</w:t>
            </w:r>
          </w:p>
        </w:tc>
        <w:tc>
          <w:tcPr>
            <w:tcW w:w="1549" w:type="dxa"/>
            <w:vAlign w:val="center"/>
          </w:tcPr>
          <w:p w14:paraId="516441A9" w14:textId="77777777" w:rsidR="00026D2F" w:rsidRPr="00414B59" w:rsidRDefault="00026D2F" w:rsidP="000516CF">
            <w:pPr>
              <w:pStyle w:val="Normal2"/>
              <w:spacing w:line="360" w:lineRule="auto"/>
              <w:rPr>
                <w:rFonts w:ascii="Century Gothic" w:hAnsi="Century Gothic" w:cs="Arial"/>
                <w:b/>
                <w:szCs w:val="24"/>
              </w:rPr>
            </w:pPr>
          </w:p>
        </w:tc>
        <w:tc>
          <w:tcPr>
            <w:tcW w:w="1923" w:type="dxa"/>
            <w:vAlign w:val="center"/>
          </w:tcPr>
          <w:p w14:paraId="0E37CF2F" w14:textId="77777777" w:rsidR="00026D2F" w:rsidRPr="00414B59" w:rsidRDefault="00026D2F" w:rsidP="000516CF">
            <w:pPr>
              <w:pStyle w:val="Normal2"/>
              <w:spacing w:line="360" w:lineRule="auto"/>
              <w:rPr>
                <w:rFonts w:ascii="Century Gothic" w:hAnsi="Century Gothic" w:cs="Arial"/>
                <w:b/>
                <w:szCs w:val="24"/>
              </w:rPr>
            </w:pPr>
          </w:p>
        </w:tc>
        <w:tc>
          <w:tcPr>
            <w:tcW w:w="1757" w:type="dxa"/>
            <w:vAlign w:val="center"/>
          </w:tcPr>
          <w:p w14:paraId="0E13E8F0" w14:textId="77777777" w:rsidR="00026D2F" w:rsidRPr="00414B59" w:rsidRDefault="00026D2F" w:rsidP="000516CF">
            <w:pPr>
              <w:pStyle w:val="Normal2"/>
              <w:spacing w:line="360" w:lineRule="auto"/>
              <w:rPr>
                <w:rFonts w:ascii="Century Gothic" w:hAnsi="Century Gothic" w:cs="Arial"/>
                <w:b/>
                <w:szCs w:val="24"/>
              </w:rPr>
            </w:pPr>
          </w:p>
        </w:tc>
      </w:tr>
    </w:tbl>
    <w:p w14:paraId="36B3DED3" w14:textId="4BC07749" w:rsidR="004C298F" w:rsidRPr="00025569" w:rsidRDefault="00025569" w:rsidP="004677AB">
      <w:pPr>
        <w:spacing w:line="360" w:lineRule="auto"/>
        <w:jc w:val="both"/>
        <w:rPr>
          <w:rFonts w:ascii="Century Gothic" w:hAnsi="Century Gothic" w:cs="Arial"/>
          <w:color w:val="808080" w:themeColor="background1" w:themeShade="80"/>
          <w:sz w:val="12"/>
          <w:szCs w:val="16"/>
        </w:rPr>
      </w:pPr>
      <w:r w:rsidRPr="00025569">
        <w:rPr>
          <w:rFonts w:ascii="Century Gothic" w:hAnsi="Century Gothic" w:cs="Arial"/>
          <w:color w:val="808080" w:themeColor="background1" w:themeShade="80"/>
          <w:sz w:val="12"/>
          <w:szCs w:val="16"/>
        </w:rPr>
        <w:t xml:space="preserve">ESTAS FIRMAS CORRESPONDEN AL DICTAMEN CON CARÁCTER DE DECRETO, POR MEDIO </w:t>
      </w:r>
      <w:r w:rsidR="00E8427B">
        <w:rPr>
          <w:rFonts w:ascii="Century Gothic" w:hAnsi="Century Gothic" w:cs="Arial"/>
          <w:color w:val="808080" w:themeColor="background1" w:themeShade="80"/>
          <w:sz w:val="12"/>
          <w:szCs w:val="16"/>
        </w:rPr>
        <w:t xml:space="preserve">DEL CUAL SE APRUEBAN LAS </w:t>
      </w:r>
      <w:r w:rsidRPr="00025569">
        <w:rPr>
          <w:rFonts w:ascii="Century Gothic" w:hAnsi="Century Gothic" w:cs="Arial"/>
          <w:color w:val="808080" w:themeColor="background1" w:themeShade="80"/>
          <w:sz w:val="12"/>
          <w:szCs w:val="16"/>
        </w:rPr>
        <w:t>TABLAS DE VALORES UNITARIOS DE SUELO Y CONSTRUCCIÓ</w:t>
      </w:r>
      <w:r w:rsidR="00814AC6">
        <w:rPr>
          <w:rFonts w:ascii="Century Gothic" w:hAnsi="Century Gothic" w:cs="Arial"/>
          <w:color w:val="808080" w:themeColor="background1" w:themeShade="80"/>
          <w:sz w:val="12"/>
          <w:szCs w:val="16"/>
        </w:rPr>
        <w:t>N, PARA EL EJERCICIO FISCAL 202</w:t>
      </w:r>
      <w:r w:rsidR="00026D2F">
        <w:rPr>
          <w:rFonts w:ascii="Century Gothic" w:hAnsi="Century Gothic" w:cs="Arial"/>
          <w:color w:val="808080" w:themeColor="background1" w:themeShade="80"/>
          <w:sz w:val="12"/>
          <w:szCs w:val="16"/>
        </w:rPr>
        <w:t>4</w:t>
      </w:r>
      <w:r w:rsidR="00E8427B">
        <w:rPr>
          <w:rFonts w:ascii="Century Gothic" w:hAnsi="Century Gothic" w:cs="Arial"/>
          <w:color w:val="808080" w:themeColor="background1" w:themeShade="80"/>
          <w:sz w:val="12"/>
          <w:szCs w:val="16"/>
        </w:rPr>
        <w:t xml:space="preserve"> DE</w:t>
      </w:r>
      <w:r w:rsidR="00EB1879">
        <w:rPr>
          <w:rFonts w:ascii="Century Gothic" w:hAnsi="Century Gothic" w:cs="Arial"/>
          <w:color w:val="808080" w:themeColor="background1" w:themeShade="80"/>
          <w:sz w:val="12"/>
          <w:szCs w:val="16"/>
        </w:rPr>
        <w:t xml:space="preserve">L </w:t>
      </w:r>
      <w:r w:rsidR="00EB1879" w:rsidRPr="00E06EF0">
        <w:rPr>
          <w:rFonts w:ascii="Century Gothic" w:hAnsi="Century Gothic" w:cs="Arial"/>
          <w:color w:val="808080" w:themeColor="background1" w:themeShade="80"/>
          <w:sz w:val="12"/>
          <w:szCs w:val="16"/>
        </w:rPr>
        <w:t xml:space="preserve">MUNICIPIO DE </w:t>
      </w:r>
      <w:r w:rsidR="00E06EF0" w:rsidRPr="00E06EF0">
        <w:rPr>
          <w:rFonts w:ascii="Century Gothic" w:hAnsi="Century Gothic" w:cs="Arial"/>
          <w:color w:val="808080" w:themeColor="background1" w:themeShade="80"/>
          <w:sz w:val="12"/>
          <w:szCs w:val="16"/>
        </w:rPr>
        <w:t>CHIHUAHUA</w:t>
      </w:r>
      <w:r w:rsidR="00EB1879" w:rsidRPr="00E06EF0">
        <w:rPr>
          <w:rFonts w:ascii="Century Gothic" w:hAnsi="Century Gothic" w:cs="Arial"/>
          <w:color w:val="808080" w:themeColor="background1" w:themeShade="80"/>
          <w:sz w:val="12"/>
          <w:szCs w:val="16"/>
        </w:rPr>
        <w:t>.</w:t>
      </w:r>
    </w:p>
    <w:sectPr w:rsidR="004C298F" w:rsidRPr="00025569" w:rsidSect="00641440">
      <w:headerReference w:type="default" r:id="rId15"/>
      <w:footerReference w:type="even" r:id="rId16"/>
      <w:footerReference w:type="default" r:id="rId17"/>
      <w:pgSz w:w="12242" w:h="15842"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36D5" w14:textId="77777777" w:rsidR="000C5F1B" w:rsidRDefault="000C5F1B" w:rsidP="004379C7">
      <w:r>
        <w:separator/>
      </w:r>
    </w:p>
  </w:endnote>
  <w:endnote w:type="continuationSeparator" w:id="0">
    <w:p w14:paraId="39101E7A" w14:textId="77777777" w:rsidR="000C5F1B" w:rsidRDefault="000C5F1B" w:rsidP="0043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B033" w14:textId="77777777" w:rsidR="003045E8" w:rsidRDefault="003045E8" w:rsidP="003D73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CA7C3A" w14:textId="77777777" w:rsidR="003045E8" w:rsidRDefault="003045E8" w:rsidP="003D739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08BB" w14:textId="77777777" w:rsidR="003045E8" w:rsidRPr="000869A1" w:rsidRDefault="003045E8" w:rsidP="00290F93">
    <w:pPr>
      <w:pStyle w:val="Piedepgina"/>
      <w:framePr w:wrap="around" w:vAnchor="text" w:hAnchor="page" w:x="5941" w:y="-455"/>
      <w:rPr>
        <w:rStyle w:val="Nmerodepgina"/>
        <w:rFonts w:ascii="Arial" w:hAnsi="Arial" w:cs="Arial"/>
        <w:sz w:val="20"/>
        <w:szCs w:val="20"/>
      </w:rPr>
    </w:pPr>
    <w:r w:rsidRPr="000869A1">
      <w:rPr>
        <w:rStyle w:val="Nmerodepgina"/>
        <w:rFonts w:ascii="Arial" w:hAnsi="Arial" w:cs="Arial"/>
        <w:sz w:val="20"/>
        <w:szCs w:val="20"/>
      </w:rPr>
      <w:fldChar w:fldCharType="begin"/>
    </w:r>
    <w:r w:rsidRPr="000869A1">
      <w:rPr>
        <w:rStyle w:val="Nmerodepgina"/>
        <w:rFonts w:ascii="Arial" w:hAnsi="Arial" w:cs="Arial"/>
        <w:sz w:val="20"/>
        <w:szCs w:val="20"/>
      </w:rPr>
      <w:instrText xml:space="preserve">PAGE  </w:instrText>
    </w:r>
    <w:r w:rsidRPr="000869A1">
      <w:rPr>
        <w:rStyle w:val="Nmerodepgina"/>
        <w:rFonts w:ascii="Arial" w:hAnsi="Arial" w:cs="Arial"/>
        <w:sz w:val="20"/>
        <w:szCs w:val="20"/>
      </w:rPr>
      <w:fldChar w:fldCharType="separate"/>
    </w:r>
    <w:r w:rsidR="0079711D">
      <w:rPr>
        <w:rStyle w:val="Nmerodepgina"/>
        <w:rFonts w:ascii="Arial" w:hAnsi="Arial" w:cs="Arial"/>
        <w:noProof/>
        <w:sz w:val="20"/>
        <w:szCs w:val="20"/>
      </w:rPr>
      <w:t>1</w:t>
    </w:r>
    <w:r w:rsidRPr="000869A1">
      <w:rPr>
        <w:rStyle w:val="Nmerodepgina"/>
        <w:rFonts w:ascii="Arial" w:hAnsi="Arial" w:cs="Arial"/>
        <w:sz w:val="20"/>
        <w:szCs w:val="20"/>
      </w:rPr>
      <w:fldChar w:fldCharType="end"/>
    </w:r>
  </w:p>
  <w:p w14:paraId="3E99C4B3" w14:textId="2431A26B" w:rsidR="003045E8" w:rsidRPr="00E8427B" w:rsidRDefault="00B95342" w:rsidP="00290F93">
    <w:pPr>
      <w:pStyle w:val="Piedepgina"/>
      <w:jc w:val="right"/>
      <w:rPr>
        <w:rFonts w:ascii="Century Gothic" w:hAnsi="Century Gothic"/>
        <w:sz w:val="16"/>
        <w:lang w:val="es-MX"/>
      </w:rPr>
    </w:pPr>
    <w:r w:rsidRPr="00A167F3">
      <w:rPr>
        <w:rFonts w:ascii="Century Gothic" w:hAnsi="Century Gothic"/>
        <w:sz w:val="16"/>
        <w:lang w:val="es-MX"/>
      </w:rPr>
      <w:t>A</w:t>
    </w:r>
    <w:r w:rsidR="00A167F3" w:rsidRPr="00A167F3">
      <w:rPr>
        <w:rFonts w:ascii="Century Gothic" w:hAnsi="Century Gothic"/>
        <w:sz w:val="16"/>
        <w:lang w:val="es-MX"/>
      </w:rPr>
      <w:t>2372</w:t>
    </w:r>
    <w:r w:rsidR="003045E8" w:rsidRPr="00A167F3">
      <w:rPr>
        <w:rFonts w:ascii="Century Gothic" w:hAnsi="Century Gothic"/>
        <w:sz w:val="16"/>
        <w:lang w:val="es-MX"/>
      </w:rPr>
      <w:t>/</w:t>
    </w:r>
    <w:r w:rsidR="003045E8" w:rsidRPr="00E8427B">
      <w:rPr>
        <w:rFonts w:ascii="Century Gothic" w:hAnsi="Century Gothic"/>
        <w:sz w:val="16"/>
        <w:lang w:val="es-MX"/>
      </w:rPr>
      <w:t>ERS/GAOR/JRMC/FASC</w:t>
    </w:r>
  </w:p>
  <w:p w14:paraId="2C1BEDE8" w14:textId="77777777" w:rsidR="003045E8" w:rsidRPr="00E8427B" w:rsidRDefault="003045E8" w:rsidP="003D739B">
    <w:pPr>
      <w:pStyle w:val="Piedepgina"/>
      <w:ind w:right="360"/>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836F" w14:textId="77777777" w:rsidR="000C5F1B" w:rsidRDefault="000C5F1B" w:rsidP="004379C7">
      <w:r>
        <w:separator/>
      </w:r>
    </w:p>
  </w:footnote>
  <w:footnote w:type="continuationSeparator" w:id="0">
    <w:p w14:paraId="28DF3E0A" w14:textId="77777777" w:rsidR="000C5F1B" w:rsidRDefault="000C5F1B" w:rsidP="00437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1199" w14:textId="77777777" w:rsidR="00D955DB" w:rsidRPr="00C13E56" w:rsidRDefault="00D955DB" w:rsidP="00D955DB">
    <w:pPr>
      <w:tabs>
        <w:tab w:val="left" w:pos="428"/>
        <w:tab w:val="right" w:pos="9547"/>
      </w:tabs>
      <w:ind w:right="51"/>
      <w:jc w:val="right"/>
      <w:rPr>
        <w:rFonts w:ascii="Century Gothic" w:hAnsi="Century Gothic" w:cs="Arial"/>
        <w:b/>
        <w:bCs/>
        <w:color w:val="201F1E"/>
        <w:shd w:val="clear" w:color="auto" w:fill="FFFFFF"/>
        <w:lang w:eastAsia="es-MX"/>
      </w:rPr>
    </w:pPr>
    <w:r w:rsidRPr="00C13E56">
      <w:rPr>
        <w:rFonts w:ascii="Century Gothic" w:hAnsi="Century Gothic" w:cs="Arial"/>
        <w:b/>
        <w:bCs/>
        <w:color w:val="201F1E"/>
        <w:shd w:val="clear" w:color="auto" w:fill="FFFFFF"/>
        <w:lang w:eastAsia="es-MX"/>
      </w:rPr>
      <w:t>"2023, Centenario de la muerte del General Francisco Villa”</w:t>
    </w:r>
  </w:p>
  <w:p w14:paraId="351FD5ED" w14:textId="77777777" w:rsidR="00D955DB" w:rsidRDefault="00D955DB" w:rsidP="00D955DB">
    <w:pPr>
      <w:ind w:right="51"/>
      <w:jc w:val="right"/>
      <w:rPr>
        <w:rFonts w:ascii="Century Gothic" w:hAnsi="Century Gothic" w:cs="Arial"/>
        <w:b/>
        <w:bCs/>
        <w:color w:val="201F1E"/>
        <w:shd w:val="clear" w:color="auto" w:fill="FFFFFF"/>
        <w:lang w:eastAsia="es-MX"/>
      </w:rPr>
    </w:pPr>
  </w:p>
  <w:p w14:paraId="215EB98B" w14:textId="77777777" w:rsidR="00D955DB" w:rsidRPr="00C13E56" w:rsidRDefault="00D955DB" w:rsidP="00D955DB">
    <w:pPr>
      <w:ind w:right="51"/>
      <w:jc w:val="right"/>
      <w:rPr>
        <w:rFonts w:ascii="Century Gothic" w:hAnsi="Century Gothic" w:cs="Arial"/>
        <w:b/>
        <w:bCs/>
        <w:color w:val="201F1E"/>
        <w:shd w:val="clear" w:color="auto" w:fill="FFFFFF"/>
        <w:lang w:eastAsia="es-MX"/>
      </w:rPr>
    </w:pPr>
    <w:r w:rsidRPr="00C13E56">
      <w:rPr>
        <w:rFonts w:ascii="Century Gothic" w:hAnsi="Century Gothic" w:cs="Arial"/>
        <w:b/>
        <w:bCs/>
        <w:color w:val="201F1E"/>
        <w:shd w:val="clear" w:color="auto" w:fill="FFFFFF"/>
        <w:lang w:eastAsia="es-MX"/>
      </w:rPr>
      <w:t xml:space="preserve">“2023, Cien años del </w:t>
    </w:r>
    <w:proofErr w:type="spellStart"/>
    <w:r w:rsidRPr="00C13E56">
      <w:rPr>
        <w:rFonts w:ascii="Century Gothic" w:hAnsi="Century Gothic" w:cs="Arial"/>
        <w:b/>
        <w:bCs/>
        <w:color w:val="201F1E"/>
        <w:shd w:val="clear" w:color="auto" w:fill="FFFFFF"/>
        <w:lang w:eastAsia="es-MX"/>
      </w:rPr>
      <w:t>Rotarismo</w:t>
    </w:r>
    <w:proofErr w:type="spellEnd"/>
    <w:r w:rsidRPr="00C13E56">
      <w:rPr>
        <w:rFonts w:ascii="Century Gothic" w:hAnsi="Century Gothic" w:cs="Arial"/>
        <w:b/>
        <w:bCs/>
        <w:color w:val="201F1E"/>
        <w:shd w:val="clear" w:color="auto" w:fill="FFFFFF"/>
        <w:lang w:eastAsia="es-MX"/>
      </w:rPr>
      <w:t xml:space="preserve"> en Chihuahua”</w:t>
    </w:r>
  </w:p>
  <w:p w14:paraId="0BE7D380" w14:textId="77777777" w:rsidR="00947B88" w:rsidRDefault="00947B88" w:rsidP="006C3A64">
    <w:pPr>
      <w:pStyle w:val="Encabezado"/>
      <w:jc w:val="right"/>
      <w:rPr>
        <w:rFonts w:ascii="Century Gothic" w:hAnsi="Century Gothic"/>
        <w:sz w:val="16"/>
        <w:szCs w:val="28"/>
      </w:rPr>
    </w:pPr>
  </w:p>
  <w:p w14:paraId="57A99C28" w14:textId="77777777" w:rsidR="003045E8" w:rsidRDefault="003045E8" w:rsidP="006C3A64">
    <w:pPr>
      <w:pStyle w:val="Encabezado"/>
      <w:jc w:val="right"/>
      <w:rPr>
        <w:rFonts w:ascii="Century Gothic" w:hAnsi="Century Gothic"/>
        <w:sz w:val="16"/>
        <w:szCs w:val="28"/>
      </w:rPr>
    </w:pPr>
  </w:p>
  <w:p w14:paraId="20D88F63" w14:textId="77777777" w:rsidR="003045E8" w:rsidRDefault="003045E8" w:rsidP="006C3A64">
    <w:pPr>
      <w:pStyle w:val="Encabezado"/>
      <w:jc w:val="right"/>
      <w:rPr>
        <w:rFonts w:ascii="Century Gothic" w:hAnsi="Century Gothic"/>
        <w:b/>
        <w:sz w:val="28"/>
        <w:szCs w:val="28"/>
      </w:rPr>
    </w:pPr>
    <w:r w:rsidRPr="00A53E09">
      <w:rPr>
        <w:rFonts w:ascii="Century Gothic" w:hAnsi="Century Gothic"/>
        <w:b/>
        <w:sz w:val="28"/>
        <w:szCs w:val="28"/>
      </w:rPr>
      <w:t xml:space="preserve">COMISIÓN DE PROGRAMACIÓN, PRESUPUESTO </w:t>
    </w:r>
  </w:p>
  <w:p w14:paraId="2F018F2D" w14:textId="77777777" w:rsidR="003045E8" w:rsidRPr="006C3A64" w:rsidRDefault="003045E8" w:rsidP="006C3A64">
    <w:pPr>
      <w:pStyle w:val="Encabezado"/>
      <w:jc w:val="right"/>
      <w:rPr>
        <w:rFonts w:ascii="Century Gothic" w:hAnsi="Century Gothic"/>
        <w:sz w:val="16"/>
        <w:szCs w:val="28"/>
      </w:rPr>
    </w:pPr>
    <w:r w:rsidRPr="00A53E09">
      <w:rPr>
        <w:rFonts w:ascii="Century Gothic" w:hAnsi="Century Gothic"/>
        <w:b/>
        <w:sz w:val="28"/>
        <w:szCs w:val="28"/>
      </w:rPr>
      <w:t>Y HACIENDA PÚBLICA</w:t>
    </w:r>
  </w:p>
  <w:p w14:paraId="69DE6C64" w14:textId="2CC9441C" w:rsidR="003045E8" w:rsidRPr="00A53E09" w:rsidRDefault="00D955DB" w:rsidP="00641440">
    <w:pPr>
      <w:pStyle w:val="Encabezado"/>
      <w:jc w:val="right"/>
      <w:rPr>
        <w:rFonts w:ascii="Century Gothic" w:hAnsi="Century Gothic"/>
        <w:b/>
        <w:sz w:val="28"/>
      </w:rPr>
    </w:pPr>
    <w:r>
      <w:rPr>
        <w:noProof/>
        <w:lang w:val="es-MX" w:eastAsia="es-MX"/>
      </w:rPr>
      <mc:AlternateContent>
        <mc:Choice Requires="wps">
          <w:drawing>
            <wp:anchor distT="0" distB="0" distL="114300" distR="114300" simplePos="0" relativeHeight="251659264" behindDoc="0" locked="0" layoutInCell="1" allowOverlap="1" wp14:anchorId="028C1422" wp14:editId="2F005ACC">
              <wp:simplePos x="0" y="0"/>
              <wp:positionH relativeFrom="column">
                <wp:posOffset>4378960</wp:posOffset>
              </wp:positionH>
              <wp:positionV relativeFrom="paragraph">
                <wp:posOffset>161925</wp:posOffset>
              </wp:positionV>
              <wp:extent cx="1666875" cy="308610"/>
              <wp:effectExtent l="3810" t="4445" r="0" b="127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EB18" w14:textId="667263BE" w:rsidR="003045E8" w:rsidRPr="00A0422E" w:rsidRDefault="00947B88" w:rsidP="00641440">
                          <w:pPr>
                            <w:jc w:val="right"/>
                            <w:rPr>
                              <w:rFonts w:ascii="Century Gothic" w:hAnsi="Century Gothic"/>
                            </w:rPr>
                          </w:pPr>
                          <w:r>
                            <w:rPr>
                              <w:rFonts w:ascii="Century Gothic" w:hAnsi="Century Gothic" w:cs="Arial"/>
                              <w:b/>
                            </w:rPr>
                            <w:t>DCPPHP</w:t>
                          </w:r>
                          <w:r w:rsidR="00384A46">
                            <w:rPr>
                              <w:rFonts w:ascii="Century Gothic" w:hAnsi="Century Gothic" w:cs="Arial"/>
                              <w:b/>
                            </w:rPr>
                            <w:t>/</w:t>
                          </w:r>
                          <w:r w:rsidR="007809C8">
                            <w:rPr>
                              <w:rFonts w:ascii="Century Gothic" w:hAnsi="Century Gothic" w:cs="Arial"/>
                              <w:b/>
                            </w:rPr>
                            <w:t>78</w:t>
                          </w:r>
                          <w:r w:rsidR="00235E12">
                            <w:rPr>
                              <w:rFonts w:ascii="Century Gothic" w:hAnsi="Century Gothic" w:cs="Arial"/>
                              <w:b/>
                            </w:rPr>
                            <w:t>/202</w:t>
                          </w:r>
                          <w:r w:rsidR="00D955DB">
                            <w:rPr>
                              <w:rFonts w:ascii="Century Gothic" w:hAnsi="Century Gothic" w:cs="Arial"/>
                              <w:b/>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8C1422" id="_x0000_t202" coordsize="21600,21600" o:spt="202" path="m,l,21600r21600,l21600,xe">
              <v:stroke joinstyle="miter"/>
              <v:path gradientshapeok="t" o:connecttype="rect"/>
            </v:shapetype>
            <v:shape id="Text Box 5" o:spid="_x0000_s1026" type="#_x0000_t202" style="position:absolute;left:0;text-align:left;margin-left:344.8pt;margin-top:12.75pt;width:131.2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" filled="f" stroked="f">
              <v:textbox>
                <w:txbxContent>
                  <w:p w14:paraId="1EA0EB18" w14:textId="667263BE" w:rsidR="003045E8" w:rsidRPr="00A0422E" w:rsidRDefault="00947B88" w:rsidP="00641440">
                    <w:pPr>
                      <w:jc w:val="right"/>
                      <w:rPr>
                        <w:rFonts w:ascii="Century Gothic" w:hAnsi="Century Gothic"/>
                      </w:rPr>
                    </w:pPr>
                    <w:r>
                      <w:rPr>
                        <w:rFonts w:ascii="Century Gothic" w:hAnsi="Century Gothic" w:cs="Arial"/>
                        <w:b/>
                      </w:rPr>
                      <w:t>DCPPHP</w:t>
                    </w:r>
                    <w:r w:rsidR="00384A46">
                      <w:rPr>
                        <w:rFonts w:ascii="Century Gothic" w:hAnsi="Century Gothic" w:cs="Arial"/>
                        <w:b/>
                      </w:rPr>
                      <w:t>/</w:t>
                    </w:r>
                    <w:r w:rsidR="007809C8">
                      <w:rPr>
                        <w:rFonts w:ascii="Century Gothic" w:hAnsi="Century Gothic" w:cs="Arial"/>
                        <w:b/>
                      </w:rPr>
                      <w:t>78</w:t>
                    </w:r>
                    <w:r w:rsidR="00235E12">
                      <w:rPr>
                        <w:rFonts w:ascii="Century Gothic" w:hAnsi="Century Gothic" w:cs="Arial"/>
                        <w:b/>
                      </w:rPr>
                      <w:t>/202</w:t>
                    </w:r>
                    <w:r w:rsidR="00D955DB">
                      <w:rPr>
                        <w:rFonts w:ascii="Century Gothic" w:hAnsi="Century Gothic" w:cs="Arial"/>
                        <w:b/>
                      </w:rPr>
                      <w:t>3</w:t>
                    </w:r>
                  </w:p>
                </w:txbxContent>
              </v:textbox>
            </v:shape>
          </w:pict>
        </mc:Fallback>
      </mc:AlternateContent>
    </w:r>
    <w:r w:rsidR="003045E8" w:rsidRPr="00A53E09">
      <w:rPr>
        <w:rFonts w:ascii="Century Gothic" w:hAnsi="Century Gothic"/>
        <w:b/>
        <w:sz w:val="28"/>
      </w:rPr>
      <w:t>LXV</w:t>
    </w:r>
    <w:r w:rsidR="0079711D">
      <w:rPr>
        <w:rFonts w:ascii="Century Gothic" w:hAnsi="Century Gothic"/>
        <w:b/>
        <w:sz w:val="28"/>
      </w:rPr>
      <w:t>I</w:t>
    </w:r>
    <w:r w:rsidR="003045E8">
      <w:rPr>
        <w:rFonts w:ascii="Century Gothic" w:hAnsi="Century Gothic"/>
        <w:b/>
        <w:sz w:val="28"/>
      </w:rPr>
      <w:t>I</w:t>
    </w:r>
    <w:r w:rsidR="003045E8" w:rsidRPr="00A53E09">
      <w:rPr>
        <w:rFonts w:ascii="Century Gothic" w:hAnsi="Century Gothic"/>
        <w:b/>
        <w:sz w:val="28"/>
      </w:rPr>
      <w:t xml:space="preserve"> LEGISLATURA</w:t>
    </w:r>
  </w:p>
  <w:p w14:paraId="14F11744" w14:textId="5EA9A26E" w:rsidR="003045E8" w:rsidRPr="00882749" w:rsidRDefault="003045E8" w:rsidP="00641440">
    <w:pPr>
      <w:pStyle w:val="Encabezado"/>
      <w:jc w:val="right"/>
      <w:rPr>
        <w:rFonts w:ascii="Century Gothic" w:hAnsi="Century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5158A"/>
    <w:multiLevelType w:val="hybridMultilevel"/>
    <w:tmpl w:val="EB9A0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A81C51"/>
    <w:multiLevelType w:val="hybridMultilevel"/>
    <w:tmpl w:val="8FF63F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BC537F"/>
    <w:multiLevelType w:val="hybridMultilevel"/>
    <w:tmpl w:val="3C004030"/>
    <w:lvl w:ilvl="0" w:tplc="6C209E6C">
      <w:start w:val="1"/>
      <w:numFmt w:val="lowerLetter"/>
      <w:lvlText w:val="%1)"/>
      <w:lvlJc w:val="left"/>
      <w:pPr>
        <w:ind w:left="1305" w:hanging="360"/>
      </w:pPr>
      <w:rPr>
        <w:rFonts w:hint="default"/>
        <w:b w:val="0"/>
      </w:rPr>
    </w:lvl>
    <w:lvl w:ilvl="1" w:tplc="080A0019" w:tentative="1">
      <w:start w:val="1"/>
      <w:numFmt w:val="lowerLetter"/>
      <w:lvlText w:val="%2."/>
      <w:lvlJc w:val="left"/>
      <w:pPr>
        <w:ind w:left="2025" w:hanging="360"/>
      </w:pPr>
    </w:lvl>
    <w:lvl w:ilvl="2" w:tplc="080A001B" w:tentative="1">
      <w:start w:val="1"/>
      <w:numFmt w:val="lowerRoman"/>
      <w:lvlText w:val="%3."/>
      <w:lvlJc w:val="right"/>
      <w:pPr>
        <w:ind w:left="2745" w:hanging="180"/>
      </w:pPr>
    </w:lvl>
    <w:lvl w:ilvl="3" w:tplc="080A000F" w:tentative="1">
      <w:start w:val="1"/>
      <w:numFmt w:val="decimal"/>
      <w:lvlText w:val="%4."/>
      <w:lvlJc w:val="left"/>
      <w:pPr>
        <w:ind w:left="3465" w:hanging="360"/>
      </w:pPr>
    </w:lvl>
    <w:lvl w:ilvl="4" w:tplc="080A0019" w:tentative="1">
      <w:start w:val="1"/>
      <w:numFmt w:val="lowerLetter"/>
      <w:lvlText w:val="%5."/>
      <w:lvlJc w:val="left"/>
      <w:pPr>
        <w:ind w:left="4185" w:hanging="360"/>
      </w:pPr>
    </w:lvl>
    <w:lvl w:ilvl="5" w:tplc="080A001B" w:tentative="1">
      <w:start w:val="1"/>
      <w:numFmt w:val="lowerRoman"/>
      <w:lvlText w:val="%6."/>
      <w:lvlJc w:val="right"/>
      <w:pPr>
        <w:ind w:left="4905" w:hanging="180"/>
      </w:pPr>
    </w:lvl>
    <w:lvl w:ilvl="6" w:tplc="080A000F" w:tentative="1">
      <w:start w:val="1"/>
      <w:numFmt w:val="decimal"/>
      <w:lvlText w:val="%7."/>
      <w:lvlJc w:val="left"/>
      <w:pPr>
        <w:ind w:left="5625" w:hanging="360"/>
      </w:pPr>
    </w:lvl>
    <w:lvl w:ilvl="7" w:tplc="080A0019" w:tentative="1">
      <w:start w:val="1"/>
      <w:numFmt w:val="lowerLetter"/>
      <w:lvlText w:val="%8."/>
      <w:lvlJc w:val="left"/>
      <w:pPr>
        <w:ind w:left="6345" w:hanging="360"/>
      </w:pPr>
    </w:lvl>
    <w:lvl w:ilvl="8" w:tplc="080A001B" w:tentative="1">
      <w:start w:val="1"/>
      <w:numFmt w:val="lowerRoman"/>
      <w:lvlText w:val="%9."/>
      <w:lvlJc w:val="right"/>
      <w:pPr>
        <w:ind w:left="7065" w:hanging="180"/>
      </w:pPr>
    </w:lvl>
  </w:abstractNum>
  <w:abstractNum w:abstractNumId="3" w15:restartNumberingAfterBreak="0">
    <w:nsid w:val="303D46BC"/>
    <w:multiLevelType w:val="multilevel"/>
    <w:tmpl w:val="AF24A1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8E622C"/>
    <w:multiLevelType w:val="hybridMultilevel"/>
    <w:tmpl w:val="F1D28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AB21F8"/>
    <w:multiLevelType w:val="hybridMultilevel"/>
    <w:tmpl w:val="94F035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5210EC"/>
    <w:multiLevelType w:val="hybridMultilevel"/>
    <w:tmpl w:val="863873DA"/>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8240DE1"/>
    <w:multiLevelType w:val="hybridMultilevel"/>
    <w:tmpl w:val="25D4B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4317B3"/>
    <w:multiLevelType w:val="multilevel"/>
    <w:tmpl w:val="4DB80E16"/>
    <w:lvl w:ilvl="0">
      <w:start w:val="2"/>
      <w:numFmt w:val="upperRoman"/>
      <w:lvlText w:val="%1."/>
      <w:lvlJc w:val="left"/>
      <w:pPr>
        <w:tabs>
          <w:tab w:val="num" w:pos="2700"/>
        </w:tabs>
        <w:ind w:left="2700" w:hanging="720"/>
      </w:pPr>
      <w:rPr>
        <w:rFonts w:hint="default"/>
        <w:b w:val="0"/>
      </w:rPr>
    </w:lvl>
    <w:lvl w:ilvl="1">
      <w:start w:val="1"/>
      <w:numFmt w:val="lowerLetter"/>
      <w:lvlText w:val="%2."/>
      <w:lvlJc w:val="left"/>
      <w:pPr>
        <w:tabs>
          <w:tab w:val="num" w:pos="2211"/>
        </w:tabs>
        <w:ind w:left="2211" w:hanging="360"/>
      </w:pPr>
    </w:lvl>
    <w:lvl w:ilvl="2" w:tentative="1">
      <w:start w:val="1"/>
      <w:numFmt w:val="lowerRoman"/>
      <w:lvlText w:val="%3."/>
      <w:lvlJc w:val="right"/>
      <w:pPr>
        <w:tabs>
          <w:tab w:val="num" w:pos="2931"/>
        </w:tabs>
        <w:ind w:left="2931" w:hanging="180"/>
      </w:pPr>
    </w:lvl>
    <w:lvl w:ilvl="3" w:tentative="1">
      <w:start w:val="1"/>
      <w:numFmt w:val="decimal"/>
      <w:lvlText w:val="%4."/>
      <w:lvlJc w:val="left"/>
      <w:pPr>
        <w:tabs>
          <w:tab w:val="num" w:pos="3651"/>
        </w:tabs>
        <w:ind w:left="3651" w:hanging="360"/>
      </w:pPr>
    </w:lvl>
    <w:lvl w:ilvl="4" w:tentative="1">
      <w:start w:val="1"/>
      <w:numFmt w:val="lowerLetter"/>
      <w:lvlText w:val="%5."/>
      <w:lvlJc w:val="left"/>
      <w:pPr>
        <w:tabs>
          <w:tab w:val="num" w:pos="4371"/>
        </w:tabs>
        <w:ind w:left="4371" w:hanging="360"/>
      </w:pPr>
    </w:lvl>
    <w:lvl w:ilvl="5" w:tentative="1">
      <w:start w:val="1"/>
      <w:numFmt w:val="lowerRoman"/>
      <w:lvlText w:val="%6."/>
      <w:lvlJc w:val="right"/>
      <w:pPr>
        <w:tabs>
          <w:tab w:val="num" w:pos="5091"/>
        </w:tabs>
        <w:ind w:left="5091" w:hanging="180"/>
      </w:pPr>
    </w:lvl>
    <w:lvl w:ilvl="6" w:tentative="1">
      <w:start w:val="1"/>
      <w:numFmt w:val="decimal"/>
      <w:lvlText w:val="%7."/>
      <w:lvlJc w:val="left"/>
      <w:pPr>
        <w:tabs>
          <w:tab w:val="num" w:pos="5811"/>
        </w:tabs>
        <w:ind w:left="5811" w:hanging="360"/>
      </w:pPr>
    </w:lvl>
    <w:lvl w:ilvl="7" w:tentative="1">
      <w:start w:val="1"/>
      <w:numFmt w:val="lowerLetter"/>
      <w:lvlText w:val="%8."/>
      <w:lvlJc w:val="left"/>
      <w:pPr>
        <w:tabs>
          <w:tab w:val="num" w:pos="6531"/>
        </w:tabs>
        <w:ind w:left="6531" w:hanging="360"/>
      </w:pPr>
    </w:lvl>
    <w:lvl w:ilvl="8" w:tentative="1">
      <w:start w:val="1"/>
      <w:numFmt w:val="lowerRoman"/>
      <w:lvlText w:val="%9."/>
      <w:lvlJc w:val="right"/>
      <w:pPr>
        <w:tabs>
          <w:tab w:val="num" w:pos="7251"/>
        </w:tabs>
        <w:ind w:left="7251" w:hanging="180"/>
      </w:pPr>
    </w:lvl>
  </w:abstractNum>
  <w:abstractNum w:abstractNumId="9" w15:restartNumberingAfterBreak="0">
    <w:nsid w:val="541623DF"/>
    <w:multiLevelType w:val="hybridMultilevel"/>
    <w:tmpl w:val="BCB29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AC142A"/>
    <w:multiLevelType w:val="hybridMultilevel"/>
    <w:tmpl w:val="DA78D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1D17BD"/>
    <w:multiLevelType w:val="hybridMultilevel"/>
    <w:tmpl w:val="B76E7A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F8D5442"/>
    <w:multiLevelType w:val="hybridMultilevel"/>
    <w:tmpl w:val="50C06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95F0BBF"/>
    <w:multiLevelType w:val="hybridMultilevel"/>
    <w:tmpl w:val="4516A9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2"/>
  </w:num>
  <w:num w:numId="4">
    <w:abstractNumId w:val="5"/>
  </w:num>
  <w:num w:numId="5">
    <w:abstractNumId w:val="11"/>
  </w:num>
  <w:num w:numId="6">
    <w:abstractNumId w:val="12"/>
  </w:num>
  <w:num w:numId="7">
    <w:abstractNumId w:val="9"/>
  </w:num>
  <w:num w:numId="8">
    <w:abstractNumId w:val="4"/>
  </w:num>
  <w:num w:numId="9">
    <w:abstractNumId w:val="0"/>
  </w:num>
  <w:num w:numId="10">
    <w:abstractNumId w:val="7"/>
  </w:num>
  <w:num w:numId="11">
    <w:abstractNumId w:val="10"/>
  </w:num>
  <w:num w:numId="12">
    <w:abstractNumId w:val="6"/>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0B"/>
    <w:rsid w:val="00000943"/>
    <w:rsid w:val="00002021"/>
    <w:rsid w:val="000044BB"/>
    <w:rsid w:val="00013387"/>
    <w:rsid w:val="00020D8A"/>
    <w:rsid w:val="00022177"/>
    <w:rsid w:val="00025569"/>
    <w:rsid w:val="00026D2F"/>
    <w:rsid w:val="00027281"/>
    <w:rsid w:val="00031990"/>
    <w:rsid w:val="00034255"/>
    <w:rsid w:val="00036235"/>
    <w:rsid w:val="00045827"/>
    <w:rsid w:val="00052641"/>
    <w:rsid w:val="00055864"/>
    <w:rsid w:val="00055943"/>
    <w:rsid w:val="00057D4B"/>
    <w:rsid w:val="00062024"/>
    <w:rsid w:val="00071555"/>
    <w:rsid w:val="000734F6"/>
    <w:rsid w:val="00073F88"/>
    <w:rsid w:val="00077CC8"/>
    <w:rsid w:val="00082F30"/>
    <w:rsid w:val="00083133"/>
    <w:rsid w:val="00094E45"/>
    <w:rsid w:val="000A2C16"/>
    <w:rsid w:val="000B0257"/>
    <w:rsid w:val="000B0DD7"/>
    <w:rsid w:val="000B4B12"/>
    <w:rsid w:val="000C3027"/>
    <w:rsid w:val="000C3936"/>
    <w:rsid w:val="000C58F8"/>
    <w:rsid w:val="000C5F1B"/>
    <w:rsid w:val="000D006B"/>
    <w:rsid w:val="000D3AD4"/>
    <w:rsid w:val="000F0413"/>
    <w:rsid w:val="000F533E"/>
    <w:rsid w:val="00102F70"/>
    <w:rsid w:val="00122438"/>
    <w:rsid w:val="0012573E"/>
    <w:rsid w:val="00130714"/>
    <w:rsid w:val="00131580"/>
    <w:rsid w:val="00146515"/>
    <w:rsid w:val="00152BB6"/>
    <w:rsid w:val="00167108"/>
    <w:rsid w:val="00175AAD"/>
    <w:rsid w:val="001958D8"/>
    <w:rsid w:val="0019761C"/>
    <w:rsid w:val="001B2910"/>
    <w:rsid w:val="001B3FEB"/>
    <w:rsid w:val="001B730D"/>
    <w:rsid w:val="001C7B0D"/>
    <w:rsid w:val="001D2015"/>
    <w:rsid w:val="001D5543"/>
    <w:rsid w:val="001D735B"/>
    <w:rsid w:val="001E0DD2"/>
    <w:rsid w:val="001E3038"/>
    <w:rsid w:val="001E4ACA"/>
    <w:rsid w:val="001E5BD3"/>
    <w:rsid w:val="001E6F20"/>
    <w:rsid w:val="001F0400"/>
    <w:rsid w:val="001F4F95"/>
    <w:rsid w:val="001F5A47"/>
    <w:rsid w:val="001F7FB7"/>
    <w:rsid w:val="0020058D"/>
    <w:rsid w:val="002048BD"/>
    <w:rsid w:val="002061A3"/>
    <w:rsid w:val="0020717D"/>
    <w:rsid w:val="00211ABD"/>
    <w:rsid w:val="00214CDA"/>
    <w:rsid w:val="0021778D"/>
    <w:rsid w:val="00220511"/>
    <w:rsid w:val="002239F9"/>
    <w:rsid w:val="00235E12"/>
    <w:rsid w:val="00236936"/>
    <w:rsid w:val="002407CE"/>
    <w:rsid w:val="0024307A"/>
    <w:rsid w:val="00244DF3"/>
    <w:rsid w:val="0024679D"/>
    <w:rsid w:val="0025234D"/>
    <w:rsid w:val="002544C7"/>
    <w:rsid w:val="002547C8"/>
    <w:rsid w:val="002548FE"/>
    <w:rsid w:val="0025547A"/>
    <w:rsid w:val="0025762A"/>
    <w:rsid w:val="00262916"/>
    <w:rsid w:val="00265018"/>
    <w:rsid w:val="00266855"/>
    <w:rsid w:val="00267646"/>
    <w:rsid w:val="00271263"/>
    <w:rsid w:val="00277023"/>
    <w:rsid w:val="00282291"/>
    <w:rsid w:val="00284F05"/>
    <w:rsid w:val="00286FEC"/>
    <w:rsid w:val="00290F93"/>
    <w:rsid w:val="00291577"/>
    <w:rsid w:val="00296DB8"/>
    <w:rsid w:val="00297078"/>
    <w:rsid w:val="002A40BF"/>
    <w:rsid w:val="002A4726"/>
    <w:rsid w:val="002B1A37"/>
    <w:rsid w:val="002B21A9"/>
    <w:rsid w:val="002B42FC"/>
    <w:rsid w:val="002B688F"/>
    <w:rsid w:val="002B75D0"/>
    <w:rsid w:val="002C270B"/>
    <w:rsid w:val="002C64E5"/>
    <w:rsid w:val="002D2785"/>
    <w:rsid w:val="002E50C7"/>
    <w:rsid w:val="002E65BC"/>
    <w:rsid w:val="002E7B92"/>
    <w:rsid w:val="003045E8"/>
    <w:rsid w:val="00304C6D"/>
    <w:rsid w:val="00313014"/>
    <w:rsid w:val="003149CB"/>
    <w:rsid w:val="00317A60"/>
    <w:rsid w:val="00326B7B"/>
    <w:rsid w:val="003325C8"/>
    <w:rsid w:val="00332C67"/>
    <w:rsid w:val="00334439"/>
    <w:rsid w:val="00336F11"/>
    <w:rsid w:val="0035275B"/>
    <w:rsid w:val="00360ED8"/>
    <w:rsid w:val="00366395"/>
    <w:rsid w:val="003702F4"/>
    <w:rsid w:val="00373FF0"/>
    <w:rsid w:val="00384A46"/>
    <w:rsid w:val="00387451"/>
    <w:rsid w:val="00387ACD"/>
    <w:rsid w:val="00391ECE"/>
    <w:rsid w:val="0039495B"/>
    <w:rsid w:val="003A146B"/>
    <w:rsid w:val="003A16BF"/>
    <w:rsid w:val="003A3306"/>
    <w:rsid w:val="003A7930"/>
    <w:rsid w:val="003B2C01"/>
    <w:rsid w:val="003B2DE8"/>
    <w:rsid w:val="003B599F"/>
    <w:rsid w:val="003B7209"/>
    <w:rsid w:val="003B729F"/>
    <w:rsid w:val="003B753F"/>
    <w:rsid w:val="003C15C3"/>
    <w:rsid w:val="003D3DC9"/>
    <w:rsid w:val="003D549F"/>
    <w:rsid w:val="003D739B"/>
    <w:rsid w:val="00400F73"/>
    <w:rsid w:val="004018F7"/>
    <w:rsid w:val="00404847"/>
    <w:rsid w:val="004108C6"/>
    <w:rsid w:val="0041632D"/>
    <w:rsid w:val="0042388B"/>
    <w:rsid w:val="0042483B"/>
    <w:rsid w:val="00427066"/>
    <w:rsid w:val="004379C7"/>
    <w:rsid w:val="0044027F"/>
    <w:rsid w:val="00440BAF"/>
    <w:rsid w:val="0044239C"/>
    <w:rsid w:val="00444DC0"/>
    <w:rsid w:val="00446977"/>
    <w:rsid w:val="00450411"/>
    <w:rsid w:val="00450E72"/>
    <w:rsid w:val="00451DB8"/>
    <w:rsid w:val="0045327C"/>
    <w:rsid w:val="00462C0D"/>
    <w:rsid w:val="004677AB"/>
    <w:rsid w:val="00480FA7"/>
    <w:rsid w:val="00482FC8"/>
    <w:rsid w:val="00487276"/>
    <w:rsid w:val="004904B5"/>
    <w:rsid w:val="00490523"/>
    <w:rsid w:val="00492DD5"/>
    <w:rsid w:val="00493F23"/>
    <w:rsid w:val="00494B5D"/>
    <w:rsid w:val="004958CB"/>
    <w:rsid w:val="004A0013"/>
    <w:rsid w:val="004A14CD"/>
    <w:rsid w:val="004A3AE6"/>
    <w:rsid w:val="004A3C2B"/>
    <w:rsid w:val="004B7965"/>
    <w:rsid w:val="004C12F2"/>
    <w:rsid w:val="004C1857"/>
    <w:rsid w:val="004C298F"/>
    <w:rsid w:val="004D0587"/>
    <w:rsid w:val="004D2293"/>
    <w:rsid w:val="004D32AE"/>
    <w:rsid w:val="004E3202"/>
    <w:rsid w:val="004E4AF3"/>
    <w:rsid w:val="004F1810"/>
    <w:rsid w:val="004F656C"/>
    <w:rsid w:val="00500990"/>
    <w:rsid w:val="00512506"/>
    <w:rsid w:val="005237CB"/>
    <w:rsid w:val="00531B4B"/>
    <w:rsid w:val="00534179"/>
    <w:rsid w:val="00546877"/>
    <w:rsid w:val="00547407"/>
    <w:rsid w:val="00551A36"/>
    <w:rsid w:val="00553167"/>
    <w:rsid w:val="005600EA"/>
    <w:rsid w:val="005610A5"/>
    <w:rsid w:val="00566013"/>
    <w:rsid w:val="00566E5C"/>
    <w:rsid w:val="005705D7"/>
    <w:rsid w:val="005759E3"/>
    <w:rsid w:val="00591DBB"/>
    <w:rsid w:val="0059434C"/>
    <w:rsid w:val="005A1E47"/>
    <w:rsid w:val="005A3DE6"/>
    <w:rsid w:val="005A66B5"/>
    <w:rsid w:val="005A75A0"/>
    <w:rsid w:val="005B48E9"/>
    <w:rsid w:val="005B4B19"/>
    <w:rsid w:val="005B50C8"/>
    <w:rsid w:val="005B6B84"/>
    <w:rsid w:val="005C5ECB"/>
    <w:rsid w:val="005D278F"/>
    <w:rsid w:val="005E44AC"/>
    <w:rsid w:val="005F0A64"/>
    <w:rsid w:val="005F7CF4"/>
    <w:rsid w:val="00600D4E"/>
    <w:rsid w:val="0060207E"/>
    <w:rsid w:val="00617CE5"/>
    <w:rsid w:val="006214B5"/>
    <w:rsid w:val="00633C0C"/>
    <w:rsid w:val="00641440"/>
    <w:rsid w:val="00647FC5"/>
    <w:rsid w:val="00667227"/>
    <w:rsid w:val="00671279"/>
    <w:rsid w:val="0067668E"/>
    <w:rsid w:val="00676848"/>
    <w:rsid w:val="006947FF"/>
    <w:rsid w:val="00695469"/>
    <w:rsid w:val="006A3C92"/>
    <w:rsid w:val="006A521C"/>
    <w:rsid w:val="006A64DE"/>
    <w:rsid w:val="006B211B"/>
    <w:rsid w:val="006B6400"/>
    <w:rsid w:val="006B6743"/>
    <w:rsid w:val="006C3A64"/>
    <w:rsid w:val="006C3DA0"/>
    <w:rsid w:val="006D4FDA"/>
    <w:rsid w:val="006E495A"/>
    <w:rsid w:val="006F7565"/>
    <w:rsid w:val="00700A6C"/>
    <w:rsid w:val="00701520"/>
    <w:rsid w:val="0070187A"/>
    <w:rsid w:val="007142DF"/>
    <w:rsid w:val="0072285C"/>
    <w:rsid w:val="007347A4"/>
    <w:rsid w:val="007409F9"/>
    <w:rsid w:val="00750A25"/>
    <w:rsid w:val="007529AE"/>
    <w:rsid w:val="00764AAD"/>
    <w:rsid w:val="00765180"/>
    <w:rsid w:val="00780055"/>
    <w:rsid w:val="007809C8"/>
    <w:rsid w:val="00782013"/>
    <w:rsid w:val="00783426"/>
    <w:rsid w:val="0078442E"/>
    <w:rsid w:val="00786767"/>
    <w:rsid w:val="00792B98"/>
    <w:rsid w:val="0079711D"/>
    <w:rsid w:val="00797F30"/>
    <w:rsid w:val="007A2D3D"/>
    <w:rsid w:val="007A7E15"/>
    <w:rsid w:val="007B48E1"/>
    <w:rsid w:val="007B76AE"/>
    <w:rsid w:val="007B7C52"/>
    <w:rsid w:val="007C0988"/>
    <w:rsid w:val="007C5F4F"/>
    <w:rsid w:val="007D5D20"/>
    <w:rsid w:val="007D7687"/>
    <w:rsid w:val="007E66DE"/>
    <w:rsid w:val="007F3F35"/>
    <w:rsid w:val="00800327"/>
    <w:rsid w:val="00802E24"/>
    <w:rsid w:val="008101AD"/>
    <w:rsid w:val="0081103E"/>
    <w:rsid w:val="008130A4"/>
    <w:rsid w:val="00813EEA"/>
    <w:rsid w:val="00814AC6"/>
    <w:rsid w:val="00815F50"/>
    <w:rsid w:val="00823A3B"/>
    <w:rsid w:val="00824F4C"/>
    <w:rsid w:val="00833018"/>
    <w:rsid w:val="0083503C"/>
    <w:rsid w:val="00842C71"/>
    <w:rsid w:val="008718DD"/>
    <w:rsid w:val="00872925"/>
    <w:rsid w:val="008802E4"/>
    <w:rsid w:val="008829F4"/>
    <w:rsid w:val="008926E1"/>
    <w:rsid w:val="008960A7"/>
    <w:rsid w:val="008B18B4"/>
    <w:rsid w:val="008B5BF9"/>
    <w:rsid w:val="008B7AA4"/>
    <w:rsid w:val="008C03BF"/>
    <w:rsid w:val="008C34BD"/>
    <w:rsid w:val="008D20AF"/>
    <w:rsid w:val="008D5635"/>
    <w:rsid w:val="008E026F"/>
    <w:rsid w:val="008E6158"/>
    <w:rsid w:val="008E618A"/>
    <w:rsid w:val="008E7F4C"/>
    <w:rsid w:val="008F176C"/>
    <w:rsid w:val="008F187B"/>
    <w:rsid w:val="0090419E"/>
    <w:rsid w:val="00911234"/>
    <w:rsid w:val="0092163F"/>
    <w:rsid w:val="009221F2"/>
    <w:rsid w:val="00930476"/>
    <w:rsid w:val="009304FC"/>
    <w:rsid w:val="00930BE9"/>
    <w:rsid w:val="0093171E"/>
    <w:rsid w:val="009320CC"/>
    <w:rsid w:val="0094090F"/>
    <w:rsid w:val="00942CCE"/>
    <w:rsid w:val="00946047"/>
    <w:rsid w:val="009472B4"/>
    <w:rsid w:val="00947B88"/>
    <w:rsid w:val="00953336"/>
    <w:rsid w:val="00955D3C"/>
    <w:rsid w:val="009604B0"/>
    <w:rsid w:val="00961EBF"/>
    <w:rsid w:val="00962C45"/>
    <w:rsid w:val="009719B6"/>
    <w:rsid w:val="00974294"/>
    <w:rsid w:val="009778A8"/>
    <w:rsid w:val="00986A0D"/>
    <w:rsid w:val="009872AF"/>
    <w:rsid w:val="009901CF"/>
    <w:rsid w:val="00991671"/>
    <w:rsid w:val="009934C2"/>
    <w:rsid w:val="00996E17"/>
    <w:rsid w:val="009A0D58"/>
    <w:rsid w:val="009A76D1"/>
    <w:rsid w:val="009B03F7"/>
    <w:rsid w:val="009B2512"/>
    <w:rsid w:val="009B5779"/>
    <w:rsid w:val="009D19DC"/>
    <w:rsid w:val="009D1A1E"/>
    <w:rsid w:val="009D5781"/>
    <w:rsid w:val="009D65CD"/>
    <w:rsid w:val="009E0183"/>
    <w:rsid w:val="009E03B1"/>
    <w:rsid w:val="009E14D3"/>
    <w:rsid w:val="009E14E3"/>
    <w:rsid w:val="009E237E"/>
    <w:rsid w:val="009F2557"/>
    <w:rsid w:val="009F3E8D"/>
    <w:rsid w:val="009F5B6F"/>
    <w:rsid w:val="00A05B38"/>
    <w:rsid w:val="00A112DB"/>
    <w:rsid w:val="00A12FB4"/>
    <w:rsid w:val="00A1579A"/>
    <w:rsid w:val="00A167F3"/>
    <w:rsid w:val="00A21727"/>
    <w:rsid w:val="00A26610"/>
    <w:rsid w:val="00A279CA"/>
    <w:rsid w:val="00A32987"/>
    <w:rsid w:val="00A34AB5"/>
    <w:rsid w:val="00A44782"/>
    <w:rsid w:val="00A5002D"/>
    <w:rsid w:val="00A5357B"/>
    <w:rsid w:val="00A54C6A"/>
    <w:rsid w:val="00A6291D"/>
    <w:rsid w:val="00A64597"/>
    <w:rsid w:val="00A67A75"/>
    <w:rsid w:val="00A731F7"/>
    <w:rsid w:val="00A76A7D"/>
    <w:rsid w:val="00A85BB6"/>
    <w:rsid w:val="00A93DCB"/>
    <w:rsid w:val="00A97443"/>
    <w:rsid w:val="00AA1BA1"/>
    <w:rsid w:val="00AB06BF"/>
    <w:rsid w:val="00AB3F08"/>
    <w:rsid w:val="00AB75D6"/>
    <w:rsid w:val="00AC5796"/>
    <w:rsid w:val="00AD084F"/>
    <w:rsid w:val="00AD27E4"/>
    <w:rsid w:val="00AE1E2A"/>
    <w:rsid w:val="00AE39AF"/>
    <w:rsid w:val="00AE59C3"/>
    <w:rsid w:val="00AE7A37"/>
    <w:rsid w:val="00AF05F6"/>
    <w:rsid w:val="00AF2F4B"/>
    <w:rsid w:val="00AF61E9"/>
    <w:rsid w:val="00B03B7D"/>
    <w:rsid w:val="00B046F9"/>
    <w:rsid w:val="00B04B13"/>
    <w:rsid w:val="00B157FE"/>
    <w:rsid w:val="00B25F44"/>
    <w:rsid w:val="00B2729C"/>
    <w:rsid w:val="00B277F4"/>
    <w:rsid w:val="00B331F4"/>
    <w:rsid w:val="00B33882"/>
    <w:rsid w:val="00B34C56"/>
    <w:rsid w:val="00B36229"/>
    <w:rsid w:val="00B3689E"/>
    <w:rsid w:val="00B422EA"/>
    <w:rsid w:val="00B43032"/>
    <w:rsid w:val="00B4327E"/>
    <w:rsid w:val="00B44376"/>
    <w:rsid w:val="00B51C30"/>
    <w:rsid w:val="00B55599"/>
    <w:rsid w:val="00B57754"/>
    <w:rsid w:val="00B60580"/>
    <w:rsid w:val="00B6409A"/>
    <w:rsid w:val="00B72265"/>
    <w:rsid w:val="00B8071E"/>
    <w:rsid w:val="00B95342"/>
    <w:rsid w:val="00B95784"/>
    <w:rsid w:val="00BA592F"/>
    <w:rsid w:val="00BA6CFC"/>
    <w:rsid w:val="00BA751A"/>
    <w:rsid w:val="00BB05BE"/>
    <w:rsid w:val="00BB331C"/>
    <w:rsid w:val="00BB49A1"/>
    <w:rsid w:val="00BB7D63"/>
    <w:rsid w:val="00BC1309"/>
    <w:rsid w:val="00BD16BD"/>
    <w:rsid w:val="00BD3C53"/>
    <w:rsid w:val="00BD54CE"/>
    <w:rsid w:val="00BF0DDC"/>
    <w:rsid w:val="00C02ECB"/>
    <w:rsid w:val="00C04E04"/>
    <w:rsid w:val="00C07114"/>
    <w:rsid w:val="00C13F02"/>
    <w:rsid w:val="00C14CF4"/>
    <w:rsid w:val="00C204BF"/>
    <w:rsid w:val="00C21EF6"/>
    <w:rsid w:val="00C24B5A"/>
    <w:rsid w:val="00C302EC"/>
    <w:rsid w:val="00C30385"/>
    <w:rsid w:val="00C546AB"/>
    <w:rsid w:val="00C55EB8"/>
    <w:rsid w:val="00C5755E"/>
    <w:rsid w:val="00C644D4"/>
    <w:rsid w:val="00C65394"/>
    <w:rsid w:val="00C74531"/>
    <w:rsid w:val="00C85193"/>
    <w:rsid w:val="00C969E0"/>
    <w:rsid w:val="00CA078C"/>
    <w:rsid w:val="00CA5DB0"/>
    <w:rsid w:val="00CB3576"/>
    <w:rsid w:val="00CB4D34"/>
    <w:rsid w:val="00CB56C2"/>
    <w:rsid w:val="00CC0B78"/>
    <w:rsid w:val="00CD5835"/>
    <w:rsid w:val="00CD617B"/>
    <w:rsid w:val="00CD7310"/>
    <w:rsid w:val="00CE3691"/>
    <w:rsid w:val="00CF186C"/>
    <w:rsid w:val="00CF40C0"/>
    <w:rsid w:val="00CF5DA2"/>
    <w:rsid w:val="00D06185"/>
    <w:rsid w:val="00D06577"/>
    <w:rsid w:val="00D10466"/>
    <w:rsid w:val="00D10DF9"/>
    <w:rsid w:val="00D16CE9"/>
    <w:rsid w:val="00D17C41"/>
    <w:rsid w:val="00D2064B"/>
    <w:rsid w:val="00D26DAD"/>
    <w:rsid w:val="00D34BC6"/>
    <w:rsid w:val="00D371D1"/>
    <w:rsid w:val="00D40C87"/>
    <w:rsid w:val="00D41C6A"/>
    <w:rsid w:val="00D46692"/>
    <w:rsid w:val="00D521EA"/>
    <w:rsid w:val="00D52D0B"/>
    <w:rsid w:val="00D536BD"/>
    <w:rsid w:val="00D57CFC"/>
    <w:rsid w:val="00D65F64"/>
    <w:rsid w:val="00D759E6"/>
    <w:rsid w:val="00D82D34"/>
    <w:rsid w:val="00D84160"/>
    <w:rsid w:val="00D85EF7"/>
    <w:rsid w:val="00D91612"/>
    <w:rsid w:val="00D955DB"/>
    <w:rsid w:val="00D96B69"/>
    <w:rsid w:val="00D979BD"/>
    <w:rsid w:val="00DA52F9"/>
    <w:rsid w:val="00DB1AF1"/>
    <w:rsid w:val="00DB4575"/>
    <w:rsid w:val="00DB5944"/>
    <w:rsid w:val="00DB5C88"/>
    <w:rsid w:val="00DC0A90"/>
    <w:rsid w:val="00DC59F2"/>
    <w:rsid w:val="00DD65F3"/>
    <w:rsid w:val="00DD6847"/>
    <w:rsid w:val="00DD7943"/>
    <w:rsid w:val="00DE24B3"/>
    <w:rsid w:val="00DE5645"/>
    <w:rsid w:val="00DE6849"/>
    <w:rsid w:val="00DF48E3"/>
    <w:rsid w:val="00E019C6"/>
    <w:rsid w:val="00E060D2"/>
    <w:rsid w:val="00E06EF0"/>
    <w:rsid w:val="00E0759F"/>
    <w:rsid w:val="00E174BF"/>
    <w:rsid w:val="00E3406C"/>
    <w:rsid w:val="00E3640B"/>
    <w:rsid w:val="00E422FA"/>
    <w:rsid w:val="00E51A9C"/>
    <w:rsid w:val="00E537E0"/>
    <w:rsid w:val="00E61165"/>
    <w:rsid w:val="00E61838"/>
    <w:rsid w:val="00E61C0C"/>
    <w:rsid w:val="00E61F60"/>
    <w:rsid w:val="00E64F63"/>
    <w:rsid w:val="00E8109E"/>
    <w:rsid w:val="00E8427B"/>
    <w:rsid w:val="00E843B2"/>
    <w:rsid w:val="00E96516"/>
    <w:rsid w:val="00EA08B7"/>
    <w:rsid w:val="00EA5076"/>
    <w:rsid w:val="00EB1230"/>
    <w:rsid w:val="00EB1879"/>
    <w:rsid w:val="00EB400F"/>
    <w:rsid w:val="00EC0008"/>
    <w:rsid w:val="00EC11E2"/>
    <w:rsid w:val="00ED0AF7"/>
    <w:rsid w:val="00EE049A"/>
    <w:rsid w:val="00EE7734"/>
    <w:rsid w:val="00EE7CCB"/>
    <w:rsid w:val="00EF5109"/>
    <w:rsid w:val="00EF57B1"/>
    <w:rsid w:val="00EF711A"/>
    <w:rsid w:val="00EF7C3E"/>
    <w:rsid w:val="00F00998"/>
    <w:rsid w:val="00F01D73"/>
    <w:rsid w:val="00F021B5"/>
    <w:rsid w:val="00F03F59"/>
    <w:rsid w:val="00F129FD"/>
    <w:rsid w:val="00F138A3"/>
    <w:rsid w:val="00F1476D"/>
    <w:rsid w:val="00F165C2"/>
    <w:rsid w:val="00F20B5C"/>
    <w:rsid w:val="00F25737"/>
    <w:rsid w:val="00F2579A"/>
    <w:rsid w:val="00F2634A"/>
    <w:rsid w:val="00F3208F"/>
    <w:rsid w:val="00F3338F"/>
    <w:rsid w:val="00F36CFE"/>
    <w:rsid w:val="00F37E2D"/>
    <w:rsid w:val="00F41237"/>
    <w:rsid w:val="00F425D2"/>
    <w:rsid w:val="00F44992"/>
    <w:rsid w:val="00F45829"/>
    <w:rsid w:val="00F55060"/>
    <w:rsid w:val="00F5586F"/>
    <w:rsid w:val="00F57B8E"/>
    <w:rsid w:val="00F6601C"/>
    <w:rsid w:val="00F81E8B"/>
    <w:rsid w:val="00F836D9"/>
    <w:rsid w:val="00F8647C"/>
    <w:rsid w:val="00F8775B"/>
    <w:rsid w:val="00F91779"/>
    <w:rsid w:val="00F921A4"/>
    <w:rsid w:val="00F96B97"/>
    <w:rsid w:val="00FA4B54"/>
    <w:rsid w:val="00FA7CCE"/>
    <w:rsid w:val="00FB29FE"/>
    <w:rsid w:val="00FC2D17"/>
    <w:rsid w:val="00FC6BED"/>
    <w:rsid w:val="00FD33E6"/>
    <w:rsid w:val="00FD472A"/>
    <w:rsid w:val="00FE3BC9"/>
    <w:rsid w:val="00FF1750"/>
    <w:rsid w:val="00FF5A3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9BF3B"/>
  <w15:docId w15:val="{CA764C53-63A5-43DC-8366-53B4C202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0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FF5A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55943"/>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rsid w:val="004D32AE"/>
    <w:pPr>
      <w:spacing w:before="240" w:after="60"/>
      <w:outlineLvl w:val="4"/>
    </w:pPr>
    <w:rPr>
      <w:rFonts w:ascii="Arial" w:eastAsia="MS Mincho" w:hAnsi="Arial"/>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4D32AE"/>
    <w:rPr>
      <w:rFonts w:ascii="Arial" w:eastAsia="MS Mincho" w:hAnsi="Arial" w:cs="Times New Roman"/>
      <w:szCs w:val="20"/>
      <w:lang w:val="es-MX" w:eastAsia="es-ES"/>
    </w:rPr>
  </w:style>
  <w:style w:type="paragraph" w:styleId="Sinespaciado">
    <w:name w:val="No Spacing"/>
    <w:link w:val="SinespaciadoCar"/>
    <w:uiPriority w:val="1"/>
    <w:qFormat/>
    <w:rsid w:val="004D32AE"/>
    <w:pPr>
      <w:spacing w:after="0" w:line="240" w:lineRule="auto"/>
    </w:pPr>
  </w:style>
  <w:style w:type="paragraph" w:styleId="Prrafodelista">
    <w:name w:val="List Paragraph"/>
    <w:basedOn w:val="Normal"/>
    <w:uiPriority w:val="34"/>
    <w:qFormat/>
    <w:rsid w:val="004D32AE"/>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4D32AE"/>
    <w:pPr>
      <w:jc w:val="both"/>
    </w:pPr>
    <w:rPr>
      <w:rFonts w:ascii="Arial" w:hAnsi="Arial"/>
      <w:sz w:val="24"/>
    </w:rPr>
  </w:style>
  <w:style w:type="character" w:customStyle="1" w:styleId="EstiloCar">
    <w:name w:val="Estilo Car"/>
    <w:basedOn w:val="Fuentedeprrafopredeter"/>
    <w:link w:val="Estilo"/>
    <w:rsid w:val="004D32AE"/>
    <w:rPr>
      <w:rFonts w:ascii="Arial" w:hAnsi="Arial"/>
      <w:sz w:val="24"/>
    </w:rPr>
  </w:style>
  <w:style w:type="paragraph" w:styleId="Piedepgina">
    <w:name w:val="footer"/>
    <w:basedOn w:val="Normal"/>
    <w:link w:val="PiedepginaCar"/>
    <w:uiPriority w:val="99"/>
    <w:rsid w:val="002C270B"/>
    <w:pPr>
      <w:tabs>
        <w:tab w:val="center" w:pos="4252"/>
        <w:tab w:val="right" w:pos="8504"/>
      </w:tabs>
    </w:pPr>
  </w:style>
  <w:style w:type="character" w:customStyle="1" w:styleId="PiedepginaCar">
    <w:name w:val="Pie de página Car"/>
    <w:basedOn w:val="Fuentedeprrafopredeter"/>
    <w:link w:val="Piedepgina"/>
    <w:uiPriority w:val="99"/>
    <w:rsid w:val="002C270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C270B"/>
  </w:style>
  <w:style w:type="paragraph" w:styleId="Encabezado">
    <w:name w:val="header"/>
    <w:basedOn w:val="Normal"/>
    <w:link w:val="EncabezadoCar"/>
    <w:uiPriority w:val="99"/>
    <w:rsid w:val="002C270B"/>
    <w:pPr>
      <w:tabs>
        <w:tab w:val="center" w:pos="4252"/>
        <w:tab w:val="right" w:pos="8504"/>
      </w:tabs>
    </w:pPr>
  </w:style>
  <w:style w:type="character" w:customStyle="1" w:styleId="EncabezadoCar">
    <w:name w:val="Encabezado Car"/>
    <w:basedOn w:val="Fuentedeprrafopredeter"/>
    <w:link w:val="Encabezado"/>
    <w:uiPriority w:val="99"/>
    <w:rsid w:val="002C270B"/>
    <w:rPr>
      <w:rFonts w:ascii="Times New Roman" w:eastAsia="Times New Roman" w:hAnsi="Times New Roman" w:cs="Times New Roman"/>
      <w:sz w:val="24"/>
      <w:szCs w:val="24"/>
      <w:lang w:val="es-ES" w:eastAsia="es-ES"/>
    </w:rPr>
  </w:style>
  <w:style w:type="paragraph" w:customStyle="1" w:styleId="Sinespaciado1">
    <w:name w:val="Sin espaciado1"/>
    <w:rsid w:val="002C270B"/>
    <w:pPr>
      <w:spacing w:after="0" w:line="240" w:lineRule="auto"/>
    </w:pPr>
    <w:rPr>
      <w:rFonts w:ascii="Times New Roman" w:eastAsia="Calibri" w:hAnsi="Times New Roman" w:cs="Times New Roman"/>
      <w:sz w:val="24"/>
      <w:szCs w:val="24"/>
      <w:lang w:eastAsia="es-MX"/>
    </w:rPr>
  </w:style>
  <w:style w:type="paragraph" w:customStyle="1" w:styleId="ecxmsonormal">
    <w:name w:val="ecxmsonormal"/>
    <w:basedOn w:val="Normal"/>
    <w:rsid w:val="002C270B"/>
  </w:style>
  <w:style w:type="character" w:customStyle="1" w:styleId="style1051">
    <w:name w:val="style1051"/>
    <w:basedOn w:val="Fuentedeprrafopredeter"/>
    <w:rsid w:val="002C270B"/>
    <w:rPr>
      <w:rFonts w:ascii="Georgia" w:hAnsi="Georgia" w:hint="default"/>
      <w:color w:val="990000"/>
      <w:sz w:val="23"/>
      <w:szCs w:val="23"/>
    </w:rPr>
  </w:style>
  <w:style w:type="character" w:customStyle="1" w:styleId="a">
    <w:name w:val="_"/>
    <w:basedOn w:val="Fuentedeprrafopredeter"/>
    <w:rsid w:val="00996E17"/>
  </w:style>
  <w:style w:type="character" w:customStyle="1" w:styleId="SinespaciadoCar">
    <w:name w:val="Sin espaciado Car"/>
    <w:basedOn w:val="Fuentedeprrafopredeter"/>
    <w:link w:val="Sinespaciado"/>
    <w:uiPriority w:val="1"/>
    <w:rsid w:val="00290F93"/>
  </w:style>
  <w:style w:type="paragraph" w:styleId="Textoindependiente3">
    <w:name w:val="Body Text 3"/>
    <w:basedOn w:val="Normal"/>
    <w:link w:val="Textoindependiente3Car"/>
    <w:uiPriority w:val="99"/>
    <w:unhideWhenUsed/>
    <w:rsid w:val="00290F93"/>
    <w:pPr>
      <w:spacing w:after="120" w:line="276" w:lineRule="auto"/>
    </w:pPr>
    <w:rPr>
      <w:rFonts w:ascii="Calibri" w:eastAsia="Calibri" w:hAnsi="Calibri"/>
      <w:sz w:val="16"/>
      <w:szCs w:val="16"/>
      <w:lang w:val="es-MX" w:eastAsia="en-US"/>
    </w:rPr>
  </w:style>
  <w:style w:type="character" w:customStyle="1" w:styleId="Textoindependiente3Car">
    <w:name w:val="Texto independiente 3 Car"/>
    <w:basedOn w:val="Fuentedeprrafopredeter"/>
    <w:link w:val="Textoindependiente3"/>
    <w:uiPriority w:val="99"/>
    <w:rsid w:val="00290F93"/>
    <w:rPr>
      <w:rFonts w:ascii="Calibri" w:eastAsia="Calibri" w:hAnsi="Calibri" w:cs="Times New Roman"/>
      <w:sz w:val="16"/>
      <w:szCs w:val="16"/>
    </w:rPr>
  </w:style>
  <w:style w:type="paragraph" w:styleId="Sangradetextonormal">
    <w:name w:val="Body Text Indent"/>
    <w:basedOn w:val="Normal"/>
    <w:link w:val="SangradetextonormalCar"/>
    <w:uiPriority w:val="99"/>
    <w:unhideWhenUsed/>
    <w:rsid w:val="00482FC8"/>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482FC8"/>
    <w:rPr>
      <w:rFonts w:ascii="Calibri" w:eastAsia="Calibri" w:hAnsi="Calibri" w:cs="Times New Roman"/>
    </w:rPr>
  </w:style>
  <w:style w:type="paragraph" w:styleId="Textoindependiente">
    <w:name w:val="Body Text"/>
    <w:basedOn w:val="Normal"/>
    <w:link w:val="TextoindependienteCar"/>
    <w:uiPriority w:val="99"/>
    <w:semiHidden/>
    <w:unhideWhenUsed/>
    <w:rsid w:val="00482FC8"/>
    <w:pPr>
      <w:spacing w:after="120"/>
    </w:pPr>
  </w:style>
  <w:style w:type="character" w:customStyle="1" w:styleId="TextoindependienteCar">
    <w:name w:val="Texto independiente Car"/>
    <w:basedOn w:val="Fuentedeprrafopredeter"/>
    <w:link w:val="Textoindependiente"/>
    <w:uiPriority w:val="99"/>
    <w:semiHidden/>
    <w:rsid w:val="00482FC8"/>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82FC8"/>
    <w:pPr>
      <w:spacing w:before="100" w:beforeAutospacing="1" w:after="100" w:afterAutospacing="1"/>
    </w:pPr>
  </w:style>
  <w:style w:type="paragraph" w:customStyle="1" w:styleId="Normal1">
    <w:name w:val="Normal1"/>
    <w:rsid w:val="005D278F"/>
    <w:pPr>
      <w:spacing w:after="0" w:line="240" w:lineRule="auto"/>
    </w:pPr>
    <w:rPr>
      <w:rFonts w:ascii="Times New Roman" w:eastAsia="Times New Roman" w:hAnsi="Times New Roman" w:cs="Times New Roman"/>
      <w:color w:val="000000"/>
      <w:sz w:val="24"/>
      <w:szCs w:val="20"/>
      <w:lang w:val="es-ES" w:eastAsia="es-ES"/>
    </w:rPr>
  </w:style>
  <w:style w:type="character" w:customStyle="1" w:styleId="NOMBRES">
    <w:name w:val="NOMBRES"/>
    <w:uiPriority w:val="1"/>
    <w:rsid w:val="005D278F"/>
    <w:rPr>
      <w:rFonts w:ascii="Arial" w:hAnsi="Arial"/>
      <w:b/>
      <w:sz w:val="24"/>
    </w:rPr>
  </w:style>
  <w:style w:type="paragraph" w:styleId="Textodeglobo">
    <w:name w:val="Balloon Text"/>
    <w:basedOn w:val="Normal"/>
    <w:link w:val="TextodegloboCar"/>
    <w:uiPriority w:val="99"/>
    <w:semiHidden/>
    <w:unhideWhenUsed/>
    <w:rsid w:val="005D278F"/>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78F"/>
    <w:rPr>
      <w:rFonts w:ascii="Tahoma" w:eastAsia="Times New Roman" w:hAnsi="Tahoma" w:cs="Tahoma"/>
      <w:sz w:val="16"/>
      <w:szCs w:val="16"/>
      <w:lang w:val="es-ES" w:eastAsia="es-ES"/>
    </w:rPr>
  </w:style>
  <w:style w:type="table" w:styleId="Tablaconcuadrcula">
    <w:name w:val="Table Grid"/>
    <w:basedOn w:val="Tablanormal"/>
    <w:uiPriority w:val="39"/>
    <w:rsid w:val="005474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9D65CD"/>
    <w:rPr>
      <w:sz w:val="20"/>
      <w:szCs w:val="20"/>
    </w:rPr>
  </w:style>
  <w:style w:type="character" w:customStyle="1" w:styleId="TextonotapieCar">
    <w:name w:val="Texto nota pie Car"/>
    <w:basedOn w:val="Fuentedeprrafopredeter"/>
    <w:link w:val="Textonotapie"/>
    <w:uiPriority w:val="99"/>
    <w:semiHidden/>
    <w:rsid w:val="009D65C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D65CD"/>
    <w:rPr>
      <w:vertAlign w:val="superscript"/>
    </w:rPr>
  </w:style>
  <w:style w:type="character" w:customStyle="1" w:styleId="Ttulo2Car">
    <w:name w:val="Título 2 Car"/>
    <w:basedOn w:val="Fuentedeprrafopredeter"/>
    <w:link w:val="Ttulo2"/>
    <w:uiPriority w:val="9"/>
    <w:rsid w:val="00FF5A34"/>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055943"/>
    <w:rPr>
      <w:rFonts w:asciiTheme="majorHAnsi" w:eastAsiaTheme="majorEastAsia" w:hAnsiTheme="majorHAnsi" w:cstheme="majorBidi"/>
      <w:color w:val="243F60" w:themeColor="accent1" w:themeShade="7F"/>
      <w:sz w:val="24"/>
      <w:szCs w:val="24"/>
      <w:lang w:val="es-ES" w:eastAsia="es-ES"/>
    </w:rPr>
  </w:style>
  <w:style w:type="paragraph" w:customStyle="1" w:styleId="Normal2">
    <w:name w:val="Normal2"/>
    <w:rsid w:val="00026D2F"/>
    <w:pPr>
      <w:spacing w:after="0" w:line="240" w:lineRule="auto"/>
    </w:pPr>
    <w:rPr>
      <w:rFonts w:ascii="Times New Roman" w:eastAsia="Times New Roman" w:hAnsi="Times New Roman" w:cs="Times New Roman"/>
      <w:color w:val="000000"/>
      <w:sz w:val="24"/>
      <w:szCs w:val="20"/>
      <w:lang w:val="es-ES" w:eastAsia="es-ES"/>
    </w:rPr>
  </w:style>
  <w:style w:type="character" w:styleId="Hipervnculo">
    <w:name w:val="Hyperlink"/>
    <w:basedOn w:val="Fuentedeprrafopredeter"/>
    <w:uiPriority w:val="99"/>
    <w:unhideWhenUsed/>
    <w:rsid w:val="00A5002D"/>
    <w:rPr>
      <w:color w:val="0000FF" w:themeColor="hyperlink"/>
      <w:u w:val="single"/>
    </w:rPr>
  </w:style>
  <w:style w:type="character" w:styleId="Mencinsinresolver">
    <w:name w:val="Unresolved Mention"/>
    <w:basedOn w:val="Fuentedeprrafopredeter"/>
    <w:uiPriority w:val="99"/>
    <w:semiHidden/>
    <w:unhideWhenUsed/>
    <w:rsid w:val="00A50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7001">
      <w:bodyDiv w:val="1"/>
      <w:marLeft w:val="0"/>
      <w:marRight w:val="0"/>
      <w:marTop w:val="0"/>
      <w:marBottom w:val="0"/>
      <w:divBdr>
        <w:top w:val="none" w:sz="0" w:space="0" w:color="auto"/>
        <w:left w:val="none" w:sz="0" w:space="0" w:color="auto"/>
        <w:bottom w:val="none" w:sz="0" w:space="0" w:color="auto"/>
        <w:right w:val="none" w:sz="0" w:space="0" w:color="auto"/>
      </w:divBdr>
    </w:div>
    <w:div w:id="180516732">
      <w:bodyDiv w:val="1"/>
      <w:marLeft w:val="0"/>
      <w:marRight w:val="0"/>
      <w:marTop w:val="0"/>
      <w:marBottom w:val="0"/>
      <w:divBdr>
        <w:top w:val="none" w:sz="0" w:space="0" w:color="auto"/>
        <w:left w:val="none" w:sz="0" w:space="0" w:color="auto"/>
        <w:bottom w:val="none" w:sz="0" w:space="0" w:color="auto"/>
        <w:right w:val="none" w:sz="0" w:space="0" w:color="auto"/>
      </w:divBdr>
    </w:div>
    <w:div w:id="348337142">
      <w:bodyDiv w:val="1"/>
      <w:marLeft w:val="0"/>
      <w:marRight w:val="0"/>
      <w:marTop w:val="0"/>
      <w:marBottom w:val="0"/>
      <w:divBdr>
        <w:top w:val="none" w:sz="0" w:space="0" w:color="auto"/>
        <w:left w:val="none" w:sz="0" w:space="0" w:color="auto"/>
        <w:bottom w:val="none" w:sz="0" w:space="0" w:color="auto"/>
        <w:right w:val="none" w:sz="0" w:space="0" w:color="auto"/>
      </w:divBdr>
    </w:div>
    <w:div w:id="356389584">
      <w:bodyDiv w:val="1"/>
      <w:marLeft w:val="0"/>
      <w:marRight w:val="0"/>
      <w:marTop w:val="0"/>
      <w:marBottom w:val="0"/>
      <w:divBdr>
        <w:top w:val="none" w:sz="0" w:space="0" w:color="auto"/>
        <w:left w:val="none" w:sz="0" w:space="0" w:color="auto"/>
        <w:bottom w:val="none" w:sz="0" w:space="0" w:color="auto"/>
        <w:right w:val="none" w:sz="0" w:space="0" w:color="auto"/>
      </w:divBdr>
    </w:div>
    <w:div w:id="490873077">
      <w:bodyDiv w:val="1"/>
      <w:marLeft w:val="0"/>
      <w:marRight w:val="0"/>
      <w:marTop w:val="0"/>
      <w:marBottom w:val="0"/>
      <w:divBdr>
        <w:top w:val="none" w:sz="0" w:space="0" w:color="auto"/>
        <w:left w:val="none" w:sz="0" w:space="0" w:color="auto"/>
        <w:bottom w:val="none" w:sz="0" w:space="0" w:color="auto"/>
        <w:right w:val="none" w:sz="0" w:space="0" w:color="auto"/>
      </w:divBdr>
    </w:div>
    <w:div w:id="540481162">
      <w:bodyDiv w:val="1"/>
      <w:marLeft w:val="0"/>
      <w:marRight w:val="0"/>
      <w:marTop w:val="0"/>
      <w:marBottom w:val="0"/>
      <w:divBdr>
        <w:top w:val="none" w:sz="0" w:space="0" w:color="auto"/>
        <w:left w:val="none" w:sz="0" w:space="0" w:color="auto"/>
        <w:bottom w:val="none" w:sz="0" w:space="0" w:color="auto"/>
        <w:right w:val="none" w:sz="0" w:space="0" w:color="auto"/>
      </w:divBdr>
    </w:div>
    <w:div w:id="576861047">
      <w:bodyDiv w:val="1"/>
      <w:marLeft w:val="0"/>
      <w:marRight w:val="0"/>
      <w:marTop w:val="0"/>
      <w:marBottom w:val="0"/>
      <w:divBdr>
        <w:top w:val="none" w:sz="0" w:space="0" w:color="auto"/>
        <w:left w:val="none" w:sz="0" w:space="0" w:color="auto"/>
        <w:bottom w:val="none" w:sz="0" w:space="0" w:color="auto"/>
        <w:right w:val="none" w:sz="0" w:space="0" w:color="auto"/>
      </w:divBdr>
    </w:div>
    <w:div w:id="684751277">
      <w:bodyDiv w:val="1"/>
      <w:marLeft w:val="0"/>
      <w:marRight w:val="0"/>
      <w:marTop w:val="0"/>
      <w:marBottom w:val="0"/>
      <w:divBdr>
        <w:top w:val="none" w:sz="0" w:space="0" w:color="auto"/>
        <w:left w:val="none" w:sz="0" w:space="0" w:color="auto"/>
        <w:bottom w:val="none" w:sz="0" w:space="0" w:color="auto"/>
        <w:right w:val="none" w:sz="0" w:space="0" w:color="auto"/>
      </w:divBdr>
    </w:div>
    <w:div w:id="710303058">
      <w:bodyDiv w:val="1"/>
      <w:marLeft w:val="0"/>
      <w:marRight w:val="0"/>
      <w:marTop w:val="0"/>
      <w:marBottom w:val="0"/>
      <w:divBdr>
        <w:top w:val="none" w:sz="0" w:space="0" w:color="auto"/>
        <w:left w:val="none" w:sz="0" w:space="0" w:color="auto"/>
        <w:bottom w:val="none" w:sz="0" w:space="0" w:color="auto"/>
        <w:right w:val="none" w:sz="0" w:space="0" w:color="auto"/>
      </w:divBdr>
    </w:div>
    <w:div w:id="732503804">
      <w:bodyDiv w:val="1"/>
      <w:marLeft w:val="0"/>
      <w:marRight w:val="0"/>
      <w:marTop w:val="0"/>
      <w:marBottom w:val="0"/>
      <w:divBdr>
        <w:top w:val="none" w:sz="0" w:space="0" w:color="auto"/>
        <w:left w:val="none" w:sz="0" w:space="0" w:color="auto"/>
        <w:bottom w:val="none" w:sz="0" w:space="0" w:color="auto"/>
        <w:right w:val="none" w:sz="0" w:space="0" w:color="auto"/>
      </w:divBdr>
    </w:div>
    <w:div w:id="762410844">
      <w:bodyDiv w:val="1"/>
      <w:marLeft w:val="0"/>
      <w:marRight w:val="0"/>
      <w:marTop w:val="0"/>
      <w:marBottom w:val="0"/>
      <w:divBdr>
        <w:top w:val="none" w:sz="0" w:space="0" w:color="auto"/>
        <w:left w:val="none" w:sz="0" w:space="0" w:color="auto"/>
        <w:bottom w:val="none" w:sz="0" w:space="0" w:color="auto"/>
        <w:right w:val="none" w:sz="0" w:space="0" w:color="auto"/>
      </w:divBdr>
    </w:div>
    <w:div w:id="825363036">
      <w:bodyDiv w:val="1"/>
      <w:marLeft w:val="0"/>
      <w:marRight w:val="0"/>
      <w:marTop w:val="0"/>
      <w:marBottom w:val="0"/>
      <w:divBdr>
        <w:top w:val="none" w:sz="0" w:space="0" w:color="auto"/>
        <w:left w:val="none" w:sz="0" w:space="0" w:color="auto"/>
        <w:bottom w:val="none" w:sz="0" w:space="0" w:color="auto"/>
        <w:right w:val="none" w:sz="0" w:space="0" w:color="auto"/>
      </w:divBdr>
    </w:div>
    <w:div w:id="919948950">
      <w:bodyDiv w:val="1"/>
      <w:marLeft w:val="0"/>
      <w:marRight w:val="0"/>
      <w:marTop w:val="0"/>
      <w:marBottom w:val="0"/>
      <w:divBdr>
        <w:top w:val="none" w:sz="0" w:space="0" w:color="auto"/>
        <w:left w:val="none" w:sz="0" w:space="0" w:color="auto"/>
        <w:bottom w:val="none" w:sz="0" w:space="0" w:color="auto"/>
        <w:right w:val="none" w:sz="0" w:space="0" w:color="auto"/>
      </w:divBdr>
    </w:div>
    <w:div w:id="1510102214">
      <w:bodyDiv w:val="1"/>
      <w:marLeft w:val="0"/>
      <w:marRight w:val="0"/>
      <w:marTop w:val="0"/>
      <w:marBottom w:val="0"/>
      <w:divBdr>
        <w:top w:val="none" w:sz="0" w:space="0" w:color="auto"/>
        <w:left w:val="none" w:sz="0" w:space="0" w:color="auto"/>
        <w:bottom w:val="none" w:sz="0" w:space="0" w:color="auto"/>
        <w:right w:val="none" w:sz="0" w:space="0" w:color="auto"/>
      </w:divBdr>
    </w:div>
    <w:div w:id="1753577547">
      <w:bodyDiv w:val="1"/>
      <w:marLeft w:val="0"/>
      <w:marRight w:val="0"/>
      <w:marTop w:val="0"/>
      <w:marBottom w:val="0"/>
      <w:divBdr>
        <w:top w:val="none" w:sz="0" w:space="0" w:color="auto"/>
        <w:left w:val="none" w:sz="0" w:space="0" w:color="auto"/>
        <w:bottom w:val="none" w:sz="0" w:space="0" w:color="auto"/>
        <w:right w:val="none" w:sz="0" w:space="0" w:color="auto"/>
      </w:divBdr>
    </w:div>
    <w:div w:id="1839927703">
      <w:bodyDiv w:val="1"/>
      <w:marLeft w:val="0"/>
      <w:marRight w:val="0"/>
      <w:marTop w:val="0"/>
      <w:marBottom w:val="0"/>
      <w:divBdr>
        <w:top w:val="none" w:sz="0" w:space="0" w:color="auto"/>
        <w:left w:val="none" w:sz="0" w:space="0" w:color="auto"/>
        <w:bottom w:val="none" w:sz="0" w:space="0" w:color="auto"/>
        <w:right w:val="none" w:sz="0" w:space="0" w:color="auto"/>
      </w:divBdr>
    </w:div>
    <w:div w:id="1846557192">
      <w:bodyDiv w:val="1"/>
      <w:marLeft w:val="0"/>
      <w:marRight w:val="0"/>
      <w:marTop w:val="0"/>
      <w:marBottom w:val="0"/>
      <w:divBdr>
        <w:top w:val="none" w:sz="0" w:space="0" w:color="auto"/>
        <w:left w:val="none" w:sz="0" w:space="0" w:color="auto"/>
        <w:bottom w:val="none" w:sz="0" w:space="0" w:color="auto"/>
        <w:right w:val="none" w:sz="0" w:space="0" w:color="auto"/>
      </w:divBdr>
    </w:div>
    <w:div w:id="1872373034">
      <w:bodyDiv w:val="1"/>
      <w:marLeft w:val="0"/>
      <w:marRight w:val="0"/>
      <w:marTop w:val="0"/>
      <w:marBottom w:val="0"/>
      <w:divBdr>
        <w:top w:val="none" w:sz="0" w:space="0" w:color="auto"/>
        <w:left w:val="none" w:sz="0" w:space="0" w:color="auto"/>
        <w:bottom w:val="none" w:sz="0" w:space="0" w:color="auto"/>
        <w:right w:val="none" w:sz="0" w:space="0" w:color="auto"/>
      </w:divBdr>
    </w:div>
    <w:div w:id="19202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5586A-CF9E-44D2-A891-0DCE690C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6621</Words>
  <Characters>36419</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hce</Company>
  <LinksUpToDate>false</LinksUpToDate>
  <CharactersWithSpaces>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Alejandro Salasplata Cazares</dc:creator>
  <cp:lastModifiedBy>Brenda Sarahi Gonzalez Dominguez</cp:lastModifiedBy>
  <cp:revision>2</cp:revision>
  <cp:lastPrinted>2020-12-01T16:34:00Z</cp:lastPrinted>
  <dcterms:created xsi:type="dcterms:W3CDTF">2023-11-29T21:10:00Z</dcterms:created>
  <dcterms:modified xsi:type="dcterms:W3CDTF">2023-11-29T21:10:00Z</dcterms:modified>
</cp:coreProperties>
</file>