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30B1" w14:textId="77777777" w:rsidR="002C776C" w:rsidRPr="00404FE7" w:rsidRDefault="002C776C" w:rsidP="00404FE7">
      <w:pPr>
        <w:spacing w:line="360" w:lineRule="auto"/>
        <w:rPr>
          <w:rFonts w:ascii="Century Gothic" w:hAnsi="Century Gothic"/>
          <w:lang w:val="es-ES_tradnl"/>
        </w:rPr>
      </w:pPr>
    </w:p>
    <w:p w14:paraId="58319BF0" w14:textId="20384FDF" w:rsidR="00404FE7" w:rsidRPr="00404FE7" w:rsidRDefault="00404FE7" w:rsidP="00404FE7">
      <w:pPr>
        <w:spacing w:line="360" w:lineRule="auto"/>
        <w:rPr>
          <w:rFonts w:ascii="Century Gothic" w:hAnsi="Century Gothic" w:cs="Arial"/>
          <w:b/>
          <w:bCs/>
          <w:lang w:val="es-ES_tradnl"/>
        </w:rPr>
      </w:pPr>
      <w:r w:rsidRPr="00404FE7">
        <w:rPr>
          <w:rFonts w:ascii="Century Gothic" w:hAnsi="Century Gothic" w:cs="Arial"/>
          <w:b/>
          <w:bCs/>
          <w:lang w:val="es-ES_tradnl"/>
        </w:rPr>
        <w:t>H. CONGRESO DEL ESTADO DE CHIHUAHUA</w:t>
      </w:r>
    </w:p>
    <w:p w14:paraId="22845E18" w14:textId="126EF896" w:rsidR="00404FE7" w:rsidRPr="00404FE7" w:rsidRDefault="00404FE7" w:rsidP="00404FE7">
      <w:pPr>
        <w:spacing w:line="360" w:lineRule="auto"/>
        <w:rPr>
          <w:rFonts w:ascii="Century Gothic" w:hAnsi="Century Gothic" w:cs="Arial"/>
          <w:b/>
          <w:bCs/>
          <w:lang w:val="es-ES_tradnl"/>
        </w:rPr>
      </w:pPr>
      <w:proofErr w:type="gramStart"/>
      <w:r w:rsidRPr="00404FE7">
        <w:rPr>
          <w:rFonts w:ascii="Century Gothic" w:hAnsi="Century Gothic" w:cs="Arial"/>
          <w:b/>
          <w:bCs/>
          <w:lang w:val="es-ES_tradnl"/>
        </w:rPr>
        <w:t>PRESENTE.-</w:t>
      </w:r>
      <w:proofErr w:type="gramEnd"/>
    </w:p>
    <w:p w14:paraId="1D7B714B" w14:textId="77777777" w:rsidR="00404FE7" w:rsidRPr="00404FE7" w:rsidRDefault="00404FE7" w:rsidP="00404FE7">
      <w:pPr>
        <w:spacing w:line="360" w:lineRule="auto"/>
        <w:rPr>
          <w:rFonts w:ascii="Century Gothic" w:hAnsi="Century Gothic" w:cs="Arial"/>
          <w:b/>
          <w:bCs/>
          <w:lang w:val="es-ES_tradnl"/>
        </w:rPr>
      </w:pPr>
    </w:p>
    <w:p w14:paraId="1C206259" w14:textId="58994F94" w:rsidR="00404FE7" w:rsidRDefault="00404FE7" w:rsidP="00404FE7">
      <w:pPr>
        <w:spacing w:line="360" w:lineRule="auto"/>
        <w:jc w:val="both"/>
        <w:rPr>
          <w:rFonts w:ascii="Century Gothic" w:hAnsi="Century Gothic" w:cs="Arial"/>
          <w:lang w:val="es-ES_tradnl"/>
        </w:rPr>
      </w:pPr>
      <w:r w:rsidRPr="00404FE7">
        <w:rPr>
          <w:rFonts w:ascii="Century Gothic" w:hAnsi="Century Gothic" w:cs="Arial"/>
          <w:lang w:val="es-ES_tradnl"/>
        </w:rPr>
        <w:t>La Comisión de Gobernación y Puntos Constitucionales, con fundamento en lo dispuesto por los artículos 64, fracción II de la Constitución Política del Estado de Chihuahua, 87, 88, 111 y 178 de la Ley Orgánica, así como por los artículos 80 y 81 del Reglamento Interior y de Prá</w:t>
      </w:r>
      <w:r>
        <w:rPr>
          <w:rFonts w:ascii="Century Gothic" w:hAnsi="Century Gothic" w:cs="Arial"/>
          <w:lang w:val="es-ES_tradnl"/>
        </w:rPr>
        <w:t>cticas Parlamentarias, ambos ordenamientos del Poder Legislativo del Estado de Chihuahua, somete a la consideración del Pleno el presente Dictamen, elaborado con base en los siguientes:</w:t>
      </w:r>
    </w:p>
    <w:p w14:paraId="5B2397C5" w14:textId="77777777" w:rsidR="00404FE7" w:rsidRDefault="00404FE7" w:rsidP="00404FE7">
      <w:pPr>
        <w:spacing w:line="360" w:lineRule="auto"/>
        <w:jc w:val="both"/>
        <w:rPr>
          <w:rFonts w:ascii="Century Gothic" w:hAnsi="Century Gothic" w:cs="Arial"/>
          <w:lang w:val="es-ES_tradnl"/>
        </w:rPr>
      </w:pPr>
    </w:p>
    <w:p w14:paraId="46D0025C" w14:textId="72E07BDD" w:rsidR="00404FE7" w:rsidRDefault="00404FE7" w:rsidP="00404FE7">
      <w:pPr>
        <w:spacing w:line="360" w:lineRule="auto"/>
        <w:jc w:val="center"/>
        <w:rPr>
          <w:rFonts w:ascii="Century Gothic" w:hAnsi="Century Gothic" w:cs="Arial"/>
          <w:b/>
          <w:bCs/>
          <w:lang w:val="es-ES_tradnl"/>
        </w:rPr>
      </w:pPr>
      <w:r>
        <w:rPr>
          <w:rFonts w:ascii="Century Gothic" w:hAnsi="Century Gothic" w:cs="Arial"/>
          <w:b/>
          <w:bCs/>
          <w:lang w:val="es-ES_tradnl"/>
        </w:rPr>
        <w:t>ANTECEDENTES</w:t>
      </w:r>
    </w:p>
    <w:p w14:paraId="012B36CA" w14:textId="77777777" w:rsidR="00404FE7" w:rsidRDefault="00404FE7" w:rsidP="00404FE7">
      <w:pPr>
        <w:spacing w:line="360" w:lineRule="auto"/>
        <w:jc w:val="center"/>
        <w:rPr>
          <w:rFonts w:ascii="Century Gothic" w:hAnsi="Century Gothic" w:cs="Arial"/>
          <w:b/>
          <w:bCs/>
          <w:lang w:val="es-ES_tradnl"/>
        </w:rPr>
      </w:pPr>
    </w:p>
    <w:p w14:paraId="796A3410" w14:textId="18764B13" w:rsidR="00404FE7" w:rsidRDefault="00404FE7" w:rsidP="00404FE7">
      <w:pPr>
        <w:spacing w:line="360" w:lineRule="auto"/>
        <w:jc w:val="both"/>
        <w:rPr>
          <w:rFonts w:ascii="Century Gothic" w:hAnsi="Century Gothic" w:cs="Arial"/>
          <w:lang w:val="es-ES_tradnl"/>
        </w:rPr>
      </w:pPr>
      <w:r>
        <w:rPr>
          <w:rFonts w:ascii="Century Gothic" w:hAnsi="Century Gothic" w:cs="Arial"/>
          <w:b/>
          <w:bCs/>
          <w:lang w:val="es-ES_tradnl"/>
        </w:rPr>
        <w:t xml:space="preserve">I.- </w:t>
      </w:r>
      <w:r>
        <w:rPr>
          <w:rFonts w:ascii="Century Gothic" w:hAnsi="Century Gothic" w:cs="Arial"/>
          <w:lang w:val="es-ES_tradnl"/>
        </w:rPr>
        <w:t>Con fecha 18 de septiembre de 2023, fue recibido</w:t>
      </w:r>
      <w:r w:rsidR="00452276">
        <w:rPr>
          <w:rFonts w:ascii="Century Gothic" w:hAnsi="Century Gothic" w:cs="Arial"/>
          <w:lang w:val="es-ES_tradnl"/>
        </w:rPr>
        <w:t>,</w:t>
      </w:r>
      <w:r>
        <w:rPr>
          <w:rFonts w:ascii="Century Gothic" w:hAnsi="Century Gothic" w:cs="Arial"/>
          <w:lang w:val="es-ES_tradnl"/>
        </w:rPr>
        <w:t xml:space="preserve"> por Oficialía de Partes del H. Congreso del Estado de Chihuahua</w:t>
      </w:r>
      <w:r w:rsidR="00452276">
        <w:rPr>
          <w:rFonts w:ascii="Century Gothic" w:hAnsi="Century Gothic" w:cs="Arial"/>
          <w:lang w:val="es-ES_tradnl"/>
        </w:rPr>
        <w:t>,</w:t>
      </w:r>
      <w:r>
        <w:rPr>
          <w:rFonts w:ascii="Century Gothic" w:hAnsi="Century Gothic" w:cs="Arial"/>
          <w:lang w:val="es-ES_tradnl"/>
        </w:rPr>
        <w:t xml:space="preserve"> el Oficio No. DGPL-1P3A.-656.6, suscrito por la Senadora Verónica Noemí Camino </w:t>
      </w:r>
      <w:proofErr w:type="spellStart"/>
      <w:r>
        <w:rPr>
          <w:rFonts w:ascii="Century Gothic" w:hAnsi="Century Gothic" w:cs="Arial"/>
          <w:lang w:val="es-ES_tradnl"/>
        </w:rPr>
        <w:t>Farjat</w:t>
      </w:r>
      <w:proofErr w:type="spellEnd"/>
      <w:r>
        <w:rPr>
          <w:rFonts w:ascii="Century Gothic" w:hAnsi="Century Gothic" w:cs="Arial"/>
          <w:lang w:val="es-ES_tradnl"/>
        </w:rPr>
        <w:t xml:space="preserve">, </w:t>
      </w:r>
      <w:proofErr w:type="gramStart"/>
      <w:r>
        <w:rPr>
          <w:rFonts w:ascii="Century Gothic" w:hAnsi="Century Gothic" w:cs="Arial"/>
          <w:lang w:val="es-ES_tradnl"/>
        </w:rPr>
        <w:t>Secretaria</w:t>
      </w:r>
      <w:proofErr w:type="gramEnd"/>
      <w:r>
        <w:rPr>
          <w:rFonts w:ascii="Century Gothic" w:hAnsi="Century Gothic" w:cs="Arial"/>
          <w:lang w:val="es-ES_tradnl"/>
        </w:rPr>
        <w:t xml:space="preserve"> de la Mesa Directiva de la Cámara de Senadores del H. Congreso de la Unión, mediante el cual remite a esta Soberanía l</w:t>
      </w:r>
      <w:r w:rsidR="00EF1CB0">
        <w:rPr>
          <w:rFonts w:ascii="Century Gothic" w:hAnsi="Century Gothic" w:cs="Arial"/>
          <w:lang w:val="es-ES_tradnl"/>
        </w:rPr>
        <w:t>a Minuta Proyecto de Decreto por el que se reforma el primer párrafo del artículo 65 de la Constitución Política de los Estados Unidos Mexicanos, en materia de periodos de Sesiones Ordinarias del Congreso de la Unión.</w:t>
      </w:r>
    </w:p>
    <w:p w14:paraId="138D7BD6" w14:textId="5B97ED57" w:rsidR="00EF1CB0" w:rsidRDefault="00EF1CB0" w:rsidP="00404FE7">
      <w:pPr>
        <w:spacing w:line="360" w:lineRule="auto"/>
        <w:jc w:val="both"/>
        <w:rPr>
          <w:rFonts w:ascii="Century Gothic" w:hAnsi="Century Gothic" w:cs="Arial"/>
          <w:lang w:val="es-ES_tradnl"/>
        </w:rPr>
      </w:pPr>
    </w:p>
    <w:p w14:paraId="6E7902F6" w14:textId="77777777" w:rsidR="0023648A" w:rsidRDefault="0023648A" w:rsidP="00404FE7">
      <w:pPr>
        <w:spacing w:line="360" w:lineRule="auto"/>
        <w:jc w:val="both"/>
        <w:rPr>
          <w:rFonts w:ascii="Century Gothic" w:hAnsi="Century Gothic" w:cs="Arial"/>
          <w:lang w:val="es-ES_tradnl"/>
        </w:rPr>
      </w:pPr>
    </w:p>
    <w:p w14:paraId="34B76048" w14:textId="2D5FC4FD" w:rsidR="00EF1CB0" w:rsidRDefault="00EF1CB0" w:rsidP="00404FE7">
      <w:pPr>
        <w:spacing w:line="360" w:lineRule="auto"/>
        <w:jc w:val="both"/>
        <w:rPr>
          <w:rFonts w:ascii="Century Gothic" w:hAnsi="Century Gothic" w:cs="Arial"/>
          <w:lang w:val="es-ES_tradnl"/>
        </w:rPr>
      </w:pPr>
      <w:r>
        <w:rPr>
          <w:rFonts w:ascii="Century Gothic" w:hAnsi="Century Gothic" w:cs="Arial"/>
          <w:b/>
          <w:bCs/>
          <w:lang w:val="es-ES_tradnl"/>
        </w:rPr>
        <w:lastRenderedPageBreak/>
        <w:t xml:space="preserve">II.- </w:t>
      </w:r>
      <w:r>
        <w:rPr>
          <w:rFonts w:ascii="Century Gothic" w:hAnsi="Century Gothic" w:cs="Arial"/>
          <w:lang w:val="es-ES_tradnl"/>
        </w:rPr>
        <w:t>La Presidencia del H. Congreso del Estado, con fecha 20 de septiembre de 2023, en uso de las facultades que le confiere el artículo 75, fracción XIII, de la Ley Orgánica del Poder Legislativo, tuvo a bien turnar a esta Comisión de Dictamen Legislativo la Minuta de mérito, a efecto de proceder al estudio, análisis y elaboración del dictamen correspondiente.</w:t>
      </w:r>
    </w:p>
    <w:p w14:paraId="1E102E1E" w14:textId="77777777" w:rsidR="00EF1CB0" w:rsidRDefault="00EF1CB0" w:rsidP="00404FE7">
      <w:pPr>
        <w:spacing w:line="360" w:lineRule="auto"/>
        <w:jc w:val="both"/>
        <w:rPr>
          <w:rFonts w:ascii="Century Gothic" w:hAnsi="Century Gothic" w:cs="Arial"/>
          <w:lang w:val="es-ES_tradnl"/>
        </w:rPr>
      </w:pPr>
    </w:p>
    <w:p w14:paraId="5FAC574D" w14:textId="03D88536" w:rsidR="00EF1CB0" w:rsidRDefault="00EF1CB0" w:rsidP="00404FE7">
      <w:pPr>
        <w:spacing w:line="360" w:lineRule="auto"/>
        <w:jc w:val="both"/>
        <w:rPr>
          <w:rFonts w:ascii="Century Gothic" w:hAnsi="Century Gothic" w:cs="Arial"/>
          <w:lang w:val="es-ES_tradnl"/>
        </w:rPr>
      </w:pPr>
      <w:r>
        <w:rPr>
          <w:rFonts w:ascii="Century Gothic" w:hAnsi="Century Gothic" w:cs="Arial"/>
          <w:b/>
          <w:bCs/>
          <w:lang w:val="es-ES_tradnl"/>
        </w:rPr>
        <w:t xml:space="preserve">III.- </w:t>
      </w:r>
      <w:r>
        <w:rPr>
          <w:rFonts w:ascii="Century Gothic" w:hAnsi="Century Gothic" w:cs="Arial"/>
          <w:lang w:val="es-ES_tradnl"/>
        </w:rPr>
        <w:t>Ahora bien, al entrar al estudio y análisis de la Minuta en comento, quienes integramos la Comisión citada en el proemio del presente dictamen, formulamos las siguientes:</w:t>
      </w:r>
    </w:p>
    <w:p w14:paraId="204549AA" w14:textId="77777777" w:rsidR="00EF1CB0" w:rsidRDefault="00EF1CB0" w:rsidP="00404FE7">
      <w:pPr>
        <w:spacing w:line="360" w:lineRule="auto"/>
        <w:jc w:val="both"/>
        <w:rPr>
          <w:rFonts w:ascii="Century Gothic" w:hAnsi="Century Gothic" w:cs="Arial"/>
          <w:lang w:val="es-ES_tradnl"/>
        </w:rPr>
      </w:pPr>
    </w:p>
    <w:p w14:paraId="16E4D9DC" w14:textId="42C3A06F" w:rsidR="00EF1CB0" w:rsidRDefault="00EF1CB0" w:rsidP="00EF1CB0">
      <w:pPr>
        <w:spacing w:line="360" w:lineRule="auto"/>
        <w:jc w:val="center"/>
        <w:rPr>
          <w:rFonts w:ascii="Century Gothic" w:hAnsi="Century Gothic" w:cs="Arial"/>
          <w:b/>
          <w:bCs/>
          <w:lang w:val="es-ES_tradnl"/>
        </w:rPr>
      </w:pPr>
      <w:r>
        <w:rPr>
          <w:rFonts w:ascii="Century Gothic" w:hAnsi="Century Gothic" w:cs="Arial"/>
          <w:b/>
          <w:bCs/>
          <w:lang w:val="es-ES_tradnl"/>
        </w:rPr>
        <w:t>CONSIDERACIONES</w:t>
      </w:r>
    </w:p>
    <w:p w14:paraId="0C09BE88" w14:textId="77777777" w:rsidR="00EF1CB0" w:rsidRDefault="00EF1CB0" w:rsidP="00EF1CB0">
      <w:pPr>
        <w:spacing w:line="360" w:lineRule="auto"/>
        <w:jc w:val="center"/>
        <w:rPr>
          <w:rFonts w:ascii="Century Gothic" w:hAnsi="Century Gothic" w:cs="Arial"/>
          <w:b/>
          <w:bCs/>
          <w:lang w:val="es-ES_tradnl"/>
        </w:rPr>
      </w:pPr>
    </w:p>
    <w:p w14:paraId="45ACC68F" w14:textId="5B1DB638" w:rsidR="00EF1CB0" w:rsidRDefault="00EF1CB0" w:rsidP="00EF1CB0">
      <w:pPr>
        <w:spacing w:line="360" w:lineRule="auto"/>
        <w:jc w:val="both"/>
        <w:rPr>
          <w:rFonts w:ascii="Century Gothic" w:hAnsi="Century Gothic" w:cs="Arial"/>
          <w:lang w:val="es-ES_tradnl"/>
        </w:rPr>
      </w:pPr>
      <w:r>
        <w:rPr>
          <w:rFonts w:ascii="Century Gothic" w:hAnsi="Century Gothic" w:cs="Arial"/>
          <w:b/>
          <w:bCs/>
          <w:lang w:val="es-ES_tradnl"/>
        </w:rPr>
        <w:t>I.-</w:t>
      </w:r>
      <w:r>
        <w:rPr>
          <w:rFonts w:ascii="Century Gothic" w:hAnsi="Century Gothic" w:cs="Arial"/>
          <w:lang w:val="es-ES_tradnl"/>
        </w:rPr>
        <w:t xml:space="preserve"> Al analizar las facultades competenciales de este Alto Cuerpo Colegiado, quienes integramos esta Comisión de Dictamen Legislativo, no encontramos impedimento alguno para conocer del presente asunto.</w:t>
      </w:r>
    </w:p>
    <w:p w14:paraId="5F158D33" w14:textId="77777777" w:rsidR="00EF1CB0" w:rsidRDefault="00EF1CB0" w:rsidP="00EF1CB0">
      <w:pPr>
        <w:spacing w:line="360" w:lineRule="auto"/>
        <w:jc w:val="both"/>
        <w:rPr>
          <w:rFonts w:ascii="Century Gothic" w:hAnsi="Century Gothic" w:cs="Arial"/>
          <w:lang w:val="es-ES_tradnl"/>
        </w:rPr>
      </w:pPr>
    </w:p>
    <w:p w14:paraId="40E37BB5" w14:textId="5B46C072" w:rsidR="00EF1CB0" w:rsidRDefault="00EF1CB0" w:rsidP="00EF1CB0">
      <w:pPr>
        <w:spacing w:line="360" w:lineRule="auto"/>
        <w:jc w:val="both"/>
        <w:rPr>
          <w:rFonts w:ascii="Century Gothic" w:hAnsi="Century Gothic" w:cs="Arial"/>
          <w:lang w:val="es-ES_tradnl"/>
        </w:rPr>
      </w:pPr>
      <w:r>
        <w:rPr>
          <w:rFonts w:ascii="Century Gothic" w:hAnsi="Century Gothic" w:cs="Arial"/>
          <w:b/>
          <w:bCs/>
          <w:lang w:val="es-ES_tradnl"/>
        </w:rPr>
        <w:t xml:space="preserve">II.- </w:t>
      </w:r>
      <w:r>
        <w:rPr>
          <w:rFonts w:ascii="Century Gothic" w:hAnsi="Century Gothic" w:cs="Arial"/>
          <w:lang w:val="es-ES_tradnl"/>
        </w:rPr>
        <w:t>En relación con la competencia mencionada en el considerando anterior, es propio señalar que el artículo 135 de la Constitución Política de los Estados Unidos Mexicanos, a la letra dice:</w:t>
      </w:r>
    </w:p>
    <w:p w14:paraId="11210FB9" w14:textId="77777777" w:rsidR="00EF1CB0" w:rsidRDefault="00EF1CB0" w:rsidP="00EF1CB0">
      <w:pPr>
        <w:spacing w:line="360" w:lineRule="auto"/>
        <w:jc w:val="both"/>
        <w:rPr>
          <w:rFonts w:ascii="Century Gothic" w:hAnsi="Century Gothic" w:cs="Arial"/>
          <w:lang w:val="es-ES_tradnl"/>
        </w:rPr>
      </w:pPr>
    </w:p>
    <w:p w14:paraId="04D1EF28" w14:textId="5893CB53" w:rsidR="00EF1CB0" w:rsidRDefault="00EF1CB0" w:rsidP="00EF1CB0">
      <w:pPr>
        <w:spacing w:line="360" w:lineRule="auto"/>
        <w:ind w:left="708"/>
        <w:jc w:val="both"/>
        <w:rPr>
          <w:rFonts w:ascii="Century Gothic" w:hAnsi="Century Gothic" w:cs="Arial"/>
          <w:i/>
          <w:iCs/>
          <w:lang w:val="es-ES_tradnl"/>
        </w:rPr>
      </w:pPr>
      <w:r>
        <w:rPr>
          <w:rFonts w:ascii="Century Gothic" w:hAnsi="Century Gothic" w:cs="Arial"/>
          <w:i/>
          <w:iCs/>
          <w:lang w:val="es-ES_tradnl"/>
        </w:rPr>
        <w:t xml:space="preserve">“La presente Constitución puede ser adicionada o reformada. Para que las adiciones o reformas lleguen a ser parte de la misma, se requiere que el Congreso de la Unión, por el voto de las dos terceras partes de los individuos presentes, acuerden las reformas o adiciones, </w:t>
      </w:r>
      <w:r>
        <w:rPr>
          <w:rFonts w:ascii="Century Gothic" w:hAnsi="Century Gothic" w:cs="Arial"/>
          <w:i/>
          <w:iCs/>
          <w:lang w:val="es-ES_tradnl"/>
        </w:rPr>
        <w:lastRenderedPageBreak/>
        <w:t>y que éstas sean aprobadas por la mayoría de las legislaturas de los Estados y de la Ciudad de México.</w:t>
      </w:r>
    </w:p>
    <w:p w14:paraId="55B6C0B0" w14:textId="77777777" w:rsidR="00EF1CB0" w:rsidRDefault="00EF1CB0" w:rsidP="00EF1CB0">
      <w:pPr>
        <w:spacing w:line="360" w:lineRule="auto"/>
        <w:ind w:left="708"/>
        <w:jc w:val="both"/>
        <w:rPr>
          <w:rFonts w:ascii="Century Gothic" w:hAnsi="Century Gothic" w:cs="Arial"/>
          <w:i/>
          <w:iCs/>
          <w:lang w:val="es-ES_tradnl"/>
        </w:rPr>
      </w:pPr>
    </w:p>
    <w:p w14:paraId="4741C93E" w14:textId="53E339E3" w:rsidR="00EF1CB0" w:rsidRDefault="00EF1CB0" w:rsidP="00EF1CB0">
      <w:pPr>
        <w:spacing w:line="360" w:lineRule="auto"/>
        <w:ind w:left="708"/>
        <w:jc w:val="both"/>
        <w:rPr>
          <w:rFonts w:ascii="Century Gothic" w:hAnsi="Century Gothic" w:cs="Arial"/>
          <w:i/>
          <w:iCs/>
          <w:lang w:val="es-ES_tradnl"/>
        </w:rPr>
      </w:pPr>
      <w:r>
        <w:rPr>
          <w:rFonts w:ascii="Century Gothic" w:hAnsi="Century Gothic" w:cs="Arial"/>
          <w:i/>
          <w:iCs/>
          <w:lang w:val="es-ES_tradnl"/>
        </w:rPr>
        <w:t>El Congreso de la Unión</w:t>
      </w:r>
      <w:r w:rsidR="008907DE">
        <w:rPr>
          <w:rFonts w:ascii="Century Gothic" w:hAnsi="Century Gothic" w:cs="Arial"/>
          <w:i/>
          <w:iCs/>
          <w:lang w:val="es-ES_tradnl"/>
        </w:rPr>
        <w:t xml:space="preserve"> o la Comisión Permanente en su caso, harán el cómputo de los votos de las Legislaturas y la declaración de haber sido aprobadas las adiciones o reformas.”</w:t>
      </w:r>
    </w:p>
    <w:p w14:paraId="16BADB90" w14:textId="77777777" w:rsidR="008907DE" w:rsidRDefault="008907DE" w:rsidP="00EF1CB0">
      <w:pPr>
        <w:spacing w:line="360" w:lineRule="auto"/>
        <w:ind w:left="708"/>
        <w:jc w:val="both"/>
        <w:rPr>
          <w:rFonts w:ascii="Century Gothic" w:hAnsi="Century Gothic" w:cs="Arial"/>
          <w:i/>
          <w:iCs/>
          <w:lang w:val="es-ES_tradnl"/>
        </w:rPr>
      </w:pPr>
    </w:p>
    <w:p w14:paraId="3D7FA136" w14:textId="14FF62C0" w:rsidR="008907DE" w:rsidRDefault="008907DE" w:rsidP="008907DE">
      <w:pPr>
        <w:spacing w:line="360" w:lineRule="auto"/>
        <w:jc w:val="both"/>
        <w:rPr>
          <w:rFonts w:ascii="Century Gothic" w:hAnsi="Century Gothic" w:cs="Arial"/>
          <w:lang w:val="es-ES_tradnl"/>
        </w:rPr>
      </w:pPr>
      <w:r>
        <w:rPr>
          <w:rFonts w:ascii="Century Gothic" w:hAnsi="Century Gothic" w:cs="Arial"/>
          <w:lang w:val="es-ES_tradnl"/>
        </w:rPr>
        <w:t>Al efecto, la legislación del Estado de Chihuahua, específicamente la Ley Orgánica del Poder Legislativo, en su artículo 178, refiere:</w:t>
      </w:r>
    </w:p>
    <w:p w14:paraId="480E5D54" w14:textId="77777777" w:rsidR="008907DE" w:rsidRDefault="008907DE" w:rsidP="008907DE">
      <w:pPr>
        <w:spacing w:line="360" w:lineRule="auto"/>
        <w:jc w:val="both"/>
        <w:rPr>
          <w:rFonts w:ascii="Century Gothic" w:hAnsi="Century Gothic" w:cs="Arial"/>
          <w:lang w:val="es-ES_tradnl"/>
        </w:rPr>
      </w:pPr>
    </w:p>
    <w:p w14:paraId="490AFF33" w14:textId="2108A5E8" w:rsidR="008907DE" w:rsidRDefault="008907DE" w:rsidP="008907DE">
      <w:pPr>
        <w:spacing w:line="360" w:lineRule="auto"/>
        <w:ind w:left="708"/>
        <w:jc w:val="both"/>
        <w:rPr>
          <w:rFonts w:ascii="Century Gothic" w:hAnsi="Century Gothic" w:cs="Arial"/>
          <w:i/>
          <w:iCs/>
          <w:lang w:val="es-ES_tradnl"/>
        </w:rPr>
      </w:pPr>
      <w:r>
        <w:rPr>
          <w:rFonts w:ascii="Century Gothic" w:hAnsi="Century Gothic" w:cs="Arial"/>
          <w:i/>
          <w:iCs/>
          <w:lang w:val="es-ES_tradnl"/>
        </w:rPr>
        <w:t>“Los proyectos de reformas y adiciones que el Honorable Congreso de la Unión envíe a la Legislatura, para los efectos del artículo 135 de la Constitución Política de los Estados Unidos Mexicanos, se someterán a la votación del Pleno, previo dictamen que formule la comisión o comisiones correspondientes.”</w:t>
      </w:r>
    </w:p>
    <w:p w14:paraId="740B87E1" w14:textId="77777777" w:rsidR="008907DE" w:rsidRDefault="008907DE" w:rsidP="008907DE">
      <w:pPr>
        <w:spacing w:line="360" w:lineRule="auto"/>
        <w:ind w:left="708"/>
        <w:jc w:val="both"/>
        <w:rPr>
          <w:rFonts w:ascii="Century Gothic" w:hAnsi="Century Gothic" w:cs="Arial"/>
          <w:i/>
          <w:iCs/>
          <w:lang w:val="es-ES_tradnl"/>
        </w:rPr>
      </w:pPr>
    </w:p>
    <w:p w14:paraId="3FD82E15" w14:textId="0D2ADDBD" w:rsidR="008907DE" w:rsidRDefault="008907DE" w:rsidP="008907DE">
      <w:pPr>
        <w:spacing w:line="360" w:lineRule="auto"/>
        <w:jc w:val="both"/>
        <w:rPr>
          <w:rFonts w:ascii="Century Gothic" w:hAnsi="Century Gothic" w:cs="Arial"/>
          <w:lang w:val="es-ES_tradnl"/>
        </w:rPr>
      </w:pPr>
      <w:r>
        <w:rPr>
          <w:rFonts w:ascii="Century Gothic" w:hAnsi="Century Gothic" w:cs="Arial"/>
          <w:b/>
          <w:bCs/>
          <w:lang w:val="es-ES_tradnl"/>
        </w:rPr>
        <w:t xml:space="preserve">III.- </w:t>
      </w:r>
      <w:r>
        <w:rPr>
          <w:rFonts w:ascii="Century Gothic" w:hAnsi="Century Gothic" w:cs="Arial"/>
          <w:lang w:val="es-ES_tradnl"/>
        </w:rPr>
        <w:t>Es importante mencionar que, la Minuta Proyecto de Decreto, materia d</w:t>
      </w:r>
      <w:r w:rsidR="00452276">
        <w:rPr>
          <w:rFonts w:ascii="Century Gothic" w:hAnsi="Century Gothic" w:cs="Arial"/>
          <w:lang w:val="es-ES_tradnl"/>
        </w:rPr>
        <w:t>e</w:t>
      </w:r>
      <w:r>
        <w:rPr>
          <w:rFonts w:ascii="Century Gothic" w:hAnsi="Century Gothic" w:cs="Arial"/>
          <w:lang w:val="es-ES_tradnl"/>
        </w:rPr>
        <w:t xml:space="preserve"> este dictamen, tiene su origen en el proceso legislativo bicameral, del cual se destacan los siguientes antecedentes:</w:t>
      </w:r>
    </w:p>
    <w:p w14:paraId="1B143290" w14:textId="77777777" w:rsidR="008907DE" w:rsidRDefault="008907DE" w:rsidP="008907DE">
      <w:pPr>
        <w:spacing w:line="360" w:lineRule="auto"/>
        <w:jc w:val="both"/>
        <w:rPr>
          <w:rFonts w:ascii="Century Gothic" w:hAnsi="Century Gothic" w:cs="Arial"/>
          <w:lang w:val="es-ES_tradnl"/>
        </w:rPr>
      </w:pPr>
    </w:p>
    <w:p w14:paraId="4B0B92E6" w14:textId="49890376" w:rsidR="005B069C" w:rsidRDefault="005B069C" w:rsidP="000341F8">
      <w:pPr>
        <w:pStyle w:val="Prrafodelista"/>
        <w:numPr>
          <w:ilvl w:val="0"/>
          <w:numId w:val="1"/>
        </w:numPr>
        <w:spacing w:line="360" w:lineRule="auto"/>
        <w:jc w:val="both"/>
        <w:rPr>
          <w:rFonts w:ascii="Century Gothic" w:hAnsi="Century Gothic" w:cs="Arial"/>
          <w:lang w:val="es-ES_tradnl"/>
        </w:rPr>
      </w:pPr>
      <w:r>
        <w:rPr>
          <w:rFonts w:ascii="Century Gothic" w:hAnsi="Century Gothic" w:cs="Arial"/>
          <w:lang w:val="es-ES_tradnl"/>
        </w:rPr>
        <w:t xml:space="preserve">En sesión celebrada el 28 de marzo de 2023, la Cámara de Diputados del Honorable Congreso de la Unión, dio cuenta </w:t>
      </w:r>
      <w:r w:rsidR="00BE7362">
        <w:rPr>
          <w:rFonts w:ascii="Century Gothic" w:hAnsi="Century Gothic" w:cs="Arial"/>
          <w:lang w:val="es-ES_tradnl"/>
        </w:rPr>
        <w:t xml:space="preserve">de </w:t>
      </w:r>
      <w:r>
        <w:rPr>
          <w:rFonts w:ascii="Century Gothic" w:hAnsi="Century Gothic" w:cs="Arial"/>
          <w:lang w:val="es-ES_tradnl"/>
        </w:rPr>
        <w:t xml:space="preserve">la </w:t>
      </w:r>
      <w:r w:rsidR="00BE7362">
        <w:rPr>
          <w:rFonts w:ascii="Century Gothic" w:hAnsi="Century Gothic" w:cs="Arial"/>
          <w:lang w:val="es-ES_tradnl"/>
        </w:rPr>
        <w:t>i</w:t>
      </w:r>
      <w:r>
        <w:rPr>
          <w:rFonts w:ascii="Century Gothic" w:hAnsi="Century Gothic" w:cs="Arial"/>
          <w:lang w:val="es-ES_tradnl"/>
        </w:rPr>
        <w:t xml:space="preserve">niciativa con Proyecto de Decreto por el que se reforma el artículo 65 de la Constitución Política de los Estados Unidos Mexicanos, </w:t>
      </w:r>
      <w:r>
        <w:rPr>
          <w:rFonts w:ascii="Century Gothic" w:hAnsi="Century Gothic" w:cs="Arial"/>
          <w:lang w:val="es-ES_tradnl"/>
        </w:rPr>
        <w:lastRenderedPageBreak/>
        <w:t>suscrita por el Dip</w:t>
      </w:r>
      <w:r w:rsidR="00BE7362">
        <w:rPr>
          <w:rFonts w:ascii="Century Gothic" w:hAnsi="Century Gothic" w:cs="Arial"/>
          <w:lang w:val="es-ES_tradnl"/>
        </w:rPr>
        <w:t>utado</w:t>
      </w:r>
      <w:r>
        <w:rPr>
          <w:rFonts w:ascii="Century Gothic" w:hAnsi="Century Gothic" w:cs="Arial"/>
          <w:lang w:val="es-ES_tradnl"/>
        </w:rPr>
        <w:t xml:space="preserve"> Rubén Ignacio Moreira Valdez, del Grupo Parlamentario del Partido Revolucionario Institucional. </w:t>
      </w:r>
    </w:p>
    <w:p w14:paraId="6A4CC5DD" w14:textId="77777777" w:rsidR="005B069C" w:rsidRDefault="005B069C" w:rsidP="005B069C">
      <w:pPr>
        <w:pStyle w:val="Prrafodelista"/>
        <w:spacing w:line="360" w:lineRule="auto"/>
        <w:ind w:left="1068"/>
        <w:jc w:val="both"/>
        <w:rPr>
          <w:rFonts w:ascii="Century Gothic" w:hAnsi="Century Gothic" w:cs="Arial"/>
          <w:lang w:val="es-ES_tradnl"/>
        </w:rPr>
      </w:pPr>
    </w:p>
    <w:p w14:paraId="259A9017" w14:textId="08F5C3C7" w:rsidR="005B069C" w:rsidRDefault="005B069C" w:rsidP="000341F8">
      <w:pPr>
        <w:pStyle w:val="Prrafodelista"/>
        <w:numPr>
          <w:ilvl w:val="0"/>
          <w:numId w:val="1"/>
        </w:numPr>
        <w:spacing w:line="360" w:lineRule="auto"/>
        <w:jc w:val="both"/>
        <w:rPr>
          <w:rFonts w:ascii="Century Gothic" w:hAnsi="Century Gothic" w:cs="Arial"/>
          <w:lang w:val="es-ES_tradnl"/>
        </w:rPr>
      </w:pPr>
      <w:r>
        <w:rPr>
          <w:rFonts w:ascii="Century Gothic" w:hAnsi="Century Gothic" w:cs="Arial"/>
          <w:lang w:val="es-ES_tradnl"/>
        </w:rPr>
        <w:t>La Presidencia de la Mesa Directiva</w:t>
      </w:r>
      <w:r w:rsidR="00452276">
        <w:rPr>
          <w:rFonts w:ascii="Century Gothic" w:hAnsi="Century Gothic" w:cs="Arial"/>
          <w:lang w:val="es-ES_tradnl"/>
        </w:rPr>
        <w:t xml:space="preserve"> la turnó </w:t>
      </w:r>
      <w:r>
        <w:rPr>
          <w:rFonts w:ascii="Century Gothic" w:hAnsi="Century Gothic" w:cs="Arial"/>
          <w:lang w:val="es-ES_tradnl"/>
        </w:rPr>
        <w:t xml:space="preserve">a la Comisión de Puntos Constitucionales, para </w:t>
      </w:r>
      <w:r w:rsidR="00452276">
        <w:rPr>
          <w:rFonts w:ascii="Century Gothic" w:hAnsi="Century Gothic" w:cs="Arial"/>
          <w:lang w:val="es-ES_tradnl"/>
        </w:rPr>
        <w:t xml:space="preserve">su estudio y posterior </w:t>
      </w:r>
      <w:r>
        <w:rPr>
          <w:rFonts w:ascii="Century Gothic" w:hAnsi="Century Gothic" w:cs="Arial"/>
          <w:lang w:val="es-ES_tradnl"/>
        </w:rPr>
        <w:t>dictamen.</w:t>
      </w:r>
    </w:p>
    <w:p w14:paraId="13D57BD0" w14:textId="77777777" w:rsidR="005B069C" w:rsidRPr="005B069C" w:rsidRDefault="005B069C" w:rsidP="005B069C">
      <w:pPr>
        <w:pStyle w:val="Prrafodelista"/>
        <w:rPr>
          <w:rFonts w:ascii="Century Gothic" w:hAnsi="Century Gothic" w:cs="Arial"/>
          <w:lang w:val="es-ES_tradnl"/>
        </w:rPr>
      </w:pPr>
    </w:p>
    <w:p w14:paraId="4F29DB78" w14:textId="1D39DFF0" w:rsidR="005B069C" w:rsidRDefault="005B069C" w:rsidP="000341F8">
      <w:pPr>
        <w:pStyle w:val="Prrafodelista"/>
        <w:numPr>
          <w:ilvl w:val="0"/>
          <w:numId w:val="1"/>
        </w:numPr>
        <w:spacing w:line="360" w:lineRule="auto"/>
        <w:jc w:val="both"/>
        <w:rPr>
          <w:rFonts w:ascii="Century Gothic" w:hAnsi="Century Gothic" w:cs="Arial"/>
          <w:lang w:val="es-ES_tradnl"/>
        </w:rPr>
      </w:pPr>
      <w:r>
        <w:rPr>
          <w:rFonts w:ascii="Century Gothic" w:hAnsi="Century Gothic" w:cs="Arial"/>
          <w:lang w:val="es-ES_tradnl"/>
        </w:rPr>
        <w:t xml:space="preserve">En Sesión celebrada el 8 de agosto de 2023, el Diputado Manuel Alejandro Robles Gómez, del Grupo Parlamentario Morena, presentó </w:t>
      </w:r>
      <w:r w:rsidR="00BE7362">
        <w:rPr>
          <w:rFonts w:ascii="Century Gothic" w:hAnsi="Century Gothic" w:cs="Arial"/>
          <w:lang w:val="es-ES_tradnl"/>
        </w:rPr>
        <w:t>i</w:t>
      </w:r>
      <w:r>
        <w:rPr>
          <w:rFonts w:ascii="Century Gothic" w:hAnsi="Century Gothic" w:cs="Arial"/>
          <w:lang w:val="es-ES_tradnl"/>
        </w:rPr>
        <w:t xml:space="preserve">niciativa con </w:t>
      </w:r>
      <w:r w:rsidR="00452276">
        <w:rPr>
          <w:rFonts w:ascii="Century Gothic" w:hAnsi="Century Gothic" w:cs="Arial"/>
          <w:lang w:val="es-ES_tradnl"/>
        </w:rPr>
        <w:t>P</w:t>
      </w:r>
      <w:r>
        <w:rPr>
          <w:rFonts w:ascii="Century Gothic" w:hAnsi="Century Gothic" w:cs="Arial"/>
          <w:lang w:val="es-ES_tradnl"/>
        </w:rPr>
        <w:t xml:space="preserve">royecto de </w:t>
      </w:r>
      <w:r w:rsidR="00452276">
        <w:rPr>
          <w:rFonts w:ascii="Century Gothic" w:hAnsi="Century Gothic" w:cs="Arial"/>
          <w:lang w:val="es-ES_tradnl"/>
        </w:rPr>
        <w:t>D</w:t>
      </w:r>
      <w:r>
        <w:rPr>
          <w:rFonts w:ascii="Century Gothic" w:hAnsi="Century Gothic" w:cs="Arial"/>
          <w:lang w:val="es-ES_tradnl"/>
        </w:rPr>
        <w:t xml:space="preserve">ecreto por el que se reforma el </w:t>
      </w:r>
      <w:r w:rsidR="00A40BEB">
        <w:rPr>
          <w:rFonts w:ascii="Century Gothic" w:hAnsi="Century Gothic" w:cs="Arial"/>
          <w:lang w:val="es-ES_tradnl"/>
        </w:rPr>
        <w:t xml:space="preserve">Artículo Décimo Quinto Transitorio del </w:t>
      </w:r>
      <w:r w:rsidR="00452276">
        <w:rPr>
          <w:rFonts w:ascii="Century Gothic" w:hAnsi="Century Gothic" w:cs="Arial"/>
          <w:lang w:val="es-ES_tradnl"/>
        </w:rPr>
        <w:t>D</w:t>
      </w:r>
      <w:r w:rsidR="00A40BEB">
        <w:rPr>
          <w:rFonts w:ascii="Century Gothic" w:hAnsi="Century Gothic" w:cs="Arial"/>
          <w:lang w:val="es-ES_tradnl"/>
        </w:rPr>
        <w:t xml:space="preserve">ecreto por el que se reforman, adicionan y derogan diversas disposiciones de la Constitución Política de los Estados Unidos Mexicanos, en materia política-electoral, publicado en el Diario Oficial de la Federación el 10 de febrero de 2014. </w:t>
      </w:r>
    </w:p>
    <w:p w14:paraId="46E1B0B3" w14:textId="77777777" w:rsidR="00A40BEB" w:rsidRPr="00A40BEB" w:rsidRDefault="00A40BEB" w:rsidP="00A40BEB">
      <w:pPr>
        <w:pStyle w:val="Prrafodelista"/>
        <w:rPr>
          <w:rFonts w:ascii="Century Gothic" w:hAnsi="Century Gothic" w:cs="Arial"/>
          <w:lang w:val="es-ES_tradnl"/>
        </w:rPr>
      </w:pPr>
    </w:p>
    <w:p w14:paraId="1661F431" w14:textId="454AE017" w:rsidR="00A40BEB" w:rsidRDefault="00A40BEB" w:rsidP="000341F8">
      <w:pPr>
        <w:pStyle w:val="Prrafodelista"/>
        <w:numPr>
          <w:ilvl w:val="0"/>
          <w:numId w:val="1"/>
        </w:numPr>
        <w:spacing w:line="360" w:lineRule="auto"/>
        <w:jc w:val="both"/>
        <w:rPr>
          <w:rFonts w:ascii="Century Gothic" w:hAnsi="Century Gothic" w:cs="Arial"/>
          <w:lang w:val="es-ES_tradnl"/>
        </w:rPr>
      </w:pPr>
      <w:r>
        <w:rPr>
          <w:rFonts w:ascii="Century Gothic" w:hAnsi="Century Gothic" w:cs="Arial"/>
          <w:lang w:val="es-ES_tradnl"/>
        </w:rPr>
        <w:t xml:space="preserve">La Presidencia, con fundamento en los artículos 21, fracción III y 179 del Reglamento para el Gobierno Interior del Congreso General de los Estados Unidos Mexicanos, dispuso que dicha </w:t>
      </w:r>
      <w:r w:rsidR="00BE7362">
        <w:rPr>
          <w:rFonts w:ascii="Century Gothic" w:hAnsi="Century Gothic" w:cs="Arial"/>
          <w:lang w:val="es-ES_tradnl"/>
        </w:rPr>
        <w:t>i</w:t>
      </w:r>
      <w:r>
        <w:rPr>
          <w:rFonts w:ascii="Century Gothic" w:hAnsi="Century Gothic" w:cs="Arial"/>
          <w:lang w:val="es-ES_tradnl"/>
        </w:rPr>
        <w:t xml:space="preserve">niciativa se turnara a la Comisión de Puntos Constitucionales de la Cámara de Diputados. </w:t>
      </w:r>
    </w:p>
    <w:p w14:paraId="08B4DE57" w14:textId="77777777" w:rsidR="005B069C" w:rsidRDefault="005B069C" w:rsidP="005B069C">
      <w:pPr>
        <w:pStyle w:val="Prrafodelista"/>
        <w:spacing w:line="360" w:lineRule="auto"/>
        <w:ind w:left="1068"/>
        <w:jc w:val="both"/>
        <w:rPr>
          <w:rFonts w:ascii="Century Gothic" w:hAnsi="Century Gothic" w:cs="Arial"/>
          <w:lang w:val="es-ES_tradnl"/>
        </w:rPr>
      </w:pPr>
    </w:p>
    <w:p w14:paraId="0B71B012" w14:textId="294F78E6" w:rsidR="008907DE" w:rsidRDefault="00537A66" w:rsidP="000341F8">
      <w:pPr>
        <w:pStyle w:val="Prrafodelista"/>
        <w:numPr>
          <w:ilvl w:val="0"/>
          <w:numId w:val="1"/>
        </w:numPr>
        <w:spacing w:line="360" w:lineRule="auto"/>
        <w:jc w:val="both"/>
        <w:rPr>
          <w:rFonts w:ascii="Century Gothic" w:hAnsi="Century Gothic" w:cs="Arial"/>
          <w:lang w:val="es-ES_tradnl"/>
        </w:rPr>
      </w:pPr>
      <w:r>
        <w:rPr>
          <w:rFonts w:ascii="Century Gothic" w:hAnsi="Century Gothic" w:cs="Arial"/>
          <w:lang w:val="es-ES_tradnl"/>
        </w:rPr>
        <w:t xml:space="preserve">El 24 de agosto de 2023, </w:t>
      </w:r>
      <w:r w:rsidR="00AC56F7">
        <w:rPr>
          <w:rFonts w:ascii="Century Gothic" w:hAnsi="Century Gothic" w:cs="Arial"/>
          <w:lang w:val="es-ES_tradnl"/>
        </w:rPr>
        <w:t xml:space="preserve">el Diputado Moisés Ignacio Mier Velazco y el Senador Óscar Eduardo Ramírez Aguilar, ambos del Grupo Parlamentario de MORENA, presentaron </w:t>
      </w:r>
      <w:r w:rsidR="00BE7362">
        <w:rPr>
          <w:rFonts w:ascii="Century Gothic" w:hAnsi="Century Gothic" w:cs="Arial"/>
          <w:lang w:val="es-ES_tradnl"/>
        </w:rPr>
        <w:t>i</w:t>
      </w:r>
      <w:r w:rsidR="00AC56F7">
        <w:rPr>
          <w:rFonts w:ascii="Century Gothic" w:hAnsi="Century Gothic" w:cs="Arial"/>
          <w:lang w:val="es-ES_tradnl"/>
        </w:rPr>
        <w:t xml:space="preserve">niciativa con </w:t>
      </w:r>
      <w:r w:rsidR="00452276">
        <w:rPr>
          <w:rFonts w:ascii="Century Gothic" w:hAnsi="Century Gothic" w:cs="Arial"/>
          <w:lang w:val="es-ES_tradnl"/>
        </w:rPr>
        <w:t>P</w:t>
      </w:r>
      <w:r w:rsidR="00AC56F7">
        <w:rPr>
          <w:rFonts w:ascii="Century Gothic" w:hAnsi="Century Gothic" w:cs="Arial"/>
          <w:lang w:val="es-ES_tradnl"/>
        </w:rPr>
        <w:t xml:space="preserve">royecto de </w:t>
      </w:r>
      <w:r w:rsidR="00452276">
        <w:rPr>
          <w:rFonts w:ascii="Century Gothic" w:hAnsi="Century Gothic" w:cs="Arial"/>
          <w:lang w:val="es-ES_tradnl"/>
        </w:rPr>
        <w:lastRenderedPageBreak/>
        <w:t>D</w:t>
      </w:r>
      <w:r w:rsidR="00AC56F7">
        <w:rPr>
          <w:rFonts w:ascii="Century Gothic" w:hAnsi="Century Gothic" w:cs="Arial"/>
          <w:lang w:val="es-ES_tradnl"/>
        </w:rPr>
        <w:t>ecreto por el que se reforma el artículo 65 de la Constitución Política de los Estados Unidos Mexicanos.</w:t>
      </w:r>
    </w:p>
    <w:p w14:paraId="2176C8B2" w14:textId="77777777" w:rsidR="00AC56F7" w:rsidRDefault="00AC56F7" w:rsidP="00AC56F7">
      <w:pPr>
        <w:pStyle w:val="Prrafodelista"/>
        <w:spacing w:line="360" w:lineRule="auto"/>
        <w:ind w:left="1068"/>
        <w:jc w:val="both"/>
        <w:rPr>
          <w:rFonts w:ascii="Century Gothic" w:hAnsi="Century Gothic" w:cs="Arial"/>
          <w:lang w:val="es-ES_tradnl"/>
        </w:rPr>
      </w:pPr>
    </w:p>
    <w:p w14:paraId="432874CF" w14:textId="789F298B" w:rsidR="00AC56F7" w:rsidRDefault="00AC56F7" w:rsidP="000341F8">
      <w:pPr>
        <w:pStyle w:val="Prrafodelista"/>
        <w:numPr>
          <w:ilvl w:val="0"/>
          <w:numId w:val="1"/>
        </w:numPr>
        <w:spacing w:line="360" w:lineRule="auto"/>
        <w:jc w:val="both"/>
        <w:rPr>
          <w:rFonts w:ascii="Century Gothic" w:hAnsi="Century Gothic" w:cs="Arial"/>
          <w:lang w:val="es-ES_tradnl"/>
        </w:rPr>
      </w:pPr>
      <w:r>
        <w:rPr>
          <w:rFonts w:ascii="Century Gothic" w:hAnsi="Century Gothic" w:cs="Arial"/>
          <w:lang w:val="es-ES_tradnl"/>
        </w:rPr>
        <w:t>La Presidencia, con fundamento en los artículos 21, fracción III y 179 del Reglamento para el Gobierno Interior del Congreso General de los Estados Unidos Mexicanos, dispuso que dicha iniciativa se turnara a la Comisión de Puntos Constitucionales de la Cámara de Diputados.</w:t>
      </w:r>
    </w:p>
    <w:p w14:paraId="03811813" w14:textId="77777777" w:rsidR="00434C3E" w:rsidRPr="00434C3E" w:rsidRDefault="00434C3E" w:rsidP="00434C3E">
      <w:pPr>
        <w:pStyle w:val="Prrafodelista"/>
        <w:rPr>
          <w:rFonts w:ascii="Century Gothic" w:hAnsi="Century Gothic" w:cs="Arial"/>
          <w:lang w:val="es-ES_tradnl"/>
        </w:rPr>
      </w:pPr>
    </w:p>
    <w:p w14:paraId="379FAB72" w14:textId="3665F80B" w:rsidR="00434C3E" w:rsidRDefault="00434C3E" w:rsidP="000341F8">
      <w:pPr>
        <w:pStyle w:val="Prrafodelista"/>
        <w:numPr>
          <w:ilvl w:val="0"/>
          <w:numId w:val="1"/>
        </w:numPr>
        <w:spacing w:line="360" w:lineRule="auto"/>
        <w:jc w:val="both"/>
        <w:rPr>
          <w:rFonts w:ascii="Century Gothic" w:hAnsi="Century Gothic" w:cs="Arial"/>
          <w:lang w:val="es-ES_tradnl"/>
        </w:rPr>
      </w:pPr>
      <w:r>
        <w:rPr>
          <w:rFonts w:ascii="Century Gothic" w:hAnsi="Century Gothic" w:cs="Arial"/>
          <w:lang w:val="es-ES_tradnl"/>
        </w:rPr>
        <w:t xml:space="preserve">Por oficio de 25 de agosto de 2023, el </w:t>
      </w:r>
      <w:proofErr w:type="gramStart"/>
      <w:r>
        <w:rPr>
          <w:rFonts w:ascii="Century Gothic" w:hAnsi="Century Gothic" w:cs="Arial"/>
          <w:lang w:val="es-ES_tradnl"/>
        </w:rPr>
        <w:t>Secretario</w:t>
      </w:r>
      <w:proofErr w:type="gramEnd"/>
      <w:r>
        <w:rPr>
          <w:rFonts w:ascii="Century Gothic" w:hAnsi="Century Gothic" w:cs="Arial"/>
          <w:lang w:val="es-ES_tradnl"/>
        </w:rPr>
        <w:t xml:space="preserve"> de Enlace de la Junta de Coordinación Política de la Cámara de Diputados comunicó que, en reunión de 23 del mismo mes y año, se aprobó el acuerdo para que la Comisión de Puntos Constitucionales de esta Cámara trabajara de manera conjunta con la ho</w:t>
      </w:r>
      <w:r w:rsidR="00EF1862">
        <w:rPr>
          <w:rFonts w:ascii="Century Gothic" w:hAnsi="Century Gothic" w:cs="Arial"/>
          <w:lang w:val="es-ES_tradnl"/>
        </w:rPr>
        <w:t>mó</w:t>
      </w:r>
      <w:r>
        <w:rPr>
          <w:rFonts w:ascii="Century Gothic" w:hAnsi="Century Gothic" w:cs="Arial"/>
          <w:lang w:val="es-ES_tradnl"/>
        </w:rPr>
        <w:t>loga de la Cámara de Senadores el proyecto de modificación del primer párrafo del Artículo 65 de la Constitución Federal.</w:t>
      </w:r>
    </w:p>
    <w:p w14:paraId="07D2C370" w14:textId="77777777" w:rsidR="00C937E4" w:rsidRPr="00C937E4" w:rsidRDefault="00C937E4" w:rsidP="00C937E4">
      <w:pPr>
        <w:pStyle w:val="Prrafodelista"/>
        <w:rPr>
          <w:rFonts w:ascii="Century Gothic" w:hAnsi="Century Gothic" w:cs="Arial"/>
          <w:lang w:val="es-ES_tradnl"/>
        </w:rPr>
      </w:pPr>
    </w:p>
    <w:p w14:paraId="3D47D568" w14:textId="5E095B07" w:rsidR="00C937E4" w:rsidRDefault="00C937E4" w:rsidP="000341F8">
      <w:pPr>
        <w:pStyle w:val="Prrafodelista"/>
        <w:numPr>
          <w:ilvl w:val="0"/>
          <w:numId w:val="1"/>
        </w:numPr>
        <w:spacing w:line="360" w:lineRule="auto"/>
        <w:jc w:val="both"/>
        <w:rPr>
          <w:rFonts w:ascii="Century Gothic" w:hAnsi="Century Gothic" w:cs="Arial"/>
          <w:lang w:val="es-ES_tradnl"/>
        </w:rPr>
      </w:pPr>
      <w:r>
        <w:rPr>
          <w:rFonts w:ascii="Century Gothic" w:hAnsi="Century Gothic" w:cs="Arial"/>
          <w:lang w:val="es-ES_tradnl"/>
        </w:rPr>
        <w:t xml:space="preserve">Las iniciativas identificadas en los párrafos anteriores se vinculan entre sí, por razón de su materia general, al versar sobre hechos que implican reformas a la misma disposición constitucional, en </w:t>
      </w:r>
      <w:r w:rsidR="00EF1862">
        <w:rPr>
          <w:rFonts w:ascii="Century Gothic" w:hAnsi="Century Gothic" w:cs="Arial"/>
          <w:lang w:val="es-ES_tradnl"/>
        </w:rPr>
        <w:t xml:space="preserve">relación a los </w:t>
      </w:r>
      <w:r>
        <w:rPr>
          <w:rFonts w:ascii="Century Gothic" w:hAnsi="Century Gothic" w:cs="Arial"/>
          <w:lang w:val="es-ES_tradnl"/>
        </w:rPr>
        <w:t xml:space="preserve">periodos de Sesiones Ordinarias del Congreso de la Unión. </w:t>
      </w:r>
    </w:p>
    <w:p w14:paraId="4ADF4543" w14:textId="77777777" w:rsidR="00C937E4" w:rsidRPr="00C937E4" w:rsidRDefault="00C937E4" w:rsidP="00C937E4">
      <w:pPr>
        <w:pStyle w:val="Prrafodelista"/>
        <w:rPr>
          <w:rFonts w:ascii="Century Gothic" w:hAnsi="Century Gothic" w:cs="Arial"/>
          <w:lang w:val="es-ES_tradnl"/>
        </w:rPr>
      </w:pPr>
    </w:p>
    <w:p w14:paraId="475A98EA" w14:textId="579AAAB0" w:rsidR="00434C3E" w:rsidRDefault="00C937E4" w:rsidP="00434C3E">
      <w:pPr>
        <w:pStyle w:val="Prrafodelista"/>
        <w:spacing w:line="360" w:lineRule="auto"/>
        <w:ind w:left="1068"/>
        <w:jc w:val="both"/>
        <w:rPr>
          <w:rFonts w:ascii="Century Gothic" w:hAnsi="Century Gothic" w:cs="Arial"/>
          <w:lang w:val="es-ES_tradnl"/>
        </w:rPr>
      </w:pPr>
      <w:r>
        <w:rPr>
          <w:rFonts w:ascii="Century Gothic" w:hAnsi="Century Gothic" w:cs="Arial"/>
          <w:lang w:val="es-ES_tradnl"/>
        </w:rPr>
        <w:t xml:space="preserve">Con lo previsto en el artículo 81, punto 2 del Reglamento de la Cámara de Diputados, se establece que los dictámenes podrán </w:t>
      </w:r>
      <w:r>
        <w:rPr>
          <w:rFonts w:ascii="Century Gothic" w:hAnsi="Century Gothic" w:cs="Arial"/>
          <w:lang w:val="es-ES_tradnl"/>
        </w:rPr>
        <w:lastRenderedPageBreak/>
        <w:t xml:space="preserve">atender una o varias iniciativas o asuntos, siempre y cuando se refieran al mismo tema. </w:t>
      </w:r>
    </w:p>
    <w:p w14:paraId="1BD4304F" w14:textId="77777777" w:rsidR="00434C3E" w:rsidRDefault="00434C3E" w:rsidP="00434C3E">
      <w:pPr>
        <w:pStyle w:val="Prrafodelista"/>
        <w:spacing w:line="360" w:lineRule="auto"/>
        <w:ind w:left="1068"/>
        <w:jc w:val="both"/>
        <w:rPr>
          <w:rFonts w:ascii="Century Gothic" w:hAnsi="Century Gothic" w:cs="Arial"/>
          <w:lang w:val="es-ES_tradnl"/>
        </w:rPr>
      </w:pPr>
    </w:p>
    <w:p w14:paraId="374371C7" w14:textId="77777777" w:rsidR="00434C3E" w:rsidRDefault="00434C3E" w:rsidP="00434C3E">
      <w:pPr>
        <w:pStyle w:val="Prrafodelista"/>
        <w:numPr>
          <w:ilvl w:val="0"/>
          <w:numId w:val="1"/>
        </w:numPr>
        <w:spacing w:line="360" w:lineRule="auto"/>
        <w:jc w:val="both"/>
        <w:rPr>
          <w:rFonts w:ascii="Century Gothic" w:hAnsi="Century Gothic" w:cs="Arial"/>
          <w:lang w:val="es-ES_tradnl"/>
        </w:rPr>
      </w:pPr>
      <w:r>
        <w:rPr>
          <w:rFonts w:ascii="Century Gothic" w:hAnsi="Century Gothic" w:cs="Arial"/>
          <w:lang w:val="es-ES_tradnl"/>
        </w:rPr>
        <w:t xml:space="preserve">Con fecha 29 de agosto de 2023, la Comisión de Puntos Constitucionales emitió Dictamen a las iniciativas con proyecto de Decreto mencionadas. </w:t>
      </w:r>
    </w:p>
    <w:p w14:paraId="4AD49209" w14:textId="77777777" w:rsidR="00434C3E" w:rsidRDefault="00434C3E" w:rsidP="00434C3E">
      <w:pPr>
        <w:pStyle w:val="Prrafodelista"/>
        <w:spacing w:line="360" w:lineRule="auto"/>
        <w:ind w:left="1068"/>
        <w:jc w:val="both"/>
        <w:rPr>
          <w:rFonts w:ascii="Century Gothic" w:hAnsi="Century Gothic" w:cs="Arial"/>
          <w:lang w:val="es-ES_tradnl"/>
        </w:rPr>
      </w:pPr>
    </w:p>
    <w:p w14:paraId="69A894D3" w14:textId="38404D35" w:rsidR="00434C3E" w:rsidRDefault="00434C3E" w:rsidP="00434C3E">
      <w:pPr>
        <w:pStyle w:val="Prrafodelista"/>
        <w:numPr>
          <w:ilvl w:val="0"/>
          <w:numId w:val="1"/>
        </w:numPr>
        <w:spacing w:line="360" w:lineRule="auto"/>
        <w:jc w:val="both"/>
        <w:rPr>
          <w:rFonts w:ascii="Century Gothic" w:hAnsi="Century Gothic" w:cs="Arial"/>
          <w:lang w:val="es-ES_tradnl"/>
        </w:rPr>
      </w:pPr>
      <w:r>
        <w:rPr>
          <w:rFonts w:ascii="Century Gothic" w:hAnsi="Century Gothic" w:cs="Arial"/>
          <w:lang w:val="es-ES_tradnl"/>
        </w:rPr>
        <w:t xml:space="preserve">El Dictamen en cuestión fue presentado, en sesión de la Cámara de Diputados, el día martes 5 de septiembre de 2023, habiéndose aprobado en lo general y en lo particular, pasando al Senado de la República para sus efectos constitucionales. </w:t>
      </w:r>
    </w:p>
    <w:p w14:paraId="54549FFF" w14:textId="77777777" w:rsidR="00896C5C" w:rsidRPr="00896C5C" w:rsidRDefault="00896C5C" w:rsidP="00896C5C">
      <w:pPr>
        <w:pStyle w:val="Prrafodelista"/>
        <w:rPr>
          <w:rFonts w:ascii="Century Gothic" w:hAnsi="Century Gothic" w:cs="Arial"/>
          <w:lang w:val="es-ES_tradnl"/>
        </w:rPr>
      </w:pPr>
    </w:p>
    <w:p w14:paraId="68BA762E" w14:textId="0569C80D" w:rsidR="00896C5C" w:rsidRDefault="00896C5C" w:rsidP="00434C3E">
      <w:pPr>
        <w:pStyle w:val="Prrafodelista"/>
        <w:numPr>
          <w:ilvl w:val="0"/>
          <w:numId w:val="1"/>
        </w:numPr>
        <w:spacing w:line="360" w:lineRule="auto"/>
        <w:jc w:val="both"/>
        <w:rPr>
          <w:rFonts w:ascii="Century Gothic" w:hAnsi="Century Gothic" w:cs="Arial"/>
          <w:lang w:val="es-ES_tradnl"/>
        </w:rPr>
      </w:pPr>
      <w:r>
        <w:rPr>
          <w:rFonts w:ascii="Century Gothic" w:hAnsi="Century Gothic" w:cs="Arial"/>
          <w:lang w:val="es-ES_tradnl"/>
        </w:rPr>
        <w:t xml:space="preserve">Una vez en el Senado de la República, con fecha 6 de septiembre de 2023, la Secretaría de la Mesa Directiva turnó a las comisiones unidas de Puntos Constitucionales y Estudios Legislativos, Segunda, respectivamente, la Minuta con proyecto de Decreto remitida por la Cámara de Diputados. </w:t>
      </w:r>
    </w:p>
    <w:p w14:paraId="3E7A4FD9" w14:textId="77777777" w:rsidR="00896C5C" w:rsidRPr="00896C5C" w:rsidRDefault="00896C5C" w:rsidP="00896C5C">
      <w:pPr>
        <w:pStyle w:val="Prrafodelista"/>
        <w:rPr>
          <w:rFonts w:ascii="Century Gothic" w:hAnsi="Century Gothic" w:cs="Arial"/>
          <w:lang w:val="es-ES_tradnl"/>
        </w:rPr>
      </w:pPr>
    </w:p>
    <w:p w14:paraId="064920C1" w14:textId="4108AA3A" w:rsidR="00896C5C" w:rsidRDefault="00896C5C" w:rsidP="00434C3E">
      <w:pPr>
        <w:pStyle w:val="Prrafodelista"/>
        <w:numPr>
          <w:ilvl w:val="0"/>
          <w:numId w:val="1"/>
        </w:numPr>
        <w:spacing w:line="360" w:lineRule="auto"/>
        <w:jc w:val="both"/>
        <w:rPr>
          <w:rFonts w:ascii="Century Gothic" w:hAnsi="Century Gothic" w:cs="Arial"/>
          <w:lang w:val="es-ES_tradnl"/>
        </w:rPr>
      </w:pPr>
      <w:r>
        <w:rPr>
          <w:rFonts w:ascii="Century Gothic" w:hAnsi="Century Gothic" w:cs="Arial"/>
          <w:lang w:val="es-ES_tradnl"/>
        </w:rPr>
        <w:t>El Dictamen correspondiente fue discutido y votado a favor en reunión ordinaria de las Comisiones Unidas de Puntos Constitucionales y de Estudios Legislativos, Segunda, del martes 12 de septiembre de 2023.</w:t>
      </w:r>
    </w:p>
    <w:p w14:paraId="38B1C9C5" w14:textId="77777777" w:rsidR="00896C5C" w:rsidRPr="00896C5C" w:rsidRDefault="00896C5C" w:rsidP="00896C5C">
      <w:pPr>
        <w:pStyle w:val="Prrafodelista"/>
        <w:rPr>
          <w:rFonts w:ascii="Century Gothic" w:hAnsi="Century Gothic" w:cs="Arial"/>
          <w:lang w:val="es-ES_tradnl"/>
        </w:rPr>
      </w:pPr>
    </w:p>
    <w:p w14:paraId="3CA19B55" w14:textId="27F60B90" w:rsidR="00896C5C" w:rsidRDefault="00896C5C" w:rsidP="00896C5C">
      <w:pPr>
        <w:pStyle w:val="Prrafodelista"/>
        <w:numPr>
          <w:ilvl w:val="0"/>
          <w:numId w:val="1"/>
        </w:numPr>
        <w:spacing w:line="360" w:lineRule="auto"/>
        <w:jc w:val="both"/>
        <w:rPr>
          <w:rFonts w:ascii="Century Gothic" w:hAnsi="Century Gothic" w:cs="Arial"/>
          <w:lang w:val="es-ES_tradnl"/>
        </w:rPr>
      </w:pPr>
      <w:r>
        <w:rPr>
          <w:rFonts w:ascii="Century Gothic" w:hAnsi="Century Gothic" w:cs="Arial"/>
          <w:lang w:val="es-ES_tradnl"/>
        </w:rPr>
        <w:t xml:space="preserve">Con fecha 13 de septiembre de 2023, fue aprobado en el Salón de Sesiones de la H. Cámara de Senadores el Dictamen </w:t>
      </w:r>
      <w:r>
        <w:rPr>
          <w:rFonts w:ascii="Century Gothic" w:hAnsi="Century Gothic" w:cs="Arial"/>
          <w:lang w:val="es-ES_tradnl"/>
        </w:rPr>
        <w:lastRenderedPageBreak/>
        <w:t xml:space="preserve">correspondiente, remitiéndose a las Legislaturas de los Estados y de la Ciudad de México, para los efectos del artículo 135 de la Constitución Política de los Estados Unidos Mexicanos. </w:t>
      </w:r>
    </w:p>
    <w:p w14:paraId="7661A5D9" w14:textId="77777777" w:rsidR="00896C5C" w:rsidRPr="00896C5C" w:rsidRDefault="00896C5C" w:rsidP="00896C5C">
      <w:pPr>
        <w:pStyle w:val="Prrafodelista"/>
        <w:rPr>
          <w:rFonts w:ascii="Century Gothic" w:hAnsi="Century Gothic" w:cs="Arial"/>
          <w:lang w:val="es-ES_tradnl"/>
        </w:rPr>
      </w:pPr>
    </w:p>
    <w:p w14:paraId="193DE407" w14:textId="14AEC63E" w:rsidR="00896C5C" w:rsidRDefault="00896C5C" w:rsidP="00896C5C">
      <w:pPr>
        <w:spacing w:line="360" w:lineRule="auto"/>
        <w:jc w:val="both"/>
        <w:rPr>
          <w:rFonts w:ascii="Century Gothic" w:hAnsi="Century Gothic" w:cs="Arial"/>
          <w:lang w:val="es-ES_tradnl"/>
        </w:rPr>
      </w:pPr>
      <w:r>
        <w:rPr>
          <w:rFonts w:ascii="Century Gothic" w:hAnsi="Century Gothic" w:cs="Arial"/>
          <w:b/>
          <w:bCs/>
          <w:lang w:val="es-ES_tradnl"/>
        </w:rPr>
        <w:t xml:space="preserve">IV.- </w:t>
      </w:r>
      <w:r>
        <w:rPr>
          <w:rFonts w:ascii="Century Gothic" w:hAnsi="Century Gothic" w:cs="Arial"/>
          <w:lang w:val="es-ES_tradnl"/>
        </w:rPr>
        <w:t xml:space="preserve">Ahora bien, se debe destacar que, del contenido de la Minuta en estudio, resaltan los siguientes datos: </w:t>
      </w:r>
    </w:p>
    <w:p w14:paraId="55E1BCEE" w14:textId="77777777" w:rsidR="00896C5C" w:rsidRDefault="00896C5C" w:rsidP="00896C5C">
      <w:pPr>
        <w:spacing w:line="360" w:lineRule="auto"/>
        <w:jc w:val="both"/>
        <w:rPr>
          <w:rFonts w:ascii="Century Gothic" w:hAnsi="Century Gothic" w:cs="Arial"/>
          <w:lang w:val="es-ES_tradnl"/>
        </w:rPr>
      </w:pPr>
    </w:p>
    <w:p w14:paraId="45095426" w14:textId="68DDE32C" w:rsidR="00AE0215" w:rsidRDefault="00AE0215" w:rsidP="00901CD5">
      <w:pPr>
        <w:pStyle w:val="Prrafodelista"/>
        <w:numPr>
          <w:ilvl w:val="0"/>
          <w:numId w:val="2"/>
        </w:numPr>
        <w:spacing w:line="360" w:lineRule="auto"/>
        <w:jc w:val="both"/>
        <w:rPr>
          <w:rFonts w:ascii="Century Gothic" w:hAnsi="Century Gothic" w:cs="Arial"/>
          <w:lang w:val="es-ES_tradnl"/>
        </w:rPr>
      </w:pPr>
      <w:r>
        <w:rPr>
          <w:rFonts w:ascii="Century Gothic" w:hAnsi="Century Gothic" w:cs="Arial"/>
          <w:lang w:val="es-ES_tradnl"/>
        </w:rPr>
        <w:t>En el artículo 65 de la Constitución Política de los Estados Unidos Mexicanos se estableció que el Congreso de la Unión deberá reunirse a partir del primer día de agosto</w:t>
      </w:r>
      <w:r w:rsidR="00EF1862">
        <w:rPr>
          <w:rFonts w:ascii="Century Gothic" w:hAnsi="Century Gothic" w:cs="Arial"/>
          <w:lang w:val="es-ES_tradnl"/>
        </w:rPr>
        <w:t>,</w:t>
      </w:r>
      <w:r>
        <w:rPr>
          <w:rFonts w:ascii="Century Gothic" w:hAnsi="Century Gothic" w:cs="Arial"/>
          <w:lang w:val="es-ES_tradnl"/>
        </w:rPr>
        <w:t xml:space="preserve"> en el año que </w:t>
      </w:r>
      <w:r w:rsidR="00EF1862">
        <w:rPr>
          <w:rFonts w:ascii="Century Gothic" w:hAnsi="Century Gothic" w:cs="Arial"/>
          <w:lang w:val="es-ES_tradnl"/>
        </w:rPr>
        <w:t xml:space="preserve">la persona titular de la </w:t>
      </w:r>
      <w:r>
        <w:rPr>
          <w:rFonts w:ascii="Century Gothic" w:hAnsi="Century Gothic" w:cs="Arial"/>
          <w:lang w:val="es-ES_tradnl"/>
        </w:rPr>
        <w:t>Presiden</w:t>
      </w:r>
      <w:r w:rsidR="00EF1862">
        <w:rPr>
          <w:rFonts w:ascii="Century Gothic" w:hAnsi="Century Gothic" w:cs="Arial"/>
          <w:lang w:val="es-ES_tradnl"/>
        </w:rPr>
        <w:t>cia</w:t>
      </w:r>
      <w:r>
        <w:rPr>
          <w:rFonts w:ascii="Century Gothic" w:hAnsi="Century Gothic" w:cs="Arial"/>
          <w:lang w:val="es-ES_tradnl"/>
        </w:rPr>
        <w:t xml:space="preserve"> de la República inicie su </w:t>
      </w:r>
      <w:r w:rsidR="00EF1862">
        <w:rPr>
          <w:rFonts w:ascii="Century Gothic" w:hAnsi="Century Gothic" w:cs="Arial"/>
          <w:lang w:val="es-ES_tradnl"/>
        </w:rPr>
        <w:t>mandato,</w:t>
      </w:r>
      <w:r>
        <w:rPr>
          <w:rFonts w:ascii="Century Gothic" w:hAnsi="Century Gothic" w:cs="Arial"/>
          <w:lang w:val="es-ES_tradnl"/>
        </w:rPr>
        <w:t xml:space="preserve"> debido a que se adelantó la fecha en la que</w:t>
      </w:r>
      <w:r w:rsidR="00EF1862">
        <w:rPr>
          <w:rFonts w:ascii="Century Gothic" w:hAnsi="Century Gothic" w:cs="Arial"/>
          <w:lang w:val="es-ES_tradnl"/>
        </w:rPr>
        <w:t xml:space="preserve"> ésta </w:t>
      </w:r>
      <w:r>
        <w:rPr>
          <w:rFonts w:ascii="Century Gothic" w:hAnsi="Century Gothic" w:cs="Arial"/>
          <w:lang w:val="es-ES_tradnl"/>
        </w:rPr>
        <w:t>asume el cargo</w:t>
      </w:r>
      <w:r w:rsidR="00EF1862">
        <w:rPr>
          <w:rFonts w:ascii="Century Gothic" w:hAnsi="Century Gothic" w:cs="Arial"/>
          <w:lang w:val="es-ES_tradnl"/>
        </w:rPr>
        <w:t xml:space="preserve">, de forma que el texto vigente del </w:t>
      </w:r>
      <w:r>
        <w:rPr>
          <w:rFonts w:ascii="Century Gothic" w:hAnsi="Century Gothic" w:cs="Arial"/>
          <w:lang w:val="es-ES_tradnl"/>
        </w:rPr>
        <w:t xml:space="preserve">artículo 83 de la Constitución General establece que entrará a ejercer su encargo el día primero de octubre y no el primero de diciembre, como se realizaba anteriormente. </w:t>
      </w:r>
    </w:p>
    <w:p w14:paraId="75621888" w14:textId="77777777" w:rsidR="00AE0215" w:rsidRDefault="00AE0215" w:rsidP="00AE0215">
      <w:pPr>
        <w:pStyle w:val="Prrafodelista"/>
        <w:spacing w:line="360" w:lineRule="auto"/>
        <w:jc w:val="both"/>
        <w:rPr>
          <w:rFonts w:ascii="Century Gothic" w:hAnsi="Century Gothic" w:cs="Arial"/>
          <w:lang w:val="es-ES_tradnl"/>
        </w:rPr>
      </w:pPr>
    </w:p>
    <w:p w14:paraId="1C29E55D" w14:textId="4D0EE756" w:rsidR="00AE0215" w:rsidRDefault="00AE0215" w:rsidP="00AE0215">
      <w:pPr>
        <w:pStyle w:val="Prrafodelista"/>
        <w:spacing w:line="360" w:lineRule="auto"/>
        <w:jc w:val="both"/>
        <w:rPr>
          <w:rFonts w:ascii="Century Gothic" w:hAnsi="Century Gothic" w:cs="Arial"/>
          <w:lang w:val="es-ES_tradnl"/>
        </w:rPr>
      </w:pPr>
      <w:r>
        <w:rPr>
          <w:rFonts w:ascii="Century Gothic" w:hAnsi="Century Gothic" w:cs="Arial"/>
          <w:lang w:val="es-ES_tradnl"/>
        </w:rPr>
        <w:t xml:space="preserve">Hasta ahora, </w:t>
      </w:r>
      <w:r w:rsidR="00AD0292">
        <w:rPr>
          <w:rFonts w:ascii="Century Gothic" w:hAnsi="Century Gothic" w:cs="Arial"/>
          <w:lang w:val="es-ES_tradnl"/>
        </w:rPr>
        <w:t xml:space="preserve">las cámaras del Congreso de la Unión </w:t>
      </w:r>
      <w:r>
        <w:rPr>
          <w:rFonts w:ascii="Century Gothic" w:hAnsi="Century Gothic" w:cs="Arial"/>
          <w:lang w:val="es-ES_tradnl"/>
        </w:rPr>
        <w:t>se reúnen a partir del primer día de septiembre de cada año para celebrar su primer periodo ordinario de sesiones y el primero de febrero para el segundo. No obstante, la disposición reformada en el artículo 65 afecta de manera directa la duración del ejercicio constitucional de cada legislatura.</w:t>
      </w:r>
    </w:p>
    <w:p w14:paraId="637F0BB7" w14:textId="77777777" w:rsidR="00AE0215" w:rsidRDefault="00AE0215" w:rsidP="00AE0215">
      <w:pPr>
        <w:pStyle w:val="Prrafodelista"/>
        <w:spacing w:line="360" w:lineRule="auto"/>
        <w:jc w:val="both"/>
        <w:rPr>
          <w:rFonts w:ascii="Century Gothic" w:hAnsi="Century Gothic" w:cs="Arial"/>
          <w:lang w:val="es-ES_tradnl"/>
        </w:rPr>
      </w:pPr>
    </w:p>
    <w:p w14:paraId="15670526" w14:textId="3BD4B588" w:rsidR="00AE0215" w:rsidRDefault="00AE0215" w:rsidP="00AE0215">
      <w:pPr>
        <w:pStyle w:val="Prrafodelista"/>
        <w:spacing w:line="360" w:lineRule="auto"/>
        <w:jc w:val="both"/>
        <w:rPr>
          <w:rFonts w:ascii="Century Gothic" w:hAnsi="Century Gothic" w:cs="Arial"/>
          <w:lang w:val="es-ES_tradnl"/>
        </w:rPr>
      </w:pPr>
      <w:r>
        <w:rPr>
          <w:rFonts w:ascii="Century Gothic" w:hAnsi="Century Gothic" w:cs="Arial"/>
          <w:lang w:val="es-ES_tradnl"/>
        </w:rPr>
        <w:t xml:space="preserve">Si la actual LXV Legislatura concluyera sus labores el último día de julio, estaría limitando su ejercicio constitucional. En el mismo artículo 65 </w:t>
      </w:r>
      <w:r>
        <w:rPr>
          <w:rFonts w:ascii="Century Gothic" w:hAnsi="Century Gothic" w:cs="Arial"/>
          <w:lang w:val="es-ES_tradnl"/>
        </w:rPr>
        <w:lastRenderedPageBreak/>
        <w:t xml:space="preserve">señala que cada legislatura comprende de tres años con dos periodos ordinarios de sesiones y dos periodos de receso, cada uno con las fechas señaladas para su inicio y término.  </w:t>
      </w:r>
    </w:p>
    <w:p w14:paraId="680E2B5A" w14:textId="77777777" w:rsidR="00AE0215" w:rsidRDefault="00AE0215" w:rsidP="00AE0215">
      <w:pPr>
        <w:pStyle w:val="Prrafodelista"/>
        <w:spacing w:line="360" w:lineRule="auto"/>
        <w:jc w:val="both"/>
        <w:rPr>
          <w:rFonts w:ascii="Century Gothic" w:hAnsi="Century Gothic" w:cs="Arial"/>
          <w:lang w:val="es-ES_tradnl"/>
        </w:rPr>
      </w:pPr>
    </w:p>
    <w:p w14:paraId="093F0CD0" w14:textId="7D93EA0A" w:rsidR="00896C5C" w:rsidRDefault="00901CD5" w:rsidP="00901CD5">
      <w:pPr>
        <w:pStyle w:val="Prrafodelista"/>
        <w:numPr>
          <w:ilvl w:val="0"/>
          <w:numId w:val="2"/>
        </w:numPr>
        <w:spacing w:line="360" w:lineRule="auto"/>
        <w:jc w:val="both"/>
        <w:rPr>
          <w:rFonts w:ascii="Century Gothic" w:hAnsi="Century Gothic" w:cs="Arial"/>
          <w:lang w:val="es-ES_tradnl"/>
        </w:rPr>
      </w:pPr>
      <w:r>
        <w:rPr>
          <w:rFonts w:ascii="Century Gothic" w:hAnsi="Century Gothic" w:cs="Arial"/>
          <w:lang w:val="es-ES_tradnl"/>
        </w:rPr>
        <w:t xml:space="preserve"> </w:t>
      </w:r>
      <w:r w:rsidR="00AE0215">
        <w:rPr>
          <w:rFonts w:ascii="Century Gothic" w:hAnsi="Century Gothic" w:cs="Arial"/>
          <w:lang w:val="es-ES_tradnl"/>
        </w:rPr>
        <w:t xml:space="preserve">Es importante destacar que durante la discusión de la reforma político-electoral de 2013 y 2014 no se sustentó </w:t>
      </w:r>
      <w:r w:rsidR="00801F98">
        <w:rPr>
          <w:rFonts w:ascii="Century Gothic" w:hAnsi="Century Gothic" w:cs="Arial"/>
          <w:lang w:val="es-ES_tradnl"/>
        </w:rPr>
        <w:t>la razón para modificar la duración del ejercicio constitucional de las legislaturas.</w:t>
      </w:r>
    </w:p>
    <w:p w14:paraId="530DEBE0" w14:textId="77777777" w:rsidR="00801F98" w:rsidRDefault="00801F98" w:rsidP="00801F98">
      <w:pPr>
        <w:pStyle w:val="Prrafodelista"/>
        <w:spacing w:line="360" w:lineRule="auto"/>
        <w:jc w:val="both"/>
        <w:rPr>
          <w:rFonts w:ascii="Century Gothic" w:hAnsi="Century Gothic" w:cs="Arial"/>
          <w:lang w:val="es-ES_tradnl"/>
        </w:rPr>
      </w:pPr>
    </w:p>
    <w:p w14:paraId="79945BE2" w14:textId="1F62A30E" w:rsidR="00801F98" w:rsidRDefault="00801F98" w:rsidP="00901CD5">
      <w:pPr>
        <w:pStyle w:val="Prrafodelista"/>
        <w:numPr>
          <w:ilvl w:val="0"/>
          <w:numId w:val="2"/>
        </w:numPr>
        <w:spacing w:line="360" w:lineRule="auto"/>
        <w:jc w:val="both"/>
        <w:rPr>
          <w:rFonts w:ascii="Century Gothic" w:hAnsi="Century Gothic" w:cs="Arial"/>
          <w:lang w:val="es-ES_tradnl"/>
        </w:rPr>
      </w:pPr>
      <w:r>
        <w:rPr>
          <w:rFonts w:ascii="Century Gothic" w:hAnsi="Century Gothic" w:cs="Arial"/>
          <w:lang w:val="es-ES_tradnl"/>
        </w:rPr>
        <w:t xml:space="preserve">Derivado de las reformas que se dieron como consecuencia del </w:t>
      </w:r>
      <w:r w:rsidR="00AD0292">
        <w:rPr>
          <w:rFonts w:ascii="Century Gothic" w:hAnsi="Century Gothic" w:cs="Arial"/>
          <w:lang w:val="es-ES_tradnl"/>
        </w:rPr>
        <w:t>P</w:t>
      </w:r>
      <w:r>
        <w:rPr>
          <w:rFonts w:ascii="Century Gothic" w:hAnsi="Century Gothic" w:cs="Arial"/>
          <w:lang w:val="es-ES_tradnl"/>
        </w:rPr>
        <w:t xml:space="preserve">acto por México, es que se reformó, entre otros, el artículo 65 de la Constitución Política de los Estados Unidos Mexicanos en materia político-electoral, cuyo transitorio número décimo quinto plantea que el próximo año la nueva legislatura del Congreso General de los Estados Unidos Mexicanos dará inicio el 1 de agosto de 2024 y la LXV Legislatura deberá llegar a su fin el 31 de agosto de la anualidad próxima, es decir, de no cambiar las cosas, tendremos un Congreso doble por un mes. </w:t>
      </w:r>
    </w:p>
    <w:p w14:paraId="117AA11F" w14:textId="77777777" w:rsidR="00801F98" w:rsidRPr="00801F98" w:rsidRDefault="00801F98" w:rsidP="00801F98">
      <w:pPr>
        <w:pStyle w:val="Prrafodelista"/>
        <w:rPr>
          <w:rFonts w:ascii="Century Gothic" w:hAnsi="Century Gothic" w:cs="Arial"/>
          <w:lang w:val="es-ES_tradnl"/>
        </w:rPr>
      </w:pPr>
    </w:p>
    <w:p w14:paraId="60CC1CD2" w14:textId="633BFA3E" w:rsidR="00801F98" w:rsidRDefault="00801F98" w:rsidP="00901CD5">
      <w:pPr>
        <w:pStyle w:val="Prrafodelista"/>
        <w:numPr>
          <w:ilvl w:val="0"/>
          <w:numId w:val="2"/>
        </w:numPr>
        <w:spacing w:line="360" w:lineRule="auto"/>
        <w:jc w:val="both"/>
        <w:rPr>
          <w:rFonts w:ascii="Century Gothic" w:hAnsi="Century Gothic" w:cs="Arial"/>
          <w:lang w:val="es-ES_tradnl"/>
        </w:rPr>
      </w:pPr>
      <w:r>
        <w:rPr>
          <w:rFonts w:ascii="Century Gothic" w:hAnsi="Century Gothic" w:cs="Arial"/>
          <w:lang w:val="es-ES_tradnl"/>
        </w:rPr>
        <w:t xml:space="preserve">Es importante destacar que el inicio de los periodos de sesiones ordinarias del Congreso de la Unión es un elemento central en el funcionamiento de nuestra democracia y en la toma de decisiones legislativas. El momento en que inician estas sesiones tiene implicaciones profundas en la organización de la agenda legislativa, en la discusión de propuestas de ley y en la supervisión de las acciones del poder ejecutivo. Cualquier modificación en este aspecto debe ser </w:t>
      </w:r>
      <w:r>
        <w:rPr>
          <w:rFonts w:ascii="Century Gothic" w:hAnsi="Century Gothic" w:cs="Arial"/>
          <w:lang w:val="es-ES_tradnl"/>
        </w:rPr>
        <w:lastRenderedPageBreak/>
        <w:t xml:space="preserve">justificada de manera exhaustiva y respaldada por argumentos sólidos que demuestren su necesidad y beneficios para la nación. </w:t>
      </w:r>
      <w:r w:rsidR="005E7783">
        <w:rPr>
          <w:rFonts w:ascii="Century Gothic" w:hAnsi="Century Gothic" w:cs="Arial"/>
          <w:lang w:val="es-ES_tradnl"/>
        </w:rPr>
        <w:t xml:space="preserve">Sin embargo, debe destacarse que durante el proceso de reforma constitucional no se presentaron argumentos sólidos y fundamentados que justificaran de manera adecuada y transparente este cambio en el periodo ordinario de sesiones, por lo que no se pudo encontrar una justificación adecuada y sustentada para adelantar el inicio del primer periodo de sesiones ordinarias del Congreso en el año en que inicia su encargo el </w:t>
      </w:r>
      <w:proofErr w:type="gramStart"/>
      <w:r w:rsidR="005E7783">
        <w:rPr>
          <w:rFonts w:ascii="Century Gothic" w:hAnsi="Century Gothic" w:cs="Arial"/>
          <w:lang w:val="es-ES_tradnl"/>
        </w:rPr>
        <w:t>Presidente</w:t>
      </w:r>
      <w:proofErr w:type="gramEnd"/>
      <w:r w:rsidR="005E7783">
        <w:rPr>
          <w:rFonts w:ascii="Century Gothic" w:hAnsi="Century Gothic" w:cs="Arial"/>
          <w:lang w:val="es-ES_tradnl"/>
        </w:rPr>
        <w:t xml:space="preserve"> de la República. </w:t>
      </w:r>
    </w:p>
    <w:p w14:paraId="75287F89" w14:textId="77777777" w:rsidR="005E7783" w:rsidRPr="005E7783" w:rsidRDefault="005E7783" w:rsidP="005E7783">
      <w:pPr>
        <w:pStyle w:val="Prrafodelista"/>
        <w:rPr>
          <w:rFonts w:ascii="Century Gothic" w:hAnsi="Century Gothic" w:cs="Arial"/>
          <w:lang w:val="es-ES_tradnl"/>
        </w:rPr>
      </w:pPr>
    </w:p>
    <w:p w14:paraId="78A1E058" w14:textId="0C2DDE3A" w:rsidR="005E7783" w:rsidRDefault="005E7783" w:rsidP="00901CD5">
      <w:pPr>
        <w:pStyle w:val="Prrafodelista"/>
        <w:numPr>
          <w:ilvl w:val="0"/>
          <w:numId w:val="2"/>
        </w:numPr>
        <w:spacing w:line="360" w:lineRule="auto"/>
        <w:jc w:val="both"/>
        <w:rPr>
          <w:rFonts w:ascii="Century Gothic" w:hAnsi="Century Gothic" w:cs="Arial"/>
          <w:lang w:val="es-ES_tradnl"/>
        </w:rPr>
      </w:pPr>
      <w:r>
        <w:rPr>
          <w:rFonts w:ascii="Century Gothic" w:hAnsi="Century Gothic" w:cs="Arial"/>
          <w:lang w:val="es-ES_tradnl"/>
        </w:rPr>
        <w:t xml:space="preserve">Aunado a ello, la reforma al artículo 65 constitucional de 2014 introdujo una variación injustificada en la duración en el ejercicio del cargo de las </w:t>
      </w:r>
      <w:r w:rsidR="00AD0292">
        <w:rPr>
          <w:rFonts w:ascii="Century Gothic" w:hAnsi="Century Gothic" w:cs="Arial"/>
          <w:lang w:val="es-ES_tradnl"/>
        </w:rPr>
        <w:t xml:space="preserve">diputadas </w:t>
      </w:r>
      <w:r>
        <w:rPr>
          <w:rFonts w:ascii="Century Gothic" w:hAnsi="Century Gothic" w:cs="Arial"/>
          <w:lang w:val="es-ES_tradnl"/>
        </w:rPr>
        <w:t xml:space="preserve">y diputados federales, toda vez que si su elección coincide con el año en el que inicia el periodo constitucional del </w:t>
      </w:r>
      <w:proofErr w:type="gramStart"/>
      <w:r>
        <w:rPr>
          <w:rFonts w:ascii="Century Gothic" w:hAnsi="Century Gothic" w:cs="Arial"/>
          <w:lang w:val="es-ES_tradnl"/>
        </w:rPr>
        <w:t>Presidente</w:t>
      </w:r>
      <w:proofErr w:type="gramEnd"/>
      <w:r>
        <w:rPr>
          <w:rFonts w:ascii="Century Gothic" w:hAnsi="Century Gothic" w:cs="Arial"/>
          <w:lang w:val="es-ES_tradnl"/>
        </w:rPr>
        <w:t xml:space="preserve"> de la República, su encargo duraría 37 meses, pero en el año en el que no coincidieran, las y los diputados electos durarían 35 meses en el encargo. </w:t>
      </w:r>
    </w:p>
    <w:p w14:paraId="3CD99B76" w14:textId="77777777" w:rsidR="005E7783" w:rsidRPr="005E7783" w:rsidRDefault="005E7783" w:rsidP="005E7783">
      <w:pPr>
        <w:pStyle w:val="Prrafodelista"/>
        <w:rPr>
          <w:rFonts w:ascii="Century Gothic" w:hAnsi="Century Gothic" w:cs="Arial"/>
          <w:lang w:val="es-ES_tradnl"/>
        </w:rPr>
      </w:pPr>
    </w:p>
    <w:p w14:paraId="6F4172AF" w14:textId="10DFC1AC" w:rsidR="005E7783" w:rsidRDefault="005E7783" w:rsidP="005E7783">
      <w:pPr>
        <w:pStyle w:val="Prrafodelista"/>
        <w:spacing w:line="360" w:lineRule="auto"/>
        <w:jc w:val="both"/>
        <w:rPr>
          <w:rFonts w:ascii="Century Gothic" w:hAnsi="Century Gothic" w:cs="Arial"/>
          <w:lang w:val="es-ES_tradnl"/>
        </w:rPr>
      </w:pPr>
      <w:r>
        <w:rPr>
          <w:rFonts w:ascii="Century Gothic" w:hAnsi="Century Gothic" w:cs="Arial"/>
          <w:lang w:val="es-ES_tradnl"/>
        </w:rPr>
        <w:t xml:space="preserve">Esta discrepancia en la duración de los periodos crea una desigualdad innecesaria entre las y los representantes, lo que socava la representatividad y compromete la integridad del proceso democrático. La duración de los periodos legislativos no debería estar vinculada a la sincronización de los ciclos electorales y presidenciales, sino más bien a una duración uniforme que permita una planificación </w:t>
      </w:r>
      <w:r>
        <w:rPr>
          <w:rFonts w:ascii="Century Gothic" w:hAnsi="Century Gothic" w:cs="Arial"/>
          <w:lang w:val="es-ES_tradnl"/>
        </w:rPr>
        <w:lastRenderedPageBreak/>
        <w:t xml:space="preserve">efectiva, una toma de decisiones informada y una representación equitativa. </w:t>
      </w:r>
    </w:p>
    <w:p w14:paraId="2218C154" w14:textId="6B6DB51F" w:rsidR="005E7783" w:rsidRDefault="005E7783" w:rsidP="005E7783">
      <w:pPr>
        <w:pStyle w:val="Prrafodelista"/>
        <w:spacing w:line="360" w:lineRule="auto"/>
        <w:jc w:val="both"/>
        <w:rPr>
          <w:rFonts w:ascii="Century Gothic" w:hAnsi="Century Gothic" w:cs="Arial"/>
          <w:lang w:val="es-ES_tradnl"/>
        </w:rPr>
      </w:pPr>
    </w:p>
    <w:p w14:paraId="6FFDC9AB" w14:textId="3ED34EFA" w:rsidR="005E7783" w:rsidRDefault="005E7783" w:rsidP="005E7783">
      <w:pPr>
        <w:pStyle w:val="Prrafodelista"/>
        <w:spacing w:line="360" w:lineRule="auto"/>
        <w:jc w:val="both"/>
        <w:rPr>
          <w:rFonts w:ascii="Century Gothic" w:hAnsi="Century Gothic" w:cs="Arial"/>
          <w:lang w:val="es-ES_tradnl"/>
        </w:rPr>
      </w:pPr>
      <w:r>
        <w:rPr>
          <w:rFonts w:ascii="Century Gothic" w:hAnsi="Century Gothic" w:cs="Arial"/>
          <w:lang w:val="es-ES_tradnl"/>
        </w:rPr>
        <w:t xml:space="preserve">El desequilibrio en la duración de los periodos de las </w:t>
      </w:r>
      <w:r w:rsidR="00AD0292">
        <w:rPr>
          <w:rFonts w:ascii="Century Gothic" w:hAnsi="Century Gothic" w:cs="Arial"/>
          <w:lang w:val="es-ES_tradnl"/>
        </w:rPr>
        <w:t>diputadas y</w:t>
      </w:r>
      <w:r>
        <w:rPr>
          <w:rFonts w:ascii="Century Gothic" w:hAnsi="Century Gothic" w:cs="Arial"/>
          <w:lang w:val="es-ES_tradnl"/>
        </w:rPr>
        <w:t xml:space="preserve"> diputados puede tener consecuencias significativas en términos de la continuidad de los proyectos legislativos, la supervisión del Poder Ejecutivo y la rendición de cuentas. Aquellas y aquellos representantes con periodos más cortos podrían enfrentar dificultades para llevar a cabo agendas legislativas sólidas y para abordar asuntos cruciales que requieran un enfoque a largo plazo.</w:t>
      </w:r>
    </w:p>
    <w:p w14:paraId="2B033691" w14:textId="77777777" w:rsidR="005E7783" w:rsidRDefault="005E7783" w:rsidP="005E7783">
      <w:pPr>
        <w:pStyle w:val="Prrafodelista"/>
        <w:spacing w:line="360" w:lineRule="auto"/>
        <w:jc w:val="both"/>
        <w:rPr>
          <w:rFonts w:ascii="Century Gothic" w:hAnsi="Century Gothic" w:cs="Arial"/>
          <w:lang w:val="es-ES_tradnl"/>
        </w:rPr>
      </w:pPr>
    </w:p>
    <w:p w14:paraId="3993959C" w14:textId="584D85FB" w:rsidR="005E7783" w:rsidRPr="00901CD5" w:rsidRDefault="005E7783" w:rsidP="005E7783">
      <w:pPr>
        <w:pStyle w:val="Prrafodelista"/>
        <w:spacing w:line="360" w:lineRule="auto"/>
        <w:jc w:val="both"/>
        <w:rPr>
          <w:rFonts w:ascii="Century Gothic" w:hAnsi="Century Gothic" w:cs="Arial"/>
          <w:lang w:val="es-ES_tradnl"/>
        </w:rPr>
      </w:pPr>
      <w:r>
        <w:rPr>
          <w:rFonts w:ascii="Century Gothic" w:hAnsi="Century Gothic" w:cs="Arial"/>
          <w:lang w:val="es-ES_tradnl"/>
        </w:rPr>
        <w:t xml:space="preserve">Restaurar el texto original del artículo 65 constitucional es crucial para abordar esta desigualdad y mantener la coherencia en el ejercicio del Poder Legislativo. Al garantizar una duración uniforme de los periodos de </w:t>
      </w:r>
      <w:r w:rsidR="00AD0292">
        <w:rPr>
          <w:rFonts w:ascii="Century Gothic" w:hAnsi="Century Gothic" w:cs="Arial"/>
          <w:lang w:val="es-ES_tradnl"/>
        </w:rPr>
        <w:t>quienes integran las cámaras</w:t>
      </w:r>
      <w:r>
        <w:rPr>
          <w:rFonts w:ascii="Century Gothic" w:hAnsi="Century Gothic" w:cs="Arial"/>
          <w:lang w:val="es-ES_tradnl"/>
        </w:rPr>
        <w:t xml:space="preserve">, se fortalecerá la equidad y la representatividad en el Congreso de la Unión, y se fomentará una toma de decisiones más informada y responsable en beneficio de México y su pueblo. </w:t>
      </w:r>
    </w:p>
    <w:p w14:paraId="54D625FE" w14:textId="77777777" w:rsidR="005E7783" w:rsidRDefault="005E7783" w:rsidP="005E7783">
      <w:pPr>
        <w:pStyle w:val="Prrafodelista"/>
        <w:spacing w:line="360" w:lineRule="auto"/>
        <w:jc w:val="both"/>
        <w:rPr>
          <w:rFonts w:ascii="Century Gothic" w:hAnsi="Century Gothic" w:cs="Arial"/>
          <w:lang w:val="es-ES_tradnl"/>
        </w:rPr>
      </w:pPr>
    </w:p>
    <w:p w14:paraId="2E6E9DD0" w14:textId="3119D417" w:rsidR="005E50B2" w:rsidRDefault="005E7783" w:rsidP="00C6060D">
      <w:pPr>
        <w:spacing w:line="360" w:lineRule="auto"/>
        <w:jc w:val="both"/>
        <w:rPr>
          <w:rFonts w:ascii="Century Gothic" w:hAnsi="Century Gothic" w:cs="Arial"/>
          <w:bCs/>
          <w:lang w:val="es-ES_tradnl"/>
        </w:rPr>
      </w:pPr>
      <w:r>
        <w:rPr>
          <w:rFonts w:ascii="Century Gothic" w:hAnsi="Century Gothic" w:cs="Arial"/>
          <w:b/>
          <w:bCs/>
          <w:lang w:val="es-ES_tradnl"/>
        </w:rPr>
        <w:t xml:space="preserve">V.- </w:t>
      </w:r>
      <w:r w:rsidR="005E50B2">
        <w:rPr>
          <w:rFonts w:ascii="Century Gothic" w:hAnsi="Century Gothic" w:cs="Arial"/>
          <w:bCs/>
          <w:lang w:val="es-ES_tradnl"/>
        </w:rPr>
        <w:t>Es importante citar los artículos 51 y 56, párrafo tercero, de la Constitución Política de los Estados Unidos Mexicanos, los cuales, a su letra, prevén lo siguiente:</w:t>
      </w:r>
    </w:p>
    <w:p w14:paraId="385DBACA" w14:textId="77777777" w:rsidR="005E50B2" w:rsidRDefault="005E50B2" w:rsidP="00C6060D">
      <w:pPr>
        <w:spacing w:line="360" w:lineRule="auto"/>
        <w:jc w:val="both"/>
        <w:rPr>
          <w:rFonts w:ascii="Century Gothic" w:hAnsi="Century Gothic" w:cs="Arial"/>
          <w:bCs/>
          <w:lang w:val="es-ES_tradnl"/>
        </w:rPr>
      </w:pPr>
    </w:p>
    <w:p w14:paraId="7ED39FC3" w14:textId="16AB8B9C" w:rsidR="005E50B2" w:rsidRDefault="005E50B2" w:rsidP="005E50B2">
      <w:pPr>
        <w:spacing w:line="360" w:lineRule="auto"/>
        <w:ind w:left="708"/>
        <w:jc w:val="both"/>
        <w:rPr>
          <w:rFonts w:ascii="Century Gothic" w:hAnsi="Century Gothic" w:cs="Arial"/>
          <w:bCs/>
          <w:i/>
          <w:lang w:val="es-ES_tradnl"/>
        </w:rPr>
      </w:pPr>
      <w:r>
        <w:rPr>
          <w:rFonts w:ascii="Century Gothic" w:hAnsi="Century Gothic" w:cs="Arial"/>
          <w:b/>
          <w:bCs/>
          <w:i/>
          <w:lang w:val="es-ES_tradnl"/>
        </w:rPr>
        <w:lastRenderedPageBreak/>
        <w:t xml:space="preserve">“Artículo 51. </w:t>
      </w:r>
      <w:r>
        <w:rPr>
          <w:rFonts w:ascii="Century Gothic" w:hAnsi="Century Gothic" w:cs="Arial"/>
          <w:bCs/>
          <w:i/>
          <w:lang w:val="es-ES_tradnl"/>
        </w:rPr>
        <w:t>La Cámara de Diputados se compondrá de representantes de la Nación, electos en su totalidad cada tres años. Por cada diputado propietario, se elegirá un suplente.</w:t>
      </w:r>
    </w:p>
    <w:p w14:paraId="355F78FD" w14:textId="77777777" w:rsidR="005E50B2" w:rsidRDefault="005E50B2" w:rsidP="005E50B2">
      <w:pPr>
        <w:spacing w:line="360" w:lineRule="auto"/>
        <w:ind w:left="708"/>
        <w:jc w:val="both"/>
        <w:rPr>
          <w:rFonts w:ascii="Century Gothic" w:hAnsi="Century Gothic" w:cs="Arial"/>
          <w:bCs/>
          <w:i/>
          <w:lang w:val="es-ES_tradnl"/>
        </w:rPr>
      </w:pPr>
    </w:p>
    <w:p w14:paraId="2AB1462C" w14:textId="3FFB81DD" w:rsidR="005E50B2" w:rsidRDefault="005E50B2" w:rsidP="005E50B2">
      <w:pPr>
        <w:spacing w:line="360" w:lineRule="auto"/>
        <w:ind w:left="708"/>
        <w:jc w:val="both"/>
        <w:rPr>
          <w:rFonts w:ascii="Century Gothic" w:hAnsi="Century Gothic" w:cs="Arial"/>
          <w:bCs/>
          <w:i/>
          <w:lang w:val="es-ES_tradnl"/>
        </w:rPr>
      </w:pPr>
      <w:r>
        <w:rPr>
          <w:rFonts w:ascii="Century Gothic" w:hAnsi="Century Gothic" w:cs="Arial"/>
          <w:b/>
          <w:bCs/>
          <w:i/>
          <w:lang w:val="es-ES_tradnl"/>
        </w:rPr>
        <w:t xml:space="preserve">Artículo 56. </w:t>
      </w:r>
      <w:r>
        <w:rPr>
          <w:rFonts w:ascii="Century Gothic" w:hAnsi="Century Gothic" w:cs="Arial"/>
          <w:bCs/>
          <w:i/>
          <w:lang w:val="es-ES_tradnl"/>
        </w:rPr>
        <w:t>La Cámara de Senadores se integrará por ciento veintiocho senadoras y senadores…</w:t>
      </w:r>
    </w:p>
    <w:p w14:paraId="2EB1D906" w14:textId="757E479B" w:rsidR="005E50B2" w:rsidRDefault="005E50B2" w:rsidP="005E50B2">
      <w:pPr>
        <w:spacing w:line="360" w:lineRule="auto"/>
        <w:ind w:left="708"/>
        <w:jc w:val="both"/>
        <w:rPr>
          <w:rFonts w:ascii="Century Gothic" w:hAnsi="Century Gothic" w:cs="Arial"/>
          <w:bCs/>
          <w:i/>
          <w:lang w:val="es-ES_tradnl"/>
        </w:rPr>
      </w:pPr>
      <w:r>
        <w:rPr>
          <w:rFonts w:ascii="Century Gothic" w:hAnsi="Century Gothic" w:cs="Arial"/>
          <w:b/>
          <w:bCs/>
          <w:i/>
          <w:lang w:val="es-ES_tradnl"/>
        </w:rPr>
        <w:t>…</w:t>
      </w:r>
    </w:p>
    <w:p w14:paraId="088DF8B4" w14:textId="44CF184B" w:rsidR="005E50B2" w:rsidRDefault="005E50B2" w:rsidP="005E50B2">
      <w:pPr>
        <w:spacing w:line="360" w:lineRule="auto"/>
        <w:ind w:left="708"/>
        <w:jc w:val="both"/>
        <w:rPr>
          <w:rFonts w:ascii="Century Gothic" w:hAnsi="Century Gothic" w:cs="Arial"/>
          <w:bCs/>
          <w:i/>
          <w:lang w:val="es-ES_tradnl"/>
        </w:rPr>
      </w:pPr>
      <w:r>
        <w:rPr>
          <w:rFonts w:ascii="Century Gothic" w:hAnsi="Century Gothic" w:cs="Arial"/>
          <w:bCs/>
          <w:i/>
          <w:lang w:val="es-ES_tradnl"/>
        </w:rPr>
        <w:t>La Cámara de Senadores se renovará en su totalidad cada seis años.</w:t>
      </w:r>
    </w:p>
    <w:p w14:paraId="57E3BC47" w14:textId="77777777" w:rsidR="005E50B2" w:rsidRDefault="005E50B2" w:rsidP="005E50B2">
      <w:pPr>
        <w:spacing w:line="360" w:lineRule="auto"/>
        <w:jc w:val="both"/>
        <w:rPr>
          <w:rFonts w:ascii="Century Gothic" w:hAnsi="Century Gothic" w:cs="Arial"/>
          <w:bCs/>
          <w:i/>
          <w:lang w:val="es-ES_tradnl"/>
        </w:rPr>
      </w:pPr>
    </w:p>
    <w:p w14:paraId="56BAD120" w14:textId="3862779F" w:rsidR="005E50B2" w:rsidRDefault="005E50B2" w:rsidP="005E50B2">
      <w:pPr>
        <w:spacing w:line="360" w:lineRule="auto"/>
        <w:jc w:val="both"/>
        <w:rPr>
          <w:rFonts w:ascii="Century Gothic" w:hAnsi="Century Gothic" w:cs="Arial"/>
          <w:bCs/>
          <w:lang w:val="es-ES_tradnl"/>
        </w:rPr>
      </w:pPr>
      <w:r>
        <w:rPr>
          <w:rFonts w:ascii="Century Gothic" w:hAnsi="Century Gothic" w:cs="Arial"/>
          <w:bCs/>
          <w:lang w:val="es-ES_tradnl"/>
        </w:rPr>
        <w:t xml:space="preserve">De las disposiciones anteriores se concluye que las diputaciones durarán en funciones tres años o treinta y seis meses; mientras que las senadurías durarán en ejercicio seis años o setenta y dos meses. </w:t>
      </w:r>
    </w:p>
    <w:p w14:paraId="3493E1DC" w14:textId="77777777" w:rsidR="005E50B2" w:rsidRDefault="005E50B2" w:rsidP="005E50B2">
      <w:pPr>
        <w:spacing w:line="360" w:lineRule="auto"/>
        <w:jc w:val="both"/>
        <w:rPr>
          <w:rFonts w:ascii="Century Gothic" w:hAnsi="Century Gothic" w:cs="Arial"/>
          <w:bCs/>
          <w:lang w:val="es-ES_tradnl"/>
        </w:rPr>
      </w:pPr>
    </w:p>
    <w:p w14:paraId="6F261B6B" w14:textId="12EE3E75" w:rsidR="00BC23E3" w:rsidRDefault="005E50B2" w:rsidP="005E50B2">
      <w:pPr>
        <w:spacing w:line="360" w:lineRule="auto"/>
        <w:jc w:val="both"/>
        <w:rPr>
          <w:rFonts w:ascii="Century Gothic" w:hAnsi="Century Gothic" w:cs="Arial"/>
          <w:bCs/>
          <w:lang w:val="es-ES_tradnl"/>
        </w:rPr>
      </w:pPr>
      <w:r>
        <w:rPr>
          <w:rFonts w:ascii="Century Gothic" w:hAnsi="Century Gothic" w:cs="Arial"/>
          <w:bCs/>
          <w:lang w:val="es-ES_tradnl"/>
        </w:rPr>
        <w:t xml:space="preserve">El ejercicio de las funciones de las diputaciones y senadurías contempla las diferentes agendas legislativas de los Grupos Parlamentarios que integran cada una de las cámaras del Congreso de la Unión. Las agendas legislativas son una relación o lista de temas y actividades programadas anticipadamente por los Grupos Parlamentarios </w:t>
      </w:r>
      <w:proofErr w:type="gramStart"/>
      <w:r>
        <w:rPr>
          <w:rFonts w:ascii="Century Gothic" w:hAnsi="Century Gothic" w:cs="Arial"/>
          <w:bCs/>
          <w:lang w:val="es-ES_tradnl"/>
        </w:rPr>
        <w:t>que</w:t>
      </w:r>
      <w:proofErr w:type="gramEnd"/>
      <w:r>
        <w:rPr>
          <w:rFonts w:ascii="Century Gothic" w:hAnsi="Century Gothic" w:cs="Arial"/>
          <w:bCs/>
          <w:lang w:val="es-ES_tradnl"/>
        </w:rPr>
        <w:t xml:space="preserve"> para ser desahogados en los periodos de sesiones, teniendo como propósito el dar solución a los planteamientos y exigencias sociales por medio del proceso de creación de leyes y del cumplimiento de las responsabilidades que las leyes imponen a los órganos del Congreso de la Unión. </w:t>
      </w:r>
    </w:p>
    <w:p w14:paraId="768217CF" w14:textId="77777777" w:rsidR="00BC23E3" w:rsidRDefault="00BC23E3" w:rsidP="005E50B2">
      <w:pPr>
        <w:spacing w:line="360" w:lineRule="auto"/>
        <w:jc w:val="both"/>
        <w:rPr>
          <w:rFonts w:ascii="Century Gothic" w:hAnsi="Century Gothic" w:cs="Arial"/>
          <w:bCs/>
          <w:lang w:val="es-ES_tradnl"/>
        </w:rPr>
      </w:pPr>
    </w:p>
    <w:p w14:paraId="284C7942" w14:textId="1DBCCD8B" w:rsidR="005E50B2" w:rsidRDefault="004447DF" w:rsidP="005E50B2">
      <w:pPr>
        <w:spacing w:line="360" w:lineRule="auto"/>
        <w:jc w:val="both"/>
        <w:rPr>
          <w:rFonts w:ascii="Century Gothic" w:hAnsi="Century Gothic" w:cs="Arial"/>
          <w:bCs/>
          <w:lang w:val="es-ES_tradnl"/>
        </w:rPr>
      </w:pPr>
      <w:r>
        <w:rPr>
          <w:rFonts w:ascii="Century Gothic" w:hAnsi="Century Gothic" w:cs="Arial"/>
          <w:bCs/>
          <w:lang w:val="es-ES_tradnl"/>
        </w:rPr>
        <w:lastRenderedPageBreak/>
        <w:t xml:space="preserve">En ambos casos, el desarrollo de estas agendas legislativas se ve restringido por la disposición contenida en el primer párrafo del artículo 65 de la Constitución General que contempla que, en el año en que el </w:t>
      </w:r>
      <w:proofErr w:type="gramStart"/>
      <w:r>
        <w:rPr>
          <w:rFonts w:ascii="Century Gothic" w:hAnsi="Century Gothic" w:cs="Arial"/>
          <w:bCs/>
          <w:lang w:val="es-ES_tradnl"/>
        </w:rPr>
        <w:t>Presidente</w:t>
      </w:r>
      <w:proofErr w:type="gramEnd"/>
      <w:r>
        <w:rPr>
          <w:rFonts w:ascii="Century Gothic" w:hAnsi="Century Gothic" w:cs="Arial"/>
          <w:bCs/>
          <w:lang w:val="es-ES_tradnl"/>
        </w:rPr>
        <w:t xml:space="preserve"> de la República inicie su encargo, el Congreso General se reunirá a partir del primero de agosto. Es decir, cuando sea momento de elegir a la persona titular del Poder Ejecutivo Federal, las funciones de ambas cámaras cesarán el día 31 de julio del correspondiente año, cumpliendo así con solo 35 meses en funciones en la Cámara de Diputados y con 71 meses en la Cámara de Senadores. Estos periodos resultan incongruentes con las disposiciones constitucionales citadas al principio de este argumento, mismas que prevén, como ya se mencionó, periodos de 36 meses para el caso de las diputaciones, y periodos de 72 meses para las senadurías. </w:t>
      </w:r>
    </w:p>
    <w:p w14:paraId="3411CB02" w14:textId="77777777" w:rsidR="004447DF" w:rsidRDefault="004447DF" w:rsidP="005E50B2">
      <w:pPr>
        <w:spacing w:line="360" w:lineRule="auto"/>
        <w:jc w:val="both"/>
        <w:rPr>
          <w:rFonts w:ascii="Century Gothic" w:hAnsi="Century Gothic" w:cs="Arial"/>
          <w:bCs/>
          <w:lang w:val="es-ES_tradnl"/>
        </w:rPr>
      </w:pPr>
    </w:p>
    <w:p w14:paraId="69B136DA" w14:textId="39304964" w:rsidR="00C6060D" w:rsidRPr="00BC23E3" w:rsidRDefault="004447DF" w:rsidP="00C6060D">
      <w:pPr>
        <w:spacing w:line="360" w:lineRule="auto"/>
        <w:jc w:val="both"/>
        <w:rPr>
          <w:rFonts w:ascii="Century Gothic" w:hAnsi="Century Gothic" w:cs="Arial"/>
          <w:bCs/>
          <w:lang w:val="es-ES_tradnl"/>
        </w:rPr>
      </w:pPr>
      <w:r>
        <w:rPr>
          <w:rFonts w:ascii="Century Gothic" w:hAnsi="Century Gothic" w:cs="Arial"/>
          <w:bCs/>
          <w:lang w:val="es-ES_tradnl"/>
        </w:rPr>
        <w:t xml:space="preserve">Esto no solamente afecta al desarrollo y cumplimiento de las </w:t>
      </w:r>
      <w:r w:rsidR="00BC23E3">
        <w:rPr>
          <w:rFonts w:ascii="Century Gothic" w:hAnsi="Century Gothic" w:cs="Arial"/>
          <w:bCs/>
          <w:lang w:val="es-ES_tradnl"/>
        </w:rPr>
        <w:t xml:space="preserve">diferentes agendas legislativas, sino también restringe el ejercicio del derecho de las personas titulares de las diputaciones y senadurías a ejercer su encargo como funcionarias y funcionarios públicos por el periodo para el que </w:t>
      </w:r>
      <w:r w:rsidR="002720C1">
        <w:rPr>
          <w:rFonts w:ascii="Century Gothic" w:hAnsi="Century Gothic" w:cs="Arial"/>
          <w:bCs/>
          <w:lang w:val="es-ES_tradnl"/>
        </w:rPr>
        <w:t xml:space="preserve">se les eligió. </w:t>
      </w:r>
    </w:p>
    <w:p w14:paraId="0C37F910" w14:textId="77777777" w:rsidR="00D714D8" w:rsidRDefault="00D714D8" w:rsidP="00C6060D">
      <w:pPr>
        <w:spacing w:line="360" w:lineRule="auto"/>
        <w:jc w:val="both"/>
        <w:rPr>
          <w:rFonts w:ascii="Century Gothic" w:hAnsi="Century Gothic" w:cs="Arial"/>
          <w:lang w:val="es-ES_tradnl"/>
        </w:rPr>
      </w:pPr>
    </w:p>
    <w:p w14:paraId="1E67360A" w14:textId="78492EF5" w:rsidR="00C6060D" w:rsidRDefault="00D714D8" w:rsidP="00C6060D">
      <w:pPr>
        <w:spacing w:line="360" w:lineRule="auto"/>
        <w:jc w:val="both"/>
        <w:rPr>
          <w:rFonts w:ascii="Century Gothic" w:hAnsi="Century Gothic" w:cs="Arial"/>
          <w:lang w:val="es-ES_tradnl"/>
        </w:rPr>
      </w:pPr>
      <w:r>
        <w:rPr>
          <w:rFonts w:ascii="Century Gothic" w:hAnsi="Century Gothic" w:cs="Arial"/>
          <w:b/>
          <w:bCs/>
          <w:lang w:val="es-ES_tradnl"/>
        </w:rPr>
        <w:t xml:space="preserve">VI.- </w:t>
      </w:r>
      <w:r>
        <w:rPr>
          <w:rFonts w:ascii="Century Gothic" w:hAnsi="Century Gothic" w:cs="Arial"/>
          <w:lang w:val="es-ES_tradnl"/>
        </w:rPr>
        <w:t xml:space="preserve">De igual manera, es trascendente hacer referencia al artículo 49 constitucional, disposición que contempla el principio de la división de poderes, que menciona que el Supremo Poder de la Federación se divide para su ejercicio en Legislativo, Ejecutivo y Judicial. </w:t>
      </w:r>
    </w:p>
    <w:p w14:paraId="355635A1" w14:textId="77777777" w:rsidR="00D714D8" w:rsidRDefault="00D714D8" w:rsidP="00C6060D">
      <w:pPr>
        <w:spacing w:line="360" w:lineRule="auto"/>
        <w:jc w:val="both"/>
        <w:rPr>
          <w:rFonts w:ascii="Century Gothic" w:hAnsi="Century Gothic" w:cs="Arial"/>
          <w:lang w:val="es-ES_tradnl"/>
        </w:rPr>
      </w:pPr>
    </w:p>
    <w:p w14:paraId="356373DB" w14:textId="03CFE4BB" w:rsidR="00D714D8" w:rsidRDefault="00D714D8" w:rsidP="00C6060D">
      <w:pPr>
        <w:spacing w:line="360" w:lineRule="auto"/>
        <w:jc w:val="both"/>
        <w:rPr>
          <w:rFonts w:ascii="Century Gothic" w:hAnsi="Century Gothic" w:cs="Arial"/>
          <w:lang w:val="es-ES_tradnl"/>
        </w:rPr>
      </w:pPr>
      <w:r>
        <w:rPr>
          <w:rFonts w:ascii="Century Gothic" w:hAnsi="Century Gothic" w:cs="Arial"/>
          <w:lang w:val="es-ES_tradnl"/>
        </w:rPr>
        <w:lastRenderedPageBreak/>
        <w:t>Este principio constituye uno de los pilares fundamentales de nuestro sistema democrático, ya que implica la limitación del poder público para evitar su abuso, de manera que dicho poder sirva como instrumento para los fines del bien común y no para el beneficio de quienes lo ejercen con motivo de su cargo.</w:t>
      </w:r>
      <w:r w:rsidR="00AC4F90">
        <w:rPr>
          <w:rFonts w:ascii="Century Gothic" w:hAnsi="Century Gothic" w:cs="Arial"/>
          <w:lang w:val="es-ES_tradnl"/>
        </w:rPr>
        <w:t xml:space="preserve"> Ya lo decía Montesquieu: “Para que no se pueda abusar del poder, es preciso que el poder detenga al poder.”</w:t>
      </w:r>
    </w:p>
    <w:p w14:paraId="18989614" w14:textId="77777777" w:rsidR="00AC4F90" w:rsidRDefault="00AC4F90" w:rsidP="00C6060D">
      <w:pPr>
        <w:spacing w:line="360" w:lineRule="auto"/>
        <w:jc w:val="both"/>
        <w:rPr>
          <w:rFonts w:ascii="Century Gothic" w:hAnsi="Century Gothic" w:cs="Arial"/>
          <w:lang w:val="es-ES_tradnl"/>
        </w:rPr>
      </w:pPr>
    </w:p>
    <w:p w14:paraId="28A60EBA" w14:textId="166DAB97" w:rsidR="00AC4F90" w:rsidRDefault="00AC4F90" w:rsidP="00C6060D">
      <w:pPr>
        <w:spacing w:line="360" w:lineRule="auto"/>
        <w:jc w:val="both"/>
        <w:rPr>
          <w:rFonts w:ascii="Century Gothic" w:hAnsi="Century Gothic" w:cs="Arial"/>
          <w:lang w:val="es-ES_tradnl"/>
        </w:rPr>
      </w:pPr>
      <w:r>
        <w:rPr>
          <w:rFonts w:ascii="Century Gothic" w:hAnsi="Century Gothic" w:cs="Arial"/>
          <w:lang w:val="es-ES_tradnl"/>
        </w:rPr>
        <w:t xml:space="preserve">Al </w:t>
      </w:r>
      <w:r w:rsidR="00BC23E3">
        <w:rPr>
          <w:rFonts w:ascii="Century Gothic" w:hAnsi="Century Gothic" w:cs="Arial"/>
          <w:lang w:val="es-ES_tradnl"/>
        </w:rPr>
        <w:t>exponer</w:t>
      </w:r>
      <w:r>
        <w:rPr>
          <w:rFonts w:ascii="Century Gothic" w:hAnsi="Century Gothic" w:cs="Arial"/>
          <w:lang w:val="es-ES_tradnl"/>
        </w:rPr>
        <w:t xml:space="preserve"> los argumentos anteriores, es menester de esta Soberanía el conservar la autonomía de los Poderes, siendo una de estas tareas para conseguirlo, el no afectar las agendas legislativas del Congreso General para empatar con la entrada en funciones de la persona titular del Ejecutivo Federal. </w:t>
      </w:r>
    </w:p>
    <w:p w14:paraId="73D44B42" w14:textId="77777777" w:rsidR="00AC4F90" w:rsidRDefault="00AC4F90" w:rsidP="00C6060D">
      <w:pPr>
        <w:spacing w:line="360" w:lineRule="auto"/>
        <w:jc w:val="both"/>
        <w:rPr>
          <w:rFonts w:ascii="Century Gothic" w:hAnsi="Century Gothic" w:cs="Arial"/>
          <w:lang w:val="es-ES_tradnl"/>
        </w:rPr>
      </w:pPr>
    </w:p>
    <w:p w14:paraId="76483B8D" w14:textId="5AF60EAD" w:rsidR="00AC4F90" w:rsidRDefault="00AC4F90" w:rsidP="00C6060D">
      <w:pPr>
        <w:spacing w:line="360" w:lineRule="auto"/>
        <w:jc w:val="both"/>
        <w:rPr>
          <w:rFonts w:ascii="Century Gothic" w:hAnsi="Century Gothic" w:cs="Arial"/>
          <w:lang w:val="es-ES_tradnl"/>
        </w:rPr>
      </w:pPr>
      <w:r>
        <w:rPr>
          <w:rFonts w:ascii="Century Gothic" w:hAnsi="Century Gothic" w:cs="Arial"/>
          <w:lang w:val="es-ES_tradnl"/>
        </w:rPr>
        <w:t>Por lo anteriormente expuesto, la Comisión de Gobernación y Puntos Constitucionales, somete a la consideración del Pleno el siguiente proyecto de:</w:t>
      </w:r>
    </w:p>
    <w:p w14:paraId="419221CE" w14:textId="77777777" w:rsidR="00AC4F90" w:rsidRDefault="00AC4F90" w:rsidP="00C6060D">
      <w:pPr>
        <w:spacing w:line="360" w:lineRule="auto"/>
        <w:jc w:val="both"/>
        <w:rPr>
          <w:rFonts w:ascii="Century Gothic" w:hAnsi="Century Gothic" w:cs="Arial"/>
          <w:lang w:val="es-ES_tradnl"/>
        </w:rPr>
      </w:pPr>
    </w:p>
    <w:p w14:paraId="73D366A1" w14:textId="5B92CE59" w:rsidR="00AC4F90" w:rsidRPr="00B720C5" w:rsidRDefault="00AC4F90" w:rsidP="00AC4F90">
      <w:pPr>
        <w:spacing w:line="360" w:lineRule="auto"/>
        <w:jc w:val="center"/>
        <w:rPr>
          <w:rFonts w:ascii="Century Gothic" w:hAnsi="Century Gothic" w:cs="Arial"/>
          <w:b/>
          <w:bCs/>
          <w:sz w:val="28"/>
          <w:szCs w:val="28"/>
          <w:lang w:val="es-ES_tradnl"/>
        </w:rPr>
      </w:pPr>
      <w:r w:rsidRPr="00B720C5">
        <w:rPr>
          <w:rFonts w:ascii="Century Gothic" w:hAnsi="Century Gothic" w:cs="Arial"/>
          <w:b/>
          <w:bCs/>
          <w:sz w:val="28"/>
          <w:szCs w:val="28"/>
          <w:lang w:val="es-ES_tradnl"/>
        </w:rPr>
        <w:t>DECRETO</w:t>
      </w:r>
    </w:p>
    <w:p w14:paraId="51A8F0CD" w14:textId="77777777" w:rsidR="00AC4F90" w:rsidRDefault="00AC4F90" w:rsidP="00AC4F90">
      <w:pPr>
        <w:spacing w:line="360" w:lineRule="auto"/>
        <w:jc w:val="center"/>
        <w:rPr>
          <w:rFonts w:ascii="Century Gothic" w:hAnsi="Century Gothic" w:cs="Arial"/>
          <w:b/>
          <w:bCs/>
          <w:sz w:val="26"/>
          <w:szCs w:val="26"/>
          <w:lang w:val="es-ES_tradnl"/>
        </w:rPr>
      </w:pPr>
    </w:p>
    <w:p w14:paraId="5918D862" w14:textId="21335503" w:rsidR="00AC4F90" w:rsidRDefault="00AC4F90" w:rsidP="00AC4F90">
      <w:pPr>
        <w:spacing w:line="360" w:lineRule="auto"/>
        <w:jc w:val="both"/>
        <w:rPr>
          <w:rFonts w:ascii="Century Gothic" w:hAnsi="Century Gothic" w:cs="Arial"/>
          <w:lang w:val="es-ES_tradnl"/>
        </w:rPr>
      </w:pPr>
      <w:r w:rsidRPr="00B720C5">
        <w:rPr>
          <w:rFonts w:ascii="Century Gothic" w:hAnsi="Century Gothic" w:cs="Arial"/>
          <w:b/>
          <w:bCs/>
          <w:sz w:val="28"/>
          <w:szCs w:val="28"/>
          <w:lang w:val="es-ES_tradnl"/>
        </w:rPr>
        <w:t xml:space="preserve">ARTÍCULO </w:t>
      </w:r>
      <w:proofErr w:type="gramStart"/>
      <w:r w:rsidRPr="00B720C5">
        <w:rPr>
          <w:rFonts w:ascii="Century Gothic" w:hAnsi="Century Gothic" w:cs="Arial"/>
          <w:b/>
          <w:bCs/>
          <w:sz w:val="28"/>
          <w:szCs w:val="28"/>
          <w:lang w:val="es-ES_tradnl"/>
        </w:rPr>
        <w:t>ÚNICO.-</w:t>
      </w:r>
      <w:proofErr w:type="gramEnd"/>
      <w:r>
        <w:rPr>
          <w:rFonts w:ascii="Century Gothic" w:hAnsi="Century Gothic" w:cs="Arial"/>
          <w:b/>
          <w:bCs/>
          <w:sz w:val="26"/>
          <w:szCs w:val="26"/>
          <w:lang w:val="es-ES_tradnl"/>
        </w:rPr>
        <w:t xml:space="preserve"> </w:t>
      </w:r>
      <w:r>
        <w:rPr>
          <w:rFonts w:ascii="Century Gothic" w:hAnsi="Century Gothic" w:cs="Arial"/>
          <w:lang w:val="es-ES_tradnl"/>
        </w:rPr>
        <w:t xml:space="preserve">La Sexagésima Séptima Legislatura del Honorable Congreso del Estado de Chihuahua, aprueba, en todos sus términos, la Minuta Proyecto de Decreto remitida por la Cámara de Senadores del H. Congreso de la Unión, mediante el Oficio No. DGPL-1P3A.-656.6, por la que se reforma el primer párrafo del artículo 65 de la Constitución Política de los </w:t>
      </w:r>
      <w:r>
        <w:rPr>
          <w:rFonts w:ascii="Century Gothic" w:hAnsi="Century Gothic" w:cs="Arial"/>
          <w:lang w:val="es-ES_tradnl"/>
        </w:rPr>
        <w:lastRenderedPageBreak/>
        <w:t xml:space="preserve">Estados Unidos Mexicanos, en materia de periodos de Sesiones Ordinarias del Congreso de la Unión, como a continuación </w:t>
      </w:r>
      <w:r w:rsidR="00990BA8">
        <w:rPr>
          <w:rFonts w:ascii="Century Gothic" w:hAnsi="Century Gothic" w:cs="Arial"/>
          <w:lang w:val="es-ES_tradnl"/>
        </w:rPr>
        <w:t xml:space="preserve">se </w:t>
      </w:r>
      <w:r>
        <w:rPr>
          <w:rFonts w:ascii="Century Gothic" w:hAnsi="Century Gothic" w:cs="Arial"/>
          <w:lang w:val="es-ES_tradnl"/>
        </w:rPr>
        <w:t>señala:</w:t>
      </w:r>
    </w:p>
    <w:p w14:paraId="4951284F" w14:textId="49843ED5" w:rsidR="0064203C" w:rsidRDefault="0064203C" w:rsidP="00AC4F90">
      <w:pPr>
        <w:spacing w:line="360" w:lineRule="auto"/>
        <w:jc w:val="both"/>
        <w:rPr>
          <w:rFonts w:ascii="Century Gothic" w:hAnsi="Century Gothic" w:cs="Arial"/>
          <w:lang w:val="es-ES_tradnl"/>
        </w:rPr>
      </w:pPr>
    </w:p>
    <w:p w14:paraId="1491F140" w14:textId="7858CE5D" w:rsidR="0064203C" w:rsidRDefault="0064203C" w:rsidP="0064203C">
      <w:pPr>
        <w:spacing w:line="360" w:lineRule="auto"/>
        <w:jc w:val="both"/>
        <w:rPr>
          <w:rFonts w:ascii="Century Gothic" w:hAnsi="Century Gothic" w:cs="Arial"/>
          <w:b/>
          <w:bCs/>
          <w:lang w:val="es-ES_tradnl"/>
        </w:rPr>
      </w:pPr>
      <w:r w:rsidRPr="0064203C">
        <w:rPr>
          <w:rFonts w:ascii="Century Gothic" w:hAnsi="Century Gothic" w:cs="Arial"/>
          <w:b/>
          <w:bCs/>
          <w:lang w:val="es-ES_tradnl"/>
        </w:rPr>
        <w:t>EL CONGRESO GENERAL DE LOS ESTADOS UNIDOS MEXICANOS, DECRETA:</w:t>
      </w:r>
    </w:p>
    <w:p w14:paraId="01F1CCA9" w14:textId="77777777" w:rsidR="0064203C" w:rsidRPr="0064203C" w:rsidRDefault="0064203C" w:rsidP="0064203C">
      <w:pPr>
        <w:spacing w:line="360" w:lineRule="auto"/>
        <w:jc w:val="both"/>
        <w:rPr>
          <w:rFonts w:ascii="Century Gothic" w:hAnsi="Century Gothic" w:cs="Arial"/>
          <w:b/>
          <w:bCs/>
          <w:lang w:val="es-ES_tradnl"/>
        </w:rPr>
      </w:pPr>
    </w:p>
    <w:p w14:paraId="741652C2" w14:textId="5B1299CA" w:rsidR="00AC4F90" w:rsidRPr="0064203C" w:rsidRDefault="00AC4F90" w:rsidP="00AC4F90">
      <w:pPr>
        <w:spacing w:line="360" w:lineRule="auto"/>
        <w:jc w:val="both"/>
        <w:rPr>
          <w:rFonts w:ascii="Century Gothic" w:hAnsi="Century Gothic" w:cs="Arial"/>
          <w:b/>
          <w:bCs/>
          <w:lang w:val="es-ES_tradnl"/>
        </w:rPr>
      </w:pPr>
      <w:r w:rsidRPr="0064203C">
        <w:rPr>
          <w:rFonts w:ascii="Century Gothic" w:hAnsi="Century Gothic" w:cs="Arial"/>
          <w:b/>
          <w:bCs/>
          <w:lang w:val="es-ES_tradnl"/>
        </w:rPr>
        <w:t>SE REFORMA EL PRIMER PÁRRAFO DEL ARTÍCULO 65 DE LA CONSTITUCIÓN POLÍTICA DE LOS ESTADOS UNIDOS MEXICANOS, EN MATERIA DE PERIODOS DE SESIONES ORDINARIAS DEL CONGRESO DE LA UNIÓN</w:t>
      </w:r>
    </w:p>
    <w:p w14:paraId="05097DF3" w14:textId="77777777" w:rsidR="00AC4F90" w:rsidRPr="0064203C" w:rsidRDefault="00AC4F90" w:rsidP="00AC4F90">
      <w:pPr>
        <w:spacing w:line="360" w:lineRule="auto"/>
        <w:jc w:val="both"/>
        <w:rPr>
          <w:rFonts w:ascii="Century Gothic" w:hAnsi="Century Gothic" w:cs="Arial"/>
          <w:b/>
          <w:bCs/>
          <w:lang w:val="es-ES_tradnl"/>
        </w:rPr>
      </w:pPr>
    </w:p>
    <w:p w14:paraId="20C4F3FF" w14:textId="77777777" w:rsidR="00AC4F90" w:rsidRPr="0064203C" w:rsidRDefault="00AC4F90" w:rsidP="00AC4F90">
      <w:pPr>
        <w:spacing w:line="360" w:lineRule="auto"/>
        <w:jc w:val="both"/>
        <w:rPr>
          <w:rFonts w:ascii="Century Gothic" w:hAnsi="Century Gothic" w:cs="Arial"/>
          <w:lang w:val="es-ES_tradnl"/>
        </w:rPr>
      </w:pPr>
      <w:r w:rsidRPr="0064203C">
        <w:rPr>
          <w:rFonts w:ascii="Century Gothic" w:hAnsi="Century Gothic" w:cs="Arial"/>
          <w:b/>
          <w:bCs/>
          <w:lang w:val="es-ES_tradnl"/>
        </w:rPr>
        <w:t xml:space="preserve">Artículo </w:t>
      </w:r>
      <w:proofErr w:type="gramStart"/>
      <w:r w:rsidRPr="0064203C">
        <w:rPr>
          <w:rFonts w:ascii="Century Gothic" w:hAnsi="Century Gothic" w:cs="Arial"/>
          <w:b/>
          <w:bCs/>
          <w:lang w:val="es-ES_tradnl"/>
        </w:rPr>
        <w:t>Único.-</w:t>
      </w:r>
      <w:proofErr w:type="gramEnd"/>
      <w:r w:rsidRPr="0064203C">
        <w:rPr>
          <w:rFonts w:ascii="Century Gothic" w:hAnsi="Century Gothic" w:cs="Arial"/>
          <w:b/>
          <w:bCs/>
          <w:lang w:val="es-ES_tradnl"/>
        </w:rPr>
        <w:t xml:space="preserve"> </w:t>
      </w:r>
      <w:r w:rsidRPr="0064203C">
        <w:rPr>
          <w:rFonts w:ascii="Century Gothic" w:hAnsi="Century Gothic" w:cs="Arial"/>
          <w:lang w:val="es-ES_tradnl"/>
        </w:rPr>
        <w:t>Se reforma el primer párrafo del artículo 65 de la Constitución Política de los Estados Unidos Mexicanos, para quedar como sigue:</w:t>
      </w:r>
    </w:p>
    <w:p w14:paraId="7EF641EC" w14:textId="77777777" w:rsidR="00AC4F90" w:rsidRPr="0064203C" w:rsidRDefault="00AC4F90" w:rsidP="00AC4F90">
      <w:pPr>
        <w:spacing w:line="360" w:lineRule="auto"/>
        <w:jc w:val="both"/>
        <w:rPr>
          <w:rFonts w:ascii="Century Gothic" w:hAnsi="Century Gothic" w:cs="Arial"/>
          <w:lang w:val="es-ES_tradnl"/>
        </w:rPr>
      </w:pPr>
    </w:p>
    <w:p w14:paraId="05A69CE5" w14:textId="77777777" w:rsidR="00AC4F90" w:rsidRPr="0064203C" w:rsidRDefault="00AC4F90" w:rsidP="00AC4F90">
      <w:pPr>
        <w:spacing w:line="360" w:lineRule="auto"/>
        <w:jc w:val="both"/>
        <w:rPr>
          <w:rFonts w:ascii="Century Gothic" w:hAnsi="Century Gothic" w:cs="Arial"/>
          <w:lang w:val="es-ES_tradnl"/>
        </w:rPr>
      </w:pPr>
      <w:r w:rsidRPr="0064203C">
        <w:rPr>
          <w:rFonts w:ascii="Century Gothic" w:hAnsi="Century Gothic" w:cs="Arial"/>
          <w:b/>
          <w:bCs/>
          <w:lang w:val="es-ES_tradnl"/>
        </w:rPr>
        <w:t xml:space="preserve">Artículo 65. </w:t>
      </w:r>
      <w:r w:rsidRPr="0064203C">
        <w:rPr>
          <w:rFonts w:ascii="Century Gothic" w:hAnsi="Century Gothic" w:cs="Arial"/>
          <w:lang w:val="es-ES_tradnl"/>
        </w:rPr>
        <w:t>El Congreso se reunirá a partir del 1o. de septiembre de cada año para celebrar un primer periodo de sesiones ordinarias, y a partir del 1o. de febrero para celebrar un segundo periodo de sesiones ordinarias.</w:t>
      </w:r>
    </w:p>
    <w:p w14:paraId="15755250" w14:textId="77777777" w:rsidR="00AC4F90" w:rsidRPr="0064203C" w:rsidRDefault="00AC4F90" w:rsidP="00AC4F90">
      <w:pPr>
        <w:spacing w:line="360" w:lineRule="auto"/>
        <w:jc w:val="both"/>
        <w:rPr>
          <w:rFonts w:ascii="Century Gothic" w:hAnsi="Century Gothic" w:cs="Arial"/>
          <w:b/>
          <w:bCs/>
          <w:lang w:val="es-ES_tradnl"/>
        </w:rPr>
      </w:pPr>
      <w:r w:rsidRPr="0064203C">
        <w:rPr>
          <w:rFonts w:ascii="Century Gothic" w:hAnsi="Century Gothic" w:cs="Arial"/>
          <w:b/>
          <w:bCs/>
          <w:lang w:val="es-ES_tradnl"/>
        </w:rPr>
        <w:t>…</w:t>
      </w:r>
    </w:p>
    <w:p w14:paraId="33915E68" w14:textId="77777777" w:rsidR="00AC4F90" w:rsidRPr="0064203C" w:rsidRDefault="00AC4F90" w:rsidP="00AC4F90">
      <w:pPr>
        <w:spacing w:line="360" w:lineRule="auto"/>
        <w:jc w:val="both"/>
        <w:rPr>
          <w:rFonts w:ascii="Century Gothic" w:hAnsi="Century Gothic" w:cs="Arial"/>
          <w:b/>
          <w:bCs/>
          <w:lang w:val="es-ES_tradnl"/>
        </w:rPr>
      </w:pPr>
      <w:r w:rsidRPr="0064203C">
        <w:rPr>
          <w:rFonts w:ascii="Century Gothic" w:hAnsi="Century Gothic" w:cs="Arial"/>
          <w:b/>
          <w:bCs/>
          <w:lang w:val="es-ES_tradnl"/>
        </w:rPr>
        <w:t>…</w:t>
      </w:r>
    </w:p>
    <w:p w14:paraId="1F7B9AED" w14:textId="77777777" w:rsidR="00AC4F90" w:rsidRPr="0064203C" w:rsidRDefault="00AC4F90" w:rsidP="00AC4F90">
      <w:pPr>
        <w:spacing w:line="360" w:lineRule="auto"/>
        <w:jc w:val="both"/>
        <w:rPr>
          <w:rFonts w:ascii="Century Gothic" w:hAnsi="Century Gothic" w:cs="Arial"/>
          <w:b/>
          <w:bCs/>
          <w:lang w:val="es-ES_tradnl"/>
        </w:rPr>
      </w:pPr>
    </w:p>
    <w:p w14:paraId="5517D336" w14:textId="31EFA676" w:rsidR="00AC4F90" w:rsidRPr="0064203C" w:rsidRDefault="00AC4F90" w:rsidP="00AC4F90">
      <w:pPr>
        <w:spacing w:line="360" w:lineRule="auto"/>
        <w:jc w:val="center"/>
        <w:rPr>
          <w:rFonts w:ascii="Century Gothic" w:hAnsi="Century Gothic" w:cs="Arial"/>
          <w:b/>
          <w:bCs/>
          <w:lang w:val="es-ES_tradnl"/>
        </w:rPr>
      </w:pPr>
      <w:r w:rsidRPr="0064203C">
        <w:rPr>
          <w:rFonts w:ascii="Century Gothic" w:hAnsi="Century Gothic" w:cs="Arial"/>
          <w:b/>
          <w:bCs/>
          <w:lang w:val="es-ES_tradnl"/>
        </w:rPr>
        <w:t>Transitorios</w:t>
      </w:r>
    </w:p>
    <w:p w14:paraId="7A82AB49" w14:textId="77777777" w:rsidR="00AC4F90" w:rsidRPr="0064203C" w:rsidRDefault="00AC4F90" w:rsidP="00AC4F90">
      <w:pPr>
        <w:spacing w:line="360" w:lineRule="auto"/>
        <w:jc w:val="center"/>
        <w:rPr>
          <w:rFonts w:ascii="Century Gothic" w:hAnsi="Century Gothic" w:cs="Arial"/>
          <w:b/>
          <w:bCs/>
          <w:lang w:val="es-ES_tradnl"/>
        </w:rPr>
      </w:pPr>
    </w:p>
    <w:p w14:paraId="3BBCDBB3" w14:textId="600274D1" w:rsidR="00AC4F90" w:rsidRPr="0064203C" w:rsidRDefault="00AC4F90" w:rsidP="00AC4F90">
      <w:pPr>
        <w:spacing w:line="360" w:lineRule="auto"/>
        <w:jc w:val="both"/>
        <w:rPr>
          <w:rFonts w:ascii="Century Gothic" w:hAnsi="Century Gothic" w:cs="Arial"/>
          <w:lang w:val="es-ES_tradnl"/>
        </w:rPr>
      </w:pPr>
      <w:r w:rsidRPr="0064203C">
        <w:rPr>
          <w:rFonts w:ascii="Century Gothic" w:hAnsi="Century Gothic" w:cs="Arial"/>
          <w:b/>
          <w:bCs/>
          <w:lang w:val="es-ES_tradnl"/>
        </w:rPr>
        <w:t xml:space="preserve">Primero. </w:t>
      </w:r>
      <w:r w:rsidRPr="0064203C">
        <w:rPr>
          <w:rFonts w:ascii="Century Gothic" w:hAnsi="Century Gothic" w:cs="Arial"/>
          <w:lang w:val="es-ES_tradnl"/>
        </w:rPr>
        <w:t>El presente Decreto entrará en vigor el día de su publicación en el Diario Oficial de la Federación.</w:t>
      </w:r>
    </w:p>
    <w:p w14:paraId="4645A295" w14:textId="77777777" w:rsidR="00AC4F90" w:rsidRPr="0064203C" w:rsidRDefault="00AC4F90" w:rsidP="00AC4F90">
      <w:pPr>
        <w:spacing w:line="360" w:lineRule="auto"/>
        <w:jc w:val="both"/>
        <w:rPr>
          <w:rFonts w:ascii="Century Gothic" w:hAnsi="Century Gothic" w:cs="Arial"/>
          <w:lang w:val="es-ES_tradnl"/>
        </w:rPr>
      </w:pPr>
    </w:p>
    <w:p w14:paraId="226F0C75" w14:textId="341B664A" w:rsidR="00AC4F90" w:rsidRPr="0064203C" w:rsidRDefault="00AC4F90" w:rsidP="00AC4F90">
      <w:pPr>
        <w:spacing w:line="360" w:lineRule="auto"/>
        <w:jc w:val="both"/>
        <w:rPr>
          <w:rFonts w:ascii="Century Gothic" w:hAnsi="Century Gothic" w:cs="Arial"/>
          <w:lang w:val="es-ES_tradnl"/>
        </w:rPr>
      </w:pPr>
      <w:r w:rsidRPr="0064203C">
        <w:rPr>
          <w:rFonts w:ascii="Century Gothic" w:hAnsi="Century Gothic" w:cs="Arial"/>
          <w:b/>
          <w:bCs/>
          <w:lang w:val="es-ES_tradnl"/>
        </w:rPr>
        <w:lastRenderedPageBreak/>
        <w:t xml:space="preserve">Segundo. </w:t>
      </w:r>
      <w:r w:rsidRPr="0064203C">
        <w:rPr>
          <w:rFonts w:ascii="Century Gothic" w:hAnsi="Century Gothic" w:cs="Arial"/>
          <w:lang w:val="es-ES_tradnl"/>
        </w:rPr>
        <w:t>La duración en el cargo de las y los diputados federales electos para la LXV Legislatura del Congreso de la Unión se computará a partir del 1o. de septiembre de 2021 y hasta el 31 de agosto de 2024.</w:t>
      </w:r>
    </w:p>
    <w:p w14:paraId="3C0A0AE0" w14:textId="77777777" w:rsidR="00AC4F90" w:rsidRPr="0064203C" w:rsidRDefault="00AC4F90" w:rsidP="00AC4F90">
      <w:pPr>
        <w:spacing w:line="360" w:lineRule="auto"/>
        <w:jc w:val="both"/>
        <w:rPr>
          <w:rFonts w:ascii="Century Gothic" w:hAnsi="Century Gothic" w:cs="Arial"/>
          <w:lang w:val="es-ES_tradnl"/>
        </w:rPr>
      </w:pPr>
    </w:p>
    <w:p w14:paraId="5FADC475" w14:textId="2E334C20" w:rsidR="00AC4F90" w:rsidRPr="0064203C" w:rsidRDefault="00AC4F90" w:rsidP="00AC4F90">
      <w:pPr>
        <w:spacing w:line="360" w:lineRule="auto"/>
        <w:jc w:val="both"/>
        <w:rPr>
          <w:rFonts w:ascii="Century Gothic" w:hAnsi="Century Gothic" w:cs="Arial"/>
          <w:lang w:val="es-ES_tradnl"/>
        </w:rPr>
      </w:pPr>
      <w:r w:rsidRPr="0064203C">
        <w:rPr>
          <w:rFonts w:ascii="Century Gothic" w:hAnsi="Century Gothic" w:cs="Arial"/>
          <w:b/>
          <w:bCs/>
          <w:lang w:val="es-ES_tradnl"/>
        </w:rPr>
        <w:t xml:space="preserve">Tercero. </w:t>
      </w:r>
      <w:r w:rsidRPr="0064203C">
        <w:rPr>
          <w:rFonts w:ascii="Century Gothic" w:hAnsi="Century Gothic" w:cs="Arial"/>
          <w:lang w:val="es-ES_tradnl"/>
        </w:rPr>
        <w:t>La duración en el cargo de las y los senadores electos para las LXIV y LXV Legislaturas del Congreso de la Unión se computará a partir del 1o. de septiembre de 2018 y hasta el 31 de agosto de 2024.</w:t>
      </w:r>
    </w:p>
    <w:p w14:paraId="676E2F27" w14:textId="77777777" w:rsidR="00AC4F90" w:rsidRPr="0064203C" w:rsidRDefault="00AC4F90" w:rsidP="00AC4F90">
      <w:pPr>
        <w:spacing w:line="360" w:lineRule="auto"/>
        <w:jc w:val="both"/>
        <w:rPr>
          <w:rFonts w:ascii="Century Gothic" w:hAnsi="Century Gothic" w:cs="Arial"/>
          <w:lang w:val="es-ES_tradnl"/>
        </w:rPr>
      </w:pPr>
    </w:p>
    <w:p w14:paraId="586544BF" w14:textId="1161DCFF" w:rsidR="00AC4F90" w:rsidRPr="0064203C" w:rsidRDefault="00AC4F90" w:rsidP="00AC4F90">
      <w:pPr>
        <w:spacing w:line="360" w:lineRule="auto"/>
        <w:jc w:val="both"/>
        <w:rPr>
          <w:rFonts w:ascii="Century Gothic" w:hAnsi="Century Gothic" w:cs="Arial"/>
          <w:lang w:val="es-ES_tradnl"/>
        </w:rPr>
      </w:pPr>
      <w:r w:rsidRPr="0064203C">
        <w:rPr>
          <w:rFonts w:ascii="Century Gothic" w:hAnsi="Century Gothic" w:cs="Arial"/>
          <w:b/>
          <w:bCs/>
          <w:lang w:val="es-ES_tradnl"/>
        </w:rPr>
        <w:t xml:space="preserve">Cuarto. </w:t>
      </w:r>
      <w:r w:rsidRPr="0064203C">
        <w:rPr>
          <w:rFonts w:ascii="Century Gothic" w:hAnsi="Century Gothic" w:cs="Arial"/>
          <w:lang w:val="es-ES_tradnl"/>
        </w:rPr>
        <w:t xml:space="preserve">Las y los diputados federales electos para la LXVI Legislatura, durarán en el ejercicio de su cargo 36 meses, computados a partir del 1o. de septiembre de 2024 y hasta el 31 de agosto de 2027. </w:t>
      </w:r>
    </w:p>
    <w:p w14:paraId="16347533" w14:textId="77777777" w:rsidR="00AC4F90" w:rsidRPr="0064203C" w:rsidRDefault="00AC4F90" w:rsidP="00AC4F90">
      <w:pPr>
        <w:spacing w:line="360" w:lineRule="auto"/>
        <w:jc w:val="both"/>
        <w:rPr>
          <w:rFonts w:ascii="Century Gothic" w:hAnsi="Century Gothic" w:cs="Arial"/>
          <w:lang w:val="es-ES_tradnl"/>
        </w:rPr>
      </w:pPr>
    </w:p>
    <w:p w14:paraId="6C36FFD7" w14:textId="764AD755" w:rsidR="00AC4F90" w:rsidRPr="0064203C" w:rsidRDefault="00AC4F90" w:rsidP="00AC4F90">
      <w:pPr>
        <w:spacing w:line="360" w:lineRule="auto"/>
        <w:jc w:val="both"/>
        <w:rPr>
          <w:rFonts w:ascii="Century Gothic" w:hAnsi="Century Gothic" w:cs="Arial"/>
          <w:lang w:val="es-ES_tradnl"/>
        </w:rPr>
      </w:pPr>
      <w:r w:rsidRPr="0064203C">
        <w:rPr>
          <w:rFonts w:ascii="Century Gothic" w:hAnsi="Century Gothic" w:cs="Arial"/>
          <w:b/>
          <w:bCs/>
          <w:lang w:val="es-ES_tradnl"/>
        </w:rPr>
        <w:t xml:space="preserve">Quinto. </w:t>
      </w:r>
      <w:r w:rsidRPr="0064203C">
        <w:rPr>
          <w:rFonts w:ascii="Century Gothic" w:hAnsi="Century Gothic" w:cs="Arial"/>
          <w:lang w:val="es-ES_tradnl"/>
        </w:rPr>
        <w:t>Las y los senadores electos para las LXVI y LXVII Legislaturas, durarán en el ejercicio de su cargo 72 meses, computados a partir del 1o. de septiembre de 2024 y hasta el 31 de agosto de 2030.</w:t>
      </w:r>
    </w:p>
    <w:p w14:paraId="5159DF57" w14:textId="77777777" w:rsidR="00AC4F90" w:rsidRPr="0064203C" w:rsidRDefault="00AC4F90" w:rsidP="00AC4F90">
      <w:pPr>
        <w:spacing w:line="360" w:lineRule="auto"/>
        <w:jc w:val="both"/>
        <w:rPr>
          <w:rFonts w:ascii="Century Gothic" w:hAnsi="Century Gothic" w:cs="Arial"/>
          <w:lang w:val="es-ES_tradnl"/>
        </w:rPr>
      </w:pPr>
    </w:p>
    <w:p w14:paraId="131FBC62" w14:textId="438AA509" w:rsidR="008A6298" w:rsidRDefault="00AC4F90" w:rsidP="008A6298">
      <w:pPr>
        <w:spacing w:line="360" w:lineRule="auto"/>
        <w:jc w:val="center"/>
        <w:rPr>
          <w:rFonts w:ascii="Century Gothic" w:hAnsi="Century Gothic" w:cs="Arial"/>
          <w:lang w:val="es-ES_tradnl"/>
        </w:rPr>
      </w:pPr>
      <w:r w:rsidRPr="0064203C">
        <w:rPr>
          <w:rFonts w:ascii="Century Gothic" w:hAnsi="Century Gothic" w:cs="Arial"/>
          <w:lang w:val="es-ES_tradnl"/>
        </w:rPr>
        <w:t>S</w:t>
      </w:r>
      <w:r w:rsidR="0064203C">
        <w:rPr>
          <w:rFonts w:ascii="Century Gothic" w:hAnsi="Century Gothic" w:cs="Arial"/>
          <w:lang w:val="es-ES_tradnl"/>
        </w:rPr>
        <w:t>ALÓN</w:t>
      </w:r>
      <w:r w:rsidRPr="0064203C">
        <w:rPr>
          <w:rFonts w:ascii="Century Gothic" w:hAnsi="Century Gothic" w:cs="Arial"/>
          <w:lang w:val="es-ES_tradnl"/>
        </w:rPr>
        <w:t xml:space="preserve"> DE SESIONES DE</w:t>
      </w:r>
      <w:r w:rsidR="0064203C">
        <w:rPr>
          <w:rFonts w:ascii="Century Gothic" w:hAnsi="Century Gothic" w:cs="Arial"/>
          <w:lang w:val="es-ES_tradnl"/>
        </w:rPr>
        <w:t xml:space="preserve"> LA</w:t>
      </w:r>
      <w:r w:rsidRPr="0064203C">
        <w:rPr>
          <w:rFonts w:ascii="Century Gothic" w:hAnsi="Century Gothic" w:cs="Arial"/>
          <w:lang w:val="es-ES_tradnl"/>
        </w:rPr>
        <w:t xml:space="preserve"> HONORABL</w:t>
      </w:r>
      <w:r w:rsidR="0064203C">
        <w:rPr>
          <w:rFonts w:ascii="Century Gothic" w:hAnsi="Century Gothic" w:cs="Arial"/>
          <w:lang w:val="es-ES_tradnl"/>
        </w:rPr>
        <w:t xml:space="preserve">E CÁMARA DE </w:t>
      </w:r>
      <w:proofErr w:type="gramStart"/>
      <w:r w:rsidR="0064203C">
        <w:rPr>
          <w:rFonts w:ascii="Century Gothic" w:hAnsi="Century Gothic" w:cs="Arial"/>
          <w:lang w:val="es-ES_tradnl"/>
        </w:rPr>
        <w:t>SENADORES</w:t>
      </w:r>
      <w:r w:rsidRPr="0064203C">
        <w:rPr>
          <w:rFonts w:ascii="Century Gothic" w:hAnsi="Century Gothic" w:cs="Arial"/>
          <w:lang w:val="es-ES_tradnl"/>
        </w:rPr>
        <w:t>.-</w:t>
      </w:r>
      <w:proofErr w:type="gramEnd"/>
    </w:p>
    <w:p w14:paraId="648D1F0B" w14:textId="04344BD3" w:rsidR="00AC4F90" w:rsidRPr="0064203C" w:rsidRDefault="00AC4F90" w:rsidP="008A6298">
      <w:pPr>
        <w:spacing w:line="360" w:lineRule="auto"/>
        <w:jc w:val="center"/>
        <w:rPr>
          <w:rFonts w:ascii="Century Gothic" w:hAnsi="Century Gothic" w:cs="Arial"/>
          <w:lang w:val="es-ES_tradnl"/>
        </w:rPr>
      </w:pPr>
      <w:r w:rsidRPr="0064203C">
        <w:rPr>
          <w:rFonts w:ascii="Century Gothic" w:hAnsi="Century Gothic" w:cs="Arial"/>
          <w:lang w:val="es-ES_tradnl"/>
        </w:rPr>
        <w:t xml:space="preserve">Ciudad de México, a </w:t>
      </w:r>
      <w:r w:rsidR="008A6298">
        <w:rPr>
          <w:rFonts w:ascii="Century Gothic" w:hAnsi="Century Gothic" w:cs="Arial"/>
          <w:lang w:val="es-ES_tradnl"/>
        </w:rPr>
        <w:t>13</w:t>
      </w:r>
      <w:r w:rsidRPr="0064203C">
        <w:rPr>
          <w:rFonts w:ascii="Century Gothic" w:hAnsi="Century Gothic" w:cs="Arial"/>
          <w:lang w:val="es-ES_tradnl"/>
        </w:rPr>
        <w:t xml:space="preserve"> de septiembre de 2023.</w:t>
      </w:r>
    </w:p>
    <w:p w14:paraId="3F0B7563" w14:textId="77777777" w:rsidR="007751F5" w:rsidRPr="0064203C" w:rsidRDefault="007751F5" w:rsidP="00AC4F90">
      <w:pPr>
        <w:spacing w:line="360" w:lineRule="auto"/>
        <w:jc w:val="both"/>
        <w:rPr>
          <w:rFonts w:ascii="Century Gothic" w:hAnsi="Century Gothic" w:cs="Arial"/>
          <w:lang w:val="es-ES_tradnl"/>
        </w:rPr>
      </w:pPr>
    </w:p>
    <w:p w14:paraId="506EC230" w14:textId="4C5B5BCE" w:rsidR="007751F5" w:rsidRPr="00B720C5" w:rsidRDefault="007751F5" w:rsidP="007751F5">
      <w:pPr>
        <w:spacing w:line="360" w:lineRule="auto"/>
        <w:jc w:val="center"/>
        <w:rPr>
          <w:rFonts w:ascii="Century Gothic" w:hAnsi="Century Gothic" w:cs="Arial"/>
          <w:b/>
          <w:bCs/>
          <w:sz w:val="28"/>
          <w:szCs w:val="28"/>
          <w:lang w:val="es-ES_tradnl"/>
        </w:rPr>
      </w:pPr>
      <w:r w:rsidRPr="00B720C5">
        <w:rPr>
          <w:rFonts w:ascii="Century Gothic" w:hAnsi="Century Gothic" w:cs="Arial"/>
          <w:b/>
          <w:bCs/>
          <w:sz w:val="28"/>
          <w:szCs w:val="28"/>
          <w:lang w:val="es-ES_tradnl"/>
        </w:rPr>
        <w:t>TRANSITORIOS</w:t>
      </w:r>
    </w:p>
    <w:p w14:paraId="4472904D" w14:textId="77777777" w:rsidR="007751F5" w:rsidRPr="00B720C5" w:rsidRDefault="007751F5" w:rsidP="007751F5">
      <w:pPr>
        <w:spacing w:line="360" w:lineRule="auto"/>
        <w:jc w:val="center"/>
        <w:rPr>
          <w:rFonts w:ascii="Century Gothic" w:hAnsi="Century Gothic" w:cs="Arial"/>
          <w:b/>
          <w:bCs/>
          <w:sz w:val="28"/>
          <w:szCs w:val="28"/>
          <w:lang w:val="es-ES_tradnl"/>
        </w:rPr>
      </w:pPr>
    </w:p>
    <w:p w14:paraId="5A1F5534" w14:textId="1AD23B72" w:rsidR="00AC4F90" w:rsidRDefault="007751F5" w:rsidP="00AC4F90">
      <w:pPr>
        <w:spacing w:line="360" w:lineRule="auto"/>
        <w:jc w:val="both"/>
        <w:rPr>
          <w:rFonts w:ascii="Century Gothic" w:hAnsi="Century Gothic" w:cs="Arial"/>
          <w:lang w:val="es-ES_tradnl"/>
        </w:rPr>
      </w:pPr>
      <w:r w:rsidRPr="00B720C5">
        <w:rPr>
          <w:rFonts w:ascii="Century Gothic" w:hAnsi="Century Gothic" w:cs="Arial"/>
          <w:b/>
          <w:bCs/>
          <w:sz w:val="28"/>
          <w:szCs w:val="28"/>
          <w:lang w:val="es-ES_tradnl"/>
        </w:rPr>
        <w:t xml:space="preserve">ARTÍCULO </w:t>
      </w:r>
      <w:proofErr w:type="gramStart"/>
      <w:r w:rsidRPr="00B720C5">
        <w:rPr>
          <w:rFonts w:ascii="Century Gothic" w:hAnsi="Century Gothic" w:cs="Arial"/>
          <w:b/>
          <w:bCs/>
          <w:sz w:val="28"/>
          <w:szCs w:val="28"/>
          <w:lang w:val="es-ES_tradnl"/>
        </w:rPr>
        <w:t>PRIMERO.-</w:t>
      </w:r>
      <w:proofErr w:type="gramEnd"/>
      <w:r w:rsidRPr="007751F5">
        <w:rPr>
          <w:rFonts w:ascii="Century Gothic" w:hAnsi="Century Gothic" w:cs="Arial"/>
          <w:b/>
          <w:bCs/>
          <w:sz w:val="26"/>
          <w:szCs w:val="26"/>
          <w:lang w:val="es-ES_tradnl"/>
        </w:rPr>
        <w:t xml:space="preserve"> </w:t>
      </w:r>
      <w:r w:rsidRPr="007751F5">
        <w:rPr>
          <w:rFonts w:ascii="Century Gothic" w:hAnsi="Century Gothic" w:cs="Arial"/>
          <w:lang w:val="es-ES_tradnl"/>
        </w:rPr>
        <w:t>Publíquese en el Per</w:t>
      </w:r>
      <w:r>
        <w:rPr>
          <w:rFonts w:ascii="Century Gothic" w:hAnsi="Century Gothic" w:cs="Arial"/>
          <w:lang w:val="es-ES_tradnl"/>
        </w:rPr>
        <w:t>iódico Oficial del Estado.</w:t>
      </w:r>
    </w:p>
    <w:p w14:paraId="2B192E73" w14:textId="77777777" w:rsidR="007751F5" w:rsidRDefault="007751F5" w:rsidP="00AC4F90">
      <w:pPr>
        <w:spacing w:line="360" w:lineRule="auto"/>
        <w:jc w:val="both"/>
        <w:rPr>
          <w:rFonts w:ascii="Century Gothic" w:hAnsi="Century Gothic" w:cs="Arial"/>
          <w:lang w:val="es-ES_tradnl"/>
        </w:rPr>
      </w:pPr>
    </w:p>
    <w:p w14:paraId="0CF065F5" w14:textId="77777777" w:rsidR="007751F5" w:rsidRDefault="007751F5" w:rsidP="007751F5">
      <w:pPr>
        <w:spacing w:line="360" w:lineRule="auto"/>
        <w:jc w:val="both"/>
        <w:rPr>
          <w:rFonts w:ascii="Century Gothic" w:hAnsi="Century Gothic" w:cs="Times New Roman"/>
        </w:rPr>
      </w:pPr>
      <w:r w:rsidRPr="00B720C5">
        <w:rPr>
          <w:rFonts w:ascii="Century Gothic" w:hAnsi="Century Gothic" w:cs="Arial"/>
          <w:b/>
          <w:bCs/>
          <w:sz w:val="28"/>
          <w:szCs w:val="28"/>
          <w:lang w:val="es-ES_tradnl"/>
        </w:rPr>
        <w:lastRenderedPageBreak/>
        <w:t xml:space="preserve">ARTÍCULO </w:t>
      </w:r>
      <w:proofErr w:type="gramStart"/>
      <w:r w:rsidRPr="00B720C5">
        <w:rPr>
          <w:rFonts w:ascii="Century Gothic" w:hAnsi="Century Gothic" w:cs="Arial"/>
          <w:b/>
          <w:bCs/>
          <w:sz w:val="28"/>
          <w:szCs w:val="28"/>
          <w:lang w:val="es-ES_tradnl"/>
        </w:rPr>
        <w:t>SEGUNDO.-</w:t>
      </w:r>
      <w:proofErr w:type="gramEnd"/>
      <w:r>
        <w:rPr>
          <w:rFonts w:ascii="Century Gothic" w:hAnsi="Century Gothic" w:cs="Arial"/>
          <w:b/>
          <w:bCs/>
          <w:sz w:val="26"/>
          <w:szCs w:val="26"/>
          <w:lang w:val="es-ES_tradnl"/>
        </w:rPr>
        <w:t xml:space="preserve"> </w:t>
      </w:r>
      <w:r>
        <w:rPr>
          <w:rFonts w:ascii="Century Gothic" w:hAnsi="Century Gothic" w:cs="Arial"/>
          <w:sz w:val="26"/>
          <w:szCs w:val="26"/>
          <w:lang w:val="es-ES_tradnl"/>
        </w:rPr>
        <w:t xml:space="preserve">Remítase copia </w:t>
      </w:r>
      <w:r>
        <w:rPr>
          <w:rFonts w:ascii="Century Gothic" w:hAnsi="Century Gothic" w:cs="Times New Roman"/>
        </w:rPr>
        <w:t>del presente Decreto, aprobado por esta Sexagésima Séptima Legislatura del Honorable Congreso del Estado de Chihuahua, al H. Congreso de la Unión, en los términos del artículo 135 de la Constitución Política de los Estados Unidos Mexicanos.</w:t>
      </w:r>
    </w:p>
    <w:p w14:paraId="4FE88FAB" w14:textId="7D8424D8" w:rsidR="007751F5" w:rsidRDefault="007751F5" w:rsidP="00AC4F90">
      <w:pPr>
        <w:spacing w:line="360" w:lineRule="auto"/>
        <w:jc w:val="both"/>
        <w:rPr>
          <w:rFonts w:ascii="Century Gothic" w:hAnsi="Century Gothic" w:cs="Arial"/>
          <w:lang w:val="es-ES_tradnl"/>
        </w:rPr>
      </w:pPr>
    </w:p>
    <w:p w14:paraId="0557F181" w14:textId="77777777" w:rsidR="007751F5" w:rsidRDefault="007751F5" w:rsidP="007751F5">
      <w:pPr>
        <w:spacing w:line="360" w:lineRule="auto"/>
        <w:jc w:val="both"/>
        <w:rPr>
          <w:rFonts w:ascii="Century Gothic" w:hAnsi="Century Gothic" w:cs="Times New Roman"/>
        </w:rPr>
      </w:pPr>
      <w:proofErr w:type="gramStart"/>
      <w:r w:rsidRPr="007751F5">
        <w:rPr>
          <w:rFonts w:ascii="Century Gothic" w:hAnsi="Century Gothic" w:cs="Times New Roman"/>
          <w:b/>
          <w:bCs/>
          <w:sz w:val="26"/>
          <w:szCs w:val="26"/>
        </w:rPr>
        <w:t>ECONÓMICO.-</w:t>
      </w:r>
      <w:proofErr w:type="gramEnd"/>
      <w:r>
        <w:rPr>
          <w:rFonts w:ascii="Century Gothic" w:hAnsi="Century Gothic" w:cs="Times New Roman"/>
          <w:b/>
          <w:bCs/>
        </w:rPr>
        <w:t xml:space="preserve"> </w:t>
      </w:r>
      <w:r>
        <w:rPr>
          <w:rFonts w:ascii="Century Gothic" w:hAnsi="Century Gothic" w:cs="Times New Roman"/>
        </w:rPr>
        <w:t>Aprobado que sea, túrnese a la Secretaría para que elabore la Minuta de Decreto en los términos que deba publicarse.</w:t>
      </w:r>
    </w:p>
    <w:p w14:paraId="19D892DE" w14:textId="77777777" w:rsidR="007751F5" w:rsidRDefault="007751F5" w:rsidP="007751F5">
      <w:pPr>
        <w:spacing w:line="360" w:lineRule="auto"/>
        <w:jc w:val="both"/>
        <w:rPr>
          <w:rFonts w:ascii="Century Gothic" w:hAnsi="Century Gothic" w:cs="Times New Roman"/>
        </w:rPr>
      </w:pPr>
    </w:p>
    <w:p w14:paraId="2487208C" w14:textId="4041FB7D" w:rsidR="007751F5" w:rsidRDefault="007751F5" w:rsidP="007751F5">
      <w:pPr>
        <w:spacing w:line="360" w:lineRule="auto"/>
        <w:jc w:val="both"/>
        <w:rPr>
          <w:rFonts w:ascii="Century Gothic" w:hAnsi="Century Gothic" w:cs="Times New Roman"/>
        </w:rPr>
      </w:pPr>
      <w:r>
        <w:rPr>
          <w:rFonts w:ascii="Century Gothic" w:hAnsi="Century Gothic" w:cs="Times New Roman"/>
          <w:b/>
          <w:bCs/>
        </w:rPr>
        <w:t xml:space="preserve">D A D O </w:t>
      </w:r>
      <w:r>
        <w:rPr>
          <w:rFonts w:ascii="Century Gothic" w:hAnsi="Century Gothic" w:cs="Times New Roman"/>
        </w:rPr>
        <w:t xml:space="preserve">en el Salón de Sesiones del Honorable Congreso del Estado de Chihuahua, a los </w:t>
      </w:r>
      <w:r w:rsidR="00990BA8">
        <w:rPr>
          <w:rFonts w:ascii="Century Gothic" w:hAnsi="Century Gothic" w:cs="Times New Roman"/>
        </w:rPr>
        <w:t>veintiocho</w:t>
      </w:r>
      <w:r>
        <w:rPr>
          <w:rFonts w:ascii="Century Gothic" w:hAnsi="Century Gothic" w:cs="Times New Roman"/>
        </w:rPr>
        <w:t xml:space="preserve"> días del mes de</w:t>
      </w:r>
      <w:r w:rsidR="002720C1">
        <w:rPr>
          <w:rFonts w:ascii="Century Gothic" w:hAnsi="Century Gothic" w:cs="Times New Roman"/>
        </w:rPr>
        <w:t xml:space="preserve"> septiembre</w:t>
      </w:r>
      <w:r>
        <w:rPr>
          <w:rFonts w:ascii="Century Gothic" w:hAnsi="Century Gothic" w:cs="Times New Roman"/>
        </w:rPr>
        <w:t xml:space="preserve"> del año dos mil veintitrés, en la Ciudad de Chihuahua, Chihuahua. </w:t>
      </w:r>
    </w:p>
    <w:p w14:paraId="26023FC3" w14:textId="746DF4EA" w:rsidR="007751F5" w:rsidRDefault="007751F5" w:rsidP="007751F5">
      <w:pPr>
        <w:spacing w:line="360" w:lineRule="auto"/>
        <w:jc w:val="both"/>
        <w:rPr>
          <w:rFonts w:ascii="Century Gothic" w:hAnsi="Century Gothic" w:cs="Times New Roman"/>
        </w:rPr>
      </w:pPr>
    </w:p>
    <w:p w14:paraId="3959A4A7" w14:textId="3F0E6705" w:rsidR="002720C1" w:rsidRDefault="002720C1" w:rsidP="007751F5">
      <w:pPr>
        <w:spacing w:line="360" w:lineRule="auto"/>
        <w:jc w:val="both"/>
        <w:rPr>
          <w:rFonts w:ascii="Century Gothic" w:hAnsi="Century Gothic" w:cs="Times New Roman"/>
        </w:rPr>
      </w:pPr>
    </w:p>
    <w:p w14:paraId="2693082E" w14:textId="71AD8C9F" w:rsidR="002720C1" w:rsidRDefault="002720C1" w:rsidP="007751F5">
      <w:pPr>
        <w:spacing w:line="360" w:lineRule="auto"/>
        <w:jc w:val="both"/>
        <w:rPr>
          <w:rFonts w:ascii="Century Gothic" w:hAnsi="Century Gothic" w:cs="Times New Roman"/>
        </w:rPr>
      </w:pPr>
    </w:p>
    <w:p w14:paraId="29F8ADA5" w14:textId="442A4C69" w:rsidR="002720C1" w:rsidRDefault="002720C1" w:rsidP="007751F5">
      <w:pPr>
        <w:spacing w:line="360" w:lineRule="auto"/>
        <w:jc w:val="both"/>
        <w:rPr>
          <w:rFonts w:ascii="Century Gothic" w:hAnsi="Century Gothic" w:cs="Times New Roman"/>
        </w:rPr>
      </w:pPr>
    </w:p>
    <w:p w14:paraId="25C23E33" w14:textId="27D8ED24" w:rsidR="002720C1" w:rsidRDefault="002720C1" w:rsidP="007751F5">
      <w:pPr>
        <w:spacing w:line="360" w:lineRule="auto"/>
        <w:jc w:val="both"/>
        <w:rPr>
          <w:rFonts w:ascii="Century Gothic" w:hAnsi="Century Gothic" w:cs="Times New Roman"/>
        </w:rPr>
      </w:pPr>
    </w:p>
    <w:p w14:paraId="480E43E9" w14:textId="66502692" w:rsidR="002720C1" w:rsidRDefault="002720C1" w:rsidP="007751F5">
      <w:pPr>
        <w:spacing w:line="360" w:lineRule="auto"/>
        <w:jc w:val="both"/>
        <w:rPr>
          <w:rFonts w:ascii="Century Gothic" w:hAnsi="Century Gothic" w:cs="Times New Roman"/>
        </w:rPr>
      </w:pPr>
    </w:p>
    <w:p w14:paraId="2BE4A294" w14:textId="7D3DE50C" w:rsidR="002720C1" w:rsidRDefault="002720C1" w:rsidP="007751F5">
      <w:pPr>
        <w:spacing w:line="360" w:lineRule="auto"/>
        <w:jc w:val="both"/>
        <w:rPr>
          <w:rFonts w:ascii="Century Gothic" w:hAnsi="Century Gothic" w:cs="Times New Roman"/>
        </w:rPr>
      </w:pPr>
    </w:p>
    <w:p w14:paraId="4A890308" w14:textId="0546258C" w:rsidR="002720C1" w:rsidRDefault="002720C1" w:rsidP="007751F5">
      <w:pPr>
        <w:spacing w:line="360" w:lineRule="auto"/>
        <w:jc w:val="both"/>
        <w:rPr>
          <w:rFonts w:ascii="Century Gothic" w:hAnsi="Century Gothic" w:cs="Times New Roman"/>
        </w:rPr>
      </w:pPr>
    </w:p>
    <w:p w14:paraId="6F1B24F4" w14:textId="7F658E36" w:rsidR="002720C1" w:rsidRDefault="002720C1" w:rsidP="007751F5">
      <w:pPr>
        <w:spacing w:line="360" w:lineRule="auto"/>
        <w:jc w:val="both"/>
        <w:rPr>
          <w:rFonts w:ascii="Century Gothic" w:hAnsi="Century Gothic" w:cs="Times New Roman"/>
        </w:rPr>
      </w:pPr>
    </w:p>
    <w:p w14:paraId="760DAB45" w14:textId="05706770" w:rsidR="002720C1" w:rsidRDefault="002720C1" w:rsidP="007751F5">
      <w:pPr>
        <w:spacing w:line="360" w:lineRule="auto"/>
        <w:jc w:val="both"/>
        <w:rPr>
          <w:rFonts w:ascii="Century Gothic" w:hAnsi="Century Gothic" w:cs="Times New Roman"/>
        </w:rPr>
      </w:pPr>
    </w:p>
    <w:p w14:paraId="443CE06B" w14:textId="6E7A5391" w:rsidR="002720C1" w:rsidRDefault="002720C1" w:rsidP="007751F5">
      <w:pPr>
        <w:spacing w:line="360" w:lineRule="auto"/>
        <w:jc w:val="both"/>
        <w:rPr>
          <w:rFonts w:ascii="Century Gothic" w:hAnsi="Century Gothic" w:cs="Times New Roman"/>
        </w:rPr>
      </w:pPr>
    </w:p>
    <w:p w14:paraId="65E4D4B0" w14:textId="77777777" w:rsidR="002720C1" w:rsidRDefault="002720C1" w:rsidP="007751F5">
      <w:pPr>
        <w:spacing w:line="360" w:lineRule="auto"/>
        <w:jc w:val="both"/>
        <w:rPr>
          <w:rFonts w:ascii="Century Gothic" w:hAnsi="Century Gothic" w:cs="Times New Roman"/>
        </w:rPr>
      </w:pPr>
    </w:p>
    <w:p w14:paraId="7FDADD7D" w14:textId="11F35DA5" w:rsidR="007751F5" w:rsidRDefault="007751F5" w:rsidP="007751F5">
      <w:pPr>
        <w:spacing w:line="360" w:lineRule="auto"/>
        <w:jc w:val="center"/>
        <w:rPr>
          <w:rFonts w:ascii="Century Gothic" w:hAnsi="Century Gothic" w:cs="Times New Roman"/>
          <w:b/>
        </w:rPr>
      </w:pPr>
      <w:r>
        <w:rPr>
          <w:rFonts w:ascii="Century Gothic" w:hAnsi="Century Gothic" w:cs="Times New Roman"/>
          <w:b/>
        </w:rPr>
        <w:lastRenderedPageBreak/>
        <w:t xml:space="preserve">ASÍ LO APROBÓ LA COMISIÓN DE GOBERNACIÓN Y PUNTOS CONSTITUCIONALES, EN REUNIÓN DE FECHA </w:t>
      </w:r>
      <w:r w:rsidR="00990BA8">
        <w:rPr>
          <w:rFonts w:ascii="Century Gothic" w:hAnsi="Century Gothic" w:cs="Times New Roman"/>
          <w:b/>
        </w:rPr>
        <w:t>27</w:t>
      </w:r>
      <w:r>
        <w:rPr>
          <w:rFonts w:ascii="Century Gothic" w:hAnsi="Century Gothic" w:cs="Times New Roman"/>
          <w:b/>
        </w:rPr>
        <w:t xml:space="preserve"> DE </w:t>
      </w:r>
      <w:r w:rsidR="002720C1">
        <w:rPr>
          <w:rFonts w:ascii="Century Gothic" w:hAnsi="Century Gothic" w:cs="Times New Roman"/>
          <w:b/>
        </w:rPr>
        <w:t>SEPTIEMBRE</w:t>
      </w:r>
      <w:r>
        <w:rPr>
          <w:rFonts w:ascii="Century Gothic" w:hAnsi="Century Gothic" w:cs="Times New Roman"/>
          <w:b/>
        </w:rPr>
        <w:t xml:space="preserve"> DE 2023</w:t>
      </w:r>
    </w:p>
    <w:p w14:paraId="3950A6A9" w14:textId="77777777" w:rsidR="007751F5" w:rsidRDefault="007751F5" w:rsidP="007751F5">
      <w:pPr>
        <w:spacing w:line="360" w:lineRule="auto"/>
        <w:jc w:val="both"/>
        <w:rPr>
          <w:rFonts w:ascii="Century Gothic" w:hAnsi="Century Gothic" w:cs="Times New Roman"/>
        </w:rPr>
      </w:pPr>
    </w:p>
    <w:p w14:paraId="5375CEA5" w14:textId="77777777" w:rsidR="007751F5" w:rsidRDefault="007751F5" w:rsidP="007751F5">
      <w:pPr>
        <w:spacing w:line="360" w:lineRule="auto"/>
        <w:jc w:val="center"/>
        <w:rPr>
          <w:rFonts w:ascii="Century Gothic" w:hAnsi="Century Gothic" w:cs="Times New Roman"/>
          <w:b/>
        </w:rPr>
      </w:pPr>
      <w:r>
        <w:rPr>
          <w:rFonts w:ascii="Century Gothic" w:hAnsi="Century Gothic" w:cs="Times New Roman"/>
          <w:b/>
        </w:rPr>
        <w:t>POR LA COMISIÓN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2658"/>
        <w:gridCol w:w="1833"/>
        <w:gridCol w:w="1862"/>
        <w:gridCol w:w="1705"/>
      </w:tblGrid>
      <w:tr w:rsidR="007751F5" w14:paraId="4AC2920B" w14:textId="77777777" w:rsidTr="002C649A">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69856043" w14:textId="77777777" w:rsidR="007751F5" w:rsidRDefault="007751F5" w:rsidP="002C649A">
            <w:pPr>
              <w:tabs>
                <w:tab w:val="left" w:pos="9072"/>
              </w:tabs>
              <w:spacing w:line="360" w:lineRule="auto"/>
              <w:jc w:val="center"/>
              <w:rPr>
                <w:rFonts w:ascii="Century Gothic" w:eastAsia="Times New Roman" w:hAnsi="Century Gothic" w:cs="Arial"/>
                <w:b/>
                <w:color w:val="000000"/>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3CCADFC1" w14:textId="77777777" w:rsidR="007751F5" w:rsidRDefault="007751F5" w:rsidP="002C649A">
            <w:pPr>
              <w:tabs>
                <w:tab w:val="left" w:pos="9072"/>
              </w:tabs>
              <w:spacing w:line="360" w:lineRule="auto"/>
              <w:jc w:val="center"/>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INTEGRANTES</w:t>
            </w:r>
          </w:p>
        </w:tc>
        <w:tc>
          <w:tcPr>
            <w:tcW w:w="1833" w:type="dxa"/>
            <w:tcBorders>
              <w:top w:val="single" w:sz="4" w:space="0" w:color="auto"/>
              <w:left w:val="single" w:sz="4" w:space="0" w:color="auto"/>
              <w:bottom w:val="single" w:sz="4" w:space="0" w:color="auto"/>
              <w:right w:val="single" w:sz="4" w:space="0" w:color="auto"/>
            </w:tcBorders>
            <w:vAlign w:val="center"/>
            <w:hideMark/>
          </w:tcPr>
          <w:p w14:paraId="4DF6BACA" w14:textId="77777777" w:rsidR="007751F5" w:rsidRDefault="007751F5" w:rsidP="002C649A">
            <w:pPr>
              <w:tabs>
                <w:tab w:val="left" w:pos="9072"/>
              </w:tabs>
              <w:spacing w:line="360" w:lineRule="auto"/>
              <w:jc w:val="center"/>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A FAVOR</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D68C2C2" w14:textId="77777777" w:rsidR="007751F5" w:rsidRDefault="007751F5" w:rsidP="002C649A">
            <w:pPr>
              <w:tabs>
                <w:tab w:val="left" w:pos="9072"/>
              </w:tabs>
              <w:spacing w:line="360" w:lineRule="auto"/>
              <w:jc w:val="center"/>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EN CONTRA</w:t>
            </w:r>
          </w:p>
        </w:tc>
        <w:tc>
          <w:tcPr>
            <w:tcW w:w="1705" w:type="dxa"/>
            <w:tcBorders>
              <w:top w:val="single" w:sz="4" w:space="0" w:color="auto"/>
              <w:left w:val="single" w:sz="4" w:space="0" w:color="auto"/>
              <w:bottom w:val="single" w:sz="4" w:space="0" w:color="auto"/>
              <w:right w:val="single" w:sz="4" w:space="0" w:color="auto"/>
            </w:tcBorders>
            <w:vAlign w:val="center"/>
            <w:hideMark/>
          </w:tcPr>
          <w:p w14:paraId="07044B1F" w14:textId="77777777" w:rsidR="007751F5" w:rsidRDefault="007751F5" w:rsidP="002C649A">
            <w:pPr>
              <w:tabs>
                <w:tab w:val="left" w:pos="9072"/>
              </w:tabs>
              <w:spacing w:line="360" w:lineRule="auto"/>
              <w:jc w:val="center"/>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ABSTENCIÓN</w:t>
            </w:r>
          </w:p>
        </w:tc>
      </w:tr>
      <w:tr w:rsidR="007751F5" w14:paraId="63929CC1" w14:textId="77777777" w:rsidTr="002C649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2569892A"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r>
              <w:rPr>
                <w:rFonts w:ascii="Century Gothic" w:hAnsi="Century Gothic"/>
                <w:noProof/>
                <w:lang w:eastAsia="es-MX"/>
              </w:rPr>
              <w:drawing>
                <wp:inline distT="0" distB="0" distL="0" distR="0" wp14:anchorId="1A885258" wp14:editId="4BB7D7DD">
                  <wp:extent cx="809625" cy="1076325"/>
                  <wp:effectExtent l="0" t="0" r="9525" b="9525"/>
                  <wp:docPr id="7" name="Imagen 7" descr="http://www.congresochihuahua.gob.mx/mthumb.php?src=diputados/imagenes/fotosOficiales/31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mthumb.php?src=diputados/imagenes/fotosOficiales/319.jpg&amp;w=200&amp;h=265&amp;zc=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107632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5CBFC994" w14:textId="77777777" w:rsidR="007751F5" w:rsidRDefault="007751F5" w:rsidP="002C649A">
            <w:pPr>
              <w:tabs>
                <w:tab w:val="left" w:pos="9072"/>
              </w:tabs>
              <w:spacing w:line="360" w:lineRule="auto"/>
              <w:rPr>
                <w:rFonts w:ascii="Century Gothic" w:eastAsia="Times New Roman" w:hAnsi="Century Gothic" w:cs="Arial"/>
                <w:b/>
                <w:caps/>
                <w:color w:val="000000"/>
                <w:lang w:eastAsia="es-ES"/>
              </w:rPr>
            </w:pPr>
            <w:r>
              <w:rPr>
                <w:rFonts w:ascii="Century Gothic" w:eastAsia="Times New Roman" w:hAnsi="Century Gothic" w:cs="Arial"/>
                <w:b/>
                <w:caps/>
                <w:color w:val="000000"/>
                <w:lang w:eastAsia="es-ES"/>
              </w:rPr>
              <w:t>DIP. OMAR BAZÁN FLORES</w:t>
            </w:r>
          </w:p>
          <w:p w14:paraId="44A50AE2" w14:textId="77777777" w:rsidR="007751F5" w:rsidRDefault="007751F5" w:rsidP="002C649A">
            <w:pPr>
              <w:tabs>
                <w:tab w:val="left" w:pos="9072"/>
              </w:tabs>
              <w:spacing w:line="360" w:lineRule="auto"/>
              <w:rPr>
                <w:rFonts w:ascii="Century Gothic" w:eastAsia="Times New Roman" w:hAnsi="Century Gothic" w:cs="Times New Roman"/>
                <w:color w:val="000000"/>
                <w:lang w:eastAsia="es-ES"/>
              </w:rPr>
            </w:pPr>
            <w:r>
              <w:rPr>
                <w:rFonts w:ascii="Century Gothic" w:eastAsia="Times New Roman" w:hAnsi="Century Gothic" w:cs="Arial"/>
                <w:b/>
                <w:caps/>
                <w:color w:val="000000"/>
                <w:lang w:eastAsia="es-ES"/>
              </w:rPr>
              <w:t>PRESIDENTE</w:t>
            </w:r>
          </w:p>
        </w:tc>
        <w:tc>
          <w:tcPr>
            <w:tcW w:w="1833" w:type="dxa"/>
            <w:tcBorders>
              <w:top w:val="single" w:sz="4" w:space="0" w:color="auto"/>
              <w:left w:val="single" w:sz="4" w:space="0" w:color="auto"/>
              <w:bottom w:val="single" w:sz="4" w:space="0" w:color="auto"/>
              <w:right w:val="single" w:sz="4" w:space="0" w:color="auto"/>
            </w:tcBorders>
            <w:vAlign w:val="center"/>
          </w:tcPr>
          <w:p w14:paraId="0A9F4AF5"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1C0B5E17"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7B255DF6"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r>
      <w:tr w:rsidR="007751F5" w14:paraId="0BA5B8BD" w14:textId="77777777" w:rsidTr="002C649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0A9471A8"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r>
              <w:rPr>
                <w:rFonts w:ascii="Century Gothic" w:hAnsi="Century Gothic"/>
                <w:noProof/>
                <w:lang w:eastAsia="es-MX"/>
              </w:rPr>
              <w:drawing>
                <wp:inline distT="0" distB="0" distL="0" distR="0" wp14:anchorId="73DAD3CC" wp14:editId="2CFC3112">
                  <wp:extent cx="885825" cy="1095375"/>
                  <wp:effectExtent l="0" t="0" r="9525" b="9525"/>
                  <wp:docPr id="6" name="Imagen 6"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ongresochihuahua.gob.mx/mthumb.php?src=diputados/imagenes/fotosOficiales/305.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10953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7BD8EFD4"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DIP. ADRIANA TERRAZAS PORRAS</w:t>
            </w:r>
          </w:p>
          <w:p w14:paraId="4C7581E4"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SECRETARIA</w:t>
            </w:r>
          </w:p>
        </w:tc>
        <w:tc>
          <w:tcPr>
            <w:tcW w:w="1833" w:type="dxa"/>
            <w:tcBorders>
              <w:top w:val="single" w:sz="4" w:space="0" w:color="auto"/>
              <w:left w:val="single" w:sz="4" w:space="0" w:color="auto"/>
              <w:bottom w:val="single" w:sz="4" w:space="0" w:color="auto"/>
              <w:right w:val="single" w:sz="4" w:space="0" w:color="auto"/>
            </w:tcBorders>
            <w:vAlign w:val="center"/>
          </w:tcPr>
          <w:p w14:paraId="5304D4A1"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7B5E054B"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60FE0229"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r>
      <w:tr w:rsidR="007751F5" w14:paraId="732B3032" w14:textId="77777777" w:rsidTr="002C649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6FACD5F7" w14:textId="77777777" w:rsidR="007751F5" w:rsidRDefault="007751F5" w:rsidP="007751F5">
            <w:pPr>
              <w:tabs>
                <w:tab w:val="left" w:pos="9072"/>
              </w:tabs>
              <w:spacing w:line="360" w:lineRule="auto"/>
              <w:jc w:val="center"/>
              <w:rPr>
                <w:rFonts w:ascii="Century Gothic" w:eastAsia="Times New Roman" w:hAnsi="Century Gothic" w:cs="Arial"/>
                <w:b/>
                <w:color w:val="000000"/>
                <w:lang w:eastAsia="es-ES"/>
              </w:rPr>
            </w:pPr>
            <w:r>
              <w:rPr>
                <w:rFonts w:ascii="Century Gothic" w:hAnsi="Century Gothic"/>
                <w:noProof/>
                <w:lang w:eastAsia="es-MX"/>
              </w:rPr>
              <w:drawing>
                <wp:inline distT="0" distB="0" distL="0" distR="0" wp14:anchorId="61F35209" wp14:editId="6C5F41FE">
                  <wp:extent cx="885825" cy="1057275"/>
                  <wp:effectExtent l="0" t="0" r="3175" b="0"/>
                  <wp:docPr id="5" name="Imagen 5"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288.jpg&amp;w=200&amp;h=265&amp;z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105727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5499647B"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DIP. JOSÉ ALFREDO CHÁVEZ MADRID</w:t>
            </w:r>
          </w:p>
          <w:p w14:paraId="1BB0B759"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6576A40D"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138074F2"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421322CF"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r>
      <w:tr w:rsidR="007751F5" w14:paraId="28DC3C4D" w14:textId="77777777" w:rsidTr="002C649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5AE4D590" w14:textId="77777777" w:rsidR="007751F5" w:rsidRDefault="007751F5" w:rsidP="007751F5">
            <w:pPr>
              <w:tabs>
                <w:tab w:val="left" w:pos="9072"/>
              </w:tabs>
              <w:spacing w:line="360" w:lineRule="auto"/>
              <w:jc w:val="center"/>
              <w:rPr>
                <w:noProof/>
                <w:lang w:eastAsia="es-MX"/>
              </w:rPr>
            </w:pPr>
            <w:r>
              <w:rPr>
                <w:noProof/>
                <w:lang w:eastAsia="es-MX"/>
              </w:rPr>
              <w:drawing>
                <wp:inline distT="0" distB="0" distL="0" distR="0" wp14:anchorId="444CCDC0" wp14:editId="517E0E9F">
                  <wp:extent cx="857250" cy="1152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0">
                            <a:extLst>
                              <a:ext uri="{28A0092B-C50C-407E-A947-70E740481C1C}">
                                <a14:useLocalDpi xmlns:a14="http://schemas.microsoft.com/office/drawing/2010/main" val="0"/>
                              </a:ext>
                            </a:extLst>
                          </a:blip>
                          <a:srcRect l="57196" t="43352" r="37202" b="43271"/>
                          <a:stretch>
                            <a:fillRect/>
                          </a:stretch>
                        </pic:blipFill>
                        <pic:spPr bwMode="auto">
                          <a:xfrm>
                            <a:off x="0" y="0"/>
                            <a:ext cx="857250" cy="1152525"/>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17E1E8A1"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DIP. JAEL ARGÜELLES DÍAZ</w:t>
            </w:r>
          </w:p>
          <w:p w14:paraId="50A630DE"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12ADA053"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29EC444E"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680527FE"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r>
      <w:tr w:rsidR="007751F5" w14:paraId="69791F13" w14:textId="77777777" w:rsidTr="002C649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24022792" w14:textId="77777777" w:rsidR="007751F5" w:rsidRDefault="007751F5" w:rsidP="007751F5">
            <w:pPr>
              <w:tabs>
                <w:tab w:val="left" w:pos="9072"/>
              </w:tabs>
              <w:spacing w:line="360" w:lineRule="auto"/>
              <w:jc w:val="center"/>
              <w:rPr>
                <w:rFonts w:ascii="Century Gothic" w:eastAsia="Times New Roman" w:hAnsi="Century Gothic" w:cs="Arial"/>
                <w:b/>
                <w:color w:val="000000"/>
                <w:lang w:eastAsia="es-ES"/>
              </w:rPr>
            </w:pPr>
            <w:r>
              <w:rPr>
                <w:rFonts w:ascii="Century Gothic" w:hAnsi="Century Gothic"/>
                <w:noProof/>
                <w:lang w:eastAsia="es-MX"/>
              </w:rPr>
              <w:lastRenderedPageBreak/>
              <w:drawing>
                <wp:inline distT="0" distB="0" distL="0" distR="0" wp14:anchorId="6C03DBBA" wp14:editId="240AC1C1">
                  <wp:extent cx="806400" cy="1066800"/>
                  <wp:effectExtent l="0" t="0" r="0" b="0"/>
                  <wp:docPr id="3" name="Imagen 3" descr="http://www.congresochihuahua.gob.mx/mthumb.php?src=diputados/imagenes/fotosOficiales/296.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6.jpg&amp;w=200&amp;h=265&amp;z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086" cy="1070353"/>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01B4DE77"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DIP. GABRIEL ÁNGEL GARCÍA CANTÚ</w:t>
            </w:r>
          </w:p>
          <w:p w14:paraId="12C72737"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7D38345B"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703D93EC"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560B129"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r>
      <w:tr w:rsidR="007751F5" w14:paraId="28C3D1A9" w14:textId="77777777" w:rsidTr="002C649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66AA0A0B" w14:textId="77777777" w:rsidR="007751F5" w:rsidRDefault="007751F5" w:rsidP="007751F5">
            <w:pPr>
              <w:tabs>
                <w:tab w:val="left" w:pos="9072"/>
              </w:tabs>
              <w:spacing w:line="360" w:lineRule="auto"/>
              <w:jc w:val="center"/>
              <w:rPr>
                <w:rFonts w:ascii="Century Gothic" w:eastAsia="Times New Roman" w:hAnsi="Century Gothic" w:cs="Arial"/>
                <w:b/>
                <w:color w:val="000000"/>
                <w:lang w:eastAsia="es-ES"/>
              </w:rPr>
            </w:pPr>
            <w:r>
              <w:rPr>
                <w:rFonts w:ascii="Century Gothic" w:hAnsi="Century Gothic"/>
                <w:noProof/>
                <w:lang w:eastAsia="es-MX"/>
              </w:rPr>
              <w:drawing>
                <wp:inline distT="0" distB="0" distL="0" distR="0" wp14:anchorId="12A90396" wp14:editId="237A408A">
                  <wp:extent cx="803124" cy="1054100"/>
                  <wp:effectExtent l="0" t="0" r="0" b="0"/>
                  <wp:docPr id="2" name="Imagen 2"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312.jpg&amp;w=200&amp;h=265&amp;zc=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6176" cy="1058106"/>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245048A6"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DIP. FRANCISCO ADRIÁN SÁNCHEZ VILLEGAS</w:t>
            </w:r>
          </w:p>
          <w:p w14:paraId="36FFDD6D"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10DE5F44"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3DF95DD0"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2290D18D"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r>
      <w:tr w:rsidR="007751F5" w14:paraId="13502EB7" w14:textId="77777777" w:rsidTr="002C649A">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7B4F0626" w14:textId="22E10702" w:rsidR="007751F5" w:rsidRDefault="007751F5" w:rsidP="007751F5">
            <w:pPr>
              <w:tabs>
                <w:tab w:val="left" w:pos="9072"/>
              </w:tabs>
              <w:spacing w:line="360" w:lineRule="auto"/>
              <w:jc w:val="center"/>
              <w:rPr>
                <w:rFonts w:ascii="Century Gothic" w:eastAsia="Times New Roman" w:hAnsi="Century Gothic" w:cs="Arial"/>
                <w:b/>
                <w:color w:val="000000"/>
                <w:lang w:eastAsia="es-ES"/>
              </w:rPr>
            </w:pPr>
            <w:r>
              <w:rPr>
                <w:noProof/>
                <w:lang w:eastAsia="es-MX"/>
              </w:rPr>
              <w:drawing>
                <wp:inline distT="0" distB="0" distL="0" distR="0" wp14:anchorId="2DD6AFB2" wp14:editId="3B81F1E8">
                  <wp:extent cx="824259" cy="10541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7705" t="43423" r="37203" b="45001"/>
                          <a:stretch/>
                        </pic:blipFill>
                        <pic:spPr bwMode="auto">
                          <a:xfrm>
                            <a:off x="0" y="0"/>
                            <a:ext cx="828129" cy="1059049"/>
                          </a:xfrm>
                          <a:prstGeom prst="rect">
                            <a:avLst/>
                          </a:prstGeom>
                          <a:ln>
                            <a:noFill/>
                          </a:ln>
                          <a:extLst>
                            <a:ext uri="{53640926-AAD7-44D8-BBD7-CCE9431645EC}">
                              <a14:shadowObscured xmlns:a14="http://schemas.microsoft.com/office/drawing/2010/main"/>
                            </a:ext>
                          </a:extLst>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405C3CC9"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DIP. GEORGINA ALEJANDRA BUJANDA RÍOS</w:t>
            </w:r>
          </w:p>
          <w:p w14:paraId="5A5B9749" w14:textId="2D94CD8D" w:rsidR="00990BA8" w:rsidRDefault="00990BA8" w:rsidP="002C649A">
            <w:pPr>
              <w:tabs>
                <w:tab w:val="left" w:pos="9072"/>
              </w:tabs>
              <w:spacing w:line="360" w:lineRule="auto"/>
              <w:rPr>
                <w:rFonts w:ascii="Century Gothic" w:eastAsia="Times New Roman" w:hAnsi="Century Gothic" w:cs="Arial"/>
                <w:b/>
                <w:color w:val="000000"/>
                <w:lang w:eastAsia="es-ES"/>
              </w:rPr>
            </w:pPr>
            <w:r>
              <w:rPr>
                <w:rFonts w:ascii="Century Gothic" w:eastAsia="Times New Roman" w:hAnsi="Century Gothic" w:cs="Arial"/>
                <w:b/>
                <w:color w:val="000000"/>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06C7A86F"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349566CB"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629543A0" w14:textId="77777777" w:rsidR="007751F5" w:rsidRDefault="007751F5" w:rsidP="002C649A">
            <w:pPr>
              <w:tabs>
                <w:tab w:val="left" w:pos="9072"/>
              </w:tabs>
              <w:spacing w:line="360" w:lineRule="auto"/>
              <w:rPr>
                <w:rFonts w:ascii="Century Gothic" w:eastAsia="Times New Roman" w:hAnsi="Century Gothic" w:cs="Arial"/>
                <w:b/>
                <w:color w:val="000000"/>
                <w:lang w:eastAsia="es-ES"/>
              </w:rPr>
            </w:pPr>
          </w:p>
        </w:tc>
      </w:tr>
    </w:tbl>
    <w:p w14:paraId="4BA0DACC" w14:textId="06CFF470" w:rsidR="007751F5" w:rsidRPr="007751F5" w:rsidRDefault="007751F5" w:rsidP="007751F5">
      <w:pPr>
        <w:tabs>
          <w:tab w:val="left" w:pos="9072"/>
        </w:tabs>
        <w:spacing w:line="360" w:lineRule="auto"/>
        <w:jc w:val="both"/>
        <w:rPr>
          <w:rFonts w:ascii="Century Gothic" w:hAnsi="Century Gothic" w:cs="Arial"/>
          <w:sz w:val="16"/>
          <w:szCs w:val="16"/>
        </w:rPr>
      </w:pPr>
      <w:r>
        <w:rPr>
          <w:rFonts w:ascii="Century Gothic" w:eastAsia="Calibri" w:hAnsi="Century Gothic" w:cs="Calibri"/>
          <w:sz w:val="16"/>
          <w:szCs w:val="16"/>
        </w:rPr>
        <w:t xml:space="preserve">La presente hoja de firmas corresponde al Dictamen por medio del cual </w:t>
      </w:r>
      <w:r>
        <w:rPr>
          <w:rFonts w:ascii="Century Gothic" w:hAnsi="Century Gothic" w:cs="Arial"/>
          <w:sz w:val="16"/>
          <w:szCs w:val="16"/>
        </w:rPr>
        <w:t xml:space="preserve">se aprueba la Minuta Proyecto de Decreto por el que se reforma y el primer párrafo del Artículo 65 de la Constitución Política de los Estados Unidos Mexicanos, en materia de </w:t>
      </w:r>
      <w:r w:rsidR="008A6298">
        <w:rPr>
          <w:rFonts w:ascii="Century Gothic" w:hAnsi="Century Gothic" w:cs="Arial"/>
          <w:sz w:val="16"/>
          <w:szCs w:val="16"/>
        </w:rPr>
        <w:t xml:space="preserve">periodos ordinarios de sesiones del H. Congreso de la Unión. </w:t>
      </w:r>
    </w:p>
    <w:sectPr w:rsidR="007751F5" w:rsidRPr="007751F5">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B450A" w14:textId="77777777" w:rsidR="00260241" w:rsidRDefault="00260241" w:rsidP="00404FE7">
      <w:r>
        <w:separator/>
      </w:r>
    </w:p>
  </w:endnote>
  <w:endnote w:type="continuationSeparator" w:id="0">
    <w:p w14:paraId="7D0F123F" w14:textId="77777777" w:rsidR="00260241" w:rsidRDefault="00260241" w:rsidP="0040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695819"/>
      <w:docPartObj>
        <w:docPartGallery w:val="Page Numbers (Bottom of Page)"/>
        <w:docPartUnique/>
      </w:docPartObj>
    </w:sdtPr>
    <w:sdtEndPr/>
    <w:sdtContent>
      <w:p w14:paraId="409C893D" w14:textId="3A5A36B2" w:rsidR="00F53F68" w:rsidRDefault="00F53F68">
        <w:pPr>
          <w:pStyle w:val="Piedepgina"/>
          <w:jc w:val="center"/>
        </w:pPr>
        <w:r>
          <w:fldChar w:fldCharType="begin"/>
        </w:r>
        <w:r>
          <w:instrText>PAGE   \* MERGEFORMAT</w:instrText>
        </w:r>
        <w:r>
          <w:fldChar w:fldCharType="separate"/>
        </w:r>
        <w:r w:rsidR="00F960C1" w:rsidRPr="00F960C1">
          <w:rPr>
            <w:noProof/>
            <w:lang w:val="es-ES"/>
          </w:rPr>
          <w:t>17</w:t>
        </w:r>
        <w:r>
          <w:fldChar w:fldCharType="end"/>
        </w:r>
      </w:p>
    </w:sdtContent>
  </w:sdt>
  <w:p w14:paraId="2B464384" w14:textId="0DC8CC90" w:rsidR="00F53F68" w:rsidRDefault="0064203C" w:rsidP="00D87EC6">
    <w:pPr>
      <w:pStyle w:val="Piedepgina"/>
      <w:jc w:val="right"/>
    </w:pPr>
    <w:r>
      <w:t>A2247 ERS/GAOR/CVM/PFE/EDLP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5205" w14:textId="77777777" w:rsidR="00260241" w:rsidRDefault="00260241" w:rsidP="00404FE7">
      <w:r>
        <w:separator/>
      </w:r>
    </w:p>
  </w:footnote>
  <w:footnote w:type="continuationSeparator" w:id="0">
    <w:p w14:paraId="41A95012" w14:textId="77777777" w:rsidR="00260241" w:rsidRDefault="00260241" w:rsidP="00404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DD8C" w14:textId="77777777" w:rsidR="00404FE7" w:rsidRDefault="00404FE7" w:rsidP="00404FE7">
    <w:pPr>
      <w:pStyle w:val="Encabezado"/>
      <w:jc w:val="right"/>
      <w:rPr>
        <w:rFonts w:ascii="Century Gothic" w:hAnsi="Century Gothic"/>
        <w:b/>
        <w:color w:val="0D0D0D" w:themeColor="text1" w:themeTint="F2"/>
        <w:sz w:val="28"/>
        <w:szCs w:val="28"/>
      </w:rPr>
    </w:pPr>
    <w:r>
      <w:rPr>
        <w:rFonts w:ascii="Century Gothic" w:hAnsi="Century Gothic"/>
        <w:b/>
        <w:color w:val="0D0D0D" w:themeColor="text1" w:themeTint="F2"/>
        <w:sz w:val="28"/>
        <w:szCs w:val="28"/>
      </w:rPr>
      <w:t>“2023, Centenario de la muerte del General Francisco Villa”</w:t>
    </w:r>
  </w:p>
  <w:p w14:paraId="2EE20DD1" w14:textId="77777777" w:rsidR="00404FE7" w:rsidRDefault="00404FE7" w:rsidP="00404FE7">
    <w:pPr>
      <w:pStyle w:val="Encabezado"/>
      <w:jc w:val="right"/>
      <w:rPr>
        <w:rFonts w:ascii="Century Gothic" w:hAnsi="Century Gothic"/>
        <w:b/>
        <w:color w:val="0D0D0D" w:themeColor="text1" w:themeTint="F2"/>
        <w:sz w:val="28"/>
        <w:szCs w:val="28"/>
      </w:rPr>
    </w:pPr>
    <w:r>
      <w:rPr>
        <w:rFonts w:ascii="Century Gothic" w:hAnsi="Century Gothic"/>
        <w:b/>
        <w:color w:val="0D0D0D" w:themeColor="text1" w:themeTint="F2"/>
        <w:sz w:val="28"/>
        <w:szCs w:val="28"/>
      </w:rPr>
      <w:t xml:space="preserve">“2023, Cien años del </w:t>
    </w:r>
    <w:proofErr w:type="spellStart"/>
    <w:r>
      <w:rPr>
        <w:rFonts w:ascii="Century Gothic" w:hAnsi="Century Gothic"/>
        <w:b/>
        <w:color w:val="0D0D0D" w:themeColor="text1" w:themeTint="F2"/>
        <w:sz w:val="28"/>
        <w:szCs w:val="28"/>
      </w:rPr>
      <w:t>Rotarismo</w:t>
    </w:r>
    <w:proofErr w:type="spellEnd"/>
    <w:r>
      <w:rPr>
        <w:rFonts w:ascii="Century Gothic" w:hAnsi="Century Gothic"/>
        <w:b/>
        <w:color w:val="0D0D0D" w:themeColor="text1" w:themeTint="F2"/>
        <w:sz w:val="28"/>
        <w:szCs w:val="28"/>
      </w:rPr>
      <w:t xml:space="preserve"> en Chihuahua”</w:t>
    </w:r>
  </w:p>
  <w:p w14:paraId="3138C91E" w14:textId="77777777" w:rsidR="00404FE7" w:rsidRDefault="00404FE7" w:rsidP="00404FE7">
    <w:pPr>
      <w:pStyle w:val="Encabezado"/>
      <w:jc w:val="right"/>
      <w:rPr>
        <w:rFonts w:ascii="Century Gothic" w:hAnsi="Century Gothic"/>
        <w:b/>
        <w:color w:val="0D0D0D" w:themeColor="text1" w:themeTint="F2"/>
        <w:sz w:val="28"/>
        <w:szCs w:val="28"/>
      </w:rPr>
    </w:pPr>
  </w:p>
  <w:p w14:paraId="6A885498" w14:textId="77777777" w:rsidR="00404FE7" w:rsidRPr="005704D1" w:rsidRDefault="00404FE7" w:rsidP="00404FE7">
    <w:pPr>
      <w:pStyle w:val="Encabezado"/>
      <w:jc w:val="right"/>
      <w:rPr>
        <w:rFonts w:ascii="Century Gothic" w:hAnsi="Century Gothic"/>
        <w:b/>
        <w:color w:val="0D0D0D" w:themeColor="text1" w:themeTint="F2"/>
        <w:sz w:val="28"/>
        <w:szCs w:val="28"/>
      </w:rPr>
    </w:pPr>
    <w:r w:rsidRPr="005704D1">
      <w:rPr>
        <w:rFonts w:ascii="Century Gothic" w:hAnsi="Century Gothic"/>
        <w:b/>
        <w:color w:val="0D0D0D" w:themeColor="text1" w:themeTint="F2"/>
        <w:sz w:val="28"/>
        <w:szCs w:val="28"/>
      </w:rPr>
      <w:t>Comisión de Gobernación y Puntos Constitucionales</w:t>
    </w:r>
  </w:p>
  <w:p w14:paraId="0B223D1D" w14:textId="77777777" w:rsidR="00404FE7" w:rsidRPr="009A3C5A" w:rsidRDefault="00404FE7" w:rsidP="00404FE7">
    <w:pPr>
      <w:pStyle w:val="Encabezado"/>
      <w:jc w:val="right"/>
      <w:rPr>
        <w:rFonts w:ascii="Century Gothic" w:hAnsi="Century Gothic"/>
        <w:b/>
        <w:color w:val="0D0D0D" w:themeColor="text1" w:themeTint="F2"/>
        <w:szCs w:val="28"/>
      </w:rPr>
    </w:pPr>
  </w:p>
  <w:p w14:paraId="3B8F389C" w14:textId="77777777" w:rsidR="00404FE7" w:rsidRPr="009A3C5A" w:rsidRDefault="00404FE7" w:rsidP="00404FE7">
    <w:pPr>
      <w:pStyle w:val="Encabezado"/>
      <w:jc w:val="right"/>
      <w:rPr>
        <w:rFonts w:ascii="Century Gothic" w:hAnsi="Century Gothic"/>
        <w:b/>
        <w:color w:val="0D0D0D" w:themeColor="text1" w:themeTint="F2"/>
        <w:szCs w:val="28"/>
      </w:rPr>
    </w:pPr>
    <w:r w:rsidRPr="009A3C5A">
      <w:rPr>
        <w:rFonts w:ascii="Century Gothic" w:hAnsi="Century Gothic"/>
        <w:b/>
        <w:color w:val="0D0D0D" w:themeColor="text1" w:themeTint="F2"/>
        <w:szCs w:val="28"/>
      </w:rPr>
      <w:t>LXVII LEGISLATURA</w:t>
    </w:r>
  </w:p>
  <w:p w14:paraId="007B7F8F" w14:textId="77777777" w:rsidR="00404FE7" w:rsidRPr="009A3C5A" w:rsidRDefault="00404FE7" w:rsidP="00404FE7">
    <w:pPr>
      <w:pStyle w:val="Encabezado"/>
      <w:jc w:val="right"/>
      <w:rPr>
        <w:rFonts w:ascii="Century Gothic" w:hAnsi="Century Gothic"/>
        <w:b/>
        <w:color w:val="0D0D0D" w:themeColor="text1" w:themeTint="F2"/>
        <w:szCs w:val="28"/>
      </w:rPr>
    </w:pPr>
  </w:p>
  <w:p w14:paraId="1CD93DFC" w14:textId="1761EBFB" w:rsidR="00404FE7" w:rsidRDefault="00404FE7" w:rsidP="00404FE7">
    <w:pPr>
      <w:pStyle w:val="Encabezado"/>
      <w:jc w:val="right"/>
    </w:pPr>
    <w:r>
      <w:rPr>
        <w:rFonts w:ascii="Century Gothic" w:hAnsi="Century Gothic"/>
        <w:b/>
        <w:color w:val="0D0D0D" w:themeColor="text1" w:themeTint="F2"/>
        <w:szCs w:val="28"/>
      </w:rPr>
      <w:t>DCGPC/</w:t>
    </w:r>
    <w:r w:rsidR="00F53F68">
      <w:rPr>
        <w:rFonts w:ascii="Century Gothic" w:hAnsi="Century Gothic"/>
        <w:b/>
        <w:color w:val="0D0D0D" w:themeColor="text1" w:themeTint="F2"/>
        <w:szCs w:val="28"/>
      </w:rPr>
      <w:t>22</w:t>
    </w:r>
    <w:r>
      <w:rPr>
        <w:rFonts w:ascii="Century Gothic" w:hAnsi="Century Gothic"/>
        <w:b/>
        <w:color w:val="0D0D0D" w:themeColor="text1" w:themeTint="F2"/>
        <w:szCs w:val="28"/>
      </w:rPr>
      <w:t>/</w:t>
    </w:r>
    <w:r w:rsidRPr="009A3C5A">
      <w:rPr>
        <w:rFonts w:ascii="Century Gothic" w:hAnsi="Century Gothic"/>
        <w:b/>
        <w:color w:val="0D0D0D" w:themeColor="text1" w:themeTint="F2"/>
        <w:szCs w:val="28"/>
      </w:rPr>
      <w:t>202</w:t>
    </w:r>
    <w:r>
      <w:rPr>
        <w:rFonts w:ascii="Century Gothic" w:hAnsi="Century Gothic"/>
        <w:b/>
        <w:color w:val="0D0D0D" w:themeColor="text1" w:themeTint="F2"/>
        <w:szCs w:val="28"/>
      </w:rPr>
      <w:t>3</w:t>
    </w:r>
  </w:p>
  <w:p w14:paraId="28021691" w14:textId="77777777" w:rsidR="00404FE7" w:rsidRDefault="00404F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342A2"/>
    <w:multiLevelType w:val="hybridMultilevel"/>
    <w:tmpl w:val="2AC2D0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0A35D3"/>
    <w:multiLevelType w:val="hybridMultilevel"/>
    <w:tmpl w:val="68BA011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FE7"/>
    <w:rsid w:val="000341F8"/>
    <w:rsid w:val="000F013D"/>
    <w:rsid w:val="00127AAF"/>
    <w:rsid w:val="0023648A"/>
    <w:rsid w:val="00260241"/>
    <w:rsid w:val="002638E2"/>
    <w:rsid w:val="002720C1"/>
    <w:rsid w:val="00293693"/>
    <w:rsid w:val="002C776C"/>
    <w:rsid w:val="00404FE7"/>
    <w:rsid w:val="00434C3E"/>
    <w:rsid w:val="004447DF"/>
    <w:rsid w:val="00452276"/>
    <w:rsid w:val="004614F0"/>
    <w:rsid w:val="00470603"/>
    <w:rsid w:val="00537A66"/>
    <w:rsid w:val="005B069C"/>
    <w:rsid w:val="005E50B2"/>
    <w:rsid w:val="005E7783"/>
    <w:rsid w:val="0064203C"/>
    <w:rsid w:val="006916F4"/>
    <w:rsid w:val="007751F5"/>
    <w:rsid w:val="00801F98"/>
    <w:rsid w:val="00855AFF"/>
    <w:rsid w:val="008907DE"/>
    <w:rsid w:val="00896C5C"/>
    <w:rsid w:val="008A6298"/>
    <w:rsid w:val="00901CD5"/>
    <w:rsid w:val="0090687A"/>
    <w:rsid w:val="00990BA8"/>
    <w:rsid w:val="00A40BEB"/>
    <w:rsid w:val="00AC4F90"/>
    <w:rsid w:val="00AC56F7"/>
    <w:rsid w:val="00AD0292"/>
    <w:rsid w:val="00AE0215"/>
    <w:rsid w:val="00B10CDF"/>
    <w:rsid w:val="00B720C5"/>
    <w:rsid w:val="00BC23E3"/>
    <w:rsid w:val="00BE7362"/>
    <w:rsid w:val="00BF1498"/>
    <w:rsid w:val="00C42A40"/>
    <w:rsid w:val="00C6060D"/>
    <w:rsid w:val="00C937E4"/>
    <w:rsid w:val="00CA7CA3"/>
    <w:rsid w:val="00D714D8"/>
    <w:rsid w:val="00D87EC6"/>
    <w:rsid w:val="00EF1862"/>
    <w:rsid w:val="00EF1CB0"/>
    <w:rsid w:val="00F53F68"/>
    <w:rsid w:val="00F960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23EE1"/>
  <w15:chartTrackingRefBased/>
  <w15:docId w15:val="{5A80A678-260A-B849-B054-BD6B2E2E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FE7"/>
    <w:pPr>
      <w:tabs>
        <w:tab w:val="center" w:pos="4419"/>
        <w:tab w:val="right" w:pos="8838"/>
      </w:tabs>
    </w:pPr>
  </w:style>
  <w:style w:type="character" w:customStyle="1" w:styleId="EncabezadoCar">
    <w:name w:val="Encabezado Car"/>
    <w:basedOn w:val="Fuentedeprrafopredeter"/>
    <w:link w:val="Encabezado"/>
    <w:uiPriority w:val="99"/>
    <w:rsid w:val="00404FE7"/>
  </w:style>
  <w:style w:type="paragraph" w:styleId="Piedepgina">
    <w:name w:val="footer"/>
    <w:basedOn w:val="Normal"/>
    <w:link w:val="PiedepginaCar"/>
    <w:uiPriority w:val="99"/>
    <w:unhideWhenUsed/>
    <w:rsid w:val="00404FE7"/>
    <w:pPr>
      <w:tabs>
        <w:tab w:val="center" w:pos="4419"/>
        <w:tab w:val="right" w:pos="8838"/>
      </w:tabs>
    </w:pPr>
  </w:style>
  <w:style w:type="character" w:customStyle="1" w:styleId="PiedepginaCar">
    <w:name w:val="Pie de página Car"/>
    <w:basedOn w:val="Fuentedeprrafopredeter"/>
    <w:link w:val="Piedepgina"/>
    <w:uiPriority w:val="99"/>
    <w:rsid w:val="00404FE7"/>
  </w:style>
  <w:style w:type="paragraph" w:styleId="Prrafodelista">
    <w:name w:val="List Paragraph"/>
    <w:basedOn w:val="Normal"/>
    <w:uiPriority w:val="34"/>
    <w:qFormat/>
    <w:rsid w:val="000341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2982</Words>
  <Characters>16406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Elías Loya</dc:creator>
  <cp:keywords/>
  <dc:description/>
  <cp:lastModifiedBy>Brenda Sarahi Gonzalez Dominguez</cp:lastModifiedBy>
  <cp:revision>2</cp:revision>
  <dcterms:created xsi:type="dcterms:W3CDTF">2023-09-28T20:12:00Z</dcterms:created>
  <dcterms:modified xsi:type="dcterms:W3CDTF">2023-09-28T20:12:00Z</dcterms:modified>
</cp:coreProperties>
</file>