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66564006"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15E30711" w14:textId="77777777" w:rsidR="00B82123" w:rsidRPr="002E753C" w:rsidRDefault="00B82123" w:rsidP="00B82123">
      <w:pPr>
        <w:pStyle w:val="Normal1"/>
        <w:spacing w:line="360" w:lineRule="auto"/>
        <w:jc w:val="both"/>
        <w:rPr>
          <w:rFonts w:ascii="Century Gothic" w:hAnsi="Century Gothic" w:cs="Arial"/>
          <w:szCs w:val="24"/>
          <w:lang w:val="es-MX"/>
        </w:rPr>
      </w:pPr>
    </w:p>
    <w:p w14:paraId="4192C555" w14:textId="34B9E008" w:rsidR="00B82123" w:rsidRPr="002E753C" w:rsidRDefault="00B82123" w:rsidP="00B82123">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 xml:space="preserve">La Comisión de </w:t>
      </w:r>
      <w:r>
        <w:rPr>
          <w:rFonts w:ascii="Century Gothic" w:eastAsia="Arial" w:hAnsi="Century Gothic" w:cs="Arial"/>
          <w:szCs w:val="24"/>
          <w:lang w:val="es-MX"/>
        </w:rPr>
        <w:t>Desarrollo Municipal y Fortalecimiento del Federalismo</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w:t>
      </w:r>
      <w:r w:rsidR="00E978C4" w:rsidRPr="00E978C4">
        <w:rPr>
          <w:rFonts w:ascii="Century Gothic" w:eastAsia="Arial" w:hAnsi="Century Gothic" w:cs="Arial"/>
          <w:szCs w:val="24"/>
        </w:rPr>
        <w:t xml:space="preserve">64 fracción I </w:t>
      </w:r>
      <w:r w:rsidRPr="00E978C4">
        <w:rPr>
          <w:rFonts w:ascii="Century Gothic" w:eastAsia="Arial" w:hAnsi="Century Gothic" w:cs="Arial"/>
          <w:szCs w:val="24"/>
        </w:rPr>
        <w:t>de la Constitución Política del Estado de Chihuahua; 87, 88 y 111 de la Ley Orgánica, 80 y 81</w:t>
      </w:r>
      <w:r w:rsidRPr="002E753C">
        <w:rPr>
          <w:rFonts w:ascii="Century Gothic" w:eastAsia="Arial" w:hAnsi="Century Gothic" w:cs="Arial"/>
          <w:szCs w:val="24"/>
        </w:rPr>
        <w:t xml:space="preserve">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6A92386" w14:textId="77777777" w:rsidR="00B82123" w:rsidRPr="002E753C" w:rsidRDefault="00B82123" w:rsidP="00B82123">
      <w:pPr>
        <w:rPr>
          <w:rFonts w:ascii="Century Gothic" w:hAnsi="Century Gothic"/>
          <w:szCs w:val="24"/>
          <w:lang w:val="es-ES"/>
        </w:rPr>
      </w:pPr>
    </w:p>
    <w:p w14:paraId="11C496C3" w14:textId="77777777" w:rsidR="00B82123" w:rsidRPr="002E753C" w:rsidRDefault="00B82123" w:rsidP="00B82123">
      <w:pPr>
        <w:pStyle w:val="Normal1"/>
        <w:spacing w:line="360" w:lineRule="auto"/>
        <w:jc w:val="center"/>
        <w:rPr>
          <w:rFonts w:ascii="Century Gothic" w:hAnsi="Century Gothic" w:cs="Arial"/>
          <w:szCs w:val="24"/>
          <w:lang w:val="es-MX"/>
        </w:rPr>
      </w:pPr>
      <w:r w:rsidRPr="002E753C">
        <w:rPr>
          <w:rFonts w:ascii="Century Gothic" w:eastAsia="Arial" w:hAnsi="Century Gothic" w:cs="Arial"/>
          <w:b/>
          <w:szCs w:val="24"/>
          <w:lang w:val="es-MX"/>
        </w:rPr>
        <w:t>ANTECEDENTES</w:t>
      </w:r>
    </w:p>
    <w:p w14:paraId="3DD86A77" w14:textId="77777777" w:rsidR="00B82123" w:rsidRPr="002E753C" w:rsidRDefault="00B82123" w:rsidP="00B82123">
      <w:pPr>
        <w:pStyle w:val="Normal1"/>
        <w:spacing w:line="360" w:lineRule="auto"/>
        <w:jc w:val="center"/>
        <w:rPr>
          <w:rFonts w:ascii="Century Gothic" w:hAnsi="Century Gothic" w:cs="Arial"/>
          <w:szCs w:val="24"/>
          <w:lang w:val="es-MX"/>
        </w:rPr>
      </w:pPr>
    </w:p>
    <w:p w14:paraId="6BD15A23" w14:textId="20D64F06" w:rsidR="00B22499" w:rsidRPr="003F6E6E" w:rsidRDefault="00B82123" w:rsidP="00B22499">
      <w:pPr>
        <w:widowControl w:val="0"/>
        <w:autoSpaceDE w:val="0"/>
        <w:autoSpaceDN w:val="0"/>
        <w:adjustRightInd w:val="0"/>
        <w:spacing w:line="396" w:lineRule="auto"/>
        <w:ind w:right="99"/>
        <w:jc w:val="both"/>
        <w:rPr>
          <w:rFonts w:ascii="Century Gothic" w:hAnsi="Century Gothic"/>
        </w:rPr>
      </w:pPr>
      <w:r w:rsidRPr="002E753C">
        <w:rPr>
          <w:rFonts w:ascii="Century Gothic" w:eastAsia="Arial" w:hAnsi="Century Gothic" w:cs="Arial"/>
          <w:b/>
          <w:szCs w:val="24"/>
        </w:rPr>
        <w:t xml:space="preserve">I.- </w:t>
      </w:r>
      <w:r w:rsidR="00B22499">
        <w:rPr>
          <w:rFonts w:ascii="Century Gothic" w:hAnsi="Century Gothic"/>
        </w:rPr>
        <w:t>Con fecha</w:t>
      </w:r>
      <w:r w:rsidR="00B13373">
        <w:rPr>
          <w:rFonts w:ascii="Century Gothic" w:hAnsi="Century Gothic"/>
        </w:rPr>
        <w:t xml:space="preserve"> veinticinco</w:t>
      </w:r>
      <w:r w:rsidR="00B22499">
        <w:rPr>
          <w:rFonts w:ascii="Century Gothic" w:hAnsi="Century Gothic"/>
        </w:rPr>
        <w:t xml:space="preserve"> de </w:t>
      </w:r>
      <w:r w:rsidR="00B13373">
        <w:rPr>
          <w:rFonts w:ascii="Century Gothic" w:hAnsi="Century Gothic"/>
        </w:rPr>
        <w:t>mayo</w:t>
      </w:r>
      <w:r w:rsidR="00B22499">
        <w:rPr>
          <w:rFonts w:ascii="Century Gothic" w:hAnsi="Century Gothic"/>
        </w:rPr>
        <w:t xml:space="preserve"> de dos mil veinti</w:t>
      </w:r>
      <w:r w:rsidR="00B13373">
        <w:rPr>
          <w:rFonts w:ascii="Century Gothic" w:hAnsi="Century Gothic"/>
        </w:rPr>
        <w:t>trés</w:t>
      </w:r>
      <w:r w:rsidR="00B22499">
        <w:rPr>
          <w:rFonts w:ascii="Century Gothic" w:hAnsi="Century Gothic"/>
        </w:rPr>
        <w:t xml:space="preserve">, el H. Ayuntamiento de Meoqui presentó </w:t>
      </w:r>
      <w:r w:rsidR="00B13373">
        <w:rPr>
          <w:rFonts w:ascii="Century Gothic" w:hAnsi="Century Gothic"/>
        </w:rPr>
        <w:t>I</w:t>
      </w:r>
      <w:r w:rsidR="00B22499">
        <w:rPr>
          <w:rFonts w:ascii="Century Gothic" w:hAnsi="Century Gothic"/>
        </w:rPr>
        <w:t xml:space="preserve">niciativa con carácter de Decreto, </w:t>
      </w:r>
      <w:r w:rsidR="00B13373" w:rsidRPr="00B13373">
        <w:rPr>
          <w:rFonts w:ascii="Century Gothic" w:hAnsi="Century Gothic"/>
        </w:rPr>
        <w:t>por medio de la cual solicita se tome en consideración la aprobación del nuevo Límite del Centro de Población de dicho Municipio, anexando plano del nuevo fundo legal, derivado de la segunda actualización del Plan de Desarrollo Urbano del Centro de Población de Meoqui.</w:t>
      </w:r>
    </w:p>
    <w:p w14:paraId="6F39A740" w14:textId="44BB2C73" w:rsidR="00B82123" w:rsidRPr="0045717B" w:rsidRDefault="00B82123" w:rsidP="00B22499">
      <w:pPr>
        <w:widowControl w:val="0"/>
        <w:autoSpaceDE w:val="0"/>
        <w:autoSpaceDN w:val="0"/>
        <w:adjustRightInd w:val="0"/>
        <w:spacing w:line="396" w:lineRule="auto"/>
        <w:ind w:right="99"/>
        <w:jc w:val="both"/>
        <w:rPr>
          <w:rFonts w:ascii="Century Gothic" w:hAnsi="Century Gothic" w:cs="Arial"/>
        </w:rPr>
      </w:pPr>
    </w:p>
    <w:p w14:paraId="11D23797" w14:textId="59A746DB" w:rsidR="00B82123" w:rsidRPr="00F4355A" w:rsidRDefault="00B82123" w:rsidP="00B82123">
      <w:pPr>
        <w:pStyle w:val="Normal1"/>
        <w:spacing w:line="360" w:lineRule="auto"/>
        <w:jc w:val="both"/>
        <w:rPr>
          <w:rFonts w:ascii="Century Gothic" w:eastAsia="Arial" w:hAnsi="Century Gothic" w:cs="Arial"/>
          <w:szCs w:val="24"/>
          <w:lang w:val="es-MX"/>
        </w:rPr>
      </w:pPr>
      <w:r w:rsidRPr="002E753C">
        <w:rPr>
          <w:rFonts w:ascii="Century Gothic" w:eastAsia="Arial" w:hAnsi="Century Gothic" w:cs="Arial"/>
          <w:b/>
          <w:szCs w:val="24"/>
          <w:lang w:val="es-MX"/>
        </w:rPr>
        <w:t>II.-</w:t>
      </w:r>
      <w:r>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La Presidencia</w:t>
      </w:r>
      <w:r w:rsidR="00F4355A">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 xml:space="preserve">del H. Congreso del Estado, con fecha </w:t>
      </w:r>
      <w:r w:rsidR="006E5FE8" w:rsidRPr="00F4355A">
        <w:rPr>
          <w:rFonts w:ascii="Century Gothic" w:eastAsia="Arial" w:hAnsi="Century Gothic" w:cs="Arial"/>
          <w:szCs w:val="24"/>
          <w:lang w:val="es-MX"/>
        </w:rPr>
        <w:t>veinti</w:t>
      </w:r>
      <w:r w:rsidR="00B13373">
        <w:rPr>
          <w:rFonts w:ascii="Century Gothic" w:eastAsia="Arial" w:hAnsi="Century Gothic" w:cs="Arial"/>
          <w:szCs w:val="24"/>
          <w:lang w:val="es-MX"/>
        </w:rPr>
        <w:t>cinco</w:t>
      </w:r>
      <w:r w:rsidR="00F4355A" w:rsidRPr="00F4355A">
        <w:rPr>
          <w:rFonts w:ascii="Century Gothic" w:eastAsia="Arial" w:hAnsi="Century Gothic" w:cs="Arial"/>
          <w:szCs w:val="24"/>
          <w:lang w:val="es-MX"/>
        </w:rPr>
        <w:t xml:space="preserve"> de </w:t>
      </w:r>
      <w:r w:rsidR="00B13373">
        <w:rPr>
          <w:rFonts w:ascii="Century Gothic" w:eastAsia="Arial" w:hAnsi="Century Gothic" w:cs="Arial"/>
          <w:szCs w:val="24"/>
          <w:lang w:val="es-MX"/>
        </w:rPr>
        <w:t>mayo</w:t>
      </w:r>
      <w:r w:rsidR="00F4355A" w:rsidRPr="00F4355A">
        <w:rPr>
          <w:rFonts w:ascii="Century Gothic" w:eastAsia="Arial" w:hAnsi="Century Gothic" w:cs="Arial"/>
          <w:szCs w:val="24"/>
          <w:lang w:val="es-MX"/>
        </w:rPr>
        <w:t xml:space="preserve"> </w:t>
      </w:r>
      <w:r w:rsidR="00DB4D75">
        <w:rPr>
          <w:rFonts w:ascii="Century Gothic" w:eastAsia="Arial" w:hAnsi="Century Gothic" w:cs="Arial"/>
          <w:szCs w:val="24"/>
          <w:lang w:val="es-MX"/>
        </w:rPr>
        <w:t xml:space="preserve">de </w:t>
      </w:r>
      <w:r w:rsidR="001B2590">
        <w:rPr>
          <w:rFonts w:ascii="Century Gothic" w:eastAsia="Arial" w:hAnsi="Century Gothic" w:cs="Arial"/>
          <w:szCs w:val="24"/>
          <w:lang w:val="es-MX"/>
        </w:rPr>
        <w:t>dos</w:t>
      </w:r>
      <w:r w:rsidR="00F4355A" w:rsidRPr="00F4355A">
        <w:rPr>
          <w:rFonts w:ascii="Century Gothic" w:eastAsia="Arial" w:hAnsi="Century Gothic" w:cs="Arial"/>
          <w:szCs w:val="24"/>
          <w:lang w:val="es-MX"/>
        </w:rPr>
        <w:t xml:space="preserve"> mil ve</w:t>
      </w:r>
      <w:r w:rsidR="00F4355A">
        <w:rPr>
          <w:rFonts w:ascii="Century Gothic" w:eastAsia="Arial" w:hAnsi="Century Gothic" w:cs="Arial"/>
          <w:szCs w:val="24"/>
          <w:lang w:val="es-MX"/>
        </w:rPr>
        <w:t>i</w:t>
      </w:r>
      <w:r w:rsidR="00F4355A" w:rsidRPr="00F4355A">
        <w:rPr>
          <w:rFonts w:ascii="Century Gothic" w:eastAsia="Arial" w:hAnsi="Century Gothic" w:cs="Arial"/>
          <w:szCs w:val="24"/>
          <w:lang w:val="es-MX"/>
        </w:rPr>
        <w:t>nti</w:t>
      </w:r>
      <w:r w:rsidR="00B13373">
        <w:rPr>
          <w:rFonts w:ascii="Century Gothic" w:eastAsia="Arial" w:hAnsi="Century Gothic" w:cs="Arial"/>
          <w:szCs w:val="24"/>
          <w:lang w:val="es-MX"/>
        </w:rPr>
        <w:t>trés</w:t>
      </w:r>
      <w:r w:rsidR="00F4355A">
        <w:rPr>
          <w:rFonts w:ascii="Century Gothic" w:eastAsia="Arial" w:hAnsi="Century Gothic" w:cs="Arial"/>
          <w:szCs w:val="24"/>
          <w:lang w:val="es-MX"/>
        </w:rPr>
        <w:t xml:space="preserve"> y en uso de las facultades que confiere el </w:t>
      </w:r>
      <w:r w:rsidR="006D739F">
        <w:rPr>
          <w:rFonts w:ascii="Century Gothic" w:eastAsia="Arial" w:hAnsi="Century Gothic" w:cs="Arial"/>
          <w:szCs w:val="24"/>
          <w:lang w:val="es-MX"/>
        </w:rPr>
        <w:t xml:space="preserve">artículo 75, fracción XIII, de la Ley Orgánica del Poder Legislativo, tuvo a bien turnar a esta Comisión </w:t>
      </w:r>
      <w:r w:rsidR="006D739F" w:rsidRPr="00DB4D75">
        <w:rPr>
          <w:rFonts w:ascii="Century Gothic" w:eastAsia="Arial" w:hAnsi="Century Gothic" w:cs="Arial"/>
          <w:szCs w:val="24"/>
          <w:lang w:val="es-MX"/>
        </w:rPr>
        <w:lastRenderedPageBreak/>
        <w:t>la iniciativa</w:t>
      </w:r>
      <w:r w:rsidR="006D739F">
        <w:rPr>
          <w:rFonts w:ascii="Century Gothic" w:eastAsia="Arial" w:hAnsi="Century Gothic" w:cs="Arial"/>
          <w:szCs w:val="24"/>
          <w:lang w:val="es-MX"/>
        </w:rPr>
        <w:t xml:space="preserve"> de mérito a efecto de proceder al estudio, análisis y elaboración del dictamen correspondiente. </w:t>
      </w:r>
    </w:p>
    <w:p w14:paraId="48AB60B7" w14:textId="439099AA" w:rsidR="00B82123" w:rsidRPr="002E753C" w:rsidRDefault="002322C5" w:rsidP="002322C5">
      <w:pPr>
        <w:pStyle w:val="Normal1"/>
        <w:tabs>
          <w:tab w:val="left" w:pos="2291"/>
        </w:tabs>
        <w:spacing w:line="360" w:lineRule="auto"/>
        <w:jc w:val="both"/>
        <w:rPr>
          <w:rFonts w:ascii="Century Gothic" w:hAnsi="Century Gothic" w:cs="Arial"/>
          <w:szCs w:val="24"/>
          <w:lang w:val="es-MX"/>
        </w:rPr>
      </w:pPr>
      <w:r>
        <w:rPr>
          <w:rFonts w:ascii="Century Gothic" w:hAnsi="Century Gothic" w:cs="Arial"/>
          <w:szCs w:val="24"/>
          <w:lang w:val="es-MX"/>
        </w:rPr>
        <w:tab/>
      </w:r>
    </w:p>
    <w:p w14:paraId="51316455" w14:textId="396A81BC" w:rsidR="00891279" w:rsidRDefault="00B82123" w:rsidP="00F15E54">
      <w:pPr>
        <w:pStyle w:val="Normal1"/>
        <w:tabs>
          <w:tab w:val="left" w:pos="1134"/>
        </w:tabs>
        <w:spacing w:line="360" w:lineRule="auto"/>
        <w:ind w:right="333"/>
        <w:jc w:val="both"/>
        <w:rPr>
          <w:rFonts w:ascii="Century Gothic" w:eastAsia="Arial" w:hAnsi="Century Gothic" w:cs="Arial"/>
          <w:szCs w:val="24"/>
          <w:lang w:val="es-MX"/>
        </w:rPr>
      </w:pPr>
      <w:r w:rsidRPr="002E753C">
        <w:rPr>
          <w:rFonts w:ascii="Century Gothic" w:eastAsia="Arial" w:hAnsi="Century Gothic" w:cs="Arial"/>
          <w:b/>
          <w:szCs w:val="24"/>
          <w:lang w:val="es-MX"/>
        </w:rPr>
        <w:t xml:space="preserve">III.- </w:t>
      </w:r>
      <w:r w:rsidR="006D739F" w:rsidRPr="002E753C">
        <w:rPr>
          <w:rFonts w:ascii="Century Gothic" w:eastAsia="Arial" w:hAnsi="Century Gothic" w:cs="Arial"/>
          <w:szCs w:val="24"/>
          <w:lang w:val="es-MX"/>
        </w:rPr>
        <w:t>La exposición de motivos que sustenta la</w:t>
      </w:r>
      <w:r w:rsidR="006D739F">
        <w:rPr>
          <w:rFonts w:ascii="Century Gothic" w:eastAsia="Arial" w:hAnsi="Century Gothic" w:cs="Arial"/>
          <w:szCs w:val="24"/>
          <w:lang w:val="es-MX"/>
        </w:rPr>
        <w:t xml:space="preserve"> I</w:t>
      </w:r>
      <w:r w:rsidR="006D739F" w:rsidRPr="002E753C">
        <w:rPr>
          <w:rFonts w:ascii="Century Gothic" w:eastAsia="Arial" w:hAnsi="Century Gothic" w:cs="Arial"/>
          <w:szCs w:val="24"/>
          <w:lang w:val="es-MX"/>
        </w:rPr>
        <w:t xml:space="preserve">niciativa en comento es la </w:t>
      </w:r>
      <w:r w:rsidR="006D739F">
        <w:rPr>
          <w:rFonts w:ascii="Century Gothic" w:eastAsia="Arial" w:hAnsi="Century Gothic" w:cs="Arial"/>
          <w:szCs w:val="24"/>
          <w:lang w:val="es-MX"/>
        </w:rPr>
        <w:t>siguiente:</w:t>
      </w:r>
    </w:p>
    <w:p w14:paraId="45FFD5E0" w14:textId="02BCBE48" w:rsidR="002322C5" w:rsidRDefault="002322C5" w:rsidP="00F15E54">
      <w:pPr>
        <w:pStyle w:val="Normal1"/>
        <w:tabs>
          <w:tab w:val="left" w:pos="1134"/>
        </w:tabs>
        <w:spacing w:line="360" w:lineRule="auto"/>
        <w:ind w:right="333"/>
        <w:jc w:val="both"/>
        <w:rPr>
          <w:rFonts w:ascii="Century Gothic" w:eastAsia="Arial" w:hAnsi="Century Gothic" w:cs="Arial"/>
          <w:szCs w:val="24"/>
          <w:lang w:val="es-MX"/>
        </w:rPr>
      </w:pPr>
    </w:p>
    <w:p w14:paraId="4A555CDD" w14:textId="78ED0CCB" w:rsidR="00D85EC8" w:rsidRDefault="00E50DCB" w:rsidP="00D85EC8">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t>“</w:t>
      </w:r>
      <w:r w:rsidR="00D85EC8">
        <w:rPr>
          <w:rFonts w:ascii="Century Gothic" w:eastAsia="Arial" w:hAnsi="Century Gothic" w:cs="Arial"/>
          <w:i/>
          <w:iCs/>
          <w:szCs w:val="24"/>
          <w:lang w:val="es-MX"/>
        </w:rPr>
        <w:t>Presidencia Municipal</w:t>
      </w:r>
    </w:p>
    <w:p w14:paraId="7CEA8B6C" w14:textId="636C45AB" w:rsidR="00D85EC8" w:rsidRDefault="00D85EC8" w:rsidP="00D85EC8">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t>Administrativa</w:t>
      </w:r>
    </w:p>
    <w:p w14:paraId="32F48EA8" w14:textId="671FCF02" w:rsidR="00D85EC8" w:rsidRDefault="00D85EC8" w:rsidP="00D85EC8">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t>185/2023</w:t>
      </w:r>
    </w:p>
    <w:p w14:paraId="66555BC5" w14:textId="787CCF0B" w:rsidR="00D85EC8" w:rsidRDefault="00D85EC8" w:rsidP="00D85EC8">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t>Cd. Meoqui, Chih., a 03 de mayo del 2023</w:t>
      </w:r>
    </w:p>
    <w:p w14:paraId="1ADEE9AA" w14:textId="77777777" w:rsid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1B980BE6" w14:textId="089E10BB"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H. Congreso del Estado de Chihuahua</w:t>
      </w:r>
    </w:p>
    <w:p w14:paraId="330D3B6A"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Presente:</w:t>
      </w:r>
    </w:p>
    <w:p w14:paraId="1DAD2894"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16FA6BCB"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ab/>
        <w:t>Por medio del presente envío un cordial y afectuoso saludo, del mismo modo se solicita lo siguiente:</w:t>
      </w:r>
    </w:p>
    <w:p w14:paraId="2005FCCD"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20C004D7"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w:t>
      </w:r>
      <w:r w:rsidRPr="00D85EC8">
        <w:rPr>
          <w:rFonts w:ascii="Century Gothic" w:eastAsia="Arial" w:hAnsi="Century Gothic" w:cs="Arial"/>
          <w:i/>
          <w:iCs/>
          <w:szCs w:val="24"/>
          <w:lang w:val="es-MX"/>
        </w:rPr>
        <w:tab/>
        <w:t>Se tome a consideración la aprobación del nuevo Límite de Centro de Población del municipio de Meoqui, en base a lo definido por el artículo 28 fracción XXIII del Código Municipal para el Estado de Chihuahua, por lo que se anexa la siguiente documentación:</w:t>
      </w:r>
    </w:p>
    <w:p w14:paraId="018660B6"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w:t>
      </w:r>
      <w:r w:rsidRPr="00D85EC8">
        <w:rPr>
          <w:rFonts w:ascii="Century Gothic" w:eastAsia="Arial" w:hAnsi="Century Gothic" w:cs="Arial"/>
          <w:i/>
          <w:iCs/>
          <w:szCs w:val="24"/>
          <w:lang w:val="es-MX"/>
        </w:rPr>
        <w:tab/>
        <w:t xml:space="preserve">Copia de oficio DDU 388/23 expedido por la secretaria de Desarrollo urbano y Ecología del Estado de Chihuahua, mediante el </w:t>
      </w:r>
      <w:r w:rsidRPr="00D85EC8">
        <w:rPr>
          <w:rFonts w:ascii="Century Gothic" w:eastAsia="Arial" w:hAnsi="Century Gothic" w:cs="Arial"/>
          <w:i/>
          <w:iCs/>
          <w:szCs w:val="24"/>
          <w:lang w:val="es-MX"/>
        </w:rPr>
        <w:lastRenderedPageBreak/>
        <w:t>cual se anexa plano original del nuevo fundo legal o Límite de Centro de Población del municipio, derivado de la segunda actualización del Plan de Desarrollo Urbano; así como copia de dicho plano.</w:t>
      </w:r>
    </w:p>
    <w:p w14:paraId="1B38C6DD"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w:t>
      </w:r>
      <w:r w:rsidRPr="00D85EC8">
        <w:rPr>
          <w:rFonts w:ascii="Century Gothic" w:eastAsia="Arial" w:hAnsi="Century Gothic" w:cs="Arial"/>
          <w:i/>
          <w:iCs/>
          <w:szCs w:val="24"/>
          <w:lang w:val="es-MX"/>
        </w:rPr>
        <w:tab/>
        <w:t xml:space="preserve">Certificación 0181/23 expedida por el </w:t>
      </w:r>
      <w:proofErr w:type="gramStart"/>
      <w:r w:rsidRPr="00D85EC8">
        <w:rPr>
          <w:rFonts w:ascii="Century Gothic" w:eastAsia="Arial" w:hAnsi="Century Gothic" w:cs="Arial"/>
          <w:i/>
          <w:iCs/>
          <w:szCs w:val="24"/>
          <w:lang w:val="es-MX"/>
        </w:rPr>
        <w:t>Secretario</w:t>
      </w:r>
      <w:proofErr w:type="gramEnd"/>
      <w:r w:rsidRPr="00D85EC8">
        <w:rPr>
          <w:rFonts w:ascii="Century Gothic" w:eastAsia="Arial" w:hAnsi="Century Gothic" w:cs="Arial"/>
          <w:i/>
          <w:iCs/>
          <w:szCs w:val="24"/>
          <w:lang w:val="es-MX"/>
        </w:rPr>
        <w:t xml:space="preserve"> Municipal, Lic. Jorge Armando Velázquez Quiroz, la cual contiene la aprobación por el H. Ayuntamiento del municipio de Meoqui, acta no. 38 sesión ordinaria del día 20 de abril del 2023, donde se autoriza por unanimidad la iniciativa del Límite de Centro de Población del municipio de Meoqui.</w:t>
      </w:r>
    </w:p>
    <w:p w14:paraId="6C31CE39"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w:t>
      </w:r>
      <w:r w:rsidRPr="00D85EC8">
        <w:rPr>
          <w:rFonts w:ascii="Century Gothic" w:eastAsia="Arial" w:hAnsi="Century Gothic" w:cs="Arial"/>
          <w:i/>
          <w:iCs/>
          <w:szCs w:val="24"/>
          <w:lang w:val="es-MX"/>
        </w:rPr>
        <w:tab/>
        <w:t>Copia de oficio no. SDUE-878/2022 el cual contiene el Dictamen de Congruencia referente a la Segunda Actualización del Plan de Desarrollo Urbano del Centro de Población de Meoqui.</w:t>
      </w:r>
    </w:p>
    <w:p w14:paraId="4DC1400E" w14:textId="41141A11"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Sin más por el momento, le reitero mi más atenta consideración, quedando a sus órdenes para cualquier duda o aclaración.</w:t>
      </w:r>
    </w:p>
    <w:p w14:paraId="09C32524"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1E749791"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ATENTAMENTE</w:t>
      </w:r>
    </w:p>
    <w:p w14:paraId="79E76612"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p>
    <w:p w14:paraId="3D43BCEC"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Arq. Miriam Soto Ornelas</w:t>
      </w:r>
    </w:p>
    <w:p w14:paraId="76C9D337" w14:textId="3B38D04C" w:rsidR="00C97577"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Presidente Municipal</w:t>
      </w:r>
    </w:p>
    <w:p w14:paraId="4EA44ECB" w14:textId="4BB9A602" w:rsid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p>
    <w:p w14:paraId="2C22825B" w14:textId="42EF988D" w:rsid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p>
    <w:p w14:paraId="7E344D8E" w14:textId="77777777" w:rsid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339F5C4E" w14:textId="77777777" w:rsid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67743153" w14:textId="1D94D3A3" w:rsidR="00D85EC8" w:rsidRDefault="00D85EC8" w:rsidP="00D85EC8">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lastRenderedPageBreak/>
        <w:t>DIRECCIÓN DE DESARROLLO URBANO</w:t>
      </w:r>
    </w:p>
    <w:p w14:paraId="7187D15B" w14:textId="492087C2" w:rsidR="00D85EC8" w:rsidRDefault="00D85EC8" w:rsidP="00D85EC8">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t>Oficio DDU-388/23</w:t>
      </w:r>
    </w:p>
    <w:p w14:paraId="0004F05A" w14:textId="58855C20" w:rsidR="00D85EC8" w:rsidRDefault="00D85EC8" w:rsidP="00D85EC8">
      <w:pPr>
        <w:pStyle w:val="Normal1"/>
        <w:tabs>
          <w:tab w:val="left" w:pos="1134"/>
        </w:tabs>
        <w:spacing w:line="360" w:lineRule="auto"/>
        <w:ind w:left="567" w:right="616"/>
        <w:jc w:val="right"/>
        <w:rPr>
          <w:rFonts w:ascii="Century Gothic" w:eastAsia="Arial" w:hAnsi="Century Gothic" w:cs="Arial"/>
          <w:i/>
          <w:iCs/>
          <w:szCs w:val="24"/>
          <w:lang w:val="es-MX"/>
        </w:rPr>
      </w:pPr>
    </w:p>
    <w:p w14:paraId="0F2C10A5" w14:textId="3C499A82" w:rsidR="00D85EC8" w:rsidRDefault="00D85EC8" w:rsidP="00D85EC8">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t>Chihuahua, Chih., 29 de marzo de 2023</w:t>
      </w:r>
    </w:p>
    <w:p w14:paraId="476EAB20" w14:textId="77777777" w:rsid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64BBA5CA" w14:textId="03A4E1B9"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ARQ. HASSEM YADÍN PEÑA CABALLERO</w:t>
      </w:r>
    </w:p>
    <w:p w14:paraId="0DD43264"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DIRECTOR DE DESARROLLO URBANO</w:t>
      </w:r>
    </w:p>
    <w:p w14:paraId="209DF169"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MUNICIPIO DE MEOQUI</w:t>
      </w:r>
    </w:p>
    <w:p w14:paraId="6642FCC5"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PRESENTE.</w:t>
      </w:r>
    </w:p>
    <w:p w14:paraId="32E7F12D"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071C1C80"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Derivado de la observación detectada en el plano de la ampliación del nuevo Fundo Legal o Límite de Centro de Población para la cabecera municipal de Meoqui, me permito comentarle lo siguiente:</w:t>
      </w:r>
    </w:p>
    <w:p w14:paraId="5C7E031C"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694A343E"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Se anexan tres planos originales de la propuesta del nuevo Fundo Legal o Límite de Centro de Población, que se deriva de la Segunda Actualización del Plan de Desarrollo Urbano de Centro de Población de Pedro Meoqui, así como el respaldo digital de este instrumento de planeación urbana.</w:t>
      </w:r>
    </w:p>
    <w:p w14:paraId="5EC31E04"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7E636414"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 xml:space="preserve">Lo anterior, para que quede la superficie correcta de 1,619-15-83.182 hectáreas del Fundo Legal con su nombre correcto de la cabecera </w:t>
      </w:r>
      <w:r w:rsidRPr="00D85EC8">
        <w:rPr>
          <w:rFonts w:ascii="Century Gothic" w:eastAsia="Arial" w:hAnsi="Century Gothic" w:cs="Arial"/>
          <w:i/>
          <w:iCs/>
          <w:szCs w:val="24"/>
          <w:lang w:val="es-MX"/>
        </w:rPr>
        <w:lastRenderedPageBreak/>
        <w:t>municipal que es Pedro Meoqui, al igual que en el documento del Plan de Desarrollo Urbano de Centro de Población.</w:t>
      </w:r>
    </w:p>
    <w:p w14:paraId="4603514C"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0852982B"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Esto es con el fin de que se proceda según corresponda, para protocolizar ambos instrumentos de planeación.</w:t>
      </w:r>
    </w:p>
    <w:p w14:paraId="63A46F01"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36435AD9"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Sin otro particular, hago propicia la ocasión para enviarle un cordial saludo.</w:t>
      </w:r>
    </w:p>
    <w:p w14:paraId="2CF8758D"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52C2704C"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ATENTAMENTE</w:t>
      </w:r>
    </w:p>
    <w:p w14:paraId="085AF7CB"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p>
    <w:p w14:paraId="24E0D49B"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ING. ALFONSO REY ADAME</w:t>
      </w:r>
    </w:p>
    <w:p w14:paraId="6048F814" w14:textId="6EB94CC2" w:rsid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DIRECTOR DE DESARROLLO URBANO</w:t>
      </w:r>
    </w:p>
    <w:p w14:paraId="4399B38F" w14:textId="77777777" w:rsidR="00D85EC8" w:rsidRPr="00D85EC8" w:rsidRDefault="00D85EC8" w:rsidP="00D85EC8">
      <w:pPr>
        <w:pStyle w:val="Normal1"/>
        <w:tabs>
          <w:tab w:val="left" w:pos="1134"/>
        </w:tabs>
        <w:spacing w:line="360" w:lineRule="auto"/>
        <w:ind w:left="567" w:right="616"/>
        <w:jc w:val="right"/>
        <w:rPr>
          <w:rFonts w:ascii="Century Gothic" w:eastAsia="Arial" w:hAnsi="Century Gothic" w:cs="Arial"/>
          <w:i/>
          <w:iCs/>
          <w:szCs w:val="24"/>
          <w:lang w:val="es-MX"/>
        </w:rPr>
      </w:pPr>
      <w:r w:rsidRPr="00D85EC8">
        <w:rPr>
          <w:rFonts w:ascii="Century Gothic" w:eastAsia="Arial" w:hAnsi="Century Gothic" w:cs="Arial"/>
          <w:i/>
          <w:iCs/>
          <w:szCs w:val="24"/>
          <w:lang w:val="es-MX"/>
        </w:rPr>
        <w:t>Certificación</w:t>
      </w:r>
    </w:p>
    <w:p w14:paraId="7A8A56F4" w14:textId="77777777" w:rsidR="00D85EC8" w:rsidRPr="00D85EC8" w:rsidRDefault="00D85EC8" w:rsidP="00D85EC8">
      <w:pPr>
        <w:pStyle w:val="Normal1"/>
        <w:tabs>
          <w:tab w:val="left" w:pos="1134"/>
        </w:tabs>
        <w:spacing w:line="360" w:lineRule="auto"/>
        <w:ind w:left="567" w:right="616"/>
        <w:jc w:val="right"/>
        <w:rPr>
          <w:rFonts w:ascii="Century Gothic" w:eastAsia="Arial" w:hAnsi="Century Gothic" w:cs="Arial"/>
          <w:i/>
          <w:iCs/>
          <w:szCs w:val="24"/>
          <w:lang w:val="es-MX"/>
        </w:rPr>
      </w:pPr>
      <w:r w:rsidRPr="00D85EC8">
        <w:rPr>
          <w:rFonts w:ascii="Century Gothic" w:eastAsia="Arial" w:hAnsi="Century Gothic" w:cs="Arial"/>
          <w:i/>
          <w:iCs/>
          <w:szCs w:val="24"/>
          <w:lang w:val="es-MX"/>
        </w:rPr>
        <w:t>0181/23</w:t>
      </w:r>
    </w:p>
    <w:p w14:paraId="2836BEF6"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5748A1A2" w14:textId="6848A6F6" w:rsid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ab/>
        <w:t xml:space="preserve">Lic. Jorge Armando Velázquez Quiroz, </w:t>
      </w:r>
      <w:proofErr w:type="gramStart"/>
      <w:r w:rsidRPr="00D85EC8">
        <w:rPr>
          <w:rFonts w:ascii="Century Gothic" w:eastAsia="Arial" w:hAnsi="Century Gothic" w:cs="Arial"/>
          <w:i/>
          <w:iCs/>
          <w:szCs w:val="24"/>
          <w:lang w:val="es-MX"/>
        </w:rPr>
        <w:t>Secretario</w:t>
      </w:r>
      <w:proofErr w:type="gramEnd"/>
      <w:r w:rsidRPr="00D85EC8">
        <w:rPr>
          <w:rFonts w:ascii="Century Gothic" w:eastAsia="Arial" w:hAnsi="Century Gothic" w:cs="Arial"/>
          <w:i/>
          <w:iCs/>
          <w:szCs w:val="24"/>
          <w:lang w:val="es-MX"/>
        </w:rPr>
        <w:t xml:space="preserve"> Municipal del H. Ayuntamiento de Meoqui, Chihuahua; con fundamento en lo dispuesto por el artículo 63 del Código Municipal para el Estado de Chihuahua, hago constar y --------------------------------------------------------------</w:t>
      </w:r>
    </w:p>
    <w:p w14:paraId="3FF404B9"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b/>
          <w:bCs/>
          <w:i/>
          <w:iCs/>
          <w:szCs w:val="24"/>
          <w:lang w:val="es-MX"/>
        </w:rPr>
      </w:pPr>
      <w:r w:rsidRPr="00D85EC8">
        <w:rPr>
          <w:rFonts w:ascii="Century Gothic" w:eastAsia="Arial" w:hAnsi="Century Gothic" w:cs="Arial"/>
          <w:b/>
          <w:bCs/>
          <w:i/>
          <w:iCs/>
          <w:szCs w:val="24"/>
          <w:lang w:val="es-MX"/>
        </w:rPr>
        <w:t>Certifico</w:t>
      </w:r>
    </w:p>
    <w:p w14:paraId="0F660B05"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58C1822D"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lastRenderedPageBreak/>
        <w:t>Que en el Libro No. 42 autorizado para asentar actas del H. Ayuntamiento, existe el acta No. 38 sesión ordinaria del día 20 de abril del 2023, que obra en original en el archivo de esta Secretaría Municipal y en su parte conducente a la letra dice:</w:t>
      </w:r>
    </w:p>
    <w:p w14:paraId="12ABDD81"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665D5994"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IV. En el desarrollo del cuarto punto del orden del día, se procede con la iniciativa del &gt;Centro de Límite de Población P.D.U., situación actual.</w:t>
      </w:r>
    </w:p>
    <w:p w14:paraId="26427A0E"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5F512527" w14:textId="48543B26"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 xml:space="preserve">En este punto del orden del día el </w:t>
      </w:r>
      <w:proofErr w:type="gramStart"/>
      <w:r w:rsidRPr="00D85EC8">
        <w:rPr>
          <w:rFonts w:ascii="Century Gothic" w:eastAsia="Arial" w:hAnsi="Century Gothic" w:cs="Arial"/>
          <w:i/>
          <w:iCs/>
          <w:szCs w:val="24"/>
          <w:lang w:val="es-MX"/>
        </w:rPr>
        <w:t>Secretario</w:t>
      </w:r>
      <w:proofErr w:type="gramEnd"/>
      <w:r w:rsidRPr="00D85EC8">
        <w:rPr>
          <w:rFonts w:ascii="Century Gothic" w:eastAsia="Arial" w:hAnsi="Century Gothic" w:cs="Arial"/>
          <w:i/>
          <w:iCs/>
          <w:szCs w:val="24"/>
          <w:lang w:val="es-MX"/>
        </w:rPr>
        <w:t xml:space="preserve"> Municipal, Lic. Jorge Armando Velázquez Quiroz otorga el uso de la palabra al Director de Desarrollo Urbano y Ecología, Arq. </w:t>
      </w:r>
      <w:proofErr w:type="spellStart"/>
      <w:r w:rsidRPr="00D85EC8">
        <w:rPr>
          <w:rFonts w:ascii="Century Gothic" w:eastAsia="Arial" w:hAnsi="Century Gothic" w:cs="Arial"/>
          <w:i/>
          <w:iCs/>
          <w:szCs w:val="24"/>
          <w:lang w:val="es-MX"/>
        </w:rPr>
        <w:t>Hassem</w:t>
      </w:r>
      <w:proofErr w:type="spellEnd"/>
      <w:r w:rsidRPr="00D85EC8">
        <w:rPr>
          <w:rFonts w:ascii="Century Gothic" w:eastAsia="Arial" w:hAnsi="Century Gothic" w:cs="Arial"/>
          <w:i/>
          <w:iCs/>
          <w:szCs w:val="24"/>
          <w:lang w:val="es-MX"/>
        </w:rPr>
        <w:t xml:space="preserve"> </w:t>
      </w:r>
      <w:proofErr w:type="spellStart"/>
      <w:r w:rsidRPr="00D85EC8">
        <w:rPr>
          <w:rFonts w:ascii="Century Gothic" w:eastAsia="Arial" w:hAnsi="Century Gothic" w:cs="Arial"/>
          <w:i/>
          <w:iCs/>
          <w:szCs w:val="24"/>
          <w:lang w:val="es-MX"/>
        </w:rPr>
        <w:t>Yadin</w:t>
      </w:r>
      <w:proofErr w:type="spellEnd"/>
      <w:r w:rsidRPr="00D85EC8">
        <w:rPr>
          <w:rFonts w:ascii="Century Gothic" w:eastAsia="Arial" w:hAnsi="Century Gothic" w:cs="Arial"/>
          <w:i/>
          <w:iCs/>
          <w:szCs w:val="24"/>
          <w:lang w:val="es-MX"/>
        </w:rPr>
        <w:t xml:space="preserve"> Peña Caballero para que nos brinde una explicación.</w:t>
      </w:r>
    </w:p>
    <w:p w14:paraId="470B409B"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15BA4251"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 xml:space="preserve">Arq. </w:t>
      </w:r>
      <w:proofErr w:type="spellStart"/>
      <w:r w:rsidRPr="00D85EC8">
        <w:rPr>
          <w:rFonts w:ascii="Century Gothic" w:eastAsia="Arial" w:hAnsi="Century Gothic" w:cs="Arial"/>
          <w:i/>
          <w:iCs/>
          <w:szCs w:val="24"/>
          <w:lang w:val="es-MX"/>
        </w:rPr>
        <w:t>Hassem</w:t>
      </w:r>
      <w:proofErr w:type="spellEnd"/>
      <w:r w:rsidRPr="00D85EC8">
        <w:rPr>
          <w:rFonts w:ascii="Century Gothic" w:eastAsia="Arial" w:hAnsi="Century Gothic" w:cs="Arial"/>
          <w:i/>
          <w:iCs/>
          <w:szCs w:val="24"/>
          <w:lang w:val="es-MX"/>
        </w:rPr>
        <w:t xml:space="preserve"> </w:t>
      </w:r>
      <w:proofErr w:type="spellStart"/>
      <w:r w:rsidRPr="00D85EC8">
        <w:rPr>
          <w:rFonts w:ascii="Century Gothic" w:eastAsia="Arial" w:hAnsi="Century Gothic" w:cs="Arial"/>
          <w:i/>
          <w:iCs/>
          <w:szCs w:val="24"/>
          <w:lang w:val="es-MX"/>
        </w:rPr>
        <w:t>Yadin</w:t>
      </w:r>
      <w:proofErr w:type="spellEnd"/>
      <w:r w:rsidRPr="00D85EC8">
        <w:rPr>
          <w:rFonts w:ascii="Century Gothic" w:eastAsia="Arial" w:hAnsi="Century Gothic" w:cs="Arial"/>
          <w:i/>
          <w:iCs/>
          <w:szCs w:val="24"/>
          <w:lang w:val="es-MX"/>
        </w:rPr>
        <w:t xml:space="preserve"> Peña Caballero:</w:t>
      </w:r>
    </w:p>
    <w:p w14:paraId="258EE642"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76243ABB"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 xml:space="preserve">Buenas tardes, derivado de la observación detectada en el plano de la ampliación del nuevo fundo legal o límite de centro de población para la cabecera municipal de Meoqui, esto se deriva de la segunda actualización del Plan de Desarrollo Urbano de Centro de Población Pedro </w:t>
      </w:r>
      <w:proofErr w:type="spellStart"/>
      <w:r w:rsidRPr="00D85EC8">
        <w:rPr>
          <w:rFonts w:ascii="Century Gothic" w:eastAsia="Arial" w:hAnsi="Century Gothic" w:cs="Arial"/>
          <w:i/>
          <w:iCs/>
          <w:szCs w:val="24"/>
          <w:lang w:val="es-MX"/>
        </w:rPr>
        <w:t>Meoquí</w:t>
      </w:r>
      <w:proofErr w:type="spellEnd"/>
      <w:r w:rsidRPr="00D85EC8">
        <w:rPr>
          <w:rFonts w:ascii="Century Gothic" w:eastAsia="Arial" w:hAnsi="Century Gothic" w:cs="Arial"/>
          <w:i/>
          <w:iCs/>
          <w:szCs w:val="24"/>
          <w:lang w:val="es-MX"/>
        </w:rPr>
        <w:t>, así como el respaldo digital de este instrumento de planeación urbana.</w:t>
      </w:r>
    </w:p>
    <w:p w14:paraId="66EE0015"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5386120D"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lastRenderedPageBreak/>
        <w:t>Lo anterior para que quede la superficie correcta de 1,619-15-83.182 (1,619-15-18.183) hectáreas del fundo legal con su nombre de la cabecera municipal que es Pedro Meoqui, al igual que en el documento del Plan de Desarrollo Urbano de Centro de Población.</w:t>
      </w:r>
    </w:p>
    <w:p w14:paraId="596F5031"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1E644EFB"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Por lo anterior se anexa el plano:</w:t>
      </w:r>
    </w:p>
    <w:p w14:paraId="4C12E296" w14:textId="77777777" w:rsidR="00E42184" w:rsidRDefault="00E42184" w:rsidP="00D85EC8">
      <w:pPr>
        <w:pStyle w:val="Normal1"/>
        <w:tabs>
          <w:tab w:val="left" w:pos="1134"/>
        </w:tabs>
        <w:spacing w:line="360" w:lineRule="auto"/>
        <w:ind w:left="567" w:right="616"/>
        <w:jc w:val="center"/>
        <w:rPr>
          <w:rFonts w:ascii="Century Gothic" w:eastAsia="Arial" w:hAnsi="Century Gothic" w:cs="Arial"/>
          <w:i/>
          <w:iCs/>
          <w:szCs w:val="24"/>
          <w:lang w:val="es-MX"/>
        </w:rPr>
      </w:pPr>
    </w:p>
    <w:p w14:paraId="56A667E5" w14:textId="0D31D70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Acuerdo:</w:t>
      </w:r>
    </w:p>
    <w:p w14:paraId="48ECA145"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38F3AF2E" w14:textId="2F9184FC"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Único.- Por UNANIMIDAD se autoriza la Iniciativa del Centro de Límite de Población P.D.U., situación actual.------------------------------------------------</w:t>
      </w:r>
    </w:p>
    <w:p w14:paraId="77944CC0"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0F51682D"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r w:rsidRPr="00D85EC8">
        <w:rPr>
          <w:rFonts w:ascii="Century Gothic" w:eastAsia="Arial" w:hAnsi="Century Gothic" w:cs="Arial"/>
          <w:i/>
          <w:iCs/>
          <w:szCs w:val="24"/>
          <w:lang w:val="es-MX"/>
        </w:rPr>
        <w:t>Se extiende la presente certificación que consta de 2 fijas, para los usos legales a que haya lugar y se certifica, sella y firma en la Cd. de Meoqui, Chih., a los veinticinco días del mes de abril del dos mil veintitrés… doy fe.</w:t>
      </w:r>
    </w:p>
    <w:p w14:paraId="0BF1AE1F" w14:textId="77777777" w:rsidR="00D85EC8" w:rsidRPr="00D85EC8" w:rsidRDefault="00D85EC8" w:rsidP="00D85EC8">
      <w:pPr>
        <w:pStyle w:val="Normal1"/>
        <w:tabs>
          <w:tab w:val="left" w:pos="1134"/>
        </w:tabs>
        <w:spacing w:line="360" w:lineRule="auto"/>
        <w:ind w:left="567" w:right="616"/>
        <w:jc w:val="both"/>
        <w:rPr>
          <w:rFonts w:ascii="Century Gothic" w:eastAsia="Arial" w:hAnsi="Century Gothic" w:cs="Arial"/>
          <w:i/>
          <w:iCs/>
          <w:szCs w:val="24"/>
          <w:lang w:val="es-MX"/>
        </w:rPr>
      </w:pPr>
    </w:p>
    <w:p w14:paraId="51B199FA"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Atentamente</w:t>
      </w:r>
    </w:p>
    <w:p w14:paraId="5DE433DE"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p>
    <w:p w14:paraId="16A6ABB6" w14:textId="77777777"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Lic. Jorge Armando Velázquez Quiroz</w:t>
      </w:r>
    </w:p>
    <w:p w14:paraId="19017616" w14:textId="3E0E8731" w:rsidR="00D85EC8" w:rsidRPr="00D85EC8" w:rsidRDefault="00D85EC8" w:rsidP="00D85EC8">
      <w:pPr>
        <w:pStyle w:val="Normal1"/>
        <w:tabs>
          <w:tab w:val="left" w:pos="1134"/>
        </w:tabs>
        <w:spacing w:line="360" w:lineRule="auto"/>
        <w:ind w:left="567" w:right="616"/>
        <w:jc w:val="center"/>
        <w:rPr>
          <w:rFonts w:ascii="Century Gothic" w:eastAsia="Arial" w:hAnsi="Century Gothic" w:cs="Arial"/>
          <w:i/>
          <w:iCs/>
          <w:szCs w:val="24"/>
          <w:lang w:val="es-MX"/>
        </w:rPr>
      </w:pPr>
      <w:r w:rsidRPr="00D85EC8">
        <w:rPr>
          <w:rFonts w:ascii="Century Gothic" w:eastAsia="Arial" w:hAnsi="Century Gothic" w:cs="Arial"/>
          <w:i/>
          <w:iCs/>
          <w:szCs w:val="24"/>
          <w:lang w:val="es-MX"/>
        </w:rPr>
        <w:t>Secretario Municipa</w:t>
      </w:r>
      <w:r w:rsidR="00E50DCB">
        <w:rPr>
          <w:rFonts w:ascii="Century Gothic" w:eastAsia="Arial" w:hAnsi="Century Gothic" w:cs="Arial"/>
          <w:i/>
          <w:iCs/>
          <w:szCs w:val="24"/>
          <w:lang w:val="es-MX"/>
        </w:rPr>
        <w:t>l</w:t>
      </w:r>
      <w:r w:rsidR="00E42184" w:rsidRPr="00E50DCB">
        <w:rPr>
          <w:rFonts w:ascii="Century Gothic" w:eastAsia="Arial" w:hAnsi="Century Gothic" w:cs="Arial"/>
          <w:i/>
          <w:iCs/>
          <w:szCs w:val="24"/>
          <w:lang w:val="es-MX"/>
        </w:rPr>
        <w:t>”</w:t>
      </w:r>
    </w:p>
    <w:p w14:paraId="2531F559" w14:textId="77777777" w:rsidR="00D85EC8" w:rsidRPr="002322C5" w:rsidRDefault="00D85EC8" w:rsidP="00D85EC8">
      <w:pPr>
        <w:pStyle w:val="Normal1"/>
        <w:tabs>
          <w:tab w:val="left" w:pos="1134"/>
        </w:tabs>
        <w:spacing w:line="360" w:lineRule="auto"/>
        <w:ind w:right="616"/>
        <w:rPr>
          <w:rFonts w:ascii="Century Gothic" w:eastAsia="Arial" w:hAnsi="Century Gothic" w:cs="Arial"/>
          <w:i/>
          <w:iCs/>
          <w:szCs w:val="24"/>
          <w:lang w:val="es-MX"/>
        </w:rPr>
      </w:pPr>
    </w:p>
    <w:p w14:paraId="56CC5B6C" w14:textId="7607FE95" w:rsidR="000C477A" w:rsidRPr="00CF5C18" w:rsidRDefault="00D31820" w:rsidP="007A5FB7">
      <w:pPr>
        <w:tabs>
          <w:tab w:val="left" w:pos="1701"/>
        </w:tabs>
        <w:spacing w:line="360" w:lineRule="auto"/>
        <w:ind w:right="49"/>
        <w:jc w:val="both"/>
        <w:rPr>
          <w:rFonts w:ascii="Century Gothic" w:hAnsi="Century Gothic" w:cs="Arial"/>
          <w:bCs/>
          <w:i/>
        </w:rPr>
      </w:pPr>
      <w:r>
        <w:rPr>
          <w:rFonts w:ascii="Century Gothic" w:hAnsi="Century Gothic" w:cs="Arial"/>
          <w:iCs/>
          <w:lang w:val="es-ES"/>
        </w:rPr>
        <w:t xml:space="preserve">   </w:t>
      </w:r>
    </w:p>
    <w:p w14:paraId="6511DC5B" w14:textId="54C4DA04" w:rsidR="00B82123" w:rsidRPr="002E753C" w:rsidRDefault="00FD2FCB" w:rsidP="00B82123">
      <w:pPr>
        <w:pStyle w:val="Normal1"/>
        <w:spacing w:line="360" w:lineRule="auto"/>
        <w:jc w:val="both"/>
        <w:rPr>
          <w:rFonts w:ascii="Century Gothic" w:hAnsi="Century Gothic" w:cs="Arial"/>
          <w:szCs w:val="24"/>
        </w:rPr>
      </w:pPr>
      <w:r w:rsidRPr="00FD2FCB">
        <w:rPr>
          <w:rFonts w:ascii="Century Gothic" w:hAnsi="Century Gothic" w:cs="Arial"/>
          <w:b/>
          <w:szCs w:val="24"/>
        </w:rPr>
        <w:lastRenderedPageBreak/>
        <w:t>IV.</w:t>
      </w:r>
      <w:r w:rsidR="00A51917">
        <w:rPr>
          <w:rFonts w:ascii="Century Gothic" w:hAnsi="Century Gothic" w:cs="Arial"/>
          <w:b/>
          <w:szCs w:val="24"/>
        </w:rPr>
        <w:t>-</w:t>
      </w:r>
      <w:r>
        <w:rPr>
          <w:rFonts w:ascii="Century Gothic" w:hAnsi="Century Gothic" w:cs="Arial"/>
          <w:szCs w:val="24"/>
        </w:rPr>
        <w:t xml:space="preserve"> Ahora bien, la</w:t>
      </w:r>
      <w:r w:rsidR="00B82123" w:rsidRPr="002E753C">
        <w:rPr>
          <w:rFonts w:ascii="Century Gothic" w:hAnsi="Century Gothic" w:cs="Arial"/>
          <w:szCs w:val="24"/>
        </w:rPr>
        <w:t xml:space="preserve"> Comisión de</w:t>
      </w:r>
      <w:r w:rsidR="004029D2">
        <w:rPr>
          <w:rFonts w:ascii="Century Gothic" w:hAnsi="Century Gothic" w:cs="Arial"/>
          <w:szCs w:val="24"/>
        </w:rPr>
        <w:t xml:space="preserve"> Desarrollo Municipal y Fortalecimiento del Federalismo</w:t>
      </w:r>
      <w:r w:rsidR="00B82123" w:rsidRPr="002E753C">
        <w:rPr>
          <w:rFonts w:ascii="Century Gothic" w:eastAsia="Arial" w:hAnsi="Century Gothic" w:cs="Arial"/>
          <w:szCs w:val="24"/>
          <w:lang w:val="es-MX"/>
        </w:rPr>
        <w:t>,</w:t>
      </w:r>
      <w:r w:rsidR="00B82123" w:rsidRPr="002E753C">
        <w:rPr>
          <w:rFonts w:ascii="Century Gothic" w:hAnsi="Century Gothic" w:cs="Arial"/>
          <w:szCs w:val="24"/>
        </w:rPr>
        <w:t xml:space="preserve"> después de entrar al estudio y análisis de la Iniciativa de mérito, tiene a bien realizar las siguientes:</w:t>
      </w:r>
    </w:p>
    <w:p w14:paraId="149903D6" w14:textId="77777777" w:rsidR="00B82123" w:rsidRDefault="00B82123" w:rsidP="00A51917">
      <w:pPr>
        <w:pStyle w:val="Normal1"/>
        <w:spacing w:line="360" w:lineRule="auto"/>
        <w:rPr>
          <w:rFonts w:ascii="Century Gothic" w:eastAsia="Arial" w:hAnsi="Century Gothic" w:cs="Arial"/>
          <w:b/>
          <w:szCs w:val="24"/>
          <w:lang w:val="es-MX"/>
        </w:rPr>
      </w:pPr>
    </w:p>
    <w:p w14:paraId="4D34E728" w14:textId="77777777" w:rsidR="00B82123" w:rsidRPr="002E753C" w:rsidRDefault="00B82123" w:rsidP="00B82123">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0194CF23" w14:textId="77777777" w:rsidR="00B82123" w:rsidRPr="002E753C" w:rsidRDefault="00B82123" w:rsidP="00B82123">
      <w:pPr>
        <w:pStyle w:val="Normal1"/>
        <w:spacing w:line="360" w:lineRule="auto"/>
        <w:jc w:val="center"/>
        <w:rPr>
          <w:rFonts w:ascii="Century Gothic" w:hAnsi="Century Gothic" w:cs="Arial"/>
          <w:szCs w:val="24"/>
          <w:lang w:val="es-MX"/>
        </w:rPr>
      </w:pPr>
    </w:p>
    <w:p w14:paraId="578BDB62" w14:textId="77777777" w:rsidR="001D3A39" w:rsidRDefault="00B82123" w:rsidP="001D3A39">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t>I.-</w:t>
      </w:r>
      <w:r w:rsidRPr="00E23E14">
        <w:rPr>
          <w:rFonts w:ascii="Century Gothic" w:eastAsia="Arial" w:hAnsi="Century Gothic" w:cs="Arial"/>
          <w:szCs w:val="24"/>
          <w:lang w:val="es-MX"/>
        </w:rPr>
        <w:t xml:space="preserve"> </w:t>
      </w:r>
      <w:r w:rsidR="001D3A39" w:rsidRPr="002E753C">
        <w:rPr>
          <w:rFonts w:ascii="Century Gothic" w:eastAsia="Arial" w:hAnsi="Century Gothic" w:cs="Arial"/>
          <w:szCs w:val="24"/>
          <w:lang w:val="es-MX"/>
        </w:rPr>
        <w:t>Al analizar las facultades competenciales de este Alto Cuerpo Colegiado, quienes integramos esta</w:t>
      </w:r>
      <w:r w:rsidR="001D3A39">
        <w:rPr>
          <w:rFonts w:ascii="Century Gothic" w:eastAsia="Arial" w:hAnsi="Century Gothic" w:cs="Arial"/>
          <w:szCs w:val="24"/>
          <w:lang w:val="es-MX"/>
        </w:rPr>
        <w:t xml:space="preserve"> Comisió</w:t>
      </w:r>
      <w:r w:rsidR="001D3A39" w:rsidRPr="002E753C">
        <w:rPr>
          <w:rFonts w:ascii="Century Gothic" w:eastAsia="Arial" w:hAnsi="Century Gothic" w:cs="Arial"/>
          <w:szCs w:val="24"/>
          <w:lang w:val="es-MX"/>
        </w:rPr>
        <w:t>n de Dictamen Legislativo no encontramos impedimento alguno pa</w:t>
      </w:r>
      <w:r w:rsidR="001D3A39">
        <w:rPr>
          <w:rFonts w:ascii="Century Gothic" w:eastAsia="Arial" w:hAnsi="Century Gothic" w:cs="Arial"/>
          <w:szCs w:val="24"/>
          <w:lang w:val="es-MX"/>
        </w:rPr>
        <w:t>ra conocer del presente asunto.</w:t>
      </w:r>
    </w:p>
    <w:p w14:paraId="2B6C14C5" w14:textId="77777777" w:rsidR="001D3A39" w:rsidRDefault="001D3A39" w:rsidP="001D3A39">
      <w:pPr>
        <w:pStyle w:val="Normal1"/>
        <w:spacing w:line="360" w:lineRule="auto"/>
        <w:jc w:val="both"/>
        <w:rPr>
          <w:rFonts w:ascii="Century Gothic" w:eastAsia="Arial" w:hAnsi="Century Gothic" w:cs="Arial"/>
          <w:szCs w:val="24"/>
          <w:lang w:val="es-MX"/>
        </w:rPr>
      </w:pPr>
    </w:p>
    <w:p w14:paraId="44DB30E1" w14:textId="61465E72" w:rsidR="00B82123" w:rsidRPr="002E753C" w:rsidRDefault="001D3A39" w:rsidP="00B82123">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 a la 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 xml:space="preserve">y en lo particular el contenido y efectos de los artículos 73 y 124, para evitar invasión de esferas competenciales, lo </w:t>
      </w:r>
      <w:r w:rsidR="00D85EC8" w:rsidRPr="00B577EE">
        <w:rPr>
          <w:rFonts w:ascii="Century Gothic" w:eastAsia="Arial" w:hAnsi="Century Gothic" w:cs="Arial"/>
          <w:szCs w:val="24"/>
          <w:lang w:val="es-MX"/>
        </w:rPr>
        <w:t>que,</w:t>
      </w:r>
      <w:r w:rsidRPr="00B577EE">
        <w:rPr>
          <w:rFonts w:ascii="Century Gothic" w:eastAsia="Arial" w:hAnsi="Century Gothic" w:cs="Arial"/>
          <w:szCs w:val="24"/>
          <w:lang w:val="es-MX"/>
        </w:rPr>
        <w:t xml:space="preserv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27EF064D" w14:textId="77777777" w:rsidR="00B82123" w:rsidRPr="002E753C" w:rsidRDefault="00B82123" w:rsidP="00B82123">
      <w:pPr>
        <w:pStyle w:val="Normal1"/>
        <w:spacing w:line="360" w:lineRule="auto"/>
        <w:rPr>
          <w:rFonts w:ascii="Century Gothic" w:hAnsi="Century Gothic" w:cs="Arial"/>
        </w:rPr>
      </w:pPr>
    </w:p>
    <w:p w14:paraId="5DFEAC68" w14:textId="4B98AA7C" w:rsidR="00FE6B9D" w:rsidRDefault="00B82123" w:rsidP="00B82123">
      <w:pPr>
        <w:spacing w:line="360" w:lineRule="auto"/>
        <w:jc w:val="both"/>
        <w:rPr>
          <w:rFonts w:ascii="Century Gothic" w:eastAsia="Arial" w:hAnsi="Century Gothic" w:cs="Arial"/>
          <w:szCs w:val="24"/>
        </w:rPr>
      </w:pPr>
      <w:r w:rsidRPr="000964DE">
        <w:rPr>
          <w:rFonts w:ascii="Century Gothic" w:eastAsia="Arial" w:hAnsi="Century Gothic" w:cs="Arial"/>
          <w:b/>
          <w:szCs w:val="24"/>
        </w:rPr>
        <w:t>II.-</w:t>
      </w:r>
      <w:r w:rsidR="000E753A" w:rsidRPr="000964DE">
        <w:rPr>
          <w:rFonts w:ascii="Century Gothic" w:eastAsia="Arial" w:hAnsi="Century Gothic" w:cs="Arial"/>
          <w:b/>
          <w:szCs w:val="24"/>
        </w:rPr>
        <w:t xml:space="preserve"> </w:t>
      </w:r>
      <w:r w:rsidR="000964DE" w:rsidRPr="000964DE">
        <w:rPr>
          <w:rFonts w:ascii="Century Gothic" w:eastAsia="Arial" w:hAnsi="Century Gothic" w:cs="Arial"/>
          <w:szCs w:val="24"/>
        </w:rPr>
        <w:t>En virtud de las facultades consignadas a los Ayuntamientos por nuestra Constitución Local, se encuentra la de iniciar leyes y decretos ante el Congreso del Estado, en asuntos de la competencia del gobierno municipal</w:t>
      </w:r>
      <w:r w:rsidR="000964DE">
        <w:rPr>
          <w:rFonts w:ascii="Century Gothic" w:eastAsia="Arial" w:hAnsi="Century Gothic" w:cs="Arial"/>
          <w:szCs w:val="24"/>
        </w:rPr>
        <w:t>.</w:t>
      </w:r>
    </w:p>
    <w:p w14:paraId="3AD14411" w14:textId="77777777" w:rsidR="000964DE" w:rsidRDefault="000964DE" w:rsidP="00B82123">
      <w:pPr>
        <w:spacing w:line="360" w:lineRule="auto"/>
        <w:jc w:val="both"/>
        <w:rPr>
          <w:rFonts w:ascii="Century Gothic" w:eastAsia="Arial" w:hAnsi="Century Gothic" w:cs="Arial"/>
          <w:szCs w:val="24"/>
        </w:rPr>
      </w:pPr>
    </w:p>
    <w:p w14:paraId="4563DF47" w14:textId="0CAA1EAA" w:rsidR="00E273AB" w:rsidRDefault="00CC640C" w:rsidP="00B82123">
      <w:pPr>
        <w:spacing w:line="360" w:lineRule="auto"/>
        <w:jc w:val="both"/>
        <w:rPr>
          <w:rFonts w:ascii="Century Gothic" w:eastAsia="Arial" w:hAnsi="Century Gothic" w:cs="Arial"/>
          <w:szCs w:val="24"/>
        </w:rPr>
      </w:pPr>
      <w:r>
        <w:rPr>
          <w:rFonts w:ascii="Century Gothic" w:eastAsia="Arial" w:hAnsi="Century Gothic" w:cs="Arial"/>
          <w:szCs w:val="24"/>
        </w:rPr>
        <w:lastRenderedPageBreak/>
        <w:t xml:space="preserve">Por lo anterior, el H. Ayuntamiento de </w:t>
      </w:r>
      <w:r w:rsidR="0056213B">
        <w:rPr>
          <w:rFonts w:ascii="Century Gothic" w:eastAsia="Arial" w:hAnsi="Century Gothic" w:cs="Arial"/>
          <w:szCs w:val="24"/>
        </w:rPr>
        <w:t>Meoqui</w:t>
      </w:r>
      <w:r>
        <w:rPr>
          <w:rFonts w:ascii="Century Gothic" w:eastAsia="Arial" w:hAnsi="Century Gothic" w:cs="Arial"/>
          <w:szCs w:val="24"/>
        </w:rPr>
        <w:t xml:space="preserve">, mediante sesión de Cabildo, realizada el día </w:t>
      </w:r>
      <w:r w:rsidR="007471F4">
        <w:rPr>
          <w:rFonts w:ascii="Century Gothic" w:eastAsia="Arial" w:hAnsi="Century Gothic" w:cs="Arial"/>
          <w:szCs w:val="24"/>
        </w:rPr>
        <w:t>veinte</w:t>
      </w:r>
      <w:r>
        <w:rPr>
          <w:rFonts w:ascii="Century Gothic" w:eastAsia="Arial" w:hAnsi="Century Gothic" w:cs="Arial"/>
          <w:szCs w:val="24"/>
        </w:rPr>
        <w:t xml:space="preserve"> de </w:t>
      </w:r>
      <w:r w:rsidR="007471F4">
        <w:rPr>
          <w:rFonts w:ascii="Century Gothic" w:eastAsia="Arial" w:hAnsi="Century Gothic" w:cs="Arial"/>
          <w:szCs w:val="24"/>
        </w:rPr>
        <w:t>abril</w:t>
      </w:r>
      <w:r>
        <w:rPr>
          <w:rFonts w:ascii="Century Gothic" w:eastAsia="Arial" w:hAnsi="Century Gothic" w:cs="Arial"/>
          <w:szCs w:val="24"/>
        </w:rPr>
        <w:t xml:space="preserve"> de dos mil veinti</w:t>
      </w:r>
      <w:r w:rsidR="007471F4">
        <w:rPr>
          <w:rFonts w:ascii="Century Gothic" w:eastAsia="Arial" w:hAnsi="Century Gothic" w:cs="Arial"/>
          <w:szCs w:val="24"/>
        </w:rPr>
        <w:t>trés</w:t>
      </w:r>
      <w:r>
        <w:rPr>
          <w:rFonts w:ascii="Century Gothic" w:eastAsia="Arial" w:hAnsi="Century Gothic" w:cs="Arial"/>
          <w:szCs w:val="24"/>
        </w:rPr>
        <w:t xml:space="preserve">, la cual se hace constar con Acta No. </w:t>
      </w:r>
      <w:r w:rsidR="007471F4">
        <w:rPr>
          <w:rFonts w:ascii="Century Gothic" w:eastAsia="Arial" w:hAnsi="Century Gothic" w:cs="Arial"/>
          <w:szCs w:val="24"/>
        </w:rPr>
        <w:t>38</w:t>
      </w:r>
      <w:r>
        <w:rPr>
          <w:rFonts w:ascii="Century Gothic" w:eastAsia="Arial" w:hAnsi="Century Gothic" w:cs="Arial"/>
          <w:szCs w:val="24"/>
        </w:rPr>
        <w:t xml:space="preserve"> enviada a esta Soberanía, con fundamento por lo dispuesto en el artículo 28, fracción XXIII del Código Municipal para el Estado de Chihuahua, tomó el acuerdo de solicitar </w:t>
      </w:r>
      <w:r w:rsidR="00E273AB">
        <w:rPr>
          <w:rFonts w:ascii="Century Gothic" w:eastAsia="Arial" w:hAnsi="Century Gothic" w:cs="Arial"/>
          <w:szCs w:val="24"/>
        </w:rPr>
        <w:t>la</w:t>
      </w:r>
      <w:r w:rsidR="004A1054">
        <w:rPr>
          <w:rFonts w:ascii="Century Gothic" w:eastAsia="Arial" w:hAnsi="Century Gothic" w:cs="Arial"/>
          <w:szCs w:val="24"/>
        </w:rPr>
        <w:t xml:space="preserve"> modificación</w:t>
      </w:r>
      <w:r w:rsidR="00E273AB">
        <w:rPr>
          <w:rFonts w:ascii="Century Gothic" w:eastAsia="Arial" w:hAnsi="Century Gothic" w:cs="Arial"/>
          <w:szCs w:val="24"/>
        </w:rPr>
        <w:t xml:space="preserve"> del fundo legal, </w:t>
      </w:r>
      <w:r w:rsidR="007471F4">
        <w:rPr>
          <w:rFonts w:ascii="Century Gothic" w:eastAsia="Arial" w:hAnsi="Century Gothic" w:cs="Arial"/>
          <w:szCs w:val="24"/>
        </w:rPr>
        <w:t>derivado de la observación detectada en el plano de la ampliación</w:t>
      </w:r>
      <w:r w:rsidR="00145FAB">
        <w:rPr>
          <w:rFonts w:ascii="Century Gothic" w:eastAsia="Arial" w:hAnsi="Century Gothic" w:cs="Arial"/>
          <w:szCs w:val="24"/>
        </w:rPr>
        <w:t xml:space="preserve"> y la Segunda Actualización del Plan de Desarrollo Urbano</w:t>
      </w:r>
      <w:r w:rsidR="007471F4">
        <w:rPr>
          <w:rFonts w:ascii="Century Gothic" w:eastAsia="Arial" w:hAnsi="Century Gothic" w:cs="Arial"/>
          <w:szCs w:val="24"/>
        </w:rPr>
        <w:t>.</w:t>
      </w:r>
    </w:p>
    <w:p w14:paraId="54D8E897" w14:textId="0931428B" w:rsidR="00627AA8" w:rsidRPr="000964DE" w:rsidRDefault="00CC640C" w:rsidP="00913883">
      <w:pPr>
        <w:spacing w:line="360" w:lineRule="auto"/>
        <w:jc w:val="both"/>
        <w:rPr>
          <w:rFonts w:ascii="Century Gothic" w:eastAsia="Arial" w:hAnsi="Century Gothic" w:cs="Arial"/>
          <w:szCs w:val="24"/>
        </w:rPr>
      </w:pPr>
      <w:r>
        <w:rPr>
          <w:rFonts w:ascii="Century Gothic" w:eastAsia="Arial" w:hAnsi="Century Gothic" w:cs="Arial"/>
          <w:szCs w:val="24"/>
        </w:rPr>
        <w:t xml:space="preserve">   </w:t>
      </w:r>
    </w:p>
    <w:p w14:paraId="77DA19F4" w14:textId="7E0CAF9A" w:rsidR="003E2CB9" w:rsidRDefault="008D12BB" w:rsidP="003E2CB9">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t>I</w:t>
      </w:r>
      <w:r w:rsidR="00627AA8" w:rsidRPr="00E273AB">
        <w:rPr>
          <w:rFonts w:ascii="Century Gothic" w:eastAsia="Arial" w:hAnsi="Century Gothic" w:cs="Arial"/>
          <w:b/>
          <w:bCs/>
          <w:szCs w:val="24"/>
          <w:lang w:val="es-MX"/>
        </w:rPr>
        <w:t>II.</w:t>
      </w:r>
      <w:r w:rsidR="00A51917" w:rsidRPr="00E273AB">
        <w:rPr>
          <w:rFonts w:ascii="Century Gothic" w:eastAsia="Arial" w:hAnsi="Century Gothic" w:cs="Arial"/>
          <w:b/>
          <w:szCs w:val="24"/>
          <w:lang w:val="es-MX"/>
        </w:rPr>
        <w:t>-</w:t>
      </w:r>
      <w:r w:rsidR="00443EE8" w:rsidRPr="00E273AB">
        <w:rPr>
          <w:rFonts w:ascii="Century Gothic" w:eastAsia="Arial" w:hAnsi="Century Gothic" w:cs="Arial"/>
          <w:szCs w:val="24"/>
          <w:lang w:val="es-MX"/>
        </w:rPr>
        <w:t xml:space="preserve"> </w:t>
      </w:r>
      <w:r w:rsidR="00E273AB" w:rsidRPr="00E273AB">
        <w:rPr>
          <w:rFonts w:ascii="Century Gothic" w:eastAsia="Arial" w:hAnsi="Century Gothic" w:cs="Arial"/>
          <w:szCs w:val="24"/>
          <w:lang w:val="es-MX"/>
        </w:rPr>
        <w:t>Esta Comisión al analizar la petici</w:t>
      </w:r>
      <w:r w:rsidR="00E273AB">
        <w:rPr>
          <w:rFonts w:ascii="Century Gothic" w:eastAsia="Arial" w:hAnsi="Century Gothic" w:cs="Arial"/>
          <w:szCs w:val="24"/>
          <w:lang w:val="es-MX"/>
        </w:rPr>
        <w:t>ón del Mun</w:t>
      </w:r>
      <w:r w:rsidR="00C73823">
        <w:rPr>
          <w:rFonts w:ascii="Century Gothic" w:eastAsia="Arial" w:hAnsi="Century Gothic" w:cs="Arial"/>
          <w:szCs w:val="24"/>
          <w:lang w:val="es-MX"/>
        </w:rPr>
        <w:t>icipio de</w:t>
      </w:r>
      <w:r w:rsidR="004A1054">
        <w:rPr>
          <w:rFonts w:ascii="Century Gothic" w:eastAsia="Arial" w:hAnsi="Century Gothic" w:cs="Arial"/>
          <w:szCs w:val="24"/>
          <w:lang w:val="es-MX"/>
        </w:rPr>
        <w:t xml:space="preserve"> Meoqui</w:t>
      </w:r>
      <w:r w:rsidR="00C73823">
        <w:rPr>
          <w:rFonts w:ascii="Century Gothic" w:eastAsia="Arial" w:hAnsi="Century Gothic" w:cs="Arial"/>
          <w:szCs w:val="24"/>
          <w:lang w:val="es-MX"/>
        </w:rPr>
        <w:t xml:space="preserve">, advertimos </w:t>
      </w:r>
      <w:proofErr w:type="gramStart"/>
      <w:r w:rsidR="00C73823">
        <w:rPr>
          <w:rFonts w:ascii="Century Gothic" w:eastAsia="Arial" w:hAnsi="Century Gothic" w:cs="Arial"/>
          <w:szCs w:val="24"/>
          <w:lang w:val="es-MX"/>
        </w:rPr>
        <w:t>la</w:t>
      </w:r>
      <w:r w:rsidR="00E273AB">
        <w:rPr>
          <w:rFonts w:ascii="Century Gothic" w:eastAsia="Arial" w:hAnsi="Century Gothic" w:cs="Arial"/>
          <w:szCs w:val="24"/>
          <w:lang w:val="es-MX"/>
        </w:rPr>
        <w:t>s siguientes documentales</w:t>
      </w:r>
      <w:proofErr w:type="gramEnd"/>
      <w:r w:rsidR="00E273AB">
        <w:rPr>
          <w:rFonts w:ascii="Century Gothic" w:eastAsia="Arial" w:hAnsi="Century Gothic" w:cs="Arial"/>
          <w:szCs w:val="24"/>
          <w:lang w:val="es-MX"/>
        </w:rPr>
        <w:t>:</w:t>
      </w:r>
    </w:p>
    <w:p w14:paraId="755685AF" w14:textId="77777777" w:rsidR="00E273AB" w:rsidRDefault="00E273AB" w:rsidP="003E2CB9">
      <w:pPr>
        <w:pStyle w:val="Normal1"/>
        <w:spacing w:line="360" w:lineRule="auto"/>
        <w:jc w:val="both"/>
        <w:rPr>
          <w:rFonts w:ascii="Century Gothic" w:eastAsia="Arial" w:hAnsi="Century Gothic" w:cs="Arial"/>
          <w:szCs w:val="24"/>
          <w:lang w:val="es-MX"/>
        </w:rPr>
      </w:pPr>
    </w:p>
    <w:p w14:paraId="0325D254" w14:textId="28347A75" w:rsidR="00E273AB" w:rsidRPr="007471F4" w:rsidRDefault="00E273AB" w:rsidP="003E2CB9">
      <w:pPr>
        <w:pStyle w:val="Normal1"/>
        <w:spacing w:line="360" w:lineRule="auto"/>
        <w:jc w:val="both"/>
        <w:rPr>
          <w:rFonts w:ascii="Century Gothic" w:eastAsia="Arial" w:hAnsi="Century Gothic" w:cs="Arial"/>
          <w:szCs w:val="24"/>
          <w:lang w:val="es-MX"/>
        </w:rPr>
      </w:pPr>
      <w:r w:rsidRPr="007471F4">
        <w:rPr>
          <w:rFonts w:ascii="Century Gothic" w:eastAsia="Arial" w:hAnsi="Century Gothic" w:cs="Arial"/>
          <w:szCs w:val="24"/>
          <w:lang w:val="es-MX"/>
        </w:rPr>
        <w:t xml:space="preserve">1.- Oficio del H. Ayuntamiento de </w:t>
      </w:r>
      <w:r w:rsidR="00C97577" w:rsidRPr="007471F4">
        <w:rPr>
          <w:rFonts w:ascii="Century Gothic" w:eastAsia="Arial" w:hAnsi="Century Gothic" w:cs="Arial"/>
          <w:szCs w:val="24"/>
          <w:lang w:val="es-MX"/>
        </w:rPr>
        <w:t>Meoqui</w:t>
      </w:r>
      <w:r w:rsidRPr="007471F4">
        <w:rPr>
          <w:rFonts w:ascii="Century Gothic" w:eastAsia="Arial" w:hAnsi="Century Gothic" w:cs="Arial"/>
          <w:szCs w:val="24"/>
          <w:lang w:val="es-MX"/>
        </w:rPr>
        <w:t xml:space="preserve"> dirigido a este H. Congreso del Estado, con fecha </w:t>
      </w:r>
      <w:r w:rsidR="007471F4" w:rsidRPr="007471F4">
        <w:rPr>
          <w:rFonts w:ascii="Century Gothic" w:eastAsia="Arial" w:hAnsi="Century Gothic" w:cs="Arial"/>
          <w:szCs w:val="24"/>
          <w:lang w:val="es-MX"/>
        </w:rPr>
        <w:t>tres</w:t>
      </w:r>
      <w:r w:rsidRPr="007471F4">
        <w:rPr>
          <w:rFonts w:ascii="Century Gothic" w:eastAsia="Arial" w:hAnsi="Century Gothic" w:cs="Arial"/>
          <w:szCs w:val="24"/>
          <w:lang w:val="es-MX"/>
        </w:rPr>
        <w:t xml:space="preserve"> de </w:t>
      </w:r>
      <w:r w:rsidR="007471F4" w:rsidRPr="007471F4">
        <w:rPr>
          <w:rFonts w:ascii="Century Gothic" w:eastAsia="Arial" w:hAnsi="Century Gothic" w:cs="Arial"/>
          <w:szCs w:val="24"/>
          <w:lang w:val="es-MX"/>
        </w:rPr>
        <w:t>mayo</w:t>
      </w:r>
      <w:r w:rsidRPr="007471F4">
        <w:rPr>
          <w:rFonts w:ascii="Century Gothic" w:eastAsia="Arial" w:hAnsi="Century Gothic" w:cs="Arial"/>
          <w:szCs w:val="24"/>
          <w:lang w:val="es-MX"/>
        </w:rPr>
        <w:t xml:space="preserve"> de </w:t>
      </w:r>
      <w:r w:rsidR="00805C4A" w:rsidRPr="007471F4">
        <w:rPr>
          <w:rFonts w:ascii="Century Gothic" w:eastAsia="Arial" w:hAnsi="Century Gothic" w:cs="Arial"/>
          <w:szCs w:val="24"/>
          <w:lang w:val="es-MX"/>
        </w:rPr>
        <w:t>dos mil veinti</w:t>
      </w:r>
      <w:r w:rsidR="007471F4" w:rsidRPr="007471F4">
        <w:rPr>
          <w:rFonts w:ascii="Century Gothic" w:eastAsia="Arial" w:hAnsi="Century Gothic" w:cs="Arial"/>
          <w:szCs w:val="24"/>
          <w:lang w:val="es-MX"/>
        </w:rPr>
        <w:t>trés</w:t>
      </w:r>
      <w:r w:rsidRPr="007471F4">
        <w:rPr>
          <w:rFonts w:ascii="Century Gothic" w:eastAsia="Arial" w:hAnsi="Century Gothic" w:cs="Arial"/>
          <w:szCs w:val="24"/>
          <w:lang w:val="es-MX"/>
        </w:rPr>
        <w:t xml:space="preserve">, solicitando la </w:t>
      </w:r>
      <w:r w:rsidR="007471F4" w:rsidRPr="007471F4">
        <w:rPr>
          <w:rFonts w:ascii="Century Gothic" w:eastAsia="Arial" w:hAnsi="Century Gothic" w:cs="Arial"/>
          <w:szCs w:val="24"/>
          <w:lang w:val="es-MX"/>
        </w:rPr>
        <w:t>aprobación</w:t>
      </w:r>
      <w:r w:rsidRPr="007471F4">
        <w:rPr>
          <w:rFonts w:ascii="Century Gothic" w:eastAsia="Arial" w:hAnsi="Century Gothic" w:cs="Arial"/>
          <w:szCs w:val="24"/>
          <w:lang w:val="es-MX"/>
        </w:rPr>
        <w:t xml:space="preserve"> del </w:t>
      </w:r>
      <w:r w:rsidR="007471F4" w:rsidRPr="007471F4">
        <w:rPr>
          <w:rFonts w:ascii="Century Gothic" w:eastAsia="Arial" w:hAnsi="Century Gothic" w:cs="Arial"/>
          <w:szCs w:val="24"/>
          <w:lang w:val="es-MX"/>
        </w:rPr>
        <w:t>nuevo límite de Centro de Población</w:t>
      </w:r>
      <w:r w:rsidRPr="007471F4">
        <w:rPr>
          <w:rFonts w:ascii="Century Gothic" w:eastAsia="Arial" w:hAnsi="Century Gothic" w:cs="Arial"/>
          <w:szCs w:val="24"/>
          <w:lang w:val="es-MX"/>
        </w:rPr>
        <w:t xml:space="preserve"> </w:t>
      </w:r>
      <w:r w:rsidR="007471F4" w:rsidRPr="007471F4">
        <w:rPr>
          <w:rFonts w:ascii="Century Gothic" w:eastAsia="Arial" w:hAnsi="Century Gothic" w:cs="Arial"/>
          <w:szCs w:val="24"/>
          <w:lang w:val="es-MX"/>
        </w:rPr>
        <w:t>L</w:t>
      </w:r>
      <w:r w:rsidRPr="007471F4">
        <w:rPr>
          <w:rFonts w:ascii="Century Gothic" w:eastAsia="Arial" w:hAnsi="Century Gothic" w:cs="Arial"/>
          <w:szCs w:val="24"/>
          <w:lang w:val="es-MX"/>
        </w:rPr>
        <w:t xml:space="preserve">egal </w:t>
      </w:r>
      <w:r w:rsidR="00D31820" w:rsidRPr="007471F4">
        <w:rPr>
          <w:rFonts w:ascii="Century Gothic" w:eastAsia="Arial" w:hAnsi="Century Gothic" w:cs="Arial"/>
          <w:szCs w:val="24"/>
          <w:lang w:val="es-MX"/>
        </w:rPr>
        <w:t>de</w:t>
      </w:r>
      <w:r w:rsidR="007471F4" w:rsidRPr="007471F4">
        <w:rPr>
          <w:rFonts w:ascii="Century Gothic" w:eastAsia="Arial" w:hAnsi="Century Gothic" w:cs="Arial"/>
          <w:szCs w:val="24"/>
          <w:lang w:val="es-MX"/>
        </w:rPr>
        <w:t>l municipio de Meoqui</w:t>
      </w:r>
      <w:r w:rsidR="00D31820" w:rsidRPr="007471F4">
        <w:rPr>
          <w:rFonts w:ascii="Century Gothic" w:eastAsia="Arial" w:hAnsi="Century Gothic" w:cs="Arial"/>
          <w:szCs w:val="24"/>
          <w:lang w:val="es-MX"/>
        </w:rPr>
        <w:t>, anexándose plano</w:t>
      </w:r>
      <w:r w:rsidRPr="007471F4">
        <w:rPr>
          <w:rFonts w:ascii="Century Gothic" w:eastAsia="Arial" w:hAnsi="Century Gothic" w:cs="Arial"/>
          <w:szCs w:val="24"/>
          <w:lang w:val="es-MX"/>
        </w:rPr>
        <w:t>.</w:t>
      </w:r>
    </w:p>
    <w:p w14:paraId="685E38B3" w14:textId="77777777" w:rsidR="00E273AB" w:rsidRPr="009933DF" w:rsidRDefault="00E273AB" w:rsidP="003E2CB9">
      <w:pPr>
        <w:pStyle w:val="Normal1"/>
        <w:spacing w:line="360" w:lineRule="auto"/>
        <w:jc w:val="both"/>
        <w:rPr>
          <w:rFonts w:ascii="Century Gothic" w:eastAsia="Arial" w:hAnsi="Century Gothic" w:cs="Arial"/>
          <w:szCs w:val="24"/>
          <w:highlight w:val="yellow"/>
          <w:lang w:val="es-MX"/>
        </w:rPr>
      </w:pPr>
    </w:p>
    <w:p w14:paraId="46BE2875" w14:textId="691421BA" w:rsidR="00D31820" w:rsidRPr="00216D65" w:rsidRDefault="00E273AB" w:rsidP="003E2CB9">
      <w:pPr>
        <w:pStyle w:val="Normal1"/>
        <w:spacing w:line="360" w:lineRule="auto"/>
        <w:jc w:val="both"/>
        <w:rPr>
          <w:rFonts w:ascii="Century Gothic" w:eastAsia="Arial" w:hAnsi="Century Gothic" w:cs="Arial"/>
          <w:szCs w:val="24"/>
          <w:lang w:val="es-MX"/>
        </w:rPr>
      </w:pPr>
      <w:r w:rsidRPr="00216D65">
        <w:rPr>
          <w:rFonts w:ascii="Century Gothic" w:eastAsia="Arial" w:hAnsi="Century Gothic" w:cs="Arial"/>
          <w:szCs w:val="24"/>
          <w:lang w:val="es-MX"/>
        </w:rPr>
        <w:t xml:space="preserve">2.- </w:t>
      </w:r>
      <w:r w:rsidR="00CD5BCA" w:rsidRPr="00216D65">
        <w:rPr>
          <w:rFonts w:ascii="Century Gothic" w:eastAsia="Arial" w:hAnsi="Century Gothic" w:cs="Arial"/>
          <w:szCs w:val="24"/>
          <w:lang w:val="es-MX"/>
        </w:rPr>
        <w:t>C</w:t>
      </w:r>
      <w:r w:rsidRPr="00216D65">
        <w:rPr>
          <w:rFonts w:ascii="Century Gothic" w:eastAsia="Arial" w:hAnsi="Century Gothic" w:cs="Arial"/>
          <w:szCs w:val="24"/>
          <w:lang w:val="es-MX"/>
        </w:rPr>
        <w:t>ertifica</w:t>
      </w:r>
      <w:r w:rsidR="00CD5BCA" w:rsidRPr="00216D65">
        <w:rPr>
          <w:rFonts w:ascii="Century Gothic" w:eastAsia="Arial" w:hAnsi="Century Gothic" w:cs="Arial"/>
          <w:szCs w:val="24"/>
          <w:lang w:val="es-MX"/>
        </w:rPr>
        <w:t>ción</w:t>
      </w:r>
      <w:r w:rsidRPr="00216D65">
        <w:rPr>
          <w:rFonts w:ascii="Century Gothic" w:eastAsia="Arial" w:hAnsi="Century Gothic" w:cs="Arial"/>
          <w:szCs w:val="24"/>
          <w:lang w:val="es-MX"/>
        </w:rPr>
        <w:t xml:space="preserve"> </w:t>
      </w:r>
      <w:r w:rsidR="00CD5BCA" w:rsidRPr="00216D65">
        <w:rPr>
          <w:rFonts w:ascii="Century Gothic" w:eastAsia="Arial" w:hAnsi="Century Gothic" w:cs="Arial"/>
          <w:szCs w:val="24"/>
          <w:lang w:val="es-MX"/>
        </w:rPr>
        <w:t>0</w:t>
      </w:r>
      <w:r w:rsidR="007471F4" w:rsidRPr="00216D65">
        <w:rPr>
          <w:rFonts w:ascii="Century Gothic" w:eastAsia="Arial" w:hAnsi="Century Gothic" w:cs="Arial"/>
          <w:szCs w:val="24"/>
          <w:lang w:val="es-MX"/>
        </w:rPr>
        <w:t>181</w:t>
      </w:r>
      <w:r w:rsidR="00CD5BCA" w:rsidRPr="00216D65">
        <w:rPr>
          <w:rFonts w:ascii="Century Gothic" w:eastAsia="Arial" w:hAnsi="Century Gothic" w:cs="Arial"/>
          <w:szCs w:val="24"/>
          <w:lang w:val="es-MX"/>
        </w:rPr>
        <w:t>/2</w:t>
      </w:r>
      <w:r w:rsidR="007471F4" w:rsidRPr="00216D65">
        <w:rPr>
          <w:rFonts w:ascii="Century Gothic" w:eastAsia="Arial" w:hAnsi="Century Gothic" w:cs="Arial"/>
          <w:szCs w:val="24"/>
          <w:lang w:val="es-MX"/>
        </w:rPr>
        <w:t>3</w:t>
      </w:r>
      <w:r w:rsidRPr="00216D65">
        <w:rPr>
          <w:rFonts w:ascii="Century Gothic" w:eastAsia="Arial" w:hAnsi="Century Gothic" w:cs="Arial"/>
          <w:szCs w:val="24"/>
          <w:lang w:val="es-MX"/>
        </w:rPr>
        <w:t xml:space="preserve"> de la sesión ordinaria</w:t>
      </w:r>
      <w:r w:rsidR="00C97577" w:rsidRPr="00216D65">
        <w:rPr>
          <w:rFonts w:ascii="Century Gothic" w:eastAsia="Arial" w:hAnsi="Century Gothic" w:cs="Arial"/>
          <w:szCs w:val="24"/>
          <w:lang w:val="es-MX"/>
        </w:rPr>
        <w:t xml:space="preserve"> no. </w:t>
      </w:r>
      <w:r w:rsidR="007471F4" w:rsidRPr="00216D65">
        <w:rPr>
          <w:rFonts w:ascii="Century Gothic" w:eastAsia="Arial" w:hAnsi="Century Gothic" w:cs="Arial"/>
          <w:szCs w:val="24"/>
          <w:lang w:val="es-MX"/>
        </w:rPr>
        <w:t>38</w:t>
      </w:r>
      <w:r w:rsidRPr="00216D65">
        <w:rPr>
          <w:rFonts w:ascii="Century Gothic" w:eastAsia="Arial" w:hAnsi="Century Gothic" w:cs="Arial"/>
          <w:szCs w:val="24"/>
          <w:lang w:val="es-MX"/>
        </w:rPr>
        <w:t xml:space="preserve"> de Cabildo, celebrada el día </w:t>
      </w:r>
      <w:r w:rsidR="007471F4" w:rsidRPr="00216D65">
        <w:rPr>
          <w:rFonts w:ascii="Century Gothic" w:eastAsia="Arial" w:hAnsi="Century Gothic" w:cs="Arial"/>
          <w:szCs w:val="24"/>
          <w:lang w:val="es-MX"/>
        </w:rPr>
        <w:t>veinte</w:t>
      </w:r>
      <w:r w:rsidRPr="00216D65">
        <w:rPr>
          <w:rFonts w:ascii="Century Gothic" w:eastAsia="Arial" w:hAnsi="Century Gothic" w:cs="Arial"/>
          <w:szCs w:val="24"/>
          <w:lang w:val="es-MX"/>
        </w:rPr>
        <w:t xml:space="preserve"> de </w:t>
      </w:r>
      <w:r w:rsidR="007471F4" w:rsidRPr="00216D65">
        <w:rPr>
          <w:rFonts w:ascii="Century Gothic" w:eastAsia="Arial" w:hAnsi="Century Gothic" w:cs="Arial"/>
          <w:szCs w:val="24"/>
          <w:lang w:val="es-MX"/>
        </w:rPr>
        <w:t>abril</w:t>
      </w:r>
      <w:r w:rsidRPr="00216D65">
        <w:rPr>
          <w:rFonts w:ascii="Century Gothic" w:eastAsia="Arial" w:hAnsi="Century Gothic" w:cs="Arial"/>
          <w:szCs w:val="24"/>
          <w:lang w:val="es-MX"/>
        </w:rPr>
        <w:t xml:space="preserve"> de </w:t>
      </w:r>
      <w:r w:rsidR="00E16E68" w:rsidRPr="00216D65">
        <w:rPr>
          <w:rFonts w:ascii="Century Gothic" w:eastAsia="Arial" w:hAnsi="Century Gothic" w:cs="Arial"/>
          <w:szCs w:val="24"/>
          <w:lang w:val="es-MX"/>
        </w:rPr>
        <w:t>dos mil veinti</w:t>
      </w:r>
      <w:r w:rsidR="007471F4" w:rsidRPr="00216D65">
        <w:rPr>
          <w:rFonts w:ascii="Century Gothic" w:eastAsia="Arial" w:hAnsi="Century Gothic" w:cs="Arial"/>
          <w:szCs w:val="24"/>
          <w:lang w:val="es-MX"/>
        </w:rPr>
        <w:t>trés</w:t>
      </w:r>
      <w:r w:rsidR="00CD5BCA" w:rsidRPr="00216D65">
        <w:rPr>
          <w:rFonts w:ascii="Century Gothic" w:eastAsia="Arial" w:hAnsi="Century Gothic" w:cs="Arial"/>
          <w:szCs w:val="24"/>
          <w:lang w:val="es-MX"/>
        </w:rPr>
        <w:t>, firmada por el</w:t>
      </w:r>
      <w:r w:rsidR="00216D65" w:rsidRPr="00216D65">
        <w:rPr>
          <w:rFonts w:ascii="Century Gothic" w:eastAsia="Arial" w:hAnsi="Century Gothic" w:cs="Arial"/>
          <w:szCs w:val="24"/>
          <w:lang w:val="es-MX"/>
        </w:rPr>
        <w:t xml:space="preserve"> Lic. Jorge Armando Velázquez Quiroz</w:t>
      </w:r>
      <w:r w:rsidR="00CD5BCA" w:rsidRPr="00216D65">
        <w:rPr>
          <w:rFonts w:ascii="Century Gothic" w:eastAsia="Arial" w:hAnsi="Century Gothic" w:cs="Arial"/>
          <w:szCs w:val="24"/>
          <w:lang w:val="es-MX"/>
        </w:rPr>
        <w:t xml:space="preserve">, </w:t>
      </w:r>
      <w:proofErr w:type="gramStart"/>
      <w:r w:rsidR="00CD5BCA" w:rsidRPr="00216D65">
        <w:rPr>
          <w:rFonts w:ascii="Century Gothic" w:eastAsia="Arial" w:hAnsi="Century Gothic" w:cs="Arial"/>
          <w:szCs w:val="24"/>
          <w:lang w:val="es-MX"/>
        </w:rPr>
        <w:t>Secretario</w:t>
      </w:r>
      <w:proofErr w:type="gramEnd"/>
      <w:r w:rsidR="00CD5BCA" w:rsidRPr="00216D65">
        <w:rPr>
          <w:rFonts w:ascii="Century Gothic" w:eastAsia="Arial" w:hAnsi="Century Gothic" w:cs="Arial"/>
          <w:szCs w:val="24"/>
          <w:lang w:val="es-MX"/>
        </w:rPr>
        <w:t xml:space="preserve"> Municipal</w:t>
      </w:r>
      <w:r w:rsidRPr="00216D65">
        <w:rPr>
          <w:rFonts w:ascii="Century Gothic" w:eastAsia="Arial" w:hAnsi="Century Gothic" w:cs="Arial"/>
          <w:szCs w:val="24"/>
          <w:lang w:val="es-MX"/>
        </w:rPr>
        <w:t>.</w:t>
      </w:r>
    </w:p>
    <w:p w14:paraId="1B26D685" w14:textId="77777777" w:rsidR="006E5FE8" w:rsidRPr="009933DF" w:rsidRDefault="006E5FE8" w:rsidP="00C97577">
      <w:pPr>
        <w:pStyle w:val="Normal1"/>
        <w:spacing w:line="360" w:lineRule="auto"/>
        <w:jc w:val="both"/>
        <w:rPr>
          <w:rFonts w:ascii="Century Gothic" w:eastAsia="Arial" w:hAnsi="Century Gothic" w:cs="Arial"/>
          <w:szCs w:val="24"/>
          <w:highlight w:val="yellow"/>
          <w:lang w:val="es-MX"/>
        </w:rPr>
      </w:pPr>
    </w:p>
    <w:p w14:paraId="5684A33E" w14:textId="20E36B95" w:rsidR="00C97577" w:rsidRPr="00216D65" w:rsidRDefault="00216D65" w:rsidP="00C97577">
      <w:pPr>
        <w:pStyle w:val="Normal1"/>
        <w:spacing w:line="360" w:lineRule="auto"/>
        <w:jc w:val="both"/>
        <w:rPr>
          <w:rFonts w:ascii="Century Gothic" w:eastAsia="Arial" w:hAnsi="Century Gothic" w:cs="Arial"/>
          <w:szCs w:val="24"/>
          <w:lang w:val="es-MX"/>
        </w:rPr>
      </w:pPr>
      <w:r w:rsidRPr="00216D65">
        <w:rPr>
          <w:rFonts w:ascii="Century Gothic" w:eastAsia="Arial" w:hAnsi="Century Gothic" w:cs="Arial"/>
          <w:szCs w:val="24"/>
          <w:lang w:val="es-MX"/>
        </w:rPr>
        <w:t>3</w:t>
      </w:r>
      <w:r w:rsidR="00CD5BCA" w:rsidRPr="00216D65">
        <w:rPr>
          <w:rFonts w:ascii="Century Gothic" w:eastAsia="Arial" w:hAnsi="Century Gothic" w:cs="Arial"/>
          <w:szCs w:val="24"/>
          <w:lang w:val="es-MX"/>
        </w:rPr>
        <w:t>.- Copia de oficio</w:t>
      </w:r>
      <w:r w:rsidRPr="00216D65">
        <w:rPr>
          <w:rFonts w:ascii="Century Gothic" w:eastAsia="Arial" w:hAnsi="Century Gothic" w:cs="Arial"/>
          <w:szCs w:val="24"/>
          <w:lang w:val="es-MX"/>
        </w:rPr>
        <w:t xml:space="preserve"> DDU-388/23</w:t>
      </w:r>
      <w:r w:rsidR="00CD5BCA" w:rsidRPr="00216D65">
        <w:rPr>
          <w:rFonts w:ascii="Century Gothic" w:eastAsia="Arial" w:hAnsi="Century Gothic" w:cs="Arial"/>
          <w:szCs w:val="24"/>
          <w:lang w:val="es-MX"/>
        </w:rPr>
        <w:t>, el cual</w:t>
      </w:r>
      <w:r w:rsidRPr="00216D65">
        <w:rPr>
          <w:rFonts w:ascii="Century Gothic" w:eastAsia="Arial" w:hAnsi="Century Gothic" w:cs="Arial"/>
          <w:szCs w:val="24"/>
          <w:lang w:val="es-MX"/>
        </w:rPr>
        <w:t xml:space="preserve"> menciona la observación detectada </w:t>
      </w:r>
      <w:r w:rsidR="009B0C27">
        <w:rPr>
          <w:rFonts w:ascii="Century Gothic" w:eastAsia="Arial" w:hAnsi="Century Gothic" w:cs="Arial"/>
          <w:szCs w:val="24"/>
          <w:lang w:val="es-MX"/>
        </w:rPr>
        <w:t xml:space="preserve"> por la Secretaría de </w:t>
      </w:r>
      <w:r w:rsidR="009B0C27" w:rsidRPr="009B0C27">
        <w:rPr>
          <w:rFonts w:ascii="Century Gothic" w:eastAsia="Arial" w:hAnsi="Century Gothic" w:cs="Arial"/>
          <w:szCs w:val="24"/>
          <w:lang w:val="es-MX"/>
        </w:rPr>
        <w:t xml:space="preserve">Desarrollo Urbano y Ecología </w:t>
      </w:r>
      <w:r w:rsidRPr="00216D65">
        <w:rPr>
          <w:rFonts w:ascii="Century Gothic" w:eastAsia="Arial" w:hAnsi="Century Gothic" w:cs="Arial"/>
          <w:szCs w:val="24"/>
          <w:lang w:val="es-MX"/>
        </w:rPr>
        <w:t xml:space="preserve">en el plano de la ampliación del Nuevo Fundo Legal o Límite de Centro de Población para la cabecera municipal </w:t>
      </w:r>
      <w:r w:rsidRPr="00216D65">
        <w:rPr>
          <w:rFonts w:ascii="Century Gothic" w:eastAsia="Arial" w:hAnsi="Century Gothic" w:cs="Arial"/>
          <w:szCs w:val="24"/>
          <w:lang w:val="es-MX"/>
        </w:rPr>
        <w:lastRenderedPageBreak/>
        <w:t xml:space="preserve">de Meoqui, así como el anexo de </w:t>
      </w:r>
      <w:r w:rsidR="00D85EC8">
        <w:rPr>
          <w:rFonts w:ascii="Century Gothic" w:eastAsia="Arial" w:hAnsi="Century Gothic" w:cs="Arial"/>
          <w:szCs w:val="24"/>
          <w:lang w:val="es-MX"/>
        </w:rPr>
        <w:t>plano</w:t>
      </w:r>
      <w:r w:rsidRPr="00216D65">
        <w:rPr>
          <w:rFonts w:ascii="Century Gothic" w:eastAsia="Arial" w:hAnsi="Century Gothic" w:cs="Arial"/>
          <w:szCs w:val="24"/>
          <w:lang w:val="es-MX"/>
        </w:rPr>
        <w:t xml:space="preserve"> original de la propuesta derivada de la Segunda Actualización del Plan de Desarrollo Urbano de Centro de Población de Pedro Meoqui. </w:t>
      </w:r>
    </w:p>
    <w:p w14:paraId="51A7222A" w14:textId="77777777" w:rsidR="00550924" w:rsidRPr="009933DF" w:rsidRDefault="00550924" w:rsidP="003E2CB9">
      <w:pPr>
        <w:pStyle w:val="Normal1"/>
        <w:spacing w:line="360" w:lineRule="auto"/>
        <w:jc w:val="both"/>
        <w:rPr>
          <w:rFonts w:ascii="Century Gothic" w:eastAsia="Arial" w:hAnsi="Century Gothic" w:cs="Arial"/>
          <w:szCs w:val="24"/>
          <w:highlight w:val="yellow"/>
          <w:lang w:val="es-MX"/>
        </w:rPr>
      </w:pPr>
    </w:p>
    <w:p w14:paraId="13D69774" w14:textId="685F47AF" w:rsidR="00550924" w:rsidRPr="00216D65" w:rsidRDefault="00550924" w:rsidP="003E2CB9">
      <w:pPr>
        <w:pStyle w:val="Normal1"/>
        <w:spacing w:line="360" w:lineRule="auto"/>
        <w:jc w:val="both"/>
        <w:rPr>
          <w:rFonts w:ascii="Century Gothic" w:eastAsia="Arial" w:hAnsi="Century Gothic" w:cs="Arial"/>
          <w:szCs w:val="24"/>
          <w:lang w:val="es-MX"/>
        </w:rPr>
      </w:pPr>
      <w:r w:rsidRPr="00216D65">
        <w:rPr>
          <w:rFonts w:ascii="Century Gothic" w:eastAsia="Arial" w:hAnsi="Century Gothic" w:cs="Arial"/>
          <w:szCs w:val="24"/>
          <w:lang w:val="es-MX"/>
        </w:rPr>
        <w:t xml:space="preserve">De conformidad con el artículo 63, fracciones II y III del Código Municipal para el Estado de Chihuahua, coincidimos que se cumplió con los requisitos de procedencia, en virtud de que debidamente se expidieron </w:t>
      </w:r>
      <w:r w:rsidR="00C73823" w:rsidRPr="00216D65">
        <w:rPr>
          <w:rFonts w:ascii="Century Gothic" w:eastAsia="Arial" w:hAnsi="Century Gothic" w:cs="Arial"/>
          <w:szCs w:val="24"/>
          <w:lang w:val="es-MX"/>
        </w:rPr>
        <w:t>y certificaron las documentales</w:t>
      </w:r>
      <w:r w:rsidRPr="00216D65">
        <w:rPr>
          <w:rFonts w:ascii="Century Gothic" w:eastAsia="Arial" w:hAnsi="Century Gothic" w:cs="Arial"/>
          <w:szCs w:val="24"/>
          <w:lang w:val="es-MX"/>
        </w:rPr>
        <w:t xml:space="preserve"> que contiene el acuerdo del Ayuntamiento con la solicitud, y posteriormente fueron remitidos para su aprobación.</w:t>
      </w:r>
    </w:p>
    <w:p w14:paraId="6C072CD8" w14:textId="739F29BA" w:rsidR="00F15E54" w:rsidRPr="009933DF" w:rsidRDefault="00F15E54" w:rsidP="003E2CB9">
      <w:pPr>
        <w:pStyle w:val="Normal1"/>
        <w:spacing w:line="360" w:lineRule="auto"/>
        <w:jc w:val="both"/>
        <w:rPr>
          <w:rFonts w:ascii="Century Gothic" w:eastAsia="Arial" w:hAnsi="Century Gothic" w:cs="Arial"/>
          <w:szCs w:val="24"/>
          <w:highlight w:val="yellow"/>
          <w:lang w:val="es-MX"/>
        </w:rPr>
      </w:pPr>
    </w:p>
    <w:p w14:paraId="3B2293DB" w14:textId="0FF3B801" w:rsidR="009D26D5" w:rsidRDefault="00C00B7C" w:rsidP="003E2CB9">
      <w:pPr>
        <w:pStyle w:val="Normal1"/>
        <w:spacing w:line="360" w:lineRule="auto"/>
        <w:jc w:val="both"/>
        <w:rPr>
          <w:rFonts w:ascii="Century Gothic" w:eastAsia="Arial" w:hAnsi="Century Gothic" w:cs="Arial"/>
          <w:bCs/>
          <w:szCs w:val="24"/>
          <w:lang w:val="es-MX"/>
        </w:rPr>
      </w:pPr>
      <w:r w:rsidRPr="009B0C27">
        <w:rPr>
          <w:rFonts w:ascii="Century Gothic" w:eastAsia="Arial" w:hAnsi="Century Gothic" w:cs="Arial"/>
          <w:b/>
          <w:szCs w:val="24"/>
          <w:lang w:val="es-MX"/>
        </w:rPr>
        <w:t>IV.</w:t>
      </w:r>
      <w:r w:rsidR="00A51917" w:rsidRPr="009B0C27">
        <w:rPr>
          <w:rFonts w:ascii="Century Gothic" w:eastAsia="Arial" w:hAnsi="Century Gothic" w:cs="Arial"/>
          <w:b/>
          <w:szCs w:val="24"/>
          <w:lang w:val="es-MX"/>
        </w:rPr>
        <w:t>-</w:t>
      </w:r>
      <w:r w:rsidRPr="009B0C27">
        <w:rPr>
          <w:rFonts w:ascii="Century Gothic" w:eastAsia="Arial" w:hAnsi="Century Gothic" w:cs="Arial"/>
          <w:szCs w:val="24"/>
          <w:lang w:val="es-MX"/>
        </w:rPr>
        <w:t xml:space="preserve"> </w:t>
      </w:r>
      <w:r w:rsidR="007A11A7">
        <w:rPr>
          <w:rFonts w:ascii="Century Gothic" w:eastAsia="Arial" w:hAnsi="Century Gothic" w:cs="Arial"/>
          <w:szCs w:val="24"/>
          <w:lang w:val="es-MX"/>
        </w:rPr>
        <w:t xml:space="preserve">Con fecha veintitrés de marzo de dos mil veintitrés, fue aprobado por el Pleno el Decreto No. </w:t>
      </w:r>
      <w:r w:rsidR="00FE383C">
        <w:rPr>
          <w:rFonts w:ascii="Century Gothic" w:eastAsia="Arial" w:hAnsi="Century Gothic" w:cs="Arial"/>
          <w:szCs w:val="24"/>
          <w:lang w:val="es-MX"/>
        </w:rPr>
        <w:t xml:space="preserve">LXVII/AUAFL/0531/2023 II P.O., por medio del cual se realizaba la actualización del fundo legal del municipio de Meoqui </w:t>
      </w:r>
      <w:r w:rsidR="009D26D5">
        <w:rPr>
          <w:rFonts w:ascii="Century Gothic" w:eastAsia="Arial" w:hAnsi="Century Gothic" w:cs="Arial"/>
          <w:szCs w:val="24"/>
          <w:lang w:val="es-MX"/>
        </w:rPr>
        <w:t xml:space="preserve">quedando de </w:t>
      </w:r>
      <w:r w:rsidR="009D26D5">
        <w:rPr>
          <w:rFonts w:ascii="Century Gothic" w:eastAsia="Arial" w:hAnsi="Century Gothic" w:cs="Arial"/>
          <w:bCs/>
          <w:szCs w:val="24"/>
          <w:lang w:val="es-MX"/>
        </w:rPr>
        <w:t xml:space="preserve">1619.15-83-182 hectáreas, de conformidad con el plano </w:t>
      </w:r>
      <w:r w:rsidR="00BC5813">
        <w:rPr>
          <w:rFonts w:ascii="Century Gothic" w:eastAsia="Arial" w:hAnsi="Century Gothic" w:cs="Arial"/>
          <w:bCs/>
          <w:szCs w:val="24"/>
          <w:lang w:val="es-MX"/>
        </w:rPr>
        <w:t>enviado a este H. Congreso del Estado</w:t>
      </w:r>
      <w:r w:rsidR="00E203D8">
        <w:rPr>
          <w:rFonts w:ascii="Century Gothic" w:eastAsia="Arial" w:hAnsi="Century Gothic" w:cs="Arial"/>
          <w:bCs/>
          <w:szCs w:val="24"/>
          <w:lang w:val="es-MX"/>
        </w:rPr>
        <w:t>.</w:t>
      </w:r>
    </w:p>
    <w:p w14:paraId="13E6B85C" w14:textId="153B6B87" w:rsidR="00E203D8" w:rsidRDefault="00E203D8" w:rsidP="003E2CB9">
      <w:pPr>
        <w:pStyle w:val="Normal1"/>
        <w:spacing w:line="360" w:lineRule="auto"/>
        <w:jc w:val="both"/>
        <w:rPr>
          <w:rFonts w:ascii="Century Gothic" w:eastAsia="Arial" w:hAnsi="Century Gothic" w:cs="Arial"/>
          <w:bCs/>
          <w:szCs w:val="24"/>
          <w:lang w:val="es-MX"/>
        </w:rPr>
      </w:pPr>
    </w:p>
    <w:p w14:paraId="2398E62C" w14:textId="0A0792DC" w:rsidR="00E203D8" w:rsidRDefault="00145FAB"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bCs/>
          <w:szCs w:val="24"/>
          <w:lang w:val="es-MX"/>
        </w:rPr>
        <w:t>Así mismo, p</w:t>
      </w:r>
      <w:r w:rsidR="00E308F9">
        <w:rPr>
          <w:rFonts w:ascii="Century Gothic" w:eastAsia="Arial" w:hAnsi="Century Gothic" w:cs="Arial"/>
          <w:bCs/>
          <w:szCs w:val="24"/>
          <w:lang w:val="es-MX"/>
        </w:rPr>
        <w:t xml:space="preserve">ara la elaboración del </w:t>
      </w:r>
      <w:r w:rsidR="000516B5">
        <w:rPr>
          <w:rFonts w:ascii="Century Gothic" w:eastAsia="Arial" w:hAnsi="Century Gothic" w:cs="Arial"/>
          <w:bCs/>
          <w:szCs w:val="24"/>
          <w:lang w:val="es-MX"/>
        </w:rPr>
        <w:t>d</w:t>
      </w:r>
      <w:r w:rsidR="00E308F9">
        <w:rPr>
          <w:rFonts w:ascii="Century Gothic" w:eastAsia="Arial" w:hAnsi="Century Gothic" w:cs="Arial"/>
          <w:bCs/>
          <w:szCs w:val="24"/>
          <w:lang w:val="es-MX"/>
        </w:rPr>
        <w:t>ictamen aprobado en dicha fecha</w:t>
      </w:r>
      <w:r w:rsidR="00E203D8">
        <w:rPr>
          <w:rFonts w:ascii="Century Gothic" w:eastAsia="Arial" w:hAnsi="Century Gothic" w:cs="Arial"/>
          <w:bCs/>
          <w:szCs w:val="24"/>
          <w:lang w:val="es-MX"/>
        </w:rPr>
        <w:t>, fue enviado por la Secretaría de Desarrollo Urbano y Ecología, archivo electrónico con la Segunda Actualización del Plan de Desarrollo Urbano del Centro de Población de Meoqui</w:t>
      </w:r>
      <w:r w:rsidR="000516B5">
        <w:rPr>
          <w:rFonts w:ascii="Century Gothic" w:eastAsia="Arial" w:hAnsi="Century Gothic" w:cs="Arial"/>
          <w:bCs/>
          <w:szCs w:val="24"/>
          <w:lang w:val="es-MX"/>
        </w:rPr>
        <w:t>.</w:t>
      </w:r>
    </w:p>
    <w:p w14:paraId="636888BC" w14:textId="77777777" w:rsidR="009D26D5" w:rsidRDefault="009D26D5" w:rsidP="003E2CB9">
      <w:pPr>
        <w:pStyle w:val="Normal1"/>
        <w:spacing w:line="360" w:lineRule="auto"/>
        <w:jc w:val="both"/>
        <w:rPr>
          <w:rFonts w:ascii="Century Gothic" w:eastAsia="Arial" w:hAnsi="Century Gothic" w:cs="Arial"/>
          <w:szCs w:val="24"/>
          <w:lang w:val="es-MX"/>
        </w:rPr>
      </w:pPr>
    </w:p>
    <w:p w14:paraId="50D7621F" w14:textId="6F2D4A73" w:rsidR="000516B5" w:rsidRPr="00E50DCB" w:rsidRDefault="00145FAB"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Derivado de lo anterior, es que c</w:t>
      </w:r>
      <w:r w:rsidR="000516B5">
        <w:rPr>
          <w:rFonts w:ascii="Century Gothic" w:eastAsia="Arial" w:hAnsi="Century Gothic" w:cs="Arial"/>
          <w:szCs w:val="24"/>
          <w:lang w:val="es-MX"/>
        </w:rPr>
        <w:t xml:space="preserve">on fecha veintinueve de marzo, es enviado a la Dirección de Desarrollo Urbano del Municipio de Meoqui, oficio de la Dirección </w:t>
      </w:r>
      <w:r w:rsidR="000516B5">
        <w:rPr>
          <w:rFonts w:ascii="Century Gothic" w:eastAsia="Arial" w:hAnsi="Century Gothic" w:cs="Arial"/>
          <w:szCs w:val="24"/>
          <w:lang w:val="es-MX"/>
        </w:rPr>
        <w:lastRenderedPageBreak/>
        <w:t xml:space="preserve">de Desarrollo Urbano de la Secretaría de Desarrollo Urbano y Ecología, en el cual se realiza la observación que la superficie correcta del </w:t>
      </w:r>
      <w:r>
        <w:rPr>
          <w:rFonts w:ascii="Century Gothic" w:eastAsia="Arial" w:hAnsi="Century Gothic" w:cs="Arial"/>
          <w:szCs w:val="24"/>
          <w:lang w:val="es-MX"/>
        </w:rPr>
        <w:t>f</w:t>
      </w:r>
      <w:r w:rsidR="000516B5">
        <w:rPr>
          <w:rFonts w:ascii="Century Gothic" w:eastAsia="Arial" w:hAnsi="Century Gothic" w:cs="Arial"/>
          <w:szCs w:val="24"/>
          <w:lang w:val="es-MX"/>
        </w:rPr>
        <w:t>undo legal debe ser 1,619-15-83.182, así como el nombre de la cabecera municipal que es Pedro Meoqui</w:t>
      </w:r>
      <w:r w:rsidR="005715C0">
        <w:rPr>
          <w:rFonts w:ascii="Century Gothic" w:eastAsia="Arial" w:hAnsi="Century Gothic" w:cs="Arial"/>
          <w:szCs w:val="24"/>
          <w:lang w:val="es-MX"/>
        </w:rPr>
        <w:t xml:space="preserve">, </w:t>
      </w:r>
      <w:r w:rsidR="005715C0" w:rsidRPr="00E50DCB">
        <w:rPr>
          <w:rFonts w:ascii="Century Gothic" w:eastAsia="Arial" w:hAnsi="Century Gothic" w:cs="Arial"/>
          <w:szCs w:val="24"/>
          <w:lang w:val="es-MX"/>
        </w:rPr>
        <w:t>motivo por el cual, aun y cuando existe el referido Decreto, en su etapa de Minuta aun no publicada en el Periódico Oficial del Estado, se hace necesario hacer la adecuación correspondiente ahora mediante el presente proceso legislativo, y así mismo, dar por derogada dicha Minuta, para que la que resulte enviada para su publicación, sea la derivada del presente asunto sobre el que hoy se resuelve.</w:t>
      </w:r>
      <w:r w:rsidR="000516B5" w:rsidRPr="00E50DCB">
        <w:rPr>
          <w:rFonts w:ascii="Century Gothic" w:eastAsia="Arial" w:hAnsi="Century Gothic" w:cs="Arial"/>
          <w:szCs w:val="24"/>
          <w:lang w:val="es-MX"/>
        </w:rPr>
        <w:t xml:space="preserve"> </w:t>
      </w:r>
    </w:p>
    <w:p w14:paraId="1C20F085" w14:textId="77777777" w:rsidR="000516B5" w:rsidRPr="00E50DCB" w:rsidRDefault="000516B5" w:rsidP="003E2CB9">
      <w:pPr>
        <w:pStyle w:val="Normal1"/>
        <w:spacing w:line="360" w:lineRule="auto"/>
        <w:jc w:val="both"/>
        <w:rPr>
          <w:rFonts w:ascii="Century Gothic" w:eastAsia="Arial" w:hAnsi="Century Gothic" w:cs="Arial"/>
          <w:szCs w:val="24"/>
          <w:lang w:val="es-MX"/>
        </w:rPr>
      </w:pPr>
    </w:p>
    <w:p w14:paraId="13DD1A72" w14:textId="35F12F04" w:rsidR="00F7008C" w:rsidRDefault="003E2CB9" w:rsidP="00F15E54">
      <w:pPr>
        <w:pStyle w:val="Normal1"/>
        <w:spacing w:line="360" w:lineRule="auto"/>
        <w:jc w:val="both"/>
        <w:rPr>
          <w:rFonts w:ascii="Century Gothic" w:eastAsia="Arial" w:hAnsi="Century Gothic" w:cs="Arial"/>
          <w:bCs/>
          <w:szCs w:val="24"/>
          <w:lang w:val="es-MX"/>
        </w:rPr>
      </w:pPr>
      <w:r w:rsidRPr="00E50DCB">
        <w:rPr>
          <w:rFonts w:ascii="Century Gothic" w:eastAsia="Arial" w:hAnsi="Century Gothic" w:cs="Arial"/>
          <w:b/>
          <w:bCs/>
          <w:szCs w:val="24"/>
          <w:lang w:val="es-MX"/>
        </w:rPr>
        <w:t>V.-</w:t>
      </w:r>
      <w:r w:rsidR="0092434A" w:rsidRPr="00E50DCB">
        <w:rPr>
          <w:rFonts w:ascii="Century Gothic" w:eastAsia="Arial" w:hAnsi="Century Gothic" w:cs="Arial"/>
          <w:b/>
          <w:bCs/>
          <w:szCs w:val="24"/>
          <w:lang w:val="es-MX"/>
        </w:rPr>
        <w:t xml:space="preserve"> </w:t>
      </w:r>
      <w:r w:rsidR="00E42184" w:rsidRPr="00E50DCB">
        <w:rPr>
          <w:rFonts w:ascii="Century Gothic" w:eastAsia="Arial" w:hAnsi="Century Gothic" w:cs="Arial"/>
          <w:szCs w:val="24"/>
          <w:lang w:val="es-MX"/>
        </w:rPr>
        <w:t>Ahora bien,</w:t>
      </w:r>
      <w:r w:rsidR="00E42184" w:rsidRPr="00E42184">
        <w:rPr>
          <w:rFonts w:ascii="Century Gothic" w:eastAsia="Arial" w:hAnsi="Century Gothic" w:cs="Arial"/>
          <w:szCs w:val="24"/>
          <w:lang w:val="es-MX"/>
        </w:rPr>
        <w:t xml:space="preserve"> c</w:t>
      </w:r>
      <w:r w:rsidR="005720DE" w:rsidRPr="00E42184">
        <w:rPr>
          <w:rFonts w:ascii="Century Gothic" w:eastAsia="Arial" w:hAnsi="Century Gothic" w:cs="Arial"/>
          <w:szCs w:val="24"/>
          <w:lang w:val="es-MX"/>
        </w:rPr>
        <w:t>onforme</w:t>
      </w:r>
      <w:r w:rsidR="005720DE">
        <w:rPr>
          <w:rFonts w:ascii="Century Gothic" w:eastAsia="Arial" w:hAnsi="Century Gothic" w:cs="Arial"/>
          <w:bCs/>
          <w:szCs w:val="24"/>
          <w:lang w:val="es-MX"/>
        </w:rPr>
        <w:t xml:space="preserve"> la Ley de Asentamientos Humanos, Ordenamiento Territor</w:t>
      </w:r>
      <w:r w:rsidR="001B2590">
        <w:rPr>
          <w:rFonts w:ascii="Century Gothic" w:eastAsia="Arial" w:hAnsi="Century Gothic" w:cs="Arial"/>
          <w:bCs/>
          <w:szCs w:val="24"/>
          <w:lang w:val="es-MX"/>
        </w:rPr>
        <w:t xml:space="preserve">ial y Desarrollo Urbano, en su </w:t>
      </w:r>
      <w:r w:rsidR="001B2590" w:rsidRPr="00DB4D75">
        <w:rPr>
          <w:rFonts w:ascii="Century Gothic" w:eastAsia="Arial" w:hAnsi="Century Gothic" w:cs="Arial"/>
          <w:bCs/>
          <w:szCs w:val="24"/>
          <w:lang w:val="es-MX"/>
        </w:rPr>
        <w:t>artículo</w:t>
      </w:r>
      <w:r w:rsidR="00DB4D75" w:rsidRPr="00DB4D75">
        <w:rPr>
          <w:rFonts w:ascii="Century Gothic" w:eastAsia="Arial" w:hAnsi="Century Gothic" w:cs="Arial"/>
          <w:bCs/>
          <w:szCs w:val="24"/>
          <w:lang w:val="es-MX"/>
        </w:rPr>
        <w:t xml:space="preserve"> 7</w:t>
      </w:r>
      <w:r w:rsidR="001B2590" w:rsidRPr="00DB4D75">
        <w:rPr>
          <w:rFonts w:ascii="Century Gothic" w:eastAsia="Arial" w:hAnsi="Century Gothic" w:cs="Arial"/>
          <w:bCs/>
          <w:szCs w:val="24"/>
          <w:lang w:val="es-MX"/>
        </w:rPr>
        <w:t xml:space="preserve">, fracción </w:t>
      </w:r>
      <w:r w:rsidR="003B4FA9" w:rsidRPr="00DB4D75">
        <w:rPr>
          <w:rFonts w:ascii="Century Gothic" w:eastAsia="Arial" w:hAnsi="Century Gothic" w:cs="Arial"/>
          <w:bCs/>
          <w:szCs w:val="24"/>
          <w:lang w:val="es-MX"/>
        </w:rPr>
        <w:t>XII</w:t>
      </w:r>
      <w:r w:rsidR="003B4FA9">
        <w:rPr>
          <w:rFonts w:ascii="Century Gothic" w:eastAsia="Arial" w:hAnsi="Century Gothic" w:cs="Arial"/>
          <w:bCs/>
          <w:szCs w:val="24"/>
          <w:lang w:val="es-MX"/>
        </w:rPr>
        <w:t xml:space="preserve"> que define el </w:t>
      </w:r>
      <w:r w:rsidR="00D31820">
        <w:rPr>
          <w:rFonts w:ascii="Century Gothic" w:eastAsia="Arial" w:hAnsi="Century Gothic" w:cs="Arial"/>
          <w:bCs/>
          <w:szCs w:val="24"/>
          <w:lang w:val="es-MX"/>
        </w:rPr>
        <w:t>“</w:t>
      </w:r>
      <w:r w:rsidR="003962F4">
        <w:rPr>
          <w:rFonts w:ascii="Century Gothic" w:eastAsia="Arial" w:hAnsi="Century Gothic" w:cs="Arial"/>
          <w:bCs/>
          <w:szCs w:val="24"/>
          <w:lang w:val="es-MX"/>
        </w:rPr>
        <w:t>C</w:t>
      </w:r>
      <w:r w:rsidR="003B4FA9">
        <w:rPr>
          <w:rFonts w:ascii="Century Gothic" w:eastAsia="Arial" w:hAnsi="Century Gothic" w:cs="Arial"/>
          <w:bCs/>
          <w:szCs w:val="24"/>
          <w:lang w:val="es-MX"/>
        </w:rPr>
        <w:t>entro de población</w:t>
      </w:r>
      <w:r w:rsidR="00D31820">
        <w:rPr>
          <w:rFonts w:ascii="Century Gothic" w:eastAsia="Arial" w:hAnsi="Century Gothic" w:cs="Arial"/>
          <w:bCs/>
          <w:szCs w:val="24"/>
          <w:lang w:val="es-MX"/>
        </w:rPr>
        <w:t>”</w:t>
      </w:r>
      <w:r w:rsidR="003B4FA9">
        <w:rPr>
          <w:rFonts w:ascii="Century Gothic" w:eastAsia="Arial" w:hAnsi="Century Gothic" w:cs="Arial"/>
          <w:bCs/>
          <w:szCs w:val="24"/>
          <w:lang w:val="es-MX"/>
        </w:rPr>
        <w:t xml:space="preserve"> como las áreas constituidas por las zonas urbanizadas, las que se reserven a su expansión y las que se consideren no urbanizables por causas de preservación ecológica</w:t>
      </w:r>
      <w:r w:rsidR="001D736F">
        <w:rPr>
          <w:rFonts w:ascii="Century Gothic" w:eastAsia="Arial" w:hAnsi="Century Gothic" w:cs="Arial"/>
          <w:bCs/>
          <w:szCs w:val="24"/>
          <w:lang w:val="es-MX"/>
        </w:rPr>
        <w:t xml:space="preserve">, prevención de riesgos y mantenimiento de actividades productivas dentro de los límites de dichos centros, así como las que por resolución de la autoridad competente provean la fundación de los mismos. </w:t>
      </w:r>
    </w:p>
    <w:p w14:paraId="168CC094" w14:textId="77777777" w:rsidR="001D736F" w:rsidRDefault="001D736F" w:rsidP="00F15E54">
      <w:pPr>
        <w:pStyle w:val="Normal1"/>
        <w:spacing w:line="360" w:lineRule="auto"/>
        <w:jc w:val="both"/>
        <w:rPr>
          <w:rFonts w:ascii="Century Gothic" w:eastAsia="Arial" w:hAnsi="Century Gothic" w:cs="Arial"/>
          <w:bCs/>
          <w:szCs w:val="24"/>
          <w:lang w:val="es-MX"/>
        </w:rPr>
      </w:pPr>
    </w:p>
    <w:p w14:paraId="30C49AF3" w14:textId="63A020CC" w:rsidR="001D736F" w:rsidRDefault="001D736F"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 xml:space="preserve">En este tenor es que dentro de este mismo ordenamiento se desprende que el </w:t>
      </w:r>
      <w:r w:rsidR="00D31820">
        <w:rPr>
          <w:rFonts w:ascii="Century Gothic" w:eastAsia="Arial" w:hAnsi="Century Gothic" w:cs="Arial"/>
          <w:bCs/>
          <w:szCs w:val="24"/>
          <w:lang w:val="es-MX"/>
        </w:rPr>
        <w:t>“l</w:t>
      </w:r>
      <w:r>
        <w:rPr>
          <w:rFonts w:ascii="Century Gothic" w:eastAsia="Arial" w:hAnsi="Century Gothic" w:cs="Arial"/>
          <w:bCs/>
          <w:szCs w:val="24"/>
          <w:lang w:val="es-MX"/>
        </w:rPr>
        <w:t>ímite de centro de población</w:t>
      </w:r>
      <w:r w:rsidR="00D31820">
        <w:rPr>
          <w:rFonts w:ascii="Century Gothic" w:eastAsia="Arial" w:hAnsi="Century Gothic" w:cs="Arial"/>
          <w:bCs/>
          <w:szCs w:val="24"/>
          <w:lang w:val="es-MX"/>
        </w:rPr>
        <w:t>”</w:t>
      </w:r>
      <w:r>
        <w:rPr>
          <w:rFonts w:ascii="Century Gothic" w:eastAsia="Arial" w:hAnsi="Century Gothic" w:cs="Arial"/>
          <w:bCs/>
          <w:szCs w:val="24"/>
          <w:lang w:val="es-MX"/>
        </w:rPr>
        <w:t xml:space="preserve"> es la superficie que comprende </w:t>
      </w:r>
      <w:r w:rsidR="003C351D">
        <w:rPr>
          <w:rFonts w:ascii="Century Gothic" w:eastAsia="Arial" w:hAnsi="Century Gothic" w:cs="Arial"/>
          <w:bCs/>
          <w:szCs w:val="24"/>
          <w:lang w:val="es-MX"/>
        </w:rPr>
        <w:t xml:space="preserve">las áreas construidas por las zonas urbanizadas, zonas de conservación y preservación ecológica y las zonas urbanizables que se reserven para su expansión, conforme a los planes de desarrollo urbano municipales y de centros de población vigentes. </w:t>
      </w:r>
      <w:r w:rsidR="003C351D">
        <w:rPr>
          <w:rFonts w:ascii="Century Gothic" w:eastAsia="Arial" w:hAnsi="Century Gothic" w:cs="Arial"/>
          <w:bCs/>
          <w:szCs w:val="24"/>
          <w:lang w:val="es-MX"/>
        </w:rPr>
        <w:lastRenderedPageBreak/>
        <w:t>Tales límites de centro de población también puede</w:t>
      </w:r>
      <w:r w:rsidR="00E51ABE">
        <w:rPr>
          <w:rFonts w:ascii="Century Gothic" w:eastAsia="Arial" w:hAnsi="Century Gothic" w:cs="Arial"/>
          <w:bCs/>
          <w:szCs w:val="24"/>
          <w:lang w:val="es-MX"/>
        </w:rPr>
        <w:t>n</w:t>
      </w:r>
      <w:r w:rsidR="003C351D">
        <w:rPr>
          <w:rFonts w:ascii="Century Gothic" w:eastAsia="Arial" w:hAnsi="Century Gothic" w:cs="Arial"/>
          <w:bCs/>
          <w:szCs w:val="24"/>
          <w:lang w:val="es-MX"/>
        </w:rPr>
        <w:t xml:space="preserve"> definirse en los fundos legales existentes.</w:t>
      </w:r>
    </w:p>
    <w:p w14:paraId="1F3895EB" w14:textId="77777777" w:rsidR="003709FE" w:rsidRDefault="003709FE" w:rsidP="00F15E54">
      <w:pPr>
        <w:pStyle w:val="Normal1"/>
        <w:spacing w:line="360" w:lineRule="auto"/>
        <w:jc w:val="both"/>
        <w:rPr>
          <w:rFonts w:ascii="Century Gothic" w:eastAsia="Arial" w:hAnsi="Century Gothic" w:cs="Arial"/>
          <w:bCs/>
          <w:szCs w:val="24"/>
          <w:lang w:val="es-MX"/>
        </w:rPr>
      </w:pPr>
    </w:p>
    <w:p w14:paraId="58DC2E3D" w14:textId="33F31CD9" w:rsidR="003709FE" w:rsidRDefault="003709FE"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Cabe destacar que el desarrollo del límite de centro de población tiene como principales efectos la regulación de la propiedad, con la posibilidad de la utilización de las áreas o predios, ya sean particulares, estatales, ejidales o comunales, desde el momento en que son incorporados al área urbana del centro de poblaci</w:t>
      </w:r>
      <w:r w:rsidR="001506B4">
        <w:rPr>
          <w:rFonts w:ascii="Century Gothic" w:eastAsia="Arial" w:hAnsi="Century Gothic" w:cs="Arial"/>
          <w:bCs/>
          <w:szCs w:val="24"/>
          <w:lang w:val="es-MX"/>
        </w:rPr>
        <w:t>ón,</w:t>
      </w:r>
      <w:r>
        <w:rPr>
          <w:rFonts w:ascii="Century Gothic" w:eastAsia="Arial" w:hAnsi="Century Gothic" w:cs="Arial"/>
          <w:bCs/>
          <w:szCs w:val="24"/>
          <w:lang w:val="es-MX"/>
        </w:rPr>
        <w:t xml:space="preserve"> </w:t>
      </w:r>
      <w:r w:rsidR="001506B4">
        <w:rPr>
          <w:rFonts w:ascii="Century Gothic" w:eastAsia="Arial" w:hAnsi="Century Gothic" w:cs="Arial"/>
          <w:bCs/>
          <w:szCs w:val="24"/>
          <w:lang w:val="es-MX"/>
        </w:rPr>
        <w:t>a</w:t>
      </w:r>
      <w:r>
        <w:rPr>
          <w:rFonts w:ascii="Century Gothic" w:eastAsia="Arial" w:hAnsi="Century Gothic" w:cs="Arial"/>
          <w:bCs/>
          <w:szCs w:val="24"/>
          <w:lang w:val="es-MX"/>
        </w:rPr>
        <w:t>demás en materia de Catastro, se establece el valor del suelo y de las construcciones cuando las prop</w:t>
      </w:r>
      <w:r w:rsidR="00A71AC4">
        <w:rPr>
          <w:rFonts w:ascii="Century Gothic" w:eastAsia="Arial" w:hAnsi="Century Gothic" w:cs="Arial"/>
          <w:bCs/>
          <w:szCs w:val="24"/>
          <w:lang w:val="es-MX"/>
        </w:rPr>
        <w:t>iedades integran e</w:t>
      </w:r>
      <w:r>
        <w:rPr>
          <w:rFonts w:ascii="Century Gothic" w:eastAsia="Arial" w:hAnsi="Century Gothic" w:cs="Arial"/>
          <w:bCs/>
          <w:szCs w:val="24"/>
          <w:lang w:val="es-MX"/>
        </w:rPr>
        <w:t>l centro de población</w:t>
      </w:r>
      <w:r w:rsidR="001506B4">
        <w:rPr>
          <w:rFonts w:ascii="Century Gothic" w:eastAsia="Arial" w:hAnsi="Century Gothic" w:cs="Arial"/>
          <w:bCs/>
          <w:szCs w:val="24"/>
          <w:lang w:val="es-MX"/>
        </w:rPr>
        <w:t>.</w:t>
      </w:r>
    </w:p>
    <w:p w14:paraId="245D77D1" w14:textId="77777777" w:rsidR="001506B4" w:rsidRDefault="001506B4" w:rsidP="00F15E54">
      <w:pPr>
        <w:pStyle w:val="Normal1"/>
        <w:spacing w:line="360" w:lineRule="auto"/>
        <w:jc w:val="both"/>
        <w:rPr>
          <w:rFonts w:ascii="Century Gothic" w:eastAsia="Arial" w:hAnsi="Century Gothic" w:cs="Arial"/>
          <w:bCs/>
          <w:szCs w:val="24"/>
          <w:lang w:val="es-MX"/>
        </w:rPr>
      </w:pPr>
    </w:p>
    <w:p w14:paraId="5D4B9C1A" w14:textId="6C7F672E" w:rsidR="001506B4" w:rsidRPr="009B0C27" w:rsidRDefault="00E978C4" w:rsidP="00F15E54">
      <w:pPr>
        <w:pStyle w:val="Normal1"/>
        <w:spacing w:line="360" w:lineRule="auto"/>
        <w:jc w:val="both"/>
        <w:rPr>
          <w:rFonts w:ascii="Century Gothic" w:eastAsia="Arial" w:hAnsi="Century Gothic" w:cs="Arial"/>
          <w:bCs/>
          <w:szCs w:val="24"/>
          <w:lang w:val="es-MX"/>
        </w:rPr>
      </w:pPr>
      <w:r w:rsidRPr="009B0C27">
        <w:rPr>
          <w:rFonts w:ascii="Century Gothic" w:eastAsia="Arial" w:hAnsi="Century Gothic" w:cs="Arial"/>
          <w:b/>
          <w:bCs/>
          <w:szCs w:val="24"/>
          <w:lang w:val="es-MX"/>
        </w:rPr>
        <w:t>VI.-</w:t>
      </w:r>
      <w:r w:rsidRPr="009B0C27">
        <w:rPr>
          <w:rFonts w:ascii="Century Gothic" w:eastAsia="Arial" w:hAnsi="Century Gothic" w:cs="Arial"/>
          <w:bCs/>
          <w:szCs w:val="24"/>
          <w:lang w:val="es-MX"/>
        </w:rPr>
        <w:t xml:space="preserve"> </w:t>
      </w:r>
      <w:r w:rsidR="001506B4" w:rsidRPr="009B0C27">
        <w:rPr>
          <w:rFonts w:ascii="Century Gothic" w:eastAsia="Arial" w:hAnsi="Century Gothic" w:cs="Arial"/>
          <w:bCs/>
          <w:szCs w:val="24"/>
          <w:lang w:val="es-MX"/>
        </w:rPr>
        <w:t xml:space="preserve">Del plano enviado por </w:t>
      </w:r>
      <w:r w:rsidR="009B0C27" w:rsidRPr="009B0C27">
        <w:rPr>
          <w:rFonts w:ascii="Century Gothic" w:eastAsia="Arial" w:hAnsi="Century Gothic" w:cs="Arial"/>
          <w:bCs/>
          <w:szCs w:val="24"/>
          <w:lang w:val="es-MX"/>
        </w:rPr>
        <w:t xml:space="preserve">el Ayuntamiento de Meoqui, revisado por la Secretaría de Desarrollo Urbano y Ecología, </w:t>
      </w:r>
      <w:r w:rsidR="001506B4" w:rsidRPr="009B0C27">
        <w:rPr>
          <w:rFonts w:ascii="Century Gothic" w:eastAsia="Arial" w:hAnsi="Century Gothic" w:cs="Arial"/>
          <w:bCs/>
          <w:szCs w:val="24"/>
          <w:lang w:val="es-MX"/>
        </w:rPr>
        <w:t>se desprende que el límite de centro de población cuenta con tres tipos de áreas: el área de uso urbano, la reserva de crecimiento urbano y la preservación ecológica.</w:t>
      </w:r>
    </w:p>
    <w:p w14:paraId="5ECA34D7" w14:textId="77777777" w:rsidR="001506B4" w:rsidRPr="009B0C27" w:rsidRDefault="001506B4" w:rsidP="00F15E54">
      <w:pPr>
        <w:pStyle w:val="Normal1"/>
        <w:spacing w:line="360" w:lineRule="auto"/>
        <w:jc w:val="both"/>
        <w:rPr>
          <w:rFonts w:ascii="Century Gothic" w:eastAsia="Arial" w:hAnsi="Century Gothic" w:cs="Arial"/>
          <w:bCs/>
          <w:szCs w:val="24"/>
          <w:lang w:val="es-MX"/>
        </w:rPr>
      </w:pPr>
    </w:p>
    <w:p w14:paraId="0E5A0D07" w14:textId="10A67E63" w:rsidR="001506B4" w:rsidRPr="009B0C27" w:rsidRDefault="001506B4" w:rsidP="00F15E54">
      <w:pPr>
        <w:pStyle w:val="Normal1"/>
        <w:spacing w:line="360" w:lineRule="auto"/>
        <w:jc w:val="both"/>
        <w:rPr>
          <w:rFonts w:ascii="Century Gothic" w:eastAsia="Arial" w:hAnsi="Century Gothic" w:cs="Arial"/>
          <w:bCs/>
          <w:szCs w:val="24"/>
          <w:lang w:val="es-MX"/>
        </w:rPr>
      </w:pPr>
      <w:r w:rsidRPr="009B0C27">
        <w:rPr>
          <w:rFonts w:ascii="Century Gothic" w:eastAsia="Arial" w:hAnsi="Century Gothic" w:cs="Arial"/>
          <w:bCs/>
          <w:szCs w:val="24"/>
          <w:lang w:val="es-MX"/>
        </w:rPr>
        <w:t>Por lo anterior,</w:t>
      </w:r>
      <w:r w:rsidR="00A71AC4" w:rsidRPr="009B0C27">
        <w:rPr>
          <w:rFonts w:ascii="Century Gothic" w:eastAsia="Arial" w:hAnsi="Century Gothic" w:cs="Arial"/>
          <w:bCs/>
          <w:szCs w:val="24"/>
          <w:lang w:val="es-MX"/>
        </w:rPr>
        <w:t xml:space="preserve"> de</w:t>
      </w:r>
      <w:r w:rsidRPr="009B0C27">
        <w:rPr>
          <w:rFonts w:ascii="Century Gothic" w:eastAsia="Arial" w:hAnsi="Century Gothic" w:cs="Arial"/>
          <w:bCs/>
          <w:szCs w:val="24"/>
          <w:lang w:val="es-MX"/>
        </w:rPr>
        <w:t xml:space="preserve"> los estudios técnicos realizados por la misma Secretaría, se determinó las siguientes superficies</w:t>
      </w:r>
      <w:r w:rsidR="008F7F13" w:rsidRPr="009B0C27">
        <w:rPr>
          <w:rFonts w:ascii="Century Gothic" w:eastAsia="Arial" w:hAnsi="Century Gothic" w:cs="Arial"/>
          <w:bCs/>
          <w:szCs w:val="24"/>
          <w:lang w:val="es-MX"/>
        </w:rPr>
        <w:t>:</w:t>
      </w:r>
    </w:p>
    <w:p w14:paraId="5F73EDF6" w14:textId="77777777" w:rsidR="008F7F13" w:rsidRPr="009933DF" w:rsidRDefault="008F7F13" w:rsidP="00F15E54">
      <w:pPr>
        <w:pStyle w:val="Normal1"/>
        <w:spacing w:line="360" w:lineRule="auto"/>
        <w:jc w:val="both"/>
        <w:rPr>
          <w:rFonts w:ascii="Century Gothic" w:eastAsia="Arial" w:hAnsi="Century Gothic" w:cs="Arial"/>
          <w:bCs/>
          <w:szCs w:val="24"/>
          <w:highlight w:val="yellow"/>
          <w:lang w:val="es-MX"/>
        </w:rPr>
      </w:pPr>
    </w:p>
    <w:p w14:paraId="3B20B256" w14:textId="615EC063" w:rsidR="008F7F13" w:rsidRPr="00CD4D7E" w:rsidRDefault="008F7F13" w:rsidP="00F15E54">
      <w:pPr>
        <w:pStyle w:val="Normal1"/>
        <w:spacing w:line="360" w:lineRule="auto"/>
        <w:jc w:val="both"/>
        <w:rPr>
          <w:rFonts w:ascii="Century Gothic" w:eastAsia="Arial" w:hAnsi="Century Gothic" w:cs="Arial"/>
          <w:bCs/>
          <w:szCs w:val="24"/>
          <w:lang w:val="es-MX"/>
        </w:rPr>
      </w:pPr>
      <w:r w:rsidRPr="00B30296">
        <w:rPr>
          <w:rFonts w:ascii="Century Gothic" w:eastAsia="Arial" w:hAnsi="Century Gothic" w:cs="Arial"/>
          <w:bCs/>
          <w:szCs w:val="24"/>
          <w:lang w:val="es-MX"/>
        </w:rPr>
        <w:t xml:space="preserve">Área urbana actual: </w:t>
      </w:r>
      <w:r w:rsidR="00B1634E" w:rsidRPr="00CD4D7E">
        <w:rPr>
          <w:rFonts w:ascii="Century Gothic" w:eastAsia="Arial" w:hAnsi="Century Gothic" w:cs="Arial"/>
          <w:bCs/>
          <w:szCs w:val="24"/>
          <w:lang w:val="es-MX"/>
        </w:rPr>
        <w:t>724</w:t>
      </w:r>
      <w:r w:rsidR="00B30296" w:rsidRPr="00CD4D7E">
        <w:rPr>
          <w:rFonts w:ascii="Century Gothic" w:eastAsia="Arial" w:hAnsi="Century Gothic" w:cs="Arial"/>
          <w:bCs/>
          <w:szCs w:val="24"/>
          <w:lang w:val="es-MX"/>
        </w:rPr>
        <w:t>-</w:t>
      </w:r>
      <w:r w:rsidR="00B1634E" w:rsidRPr="00CD4D7E">
        <w:rPr>
          <w:rFonts w:ascii="Century Gothic" w:eastAsia="Arial" w:hAnsi="Century Gothic" w:cs="Arial"/>
          <w:bCs/>
          <w:szCs w:val="24"/>
          <w:lang w:val="es-MX"/>
        </w:rPr>
        <w:t>50</w:t>
      </w:r>
      <w:r w:rsidRPr="00CD4D7E">
        <w:rPr>
          <w:rFonts w:ascii="Century Gothic" w:eastAsia="Arial" w:hAnsi="Century Gothic" w:cs="Arial"/>
          <w:bCs/>
          <w:szCs w:val="24"/>
          <w:lang w:val="es-MX"/>
        </w:rPr>
        <w:t>-</w:t>
      </w:r>
      <w:r w:rsidR="00B1634E" w:rsidRPr="00CD4D7E">
        <w:rPr>
          <w:rFonts w:ascii="Century Gothic" w:eastAsia="Arial" w:hAnsi="Century Gothic" w:cs="Arial"/>
          <w:bCs/>
          <w:szCs w:val="24"/>
          <w:lang w:val="es-MX"/>
        </w:rPr>
        <w:t>92</w:t>
      </w:r>
      <w:r w:rsidR="00B30296" w:rsidRPr="00CD4D7E">
        <w:rPr>
          <w:rFonts w:ascii="Century Gothic" w:eastAsia="Arial" w:hAnsi="Century Gothic" w:cs="Arial"/>
          <w:bCs/>
          <w:szCs w:val="24"/>
          <w:lang w:val="es-MX"/>
        </w:rPr>
        <w:t>.</w:t>
      </w:r>
      <w:r w:rsidR="00B1634E" w:rsidRPr="00CD4D7E">
        <w:rPr>
          <w:rFonts w:ascii="Century Gothic" w:eastAsia="Arial" w:hAnsi="Century Gothic" w:cs="Arial"/>
          <w:bCs/>
          <w:szCs w:val="24"/>
          <w:lang w:val="es-MX"/>
        </w:rPr>
        <w:t>14</w:t>
      </w:r>
      <w:r w:rsidR="00B30296" w:rsidRPr="00CD4D7E">
        <w:rPr>
          <w:rFonts w:ascii="Century Gothic" w:eastAsia="Arial" w:hAnsi="Century Gothic" w:cs="Arial"/>
          <w:bCs/>
          <w:szCs w:val="24"/>
          <w:lang w:val="es-MX"/>
        </w:rPr>
        <w:t>0</w:t>
      </w:r>
      <w:r w:rsidRPr="00CD4D7E">
        <w:rPr>
          <w:rFonts w:ascii="Century Gothic" w:eastAsia="Arial" w:hAnsi="Century Gothic" w:cs="Arial"/>
          <w:bCs/>
          <w:szCs w:val="24"/>
          <w:lang w:val="es-MX"/>
        </w:rPr>
        <w:t xml:space="preserve"> hectáreas</w:t>
      </w:r>
    </w:p>
    <w:p w14:paraId="771DDEA3" w14:textId="72BA2369" w:rsidR="008F7F13" w:rsidRPr="00CD4D7E" w:rsidRDefault="008F7F13" w:rsidP="00F15E54">
      <w:pPr>
        <w:pStyle w:val="Normal1"/>
        <w:spacing w:line="360" w:lineRule="auto"/>
        <w:jc w:val="both"/>
        <w:rPr>
          <w:rFonts w:ascii="Century Gothic" w:eastAsia="Arial" w:hAnsi="Century Gothic" w:cs="Arial"/>
          <w:bCs/>
          <w:szCs w:val="24"/>
          <w:lang w:val="es-MX"/>
        </w:rPr>
      </w:pPr>
      <w:r w:rsidRPr="00CD4D7E">
        <w:rPr>
          <w:rFonts w:ascii="Century Gothic" w:eastAsia="Arial" w:hAnsi="Century Gothic" w:cs="Arial"/>
          <w:bCs/>
          <w:szCs w:val="24"/>
          <w:lang w:val="es-MX"/>
        </w:rPr>
        <w:t>Área de crecimiento: 3</w:t>
      </w:r>
      <w:r w:rsidR="00B30296" w:rsidRPr="00CD4D7E">
        <w:rPr>
          <w:rFonts w:ascii="Century Gothic" w:eastAsia="Arial" w:hAnsi="Century Gothic" w:cs="Arial"/>
          <w:bCs/>
          <w:szCs w:val="24"/>
          <w:lang w:val="es-MX"/>
        </w:rPr>
        <w:t>75-</w:t>
      </w:r>
      <w:r w:rsidRPr="00CD4D7E">
        <w:rPr>
          <w:rFonts w:ascii="Century Gothic" w:eastAsia="Arial" w:hAnsi="Century Gothic" w:cs="Arial"/>
          <w:bCs/>
          <w:szCs w:val="24"/>
          <w:lang w:val="es-MX"/>
        </w:rPr>
        <w:t>5</w:t>
      </w:r>
      <w:r w:rsidR="00B30296" w:rsidRPr="00CD4D7E">
        <w:rPr>
          <w:rFonts w:ascii="Century Gothic" w:eastAsia="Arial" w:hAnsi="Century Gothic" w:cs="Arial"/>
          <w:bCs/>
          <w:szCs w:val="24"/>
          <w:lang w:val="es-MX"/>
        </w:rPr>
        <w:t>0-57.962</w:t>
      </w:r>
      <w:r w:rsidRPr="00CD4D7E">
        <w:rPr>
          <w:rFonts w:ascii="Century Gothic" w:eastAsia="Arial" w:hAnsi="Century Gothic" w:cs="Arial"/>
          <w:bCs/>
          <w:szCs w:val="24"/>
          <w:lang w:val="es-MX"/>
        </w:rPr>
        <w:t xml:space="preserve"> hectáreas</w:t>
      </w:r>
    </w:p>
    <w:p w14:paraId="7583B1B9" w14:textId="3101BBCA" w:rsidR="008F7F13" w:rsidRPr="00CD4D7E" w:rsidRDefault="008F7F13" w:rsidP="00F15E54">
      <w:pPr>
        <w:pStyle w:val="Normal1"/>
        <w:spacing w:line="360" w:lineRule="auto"/>
        <w:jc w:val="both"/>
        <w:rPr>
          <w:rFonts w:ascii="Century Gothic" w:eastAsia="Arial" w:hAnsi="Century Gothic" w:cs="Arial"/>
          <w:bCs/>
          <w:szCs w:val="24"/>
          <w:lang w:val="es-MX"/>
        </w:rPr>
      </w:pPr>
      <w:r w:rsidRPr="00CD4D7E">
        <w:rPr>
          <w:rFonts w:ascii="Century Gothic" w:eastAsia="Arial" w:hAnsi="Century Gothic" w:cs="Arial"/>
          <w:bCs/>
          <w:szCs w:val="24"/>
          <w:lang w:val="es-MX"/>
        </w:rPr>
        <w:t xml:space="preserve">Área de preservación ecológica: </w:t>
      </w:r>
      <w:r w:rsidR="00B1634E" w:rsidRPr="00CD4D7E">
        <w:rPr>
          <w:rFonts w:ascii="Century Gothic" w:eastAsia="Arial" w:hAnsi="Century Gothic" w:cs="Arial"/>
          <w:bCs/>
          <w:szCs w:val="24"/>
          <w:lang w:val="es-MX"/>
        </w:rPr>
        <w:t>5</w:t>
      </w:r>
      <w:r w:rsidR="00B30296" w:rsidRPr="00CD4D7E">
        <w:rPr>
          <w:rFonts w:ascii="Century Gothic" w:eastAsia="Arial" w:hAnsi="Century Gothic" w:cs="Arial"/>
          <w:bCs/>
          <w:szCs w:val="24"/>
          <w:lang w:val="es-MX"/>
        </w:rPr>
        <w:t>19-</w:t>
      </w:r>
      <w:r w:rsidR="00B1634E" w:rsidRPr="00CD4D7E">
        <w:rPr>
          <w:rFonts w:ascii="Century Gothic" w:eastAsia="Arial" w:hAnsi="Century Gothic" w:cs="Arial"/>
          <w:bCs/>
          <w:szCs w:val="24"/>
          <w:lang w:val="es-MX"/>
        </w:rPr>
        <w:t>1</w:t>
      </w:r>
      <w:r w:rsidR="00B30296" w:rsidRPr="00CD4D7E">
        <w:rPr>
          <w:rFonts w:ascii="Century Gothic" w:eastAsia="Arial" w:hAnsi="Century Gothic" w:cs="Arial"/>
          <w:bCs/>
          <w:szCs w:val="24"/>
          <w:lang w:val="es-MX"/>
        </w:rPr>
        <w:t>4</w:t>
      </w:r>
      <w:r w:rsidRPr="00CD4D7E">
        <w:rPr>
          <w:rFonts w:ascii="Century Gothic" w:eastAsia="Arial" w:hAnsi="Century Gothic" w:cs="Arial"/>
          <w:bCs/>
          <w:szCs w:val="24"/>
          <w:lang w:val="es-MX"/>
        </w:rPr>
        <w:t>-</w:t>
      </w:r>
      <w:r w:rsidR="00B30296" w:rsidRPr="00CD4D7E">
        <w:rPr>
          <w:rFonts w:ascii="Century Gothic" w:eastAsia="Arial" w:hAnsi="Century Gothic" w:cs="Arial"/>
          <w:bCs/>
          <w:szCs w:val="24"/>
          <w:lang w:val="es-MX"/>
        </w:rPr>
        <w:t>33.080</w:t>
      </w:r>
      <w:r w:rsidRPr="00CD4D7E">
        <w:rPr>
          <w:rFonts w:ascii="Century Gothic" w:eastAsia="Arial" w:hAnsi="Century Gothic" w:cs="Arial"/>
          <w:bCs/>
          <w:szCs w:val="24"/>
          <w:lang w:val="es-MX"/>
        </w:rPr>
        <w:t xml:space="preserve"> hectáreas</w:t>
      </w:r>
    </w:p>
    <w:p w14:paraId="11775DA4" w14:textId="77777777" w:rsidR="008F7F13" w:rsidRPr="009933DF" w:rsidRDefault="008F7F13" w:rsidP="00F15E54">
      <w:pPr>
        <w:pStyle w:val="Normal1"/>
        <w:spacing w:line="360" w:lineRule="auto"/>
        <w:jc w:val="both"/>
        <w:rPr>
          <w:rFonts w:ascii="Century Gothic" w:eastAsia="Arial" w:hAnsi="Century Gothic" w:cs="Arial"/>
          <w:bCs/>
          <w:szCs w:val="24"/>
          <w:highlight w:val="yellow"/>
          <w:lang w:val="es-MX"/>
        </w:rPr>
      </w:pPr>
    </w:p>
    <w:p w14:paraId="37E9AD41" w14:textId="6604CC87" w:rsidR="008F7F13" w:rsidRPr="00CD4D7E" w:rsidRDefault="008F7F13" w:rsidP="00F15E54">
      <w:pPr>
        <w:pStyle w:val="Normal1"/>
        <w:spacing w:line="360" w:lineRule="auto"/>
        <w:jc w:val="both"/>
        <w:rPr>
          <w:rFonts w:ascii="Century Gothic" w:eastAsia="Arial" w:hAnsi="Century Gothic" w:cs="Arial"/>
          <w:bCs/>
          <w:szCs w:val="24"/>
          <w:lang w:val="es-MX"/>
        </w:rPr>
      </w:pPr>
      <w:r w:rsidRPr="004712AB">
        <w:rPr>
          <w:rFonts w:ascii="Century Gothic" w:eastAsia="Arial" w:hAnsi="Century Gothic" w:cs="Arial"/>
          <w:bCs/>
          <w:szCs w:val="24"/>
          <w:lang w:val="es-MX"/>
        </w:rPr>
        <w:lastRenderedPageBreak/>
        <w:t xml:space="preserve">Lo cual resulta en una superficie total que representa un fundo legal </w:t>
      </w:r>
      <w:r w:rsidRPr="00CD4D7E">
        <w:rPr>
          <w:rFonts w:ascii="Century Gothic" w:eastAsia="Arial" w:hAnsi="Century Gothic" w:cs="Arial"/>
          <w:bCs/>
          <w:szCs w:val="24"/>
          <w:lang w:val="es-MX"/>
        </w:rPr>
        <w:t xml:space="preserve">de </w:t>
      </w:r>
      <w:r w:rsidR="00B1634E" w:rsidRPr="00CD4D7E">
        <w:rPr>
          <w:rFonts w:ascii="Century Gothic" w:eastAsia="Arial" w:hAnsi="Century Gothic" w:cs="Arial"/>
          <w:bCs/>
          <w:szCs w:val="24"/>
          <w:lang w:val="es-MX"/>
        </w:rPr>
        <w:t>1</w:t>
      </w:r>
      <w:r w:rsidR="00451D53" w:rsidRPr="00CD4D7E">
        <w:rPr>
          <w:rFonts w:ascii="Century Gothic" w:eastAsia="Arial" w:hAnsi="Century Gothic" w:cs="Arial"/>
          <w:bCs/>
          <w:szCs w:val="24"/>
          <w:lang w:val="es-MX"/>
        </w:rPr>
        <w:t>,</w:t>
      </w:r>
      <w:r w:rsidR="00B1634E" w:rsidRPr="00CD4D7E">
        <w:rPr>
          <w:rFonts w:ascii="Century Gothic" w:eastAsia="Arial" w:hAnsi="Century Gothic" w:cs="Arial"/>
          <w:bCs/>
          <w:szCs w:val="24"/>
          <w:lang w:val="es-MX"/>
        </w:rPr>
        <w:t>61</w:t>
      </w:r>
      <w:r w:rsidR="00451D53" w:rsidRPr="00CD4D7E">
        <w:rPr>
          <w:rFonts w:ascii="Century Gothic" w:eastAsia="Arial" w:hAnsi="Century Gothic" w:cs="Arial"/>
          <w:bCs/>
          <w:szCs w:val="24"/>
          <w:lang w:val="es-MX"/>
        </w:rPr>
        <w:t>9-</w:t>
      </w:r>
      <w:r w:rsidR="00B1634E" w:rsidRPr="00CD4D7E">
        <w:rPr>
          <w:rFonts w:ascii="Century Gothic" w:eastAsia="Arial" w:hAnsi="Century Gothic" w:cs="Arial"/>
          <w:bCs/>
          <w:szCs w:val="24"/>
          <w:lang w:val="es-MX"/>
        </w:rPr>
        <w:t>15-83</w:t>
      </w:r>
      <w:r w:rsidR="00451D53" w:rsidRPr="00CD4D7E">
        <w:rPr>
          <w:rFonts w:ascii="Century Gothic" w:eastAsia="Arial" w:hAnsi="Century Gothic" w:cs="Arial"/>
          <w:bCs/>
          <w:szCs w:val="24"/>
          <w:lang w:val="es-MX"/>
        </w:rPr>
        <w:t>.</w:t>
      </w:r>
      <w:r w:rsidR="00B1634E" w:rsidRPr="00CD4D7E">
        <w:rPr>
          <w:rFonts w:ascii="Century Gothic" w:eastAsia="Arial" w:hAnsi="Century Gothic" w:cs="Arial"/>
          <w:bCs/>
          <w:szCs w:val="24"/>
          <w:lang w:val="es-MX"/>
        </w:rPr>
        <w:t>182</w:t>
      </w:r>
      <w:r w:rsidRPr="00CD4D7E">
        <w:rPr>
          <w:rFonts w:ascii="Century Gothic" w:eastAsia="Arial" w:hAnsi="Century Gothic" w:cs="Arial"/>
          <w:bCs/>
          <w:szCs w:val="24"/>
          <w:lang w:val="es-MX"/>
        </w:rPr>
        <w:t xml:space="preserve"> hectáreas. </w:t>
      </w:r>
    </w:p>
    <w:p w14:paraId="2456D583" w14:textId="77777777" w:rsidR="00422CF0" w:rsidRPr="009933DF" w:rsidRDefault="00422CF0" w:rsidP="00F15E54">
      <w:pPr>
        <w:pStyle w:val="Normal1"/>
        <w:spacing w:line="360" w:lineRule="auto"/>
        <w:jc w:val="both"/>
        <w:rPr>
          <w:rFonts w:ascii="Century Gothic" w:eastAsia="Arial" w:hAnsi="Century Gothic" w:cs="Arial"/>
          <w:bCs/>
          <w:szCs w:val="24"/>
          <w:highlight w:val="yellow"/>
          <w:lang w:val="es-MX"/>
        </w:rPr>
      </w:pPr>
    </w:p>
    <w:p w14:paraId="3249D7C9" w14:textId="53B1A881" w:rsidR="00422CF0" w:rsidRPr="004712AB" w:rsidRDefault="00422CF0" w:rsidP="00F15E54">
      <w:pPr>
        <w:pStyle w:val="Normal1"/>
        <w:spacing w:line="360" w:lineRule="auto"/>
        <w:jc w:val="both"/>
        <w:rPr>
          <w:rFonts w:ascii="Century Gothic" w:eastAsia="Arial" w:hAnsi="Century Gothic" w:cs="Arial"/>
          <w:bCs/>
          <w:szCs w:val="24"/>
          <w:lang w:val="es-MX"/>
        </w:rPr>
      </w:pPr>
      <w:r w:rsidRPr="004712AB">
        <w:rPr>
          <w:rFonts w:ascii="Century Gothic" w:eastAsia="Arial" w:hAnsi="Century Gothic" w:cs="Arial"/>
          <w:bCs/>
          <w:szCs w:val="24"/>
          <w:lang w:val="es-MX"/>
        </w:rPr>
        <w:t xml:space="preserve">Es importante resaltar que la superficie máxima del área de preservación ecológica, no excede de cuatro veces la suma del área urbana actual y de reserva para el crecimiento urbano y su distribución deberá envolver a estas áreas. Así </w:t>
      </w:r>
      <w:r w:rsidR="004308B9" w:rsidRPr="004712AB">
        <w:rPr>
          <w:rFonts w:ascii="Century Gothic" w:eastAsia="Arial" w:hAnsi="Century Gothic" w:cs="Arial"/>
          <w:bCs/>
          <w:szCs w:val="24"/>
          <w:lang w:val="es-MX"/>
        </w:rPr>
        <w:t>mismo, se destaca que de las coordenadas que se tomaron en cuenta para la ampliación del límite del centro de población, coinciden con elementos naturales y artificiales.</w:t>
      </w:r>
    </w:p>
    <w:p w14:paraId="1A179E8A" w14:textId="77777777" w:rsidR="00F7008C" w:rsidRPr="00E273AB" w:rsidRDefault="00F7008C" w:rsidP="0075005F">
      <w:pPr>
        <w:pStyle w:val="Normal1"/>
        <w:spacing w:line="360" w:lineRule="auto"/>
        <w:jc w:val="both"/>
        <w:rPr>
          <w:rFonts w:ascii="Century Gothic" w:eastAsia="Arial" w:hAnsi="Century Gothic" w:cs="Arial"/>
          <w:szCs w:val="24"/>
          <w:lang w:val="es-MX"/>
        </w:rPr>
      </w:pPr>
    </w:p>
    <w:p w14:paraId="658153F7" w14:textId="6C71CD23" w:rsidR="00805FE2" w:rsidRPr="00E273AB" w:rsidRDefault="00C00B7C" w:rsidP="0075005F">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szCs w:val="24"/>
          <w:lang w:val="es-MX"/>
        </w:rPr>
        <w:t>VI</w:t>
      </w:r>
      <w:r w:rsidR="00E978C4">
        <w:rPr>
          <w:rFonts w:ascii="Century Gothic" w:eastAsia="Arial" w:hAnsi="Century Gothic" w:cs="Arial"/>
          <w:b/>
          <w:szCs w:val="24"/>
          <w:lang w:val="es-MX"/>
        </w:rPr>
        <w:t>I</w:t>
      </w:r>
      <w:r w:rsidRPr="00E273AB">
        <w:rPr>
          <w:rFonts w:ascii="Century Gothic" w:eastAsia="Arial" w:hAnsi="Century Gothic" w:cs="Arial"/>
          <w:b/>
          <w:szCs w:val="24"/>
          <w:lang w:val="es-MX"/>
        </w:rPr>
        <w:t>.</w:t>
      </w:r>
      <w:r w:rsidR="00A51917" w:rsidRPr="00E273AB">
        <w:rPr>
          <w:rFonts w:ascii="Century Gothic" w:eastAsia="Arial" w:hAnsi="Century Gothic" w:cs="Arial"/>
          <w:b/>
          <w:szCs w:val="24"/>
          <w:lang w:val="es-MX"/>
        </w:rPr>
        <w:t>-</w:t>
      </w:r>
      <w:r w:rsidR="00C50CCA" w:rsidRPr="00E273AB">
        <w:rPr>
          <w:rFonts w:ascii="Century Gothic" w:eastAsia="Arial" w:hAnsi="Century Gothic" w:cs="Arial"/>
          <w:szCs w:val="24"/>
          <w:lang w:val="es-MX"/>
        </w:rPr>
        <w:t xml:space="preserve"> </w:t>
      </w:r>
      <w:r w:rsidR="004206D9">
        <w:rPr>
          <w:rFonts w:ascii="Century Gothic" w:eastAsia="Arial" w:hAnsi="Century Gothic" w:cs="Arial"/>
          <w:szCs w:val="24"/>
          <w:lang w:val="es-MX"/>
        </w:rPr>
        <w:t xml:space="preserve">En relación con lo anterior y de acuerdo con lo establecido en el artículo 115 de la Constitución Política de los Estados Unidos Mexicanos, el cual dispone que los municipios </w:t>
      </w:r>
      <w:r w:rsidR="00463CB2">
        <w:rPr>
          <w:rFonts w:ascii="Century Gothic" w:eastAsia="Arial" w:hAnsi="Century Gothic" w:cs="Arial"/>
          <w:szCs w:val="24"/>
          <w:lang w:val="es-MX"/>
        </w:rPr>
        <w:t>contarán con una total autonomía para la toma de decisiones</w:t>
      </w:r>
      <w:r w:rsidR="004206D9">
        <w:rPr>
          <w:rFonts w:ascii="Century Gothic" w:eastAsia="Arial" w:hAnsi="Century Gothic" w:cs="Arial"/>
          <w:szCs w:val="24"/>
          <w:lang w:val="es-MX"/>
        </w:rPr>
        <w:t xml:space="preserve"> </w:t>
      </w:r>
      <w:r w:rsidR="00463CB2">
        <w:rPr>
          <w:rFonts w:ascii="Century Gothic" w:eastAsia="Arial" w:hAnsi="Century Gothic" w:cs="Arial"/>
          <w:szCs w:val="24"/>
          <w:lang w:val="es-MX"/>
        </w:rPr>
        <w:t>en materia de zonificación, utilización de suelo y la creación y administración de reservas ecológicas</w:t>
      </w:r>
      <w:r w:rsidR="00647A56">
        <w:rPr>
          <w:rFonts w:ascii="Century Gothic" w:eastAsia="Arial" w:hAnsi="Century Gothic" w:cs="Arial"/>
          <w:szCs w:val="24"/>
          <w:lang w:val="es-MX"/>
        </w:rPr>
        <w:t>; así como el artículo 28, fracción XXIII</w:t>
      </w:r>
      <w:r w:rsidR="00A71AC4">
        <w:rPr>
          <w:rFonts w:ascii="Century Gothic" w:eastAsia="Arial" w:hAnsi="Century Gothic" w:cs="Arial"/>
          <w:szCs w:val="24"/>
          <w:lang w:val="es-MX"/>
        </w:rPr>
        <w:t>,</w:t>
      </w:r>
      <w:r w:rsidR="00647A56">
        <w:rPr>
          <w:rFonts w:ascii="Century Gothic" w:eastAsia="Arial" w:hAnsi="Century Gothic" w:cs="Arial"/>
          <w:szCs w:val="24"/>
          <w:lang w:val="es-MX"/>
        </w:rPr>
        <w:t xml:space="preserve"> del Código Municipal para el Estado de Chihuahua q</w:t>
      </w:r>
      <w:r w:rsidR="00E978C4">
        <w:rPr>
          <w:rFonts w:ascii="Century Gothic" w:eastAsia="Arial" w:hAnsi="Century Gothic" w:cs="Arial"/>
          <w:szCs w:val="24"/>
          <w:lang w:val="es-MX"/>
        </w:rPr>
        <w:t>ue establece como facultad del A</w:t>
      </w:r>
      <w:r w:rsidR="00647A56">
        <w:rPr>
          <w:rFonts w:ascii="Century Gothic" w:eastAsia="Arial" w:hAnsi="Century Gothic" w:cs="Arial"/>
          <w:szCs w:val="24"/>
          <w:lang w:val="es-MX"/>
        </w:rPr>
        <w:t>yuntamiento</w:t>
      </w:r>
      <w:r w:rsidR="00A71AC4">
        <w:rPr>
          <w:rFonts w:ascii="Century Gothic" w:eastAsia="Arial" w:hAnsi="Century Gothic" w:cs="Arial"/>
          <w:szCs w:val="24"/>
          <w:lang w:val="es-MX"/>
        </w:rPr>
        <w:t>,</w:t>
      </w:r>
      <w:r w:rsidR="00647A56">
        <w:rPr>
          <w:rFonts w:ascii="Century Gothic" w:eastAsia="Arial" w:hAnsi="Century Gothic" w:cs="Arial"/>
          <w:szCs w:val="24"/>
          <w:lang w:val="es-MX"/>
        </w:rPr>
        <w:t xml:space="preserve"> solicitar al Congreso del Estado la autorización para la dotaci</w:t>
      </w:r>
      <w:r w:rsidR="00A71AC4">
        <w:rPr>
          <w:rFonts w:ascii="Century Gothic" w:eastAsia="Arial" w:hAnsi="Century Gothic" w:cs="Arial"/>
          <w:szCs w:val="24"/>
          <w:lang w:val="es-MX"/>
        </w:rPr>
        <w:t>ón y ampliación del fundo legal;</w:t>
      </w:r>
      <w:r w:rsidR="00647A56">
        <w:rPr>
          <w:rFonts w:ascii="Century Gothic" w:eastAsia="Arial" w:hAnsi="Century Gothic" w:cs="Arial"/>
          <w:szCs w:val="24"/>
          <w:lang w:val="es-MX"/>
        </w:rPr>
        <w:t xml:space="preserve"> además de l</w:t>
      </w:r>
      <w:r w:rsidR="00463CB2">
        <w:rPr>
          <w:rFonts w:ascii="Century Gothic" w:eastAsia="Arial" w:hAnsi="Century Gothic" w:cs="Arial"/>
          <w:szCs w:val="24"/>
          <w:lang w:val="es-MX"/>
        </w:rPr>
        <w:t>a</w:t>
      </w:r>
      <w:r w:rsidR="00145FAB">
        <w:rPr>
          <w:rFonts w:ascii="Century Gothic" w:eastAsia="Arial" w:hAnsi="Century Gothic" w:cs="Arial"/>
          <w:szCs w:val="24"/>
          <w:lang w:val="es-MX"/>
        </w:rPr>
        <w:t xml:space="preserve">s observaciones </w:t>
      </w:r>
      <w:r w:rsidR="00463CB2">
        <w:rPr>
          <w:rFonts w:ascii="Century Gothic" w:eastAsia="Arial" w:hAnsi="Century Gothic" w:cs="Arial"/>
          <w:szCs w:val="24"/>
          <w:lang w:val="es-MX"/>
        </w:rPr>
        <w:t>vertida</w:t>
      </w:r>
      <w:r w:rsidR="00145FAB">
        <w:rPr>
          <w:rFonts w:ascii="Century Gothic" w:eastAsia="Arial" w:hAnsi="Century Gothic" w:cs="Arial"/>
          <w:szCs w:val="24"/>
          <w:lang w:val="es-MX"/>
        </w:rPr>
        <w:t>s</w:t>
      </w:r>
      <w:r w:rsidR="00463CB2">
        <w:rPr>
          <w:rFonts w:ascii="Century Gothic" w:eastAsia="Arial" w:hAnsi="Century Gothic" w:cs="Arial"/>
          <w:szCs w:val="24"/>
          <w:lang w:val="es-MX"/>
        </w:rPr>
        <w:t xml:space="preserve"> por la Secretaría de Desarrollo Urbano y Ecología de Gobierno del Estado</w:t>
      </w:r>
      <w:r w:rsidR="00E978C4">
        <w:rPr>
          <w:rFonts w:ascii="Century Gothic" w:eastAsia="Arial" w:hAnsi="Century Gothic" w:cs="Arial"/>
          <w:szCs w:val="24"/>
          <w:lang w:val="es-MX"/>
        </w:rPr>
        <w:t>,</w:t>
      </w:r>
      <w:r w:rsidR="00145FAB">
        <w:rPr>
          <w:rFonts w:ascii="Century Gothic" w:eastAsia="Arial" w:hAnsi="Century Gothic" w:cs="Arial"/>
          <w:szCs w:val="24"/>
          <w:lang w:val="es-MX"/>
        </w:rPr>
        <w:t xml:space="preserve"> </w:t>
      </w:r>
      <w:r w:rsidR="00647A56">
        <w:rPr>
          <w:rFonts w:ascii="Century Gothic" w:eastAsia="Arial" w:hAnsi="Century Gothic" w:cs="Arial"/>
          <w:szCs w:val="24"/>
          <w:lang w:val="es-MX"/>
        </w:rPr>
        <w:t xml:space="preserve">es que esta Comisión no encuentra impedimento alguno para dictaminar en sentido positivo la solicitud realizada por el municipio de </w:t>
      </w:r>
      <w:r w:rsidR="00E51ABE">
        <w:rPr>
          <w:rFonts w:ascii="Century Gothic" w:eastAsia="Arial" w:hAnsi="Century Gothic" w:cs="Arial"/>
          <w:szCs w:val="24"/>
          <w:lang w:val="es-MX"/>
        </w:rPr>
        <w:t>Meoqui</w:t>
      </w:r>
      <w:r w:rsidR="00647A56">
        <w:rPr>
          <w:rFonts w:ascii="Century Gothic" w:eastAsia="Arial" w:hAnsi="Century Gothic" w:cs="Arial"/>
          <w:szCs w:val="24"/>
          <w:lang w:val="es-MX"/>
        </w:rPr>
        <w:t xml:space="preserve">. </w:t>
      </w:r>
    </w:p>
    <w:p w14:paraId="7FF2C346" w14:textId="77777777" w:rsidR="00805FE2" w:rsidRPr="00E273AB" w:rsidRDefault="00805FE2" w:rsidP="0075005F">
      <w:pPr>
        <w:pStyle w:val="Normal1"/>
        <w:spacing w:line="360" w:lineRule="auto"/>
        <w:jc w:val="both"/>
        <w:rPr>
          <w:rFonts w:ascii="Century Gothic" w:eastAsia="Arial" w:hAnsi="Century Gothic" w:cs="Arial"/>
          <w:b/>
          <w:bCs/>
          <w:szCs w:val="24"/>
          <w:lang w:val="es-MX"/>
        </w:rPr>
      </w:pPr>
    </w:p>
    <w:p w14:paraId="0F419EA5" w14:textId="167F9258" w:rsidR="00B82123" w:rsidRDefault="00B82123" w:rsidP="00B82123">
      <w:pPr>
        <w:spacing w:line="360" w:lineRule="auto"/>
        <w:jc w:val="both"/>
        <w:rPr>
          <w:rFonts w:ascii="Century Gothic" w:eastAsia="Arial" w:hAnsi="Century Gothic" w:cs="Arial"/>
          <w:szCs w:val="24"/>
        </w:rPr>
      </w:pPr>
      <w:r>
        <w:rPr>
          <w:rFonts w:ascii="Century Gothic" w:eastAsia="Arial" w:hAnsi="Century Gothic" w:cs="Arial"/>
          <w:szCs w:val="24"/>
        </w:rPr>
        <w:lastRenderedPageBreak/>
        <w:t>Por lo anteriormente expuesto, la Comisión de</w:t>
      </w:r>
      <w:r w:rsidR="004029D2">
        <w:rPr>
          <w:rFonts w:ascii="Century Gothic" w:eastAsia="Arial" w:hAnsi="Century Gothic" w:cs="Arial"/>
          <w:szCs w:val="24"/>
        </w:rPr>
        <w:t xml:space="preserve"> Desarrollo Municipal y Fortalecimiento del Federalismo</w:t>
      </w:r>
      <w:r>
        <w:rPr>
          <w:rFonts w:ascii="Century Gothic" w:eastAsia="Arial" w:hAnsi="Century Gothic" w:cs="Arial"/>
          <w:szCs w:val="24"/>
        </w:rPr>
        <w:t xml:space="preserve">, somete a la consideración del Pleno, el presente </w:t>
      </w:r>
      <w:r w:rsidR="005720DE">
        <w:rPr>
          <w:rFonts w:ascii="Century Gothic" w:eastAsia="Arial" w:hAnsi="Century Gothic" w:cs="Arial"/>
          <w:szCs w:val="24"/>
        </w:rPr>
        <w:t xml:space="preserve">  </w:t>
      </w:r>
      <w:r>
        <w:rPr>
          <w:rFonts w:ascii="Century Gothic" w:eastAsia="Arial" w:hAnsi="Century Gothic" w:cs="Arial"/>
          <w:szCs w:val="24"/>
        </w:rPr>
        <w:t>proyecto de Dictamen con carácter de:</w:t>
      </w:r>
    </w:p>
    <w:p w14:paraId="636FCDF2" w14:textId="77777777" w:rsidR="00B82123" w:rsidRPr="00522503" w:rsidRDefault="00B82123"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597858DE" w14:textId="052D8524" w:rsidR="00B82123" w:rsidRDefault="00F15E54" w:rsidP="00F15E54">
      <w:pPr>
        <w:widowControl w:val="0"/>
        <w:autoSpaceDE w:val="0"/>
        <w:autoSpaceDN w:val="0"/>
        <w:adjustRightInd w:val="0"/>
        <w:spacing w:line="352" w:lineRule="auto"/>
        <w:ind w:right="59"/>
        <w:jc w:val="center"/>
        <w:rPr>
          <w:rFonts w:ascii="Century Gothic" w:hAnsi="Century Gothic" w:cs="Arial"/>
          <w:b/>
          <w:bCs/>
          <w:sz w:val="28"/>
        </w:rPr>
      </w:pPr>
      <w:r>
        <w:rPr>
          <w:rFonts w:ascii="Century Gothic" w:hAnsi="Century Gothic" w:cs="Arial"/>
          <w:b/>
          <w:bCs/>
          <w:sz w:val="28"/>
        </w:rPr>
        <w:t>DECRETO</w:t>
      </w:r>
    </w:p>
    <w:p w14:paraId="3B7A2D58" w14:textId="77777777" w:rsidR="00161BB4" w:rsidRPr="00C8607D" w:rsidRDefault="00161BB4" w:rsidP="00F15E54">
      <w:pPr>
        <w:widowControl w:val="0"/>
        <w:autoSpaceDE w:val="0"/>
        <w:autoSpaceDN w:val="0"/>
        <w:adjustRightInd w:val="0"/>
        <w:spacing w:line="352" w:lineRule="auto"/>
        <w:ind w:right="59"/>
        <w:jc w:val="center"/>
        <w:rPr>
          <w:rFonts w:ascii="Century Gothic" w:hAnsi="Century Gothic" w:cs="Arial"/>
          <w:szCs w:val="24"/>
        </w:rPr>
      </w:pPr>
    </w:p>
    <w:p w14:paraId="71FA2590" w14:textId="0BB4E7B2" w:rsidR="00F15E54" w:rsidRDefault="00F15E54" w:rsidP="00F15E54">
      <w:pPr>
        <w:spacing w:line="360" w:lineRule="auto"/>
        <w:contextualSpacing/>
        <w:jc w:val="both"/>
        <w:rPr>
          <w:rFonts w:ascii="Century Gothic" w:hAnsi="Century Gothic" w:cs="Arial"/>
          <w:bCs/>
          <w:szCs w:val="24"/>
        </w:rPr>
      </w:pPr>
      <w:r>
        <w:rPr>
          <w:rFonts w:ascii="Century Gothic" w:hAnsi="Century Gothic" w:cs="Arial"/>
          <w:b/>
          <w:bCs/>
          <w:sz w:val="28"/>
          <w:szCs w:val="28"/>
        </w:rPr>
        <w:t>ARTÍCULO ÚNICO</w:t>
      </w:r>
      <w:r w:rsidR="00913841">
        <w:rPr>
          <w:rFonts w:ascii="Century Gothic" w:hAnsi="Century Gothic" w:cs="Arial"/>
          <w:b/>
          <w:bCs/>
          <w:sz w:val="28"/>
          <w:szCs w:val="28"/>
        </w:rPr>
        <w:t>.</w:t>
      </w:r>
      <w:r w:rsidR="00100EC9">
        <w:rPr>
          <w:rFonts w:ascii="Century Gothic" w:hAnsi="Century Gothic" w:cs="Arial"/>
          <w:b/>
          <w:bCs/>
          <w:sz w:val="28"/>
          <w:szCs w:val="28"/>
        </w:rPr>
        <w:t>-</w:t>
      </w:r>
      <w:r w:rsidR="00913841">
        <w:rPr>
          <w:rFonts w:ascii="Century Gothic" w:hAnsi="Century Gothic" w:cs="Arial"/>
          <w:bCs/>
          <w:szCs w:val="24"/>
        </w:rPr>
        <w:t xml:space="preserve"> L</w:t>
      </w:r>
      <w:r w:rsidRPr="0099663F">
        <w:rPr>
          <w:rFonts w:ascii="Century Gothic" w:hAnsi="Century Gothic" w:cs="Arial"/>
          <w:bCs/>
          <w:szCs w:val="24"/>
        </w:rPr>
        <w:t xml:space="preserve">a Sexagésima </w:t>
      </w:r>
      <w:r>
        <w:rPr>
          <w:rFonts w:ascii="Century Gothic" w:hAnsi="Century Gothic" w:cs="Arial"/>
          <w:bCs/>
          <w:szCs w:val="24"/>
        </w:rPr>
        <w:t>Séptima</w:t>
      </w:r>
      <w:r w:rsidRPr="0099663F">
        <w:rPr>
          <w:rFonts w:ascii="Century Gothic" w:hAnsi="Century Gothic" w:cs="Arial"/>
          <w:bCs/>
          <w:szCs w:val="24"/>
        </w:rPr>
        <w:t xml:space="preserve"> Legislatura del Honorable Congreso del Estado de Chihuahua</w:t>
      </w:r>
      <w:r>
        <w:rPr>
          <w:rFonts w:ascii="Century Gothic" w:hAnsi="Century Gothic" w:cs="Arial"/>
          <w:bCs/>
          <w:szCs w:val="24"/>
        </w:rPr>
        <w:t>,</w:t>
      </w:r>
      <w:r>
        <w:rPr>
          <w:rFonts w:ascii="Century Gothic" w:hAnsi="Century Gothic" w:cs="Arial"/>
          <w:b/>
          <w:bCs/>
          <w:szCs w:val="24"/>
        </w:rPr>
        <w:t xml:space="preserve"> </w:t>
      </w:r>
      <w:r w:rsidRPr="001E6E43">
        <w:rPr>
          <w:rFonts w:ascii="Century Gothic" w:hAnsi="Century Gothic" w:cs="Arial"/>
          <w:bCs/>
          <w:szCs w:val="24"/>
        </w:rPr>
        <w:t>autoriza</w:t>
      </w:r>
      <w:r>
        <w:rPr>
          <w:rFonts w:ascii="Century Gothic" w:hAnsi="Century Gothic" w:cs="Arial"/>
          <w:bCs/>
          <w:szCs w:val="24"/>
        </w:rPr>
        <w:t xml:space="preserve"> el nuevo fundo legal </w:t>
      </w:r>
      <w:r w:rsidR="00360806">
        <w:rPr>
          <w:rFonts w:ascii="Century Gothic" w:hAnsi="Century Gothic" w:cs="Arial"/>
          <w:bCs/>
          <w:szCs w:val="24"/>
        </w:rPr>
        <w:t xml:space="preserve">de la </w:t>
      </w:r>
      <w:r w:rsidR="00100EC9">
        <w:rPr>
          <w:rFonts w:ascii="Century Gothic" w:hAnsi="Century Gothic" w:cs="Arial"/>
          <w:bCs/>
          <w:szCs w:val="24"/>
        </w:rPr>
        <w:t xml:space="preserve">cabecera municipal </w:t>
      </w:r>
      <w:r w:rsidR="00360806">
        <w:rPr>
          <w:rFonts w:ascii="Century Gothic" w:hAnsi="Century Gothic" w:cs="Arial"/>
          <w:bCs/>
          <w:szCs w:val="24"/>
        </w:rPr>
        <w:t>Pedro</w:t>
      </w:r>
      <w:r w:rsidR="00100EC9">
        <w:rPr>
          <w:rFonts w:ascii="Century Gothic" w:hAnsi="Century Gothic" w:cs="Arial"/>
          <w:bCs/>
          <w:szCs w:val="24"/>
        </w:rPr>
        <w:t xml:space="preserve"> Meoqui,</w:t>
      </w:r>
      <w:r>
        <w:rPr>
          <w:rFonts w:ascii="Century Gothic" w:hAnsi="Century Gothic" w:cs="Arial"/>
          <w:bCs/>
          <w:szCs w:val="24"/>
        </w:rPr>
        <w:t xml:space="preserve"> con la superficie de </w:t>
      </w:r>
      <w:r w:rsidR="00A7323E" w:rsidRPr="00CD4D7E">
        <w:rPr>
          <w:rFonts w:ascii="Century Gothic" w:hAnsi="Century Gothic"/>
          <w:szCs w:val="24"/>
          <w:shd w:val="clear" w:color="auto" w:fill="FFFFFF"/>
        </w:rPr>
        <w:t>1</w:t>
      </w:r>
      <w:r w:rsidR="00451D53" w:rsidRPr="00CD4D7E">
        <w:rPr>
          <w:rFonts w:ascii="Century Gothic" w:hAnsi="Century Gothic"/>
          <w:szCs w:val="24"/>
          <w:shd w:val="clear" w:color="auto" w:fill="FFFFFF"/>
        </w:rPr>
        <w:t>,</w:t>
      </w:r>
      <w:r w:rsidR="00A7323E" w:rsidRPr="00CD4D7E">
        <w:rPr>
          <w:rFonts w:ascii="Century Gothic" w:hAnsi="Century Gothic"/>
          <w:szCs w:val="24"/>
          <w:shd w:val="clear" w:color="auto" w:fill="FFFFFF"/>
        </w:rPr>
        <w:t>619</w:t>
      </w:r>
      <w:r w:rsidR="00451D53" w:rsidRPr="00CD4D7E">
        <w:rPr>
          <w:rFonts w:ascii="Century Gothic" w:hAnsi="Century Gothic"/>
          <w:szCs w:val="24"/>
          <w:shd w:val="clear" w:color="auto" w:fill="FFFFFF"/>
        </w:rPr>
        <w:t>-</w:t>
      </w:r>
      <w:r w:rsidR="00A7323E" w:rsidRPr="00CD4D7E">
        <w:rPr>
          <w:rFonts w:ascii="Century Gothic" w:hAnsi="Century Gothic"/>
          <w:szCs w:val="24"/>
          <w:shd w:val="clear" w:color="auto" w:fill="FFFFFF"/>
        </w:rPr>
        <w:t>15-83</w:t>
      </w:r>
      <w:r w:rsidR="00451D53" w:rsidRPr="00CD4D7E">
        <w:rPr>
          <w:rFonts w:ascii="Century Gothic" w:hAnsi="Century Gothic"/>
          <w:szCs w:val="24"/>
          <w:shd w:val="clear" w:color="auto" w:fill="FFFFFF"/>
        </w:rPr>
        <w:t>.</w:t>
      </w:r>
      <w:r w:rsidR="00A7323E" w:rsidRPr="00CD4D7E">
        <w:rPr>
          <w:rFonts w:ascii="Century Gothic" w:hAnsi="Century Gothic"/>
          <w:szCs w:val="24"/>
          <w:shd w:val="clear" w:color="auto" w:fill="FFFFFF"/>
        </w:rPr>
        <w:t>182</w:t>
      </w:r>
      <w:r w:rsidRPr="00CD4D7E">
        <w:rPr>
          <w:rFonts w:ascii="Century Gothic" w:hAnsi="Century Gothic"/>
          <w:szCs w:val="24"/>
          <w:shd w:val="clear" w:color="auto" w:fill="FFFFFF"/>
        </w:rPr>
        <w:t xml:space="preserve"> hectáreas</w:t>
      </w:r>
      <w:r w:rsidRPr="00CD4D7E">
        <w:rPr>
          <w:rFonts w:ascii="Century Gothic" w:hAnsi="Century Gothic" w:cs="Arial"/>
          <w:bCs/>
          <w:szCs w:val="24"/>
        </w:rPr>
        <w:t>,</w:t>
      </w:r>
      <w:r>
        <w:rPr>
          <w:rFonts w:ascii="Century Gothic" w:hAnsi="Century Gothic" w:cs="Arial"/>
          <w:bCs/>
          <w:szCs w:val="24"/>
        </w:rPr>
        <w:t xml:space="preserve"> de acuerdo </w:t>
      </w:r>
      <w:r w:rsidR="00AF45D2">
        <w:rPr>
          <w:rFonts w:ascii="Century Gothic" w:hAnsi="Century Gothic" w:cs="Arial"/>
          <w:bCs/>
          <w:szCs w:val="24"/>
        </w:rPr>
        <w:t>con</w:t>
      </w:r>
      <w:r>
        <w:rPr>
          <w:rFonts w:ascii="Century Gothic" w:hAnsi="Century Gothic" w:cs="Arial"/>
          <w:bCs/>
          <w:szCs w:val="24"/>
        </w:rPr>
        <w:t xml:space="preserve"> la conformación poligonal que se integra por los lados, rumbos, distancias y coordenadas que a continuación se describen</w:t>
      </w:r>
      <w:r w:rsidR="00AF45D2" w:rsidRPr="00DB4D75">
        <w:rPr>
          <w:rFonts w:ascii="Century Gothic" w:hAnsi="Century Gothic" w:cs="Arial"/>
          <w:bCs/>
          <w:szCs w:val="24"/>
        </w:rPr>
        <w:t>:</w:t>
      </w:r>
    </w:p>
    <w:p w14:paraId="01793677" w14:textId="77777777" w:rsidR="006E5FE8" w:rsidRDefault="006E5FE8" w:rsidP="00F15E54">
      <w:pPr>
        <w:spacing w:line="360" w:lineRule="auto"/>
        <w:contextualSpacing/>
        <w:jc w:val="both"/>
        <w:rPr>
          <w:rFonts w:ascii="Century Gothic" w:hAnsi="Century Gothic" w:cs="Arial"/>
          <w:bCs/>
          <w:szCs w:val="24"/>
        </w:r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99"/>
        <w:gridCol w:w="1712"/>
        <w:gridCol w:w="1356"/>
        <w:gridCol w:w="753"/>
        <w:gridCol w:w="2213"/>
        <w:gridCol w:w="2127"/>
        <w:gridCol w:w="253"/>
      </w:tblGrid>
      <w:tr w:rsidR="00A77A6A" w:rsidRPr="00E978C4" w14:paraId="1ABC4C13" w14:textId="77777777" w:rsidTr="00E978C4">
        <w:trPr>
          <w:trHeight w:val="571"/>
        </w:trPr>
        <w:tc>
          <w:tcPr>
            <w:tcW w:w="9498" w:type="dxa"/>
            <w:gridSpan w:val="7"/>
            <w:tcBorders>
              <w:bottom w:val="single" w:sz="4" w:space="0" w:color="auto"/>
            </w:tcBorders>
          </w:tcPr>
          <w:p w14:paraId="19ECAF48" w14:textId="42239D7F" w:rsidR="00A77A6A" w:rsidRPr="00E978C4" w:rsidRDefault="00A77A6A" w:rsidP="00E978C4">
            <w:pPr>
              <w:spacing w:before="240" w:after="240"/>
              <w:jc w:val="center"/>
              <w:rPr>
                <w:rFonts w:ascii="Century Gothic" w:eastAsia="Calibri" w:hAnsi="Century Gothic"/>
                <w:b/>
                <w:sz w:val="20"/>
                <w:lang w:eastAsia="en-US"/>
              </w:rPr>
            </w:pPr>
            <w:r w:rsidRPr="00E978C4">
              <w:rPr>
                <w:rFonts w:ascii="Century Gothic" w:eastAsia="Calibri" w:hAnsi="Century Gothic"/>
                <w:b/>
                <w:sz w:val="20"/>
                <w:lang w:eastAsia="en-US"/>
              </w:rPr>
              <w:t>CUADRO DE CONSTRUCCI</w:t>
            </w:r>
            <w:r w:rsidR="007C2EE1">
              <w:rPr>
                <w:rFonts w:ascii="Century Gothic" w:eastAsia="Calibri" w:hAnsi="Century Gothic"/>
                <w:b/>
                <w:sz w:val="20"/>
                <w:lang w:eastAsia="en-US"/>
              </w:rPr>
              <w:t>Ó</w:t>
            </w:r>
            <w:r w:rsidRPr="00E978C4">
              <w:rPr>
                <w:rFonts w:ascii="Century Gothic" w:eastAsia="Calibri" w:hAnsi="Century Gothic"/>
                <w:b/>
                <w:sz w:val="20"/>
                <w:lang w:eastAsia="en-US"/>
              </w:rPr>
              <w:t>N</w:t>
            </w:r>
          </w:p>
        </w:tc>
        <w:tc>
          <w:tcPr>
            <w:tcW w:w="253" w:type="dxa"/>
            <w:vMerge w:val="restart"/>
            <w:tcBorders>
              <w:top w:val="nil"/>
              <w:right w:val="nil"/>
            </w:tcBorders>
          </w:tcPr>
          <w:p w14:paraId="280D211E" w14:textId="77777777" w:rsidR="00A77A6A" w:rsidRPr="00E978C4" w:rsidRDefault="00A77A6A" w:rsidP="00165930">
            <w:pPr>
              <w:spacing w:before="240"/>
              <w:jc w:val="center"/>
              <w:rPr>
                <w:rFonts w:ascii="Century Gothic" w:eastAsia="Calibri" w:hAnsi="Century Gothic"/>
                <w:lang w:eastAsia="en-US"/>
              </w:rPr>
            </w:pPr>
          </w:p>
        </w:tc>
      </w:tr>
      <w:tr w:rsidR="00A77A6A" w:rsidRPr="00E978C4" w14:paraId="7DBEB607" w14:textId="77777777" w:rsidTr="00E978C4">
        <w:trPr>
          <w:trHeight w:val="333"/>
        </w:trPr>
        <w:tc>
          <w:tcPr>
            <w:tcW w:w="1337" w:type="dxa"/>
            <w:gridSpan w:val="2"/>
          </w:tcPr>
          <w:p w14:paraId="44BF3604" w14:textId="77777777"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LADO</w:t>
            </w:r>
          </w:p>
        </w:tc>
        <w:tc>
          <w:tcPr>
            <w:tcW w:w="1712" w:type="dxa"/>
            <w:vMerge w:val="restart"/>
          </w:tcPr>
          <w:p w14:paraId="76880B5F" w14:textId="77777777"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RUMBO</w:t>
            </w:r>
          </w:p>
        </w:tc>
        <w:tc>
          <w:tcPr>
            <w:tcW w:w="1356" w:type="dxa"/>
            <w:vMerge w:val="restart"/>
          </w:tcPr>
          <w:p w14:paraId="5C292622" w14:textId="77777777"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DISTANCIA</w:t>
            </w:r>
          </w:p>
        </w:tc>
        <w:tc>
          <w:tcPr>
            <w:tcW w:w="753" w:type="dxa"/>
            <w:vMerge w:val="restart"/>
          </w:tcPr>
          <w:p w14:paraId="31A8D279" w14:textId="77777777"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V</w:t>
            </w:r>
          </w:p>
        </w:tc>
        <w:tc>
          <w:tcPr>
            <w:tcW w:w="4340" w:type="dxa"/>
            <w:gridSpan w:val="2"/>
          </w:tcPr>
          <w:p w14:paraId="349F49EB" w14:textId="459E6EEF"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C O</w:t>
            </w:r>
            <w:r w:rsidR="008802C5" w:rsidRPr="00E978C4">
              <w:rPr>
                <w:rFonts w:ascii="Century Gothic" w:eastAsia="Calibri" w:hAnsi="Century Gothic"/>
                <w:b/>
                <w:sz w:val="20"/>
                <w:lang w:eastAsia="en-US"/>
              </w:rPr>
              <w:t xml:space="preserve"> </w:t>
            </w:r>
            <w:proofErr w:type="spellStart"/>
            <w:r w:rsidR="008802C5" w:rsidRPr="00E978C4">
              <w:rPr>
                <w:rFonts w:ascii="Century Gothic" w:eastAsia="Calibri" w:hAnsi="Century Gothic"/>
                <w:b/>
                <w:sz w:val="20"/>
                <w:lang w:eastAsia="en-US"/>
              </w:rPr>
              <w:t>O</w:t>
            </w:r>
            <w:proofErr w:type="spellEnd"/>
            <w:r w:rsidR="00B9590C" w:rsidRPr="00E978C4">
              <w:rPr>
                <w:rFonts w:ascii="Century Gothic" w:eastAsia="Calibri" w:hAnsi="Century Gothic"/>
                <w:b/>
                <w:sz w:val="20"/>
                <w:lang w:eastAsia="en-US"/>
              </w:rPr>
              <w:t xml:space="preserve"> </w:t>
            </w:r>
            <w:r w:rsidRPr="00E978C4">
              <w:rPr>
                <w:rFonts w:ascii="Century Gothic" w:eastAsia="Calibri" w:hAnsi="Century Gothic"/>
                <w:b/>
                <w:sz w:val="20"/>
                <w:lang w:eastAsia="en-US"/>
              </w:rPr>
              <w:t>R D E N A D A S</w:t>
            </w:r>
          </w:p>
        </w:tc>
        <w:tc>
          <w:tcPr>
            <w:tcW w:w="253" w:type="dxa"/>
            <w:vMerge/>
            <w:tcBorders>
              <w:right w:val="nil"/>
            </w:tcBorders>
          </w:tcPr>
          <w:p w14:paraId="5DE38DAB" w14:textId="77777777" w:rsidR="00A77A6A" w:rsidRPr="00E978C4" w:rsidRDefault="00A77A6A" w:rsidP="00165930">
            <w:pPr>
              <w:jc w:val="center"/>
              <w:rPr>
                <w:rFonts w:ascii="Century Gothic" w:eastAsia="Calibri" w:hAnsi="Century Gothic"/>
                <w:lang w:eastAsia="en-US"/>
              </w:rPr>
            </w:pPr>
          </w:p>
        </w:tc>
      </w:tr>
      <w:tr w:rsidR="00A77A6A" w:rsidRPr="00E978C4" w14:paraId="06D33336" w14:textId="77777777" w:rsidTr="00E978C4">
        <w:trPr>
          <w:trHeight w:val="268"/>
        </w:trPr>
        <w:tc>
          <w:tcPr>
            <w:tcW w:w="738" w:type="dxa"/>
          </w:tcPr>
          <w:p w14:paraId="185A33BD"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EST</w:t>
            </w:r>
          </w:p>
        </w:tc>
        <w:tc>
          <w:tcPr>
            <w:tcW w:w="599" w:type="dxa"/>
          </w:tcPr>
          <w:p w14:paraId="577FA39D"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PV</w:t>
            </w:r>
          </w:p>
        </w:tc>
        <w:tc>
          <w:tcPr>
            <w:tcW w:w="1712" w:type="dxa"/>
            <w:vMerge/>
          </w:tcPr>
          <w:p w14:paraId="56B4A296" w14:textId="77777777" w:rsidR="00A77A6A" w:rsidRPr="00E978C4" w:rsidRDefault="00A77A6A" w:rsidP="00165930">
            <w:pPr>
              <w:jc w:val="center"/>
              <w:rPr>
                <w:rFonts w:ascii="Century Gothic" w:eastAsia="Calibri" w:hAnsi="Century Gothic"/>
                <w:sz w:val="20"/>
                <w:lang w:eastAsia="en-US"/>
              </w:rPr>
            </w:pPr>
          </w:p>
        </w:tc>
        <w:tc>
          <w:tcPr>
            <w:tcW w:w="1356" w:type="dxa"/>
            <w:vMerge/>
          </w:tcPr>
          <w:p w14:paraId="6ACE4B8D" w14:textId="77777777" w:rsidR="00A77A6A" w:rsidRPr="00E978C4" w:rsidRDefault="00A77A6A" w:rsidP="00165930">
            <w:pPr>
              <w:jc w:val="center"/>
              <w:rPr>
                <w:rFonts w:ascii="Century Gothic" w:eastAsia="Calibri" w:hAnsi="Century Gothic"/>
                <w:sz w:val="20"/>
                <w:lang w:eastAsia="en-US"/>
              </w:rPr>
            </w:pPr>
          </w:p>
        </w:tc>
        <w:tc>
          <w:tcPr>
            <w:tcW w:w="753" w:type="dxa"/>
            <w:vMerge/>
          </w:tcPr>
          <w:p w14:paraId="0735521E" w14:textId="77777777" w:rsidR="00A77A6A" w:rsidRPr="00E978C4" w:rsidRDefault="00A77A6A" w:rsidP="00165930">
            <w:pPr>
              <w:jc w:val="center"/>
              <w:rPr>
                <w:rFonts w:ascii="Century Gothic" w:eastAsia="Calibri" w:hAnsi="Century Gothic"/>
                <w:sz w:val="20"/>
                <w:lang w:eastAsia="en-US"/>
              </w:rPr>
            </w:pPr>
          </w:p>
        </w:tc>
        <w:tc>
          <w:tcPr>
            <w:tcW w:w="2213" w:type="dxa"/>
          </w:tcPr>
          <w:p w14:paraId="239BFFF9"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Y</w:t>
            </w:r>
          </w:p>
        </w:tc>
        <w:tc>
          <w:tcPr>
            <w:tcW w:w="2127" w:type="dxa"/>
          </w:tcPr>
          <w:p w14:paraId="32B7BA57"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X</w:t>
            </w:r>
          </w:p>
        </w:tc>
        <w:tc>
          <w:tcPr>
            <w:tcW w:w="253" w:type="dxa"/>
            <w:vMerge/>
            <w:tcBorders>
              <w:bottom w:val="nil"/>
              <w:right w:val="nil"/>
            </w:tcBorders>
          </w:tcPr>
          <w:p w14:paraId="4D746F00" w14:textId="77777777" w:rsidR="00A77A6A" w:rsidRPr="00E978C4" w:rsidRDefault="00A77A6A" w:rsidP="00165930">
            <w:pPr>
              <w:jc w:val="center"/>
              <w:rPr>
                <w:rFonts w:ascii="Century Gothic" w:eastAsia="Calibri" w:hAnsi="Century Gothic"/>
                <w:lang w:eastAsia="en-US"/>
              </w:rPr>
            </w:pPr>
          </w:p>
        </w:tc>
      </w:tr>
      <w:tr w:rsidR="00A77A6A" w:rsidRPr="00E978C4" w14:paraId="2E133258" w14:textId="77777777" w:rsidTr="00E978C4">
        <w:trPr>
          <w:gridAfter w:val="1"/>
          <w:wAfter w:w="253" w:type="dxa"/>
          <w:trHeight w:val="461"/>
        </w:trPr>
        <w:tc>
          <w:tcPr>
            <w:tcW w:w="738" w:type="dxa"/>
          </w:tcPr>
          <w:p w14:paraId="6F605AC8" w14:textId="77777777" w:rsidR="00A77A6A" w:rsidRPr="00E978C4" w:rsidRDefault="00A77A6A" w:rsidP="00165930">
            <w:pPr>
              <w:jc w:val="center"/>
              <w:rPr>
                <w:rFonts w:ascii="Century Gothic" w:eastAsia="Calibri" w:hAnsi="Century Gothic"/>
                <w:sz w:val="20"/>
                <w:lang w:eastAsia="en-US"/>
              </w:rPr>
            </w:pPr>
          </w:p>
        </w:tc>
        <w:tc>
          <w:tcPr>
            <w:tcW w:w="599" w:type="dxa"/>
          </w:tcPr>
          <w:p w14:paraId="5E87A563" w14:textId="77777777" w:rsidR="00A77A6A" w:rsidRPr="00E978C4" w:rsidRDefault="00A77A6A" w:rsidP="00165930">
            <w:pPr>
              <w:jc w:val="center"/>
              <w:rPr>
                <w:rFonts w:ascii="Century Gothic" w:eastAsia="Calibri" w:hAnsi="Century Gothic"/>
                <w:sz w:val="20"/>
                <w:lang w:eastAsia="en-US"/>
              </w:rPr>
            </w:pPr>
          </w:p>
        </w:tc>
        <w:tc>
          <w:tcPr>
            <w:tcW w:w="1712" w:type="dxa"/>
          </w:tcPr>
          <w:p w14:paraId="14E0B530" w14:textId="77777777" w:rsidR="00A77A6A" w:rsidRPr="00E978C4" w:rsidRDefault="00A77A6A" w:rsidP="00165930">
            <w:pPr>
              <w:jc w:val="center"/>
              <w:rPr>
                <w:rFonts w:ascii="Century Gothic" w:eastAsia="Calibri" w:hAnsi="Century Gothic"/>
                <w:sz w:val="20"/>
                <w:lang w:eastAsia="en-US"/>
              </w:rPr>
            </w:pPr>
          </w:p>
        </w:tc>
        <w:tc>
          <w:tcPr>
            <w:tcW w:w="1356" w:type="dxa"/>
          </w:tcPr>
          <w:p w14:paraId="0B93AD56" w14:textId="77777777" w:rsidR="00A77A6A" w:rsidRPr="00E978C4" w:rsidRDefault="00A77A6A" w:rsidP="00165930">
            <w:pPr>
              <w:jc w:val="center"/>
              <w:rPr>
                <w:rFonts w:ascii="Century Gothic" w:eastAsia="Calibri" w:hAnsi="Century Gothic"/>
                <w:sz w:val="20"/>
                <w:lang w:eastAsia="en-US"/>
              </w:rPr>
            </w:pPr>
          </w:p>
        </w:tc>
        <w:tc>
          <w:tcPr>
            <w:tcW w:w="753" w:type="dxa"/>
          </w:tcPr>
          <w:p w14:paraId="3B6D66E1"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2213" w:type="dxa"/>
          </w:tcPr>
          <w:p w14:paraId="6F1086C6" w14:textId="1623059F"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A7323E">
              <w:rPr>
                <w:rFonts w:ascii="Century Gothic" w:eastAsia="Calibri" w:hAnsi="Century Gothic"/>
                <w:sz w:val="20"/>
                <w:lang w:eastAsia="en-US"/>
              </w:rPr>
              <w:t>129,721.800</w:t>
            </w:r>
          </w:p>
        </w:tc>
        <w:tc>
          <w:tcPr>
            <w:tcW w:w="2127" w:type="dxa"/>
          </w:tcPr>
          <w:p w14:paraId="680F4D3E" w14:textId="5AD406BE"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449,098.412</w:t>
            </w:r>
          </w:p>
        </w:tc>
      </w:tr>
      <w:tr w:rsidR="00A77A6A" w:rsidRPr="00E978C4" w14:paraId="26C70B4E" w14:textId="77777777" w:rsidTr="00E978C4">
        <w:trPr>
          <w:gridAfter w:val="1"/>
          <w:wAfter w:w="253" w:type="dxa"/>
          <w:trHeight w:val="484"/>
        </w:trPr>
        <w:tc>
          <w:tcPr>
            <w:tcW w:w="738" w:type="dxa"/>
          </w:tcPr>
          <w:p w14:paraId="317F263F"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599" w:type="dxa"/>
          </w:tcPr>
          <w:p w14:paraId="75EB1547"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1712" w:type="dxa"/>
          </w:tcPr>
          <w:p w14:paraId="569C2F31" w14:textId="717B6988"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N </w:t>
            </w:r>
            <w:r w:rsidR="00A7323E">
              <w:rPr>
                <w:rFonts w:ascii="Century Gothic" w:eastAsia="Calibri" w:hAnsi="Century Gothic"/>
                <w:sz w:val="20"/>
                <w:lang w:eastAsia="en-US"/>
              </w:rPr>
              <w:t>37</w:t>
            </w:r>
            <w:r w:rsidRPr="00E978C4">
              <w:rPr>
                <w:rFonts w:ascii="Century Gothic" w:eastAsia="Calibri" w:hAnsi="Century Gothic"/>
                <w:sz w:val="20"/>
                <w:lang w:eastAsia="en-US"/>
              </w:rPr>
              <w:t>°</w:t>
            </w:r>
            <w:r w:rsidR="00A7323E">
              <w:rPr>
                <w:rFonts w:ascii="Century Gothic" w:eastAsia="Calibri" w:hAnsi="Century Gothic"/>
                <w:sz w:val="20"/>
                <w:lang w:eastAsia="en-US"/>
              </w:rPr>
              <w:t>01</w:t>
            </w:r>
            <w:r w:rsidRPr="00E978C4">
              <w:rPr>
                <w:rFonts w:ascii="Century Gothic" w:eastAsia="Calibri" w:hAnsi="Century Gothic"/>
                <w:sz w:val="20"/>
                <w:lang w:eastAsia="en-US"/>
              </w:rPr>
              <w:t>’</w:t>
            </w:r>
            <w:r w:rsidR="00A7323E">
              <w:rPr>
                <w:rFonts w:ascii="Century Gothic" w:eastAsia="Calibri" w:hAnsi="Century Gothic"/>
                <w:sz w:val="20"/>
                <w:lang w:eastAsia="en-US"/>
              </w:rPr>
              <w:t>34</w:t>
            </w:r>
            <w:r w:rsidRPr="00E978C4">
              <w:rPr>
                <w:rFonts w:ascii="Century Gothic" w:eastAsia="Calibri" w:hAnsi="Century Gothic"/>
                <w:sz w:val="20"/>
                <w:lang w:eastAsia="en-US"/>
              </w:rPr>
              <w:t>’’</w:t>
            </w:r>
            <w:r w:rsidR="00A77A6A" w:rsidRPr="00E978C4">
              <w:rPr>
                <w:rFonts w:ascii="Century Gothic" w:eastAsia="Calibri" w:hAnsi="Century Gothic"/>
                <w:sz w:val="20"/>
                <w:lang w:eastAsia="en-US"/>
              </w:rPr>
              <w:t xml:space="preserve"> E</w:t>
            </w:r>
          </w:p>
        </w:tc>
        <w:tc>
          <w:tcPr>
            <w:tcW w:w="1356" w:type="dxa"/>
          </w:tcPr>
          <w:p w14:paraId="40CB41F1" w14:textId="67B8EABC"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1,7</w:t>
            </w:r>
            <w:r w:rsidR="00A7323E">
              <w:rPr>
                <w:rFonts w:ascii="Century Gothic" w:eastAsia="Calibri" w:hAnsi="Century Gothic"/>
                <w:sz w:val="20"/>
                <w:lang w:eastAsia="en-US"/>
              </w:rPr>
              <w:t>88</w:t>
            </w:r>
            <w:r w:rsidRPr="00E978C4">
              <w:rPr>
                <w:rFonts w:ascii="Century Gothic" w:eastAsia="Calibri" w:hAnsi="Century Gothic"/>
                <w:sz w:val="20"/>
                <w:lang w:eastAsia="en-US"/>
              </w:rPr>
              <w:t>.</w:t>
            </w:r>
            <w:r w:rsidR="00A7323E">
              <w:rPr>
                <w:rFonts w:ascii="Century Gothic" w:eastAsia="Calibri" w:hAnsi="Century Gothic"/>
                <w:sz w:val="20"/>
                <w:lang w:eastAsia="en-US"/>
              </w:rPr>
              <w:t>696</w:t>
            </w:r>
          </w:p>
        </w:tc>
        <w:tc>
          <w:tcPr>
            <w:tcW w:w="753" w:type="dxa"/>
          </w:tcPr>
          <w:p w14:paraId="50AD9DE8"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2213" w:type="dxa"/>
          </w:tcPr>
          <w:p w14:paraId="2F8FA194" w14:textId="5691ED92"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A7323E">
              <w:rPr>
                <w:rFonts w:ascii="Century Gothic" w:eastAsia="Calibri" w:hAnsi="Century Gothic"/>
                <w:sz w:val="20"/>
                <w:lang w:eastAsia="en-US"/>
              </w:rPr>
              <w:t>131</w:t>
            </w:r>
            <w:r w:rsidRPr="00E978C4">
              <w:rPr>
                <w:rFonts w:ascii="Century Gothic" w:eastAsia="Calibri" w:hAnsi="Century Gothic"/>
                <w:sz w:val="20"/>
                <w:lang w:eastAsia="en-US"/>
              </w:rPr>
              <w:t>,</w:t>
            </w:r>
            <w:r w:rsidR="00A7323E">
              <w:rPr>
                <w:rFonts w:ascii="Century Gothic" w:eastAsia="Calibri" w:hAnsi="Century Gothic"/>
                <w:sz w:val="20"/>
                <w:lang w:eastAsia="en-US"/>
              </w:rPr>
              <w:t>149</w:t>
            </w:r>
            <w:r w:rsidRPr="00E978C4">
              <w:rPr>
                <w:rFonts w:ascii="Century Gothic" w:eastAsia="Calibri" w:hAnsi="Century Gothic"/>
                <w:sz w:val="20"/>
                <w:lang w:eastAsia="en-US"/>
              </w:rPr>
              <w:t>.</w:t>
            </w:r>
            <w:r w:rsidR="00A7323E">
              <w:rPr>
                <w:rFonts w:ascii="Century Gothic" w:eastAsia="Calibri" w:hAnsi="Century Gothic"/>
                <w:sz w:val="20"/>
                <w:lang w:eastAsia="en-US"/>
              </w:rPr>
              <w:t>825</w:t>
            </w:r>
          </w:p>
        </w:tc>
        <w:tc>
          <w:tcPr>
            <w:tcW w:w="2127" w:type="dxa"/>
          </w:tcPr>
          <w:p w14:paraId="34366B81" w14:textId="244E2A1F"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450</w:t>
            </w:r>
            <w:r w:rsidR="003F2DAA" w:rsidRPr="00E978C4">
              <w:rPr>
                <w:rFonts w:ascii="Century Gothic" w:eastAsia="Calibri" w:hAnsi="Century Gothic"/>
                <w:sz w:val="20"/>
                <w:lang w:eastAsia="en-US"/>
              </w:rPr>
              <w:t>,</w:t>
            </w:r>
            <w:r>
              <w:rPr>
                <w:rFonts w:ascii="Century Gothic" w:eastAsia="Calibri" w:hAnsi="Century Gothic"/>
                <w:sz w:val="20"/>
                <w:lang w:eastAsia="en-US"/>
              </w:rPr>
              <w:t>175</w:t>
            </w:r>
            <w:r w:rsidR="003F2DAA" w:rsidRPr="00E978C4">
              <w:rPr>
                <w:rFonts w:ascii="Century Gothic" w:eastAsia="Calibri" w:hAnsi="Century Gothic"/>
                <w:sz w:val="20"/>
                <w:lang w:eastAsia="en-US"/>
              </w:rPr>
              <w:t>.</w:t>
            </w:r>
            <w:r>
              <w:rPr>
                <w:rFonts w:ascii="Century Gothic" w:eastAsia="Calibri" w:hAnsi="Century Gothic"/>
                <w:sz w:val="20"/>
                <w:lang w:eastAsia="en-US"/>
              </w:rPr>
              <w:t>528</w:t>
            </w:r>
          </w:p>
        </w:tc>
      </w:tr>
      <w:tr w:rsidR="00A77A6A" w:rsidRPr="00E978C4" w14:paraId="3A544331" w14:textId="77777777" w:rsidTr="00E978C4">
        <w:trPr>
          <w:gridAfter w:val="1"/>
          <w:wAfter w:w="253" w:type="dxa"/>
          <w:trHeight w:val="484"/>
        </w:trPr>
        <w:tc>
          <w:tcPr>
            <w:tcW w:w="738" w:type="dxa"/>
          </w:tcPr>
          <w:p w14:paraId="3D098834"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599" w:type="dxa"/>
          </w:tcPr>
          <w:p w14:paraId="31BAF6B4"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1712" w:type="dxa"/>
          </w:tcPr>
          <w:p w14:paraId="6C9719A0" w14:textId="34B6327D"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A7323E">
              <w:rPr>
                <w:rFonts w:ascii="Century Gothic" w:eastAsia="Calibri" w:hAnsi="Century Gothic"/>
                <w:sz w:val="20"/>
                <w:lang w:eastAsia="en-US"/>
              </w:rPr>
              <w:t>44</w:t>
            </w:r>
            <w:r w:rsidRPr="00E978C4">
              <w:rPr>
                <w:rFonts w:ascii="Century Gothic" w:eastAsia="Calibri" w:hAnsi="Century Gothic"/>
                <w:sz w:val="20"/>
                <w:lang w:eastAsia="en-US"/>
              </w:rPr>
              <w:t>°4</w:t>
            </w:r>
            <w:r w:rsidR="00A7323E">
              <w:rPr>
                <w:rFonts w:ascii="Century Gothic" w:eastAsia="Calibri" w:hAnsi="Century Gothic"/>
                <w:sz w:val="20"/>
                <w:lang w:eastAsia="en-US"/>
              </w:rPr>
              <w:t>5</w:t>
            </w:r>
            <w:r w:rsidRPr="00E978C4">
              <w:rPr>
                <w:rFonts w:ascii="Century Gothic" w:eastAsia="Calibri" w:hAnsi="Century Gothic"/>
                <w:sz w:val="20"/>
                <w:lang w:eastAsia="en-US"/>
              </w:rPr>
              <w:t>’</w:t>
            </w:r>
            <w:r w:rsidR="00A7323E">
              <w:rPr>
                <w:rFonts w:ascii="Century Gothic" w:eastAsia="Calibri" w:hAnsi="Century Gothic"/>
                <w:sz w:val="20"/>
                <w:lang w:eastAsia="en-US"/>
              </w:rPr>
              <w:t>58</w:t>
            </w:r>
            <w:r w:rsidRPr="00E978C4">
              <w:rPr>
                <w:rFonts w:ascii="Century Gothic" w:eastAsia="Calibri" w:hAnsi="Century Gothic"/>
                <w:sz w:val="20"/>
                <w:lang w:eastAsia="en-US"/>
              </w:rPr>
              <w:t>’’ E</w:t>
            </w:r>
          </w:p>
        </w:tc>
        <w:tc>
          <w:tcPr>
            <w:tcW w:w="1356" w:type="dxa"/>
          </w:tcPr>
          <w:p w14:paraId="7BBEFED7" w14:textId="6799580B"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2</w:t>
            </w:r>
            <w:r w:rsidR="003F2DAA" w:rsidRPr="00E978C4">
              <w:rPr>
                <w:rFonts w:ascii="Century Gothic" w:eastAsia="Calibri" w:hAnsi="Century Gothic"/>
                <w:sz w:val="20"/>
                <w:lang w:eastAsia="en-US"/>
              </w:rPr>
              <w:t>,</w:t>
            </w:r>
            <w:r>
              <w:rPr>
                <w:rFonts w:ascii="Century Gothic" w:eastAsia="Calibri" w:hAnsi="Century Gothic"/>
                <w:sz w:val="20"/>
                <w:lang w:eastAsia="en-US"/>
              </w:rPr>
              <w:t>107</w:t>
            </w:r>
            <w:r w:rsidR="003F2DAA" w:rsidRPr="00E978C4">
              <w:rPr>
                <w:rFonts w:ascii="Century Gothic" w:eastAsia="Calibri" w:hAnsi="Century Gothic"/>
                <w:sz w:val="20"/>
                <w:lang w:eastAsia="en-US"/>
              </w:rPr>
              <w:t>.</w:t>
            </w:r>
            <w:r>
              <w:rPr>
                <w:rFonts w:ascii="Century Gothic" w:eastAsia="Calibri" w:hAnsi="Century Gothic"/>
                <w:sz w:val="20"/>
                <w:lang w:eastAsia="en-US"/>
              </w:rPr>
              <w:t>281</w:t>
            </w:r>
          </w:p>
        </w:tc>
        <w:tc>
          <w:tcPr>
            <w:tcW w:w="753" w:type="dxa"/>
          </w:tcPr>
          <w:p w14:paraId="694377B6"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2213" w:type="dxa"/>
          </w:tcPr>
          <w:p w14:paraId="5C5479D3" w14:textId="249D1E93"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A7323E">
              <w:rPr>
                <w:rFonts w:ascii="Century Gothic" w:eastAsia="Calibri" w:hAnsi="Century Gothic"/>
                <w:sz w:val="20"/>
                <w:lang w:eastAsia="en-US"/>
              </w:rPr>
              <w:t>129</w:t>
            </w:r>
            <w:r w:rsidRPr="00E978C4">
              <w:rPr>
                <w:rFonts w:ascii="Century Gothic" w:eastAsia="Calibri" w:hAnsi="Century Gothic"/>
                <w:sz w:val="20"/>
                <w:lang w:eastAsia="en-US"/>
              </w:rPr>
              <w:t>,</w:t>
            </w:r>
            <w:r w:rsidR="00A7323E">
              <w:rPr>
                <w:rFonts w:ascii="Century Gothic" w:eastAsia="Calibri" w:hAnsi="Century Gothic"/>
                <w:sz w:val="20"/>
                <w:lang w:eastAsia="en-US"/>
              </w:rPr>
              <w:t>653</w:t>
            </w:r>
            <w:r w:rsidRPr="00E978C4">
              <w:rPr>
                <w:rFonts w:ascii="Century Gothic" w:eastAsia="Calibri" w:hAnsi="Century Gothic"/>
                <w:sz w:val="20"/>
                <w:lang w:eastAsia="en-US"/>
              </w:rPr>
              <w:t>.</w:t>
            </w:r>
            <w:r w:rsidR="00A7323E">
              <w:rPr>
                <w:rFonts w:ascii="Century Gothic" w:eastAsia="Calibri" w:hAnsi="Century Gothic"/>
                <w:sz w:val="20"/>
                <w:lang w:eastAsia="en-US"/>
              </w:rPr>
              <w:t>685</w:t>
            </w:r>
          </w:p>
        </w:tc>
        <w:tc>
          <w:tcPr>
            <w:tcW w:w="2127" w:type="dxa"/>
          </w:tcPr>
          <w:p w14:paraId="2FD28565" w14:textId="74A5096A"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451</w:t>
            </w:r>
            <w:r w:rsidR="003F2DAA" w:rsidRPr="00E978C4">
              <w:rPr>
                <w:rFonts w:ascii="Century Gothic" w:eastAsia="Calibri" w:hAnsi="Century Gothic"/>
                <w:sz w:val="20"/>
                <w:lang w:eastAsia="en-US"/>
              </w:rPr>
              <w:t>,</w:t>
            </w:r>
            <w:r>
              <w:rPr>
                <w:rFonts w:ascii="Century Gothic" w:eastAsia="Calibri" w:hAnsi="Century Gothic"/>
                <w:sz w:val="20"/>
                <w:lang w:eastAsia="en-US"/>
              </w:rPr>
              <w:t>659</w:t>
            </w:r>
            <w:r w:rsidR="003F2DAA" w:rsidRPr="00E978C4">
              <w:rPr>
                <w:rFonts w:ascii="Century Gothic" w:eastAsia="Calibri" w:hAnsi="Century Gothic"/>
                <w:sz w:val="20"/>
                <w:lang w:eastAsia="en-US"/>
              </w:rPr>
              <w:t>.5</w:t>
            </w:r>
            <w:r>
              <w:rPr>
                <w:rFonts w:ascii="Century Gothic" w:eastAsia="Calibri" w:hAnsi="Century Gothic"/>
                <w:sz w:val="20"/>
                <w:lang w:eastAsia="en-US"/>
              </w:rPr>
              <w:t>09</w:t>
            </w:r>
          </w:p>
        </w:tc>
      </w:tr>
      <w:tr w:rsidR="00A77A6A" w:rsidRPr="00E978C4" w14:paraId="15F2F577" w14:textId="77777777" w:rsidTr="00E978C4">
        <w:trPr>
          <w:gridAfter w:val="1"/>
          <w:wAfter w:w="253" w:type="dxa"/>
          <w:trHeight w:val="484"/>
        </w:trPr>
        <w:tc>
          <w:tcPr>
            <w:tcW w:w="738" w:type="dxa"/>
          </w:tcPr>
          <w:p w14:paraId="4DA27DED"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599" w:type="dxa"/>
          </w:tcPr>
          <w:p w14:paraId="6DC5BFBE"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1712" w:type="dxa"/>
          </w:tcPr>
          <w:p w14:paraId="5659C346" w14:textId="6ABA51B3"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N 8</w:t>
            </w:r>
            <w:r w:rsidR="00A7323E">
              <w:rPr>
                <w:rFonts w:ascii="Century Gothic" w:eastAsia="Calibri" w:hAnsi="Century Gothic"/>
                <w:sz w:val="20"/>
                <w:lang w:eastAsia="en-US"/>
              </w:rPr>
              <w:t>6</w:t>
            </w:r>
            <w:r w:rsidRPr="00E978C4">
              <w:rPr>
                <w:rFonts w:ascii="Century Gothic" w:eastAsia="Calibri" w:hAnsi="Century Gothic"/>
                <w:sz w:val="20"/>
                <w:lang w:eastAsia="en-US"/>
              </w:rPr>
              <w:t>°</w:t>
            </w:r>
            <w:r w:rsidR="00A7323E">
              <w:rPr>
                <w:rFonts w:ascii="Century Gothic" w:eastAsia="Calibri" w:hAnsi="Century Gothic"/>
                <w:sz w:val="20"/>
                <w:lang w:eastAsia="en-US"/>
              </w:rPr>
              <w:t>24</w:t>
            </w:r>
            <w:r w:rsidRPr="00E978C4">
              <w:rPr>
                <w:rFonts w:ascii="Century Gothic" w:eastAsia="Calibri" w:hAnsi="Century Gothic"/>
                <w:sz w:val="20"/>
                <w:lang w:eastAsia="en-US"/>
              </w:rPr>
              <w:t>’</w:t>
            </w:r>
            <w:r w:rsidR="00A7323E">
              <w:rPr>
                <w:rFonts w:ascii="Century Gothic" w:eastAsia="Calibri" w:hAnsi="Century Gothic"/>
                <w:sz w:val="20"/>
                <w:lang w:eastAsia="en-US"/>
              </w:rPr>
              <w:t>45</w:t>
            </w:r>
            <w:r w:rsidRPr="00E978C4">
              <w:rPr>
                <w:rFonts w:ascii="Century Gothic" w:eastAsia="Calibri" w:hAnsi="Century Gothic"/>
                <w:sz w:val="20"/>
                <w:lang w:eastAsia="en-US"/>
              </w:rPr>
              <w:t>’’ E</w:t>
            </w:r>
          </w:p>
        </w:tc>
        <w:tc>
          <w:tcPr>
            <w:tcW w:w="1356" w:type="dxa"/>
          </w:tcPr>
          <w:p w14:paraId="4CA539F5" w14:textId="3DB9D21A"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1</w:t>
            </w:r>
            <w:r w:rsidR="00346243">
              <w:rPr>
                <w:rFonts w:ascii="Century Gothic" w:eastAsia="Calibri" w:hAnsi="Century Gothic"/>
                <w:sz w:val="20"/>
                <w:lang w:eastAsia="en-US"/>
              </w:rPr>
              <w:t>,</w:t>
            </w:r>
            <w:r>
              <w:rPr>
                <w:rFonts w:ascii="Century Gothic" w:eastAsia="Calibri" w:hAnsi="Century Gothic"/>
                <w:sz w:val="20"/>
                <w:lang w:eastAsia="en-US"/>
              </w:rPr>
              <w:t>050</w:t>
            </w:r>
            <w:r w:rsidR="003F2DAA" w:rsidRPr="00E978C4">
              <w:rPr>
                <w:rFonts w:ascii="Century Gothic" w:eastAsia="Calibri" w:hAnsi="Century Gothic"/>
                <w:sz w:val="20"/>
                <w:lang w:eastAsia="en-US"/>
              </w:rPr>
              <w:t>.</w:t>
            </w:r>
            <w:r>
              <w:rPr>
                <w:rFonts w:ascii="Century Gothic" w:eastAsia="Calibri" w:hAnsi="Century Gothic"/>
                <w:sz w:val="20"/>
                <w:lang w:eastAsia="en-US"/>
              </w:rPr>
              <w:t>562</w:t>
            </w:r>
          </w:p>
        </w:tc>
        <w:tc>
          <w:tcPr>
            <w:tcW w:w="753" w:type="dxa"/>
          </w:tcPr>
          <w:p w14:paraId="79AD4A8F"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2213" w:type="dxa"/>
          </w:tcPr>
          <w:p w14:paraId="081258FF" w14:textId="67D57F01"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A7323E">
              <w:rPr>
                <w:rFonts w:ascii="Century Gothic" w:eastAsia="Calibri" w:hAnsi="Century Gothic"/>
                <w:sz w:val="20"/>
                <w:lang w:eastAsia="en-US"/>
              </w:rPr>
              <w:t>129</w:t>
            </w:r>
            <w:r w:rsidRPr="00E978C4">
              <w:rPr>
                <w:rFonts w:ascii="Century Gothic" w:eastAsia="Calibri" w:hAnsi="Century Gothic"/>
                <w:sz w:val="20"/>
                <w:lang w:eastAsia="en-US"/>
              </w:rPr>
              <w:t>,</w:t>
            </w:r>
            <w:r w:rsidR="00A7323E">
              <w:rPr>
                <w:rFonts w:ascii="Century Gothic" w:eastAsia="Calibri" w:hAnsi="Century Gothic"/>
                <w:sz w:val="20"/>
                <w:lang w:eastAsia="en-US"/>
              </w:rPr>
              <w:t>719</w:t>
            </w:r>
            <w:r w:rsidRPr="00E978C4">
              <w:rPr>
                <w:rFonts w:ascii="Century Gothic" w:eastAsia="Calibri" w:hAnsi="Century Gothic"/>
                <w:sz w:val="20"/>
                <w:lang w:eastAsia="en-US"/>
              </w:rPr>
              <w:t>.</w:t>
            </w:r>
            <w:r w:rsidR="00A7323E">
              <w:rPr>
                <w:rFonts w:ascii="Century Gothic" w:eastAsia="Calibri" w:hAnsi="Century Gothic"/>
                <w:sz w:val="20"/>
                <w:lang w:eastAsia="en-US"/>
              </w:rPr>
              <w:t>419</w:t>
            </w:r>
          </w:p>
        </w:tc>
        <w:tc>
          <w:tcPr>
            <w:tcW w:w="2127" w:type="dxa"/>
          </w:tcPr>
          <w:p w14:paraId="42ECEAA8" w14:textId="686678A9"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452</w:t>
            </w:r>
            <w:r w:rsidR="003F2DAA" w:rsidRPr="00E978C4">
              <w:rPr>
                <w:rFonts w:ascii="Century Gothic" w:eastAsia="Calibri" w:hAnsi="Century Gothic"/>
                <w:sz w:val="20"/>
                <w:lang w:eastAsia="en-US"/>
              </w:rPr>
              <w:t>,7</w:t>
            </w:r>
            <w:r>
              <w:rPr>
                <w:rFonts w:ascii="Century Gothic" w:eastAsia="Calibri" w:hAnsi="Century Gothic"/>
                <w:sz w:val="20"/>
                <w:lang w:eastAsia="en-US"/>
              </w:rPr>
              <w:t>08</w:t>
            </w:r>
            <w:r w:rsidR="003F2DAA" w:rsidRPr="00E978C4">
              <w:rPr>
                <w:rFonts w:ascii="Century Gothic" w:eastAsia="Calibri" w:hAnsi="Century Gothic"/>
                <w:sz w:val="20"/>
                <w:lang w:eastAsia="en-US"/>
              </w:rPr>
              <w:t>.</w:t>
            </w:r>
            <w:r>
              <w:rPr>
                <w:rFonts w:ascii="Century Gothic" w:eastAsia="Calibri" w:hAnsi="Century Gothic"/>
                <w:sz w:val="20"/>
                <w:lang w:eastAsia="en-US"/>
              </w:rPr>
              <w:t>012</w:t>
            </w:r>
          </w:p>
        </w:tc>
      </w:tr>
      <w:tr w:rsidR="00A77A6A" w:rsidRPr="00E978C4" w14:paraId="3BEA0309" w14:textId="77777777" w:rsidTr="00E978C4">
        <w:trPr>
          <w:gridAfter w:val="1"/>
          <w:wAfter w:w="253" w:type="dxa"/>
          <w:trHeight w:val="469"/>
        </w:trPr>
        <w:tc>
          <w:tcPr>
            <w:tcW w:w="738" w:type="dxa"/>
          </w:tcPr>
          <w:p w14:paraId="24BFA62E"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599" w:type="dxa"/>
          </w:tcPr>
          <w:p w14:paraId="67570548"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1712" w:type="dxa"/>
          </w:tcPr>
          <w:p w14:paraId="10727B71" w14:textId="0393FD05"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69</w:t>
            </w:r>
            <w:r w:rsidRPr="00E978C4">
              <w:rPr>
                <w:rFonts w:ascii="Century Gothic" w:eastAsia="Calibri" w:hAnsi="Century Gothic"/>
                <w:sz w:val="20"/>
                <w:lang w:eastAsia="en-US"/>
              </w:rPr>
              <w:t>°</w:t>
            </w:r>
            <w:r w:rsidR="00346243">
              <w:rPr>
                <w:rFonts w:ascii="Century Gothic" w:eastAsia="Calibri" w:hAnsi="Century Gothic"/>
                <w:sz w:val="20"/>
                <w:lang w:eastAsia="en-US"/>
              </w:rPr>
              <w:t>14</w:t>
            </w:r>
            <w:r w:rsidRPr="00E978C4">
              <w:rPr>
                <w:rFonts w:ascii="Century Gothic" w:eastAsia="Calibri" w:hAnsi="Century Gothic"/>
                <w:sz w:val="20"/>
                <w:lang w:eastAsia="en-US"/>
              </w:rPr>
              <w:t>’</w:t>
            </w:r>
            <w:r w:rsidR="00346243">
              <w:rPr>
                <w:rFonts w:ascii="Century Gothic" w:eastAsia="Calibri" w:hAnsi="Century Gothic"/>
                <w:sz w:val="20"/>
                <w:lang w:eastAsia="en-US"/>
              </w:rPr>
              <w:t>11</w:t>
            </w:r>
            <w:r w:rsidRPr="00E978C4">
              <w:rPr>
                <w:rFonts w:ascii="Century Gothic" w:eastAsia="Calibri" w:hAnsi="Century Gothic"/>
                <w:sz w:val="20"/>
                <w:lang w:eastAsia="en-US"/>
              </w:rPr>
              <w:t>’’ E</w:t>
            </w:r>
          </w:p>
        </w:tc>
        <w:tc>
          <w:tcPr>
            <w:tcW w:w="1356" w:type="dxa"/>
          </w:tcPr>
          <w:p w14:paraId="12F66131" w14:textId="490AC87A"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1,830</w:t>
            </w:r>
            <w:r w:rsidR="00FE1440" w:rsidRPr="00E978C4">
              <w:rPr>
                <w:rFonts w:ascii="Century Gothic" w:eastAsia="Calibri" w:hAnsi="Century Gothic"/>
                <w:sz w:val="20"/>
                <w:lang w:eastAsia="en-US"/>
              </w:rPr>
              <w:t>.</w:t>
            </w:r>
            <w:r>
              <w:rPr>
                <w:rFonts w:ascii="Century Gothic" w:eastAsia="Calibri" w:hAnsi="Century Gothic"/>
                <w:sz w:val="20"/>
                <w:lang w:eastAsia="en-US"/>
              </w:rPr>
              <w:t>854</w:t>
            </w:r>
          </w:p>
        </w:tc>
        <w:tc>
          <w:tcPr>
            <w:tcW w:w="753" w:type="dxa"/>
          </w:tcPr>
          <w:p w14:paraId="10FB3EB0"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2213" w:type="dxa"/>
          </w:tcPr>
          <w:p w14:paraId="11A0AE06" w14:textId="66BEA681"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129</w:t>
            </w:r>
            <w:r w:rsidRPr="00E978C4">
              <w:rPr>
                <w:rFonts w:ascii="Century Gothic" w:eastAsia="Calibri" w:hAnsi="Century Gothic"/>
                <w:sz w:val="20"/>
                <w:lang w:eastAsia="en-US"/>
              </w:rPr>
              <w:t>,</w:t>
            </w:r>
            <w:r w:rsidR="00346243">
              <w:rPr>
                <w:rFonts w:ascii="Century Gothic" w:eastAsia="Calibri" w:hAnsi="Century Gothic"/>
                <w:sz w:val="20"/>
                <w:lang w:eastAsia="en-US"/>
              </w:rPr>
              <w:t>070</w:t>
            </w:r>
            <w:r w:rsidRPr="00E978C4">
              <w:rPr>
                <w:rFonts w:ascii="Century Gothic" w:eastAsia="Calibri" w:hAnsi="Century Gothic"/>
                <w:sz w:val="20"/>
                <w:lang w:eastAsia="en-US"/>
              </w:rPr>
              <w:t>.</w:t>
            </w:r>
            <w:r w:rsidR="00346243">
              <w:rPr>
                <w:rFonts w:ascii="Century Gothic" w:eastAsia="Calibri" w:hAnsi="Century Gothic"/>
                <w:sz w:val="20"/>
                <w:lang w:eastAsia="en-US"/>
              </w:rPr>
              <w:t>358</w:t>
            </w:r>
          </w:p>
        </w:tc>
        <w:tc>
          <w:tcPr>
            <w:tcW w:w="2127" w:type="dxa"/>
          </w:tcPr>
          <w:p w14:paraId="5C40C59D" w14:textId="15BBBFE8"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w:t>
            </w:r>
            <w:r w:rsidR="00FE1440" w:rsidRPr="00E978C4">
              <w:rPr>
                <w:rFonts w:ascii="Century Gothic" w:eastAsia="Calibri" w:hAnsi="Century Gothic"/>
                <w:sz w:val="20"/>
                <w:lang w:eastAsia="en-US"/>
              </w:rPr>
              <w:t>,</w:t>
            </w:r>
            <w:r>
              <w:rPr>
                <w:rFonts w:ascii="Century Gothic" w:eastAsia="Calibri" w:hAnsi="Century Gothic"/>
                <w:sz w:val="20"/>
                <w:lang w:eastAsia="en-US"/>
              </w:rPr>
              <w:t>419</w:t>
            </w:r>
            <w:r w:rsidR="00FE1440" w:rsidRPr="00E978C4">
              <w:rPr>
                <w:rFonts w:ascii="Century Gothic" w:eastAsia="Calibri" w:hAnsi="Century Gothic"/>
                <w:sz w:val="20"/>
                <w:lang w:eastAsia="en-US"/>
              </w:rPr>
              <w:t>.</w:t>
            </w:r>
            <w:r>
              <w:rPr>
                <w:rFonts w:ascii="Century Gothic" w:eastAsia="Calibri" w:hAnsi="Century Gothic"/>
                <w:sz w:val="20"/>
                <w:lang w:eastAsia="en-US"/>
              </w:rPr>
              <w:t>954</w:t>
            </w:r>
          </w:p>
        </w:tc>
      </w:tr>
      <w:tr w:rsidR="00A77A6A" w:rsidRPr="00E978C4" w14:paraId="023A7202" w14:textId="77777777" w:rsidTr="00E978C4">
        <w:trPr>
          <w:gridAfter w:val="1"/>
          <w:wAfter w:w="253" w:type="dxa"/>
          <w:trHeight w:val="484"/>
        </w:trPr>
        <w:tc>
          <w:tcPr>
            <w:tcW w:w="738" w:type="dxa"/>
          </w:tcPr>
          <w:p w14:paraId="1B83326F"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599" w:type="dxa"/>
          </w:tcPr>
          <w:p w14:paraId="13328EB7"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1712" w:type="dxa"/>
          </w:tcPr>
          <w:p w14:paraId="1599B369" w14:textId="4C906B6C"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44</w:t>
            </w:r>
            <w:r w:rsidRPr="00E978C4">
              <w:rPr>
                <w:rFonts w:ascii="Century Gothic" w:eastAsia="Calibri" w:hAnsi="Century Gothic"/>
                <w:sz w:val="20"/>
                <w:lang w:eastAsia="en-US"/>
              </w:rPr>
              <w:t>°</w:t>
            </w:r>
            <w:r w:rsidR="00346243">
              <w:rPr>
                <w:rFonts w:ascii="Century Gothic" w:eastAsia="Calibri" w:hAnsi="Century Gothic"/>
                <w:sz w:val="20"/>
                <w:lang w:eastAsia="en-US"/>
              </w:rPr>
              <w:t>29</w:t>
            </w:r>
            <w:r w:rsidRPr="00E978C4">
              <w:rPr>
                <w:rFonts w:ascii="Century Gothic" w:eastAsia="Calibri" w:hAnsi="Century Gothic"/>
                <w:sz w:val="20"/>
                <w:lang w:eastAsia="en-US"/>
              </w:rPr>
              <w:t>’</w:t>
            </w:r>
            <w:r w:rsidR="00346243">
              <w:rPr>
                <w:rFonts w:ascii="Century Gothic" w:eastAsia="Calibri" w:hAnsi="Century Gothic"/>
                <w:sz w:val="20"/>
                <w:lang w:eastAsia="en-US"/>
              </w:rPr>
              <w:t>30</w:t>
            </w:r>
            <w:r w:rsidRPr="00E978C4">
              <w:rPr>
                <w:rFonts w:ascii="Century Gothic" w:eastAsia="Calibri" w:hAnsi="Century Gothic"/>
                <w:sz w:val="20"/>
                <w:lang w:eastAsia="en-US"/>
              </w:rPr>
              <w:t>’’ E</w:t>
            </w:r>
          </w:p>
        </w:tc>
        <w:tc>
          <w:tcPr>
            <w:tcW w:w="1356" w:type="dxa"/>
          </w:tcPr>
          <w:p w14:paraId="44848E13" w14:textId="7E737949"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309.135</w:t>
            </w:r>
          </w:p>
        </w:tc>
        <w:tc>
          <w:tcPr>
            <w:tcW w:w="753" w:type="dxa"/>
          </w:tcPr>
          <w:p w14:paraId="2C4B3AF5"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2213" w:type="dxa"/>
          </w:tcPr>
          <w:p w14:paraId="5D218A7D" w14:textId="10B534CE"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128,849.836</w:t>
            </w:r>
          </w:p>
        </w:tc>
        <w:tc>
          <w:tcPr>
            <w:tcW w:w="2127" w:type="dxa"/>
          </w:tcPr>
          <w:p w14:paraId="6ACAD42B" w14:textId="798E039D"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454,636.598</w:t>
            </w:r>
          </w:p>
        </w:tc>
      </w:tr>
      <w:tr w:rsidR="00A77A6A" w:rsidRPr="00E978C4" w14:paraId="23B45AB7" w14:textId="77777777" w:rsidTr="00E978C4">
        <w:trPr>
          <w:gridAfter w:val="1"/>
          <w:wAfter w:w="253" w:type="dxa"/>
          <w:trHeight w:val="484"/>
        </w:trPr>
        <w:tc>
          <w:tcPr>
            <w:tcW w:w="738" w:type="dxa"/>
          </w:tcPr>
          <w:p w14:paraId="173457EC"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599" w:type="dxa"/>
          </w:tcPr>
          <w:p w14:paraId="4E1DBE1F" w14:textId="021B3E1A" w:rsidR="00A77A6A"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1712" w:type="dxa"/>
          </w:tcPr>
          <w:p w14:paraId="66137D62" w14:textId="3D8A5D5E"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43</w:t>
            </w:r>
            <w:r w:rsidRPr="00E978C4">
              <w:rPr>
                <w:rFonts w:ascii="Century Gothic" w:eastAsia="Calibri" w:hAnsi="Century Gothic"/>
                <w:sz w:val="20"/>
                <w:lang w:eastAsia="en-US"/>
              </w:rPr>
              <w:t>°</w:t>
            </w:r>
            <w:r w:rsidR="00346243">
              <w:rPr>
                <w:rFonts w:ascii="Century Gothic" w:eastAsia="Calibri" w:hAnsi="Century Gothic"/>
                <w:sz w:val="20"/>
                <w:lang w:eastAsia="en-US"/>
              </w:rPr>
              <w:t>24</w:t>
            </w:r>
            <w:r w:rsidRPr="00E978C4">
              <w:rPr>
                <w:rFonts w:ascii="Century Gothic" w:eastAsia="Calibri" w:hAnsi="Century Gothic"/>
                <w:sz w:val="20"/>
                <w:lang w:eastAsia="en-US"/>
              </w:rPr>
              <w:t>’</w:t>
            </w:r>
            <w:r w:rsidR="00346243">
              <w:rPr>
                <w:rFonts w:ascii="Century Gothic" w:eastAsia="Calibri" w:hAnsi="Century Gothic"/>
                <w:sz w:val="20"/>
                <w:lang w:eastAsia="en-US"/>
              </w:rPr>
              <w:t>20</w:t>
            </w:r>
            <w:r w:rsidRPr="00E978C4">
              <w:rPr>
                <w:rFonts w:ascii="Century Gothic" w:eastAsia="Calibri" w:hAnsi="Century Gothic"/>
                <w:sz w:val="20"/>
                <w:lang w:eastAsia="en-US"/>
              </w:rPr>
              <w:t xml:space="preserve">’’ </w:t>
            </w:r>
            <w:r w:rsidR="00346243">
              <w:rPr>
                <w:rFonts w:ascii="Century Gothic" w:eastAsia="Calibri" w:hAnsi="Century Gothic"/>
                <w:sz w:val="20"/>
                <w:lang w:eastAsia="en-US"/>
              </w:rPr>
              <w:t>W</w:t>
            </w:r>
          </w:p>
        </w:tc>
        <w:tc>
          <w:tcPr>
            <w:tcW w:w="1356" w:type="dxa"/>
          </w:tcPr>
          <w:p w14:paraId="14BDF571" w14:textId="475545ED"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54.173</w:t>
            </w:r>
          </w:p>
        </w:tc>
        <w:tc>
          <w:tcPr>
            <w:tcW w:w="753" w:type="dxa"/>
          </w:tcPr>
          <w:p w14:paraId="567DA58C" w14:textId="4C3F70E4" w:rsidR="00A77A6A"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2213" w:type="dxa"/>
          </w:tcPr>
          <w:p w14:paraId="2D44E039" w14:textId="68FF8EA5"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,128,810.479</w:t>
            </w:r>
          </w:p>
        </w:tc>
        <w:tc>
          <w:tcPr>
            <w:tcW w:w="2127" w:type="dxa"/>
          </w:tcPr>
          <w:p w14:paraId="465AC7EB" w14:textId="0A517A14"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454,599.373</w:t>
            </w:r>
          </w:p>
        </w:tc>
      </w:tr>
      <w:tr w:rsidR="00B9590C" w:rsidRPr="00E978C4" w14:paraId="57BD4C00" w14:textId="77777777" w:rsidTr="00E978C4">
        <w:trPr>
          <w:gridAfter w:val="1"/>
          <w:wAfter w:w="253" w:type="dxa"/>
          <w:trHeight w:val="484"/>
        </w:trPr>
        <w:tc>
          <w:tcPr>
            <w:tcW w:w="738" w:type="dxa"/>
          </w:tcPr>
          <w:p w14:paraId="575F69EC" w14:textId="6A2A24EA"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lastRenderedPageBreak/>
              <w:t>7</w:t>
            </w:r>
          </w:p>
        </w:tc>
        <w:tc>
          <w:tcPr>
            <w:tcW w:w="599" w:type="dxa"/>
          </w:tcPr>
          <w:p w14:paraId="026F6831" w14:textId="6DD70B0F"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8</w:t>
            </w:r>
          </w:p>
        </w:tc>
        <w:tc>
          <w:tcPr>
            <w:tcW w:w="1712" w:type="dxa"/>
          </w:tcPr>
          <w:p w14:paraId="06FCD108" w14:textId="25188D0F" w:rsidR="00B9590C"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59</w:t>
            </w:r>
            <w:r w:rsidRPr="00E978C4">
              <w:rPr>
                <w:rFonts w:ascii="Century Gothic" w:eastAsia="Calibri" w:hAnsi="Century Gothic"/>
                <w:sz w:val="20"/>
                <w:lang w:eastAsia="en-US"/>
              </w:rPr>
              <w:t>°0</w:t>
            </w:r>
            <w:r w:rsidR="00346243">
              <w:rPr>
                <w:rFonts w:ascii="Century Gothic" w:eastAsia="Calibri" w:hAnsi="Century Gothic"/>
                <w:sz w:val="20"/>
                <w:lang w:eastAsia="en-US"/>
              </w:rPr>
              <w:t>2</w:t>
            </w:r>
            <w:r w:rsidRPr="00E978C4">
              <w:rPr>
                <w:rFonts w:ascii="Century Gothic" w:eastAsia="Calibri" w:hAnsi="Century Gothic"/>
                <w:sz w:val="20"/>
                <w:lang w:eastAsia="en-US"/>
              </w:rPr>
              <w:t>’</w:t>
            </w:r>
            <w:r w:rsidR="00346243">
              <w:rPr>
                <w:rFonts w:ascii="Century Gothic" w:eastAsia="Calibri" w:hAnsi="Century Gothic"/>
                <w:sz w:val="20"/>
                <w:lang w:eastAsia="en-US"/>
              </w:rPr>
              <w:t>18</w:t>
            </w:r>
            <w:r w:rsidRPr="00E978C4">
              <w:rPr>
                <w:rFonts w:ascii="Century Gothic" w:eastAsia="Calibri" w:hAnsi="Century Gothic"/>
                <w:sz w:val="20"/>
                <w:lang w:eastAsia="en-US"/>
              </w:rPr>
              <w:t xml:space="preserve">’’ </w:t>
            </w:r>
            <w:r w:rsidR="00346243">
              <w:rPr>
                <w:rFonts w:ascii="Century Gothic" w:eastAsia="Calibri" w:hAnsi="Century Gothic"/>
                <w:sz w:val="20"/>
                <w:lang w:eastAsia="en-US"/>
              </w:rPr>
              <w:t>E</w:t>
            </w:r>
          </w:p>
        </w:tc>
        <w:tc>
          <w:tcPr>
            <w:tcW w:w="1356" w:type="dxa"/>
          </w:tcPr>
          <w:p w14:paraId="2BEBE059" w14:textId="3C914480"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147.133</w:t>
            </w:r>
          </w:p>
        </w:tc>
        <w:tc>
          <w:tcPr>
            <w:tcW w:w="753" w:type="dxa"/>
          </w:tcPr>
          <w:p w14:paraId="130A88E6" w14:textId="38DABBC9"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8</w:t>
            </w:r>
          </w:p>
        </w:tc>
        <w:tc>
          <w:tcPr>
            <w:tcW w:w="2213" w:type="dxa"/>
          </w:tcPr>
          <w:p w14:paraId="16328A3B" w14:textId="3C86DBD7"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128,734.784</w:t>
            </w:r>
          </w:p>
        </w:tc>
        <w:tc>
          <w:tcPr>
            <w:tcW w:w="2127" w:type="dxa"/>
          </w:tcPr>
          <w:p w14:paraId="2BEDAAC7" w14:textId="36C2A847"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454,725.541</w:t>
            </w:r>
          </w:p>
        </w:tc>
      </w:tr>
      <w:tr w:rsidR="00B9590C" w:rsidRPr="00E978C4" w14:paraId="004D12CE" w14:textId="77777777" w:rsidTr="00E978C4">
        <w:trPr>
          <w:gridAfter w:val="1"/>
          <w:wAfter w:w="253" w:type="dxa"/>
          <w:trHeight w:val="484"/>
        </w:trPr>
        <w:tc>
          <w:tcPr>
            <w:tcW w:w="738" w:type="dxa"/>
          </w:tcPr>
          <w:p w14:paraId="3D2B370C" w14:textId="7DB175CB"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8</w:t>
            </w:r>
          </w:p>
        </w:tc>
        <w:tc>
          <w:tcPr>
            <w:tcW w:w="599" w:type="dxa"/>
          </w:tcPr>
          <w:p w14:paraId="3DEBAF10" w14:textId="1C00D892"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9</w:t>
            </w:r>
          </w:p>
        </w:tc>
        <w:tc>
          <w:tcPr>
            <w:tcW w:w="1712" w:type="dxa"/>
          </w:tcPr>
          <w:p w14:paraId="15A7BB47" w14:textId="3D83C9DC"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N</w:t>
            </w:r>
            <w:r w:rsidR="008802C5" w:rsidRPr="00E978C4">
              <w:rPr>
                <w:rFonts w:ascii="Century Gothic" w:eastAsia="Calibri" w:hAnsi="Century Gothic"/>
                <w:sz w:val="20"/>
                <w:lang w:eastAsia="en-US"/>
              </w:rPr>
              <w:t xml:space="preserve"> </w:t>
            </w:r>
            <w:r>
              <w:rPr>
                <w:rFonts w:ascii="Century Gothic" w:eastAsia="Calibri" w:hAnsi="Century Gothic"/>
                <w:sz w:val="20"/>
                <w:lang w:eastAsia="en-US"/>
              </w:rPr>
              <w:t>40</w:t>
            </w:r>
            <w:r w:rsidR="008802C5" w:rsidRPr="00E978C4">
              <w:rPr>
                <w:rFonts w:ascii="Century Gothic" w:eastAsia="Calibri" w:hAnsi="Century Gothic"/>
                <w:sz w:val="20"/>
                <w:lang w:eastAsia="en-US"/>
              </w:rPr>
              <w:t>°</w:t>
            </w:r>
            <w:r>
              <w:rPr>
                <w:rFonts w:ascii="Century Gothic" w:eastAsia="Calibri" w:hAnsi="Century Gothic"/>
                <w:sz w:val="20"/>
                <w:lang w:eastAsia="en-US"/>
              </w:rPr>
              <w:t>31</w:t>
            </w:r>
            <w:r w:rsidR="008802C5" w:rsidRPr="00E978C4">
              <w:rPr>
                <w:rFonts w:ascii="Century Gothic" w:eastAsia="Calibri" w:hAnsi="Century Gothic"/>
                <w:sz w:val="20"/>
                <w:lang w:eastAsia="en-US"/>
              </w:rPr>
              <w:t>’</w:t>
            </w:r>
            <w:r>
              <w:rPr>
                <w:rFonts w:ascii="Century Gothic" w:eastAsia="Calibri" w:hAnsi="Century Gothic"/>
                <w:sz w:val="20"/>
                <w:lang w:eastAsia="en-US"/>
              </w:rPr>
              <w:t>24</w:t>
            </w:r>
            <w:r w:rsidR="008802C5" w:rsidRPr="00E978C4">
              <w:rPr>
                <w:rFonts w:ascii="Century Gothic" w:eastAsia="Calibri" w:hAnsi="Century Gothic"/>
                <w:sz w:val="20"/>
                <w:lang w:eastAsia="en-US"/>
              </w:rPr>
              <w:t xml:space="preserve">’’ </w:t>
            </w:r>
            <w:r>
              <w:rPr>
                <w:rFonts w:ascii="Century Gothic" w:eastAsia="Calibri" w:hAnsi="Century Gothic"/>
                <w:sz w:val="20"/>
                <w:lang w:eastAsia="en-US"/>
              </w:rPr>
              <w:t>E</w:t>
            </w:r>
          </w:p>
        </w:tc>
        <w:tc>
          <w:tcPr>
            <w:tcW w:w="1356" w:type="dxa"/>
          </w:tcPr>
          <w:p w14:paraId="5EC84AB0" w14:textId="16DF5126"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342.526</w:t>
            </w:r>
          </w:p>
        </w:tc>
        <w:tc>
          <w:tcPr>
            <w:tcW w:w="753" w:type="dxa"/>
          </w:tcPr>
          <w:p w14:paraId="44E62F1C" w14:textId="3A62E982"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9</w:t>
            </w:r>
          </w:p>
        </w:tc>
        <w:tc>
          <w:tcPr>
            <w:tcW w:w="2213" w:type="dxa"/>
          </w:tcPr>
          <w:p w14:paraId="4DAA1199" w14:textId="5FAF815E"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128,995.153</w:t>
            </w:r>
          </w:p>
        </w:tc>
        <w:tc>
          <w:tcPr>
            <w:tcW w:w="2127" w:type="dxa"/>
          </w:tcPr>
          <w:p w14:paraId="1071FEEA" w14:textId="334BAA3F"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454,948.100</w:t>
            </w:r>
          </w:p>
        </w:tc>
      </w:tr>
      <w:tr w:rsidR="00B9590C" w:rsidRPr="00E978C4" w14:paraId="2C85853F" w14:textId="77777777" w:rsidTr="00E978C4">
        <w:trPr>
          <w:gridAfter w:val="1"/>
          <w:wAfter w:w="253" w:type="dxa"/>
          <w:trHeight w:val="484"/>
        </w:trPr>
        <w:tc>
          <w:tcPr>
            <w:tcW w:w="738" w:type="dxa"/>
          </w:tcPr>
          <w:p w14:paraId="558BDD09" w14:textId="19559CC7"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9</w:t>
            </w:r>
          </w:p>
        </w:tc>
        <w:tc>
          <w:tcPr>
            <w:tcW w:w="599" w:type="dxa"/>
          </w:tcPr>
          <w:p w14:paraId="71AB86BF" w14:textId="046C3E70"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10</w:t>
            </w:r>
          </w:p>
        </w:tc>
        <w:tc>
          <w:tcPr>
            <w:tcW w:w="1712" w:type="dxa"/>
          </w:tcPr>
          <w:p w14:paraId="5C5D3D7A" w14:textId="0501F682"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68</w:t>
            </w:r>
            <w:r w:rsidRPr="00E978C4">
              <w:rPr>
                <w:rFonts w:ascii="Century Gothic" w:eastAsia="Calibri" w:hAnsi="Century Gothic"/>
                <w:sz w:val="20"/>
                <w:lang w:eastAsia="en-US"/>
              </w:rPr>
              <w:t>°</w:t>
            </w:r>
            <w:r w:rsidR="00346243">
              <w:rPr>
                <w:rFonts w:ascii="Century Gothic" w:eastAsia="Calibri" w:hAnsi="Century Gothic"/>
                <w:sz w:val="20"/>
                <w:lang w:eastAsia="en-US"/>
              </w:rPr>
              <w:t>55</w:t>
            </w:r>
            <w:r w:rsidRPr="00E978C4">
              <w:rPr>
                <w:rFonts w:ascii="Century Gothic" w:eastAsia="Calibri" w:hAnsi="Century Gothic"/>
                <w:sz w:val="20"/>
                <w:lang w:eastAsia="en-US"/>
              </w:rPr>
              <w:t>’</w:t>
            </w:r>
            <w:r w:rsidR="00346243">
              <w:rPr>
                <w:rFonts w:ascii="Century Gothic" w:eastAsia="Calibri" w:hAnsi="Century Gothic"/>
                <w:sz w:val="20"/>
                <w:lang w:eastAsia="en-US"/>
              </w:rPr>
              <w:t>14</w:t>
            </w:r>
            <w:r w:rsidRPr="00E978C4">
              <w:rPr>
                <w:rFonts w:ascii="Century Gothic" w:eastAsia="Calibri" w:hAnsi="Century Gothic"/>
                <w:sz w:val="20"/>
                <w:lang w:eastAsia="en-US"/>
              </w:rPr>
              <w:t xml:space="preserve">’’ </w:t>
            </w:r>
            <w:r w:rsidR="00346243">
              <w:rPr>
                <w:rFonts w:ascii="Century Gothic" w:eastAsia="Calibri" w:hAnsi="Century Gothic"/>
                <w:sz w:val="20"/>
                <w:lang w:eastAsia="en-US"/>
              </w:rPr>
              <w:t>E</w:t>
            </w:r>
          </w:p>
        </w:tc>
        <w:tc>
          <w:tcPr>
            <w:tcW w:w="1356" w:type="dxa"/>
          </w:tcPr>
          <w:p w14:paraId="000C6756" w14:textId="2A21F709"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139</w:t>
            </w:r>
            <w:r w:rsidR="008802C5" w:rsidRPr="00E978C4">
              <w:rPr>
                <w:rFonts w:ascii="Century Gothic" w:eastAsia="Calibri" w:hAnsi="Century Gothic"/>
                <w:sz w:val="20"/>
                <w:lang w:eastAsia="en-US"/>
              </w:rPr>
              <w:t>.</w:t>
            </w:r>
            <w:r>
              <w:rPr>
                <w:rFonts w:ascii="Century Gothic" w:eastAsia="Calibri" w:hAnsi="Century Gothic"/>
                <w:sz w:val="20"/>
                <w:lang w:eastAsia="en-US"/>
              </w:rPr>
              <w:t>610</w:t>
            </w:r>
          </w:p>
        </w:tc>
        <w:tc>
          <w:tcPr>
            <w:tcW w:w="753" w:type="dxa"/>
          </w:tcPr>
          <w:p w14:paraId="76E504F0" w14:textId="47A3EE62"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10</w:t>
            </w:r>
          </w:p>
        </w:tc>
        <w:tc>
          <w:tcPr>
            <w:tcW w:w="2213" w:type="dxa"/>
          </w:tcPr>
          <w:p w14:paraId="4AFB5BF5" w14:textId="10B2E0DB"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128,944.940</w:t>
            </w:r>
          </w:p>
        </w:tc>
        <w:tc>
          <w:tcPr>
            <w:tcW w:w="2127" w:type="dxa"/>
          </w:tcPr>
          <w:p w14:paraId="2803955B" w14:textId="4D756E63"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455</w:t>
            </w:r>
            <w:r w:rsidR="008802C5" w:rsidRPr="00E978C4">
              <w:rPr>
                <w:rFonts w:ascii="Century Gothic" w:eastAsia="Calibri" w:hAnsi="Century Gothic"/>
                <w:sz w:val="20"/>
                <w:lang w:eastAsia="en-US"/>
              </w:rPr>
              <w:t>,</w:t>
            </w:r>
            <w:r>
              <w:rPr>
                <w:rFonts w:ascii="Century Gothic" w:eastAsia="Calibri" w:hAnsi="Century Gothic"/>
                <w:sz w:val="20"/>
                <w:lang w:eastAsia="en-US"/>
              </w:rPr>
              <w:t>078.367</w:t>
            </w:r>
          </w:p>
        </w:tc>
      </w:tr>
      <w:tr w:rsidR="00B9590C" w:rsidRPr="00E978C4" w14:paraId="7BF852F6" w14:textId="77777777" w:rsidTr="00E978C4">
        <w:trPr>
          <w:gridAfter w:val="1"/>
          <w:wAfter w:w="253" w:type="dxa"/>
          <w:trHeight w:val="484"/>
        </w:trPr>
        <w:tc>
          <w:tcPr>
            <w:tcW w:w="738" w:type="dxa"/>
          </w:tcPr>
          <w:p w14:paraId="1912163F" w14:textId="67811B33"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10</w:t>
            </w:r>
          </w:p>
        </w:tc>
        <w:tc>
          <w:tcPr>
            <w:tcW w:w="599" w:type="dxa"/>
          </w:tcPr>
          <w:p w14:paraId="65EC2236" w14:textId="5EFD5C47"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11</w:t>
            </w:r>
          </w:p>
        </w:tc>
        <w:tc>
          <w:tcPr>
            <w:tcW w:w="1712" w:type="dxa"/>
          </w:tcPr>
          <w:p w14:paraId="2EE95BB8" w14:textId="7607C2EE"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S</w:t>
            </w:r>
            <w:r w:rsidR="008802C5" w:rsidRPr="00E978C4">
              <w:rPr>
                <w:rFonts w:ascii="Century Gothic" w:eastAsia="Calibri" w:hAnsi="Century Gothic"/>
                <w:sz w:val="20"/>
                <w:lang w:eastAsia="en-US"/>
              </w:rPr>
              <w:t xml:space="preserve"> </w:t>
            </w:r>
            <w:r>
              <w:rPr>
                <w:rFonts w:ascii="Century Gothic" w:eastAsia="Calibri" w:hAnsi="Century Gothic"/>
                <w:sz w:val="20"/>
                <w:lang w:eastAsia="en-US"/>
              </w:rPr>
              <w:t>1</w:t>
            </w:r>
            <w:r w:rsidR="008802C5" w:rsidRPr="00E978C4">
              <w:rPr>
                <w:rFonts w:ascii="Century Gothic" w:eastAsia="Calibri" w:hAnsi="Century Gothic"/>
                <w:sz w:val="20"/>
                <w:lang w:eastAsia="en-US"/>
              </w:rPr>
              <w:t>3°</w:t>
            </w:r>
            <w:r>
              <w:rPr>
                <w:rFonts w:ascii="Century Gothic" w:eastAsia="Calibri" w:hAnsi="Century Gothic"/>
                <w:sz w:val="20"/>
                <w:lang w:eastAsia="en-US"/>
              </w:rPr>
              <w:t>25</w:t>
            </w:r>
            <w:r w:rsidR="008802C5" w:rsidRPr="00E978C4">
              <w:rPr>
                <w:rFonts w:ascii="Century Gothic" w:eastAsia="Calibri" w:hAnsi="Century Gothic"/>
                <w:sz w:val="20"/>
                <w:lang w:eastAsia="en-US"/>
              </w:rPr>
              <w:t>’</w:t>
            </w:r>
            <w:r>
              <w:rPr>
                <w:rFonts w:ascii="Century Gothic" w:eastAsia="Calibri" w:hAnsi="Century Gothic"/>
                <w:sz w:val="20"/>
                <w:lang w:eastAsia="en-US"/>
              </w:rPr>
              <w:t>32</w:t>
            </w:r>
            <w:r w:rsidR="008802C5" w:rsidRPr="00E978C4">
              <w:rPr>
                <w:rFonts w:ascii="Century Gothic" w:eastAsia="Calibri" w:hAnsi="Century Gothic"/>
                <w:sz w:val="20"/>
                <w:lang w:eastAsia="en-US"/>
              </w:rPr>
              <w:t>’’ W</w:t>
            </w:r>
          </w:p>
        </w:tc>
        <w:tc>
          <w:tcPr>
            <w:tcW w:w="1356" w:type="dxa"/>
          </w:tcPr>
          <w:p w14:paraId="49705D1D" w14:textId="4574B6FB"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2,692.457</w:t>
            </w:r>
          </w:p>
        </w:tc>
        <w:tc>
          <w:tcPr>
            <w:tcW w:w="753" w:type="dxa"/>
          </w:tcPr>
          <w:p w14:paraId="76B0EF02" w14:textId="61EC0EB7"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11</w:t>
            </w:r>
          </w:p>
        </w:tc>
        <w:tc>
          <w:tcPr>
            <w:tcW w:w="2213" w:type="dxa"/>
          </w:tcPr>
          <w:p w14:paraId="7CCE18E2" w14:textId="374B1AF6"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126,326.061</w:t>
            </w:r>
          </w:p>
        </w:tc>
        <w:tc>
          <w:tcPr>
            <w:tcW w:w="2127" w:type="dxa"/>
          </w:tcPr>
          <w:p w14:paraId="099D8B5E" w14:textId="3FFE4826"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454,453.230</w:t>
            </w:r>
          </w:p>
        </w:tc>
      </w:tr>
      <w:tr w:rsidR="00B9590C" w:rsidRPr="00E978C4" w14:paraId="1A4C08AF" w14:textId="77777777" w:rsidTr="00E978C4">
        <w:trPr>
          <w:gridAfter w:val="1"/>
          <w:wAfter w:w="253" w:type="dxa"/>
          <w:trHeight w:val="484"/>
        </w:trPr>
        <w:tc>
          <w:tcPr>
            <w:tcW w:w="738" w:type="dxa"/>
          </w:tcPr>
          <w:p w14:paraId="0093A1F4" w14:textId="38C9E716"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11</w:t>
            </w:r>
          </w:p>
        </w:tc>
        <w:tc>
          <w:tcPr>
            <w:tcW w:w="599" w:type="dxa"/>
          </w:tcPr>
          <w:p w14:paraId="3AB8C769" w14:textId="34B301EC"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12</w:t>
            </w:r>
          </w:p>
        </w:tc>
        <w:tc>
          <w:tcPr>
            <w:tcW w:w="1712" w:type="dxa"/>
          </w:tcPr>
          <w:p w14:paraId="5DC6E2B5" w14:textId="67218092"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S</w:t>
            </w:r>
            <w:r w:rsidR="008802C5" w:rsidRPr="00E978C4">
              <w:rPr>
                <w:rFonts w:ascii="Century Gothic" w:eastAsia="Calibri" w:hAnsi="Century Gothic"/>
                <w:sz w:val="20"/>
                <w:lang w:eastAsia="en-US"/>
              </w:rPr>
              <w:t xml:space="preserve"> </w:t>
            </w:r>
            <w:r>
              <w:rPr>
                <w:rFonts w:ascii="Century Gothic" w:eastAsia="Calibri" w:hAnsi="Century Gothic"/>
                <w:sz w:val="20"/>
                <w:lang w:eastAsia="en-US"/>
              </w:rPr>
              <w:t>74</w:t>
            </w:r>
            <w:r w:rsidR="008802C5" w:rsidRPr="00E978C4">
              <w:rPr>
                <w:rFonts w:ascii="Century Gothic" w:eastAsia="Calibri" w:hAnsi="Century Gothic"/>
                <w:sz w:val="20"/>
                <w:lang w:eastAsia="en-US"/>
              </w:rPr>
              <w:t>°</w:t>
            </w:r>
            <w:r>
              <w:rPr>
                <w:rFonts w:ascii="Century Gothic" w:eastAsia="Calibri" w:hAnsi="Century Gothic"/>
                <w:sz w:val="20"/>
                <w:lang w:eastAsia="en-US"/>
              </w:rPr>
              <w:t>5</w:t>
            </w:r>
            <w:r w:rsidR="008802C5" w:rsidRPr="00E978C4">
              <w:rPr>
                <w:rFonts w:ascii="Century Gothic" w:eastAsia="Calibri" w:hAnsi="Century Gothic"/>
                <w:sz w:val="20"/>
                <w:lang w:eastAsia="en-US"/>
              </w:rPr>
              <w:t>0’</w:t>
            </w:r>
            <w:r>
              <w:rPr>
                <w:rFonts w:ascii="Century Gothic" w:eastAsia="Calibri" w:hAnsi="Century Gothic"/>
                <w:sz w:val="20"/>
                <w:lang w:eastAsia="en-US"/>
              </w:rPr>
              <w:t>20</w:t>
            </w:r>
            <w:r w:rsidR="008802C5" w:rsidRPr="00E978C4">
              <w:rPr>
                <w:rFonts w:ascii="Century Gothic" w:eastAsia="Calibri" w:hAnsi="Century Gothic"/>
                <w:sz w:val="20"/>
                <w:lang w:eastAsia="en-US"/>
              </w:rPr>
              <w:t>’’ W</w:t>
            </w:r>
          </w:p>
        </w:tc>
        <w:tc>
          <w:tcPr>
            <w:tcW w:w="1356" w:type="dxa"/>
          </w:tcPr>
          <w:p w14:paraId="31F41DB6" w14:textId="1258E521"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2,652.801</w:t>
            </w:r>
          </w:p>
        </w:tc>
        <w:tc>
          <w:tcPr>
            <w:tcW w:w="753" w:type="dxa"/>
          </w:tcPr>
          <w:p w14:paraId="7D248E6E" w14:textId="0E7DBF72"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12</w:t>
            </w:r>
          </w:p>
        </w:tc>
        <w:tc>
          <w:tcPr>
            <w:tcW w:w="2213" w:type="dxa"/>
          </w:tcPr>
          <w:p w14:paraId="7E78FE74" w14:textId="590CADE7"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125,632.257</w:t>
            </w:r>
          </w:p>
        </w:tc>
        <w:tc>
          <w:tcPr>
            <w:tcW w:w="2127" w:type="dxa"/>
          </w:tcPr>
          <w:p w14:paraId="02C6A8F2" w14:textId="69F19886"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451,892.763</w:t>
            </w:r>
          </w:p>
        </w:tc>
      </w:tr>
      <w:tr w:rsidR="00B9590C" w:rsidRPr="00E978C4" w14:paraId="21589F09" w14:textId="77777777" w:rsidTr="00E978C4">
        <w:trPr>
          <w:gridAfter w:val="1"/>
          <w:wAfter w:w="253" w:type="dxa"/>
          <w:trHeight w:val="484"/>
        </w:trPr>
        <w:tc>
          <w:tcPr>
            <w:tcW w:w="738" w:type="dxa"/>
          </w:tcPr>
          <w:p w14:paraId="71F5E0F7" w14:textId="525D86C9"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12</w:t>
            </w:r>
          </w:p>
        </w:tc>
        <w:tc>
          <w:tcPr>
            <w:tcW w:w="599" w:type="dxa"/>
          </w:tcPr>
          <w:p w14:paraId="00C447D7" w14:textId="6908B4DE"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13</w:t>
            </w:r>
          </w:p>
        </w:tc>
        <w:tc>
          <w:tcPr>
            <w:tcW w:w="1712" w:type="dxa"/>
          </w:tcPr>
          <w:p w14:paraId="0504A9FF" w14:textId="4D3606FF"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N </w:t>
            </w:r>
            <w:r w:rsidR="00346243">
              <w:rPr>
                <w:rFonts w:ascii="Century Gothic" w:eastAsia="Calibri" w:hAnsi="Century Gothic"/>
                <w:sz w:val="20"/>
                <w:lang w:eastAsia="en-US"/>
              </w:rPr>
              <w:t>37</w:t>
            </w:r>
            <w:r w:rsidRPr="00E978C4">
              <w:rPr>
                <w:rFonts w:ascii="Century Gothic" w:eastAsia="Calibri" w:hAnsi="Century Gothic"/>
                <w:sz w:val="20"/>
                <w:lang w:eastAsia="en-US"/>
              </w:rPr>
              <w:t>°</w:t>
            </w:r>
            <w:r w:rsidR="00346243">
              <w:rPr>
                <w:rFonts w:ascii="Century Gothic" w:eastAsia="Calibri" w:hAnsi="Century Gothic"/>
                <w:sz w:val="20"/>
                <w:lang w:eastAsia="en-US"/>
              </w:rPr>
              <w:t>54</w:t>
            </w:r>
            <w:r w:rsidRPr="00E978C4">
              <w:rPr>
                <w:rFonts w:ascii="Century Gothic" w:eastAsia="Calibri" w:hAnsi="Century Gothic"/>
                <w:sz w:val="20"/>
                <w:lang w:eastAsia="en-US"/>
              </w:rPr>
              <w:t>’</w:t>
            </w:r>
            <w:r w:rsidR="00346243">
              <w:rPr>
                <w:rFonts w:ascii="Century Gothic" w:eastAsia="Calibri" w:hAnsi="Century Gothic"/>
                <w:sz w:val="20"/>
                <w:lang w:eastAsia="en-US"/>
              </w:rPr>
              <w:t>00</w:t>
            </w:r>
            <w:r w:rsidRPr="00E978C4">
              <w:rPr>
                <w:rFonts w:ascii="Century Gothic" w:eastAsia="Calibri" w:hAnsi="Century Gothic"/>
                <w:sz w:val="20"/>
                <w:lang w:eastAsia="en-US"/>
              </w:rPr>
              <w:t>’’ W</w:t>
            </w:r>
          </w:p>
        </w:tc>
        <w:tc>
          <w:tcPr>
            <w:tcW w:w="1356" w:type="dxa"/>
          </w:tcPr>
          <w:p w14:paraId="1EFA5988" w14:textId="2EA9B563"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1,056.284</w:t>
            </w:r>
          </w:p>
        </w:tc>
        <w:tc>
          <w:tcPr>
            <w:tcW w:w="753" w:type="dxa"/>
          </w:tcPr>
          <w:p w14:paraId="054976BB" w14:textId="1A5185C7"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13</w:t>
            </w:r>
          </w:p>
        </w:tc>
        <w:tc>
          <w:tcPr>
            <w:tcW w:w="2213" w:type="dxa"/>
          </w:tcPr>
          <w:p w14:paraId="6E5CA096" w14:textId="2A955DF1"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C65522">
              <w:rPr>
                <w:rFonts w:ascii="Century Gothic" w:eastAsia="Calibri" w:hAnsi="Century Gothic"/>
                <w:sz w:val="20"/>
                <w:lang w:eastAsia="en-US"/>
              </w:rPr>
              <w:t>126,465.755</w:t>
            </w:r>
          </w:p>
        </w:tc>
        <w:tc>
          <w:tcPr>
            <w:tcW w:w="2127" w:type="dxa"/>
          </w:tcPr>
          <w:p w14:paraId="728988F9" w14:textId="79A2343E"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451,243.905</w:t>
            </w:r>
          </w:p>
        </w:tc>
      </w:tr>
      <w:tr w:rsidR="00B9590C" w:rsidRPr="00E978C4" w14:paraId="5C14FE33" w14:textId="77777777" w:rsidTr="00E978C4">
        <w:trPr>
          <w:gridAfter w:val="1"/>
          <w:wAfter w:w="253" w:type="dxa"/>
          <w:trHeight w:val="484"/>
        </w:trPr>
        <w:tc>
          <w:tcPr>
            <w:tcW w:w="738" w:type="dxa"/>
          </w:tcPr>
          <w:p w14:paraId="203A3739" w14:textId="0E0F9F6A"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13</w:t>
            </w:r>
          </w:p>
        </w:tc>
        <w:tc>
          <w:tcPr>
            <w:tcW w:w="599" w:type="dxa"/>
          </w:tcPr>
          <w:p w14:paraId="74655128" w14:textId="0863552A"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14</w:t>
            </w:r>
          </w:p>
        </w:tc>
        <w:tc>
          <w:tcPr>
            <w:tcW w:w="1712" w:type="dxa"/>
          </w:tcPr>
          <w:p w14:paraId="6DE7685C" w14:textId="01E2C2F1" w:rsidR="00B9590C" w:rsidRPr="00E978C4" w:rsidRDefault="00901AC9" w:rsidP="00165930">
            <w:pPr>
              <w:jc w:val="center"/>
              <w:rPr>
                <w:rFonts w:ascii="Century Gothic" w:eastAsia="Calibri" w:hAnsi="Century Gothic"/>
                <w:sz w:val="20"/>
                <w:lang w:eastAsia="en-US"/>
              </w:rPr>
            </w:pPr>
            <w:r w:rsidRPr="00E978C4">
              <w:rPr>
                <w:rFonts w:ascii="Century Gothic" w:eastAsia="Calibri" w:hAnsi="Century Gothic"/>
                <w:sz w:val="20"/>
                <w:lang w:eastAsia="en-US"/>
              </w:rPr>
              <w:t>N</w:t>
            </w:r>
            <w:r w:rsidR="004C5877" w:rsidRPr="00E978C4">
              <w:rPr>
                <w:rFonts w:ascii="Century Gothic" w:eastAsia="Calibri" w:hAnsi="Century Gothic"/>
                <w:sz w:val="20"/>
                <w:lang w:eastAsia="en-US"/>
              </w:rPr>
              <w:t xml:space="preserve"> </w:t>
            </w:r>
            <w:r w:rsidR="00C65522">
              <w:rPr>
                <w:rFonts w:ascii="Century Gothic" w:eastAsia="Calibri" w:hAnsi="Century Gothic"/>
                <w:sz w:val="20"/>
                <w:lang w:eastAsia="en-US"/>
              </w:rPr>
              <w:t>01</w:t>
            </w:r>
            <w:r w:rsidR="004C5877" w:rsidRPr="00E978C4">
              <w:rPr>
                <w:rFonts w:ascii="Century Gothic" w:eastAsia="Calibri" w:hAnsi="Century Gothic"/>
                <w:sz w:val="20"/>
                <w:lang w:eastAsia="en-US"/>
              </w:rPr>
              <w:t>°</w:t>
            </w:r>
            <w:r w:rsidR="00C65522">
              <w:rPr>
                <w:rFonts w:ascii="Century Gothic" w:eastAsia="Calibri" w:hAnsi="Century Gothic"/>
                <w:sz w:val="20"/>
                <w:lang w:eastAsia="en-US"/>
              </w:rPr>
              <w:t>30</w:t>
            </w:r>
            <w:r w:rsidR="004C5877" w:rsidRPr="00E978C4">
              <w:rPr>
                <w:rFonts w:ascii="Century Gothic" w:eastAsia="Calibri" w:hAnsi="Century Gothic"/>
                <w:sz w:val="20"/>
                <w:lang w:eastAsia="en-US"/>
              </w:rPr>
              <w:t>’46’’ W</w:t>
            </w:r>
          </w:p>
        </w:tc>
        <w:tc>
          <w:tcPr>
            <w:tcW w:w="1356" w:type="dxa"/>
          </w:tcPr>
          <w:p w14:paraId="619B82F0" w14:textId="4EAAB610"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1,178.247</w:t>
            </w:r>
          </w:p>
        </w:tc>
        <w:tc>
          <w:tcPr>
            <w:tcW w:w="753" w:type="dxa"/>
          </w:tcPr>
          <w:p w14:paraId="25FB1239" w14:textId="5D36D91E"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14</w:t>
            </w:r>
          </w:p>
        </w:tc>
        <w:tc>
          <w:tcPr>
            <w:tcW w:w="2213" w:type="dxa"/>
          </w:tcPr>
          <w:p w14:paraId="2BF6D0CD" w14:textId="243BFE55" w:rsidR="00B9590C" w:rsidRPr="00E978C4" w:rsidRDefault="004C5877"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C65522">
              <w:rPr>
                <w:rFonts w:ascii="Century Gothic" w:eastAsia="Calibri" w:hAnsi="Century Gothic"/>
                <w:sz w:val="20"/>
                <w:lang w:eastAsia="en-US"/>
              </w:rPr>
              <w:t>127,643.591</w:t>
            </w:r>
          </w:p>
        </w:tc>
        <w:tc>
          <w:tcPr>
            <w:tcW w:w="2127" w:type="dxa"/>
          </w:tcPr>
          <w:p w14:paraId="36B515E0" w14:textId="27B1879E"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451,212.801</w:t>
            </w:r>
          </w:p>
        </w:tc>
      </w:tr>
      <w:tr w:rsidR="00B9590C" w:rsidRPr="00E978C4" w14:paraId="35DEBE90" w14:textId="77777777" w:rsidTr="00E978C4">
        <w:trPr>
          <w:gridAfter w:val="1"/>
          <w:wAfter w:w="253" w:type="dxa"/>
          <w:trHeight w:val="484"/>
        </w:trPr>
        <w:tc>
          <w:tcPr>
            <w:tcW w:w="738" w:type="dxa"/>
          </w:tcPr>
          <w:p w14:paraId="2C68E3D6" w14:textId="65C6F3D0"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14</w:t>
            </w:r>
          </w:p>
        </w:tc>
        <w:tc>
          <w:tcPr>
            <w:tcW w:w="599" w:type="dxa"/>
          </w:tcPr>
          <w:p w14:paraId="4EF96581" w14:textId="0C1B76FE"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1</w:t>
            </w:r>
          </w:p>
        </w:tc>
        <w:tc>
          <w:tcPr>
            <w:tcW w:w="1712" w:type="dxa"/>
          </w:tcPr>
          <w:p w14:paraId="50B7DAC2" w14:textId="5EB58023" w:rsidR="00B9590C" w:rsidRPr="00E978C4" w:rsidRDefault="004C5877"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N </w:t>
            </w:r>
            <w:r w:rsidR="00C65522">
              <w:rPr>
                <w:rFonts w:ascii="Century Gothic" w:eastAsia="Calibri" w:hAnsi="Century Gothic"/>
                <w:sz w:val="20"/>
                <w:lang w:eastAsia="en-US"/>
              </w:rPr>
              <w:t>45</w:t>
            </w:r>
            <w:r w:rsidRPr="00E978C4">
              <w:rPr>
                <w:rFonts w:ascii="Century Gothic" w:eastAsia="Calibri" w:hAnsi="Century Gothic"/>
                <w:sz w:val="20"/>
                <w:lang w:eastAsia="en-US"/>
              </w:rPr>
              <w:t>°</w:t>
            </w:r>
            <w:r w:rsidR="00C65522">
              <w:rPr>
                <w:rFonts w:ascii="Century Gothic" w:eastAsia="Calibri" w:hAnsi="Century Gothic"/>
                <w:sz w:val="20"/>
                <w:lang w:eastAsia="en-US"/>
              </w:rPr>
              <w:t>29</w:t>
            </w:r>
            <w:r w:rsidRPr="00E978C4">
              <w:rPr>
                <w:rFonts w:ascii="Century Gothic" w:eastAsia="Calibri" w:hAnsi="Century Gothic"/>
                <w:sz w:val="20"/>
                <w:lang w:eastAsia="en-US"/>
              </w:rPr>
              <w:t>’</w:t>
            </w:r>
            <w:r w:rsidR="00C65522">
              <w:rPr>
                <w:rFonts w:ascii="Century Gothic" w:eastAsia="Calibri" w:hAnsi="Century Gothic"/>
                <w:sz w:val="20"/>
                <w:lang w:eastAsia="en-US"/>
              </w:rPr>
              <w:t>40</w:t>
            </w:r>
            <w:r w:rsidRPr="00E978C4">
              <w:rPr>
                <w:rFonts w:ascii="Century Gothic" w:eastAsia="Calibri" w:hAnsi="Century Gothic"/>
                <w:sz w:val="20"/>
                <w:lang w:eastAsia="en-US"/>
              </w:rPr>
              <w:t xml:space="preserve">’’ </w:t>
            </w:r>
            <w:r w:rsidR="00C65522">
              <w:rPr>
                <w:rFonts w:ascii="Century Gothic" w:eastAsia="Calibri" w:hAnsi="Century Gothic"/>
                <w:sz w:val="20"/>
                <w:lang w:eastAsia="en-US"/>
              </w:rPr>
              <w:t>W</w:t>
            </w:r>
          </w:p>
        </w:tc>
        <w:tc>
          <w:tcPr>
            <w:tcW w:w="1356" w:type="dxa"/>
          </w:tcPr>
          <w:p w14:paraId="38501699" w14:textId="113CDFBF"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2,964.725</w:t>
            </w:r>
          </w:p>
        </w:tc>
        <w:tc>
          <w:tcPr>
            <w:tcW w:w="753" w:type="dxa"/>
          </w:tcPr>
          <w:p w14:paraId="737FC86A" w14:textId="676061D9"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2213" w:type="dxa"/>
          </w:tcPr>
          <w:p w14:paraId="08388CBD" w14:textId="65E6F5DC" w:rsidR="00B9590C" w:rsidRPr="00E978C4" w:rsidRDefault="004C5877"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C65522">
              <w:rPr>
                <w:rFonts w:ascii="Century Gothic" w:eastAsia="Calibri" w:hAnsi="Century Gothic"/>
                <w:sz w:val="20"/>
                <w:lang w:eastAsia="en-US"/>
              </w:rPr>
              <w:t>129,721.800</w:t>
            </w:r>
          </w:p>
        </w:tc>
        <w:tc>
          <w:tcPr>
            <w:tcW w:w="2127" w:type="dxa"/>
          </w:tcPr>
          <w:p w14:paraId="7C7BD672" w14:textId="7C5EE9C9"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449,098.412</w:t>
            </w:r>
          </w:p>
        </w:tc>
      </w:tr>
      <w:tr w:rsidR="00A77A6A" w:rsidRPr="00E978C4" w14:paraId="3748F49A" w14:textId="77777777" w:rsidTr="00E978C4">
        <w:trPr>
          <w:gridAfter w:val="1"/>
          <w:wAfter w:w="253" w:type="dxa"/>
          <w:trHeight w:val="488"/>
        </w:trPr>
        <w:tc>
          <w:tcPr>
            <w:tcW w:w="9498" w:type="dxa"/>
            <w:gridSpan w:val="7"/>
          </w:tcPr>
          <w:p w14:paraId="5908D7E0" w14:textId="77777777" w:rsidR="00A77A6A" w:rsidRPr="00E978C4" w:rsidRDefault="00A77A6A" w:rsidP="00165930">
            <w:pPr>
              <w:jc w:val="center"/>
              <w:rPr>
                <w:rFonts w:ascii="Century Gothic" w:eastAsia="Calibri" w:hAnsi="Century Gothic"/>
                <w:sz w:val="20"/>
                <w:lang w:eastAsia="en-US"/>
              </w:rPr>
            </w:pPr>
          </w:p>
          <w:p w14:paraId="434E8B76" w14:textId="37B7D3D4" w:rsidR="00A77A6A" w:rsidRPr="00E978C4" w:rsidRDefault="00B9590C"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 xml:space="preserve">SUPERFICIE = </w:t>
            </w:r>
            <w:r w:rsidR="00C65522">
              <w:rPr>
                <w:rFonts w:ascii="Century Gothic" w:eastAsia="Calibri" w:hAnsi="Century Gothic"/>
                <w:b/>
                <w:sz w:val="20"/>
                <w:lang w:eastAsia="en-US"/>
              </w:rPr>
              <w:t>16,191,583.182</w:t>
            </w:r>
            <w:r w:rsidR="00A77A6A" w:rsidRPr="00E978C4">
              <w:rPr>
                <w:rFonts w:ascii="Century Gothic" w:eastAsia="Calibri" w:hAnsi="Century Gothic"/>
                <w:b/>
                <w:sz w:val="20"/>
                <w:lang w:eastAsia="en-US"/>
              </w:rPr>
              <w:t xml:space="preserve"> m2</w:t>
            </w:r>
          </w:p>
        </w:tc>
      </w:tr>
    </w:tbl>
    <w:p w14:paraId="04DC7D68" w14:textId="77777777" w:rsidR="00A77A6A" w:rsidRDefault="00A77A6A" w:rsidP="00A77A6A">
      <w:pPr>
        <w:jc w:val="center"/>
      </w:pPr>
    </w:p>
    <w:p w14:paraId="24800358" w14:textId="77777777" w:rsidR="00F15E54" w:rsidRDefault="00F15E54" w:rsidP="00F15E54">
      <w:pPr>
        <w:spacing w:line="360" w:lineRule="auto"/>
        <w:contextualSpacing/>
        <w:jc w:val="both"/>
        <w:rPr>
          <w:rFonts w:ascii="Century Gothic" w:hAnsi="Century Gothic" w:cs="Arial"/>
          <w:bCs/>
          <w:szCs w:val="24"/>
        </w:rPr>
      </w:pPr>
    </w:p>
    <w:p w14:paraId="7E85B046" w14:textId="77777777" w:rsidR="00F15E54" w:rsidRPr="00E978C4" w:rsidRDefault="00F15E54" w:rsidP="00F15E54">
      <w:pPr>
        <w:spacing w:line="360" w:lineRule="auto"/>
        <w:contextualSpacing/>
        <w:jc w:val="center"/>
        <w:rPr>
          <w:rFonts w:ascii="Century Gothic" w:hAnsi="Century Gothic" w:cs="Arial"/>
          <w:b/>
          <w:bCs/>
          <w:sz w:val="28"/>
          <w:szCs w:val="28"/>
          <w:lang w:val="en-US"/>
        </w:rPr>
      </w:pPr>
      <w:r w:rsidRPr="00E978C4">
        <w:rPr>
          <w:rFonts w:ascii="Century Gothic" w:hAnsi="Century Gothic" w:cs="Arial"/>
          <w:b/>
          <w:bCs/>
          <w:sz w:val="28"/>
          <w:szCs w:val="28"/>
          <w:lang w:val="en-US"/>
        </w:rPr>
        <w:t>T R A N S I T O R I O S</w:t>
      </w:r>
    </w:p>
    <w:p w14:paraId="69C86098" w14:textId="77777777" w:rsidR="00F15E54" w:rsidRPr="00E978C4" w:rsidRDefault="00F15E54" w:rsidP="00F15E54">
      <w:pPr>
        <w:spacing w:line="360" w:lineRule="auto"/>
        <w:contextualSpacing/>
        <w:jc w:val="center"/>
        <w:rPr>
          <w:rFonts w:ascii="Century Gothic" w:eastAsia="Arial Unicode MS" w:hAnsi="Century Gothic" w:cs="Arial"/>
          <w:b/>
          <w:sz w:val="28"/>
          <w:szCs w:val="28"/>
          <w:lang w:val="en-US"/>
        </w:rPr>
      </w:pPr>
    </w:p>
    <w:p w14:paraId="472E881A" w14:textId="77777777" w:rsidR="00F15E54" w:rsidRDefault="00F15E54" w:rsidP="00F15E54">
      <w:pPr>
        <w:spacing w:line="360" w:lineRule="auto"/>
        <w:contextualSpacing/>
        <w:jc w:val="both"/>
        <w:rPr>
          <w:rFonts w:ascii="Century Gothic" w:eastAsia="Arial Unicode MS" w:hAnsi="Century Gothic" w:cs="Arial"/>
          <w:szCs w:val="24"/>
        </w:rPr>
      </w:pPr>
      <w:r>
        <w:rPr>
          <w:rFonts w:ascii="Century Gothic" w:eastAsia="Arial Unicode MS" w:hAnsi="Century Gothic" w:cs="Arial"/>
          <w:b/>
          <w:sz w:val="28"/>
          <w:szCs w:val="28"/>
        </w:rPr>
        <w:t xml:space="preserve">ARTÍCULO </w:t>
      </w:r>
      <w:r w:rsidRPr="00EA4E0C">
        <w:rPr>
          <w:rFonts w:ascii="Century Gothic" w:eastAsia="Arial Unicode MS" w:hAnsi="Century Gothic" w:cs="Arial"/>
          <w:b/>
          <w:sz w:val="28"/>
          <w:szCs w:val="28"/>
        </w:rPr>
        <w:t xml:space="preserve">PRIMERO.- </w:t>
      </w:r>
      <w:r>
        <w:rPr>
          <w:rFonts w:ascii="Century Gothic" w:eastAsia="Arial Unicode MS" w:hAnsi="Century Gothic" w:cs="Arial"/>
          <w:szCs w:val="24"/>
        </w:rPr>
        <w:t>El presente Decreto entrará en vigor al día siguiente de su publicación en el Periódico Oficial del Estado.</w:t>
      </w:r>
    </w:p>
    <w:p w14:paraId="5F2821F6" w14:textId="77777777" w:rsidR="00F15E54" w:rsidRDefault="00F15E54" w:rsidP="00F15E54">
      <w:pPr>
        <w:spacing w:line="360" w:lineRule="auto"/>
        <w:contextualSpacing/>
        <w:jc w:val="both"/>
        <w:rPr>
          <w:rFonts w:ascii="Century Gothic" w:eastAsia="Arial Unicode MS" w:hAnsi="Century Gothic" w:cs="Arial"/>
          <w:b/>
          <w:sz w:val="28"/>
          <w:szCs w:val="28"/>
        </w:rPr>
      </w:pPr>
    </w:p>
    <w:p w14:paraId="69EDEDF9" w14:textId="253578B0" w:rsidR="009933DF" w:rsidRDefault="00F15E54" w:rsidP="00F15E54">
      <w:pPr>
        <w:spacing w:line="360" w:lineRule="auto"/>
        <w:contextualSpacing/>
        <w:jc w:val="both"/>
        <w:rPr>
          <w:rFonts w:ascii="Century Gothic" w:eastAsia="Arial Unicode MS" w:hAnsi="Century Gothic" w:cs="Arial"/>
          <w:b/>
          <w:sz w:val="28"/>
          <w:szCs w:val="28"/>
        </w:rPr>
      </w:pPr>
      <w:r w:rsidRPr="007A11A7">
        <w:rPr>
          <w:rFonts w:ascii="Century Gothic" w:eastAsia="Arial Unicode MS" w:hAnsi="Century Gothic" w:cs="Arial"/>
          <w:b/>
          <w:sz w:val="28"/>
          <w:szCs w:val="28"/>
        </w:rPr>
        <w:t>ARTÍCULO SEGUNDO.-</w:t>
      </w:r>
      <w:r w:rsidR="007A11A7">
        <w:rPr>
          <w:rFonts w:ascii="Century Gothic" w:eastAsia="Arial Unicode MS" w:hAnsi="Century Gothic" w:cs="Arial"/>
          <w:b/>
          <w:sz w:val="28"/>
          <w:szCs w:val="28"/>
        </w:rPr>
        <w:t xml:space="preserve"> </w:t>
      </w:r>
      <w:r w:rsidR="007A11A7" w:rsidRPr="007A11A7">
        <w:rPr>
          <w:rFonts w:ascii="Century Gothic" w:eastAsia="Arial Unicode MS" w:hAnsi="Century Gothic" w:cs="Arial"/>
          <w:bCs/>
          <w:szCs w:val="24"/>
        </w:rPr>
        <w:t xml:space="preserve">Se </w:t>
      </w:r>
      <w:r w:rsidR="00100EC9">
        <w:rPr>
          <w:rFonts w:ascii="Century Gothic" w:eastAsia="Arial Unicode MS" w:hAnsi="Century Gothic" w:cs="Arial"/>
          <w:bCs/>
          <w:szCs w:val="24"/>
        </w:rPr>
        <w:t>abroga</w:t>
      </w:r>
      <w:r w:rsidR="007A11A7" w:rsidRPr="007A11A7">
        <w:rPr>
          <w:rFonts w:ascii="Century Gothic" w:eastAsia="Arial Unicode MS" w:hAnsi="Century Gothic" w:cs="Arial"/>
          <w:bCs/>
          <w:szCs w:val="24"/>
        </w:rPr>
        <w:t xml:space="preserve"> la </w:t>
      </w:r>
      <w:r w:rsidR="00100EC9">
        <w:rPr>
          <w:rFonts w:ascii="Century Gothic" w:eastAsia="Arial Unicode MS" w:hAnsi="Century Gothic" w:cs="Arial"/>
          <w:bCs/>
          <w:szCs w:val="24"/>
        </w:rPr>
        <w:t>M</w:t>
      </w:r>
      <w:r w:rsidR="007A11A7" w:rsidRPr="007A11A7">
        <w:rPr>
          <w:rFonts w:ascii="Century Gothic" w:eastAsia="Arial Unicode MS" w:hAnsi="Century Gothic" w:cs="Arial"/>
          <w:bCs/>
          <w:szCs w:val="24"/>
        </w:rPr>
        <w:t>inuta</w:t>
      </w:r>
      <w:r w:rsidR="007A11A7">
        <w:rPr>
          <w:rFonts w:ascii="Century Gothic" w:eastAsia="Arial Unicode MS" w:hAnsi="Century Gothic" w:cs="Arial"/>
          <w:bCs/>
          <w:szCs w:val="24"/>
        </w:rPr>
        <w:t xml:space="preserve"> </w:t>
      </w:r>
      <w:r w:rsidR="00100EC9">
        <w:rPr>
          <w:rFonts w:ascii="Century Gothic" w:eastAsia="Arial Unicode MS" w:hAnsi="Century Gothic" w:cs="Arial"/>
          <w:bCs/>
          <w:szCs w:val="24"/>
        </w:rPr>
        <w:t xml:space="preserve">de </w:t>
      </w:r>
      <w:r w:rsidR="00100EC9" w:rsidRPr="00E50DCB">
        <w:rPr>
          <w:rFonts w:ascii="Century Gothic" w:eastAsia="Arial" w:hAnsi="Century Gothic" w:cs="Arial"/>
          <w:szCs w:val="24"/>
        </w:rPr>
        <w:t>Decreto No. LXVII/AUAFL/0531/2023 II P.O.</w:t>
      </w:r>
      <w:r w:rsidR="00100EC9">
        <w:rPr>
          <w:rFonts w:ascii="Century Gothic" w:eastAsia="Arial" w:hAnsi="Century Gothic" w:cs="Arial"/>
          <w:szCs w:val="24"/>
        </w:rPr>
        <w:t xml:space="preserve">, </w:t>
      </w:r>
      <w:r w:rsidR="007A11A7">
        <w:rPr>
          <w:rFonts w:ascii="Century Gothic" w:eastAsia="Arial Unicode MS" w:hAnsi="Century Gothic" w:cs="Arial"/>
          <w:bCs/>
          <w:szCs w:val="24"/>
        </w:rPr>
        <w:t>aprobada por el Pleno</w:t>
      </w:r>
      <w:r w:rsidR="00100EC9">
        <w:rPr>
          <w:rFonts w:ascii="Century Gothic" w:eastAsia="Arial Unicode MS" w:hAnsi="Century Gothic" w:cs="Arial"/>
          <w:bCs/>
          <w:szCs w:val="24"/>
        </w:rPr>
        <w:t>,</w:t>
      </w:r>
      <w:r w:rsidR="007A11A7">
        <w:rPr>
          <w:rFonts w:ascii="Century Gothic" w:eastAsia="Arial Unicode MS" w:hAnsi="Century Gothic" w:cs="Arial"/>
          <w:bCs/>
          <w:szCs w:val="24"/>
        </w:rPr>
        <w:t xml:space="preserve"> en </w:t>
      </w:r>
      <w:r w:rsidR="007F7E77">
        <w:rPr>
          <w:rFonts w:ascii="Century Gothic" w:eastAsia="Arial Unicode MS" w:hAnsi="Century Gothic" w:cs="Arial"/>
          <w:bCs/>
          <w:szCs w:val="24"/>
        </w:rPr>
        <w:t>S</w:t>
      </w:r>
      <w:r w:rsidR="007A11A7">
        <w:rPr>
          <w:rFonts w:ascii="Century Gothic" w:eastAsia="Arial Unicode MS" w:hAnsi="Century Gothic" w:cs="Arial"/>
          <w:bCs/>
          <w:szCs w:val="24"/>
        </w:rPr>
        <w:t>esión del día veintitrés de marzo de</w:t>
      </w:r>
      <w:r w:rsidR="00100EC9">
        <w:rPr>
          <w:rFonts w:ascii="Century Gothic" w:eastAsia="Arial Unicode MS" w:hAnsi="Century Gothic" w:cs="Arial"/>
          <w:bCs/>
          <w:szCs w:val="24"/>
        </w:rPr>
        <w:t>l</w:t>
      </w:r>
      <w:r w:rsidR="007A11A7">
        <w:rPr>
          <w:rFonts w:ascii="Century Gothic" w:eastAsia="Arial Unicode MS" w:hAnsi="Century Gothic" w:cs="Arial"/>
          <w:bCs/>
          <w:szCs w:val="24"/>
        </w:rPr>
        <w:t xml:space="preserve"> </w:t>
      </w:r>
      <w:r w:rsidR="00360806">
        <w:rPr>
          <w:rFonts w:ascii="Century Gothic" w:eastAsia="Arial Unicode MS" w:hAnsi="Century Gothic" w:cs="Arial"/>
          <w:bCs/>
          <w:szCs w:val="24"/>
        </w:rPr>
        <w:t xml:space="preserve">año </w:t>
      </w:r>
      <w:r w:rsidR="007A11A7">
        <w:rPr>
          <w:rFonts w:ascii="Century Gothic" w:eastAsia="Arial Unicode MS" w:hAnsi="Century Gothic" w:cs="Arial"/>
          <w:bCs/>
          <w:szCs w:val="24"/>
        </w:rPr>
        <w:t>dos mil veintitrés</w:t>
      </w:r>
      <w:r w:rsidR="00100EC9">
        <w:rPr>
          <w:rFonts w:ascii="Century Gothic" w:eastAsia="Arial Unicode MS" w:hAnsi="Century Gothic" w:cs="Arial"/>
          <w:bCs/>
          <w:szCs w:val="24"/>
        </w:rPr>
        <w:t xml:space="preserve">. </w:t>
      </w:r>
    </w:p>
    <w:p w14:paraId="179A3229" w14:textId="77777777" w:rsidR="009933DF" w:rsidRDefault="009933DF" w:rsidP="00F15E54">
      <w:pPr>
        <w:spacing w:line="360" w:lineRule="auto"/>
        <w:contextualSpacing/>
        <w:jc w:val="both"/>
        <w:rPr>
          <w:rFonts w:ascii="Century Gothic" w:eastAsia="Arial Unicode MS" w:hAnsi="Century Gothic" w:cs="Arial"/>
          <w:b/>
          <w:sz w:val="28"/>
          <w:szCs w:val="28"/>
        </w:rPr>
      </w:pPr>
    </w:p>
    <w:p w14:paraId="21ABD660" w14:textId="1ED478DC" w:rsidR="00F15E54" w:rsidRPr="009933DF" w:rsidRDefault="009933DF" w:rsidP="00F15E54">
      <w:pPr>
        <w:spacing w:line="360" w:lineRule="auto"/>
        <w:contextualSpacing/>
        <w:jc w:val="both"/>
        <w:rPr>
          <w:rFonts w:ascii="Century Gothic" w:eastAsia="Arial Unicode MS" w:hAnsi="Century Gothic" w:cs="Arial"/>
          <w:b/>
          <w:sz w:val="28"/>
          <w:szCs w:val="28"/>
        </w:rPr>
      </w:pPr>
      <w:r>
        <w:rPr>
          <w:rFonts w:ascii="Century Gothic" w:eastAsia="Arial Unicode MS" w:hAnsi="Century Gothic" w:cs="Arial"/>
          <w:b/>
          <w:sz w:val="28"/>
          <w:szCs w:val="28"/>
        </w:rPr>
        <w:lastRenderedPageBreak/>
        <w:t>ARTÍCULO TERCERO</w:t>
      </w:r>
      <w:r w:rsidRPr="005406EC">
        <w:rPr>
          <w:rFonts w:ascii="Century Gothic" w:eastAsia="Arial Unicode MS" w:hAnsi="Century Gothic" w:cs="Arial"/>
          <w:b/>
          <w:sz w:val="28"/>
          <w:szCs w:val="28"/>
        </w:rPr>
        <w:t>.-</w:t>
      </w:r>
      <w:r w:rsidR="00F15E54">
        <w:rPr>
          <w:rFonts w:ascii="Century Gothic" w:eastAsia="Arial Unicode MS" w:hAnsi="Century Gothic" w:cs="Arial"/>
          <w:szCs w:val="24"/>
        </w:rPr>
        <w:t xml:space="preserve"> El Municipio de </w:t>
      </w:r>
      <w:r w:rsidR="00C65522">
        <w:rPr>
          <w:rFonts w:ascii="Century Gothic" w:eastAsia="Arial Unicode MS" w:hAnsi="Century Gothic" w:cs="Arial"/>
          <w:szCs w:val="24"/>
        </w:rPr>
        <w:t>Meoqui</w:t>
      </w:r>
      <w:r w:rsidR="00F15E54">
        <w:rPr>
          <w:rFonts w:ascii="Century Gothic" w:eastAsia="Arial Unicode MS" w:hAnsi="Century Gothic" w:cs="Arial"/>
          <w:szCs w:val="24"/>
        </w:rPr>
        <w:t xml:space="preserve"> asumirá la responsabilidad del control y supervisión en el crecimiento poblacional de dicha circunscripción territorial.</w:t>
      </w:r>
    </w:p>
    <w:p w14:paraId="584BEBF4" w14:textId="77777777" w:rsidR="00F15E54" w:rsidRDefault="00F15E54" w:rsidP="00F15E54">
      <w:pPr>
        <w:spacing w:line="360" w:lineRule="auto"/>
        <w:contextualSpacing/>
        <w:jc w:val="both"/>
        <w:rPr>
          <w:rFonts w:ascii="Century Gothic" w:hAnsi="Century Gothic" w:cs="Arial"/>
          <w:bCs/>
          <w:szCs w:val="24"/>
        </w:rPr>
      </w:pPr>
    </w:p>
    <w:p w14:paraId="73A7C9A0" w14:textId="77777777" w:rsidR="00F15E54" w:rsidRDefault="00F15E54" w:rsidP="00F15E54">
      <w:pPr>
        <w:spacing w:line="360" w:lineRule="auto"/>
        <w:contextualSpacing/>
        <w:jc w:val="both"/>
        <w:rPr>
          <w:rFonts w:ascii="Century Gothic" w:hAnsi="Century Gothic" w:cs="Arial"/>
          <w:bCs/>
          <w:szCs w:val="24"/>
        </w:rPr>
      </w:pPr>
    </w:p>
    <w:p w14:paraId="06EF051A" w14:textId="08D285FE" w:rsidR="00F15E54" w:rsidRDefault="00F15E54" w:rsidP="00F15E54">
      <w:pPr>
        <w:spacing w:line="360" w:lineRule="auto"/>
        <w:contextualSpacing/>
        <w:jc w:val="both"/>
        <w:rPr>
          <w:rFonts w:ascii="Century Gothic" w:hAnsi="Century Gothic" w:cs="Arial"/>
          <w:szCs w:val="24"/>
        </w:rPr>
      </w:pPr>
      <w:r>
        <w:rPr>
          <w:rFonts w:ascii="Century Gothic" w:hAnsi="Century Gothic" w:cs="Arial"/>
          <w:bCs/>
          <w:szCs w:val="24"/>
        </w:rPr>
        <w:t xml:space="preserve">D A D O </w:t>
      </w:r>
      <w:r w:rsidRPr="005567CF">
        <w:rPr>
          <w:rFonts w:ascii="Century Gothic" w:hAnsi="Century Gothic" w:cs="Arial"/>
          <w:szCs w:val="24"/>
        </w:rPr>
        <w:t xml:space="preserve">en el Salón de Sesiones del Honorable Congreso del Estado, en la ciudad de Chihuahua, Chih., </w:t>
      </w:r>
      <w:r w:rsidR="00F0062D">
        <w:rPr>
          <w:rFonts w:ascii="Century Gothic" w:hAnsi="Century Gothic" w:cs="Arial"/>
          <w:szCs w:val="24"/>
        </w:rPr>
        <w:t>a</w:t>
      </w:r>
      <w:r w:rsidR="007C2EE1">
        <w:rPr>
          <w:rFonts w:ascii="Century Gothic" w:hAnsi="Century Gothic" w:cs="Arial"/>
          <w:szCs w:val="24"/>
        </w:rPr>
        <w:t xml:space="preserve">l día </w:t>
      </w:r>
      <w:r w:rsidR="007238D5">
        <w:rPr>
          <w:rFonts w:ascii="Century Gothic" w:hAnsi="Century Gothic" w:cs="Arial"/>
          <w:szCs w:val="24"/>
        </w:rPr>
        <w:t>catorce</w:t>
      </w:r>
      <w:r w:rsidR="00CE7F38" w:rsidRPr="00CE7F38">
        <w:rPr>
          <w:rFonts w:ascii="Century Gothic" w:hAnsi="Century Gothic" w:cs="Arial"/>
          <w:szCs w:val="24"/>
        </w:rPr>
        <w:t xml:space="preserve"> </w:t>
      </w:r>
      <w:r w:rsidRPr="00CE7F38">
        <w:rPr>
          <w:rFonts w:ascii="Century Gothic" w:hAnsi="Century Gothic" w:cs="Arial"/>
          <w:szCs w:val="24"/>
        </w:rPr>
        <w:t xml:space="preserve">del mes de </w:t>
      </w:r>
      <w:r w:rsidR="007238D5">
        <w:rPr>
          <w:rFonts w:ascii="Century Gothic" w:hAnsi="Century Gothic" w:cs="Arial"/>
          <w:szCs w:val="24"/>
        </w:rPr>
        <w:t>septiembre</w:t>
      </w:r>
      <w:r w:rsidRPr="00CE7F38">
        <w:rPr>
          <w:rFonts w:ascii="Century Gothic" w:hAnsi="Century Gothic" w:cs="Arial"/>
          <w:szCs w:val="24"/>
        </w:rPr>
        <w:t xml:space="preserve"> del año dos mil veinti</w:t>
      </w:r>
      <w:r w:rsidR="00743E6F" w:rsidRPr="00CE7F38">
        <w:rPr>
          <w:rFonts w:ascii="Century Gothic" w:hAnsi="Century Gothic" w:cs="Arial"/>
          <w:szCs w:val="24"/>
        </w:rPr>
        <w:t>trés</w:t>
      </w:r>
      <w:r w:rsidRPr="00CE7F38">
        <w:rPr>
          <w:rFonts w:ascii="Century Gothic" w:hAnsi="Century Gothic" w:cs="Arial"/>
          <w:szCs w:val="24"/>
        </w:rPr>
        <w:t>.</w:t>
      </w:r>
    </w:p>
    <w:p w14:paraId="1AA3613B" w14:textId="77777777" w:rsidR="00F15E54" w:rsidRDefault="00F15E54" w:rsidP="00F15E54">
      <w:pPr>
        <w:spacing w:line="360" w:lineRule="auto"/>
        <w:contextualSpacing/>
        <w:jc w:val="center"/>
        <w:rPr>
          <w:rFonts w:ascii="Century Gothic" w:hAnsi="Century Gothic" w:cs="Arial"/>
          <w:sz w:val="20"/>
        </w:rPr>
      </w:pPr>
    </w:p>
    <w:p w14:paraId="08D5E369" w14:textId="222B36AB" w:rsidR="00F15E54" w:rsidRDefault="00F15E54" w:rsidP="00F15E54">
      <w:pPr>
        <w:spacing w:line="360" w:lineRule="auto"/>
        <w:contextualSpacing/>
        <w:jc w:val="center"/>
        <w:rPr>
          <w:rFonts w:ascii="Century Gothic" w:hAnsi="Century Gothic" w:cs="Arial"/>
          <w:sz w:val="20"/>
        </w:rPr>
      </w:pPr>
    </w:p>
    <w:p w14:paraId="6EDD03E1" w14:textId="2FEAB833" w:rsidR="006E5FE8" w:rsidRDefault="006E5FE8" w:rsidP="00F15E54">
      <w:pPr>
        <w:spacing w:line="360" w:lineRule="auto"/>
        <w:contextualSpacing/>
        <w:jc w:val="center"/>
        <w:rPr>
          <w:rFonts w:ascii="Century Gothic" w:hAnsi="Century Gothic" w:cs="Arial"/>
          <w:sz w:val="20"/>
        </w:rPr>
      </w:pPr>
    </w:p>
    <w:p w14:paraId="5AA95C82" w14:textId="2E4EDB38" w:rsidR="006E5FE8" w:rsidRDefault="006E5FE8" w:rsidP="00F15E54">
      <w:pPr>
        <w:spacing w:line="360" w:lineRule="auto"/>
        <w:contextualSpacing/>
        <w:jc w:val="center"/>
        <w:rPr>
          <w:rFonts w:ascii="Century Gothic" w:hAnsi="Century Gothic" w:cs="Arial"/>
          <w:sz w:val="20"/>
        </w:rPr>
      </w:pPr>
    </w:p>
    <w:p w14:paraId="5B0F1BE1" w14:textId="64D7A76E" w:rsidR="00B82123" w:rsidRDefault="00B82123"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403F2092" w14:textId="50D1534F"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0975E87A" w14:textId="0B643D95"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1F9B2584" w14:textId="1DFB0F20"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437FEDC1" w14:textId="1DD0E89F"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7278D7A0" w14:textId="20F51A5A"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7600A0AB" w14:textId="1120C63F"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316217C2" w14:textId="1B364226"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0B946906" w14:textId="578DCE04"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76254A30" w14:textId="0F9C125F"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18393E4A" w14:textId="77777777" w:rsidR="00145FAB" w:rsidRDefault="00145FAB"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6DAD77F4" w14:textId="4E9DD653" w:rsidR="00B82123" w:rsidRDefault="00B82123" w:rsidP="00A51917">
      <w:pPr>
        <w:pStyle w:val="Normal1"/>
        <w:spacing w:line="360" w:lineRule="auto"/>
        <w:jc w:val="both"/>
        <w:rPr>
          <w:rFonts w:ascii="Century Gothic" w:eastAsia="Arial" w:hAnsi="Century Gothic" w:cs="Arial"/>
          <w:b/>
        </w:rPr>
      </w:pPr>
      <w:r w:rsidRPr="002E753C">
        <w:rPr>
          <w:rFonts w:ascii="Century Gothic" w:eastAsia="Arial" w:hAnsi="Century Gothic" w:cs="Arial"/>
          <w:b/>
        </w:rPr>
        <w:lastRenderedPageBreak/>
        <w:t>Así lo aprobó la Comisión de</w:t>
      </w:r>
      <w:r w:rsidR="004029D2">
        <w:rPr>
          <w:rFonts w:ascii="Century Gothic" w:eastAsia="Arial" w:hAnsi="Century Gothic" w:cs="Arial"/>
          <w:b/>
        </w:rPr>
        <w:t xml:space="preserve"> Desarrollo Municipal y Fortalecimiento del Federalismo</w:t>
      </w:r>
      <w:r w:rsidRPr="002E753C">
        <w:rPr>
          <w:rFonts w:ascii="Century Gothic" w:eastAsia="Arial" w:hAnsi="Century Gothic" w:cs="Arial"/>
          <w:b/>
        </w:rPr>
        <w:t xml:space="preserve">, en reunión de fecha </w:t>
      </w:r>
      <w:r w:rsidR="007238D5">
        <w:rPr>
          <w:rFonts w:ascii="Century Gothic" w:eastAsia="Arial" w:hAnsi="Century Gothic" w:cs="Arial"/>
          <w:b/>
        </w:rPr>
        <w:t>trece de septiembre</w:t>
      </w:r>
      <w:r w:rsidR="009933DF">
        <w:rPr>
          <w:rFonts w:ascii="Century Gothic" w:eastAsia="Arial" w:hAnsi="Century Gothic" w:cs="Arial"/>
          <w:b/>
        </w:rPr>
        <w:t xml:space="preserve"> </w:t>
      </w:r>
      <w:r>
        <w:rPr>
          <w:rFonts w:ascii="Century Gothic" w:eastAsia="Arial" w:hAnsi="Century Gothic" w:cs="Arial"/>
          <w:b/>
        </w:rPr>
        <w:t>del año dos mil veinti</w:t>
      </w:r>
      <w:r w:rsidR="00AB6961">
        <w:rPr>
          <w:rFonts w:ascii="Century Gothic" w:eastAsia="Arial" w:hAnsi="Century Gothic" w:cs="Arial"/>
          <w:b/>
        </w:rPr>
        <w:t>trés</w:t>
      </w:r>
      <w:r>
        <w:rPr>
          <w:rFonts w:ascii="Century Gothic" w:eastAsia="Arial" w:hAnsi="Century Gothic" w:cs="Arial"/>
          <w:b/>
        </w:rPr>
        <w:t>.</w:t>
      </w:r>
    </w:p>
    <w:p w14:paraId="0698CE60" w14:textId="77777777" w:rsidR="00A51917" w:rsidRPr="00A51917" w:rsidRDefault="00A51917" w:rsidP="00A51917">
      <w:pPr>
        <w:pStyle w:val="Normal1"/>
        <w:spacing w:line="360" w:lineRule="auto"/>
        <w:jc w:val="both"/>
        <w:rPr>
          <w:rFonts w:ascii="Century Gothic" w:eastAsia="Arial" w:hAnsi="Century Gothic" w:cs="Arial"/>
          <w:b/>
          <w:sz w:val="6"/>
        </w:rPr>
      </w:pPr>
    </w:p>
    <w:p w14:paraId="7D073D7E" w14:textId="199034CF" w:rsidR="00B82123" w:rsidRPr="002E753C" w:rsidRDefault="00B82123" w:rsidP="00A51917">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sidR="004029D2">
        <w:rPr>
          <w:rFonts w:ascii="Century Gothic" w:eastAsia="Arial" w:hAnsi="Century Gothic" w:cs="Arial"/>
          <w:b/>
          <w:szCs w:val="24"/>
          <w:lang w:val="es-MX"/>
        </w:rPr>
        <w:t>DESARROLLO MUNICIPAL Y FORTALECIMIENTO DEL FEDERALISMO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3305DA" w:rsidRPr="002E753C" w14:paraId="071EA25C" w14:textId="77777777" w:rsidTr="00A51917">
        <w:trPr>
          <w:jc w:val="center"/>
        </w:trPr>
        <w:tc>
          <w:tcPr>
            <w:tcW w:w="1547" w:type="dxa"/>
            <w:vAlign w:val="center"/>
          </w:tcPr>
          <w:p w14:paraId="19CF0270" w14:textId="77777777" w:rsidR="00B82123" w:rsidRPr="002E753C" w:rsidRDefault="00B82123" w:rsidP="00D174A5">
            <w:pPr>
              <w:pStyle w:val="Normal1"/>
              <w:jc w:val="center"/>
              <w:rPr>
                <w:rFonts w:ascii="Century Gothic" w:hAnsi="Century Gothic" w:cs="Arial"/>
                <w:b/>
                <w:szCs w:val="24"/>
              </w:rPr>
            </w:pPr>
          </w:p>
        </w:tc>
        <w:tc>
          <w:tcPr>
            <w:tcW w:w="2134" w:type="dxa"/>
            <w:vAlign w:val="center"/>
          </w:tcPr>
          <w:p w14:paraId="359D3950"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6BAC757F"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52247542"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5BB34303"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ABSTENCIÓN</w:t>
            </w:r>
          </w:p>
        </w:tc>
      </w:tr>
      <w:tr w:rsidR="003305DA" w:rsidRPr="002E753C" w14:paraId="5412F27D" w14:textId="77777777" w:rsidTr="00A51917">
        <w:trPr>
          <w:jc w:val="center"/>
        </w:trPr>
        <w:tc>
          <w:tcPr>
            <w:tcW w:w="1547" w:type="dxa"/>
            <w:vAlign w:val="center"/>
          </w:tcPr>
          <w:p w14:paraId="3D4755D9" w14:textId="77777777" w:rsidR="00B82123" w:rsidRPr="002E753C" w:rsidRDefault="000520A0"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46674E0" wp14:editId="299E7E95">
                  <wp:extent cx="668547"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 isma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132" cy="910450"/>
                          </a:xfrm>
                          <a:prstGeom prst="rect">
                            <a:avLst/>
                          </a:prstGeom>
                        </pic:spPr>
                      </pic:pic>
                    </a:graphicData>
                  </a:graphic>
                </wp:inline>
              </w:drawing>
            </w:r>
          </w:p>
        </w:tc>
        <w:tc>
          <w:tcPr>
            <w:tcW w:w="2134" w:type="dxa"/>
            <w:vAlign w:val="center"/>
          </w:tcPr>
          <w:p w14:paraId="74B54909" w14:textId="77777777" w:rsidR="00B82123" w:rsidRDefault="00B82123" w:rsidP="00D174A5">
            <w:pPr>
              <w:pStyle w:val="Normal1"/>
              <w:spacing w:line="276" w:lineRule="auto"/>
              <w:jc w:val="center"/>
              <w:rPr>
                <w:rFonts w:ascii="Century Gothic" w:hAnsi="Century Gothic" w:cs="Arial"/>
                <w:b/>
                <w:szCs w:val="24"/>
              </w:rPr>
            </w:pPr>
            <w:r>
              <w:rPr>
                <w:rFonts w:ascii="Century Gothic" w:hAnsi="Century Gothic" w:cs="Arial"/>
                <w:b/>
                <w:szCs w:val="24"/>
              </w:rPr>
              <w:t>DIP.</w:t>
            </w:r>
            <w:r w:rsidR="004029D2">
              <w:rPr>
                <w:rFonts w:ascii="Century Gothic" w:hAnsi="Century Gothic" w:cs="Arial"/>
                <w:b/>
                <w:szCs w:val="24"/>
              </w:rPr>
              <w:t xml:space="preserve"> ISMAEL PÉREZ PAVÍA</w:t>
            </w:r>
            <w:r>
              <w:rPr>
                <w:rFonts w:ascii="Century Gothic" w:hAnsi="Century Gothic" w:cs="Arial"/>
                <w:b/>
                <w:szCs w:val="24"/>
              </w:rPr>
              <w:t>.</w:t>
            </w:r>
          </w:p>
          <w:p w14:paraId="69BFCAFD" w14:textId="77777777" w:rsidR="00B82123" w:rsidRPr="00175D69"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sidR="004029D2">
              <w:rPr>
                <w:rFonts w:ascii="Century Gothic" w:hAnsi="Century Gothic" w:cs="Arial"/>
                <w:b/>
                <w:color w:val="auto"/>
                <w:szCs w:val="24"/>
              </w:rPr>
              <w:t>ENTE</w:t>
            </w:r>
            <w:r w:rsidRPr="00175D69">
              <w:rPr>
                <w:rFonts w:ascii="Century Gothic" w:hAnsi="Century Gothic" w:cs="Arial"/>
                <w:b/>
                <w:color w:val="auto"/>
                <w:szCs w:val="24"/>
              </w:rPr>
              <w:t>.</w:t>
            </w:r>
          </w:p>
        </w:tc>
        <w:tc>
          <w:tcPr>
            <w:tcW w:w="2097" w:type="dxa"/>
            <w:vAlign w:val="center"/>
          </w:tcPr>
          <w:p w14:paraId="7DDB3B53"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E7FE32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6B3B1148"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7BB69B4B" w14:textId="77777777" w:rsidTr="00A51917">
        <w:trPr>
          <w:jc w:val="center"/>
        </w:trPr>
        <w:tc>
          <w:tcPr>
            <w:tcW w:w="1547" w:type="dxa"/>
            <w:vAlign w:val="center"/>
          </w:tcPr>
          <w:p w14:paraId="75ED7EA6" w14:textId="77777777" w:rsidR="00B82123" w:rsidRPr="002E753C" w:rsidRDefault="00330329"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06ADF5D" wp14:editId="573A7BE8">
                  <wp:extent cx="647700" cy="866686"/>
                  <wp:effectExtent l="0" t="0" r="0" b="0"/>
                  <wp:docPr id="1" name="Imagen 1" descr="ort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te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988" cy="881791"/>
                          </a:xfrm>
                          <a:prstGeom prst="rect">
                            <a:avLst/>
                          </a:prstGeom>
                          <a:noFill/>
                          <a:ln>
                            <a:noFill/>
                          </a:ln>
                        </pic:spPr>
                      </pic:pic>
                    </a:graphicData>
                  </a:graphic>
                </wp:inline>
              </w:drawing>
            </w:r>
          </w:p>
        </w:tc>
        <w:tc>
          <w:tcPr>
            <w:tcW w:w="2134" w:type="dxa"/>
            <w:vAlign w:val="center"/>
          </w:tcPr>
          <w:p w14:paraId="33208CF5"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4029D2">
              <w:rPr>
                <w:rFonts w:ascii="Century Gothic" w:hAnsi="Century Gothic" w:cs="Arial"/>
                <w:b/>
                <w:szCs w:val="24"/>
              </w:rPr>
              <w:t>LETICIA ORTEGA MÁYNEZ</w:t>
            </w:r>
            <w:r>
              <w:rPr>
                <w:rFonts w:ascii="Century Gothic" w:hAnsi="Century Gothic" w:cs="Arial"/>
                <w:b/>
                <w:szCs w:val="24"/>
              </w:rPr>
              <w:t>.</w:t>
            </w:r>
          </w:p>
          <w:p w14:paraId="02CC672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769DF5F7" w14:textId="683349E5"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4F20AC8" w14:textId="12A6B893"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74946369" w14:textId="2103A5D6"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EAD499A" w14:textId="77777777" w:rsidTr="00A51917">
        <w:trPr>
          <w:jc w:val="center"/>
        </w:trPr>
        <w:tc>
          <w:tcPr>
            <w:tcW w:w="1547" w:type="dxa"/>
            <w:vAlign w:val="center"/>
          </w:tcPr>
          <w:p w14:paraId="277078AB"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85072A9" wp14:editId="514B97AF">
                  <wp:extent cx="654170" cy="866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 Bazá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525" cy="887120"/>
                          </a:xfrm>
                          <a:prstGeom prst="rect">
                            <a:avLst/>
                          </a:prstGeom>
                        </pic:spPr>
                      </pic:pic>
                    </a:graphicData>
                  </a:graphic>
                </wp:inline>
              </w:drawing>
            </w:r>
          </w:p>
        </w:tc>
        <w:tc>
          <w:tcPr>
            <w:tcW w:w="2134" w:type="dxa"/>
            <w:vAlign w:val="center"/>
          </w:tcPr>
          <w:p w14:paraId="20D20BAB"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330329">
              <w:rPr>
                <w:rFonts w:ascii="Century Gothic" w:hAnsi="Century Gothic" w:cs="Arial"/>
                <w:b/>
                <w:szCs w:val="24"/>
              </w:rPr>
              <w:t>OMAR BAZÁN FLORES</w:t>
            </w:r>
            <w:r>
              <w:rPr>
                <w:rFonts w:ascii="Century Gothic" w:hAnsi="Century Gothic" w:cs="Arial"/>
                <w:b/>
                <w:szCs w:val="24"/>
              </w:rPr>
              <w:t>.</w:t>
            </w:r>
          </w:p>
          <w:p w14:paraId="351666E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37768635"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907745F"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0E08478B"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A01A659" w14:textId="77777777" w:rsidTr="00A51917">
        <w:trPr>
          <w:jc w:val="center"/>
        </w:trPr>
        <w:tc>
          <w:tcPr>
            <w:tcW w:w="1547" w:type="dxa"/>
            <w:vAlign w:val="center"/>
          </w:tcPr>
          <w:p w14:paraId="08ED9C4C"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5C06E9B1" wp14:editId="10401255">
                  <wp:extent cx="657225" cy="87082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 Mire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769" cy="876844"/>
                          </a:xfrm>
                          <a:prstGeom prst="rect">
                            <a:avLst/>
                          </a:prstGeom>
                        </pic:spPr>
                      </pic:pic>
                    </a:graphicData>
                  </a:graphic>
                </wp:inline>
              </w:drawing>
            </w:r>
          </w:p>
        </w:tc>
        <w:tc>
          <w:tcPr>
            <w:tcW w:w="2134" w:type="dxa"/>
            <w:vAlign w:val="center"/>
          </w:tcPr>
          <w:p w14:paraId="1E91D31F" w14:textId="77777777" w:rsidR="00B82123" w:rsidRDefault="00330329" w:rsidP="00D174A5">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r w:rsidR="00B82123">
              <w:rPr>
                <w:rFonts w:ascii="Century Gothic" w:hAnsi="Century Gothic" w:cs="Arial"/>
                <w:b/>
                <w:szCs w:val="24"/>
              </w:rPr>
              <w:t>.</w:t>
            </w:r>
          </w:p>
          <w:p w14:paraId="5B5D18FD"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1D947BC0"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645C466C"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430676A0"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0EE3F61B" w14:textId="77777777" w:rsidTr="00A51917">
        <w:trPr>
          <w:trHeight w:val="1330"/>
          <w:jc w:val="center"/>
        </w:trPr>
        <w:tc>
          <w:tcPr>
            <w:tcW w:w="1547" w:type="dxa"/>
            <w:vAlign w:val="center"/>
          </w:tcPr>
          <w:p w14:paraId="5C579672"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050BF0FE" wp14:editId="3628F6E6">
                  <wp:extent cx="654169" cy="8667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p Sánche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300" cy="886823"/>
                          </a:xfrm>
                          <a:prstGeom prst="rect">
                            <a:avLst/>
                          </a:prstGeom>
                        </pic:spPr>
                      </pic:pic>
                    </a:graphicData>
                  </a:graphic>
                </wp:inline>
              </w:drawing>
            </w:r>
          </w:p>
        </w:tc>
        <w:tc>
          <w:tcPr>
            <w:tcW w:w="2134" w:type="dxa"/>
            <w:vAlign w:val="center"/>
          </w:tcPr>
          <w:p w14:paraId="273385C2"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 xml:space="preserve">DIP. </w:t>
            </w:r>
            <w:r w:rsidR="003305DA">
              <w:rPr>
                <w:rFonts w:ascii="Century Gothic" w:hAnsi="Century Gothic" w:cs="Arial"/>
                <w:b/>
                <w:szCs w:val="24"/>
              </w:rPr>
              <w:t>FRANCISCO ADRIÁN</w:t>
            </w:r>
          </w:p>
          <w:p w14:paraId="7E9F1DFE"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SÁNCHEZ VILLEGAS</w:t>
            </w:r>
            <w:r w:rsidR="00B82123">
              <w:rPr>
                <w:rFonts w:ascii="Century Gothic" w:hAnsi="Century Gothic" w:cs="Arial"/>
                <w:b/>
                <w:szCs w:val="24"/>
              </w:rPr>
              <w:t>.</w:t>
            </w:r>
          </w:p>
          <w:p w14:paraId="394E9428" w14:textId="77777777" w:rsidR="00B82123" w:rsidRPr="003305DA" w:rsidRDefault="00B82123" w:rsidP="003305DA">
            <w:pPr>
              <w:pStyle w:val="Normal1"/>
              <w:spacing w:line="276" w:lineRule="auto"/>
              <w:jc w:val="center"/>
              <w:rPr>
                <w:rFonts w:ascii="Century Gothic" w:hAnsi="Century Gothic" w:cs="Arial"/>
                <w:b/>
                <w:szCs w:val="24"/>
              </w:rPr>
            </w:pPr>
            <w:r w:rsidRPr="00175D69">
              <w:rPr>
                <w:rFonts w:ascii="Century Gothic" w:hAnsi="Century Gothic" w:cs="Arial"/>
                <w:b/>
                <w:color w:val="auto"/>
                <w:szCs w:val="24"/>
              </w:rPr>
              <w:t>VOCAL.</w:t>
            </w:r>
          </w:p>
        </w:tc>
        <w:tc>
          <w:tcPr>
            <w:tcW w:w="2097" w:type="dxa"/>
            <w:vAlign w:val="center"/>
          </w:tcPr>
          <w:p w14:paraId="1696982D"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A58C16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2A014C97" w14:textId="77777777" w:rsidR="00B82123" w:rsidRPr="002E753C" w:rsidRDefault="00B82123" w:rsidP="00D174A5">
            <w:pPr>
              <w:pStyle w:val="Normal1"/>
              <w:spacing w:line="276" w:lineRule="auto"/>
              <w:jc w:val="center"/>
              <w:rPr>
                <w:rFonts w:ascii="Century Gothic" w:hAnsi="Century Gothic" w:cs="Arial"/>
                <w:b/>
                <w:szCs w:val="24"/>
              </w:rPr>
            </w:pPr>
          </w:p>
        </w:tc>
      </w:tr>
    </w:tbl>
    <w:p w14:paraId="5A651497" w14:textId="77777777" w:rsidR="00B82123" w:rsidRPr="00C00B7C" w:rsidRDefault="00B82123" w:rsidP="00B82123">
      <w:pPr>
        <w:spacing w:line="276" w:lineRule="auto"/>
        <w:jc w:val="center"/>
        <w:rPr>
          <w:rFonts w:ascii="Century Gothic" w:eastAsia="Arial" w:hAnsi="Century Gothic" w:cs="Arial"/>
          <w:b/>
          <w:sz w:val="14"/>
          <w:szCs w:val="24"/>
        </w:rPr>
      </w:pPr>
    </w:p>
    <w:p w14:paraId="72D3DA31" w14:textId="3BFC40BE" w:rsidR="003D2C01" w:rsidRPr="003305DA" w:rsidRDefault="00B82123" w:rsidP="00A51917">
      <w:pPr>
        <w:widowControl w:val="0"/>
        <w:autoSpaceDE w:val="0"/>
        <w:autoSpaceDN w:val="0"/>
        <w:adjustRightInd w:val="0"/>
        <w:spacing w:line="276" w:lineRule="auto"/>
        <w:ind w:right="99" w:firstLine="14"/>
        <w:jc w:val="both"/>
        <w:rPr>
          <w:rFonts w:ascii="Century Gothic" w:hAnsi="Century Gothic" w:cs="Arial"/>
          <w:color w:val="auto"/>
          <w:sz w:val="14"/>
          <w:szCs w:val="14"/>
        </w:rPr>
      </w:pPr>
      <w:r w:rsidRPr="0085168D">
        <w:rPr>
          <w:rFonts w:ascii="Century Gothic" w:eastAsia="Arial" w:hAnsi="Century Gothic" w:cs="Arial"/>
          <w:b/>
          <w:color w:val="auto"/>
          <w:sz w:val="14"/>
          <w:szCs w:val="14"/>
        </w:rPr>
        <w:t>Nota:</w:t>
      </w:r>
      <w:r w:rsidRPr="0085168D">
        <w:rPr>
          <w:rFonts w:ascii="Century Gothic" w:eastAsia="Arial" w:hAnsi="Century Gothic" w:cs="Arial"/>
          <w:color w:val="auto"/>
          <w:sz w:val="14"/>
          <w:szCs w:val="14"/>
        </w:rPr>
        <w:t xml:space="preserve"> La presente hoja de firmas corresponde al Dictamen de la Comisión de</w:t>
      </w:r>
      <w:r w:rsidR="004565FE">
        <w:rPr>
          <w:rFonts w:ascii="Century Gothic" w:eastAsia="Arial" w:hAnsi="Century Gothic" w:cs="Arial"/>
          <w:color w:val="auto"/>
          <w:sz w:val="14"/>
          <w:szCs w:val="14"/>
        </w:rPr>
        <w:t xml:space="preserve"> Desarrollo Municipal y Fortalecimiento del Federalismo</w:t>
      </w:r>
      <w:r w:rsidRPr="0085168D">
        <w:rPr>
          <w:rFonts w:ascii="Century Gothic" w:eastAsia="Arial" w:hAnsi="Century Gothic" w:cs="Arial"/>
          <w:color w:val="auto"/>
          <w:sz w:val="14"/>
          <w:szCs w:val="14"/>
        </w:rPr>
        <w:t xml:space="preserve">, que recayó a la Iniciativa indicada con el número </w:t>
      </w:r>
      <w:r w:rsidR="009933DF">
        <w:rPr>
          <w:rFonts w:ascii="Century Gothic" w:eastAsia="Arial" w:hAnsi="Century Gothic" w:cs="Arial"/>
          <w:color w:val="auto"/>
          <w:sz w:val="14"/>
          <w:szCs w:val="14"/>
        </w:rPr>
        <w:t>2004</w:t>
      </w:r>
      <w:r w:rsidR="005E16E9">
        <w:rPr>
          <w:rFonts w:ascii="Century Gothic" w:eastAsia="Arial" w:hAnsi="Century Gothic" w:cs="Arial"/>
          <w:color w:val="auto"/>
          <w:sz w:val="14"/>
          <w:szCs w:val="14"/>
        </w:rPr>
        <w:t>.</w:t>
      </w:r>
      <w:r w:rsidRPr="0085168D">
        <w:rPr>
          <w:rFonts w:ascii="Century Gothic" w:eastAsia="Arial" w:hAnsi="Century Gothic" w:cs="Arial"/>
          <w:color w:val="auto"/>
          <w:sz w:val="14"/>
          <w:szCs w:val="14"/>
        </w:rPr>
        <w:t xml:space="preserve"> </w:t>
      </w:r>
    </w:p>
    <w:sectPr w:rsidR="003D2C01" w:rsidRPr="003305DA" w:rsidSect="00A20034">
      <w:headerReference w:type="even" r:id="rId13"/>
      <w:headerReference w:type="default" r:id="rId14"/>
      <w:footerReference w:type="default" r:id="rId15"/>
      <w:headerReference w:type="first" r:id="rId16"/>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1713" w14:textId="77777777" w:rsidR="001802F3" w:rsidRDefault="001802F3" w:rsidP="00B82123">
      <w:r>
        <w:separator/>
      </w:r>
    </w:p>
  </w:endnote>
  <w:endnote w:type="continuationSeparator" w:id="0">
    <w:p w14:paraId="1D284B16" w14:textId="77777777" w:rsidR="001802F3" w:rsidRDefault="001802F3"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47CB74C3" w:rsidR="00840F17" w:rsidRPr="00FD6979" w:rsidRDefault="00B52FDB" w:rsidP="00322AFA">
    <w:pPr>
      <w:pStyle w:val="Piedepgina"/>
      <w:jc w:val="right"/>
      <w:rPr>
        <w:lang w:val="en-US"/>
      </w:rPr>
    </w:pPr>
    <w:r>
      <w:rPr>
        <w:noProof/>
      </w:rPr>
      <w:fldChar w:fldCharType="begin"/>
    </w:r>
    <w:r>
      <w:rPr>
        <w:noProof/>
      </w:rPr>
      <w:instrText xml:space="preserve"> PAGE   \* MERGEFORMAT </w:instrText>
    </w:r>
    <w:r>
      <w:rPr>
        <w:noProof/>
      </w:rPr>
      <w:fldChar w:fldCharType="separate"/>
    </w:r>
    <w:r w:rsidR="00913841">
      <w:rPr>
        <w:noProof/>
      </w:rPr>
      <w:t>10</w:t>
    </w:r>
    <w:r>
      <w:rPr>
        <w:noProof/>
      </w:rPr>
      <w:fldChar w:fldCharType="end"/>
    </w:r>
    <w:r>
      <w:t xml:space="preserve">                                               </w:t>
    </w:r>
    <w:r w:rsidR="004029D2">
      <w:rPr>
        <w:rFonts w:ascii="Century Gothic" w:hAnsi="Century Gothic"/>
        <w:sz w:val="16"/>
        <w:szCs w:val="16"/>
        <w:lang w:val="en-US"/>
      </w:rPr>
      <w:t>A</w:t>
    </w:r>
    <w:r w:rsidR="009933DF">
      <w:rPr>
        <w:rFonts w:ascii="Century Gothic" w:hAnsi="Century Gothic"/>
        <w:sz w:val="16"/>
        <w:szCs w:val="16"/>
        <w:lang w:val="en-US"/>
      </w:rPr>
      <w:t>2004</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p>
  <w:p w14:paraId="2290D085" w14:textId="77777777" w:rsidR="00840F17" w:rsidRDefault="00B21C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EB17" w14:textId="77777777" w:rsidR="001802F3" w:rsidRDefault="001802F3" w:rsidP="00B82123">
      <w:r>
        <w:separator/>
      </w:r>
    </w:p>
  </w:footnote>
  <w:footnote w:type="continuationSeparator" w:id="0">
    <w:p w14:paraId="18BBF5C0" w14:textId="77777777" w:rsidR="001802F3" w:rsidRDefault="001802F3"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B21C2E">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CF60"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"2023, Centenario de la muerte del General Francisco Villa”</w:t>
    </w:r>
  </w:p>
  <w:p w14:paraId="5CE2673F"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 xml:space="preserve">"2023, Cien años del </w:t>
    </w:r>
    <w:proofErr w:type="spellStart"/>
    <w:r w:rsidRPr="00432C88">
      <w:rPr>
        <w:rFonts w:ascii="Century Gothic" w:hAnsi="Century Gothic" w:cs="Calibri"/>
        <w:i/>
        <w:iCs/>
        <w:color w:val="000000"/>
        <w:sz w:val="20"/>
        <w:szCs w:val="20"/>
      </w:rPr>
      <w:t>Rotarismo</w:t>
    </w:r>
    <w:proofErr w:type="spellEnd"/>
    <w:r w:rsidRPr="00432C88">
      <w:rPr>
        <w:rFonts w:ascii="Century Gothic" w:hAnsi="Century Gothic" w:cs="Calibri"/>
        <w:i/>
        <w:iCs/>
        <w:color w:val="000000"/>
        <w:sz w:val="20"/>
        <w:szCs w:val="20"/>
      </w:rPr>
      <w:t xml:space="preserve"> en Chihuahua”</w:t>
    </w:r>
  </w:p>
  <w:p w14:paraId="5A77A215" w14:textId="77777777" w:rsidR="00840F17" w:rsidRPr="00DF4D5D" w:rsidRDefault="00B21C2E" w:rsidP="00D05A35">
    <w:pPr>
      <w:pStyle w:val="Encabezado"/>
      <w:jc w:val="right"/>
      <w:rPr>
        <w:rFonts w:ascii="Century Gothic" w:hAnsi="Century Gothic"/>
        <w:b/>
        <w:bCs/>
        <w:sz w:val="18"/>
        <w:szCs w:val="18"/>
        <w:shd w:val="clear" w:color="auto" w:fill="FFFFFF"/>
        <w:lang w:val="es-MX"/>
      </w:rPr>
    </w:pPr>
  </w:p>
  <w:p w14:paraId="3A91F784" w14:textId="77777777" w:rsidR="00840F17" w:rsidRPr="00036FBE" w:rsidRDefault="00B21C2E" w:rsidP="00D05A35">
    <w:pPr>
      <w:pStyle w:val="Encabezado"/>
      <w:jc w:val="right"/>
      <w:rPr>
        <w:rFonts w:ascii="Bradley Hand ITC" w:hAnsi="Bradley Hand ITC"/>
        <w:sz w:val="18"/>
        <w:szCs w:val="18"/>
      </w:rPr>
    </w:pPr>
  </w:p>
  <w:p w14:paraId="0CD14E69" w14:textId="77777777" w:rsidR="00B53E88" w:rsidRDefault="00B52FDB" w:rsidP="00DF4D5D">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 xml:space="preserve">COMISIÓN DE </w:t>
    </w:r>
    <w:r w:rsidR="00B53E88">
      <w:rPr>
        <w:rFonts w:ascii="Century Gothic" w:hAnsi="Century Gothic" w:cs="Tahoma"/>
        <w:b/>
        <w:bCs/>
        <w:sz w:val="28"/>
        <w:szCs w:val="28"/>
        <w:shd w:val="clear" w:color="auto" w:fill="FFFFFF"/>
        <w:lang w:val="es-MX"/>
      </w:rPr>
      <w:t xml:space="preserve">DESARROLLO MUNICIPAL </w:t>
    </w:r>
  </w:p>
  <w:p w14:paraId="54B9C23F" w14:textId="77777777" w:rsidR="00DF4D5D" w:rsidRPr="00DF4D5D" w:rsidRDefault="00B53E88" w:rsidP="00DF4D5D">
    <w:pPr>
      <w:pStyle w:val="Encabezado"/>
      <w:jc w:val="right"/>
      <w:rPr>
        <w:rFonts w:ascii="Century Gothic" w:hAnsi="Century Gothic" w:cs="Tahoma"/>
        <w:b/>
        <w:bCs/>
        <w:sz w:val="28"/>
        <w:szCs w:val="28"/>
        <w:shd w:val="clear" w:color="auto" w:fill="FFFFFF"/>
        <w:lang w:val="es-MX"/>
      </w:rPr>
    </w:pPr>
    <w:r>
      <w:rPr>
        <w:rFonts w:ascii="Century Gothic" w:hAnsi="Century Gothic" w:cs="Tahoma"/>
        <w:b/>
        <w:bCs/>
        <w:sz w:val="28"/>
        <w:szCs w:val="28"/>
        <w:shd w:val="clear" w:color="auto" w:fill="FFFFFF"/>
        <w:lang w:val="es-MX"/>
      </w:rPr>
      <w:t>Y FORTALECIMIENTO DEL FEDERALISMO</w:t>
    </w:r>
  </w:p>
  <w:p w14:paraId="755DDC40" w14:textId="77777777"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2CD77CA3" w14:textId="77777777" w:rsidR="007B12A9" w:rsidRPr="00DF4D5D" w:rsidRDefault="00B21C2E" w:rsidP="00D05A35">
    <w:pPr>
      <w:pStyle w:val="Ttulo"/>
      <w:jc w:val="right"/>
      <w:rPr>
        <w:rFonts w:ascii="Century Gothic" w:hAnsi="Century Gothic" w:cs="Arial"/>
        <w:szCs w:val="24"/>
        <w:lang w:val="x-none"/>
      </w:rPr>
    </w:pPr>
  </w:p>
  <w:p w14:paraId="61D53694" w14:textId="01603484" w:rsidR="00840F17" w:rsidRPr="00AF193A" w:rsidRDefault="00B82123" w:rsidP="00D05A35">
    <w:pPr>
      <w:pStyle w:val="Ttulo"/>
      <w:jc w:val="right"/>
      <w:rPr>
        <w:rFonts w:ascii="Century Gothic" w:hAnsi="Century Gothic" w:cs="Arial"/>
        <w:szCs w:val="24"/>
      </w:rPr>
    </w:pPr>
    <w:r w:rsidRPr="00B324A2">
      <w:rPr>
        <w:rFonts w:ascii="Century Gothic" w:hAnsi="Century Gothic" w:cs="Arial"/>
        <w:szCs w:val="24"/>
      </w:rPr>
      <w:t>DCDMFF</w:t>
    </w:r>
    <w:r w:rsidR="00B52FDB" w:rsidRPr="00B324A2">
      <w:rPr>
        <w:rFonts w:ascii="Century Gothic" w:hAnsi="Century Gothic" w:cs="Arial"/>
        <w:szCs w:val="24"/>
      </w:rPr>
      <w:t>/</w:t>
    </w:r>
    <w:r w:rsidR="00E17AC6">
      <w:rPr>
        <w:rFonts w:ascii="Century Gothic" w:hAnsi="Century Gothic" w:cs="Arial"/>
        <w:szCs w:val="24"/>
      </w:rPr>
      <w:t>10</w:t>
    </w:r>
    <w:r w:rsidR="00B52FDB" w:rsidRPr="00B324A2">
      <w:rPr>
        <w:rFonts w:ascii="Century Gothic" w:hAnsi="Century Gothic" w:cs="Arial"/>
        <w:szCs w:val="24"/>
      </w:rPr>
      <w:t>/202</w:t>
    </w:r>
    <w:r w:rsidR="00AB6961">
      <w:rPr>
        <w:rFonts w:ascii="Century Gothic" w:hAnsi="Century Gothic" w:cs="Arial"/>
        <w:color w:val="000000"/>
        <w:szCs w:val="24"/>
      </w:rPr>
      <w:t>3</w:t>
    </w:r>
  </w:p>
  <w:p w14:paraId="4B9BC2E7" w14:textId="77777777" w:rsidR="00840F17" w:rsidRPr="00AF193A" w:rsidRDefault="00B21C2E">
    <w:pPr>
      <w:pStyle w:val="Encabezado"/>
      <w:rPr>
        <w:rFonts w:ascii="Century Gothic" w:hAnsi="Century Gothic"/>
      </w:rPr>
    </w:pPr>
  </w:p>
  <w:p w14:paraId="3190EA6A" w14:textId="77777777" w:rsidR="00840F17" w:rsidRDefault="00B21C2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B21C2E">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392C"/>
    <w:multiLevelType w:val="hybridMultilevel"/>
    <w:tmpl w:val="AB3C9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647D6E95"/>
    <w:multiLevelType w:val="hybridMultilevel"/>
    <w:tmpl w:val="D4905524"/>
    <w:lvl w:ilvl="0" w:tplc="DBA61388">
      <w:numFmt w:val="bullet"/>
      <w:lvlText w:val="•"/>
      <w:lvlJc w:val="left"/>
      <w:pPr>
        <w:ind w:left="927" w:hanging="360"/>
      </w:pPr>
      <w:rPr>
        <w:rFonts w:ascii="Century Gothic" w:eastAsia="Arial" w:hAnsi="Century Gothic"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4"/>
  </w:num>
  <w:num w:numId="5">
    <w:abstractNumId w:val="7"/>
  </w:num>
  <w:num w:numId="6">
    <w:abstractNumId w:val="6"/>
  </w:num>
  <w:num w:numId="7">
    <w:abstractNumId w:val="5"/>
  </w:num>
  <w:num w:numId="8">
    <w:abstractNumId w:val="10"/>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516B5"/>
    <w:rsid w:val="000520A0"/>
    <w:rsid w:val="00057F19"/>
    <w:rsid w:val="00062EAE"/>
    <w:rsid w:val="0007309D"/>
    <w:rsid w:val="000964DE"/>
    <w:rsid w:val="000C477A"/>
    <w:rsid w:val="000C4A2E"/>
    <w:rsid w:val="000D4E30"/>
    <w:rsid w:val="000D6E69"/>
    <w:rsid w:val="000E5322"/>
    <w:rsid w:val="000E753A"/>
    <w:rsid w:val="000E774C"/>
    <w:rsid w:val="00100EC9"/>
    <w:rsid w:val="00101573"/>
    <w:rsid w:val="00107990"/>
    <w:rsid w:val="00111E39"/>
    <w:rsid w:val="00136706"/>
    <w:rsid w:val="001407D6"/>
    <w:rsid w:val="00140D66"/>
    <w:rsid w:val="001451FB"/>
    <w:rsid w:val="00145FAB"/>
    <w:rsid w:val="001506B4"/>
    <w:rsid w:val="00161BB4"/>
    <w:rsid w:val="00170F86"/>
    <w:rsid w:val="00176FF5"/>
    <w:rsid w:val="001802F3"/>
    <w:rsid w:val="001959D2"/>
    <w:rsid w:val="001A5605"/>
    <w:rsid w:val="001B2590"/>
    <w:rsid w:val="001B7F32"/>
    <w:rsid w:val="001C14C0"/>
    <w:rsid w:val="001D2372"/>
    <w:rsid w:val="001D3A39"/>
    <w:rsid w:val="001D736F"/>
    <w:rsid w:val="0021481C"/>
    <w:rsid w:val="00216D65"/>
    <w:rsid w:val="0022685D"/>
    <w:rsid w:val="002322C5"/>
    <w:rsid w:val="00232B92"/>
    <w:rsid w:val="00241381"/>
    <w:rsid w:val="00246573"/>
    <w:rsid w:val="00261941"/>
    <w:rsid w:val="002858C1"/>
    <w:rsid w:val="00285E13"/>
    <w:rsid w:val="00291FF8"/>
    <w:rsid w:val="002A5D10"/>
    <w:rsid w:val="002B0870"/>
    <w:rsid w:val="002C5C2D"/>
    <w:rsid w:val="002D594A"/>
    <w:rsid w:val="002E6534"/>
    <w:rsid w:val="002F1DB9"/>
    <w:rsid w:val="0032198D"/>
    <w:rsid w:val="0032303E"/>
    <w:rsid w:val="00330329"/>
    <w:rsid w:val="003305DA"/>
    <w:rsid w:val="0033681C"/>
    <w:rsid w:val="00343573"/>
    <w:rsid w:val="00344FE1"/>
    <w:rsid w:val="00346243"/>
    <w:rsid w:val="00347386"/>
    <w:rsid w:val="0035193E"/>
    <w:rsid w:val="0035666E"/>
    <w:rsid w:val="00360806"/>
    <w:rsid w:val="003709FE"/>
    <w:rsid w:val="00372C4B"/>
    <w:rsid w:val="003770AC"/>
    <w:rsid w:val="003855FA"/>
    <w:rsid w:val="003962F4"/>
    <w:rsid w:val="003A0565"/>
    <w:rsid w:val="003A11F2"/>
    <w:rsid w:val="003B32FB"/>
    <w:rsid w:val="003B3737"/>
    <w:rsid w:val="003B4FA9"/>
    <w:rsid w:val="003C08D4"/>
    <w:rsid w:val="003C351D"/>
    <w:rsid w:val="003D2C01"/>
    <w:rsid w:val="003E2CB9"/>
    <w:rsid w:val="003F2DAA"/>
    <w:rsid w:val="003F6E6E"/>
    <w:rsid w:val="00401DA4"/>
    <w:rsid w:val="004029D2"/>
    <w:rsid w:val="00407F03"/>
    <w:rsid w:val="00407FE6"/>
    <w:rsid w:val="0041674D"/>
    <w:rsid w:val="004206D9"/>
    <w:rsid w:val="00422CF0"/>
    <w:rsid w:val="004308B9"/>
    <w:rsid w:val="004317B4"/>
    <w:rsid w:val="00437F71"/>
    <w:rsid w:val="00443EE8"/>
    <w:rsid w:val="00451D53"/>
    <w:rsid w:val="004565FE"/>
    <w:rsid w:val="00460576"/>
    <w:rsid w:val="00463CB2"/>
    <w:rsid w:val="00464B63"/>
    <w:rsid w:val="004712AB"/>
    <w:rsid w:val="004A1054"/>
    <w:rsid w:val="004A6CA9"/>
    <w:rsid w:val="004C5877"/>
    <w:rsid w:val="00503B64"/>
    <w:rsid w:val="005111B8"/>
    <w:rsid w:val="005465A7"/>
    <w:rsid w:val="00550924"/>
    <w:rsid w:val="0056213B"/>
    <w:rsid w:val="005654C1"/>
    <w:rsid w:val="00565AE5"/>
    <w:rsid w:val="00570D93"/>
    <w:rsid w:val="005715C0"/>
    <w:rsid w:val="005720DE"/>
    <w:rsid w:val="005733AD"/>
    <w:rsid w:val="0057662F"/>
    <w:rsid w:val="00584248"/>
    <w:rsid w:val="00584F61"/>
    <w:rsid w:val="0059140A"/>
    <w:rsid w:val="005B0DBB"/>
    <w:rsid w:val="005B28C8"/>
    <w:rsid w:val="005B788E"/>
    <w:rsid w:val="005D29F4"/>
    <w:rsid w:val="005D5C3B"/>
    <w:rsid w:val="005E16E9"/>
    <w:rsid w:val="005E3141"/>
    <w:rsid w:val="005F0B36"/>
    <w:rsid w:val="005F6798"/>
    <w:rsid w:val="005F7C68"/>
    <w:rsid w:val="00620D56"/>
    <w:rsid w:val="006269B5"/>
    <w:rsid w:val="00627AA8"/>
    <w:rsid w:val="00646C57"/>
    <w:rsid w:val="00647A56"/>
    <w:rsid w:val="006608D8"/>
    <w:rsid w:val="00672DF2"/>
    <w:rsid w:val="00686AB5"/>
    <w:rsid w:val="006900D5"/>
    <w:rsid w:val="00690137"/>
    <w:rsid w:val="00690387"/>
    <w:rsid w:val="00694FBC"/>
    <w:rsid w:val="006A2C21"/>
    <w:rsid w:val="006B1A8E"/>
    <w:rsid w:val="006D739F"/>
    <w:rsid w:val="006E5FE8"/>
    <w:rsid w:val="006F5D39"/>
    <w:rsid w:val="0070227D"/>
    <w:rsid w:val="0070441F"/>
    <w:rsid w:val="007147EB"/>
    <w:rsid w:val="007238D5"/>
    <w:rsid w:val="00727BB5"/>
    <w:rsid w:val="00732E0A"/>
    <w:rsid w:val="00743E6F"/>
    <w:rsid w:val="007471F4"/>
    <w:rsid w:val="0075005F"/>
    <w:rsid w:val="00766204"/>
    <w:rsid w:val="00772EAE"/>
    <w:rsid w:val="007801DB"/>
    <w:rsid w:val="00783459"/>
    <w:rsid w:val="007950D5"/>
    <w:rsid w:val="007A11A7"/>
    <w:rsid w:val="007A45E3"/>
    <w:rsid w:val="007A5FB7"/>
    <w:rsid w:val="007C0272"/>
    <w:rsid w:val="007C2EE1"/>
    <w:rsid w:val="007C6858"/>
    <w:rsid w:val="007C7BD5"/>
    <w:rsid w:val="007D5445"/>
    <w:rsid w:val="007D68F5"/>
    <w:rsid w:val="007E7E6A"/>
    <w:rsid w:val="007F3C9D"/>
    <w:rsid w:val="007F7E77"/>
    <w:rsid w:val="00805C4A"/>
    <w:rsid w:val="00805FE2"/>
    <w:rsid w:val="00837A02"/>
    <w:rsid w:val="00840870"/>
    <w:rsid w:val="00841B40"/>
    <w:rsid w:val="008477E3"/>
    <w:rsid w:val="00852606"/>
    <w:rsid w:val="008802C5"/>
    <w:rsid w:val="00891279"/>
    <w:rsid w:val="008B0F0F"/>
    <w:rsid w:val="008C796A"/>
    <w:rsid w:val="008D12BB"/>
    <w:rsid w:val="008F7BC7"/>
    <w:rsid w:val="008F7F13"/>
    <w:rsid w:val="00901AC9"/>
    <w:rsid w:val="009111FF"/>
    <w:rsid w:val="00913841"/>
    <w:rsid w:val="00913883"/>
    <w:rsid w:val="00915A43"/>
    <w:rsid w:val="00921807"/>
    <w:rsid w:val="0092434A"/>
    <w:rsid w:val="00934CA1"/>
    <w:rsid w:val="00943B93"/>
    <w:rsid w:val="00952138"/>
    <w:rsid w:val="00965C6A"/>
    <w:rsid w:val="009822E0"/>
    <w:rsid w:val="009933DF"/>
    <w:rsid w:val="009A45B2"/>
    <w:rsid w:val="009B0C27"/>
    <w:rsid w:val="009B7E04"/>
    <w:rsid w:val="009D26D5"/>
    <w:rsid w:val="009D3C9F"/>
    <w:rsid w:val="009E4469"/>
    <w:rsid w:val="00A00CF2"/>
    <w:rsid w:val="00A02FCF"/>
    <w:rsid w:val="00A04BAB"/>
    <w:rsid w:val="00A05F6E"/>
    <w:rsid w:val="00A121BD"/>
    <w:rsid w:val="00A12381"/>
    <w:rsid w:val="00A15321"/>
    <w:rsid w:val="00A20034"/>
    <w:rsid w:val="00A24C3D"/>
    <w:rsid w:val="00A51917"/>
    <w:rsid w:val="00A56018"/>
    <w:rsid w:val="00A57BC7"/>
    <w:rsid w:val="00A678A2"/>
    <w:rsid w:val="00A71AC4"/>
    <w:rsid w:val="00A7323E"/>
    <w:rsid w:val="00A77A6A"/>
    <w:rsid w:val="00AA16CE"/>
    <w:rsid w:val="00AB6961"/>
    <w:rsid w:val="00AD1D6E"/>
    <w:rsid w:val="00AE7D24"/>
    <w:rsid w:val="00AF45D2"/>
    <w:rsid w:val="00B075FF"/>
    <w:rsid w:val="00B13373"/>
    <w:rsid w:val="00B1634E"/>
    <w:rsid w:val="00B21C2E"/>
    <w:rsid w:val="00B22499"/>
    <w:rsid w:val="00B256A4"/>
    <w:rsid w:val="00B30296"/>
    <w:rsid w:val="00B324A2"/>
    <w:rsid w:val="00B33CF7"/>
    <w:rsid w:val="00B52FDB"/>
    <w:rsid w:val="00B53E88"/>
    <w:rsid w:val="00B56E07"/>
    <w:rsid w:val="00B744EF"/>
    <w:rsid w:val="00B82123"/>
    <w:rsid w:val="00B84F52"/>
    <w:rsid w:val="00B9590C"/>
    <w:rsid w:val="00BA27A1"/>
    <w:rsid w:val="00BB3027"/>
    <w:rsid w:val="00BB3FBE"/>
    <w:rsid w:val="00BB4FA3"/>
    <w:rsid w:val="00BC47CA"/>
    <w:rsid w:val="00BC5813"/>
    <w:rsid w:val="00BD42B4"/>
    <w:rsid w:val="00BD5C32"/>
    <w:rsid w:val="00BE50FA"/>
    <w:rsid w:val="00BF12E3"/>
    <w:rsid w:val="00BF192D"/>
    <w:rsid w:val="00C00B7C"/>
    <w:rsid w:val="00C037DD"/>
    <w:rsid w:val="00C1050C"/>
    <w:rsid w:val="00C20ECA"/>
    <w:rsid w:val="00C2692B"/>
    <w:rsid w:val="00C50CCA"/>
    <w:rsid w:val="00C65522"/>
    <w:rsid w:val="00C714CF"/>
    <w:rsid w:val="00C73823"/>
    <w:rsid w:val="00C948BF"/>
    <w:rsid w:val="00C97577"/>
    <w:rsid w:val="00C976DD"/>
    <w:rsid w:val="00CA7928"/>
    <w:rsid w:val="00CB22D0"/>
    <w:rsid w:val="00CC3747"/>
    <w:rsid w:val="00CC640C"/>
    <w:rsid w:val="00CD1B3A"/>
    <w:rsid w:val="00CD4D7E"/>
    <w:rsid w:val="00CD57D5"/>
    <w:rsid w:val="00CD5BCA"/>
    <w:rsid w:val="00CE725E"/>
    <w:rsid w:val="00CE7F38"/>
    <w:rsid w:val="00CF5C18"/>
    <w:rsid w:val="00D038B7"/>
    <w:rsid w:val="00D31820"/>
    <w:rsid w:val="00D71ADB"/>
    <w:rsid w:val="00D77498"/>
    <w:rsid w:val="00D826FF"/>
    <w:rsid w:val="00D85EC8"/>
    <w:rsid w:val="00D95102"/>
    <w:rsid w:val="00DB4D75"/>
    <w:rsid w:val="00DC64A9"/>
    <w:rsid w:val="00DF2ECD"/>
    <w:rsid w:val="00DF379A"/>
    <w:rsid w:val="00DF4196"/>
    <w:rsid w:val="00DF712F"/>
    <w:rsid w:val="00E01B56"/>
    <w:rsid w:val="00E10321"/>
    <w:rsid w:val="00E16E68"/>
    <w:rsid w:val="00E17AC6"/>
    <w:rsid w:val="00E203D8"/>
    <w:rsid w:val="00E23E14"/>
    <w:rsid w:val="00E23E76"/>
    <w:rsid w:val="00E25216"/>
    <w:rsid w:val="00E253EF"/>
    <w:rsid w:val="00E273AB"/>
    <w:rsid w:val="00E308F9"/>
    <w:rsid w:val="00E30AC8"/>
    <w:rsid w:val="00E343CE"/>
    <w:rsid w:val="00E359F7"/>
    <w:rsid w:val="00E42184"/>
    <w:rsid w:val="00E50DCB"/>
    <w:rsid w:val="00E51ABE"/>
    <w:rsid w:val="00E5221E"/>
    <w:rsid w:val="00E71CB9"/>
    <w:rsid w:val="00E72234"/>
    <w:rsid w:val="00E978C4"/>
    <w:rsid w:val="00EA212D"/>
    <w:rsid w:val="00EA7F06"/>
    <w:rsid w:val="00EB40D8"/>
    <w:rsid w:val="00EB715C"/>
    <w:rsid w:val="00EB79D8"/>
    <w:rsid w:val="00EC75A4"/>
    <w:rsid w:val="00EF3F60"/>
    <w:rsid w:val="00F0062D"/>
    <w:rsid w:val="00F11BC9"/>
    <w:rsid w:val="00F12637"/>
    <w:rsid w:val="00F15E54"/>
    <w:rsid w:val="00F4355A"/>
    <w:rsid w:val="00F60531"/>
    <w:rsid w:val="00F64372"/>
    <w:rsid w:val="00F6667E"/>
    <w:rsid w:val="00F7008C"/>
    <w:rsid w:val="00F83184"/>
    <w:rsid w:val="00F946B0"/>
    <w:rsid w:val="00F9769B"/>
    <w:rsid w:val="00FA07C9"/>
    <w:rsid w:val="00FA2256"/>
    <w:rsid w:val="00FB218C"/>
    <w:rsid w:val="00FD2FCB"/>
    <w:rsid w:val="00FE1440"/>
    <w:rsid w:val="00FE383C"/>
    <w:rsid w:val="00FE6B9D"/>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3"/>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AB6961"/>
    <w:pPr>
      <w:spacing w:before="100" w:beforeAutospacing="1" w:after="100" w:afterAutospacing="1"/>
    </w:pPr>
    <w:rPr>
      <w:color w:val="auto"/>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3B-3685-4963-98D0-63A9A67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2580</Words>
  <Characters>14196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2023-08-08T17:41:00Z</cp:lastPrinted>
  <dcterms:created xsi:type="dcterms:W3CDTF">2023-09-18T18:33:00Z</dcterms:created>
  <dcterms:modified xsi:type="dcterms:W3CDTF">2023-09-18T18:33:00Z</dcterms:modified>
</cp:coreProperties>
</file>