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D180" w14:textId="77777777" w:rsidR="00882608" w:rsidRDefault="00882608" w:rsidP="00882608">
      <w:pPr>
        <w:spacing w:line="360" w:lineRule="auto"/>
      </w:pPr>
    </w:p>
    <w:p w14:paraId="2528653B" w14:textId="3CF9422F" w:rsidR="00882608" w:rsidRDefault="00882608" w:rsidP="00882608">
      <w:pPr>
        <w:spacing w:line="360" w:lineRule="auto"/>
        <w:rPr>
          <w:rFonts w:ascii="Century Gothic" w:hAnsi="Century Gothic"/>
          <w:b/>
          <w:bCs/>
          <w:sz w:val="24"/>
          <w:szCs w:val="24"/>
        </w:rPr>
      </w:pPr>
      <w:r>
        <w:rPr>
          <w:rFonts w:ascii="Century Gothic" w:hAnsi="Century Gothic"/>
          <w:b/>
          <w:bCs/>
          <w:sz w:val="24"/>
          <w:szCs w:val="24"/>
        </w:rPr>
        <w:t>H. CONGRESO DEL ESTADO DE CHIHUAHUA</w:t>
      </w:r>
    </w:p>
    <w:p w14:paraId="19C04E92" w14:textId="77777777" w:rsidR="00882608" w:rsidRDefault="00882608" w:rsidP="00882608">
      <w:pPr>
        <w:spacing w:line="360" w:lineRule="auto"/>
        <w:rPr>
          <w:rFonts w:ascii="Century Gothic" w:hAnsi="Century Gothic"/>
          <w:b/>
          <w:bCs/>
          <w:sz w:val="24"/>
          <w:szCs w:val="24"/>
        </w:rPr>
      </w:pPr>
      <w:r>
        <w:rPr>
          <w:rFonts w:ascii="Century Gothic" w:hAnsi="Century Gothic"/>
          <w:b/>
          <w:bCs/>
          <w:sz w:val="24"/>
          <w:szCs w:val="24"/>
        </w:rPr>
        <w:t>PRESENTE.-</w:t>
      </w:r>
    </w:p>
    <w:p w14:paraId="0192EB1E" w14:textId="77777777" w:rsidR="00882608" w:rsidRDefault="00882608" w:rsidP="00882608">
      <w:pPr>
        <w:spacing w:line="360" w:lineRule="auto"/>
        <w:rPr>
          <w:rFonts w:ascii="Century Gothic" w:hAnsi="Century Gothic"/>
          <w:b/>
          <w:bCs/>
          <w:sz w:val="24"/>
          <w:szCs w:val="24"/>
        </w:rPr>
      </w:pPr>
    </w:p>
    <w:p w14:paraId="7C529A96" w14:textId="6F088195" w:rsidR="00882608" w:rsidRDefault="00882608" w:rsidP="00882608">
      <w:pPr>
        <w:spacing w:line="360" w:lineRule="auto"/>
        <w:jc w:val="both"/>
        <w:rPr>
          <w:rFonts w:ascii="Century Gothic" w:hAnsi="Century Gothic"/>
          <w:sz w:val="24"/>
          <w:szCs w:val="24"/>
        </w:rPr>
      </w:pPr>
      <w:r>
        <w:rPr>
          <w:rFonts w:ascii="Century Gothic" w:hAnsi="Century Gothic"/>
          <w:sz w:val="24"/>
          <w:szCs w:val="24"/>
        </w:rPr>
        <w:t>La Comisión de Gobernación y Puntos Constitucionales,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34602305" w14:textId="672C5440" w:rsidR="00882608" w:rsidRDefault="00882608" w:rsidP="00882608">
      <w:pPr>
        <w:spacing w:line="360" w:lineRule="auto"/>
        <w:jc w:val="both"/>
        <w:rPr>
          <w:rFonts w:ascii="Century Gothic" w:hAnsi="Century Gothic"/>
          <w:sz w:val="24"/>
          <w:szCs w:val="24"/>
        </w:rPr>
      </w:pPr>
    </w:p>
    <w:p w14:paraId="2AA9087F" w14:textId="4BD799BF" w:rsidR="00882608" w:rsidRDefault="00882608" w:rsidP="00882608">
      <w:pPr>
        <w:spacing w:line="360" w:lineRule="auto"/>
        <w:jc w:val="center"/>
        <w:rPr>
          <w:rFonts w:ascii="Century Gothic" w:hAnsi="Century Gothic"/>
          <w:b/>
          <w:bCs/>
          <w:sz w:val="24"/>
          <w:szCs w:val="24"/>
        </w:rPr>
      </w:pPr>
      <w:r>
        <w:rPr>
          <w:rFonts w:ascii="Century Gothic" w:hAnsi="Century Gothic"/>
          <w:b/>
          <w:bCs/>
          <w:sz w:val="24"/>
          <w:szCs w:val="24"/>
        </w:rPr>
        <w:t>ANTECEDENTES</w:t>
      </w:r>
    </w:p>
    <w:p w14:paraId="29320922" w14:textId="7F952188" w:rsidR="00882608" w:rsidRDefault="00882608" w:rsidP="00882608">
      <w:pPr>
        <w:spacing w:line="360" w:lineRule="auto"/>
        <w:jc w:val="center"/>
        <w:rPr>
          <w:rFonts w:ascii="Century Gothic" w:hAnsi="Century Gothic"/>
          <w:b/>
          <w:bCs/>
          <w:sz w:val="24"/>
          <w:szCs w:val="24"/>
        </w:rPr>
      </w:pPr>
    </w:p>
    <w:p w14:paraId="173469DA" w14:textId="0BBA0C79" w:rsidR="00882608" w:rsidRDefault="00882608" w:rsidP="00882608">
      <w:pPr>
        <w:spacing w:line="360" w:lineRule="auto"/>
        <w:jc w:val="both"/>
        <w:rPr>
          <w:rFonts w:ascii="Century Gothic" w:hAnsi="Century Gothic"/>
          <w:sz w:val="24"/>
          <w:szCs w:val="24"/>
        </w:rPr>
      </w:pPr>
      <w:r>
        <w:rPr>
          <w:rFonts w:ascii="Century Gothic" w:hAnsi="Century Gothic"/>
          <w:b/>
          <w:bCs/>
          <w:sz w:val="24"/>
          <w:szCs w:val="24"/>
        </w:rPr>
        <w:t xml:space="preserve">I.- </w:t>
      </w:r>
      <w:r>
        <w:rPr>
          <w:rFonts w:ascii="Century Gothic" w:hAnsi="Century Gothic"/>
          <w:sz w:val="24"/>
          <w:szCs w:val="24"/>
        </w:rPr>
        <w:t>Con fecha 14 de agosto de 2023, el Diputado José Alfredo Chávez Madrid</w:t>
      </w:r>
      <w:r w:rsidR="00E51E68">
        <w:rPr>
          <w:rFonts w:ascii="Century Gothic" w:hAnsi="Century Gothic"/>
          <w:sz w:val="24"/>
          <w:szCs w:val="24"/>
        </w:rPr>
        <w:t>, Coordinador del Grupo Parlamentario del Partido Acción Nacional,</w:t>
      </w:r>
      <w:r>
        <w:rPr>
          <w:rFonts w:ascii="Century Gothic" w:hAnsi="Century Gothic"/>
          <w:sz w:val="24"/>
          <w:szCs w:val="24"/>
        </w:rPr>
        <w:t xml:space="preserve"> presentó iniciativa con carácter de decreto, a fin de reformar los artículos 67, 68 y 73 de la Ley Orgánica del Poder Legislativo del Estado de Chihuahua.</w:t>
      </w:r>
    </w:p>
    <w:p w14:paraId="4FA3A53F" w14:textId="5407314F" w:rsidR="00882608" w:rsidRDefault="00882608" w:rsidP="00882608">
      <w:pPr>
        <w:spacing w:line="360" w:lineRule="auto"/>
        <w:jc w:val="both"/>
        <w:rPr>
          <w:rFonts w:ascii="Century Gothic" w:hAnsi="Century Gothic"/>
          <w:sz w:val="24"/>
          <w:szCs w:val="24"/>
        </w:rPr>
      </w:pPr>
    </w:p>
    <w:p w14:paraId="32FB9238" w14:textId="222B103D" w:rsidR="00882608" w:rsidRDefault="00882608" w:rsidP="00882608">
      <w:pPr>
        <w:spacing w:line="360" w:lineRule="auto"/>
        <w:jc w:val="both"/>
        <w:rPr>
          <w:rFonts w:ascii="Century Gothic" w:hAnsi="Century Gothic"/>
          <w:sz w:val="24"/>
          <w:szCs w:val="24"/>
        </w:rPr>
      </w:pPr>
      <w:r>
        <w:rPr>
          <w:rFonts w:ascii="Century Gothic" w:hAnsi="Century Gothic"/>
          <w:b/>
          <w:bCs/>
          <w:sz w:val="24"/>
          <w:szCs w:val="24"/>
        </w:rPr>
        <w:t xml:space="preserve">II.- </w:t>
      </w:r>
      <w:r>
        <w:rPr>
          <w:rFonts w:ascii="Century Gothic" w:hAnsi="Century Gothic"/>
          <w:sz w:val="24"/>
          <w:szCs w:val="24"/>
        </w:rPr>
        <w:t xml:space="preserve">La Presidencia del H. Congreso del Estado de Chihuahua, en fecha 15 de agosto de 2023 y en uso de las facultades que le confiere el artículo 75, fracción XIII, de la Ley </w:t>
      </w:r>
      <w:r>
        <w:rPr>
          <w:rFonts w:ascii="Century Gothic" w:hAnsi="Century Gothic"/>
          <w:sz w:val="24"/>
          <w:szCs w:val="24"/>
        </w:rPr>
        <w:lastRenderedPageBreak/>
        <w:t>Orgánica del Poder Legislativo, tuvo a bien turnar a esta Comisión de Dictamen Legislativo la iniciativa de mérito, a efecto de proceder al estudio, análisis y elaboración del dictamen correspondiente.</w:t>
      </w:r>
    </w:p>
    <w:p w14:paraId="691AB20D" w14:textId="402D8EEA" w:rsidR="00882608" w:rsidRDefault="00882608" w:rsidP="00882608">
      <w:pPr>
        <w:spacing w:line="360" w:lineRule="auto"/>
        <w:jc w:val="both"/>
        <w:rPr>
          <w:rFonts w:ascii="Century Gothic" w:hAnsi="Century Gothic"/>
          <w:sz w:val="24"/>
          <w:szCs w:val="24"/>
        </w:rPr>
      </w:pPr>
    </w:p>
    <w:p w14:paraId="3F97537E" w14:textId="3274B62D" w:rsidR="00882608" w:rsidRDefault="00882608" w:rsidP="00882608">
      <w:pPr>
        <w:spacing w:line="360" w:lineRule="auto"/>
        <w:jc w:val="both"/>
        <w:rPr>
          <w:rFonts w:ascii="Century Gothic" w:hAnsi="Century Gothic"/>
          <w:sz w:val="24"/>
          <w:szCs w:val="24"/>
        </w:rPr>
      </w:pPr>
      <w:r>
        <w:rPr>
          <w:rFonts w:ascii="Century Gothic" w:hAnsi="Century Gothic"/>
          <w:b/>
          <w:bCs/>
          <w:sz w:val="24"/>
          <w:szCs w:val="24"/>
        </w:rPr>
        <w:t xml:space="preserve">III.- </w:t>
      </w:r>
      <w:r>
        <w:rPr>
          <w:rFonts w:ascii="Century Gothic" w:hAnsi="Century Gothic"/>
          <w:sz w:val="24"/>
          <w:szCs w:val="24"/>
        </w:rPr>
        <w:t>La iniciativa se sustenta en los siguientes argumentos:</w:t>
      </w:r>
    </w:p>
    <w:p w14:paraId="48E52F05" w14:textId="051F0E66" w:rsidR="00854CC4" w:rsidRPr="00083C47" w:rsidRDefault="00854CC4" w:rsidP="00083C47">
      <w:pPr>
        <w:spacing w:after="0" w:line="360" w:lineRule="auto"/>
        <w:ind w:left="708"/>
        <w:jc w:val="both"/>
        <w:rPr>
          <w:rFonts w:ascii="Century Gothic" w:eastAsia="Montserrat" w:hAnsi="Century Gothic" w:cs="Arial"/>
          <w:i/>
          <w:iCs/>
          <w:sz w:val="24"/>
          <w:szCs w:val="24"/>
          <w:lang w:eastAsia="es-MX"/>
        </w:rPr>
      </w:pPr>
      <w:r w:rsidRPr="00083C47">
        <w:rPr>
          <w:rFonts w:ascii="Century Gothic" w:eastAsia="Montserrat" w:hAnsi="Century Gothic" w:cs="Arial"/>
          <w:i/>
          <w:iCs/>
          <w:sz w:val="24"/>
          <w:szCs w:val="24"/>
          <w:lang w:eastAsia="es-MX"/>
        </w:rPr>
        <w:t xml:space="preserve">“La Ley Orgánica del Poder Legislativo del Estado es el instrumento jurídico reglamentario de la Constitución Política del Estado de Chihuahua, el cual tiene como objeto regular la estructura y el funcionamiento, de las y los diputados, la integración, los periodos de sesiones, sus derechos y obligaciones, organización del congreso, grupos parlamentarios, coaliciones parlamentarias, Junta de Coordinación Política, Mesa Directiva, Diputación Permanente, Comisiones y Comités, órganos auxiliares, Auditoría Superior, Procedimiento Legislativo, entre otros temas. </w:t>
      </w:r>
    </w:p>
    <w:p w14:paraId="1B49B7BF" w14:textId="77777777" w:rsidR="00854CC4" w:rsidRPr="00083C47" w:rsidRDefault="00854CC4" w:rsidP="00083C47">
      <w:pPr>
        <w:spacing w:after="0" w:line="360" w:lineRule="auto"/>
        <w:jc w:val="both"/>
        <w:rPr>
          <w:rFonts w:ascii="Century Gothic" w:eastAsia="Montserrat" w:hAnsi="Century Gothic" w:cs="Arial"/>
          <w:i/>
          <w:iCs/>
          <w:sz w:val="24"/>
          <w:szCs w:val="24"/>
          <w:lang w:eastAsia="es-MX"/>
        </w:rPr>
      </w:pPr>
    </w:p>
    <w:p w14:paraId="761AE78F" w14:textId="77777777" w:rsidR="00854CC4" w:rsidRPr="00083C47" w:rsidRDefault="00854CC4" w:rsidP="00083C47">
      <w:pPr>
        <w:spacing w:after="0" w:line="360" w:lineRule="auto"/>
        <w:ind w:left="708"/>
        <w:jc w:val="both"/>
        <w:rPr>
          <w:rFonts w:ascii="Century Gothic" w:eastAsia="Montserrat" w:hAnsi="Century Gothic" w:cs="Arial"/>
          <w:i/>
          <w:iCs/>
          <w:sz w:val="24"/>
          <w:szCs w:val="24"/>
          <w:lang w:eastAsia="es-MX"/>
        </w:rPr>
      </w:pPr>
      <w:r w:rsidRPr="00083C47">
        <w:rPr>
          <w:rFonts w:ascii="Century Gothic" w:eastAsia="Montserrat" w:hAnsi="Century Gothic" w:cs="Arial"/>
          <w:i/>
          <w:iCs/>
          <w:sz w:val="24"/>
          <w:szCs w:val="24"/>
          <w:lang w:eastAsia="es-MX"/>
        </w:rPr>
        <w:t xml:space="preserve">Ahora bien, la Mesa Directiva es el órgano encargado de dirigir los trabajos del Congreso, en específico, es la instancia de gobierno encargada de conducir las sesiones y asegurar el debido desarrollo de los debates, discusiones y votaciones en el Pleno, así como de garantizar que en los trabajos legislativos prevalezca lo dispuesto en la Constitución, la Ley Orgánica del Poder Legislativo y el Reglamento Interior y de Prácticas Parlamentarias, todos del Estado de Chihuahua. </w:t>
      </w:r>
    </w:p>
    <w:p w14:paraId="01325C9A" w14:textId="77777777" w:rsidR="00854CC4" w:rsidRPr="00083C47" w:rsidRDefault="00854CC4" w:rsidP="00083C47">
      <w:pPr>
        <w:pStyle w:val="NormalWeb"/>
        <w:spacing w:before="0" w:beforeAutospacing="0" w:after="0" w:afterAutospacing="0" w:line="360" w:lineRule="auto"/>
        <w:ind w:left="708"/>
        <w:jc w:val="both"/>
        <w:rPr>
          <w:rFonts w:ascii="Century Gothic" w:eastAsia="Montserrat" w:hAnsi="Century Gothic" w:cs="Arial"/>
          <w:i/>
          <w:iCs/>
        </w:rPr>
      </w:pPr>
      <w:r w:rsidRPr="00083C47">
        <w:rPr>
          <w:rFonts w:ascii="Century Gothic" w:eastAsia="Montserrat" w:hAnsi="Century Gothic" w:cs="Arial"/>
          <w:i/>
          <w:iCs/>
        </w:rPr>
        <w:t xml:space="preserve">Sus atribuciones más importantes son: interpretar los ordenamientos relativos a la actividad parlamentaria necesarios para el cumplimiento de sus atribuciones </w:t>
      </w:r>
      <w:r w:rsidRPr="00083C47">
        <w:rPr>
          <w:rFonts w:ascii="Century Gothic" w:eastAsia="Montserrat" w:hAnsi="Century Gothic" w:cs="Arial"/>
          <w:i/>
          <w:iCs/>
        </w:rPr>
        <w:lastRenderedPageBreak/>
        <w:t>y de la adecuada conducción de las sesiones; formular y cumplir el orden del día; cuidar que los dictámenes, propuestas, mociones y demás documentos, cumplan con las normas que regulan su formulación y presentación; determinar las sanciones con relación con las conductas que atenten contra la disciplina parlamentaria; y designar comisiones de cortesía.</w:t>
      </w:r>
    </w:p>
    <w:p w14:paraId="041738F8" w14:textId="77777777" w:rsidR="00854CC4" w:rsidRPr="00083C47" w:rsidRDefault="00854CC4" w:rsidP="00083C47">
      <w:pPr>
        <w:spacing w:after="0" w:line="360" w:lineRule="auto"/>
        <w:ind w:left="708"/>
        <w:jc w:val="both"/>
        <w:rPr>
          <w:rFonts w:ascii="Century Gothic" w:eastAsia="Montserrat" w:hAnsi="Century Gothic" w:cs="Arial"/>
          <w:i/>
          <w:iCs/>
          <w:sz w:val="24"/>
          <w:szCs w:val="24"/>
          <w:lang w:eastAsia="es-MX"/>
        </w:rPr>
      </w:pPr>
      <w:r w:rsidRPr="00083C47">
        <w:rPr>
          <w:rFonts w:ascii="Century Gothic" w:eastAsia="Montserrat" w:hAnsi="Century Gothic" w:cs="Arial"/>
          <w:i/>
          <w:iCs/>
          <w:sz w:val="24"/>
          <w:szCs w:val="24"/>
          <w:lang w:eastAsia="es-MX"/>
        </w:rPr>
        <w:t xml:space="preserve">La Mesa Directiva se compone de una pluralidad de tal forma que exista un equilibrio político entre las fuerzas que integren la legislatura y se privilegia la paridad de género y se integra por una presidencia, dos vicepresidencias, dos secretarías y cuatro prosecretarías y la duración de sus funciones es de un año. </w:t>
      </w:r>
    </w:p>
    <w:p w14:paraId="09F13E57" w14:textId="77777777" w:rsidR="00854CC4" w:rsidRPr="00083C47" w:rsidRDefault="00854CC4" w:rsidP="00083C47">
      <w:pPr>
        <w:spacing w:after="0" w:line="360" w:lineRule="auto"/>
        <w:jc w:val="both"/>
        <w:rPr>
          <w:rFonts w:ascii="Century Gothic" w:eastAsia="Montserrat" w:hAnsi="Century Gothic" w:cs="Arial"/>
          <w:i/>
          <w:iCs/>
          <w:sz w:val="24"/>
          <w:szCs w:val="24"/>
          <w:lang w:eastAsia="es-MX"/>
        </w:rPr>
      </w:pPr>
    </w:p>
    <w:p w14:paraId="06F15015" w14:textId="77777777" w:rsidR="00854CC4" w:rsidRPr="00083C47" w:rsidRDefault="00854CC4" w:rsidP="00083C47">
      <w:pPr>
        <w:spacing w:after="0" w:line="360" w:lineRule="auto"/>
        <w:ind w:left="708"/>
        <w:jc w:val="both"/>
        <w:rPr>
          <w:rFonts w:ascii="Century Gothic" w:eastAsia="Montserrat" w:hAnsi="Century Gothic" w:cs="Arial"/>
          <w:i/>
          <w:iCs/>
          <w:sz w:val="24"/>
          <w:szCs w:val="24"/>
          <w:lang w:eastAsia="es-MX"/>
        </w:rPr>
      </w:pPr>
      <w:r w:rsidRPr="00083C47">
        <w:rPr>
          <w:rFonts w:ascii="Century Gothic" w:eastAsia="Montserrat" w:hAnsi="Century Gothic" w:cs="Arial"/>
          <w:i/>
          <w:iCs/>
          <w:sz w:val="24"/>
          <w:szCs w:val="24"/>
          <w:lang w:eastAsia="es-MX"/>
        </w:rPr>
        <w:t xml:space="preserve">No obstante, el artículo 73, de la Ley Orgánica del Poder Legislativo del Estado, establece que quien presida la Mesa Directiva, no podrá formar parte de la Mesa Directiva inmediata posterior, es decir, no se prevé un nuevo periodo para quien ocupe la presidencia, hecho que, para las demás integraciones de la Mesa Directiva, no existe tal restricción. </w:t>
      </w:r>
    </w:p>
    <w:p w14:paraId="7299D9DF" w14:textId="77777777" w:rsidR="00854CC4" w:rsidRPr="00083C47" w:rsidRDefault="00854CC4" w:rsidP="00083C47">
      <w:pPr>
        <w:spacing w:after="0" w:line="360" w:lineRule="auto"/>
        <w:jc w:val="both"/>
        <w:rPr>
          <w:rFonts w:ascii="Century Gothic" w:eastAsia="Montserrat" w:hAnsi="Century Gothic" w:cs="Arial"/>
          <w:i/>
          <w:iCs/>
          <w:sz w:val="24"/>
          <w:szCs w:val="24"/>
          <w:lang w:eastAsia="es-MX"/>
        </w:rPr>
      </w:pPr>
    </w:p>
    <w:p w14:paraId="134844C5" w14:textId="77777777" w:rsidR="00854CC4" w:rsidRPr="00083C47" w:rsidRDefault="00854CC4" w:rsidP="00083C47">
      <w:pPr>
        <w:spacing w:after="0" w:line="360" w:lineRule="auto"/>
        <w:ind w:left="708"/>
        <w:jc w:val="both"/>
        <w:rPr>
          <w:rFonts w:ascii="Century Gothic" w:eastAsia="Montserrat" w:hAnsi="Century Gothic" w:cs="Arial"/>
          <w:i/>
          <w:iCs/>
          <w:sz w:val="24"/>
          <w:szCs w:val="24"/>
          <w:lang w:eastAsia="es-MX"/>
        </w:rPr>
      </w:pPr>
      <w:r w:rsidRPr="00083C47">
        <w:rPr>
          <w:rFonts w:ascii="Century Gothic" w:eastAsia="Montserrat" w:hAnsi="Century Gothic" w:cs="Arial"/>
          <w:i/>
          <w:iCs/>
          <w:sz w:val="24"/>
          <w:szCs w:val="24"/>
          <w:lang w:eastAsia="es-MX"/>
        </w:rPr>
        <w:t xml:space="preserve">En este sentido, nos encontramos frente a una hipótesis de desigualdad de la presidencia frente a las demás posiciones de la Mesa Directiva, por lo que, la presente iniciativa propone que todos los diputados y diputadas que integran la Mesa Directiva tengan la posibilidad de ser reelectos. </w:t>
      </w:r>
    </w:p>
    <w:p w14:paraId="5682EFE3" w14:textId="77777777" w:rsidR="00854CC4" w:rsidRPr="00083C47" w:rsidRDefault="00854CC4" w:rsidP="00083C47">
      <w:pPr>
        <w:spacing w:after="0" w:line="360" w:lineRule="auto"/>
        <w:jc w:val="both"/>
        <w:rPr>
          <w:rFonts w:ascii="Century Gothic" w:eastAsia="Montserrat" w:hAnsi="Century Gothic" w:cs="Arial"/>
          <w:i/>
          <w:iCs/>
          <w:sz w:val="24"/>
          <w:szCs w:val="24"/>
          <w:lang w:eastAsia="es-MX"/>
        </w:rPr>
      </w:pPr>
    </w:p>
    <w:p w14:paraId="7839CBC0" w14:textId="77777777" w:rsidR="00854CC4" w:rsidRPr="00083C47" w:rsidRDefault="00854CC4" w:rsidP="00083C47">
      <w:pPr>
        <w:spacing w:after="0" w:line="360" w:lineRule="auto"/>
        <w:ind w:left="708"/>
        <w:jc w:val="both"/>
        <w:rPr>
          <w:rFonts w:ascii="Century Gothic" w:eastAsia="Montserrat" w:hAnsi="Century Gothic" w:cs="Arial"/>
          <w:i/>
          <w:iCs/>
          <w:sz w:val="24"/>
          <w:szCs w:val="24"/>
          <w:lang w:eastAsia="es-MX"/>
        </w:rPr>
      </w:pPr>
      <w:r w:rsidRPr="00083C47">
        <w:rPr>
          <w:rFonts w:ascii="Century Gothic" w:eastAsia="Montserrat" w:hAnsi="Century Gothic" w:cs="Arial"/>
          <w:i/>
          <w:iCs/>
          <w:sz w:val="24"/>
          <w:szCs w:val="24"/>
          <w:lang w:eastAsia="es-MX"/>
        </w:rPr>
        <w:t xml:space="preserve">Dicho lo anterior, la reelección es la posibilidad jurídica que tiene un individuo que haya desempeñado el cargo para contender nuevamente por el mismo puesto al finalizar el periodo de su ejercicio. Además, es un tema que ha </w:t>
      </w:r>
      <w:r w:rsidRPr="00083C47">
        <w:rPr>
          <w:rFonts w:ascii="Century Gothic" w:eastAsia="Montserrat" w:hAnsi="Century Gothic" w:cs="Arial"/>
          <w:i/>
          <w:iCs/>
          <w:sz w:val="24"/>
          <w:szCs w:val="24"/>
          <w:lang w:eastAsia="es-MX"/>
        </w:rPr>
        <w:lastRenderedPageBreak/>
        <w:t>cobrado importancia. Por distintas razones históricas, se ha considerado que la reelección está asociada con los regímenes dictatoriales, autoritarios y antidemocráticos, y además quedan en la memoria de los mexicanos importantes eventos, como la Revolución de 1910, cuyo abanderamiento fue, precisamente, echar abajo a un régimen dictatorial que se había perpetuado en el poder a través de la reelección. No obstante, en México han cambiado profundamente las condiciones políticas y sociales en un siglo de experimentar la democracia.</w:t>
      </w:r>
    </w:p>
    <w:p w14:paraId="5C4A815B" w14:textId="77777777" w:rsidR="00854CC4" w:rsidRPr="00083C47" w:rsidRDefault="00854CC4" w:rsidP="00083C47">
      <w:pPr>
        <w:spacing w:after="0" w:line="360" w:lineRule="auto"/>
        <w:jc w:val="both"/>
        <w:rPr>
          <w:rFonts w:ascii="Century Gothic" w:eastAsia="Montserrat" w:hAnsi="Century Gothic" w:cs="Arial"/>
          <w:i/>
          <w:iCs/>
          <w:sz w:val="24"/>
          <w:szCs w:val="24"/>
          <w:lang w:eastAsia="es-MX"/>
        </w:rPr>
      </w:pPr>
    </w:p>
    <w:p w14:paraId="31515C99" w14:textId="77777777" w:rsidR="00854CC4" w:rsidRPr="00083C47" w:rsidRDefault="00854CC4" w:rsidP="00083C47">
      <w:pPr>
        <w:spacing w:after="0" w:line="360" w:lineRule="auto"/>
        <w:ind w:left="708"/>
        <w:jc w:val="both"/>
        <w:rPr>
          <w:rFonts w:ascii="Century Gothic" w:eastAsia="Montserrat" w:hAnsi="Century Gothic" w:cs="Arial"/>
          <w:i/>
          <w:iCs/>
          <w:sz w:val="24"/>
          <w:szCs w:val="24"/>
          <w:lang w:eastAsia="es-MX"/>
        </w:rPr>
      </w:pPr>
      <w:r w:rsidRPr="00083C47">
        <w:rPr>
          <w:rFonts w:ascii="Century Gothic" w:eastAsia="Montserrat" w:hAnsi="Century Gothic" w:cs="Arial"/>
          <w:i/>
          <w:iCs/>
          <w:sz w:val="24"/>
          <w:szCs w:val="24"/>
          <w:lang w:eastAsia="es-MX"/>
        </w:rPr>
        <w:t>En la actualidad, nuestra vida política se caracteriza por diversas etapas provistas de importantes cambios en las maneras de vivir y ejercer el poder. Desde luego, la modernización de las instituciones, la pluralidad y la diversidad social y política, así como un sistema electoral ciudadanizado, moderno y eficiente, hacen que las reglas políticas sean más claras y acordes con los avances democráticos que se van experimentando cotidianamente.</w:t>
      </w:r>
    </w:p>
    <w:p w14:paraId="195A1993" w14:textId="77777777" w:rsidR="00854CC4" w:rsidRPr="00083C47" w:rsidRDefault="00854CC4" w:rsidP="00083C47">
      <w:pPr>
        <w:spacing w:after="0" w:line="360" w:lineRule="auto"/>
        <w:jc w:val="both"/>
        <w:rPr>
          <w:rFonts w:ascii="Century Gothic" w:eastAsia="Montserrat" w:hAnsi="Century Gothic" w:cs="Arial"/>
          <w:i/>
          <w:iCs/>
          <w:sz w:val="24"/>
          <w:szCs w:val="24"/>
          <w:lang w:eastAsia="es-MX"/>
        </w:rPr>
      </w:pPr>
    </w:p>
    <w:p w14:paraId="3093D486" w14:textId="77777777" w:rsidR="00854CC4" w:rsidRPr="00083C47" w:rsidRDefault="00854CC4" w:rsidP="00083C47">
      <w:pPr>
        <w:spacing w:after="0" w:line="360" w:lineRule="auto"/>
        <w:ind w:left="708"/>
        <w:jc w:val="both"/>
        <w:rPr>
          <w:rFonts w:ascii="Century Gothic" w:eastAsia="Montserrat" w:hAnsi="Century Gothic" w:cs="Arial"/>
          <w:i/>
          <w:iCs/>
          <w:sz w:val="24"/>
          <w:szCs w:val="24"/>
          <w:lang w:eastAsia="es-MX"/>
        </w:rPr>
      </w:pPr>
      <w:r w:rsidRPr="00083C47">
        <w:rPr>
          <w:rFonts w:ascii="Century Gothic" w:eastAsia="Montserrat" w:hAnsi="Century Gothic" w:cs="Arial"/>
          <w:i/>
          <w:iCs/>
          <w:sz w:val="24"/>
          <w:szCs w:val="24"/>
          <w:lang w:eastAsia="es-MX"/>
        </w:rPr>
        <w:t>Dentro de las bondades que tiene el principio de reelección de quienes integran la Mesa Directiva, está el que ya se conoce el trabajo de cada uno de sus integrantes, permite la continuidad de los diferentes trabajos parlamentarios y se garantiza la experiencia en el cargo.</w:t>
      </w:r>
    </w:p>
    <w:p w14:paraId="324CF465" w14:textId="77777777" w:rsidR="00854CC4" w:rsidRPr="00083C47" w:rsidRDefault="00854CC4" w:rsidP="00083C47">
      <w:pPr>
        <w:spacing w:after="0" w:line="360" w:lineRule="auto"/>
        <w:jc w:val="both"/>
        <w:rPr>
          <w:rFonts w:ascii="Century Gothic" w:eastAsia="Montserrat" w:hAnsi="Century Gothic" w:cs="Arial"/>
          <w:i/>
          <w:iCs/>
          <w:sz w:val="24"/>
          <w:szCs w:val="24"/>
          <w:lang w:eastAsia="es-MX"/>
        </w:rPr>
      </w:pPr>
    </w:p>
    <w:p w14:paraId="4D4886C1" w14:textId="77777777" w:rsidR="00854CC4" w:rsidRPr="00083C47" w:rsidRDefault="00854CC4" w:rsidP="00083C47">
      <w:pPr>
        <w:spacing w:after="0" w:line="360" w:lineRule="auto"/>
        <w:ind w:left="708"/>
        <w:jc w:val="both"/>
        <w:rPr>
          <w:rFonts w:ascii="Century Gothic" w:eastAsia="Montserrat" w:hAnsi="Century Gothic" w:cs="Arial"/>
          <w:i/>
          <w:iCs/>
          <w:sz w:val="24"/>
          <w:szCs w:val="24"/>
          <w:lang w:eastAsia="es-MX"/>
        </w:rPr>
      </w:pPr>
      <w:r w:rsidRPr="00083C47">
        <w:rPr>
          <w:rFonts w:ascii="Century Gothic" w:eastAsia="Montserrat" w:hAnsi="Century Gothic" w:cs="Arial"/>
          <w:i/>
          <w:iCs/>
          <w:sz w:val="24"/>
          <w:szCs w:val="24"/>
          <w:lang w:eastAsia="es-MX"/>
        </w:rPr>
        <w:t xml:space="preserve">Aunado a lo anterior, la Cámara de Diputados y la Cámara de Senadores prevén la posibilidad de reelección de las y los integrantes de la Mesa Directiva, </w:t>
      </w:r>
      <w:r w:rsidRPr="00083C47">
        <w:rPr>
          <w:rFonts w:ascii="Century Gothic" w:eastAsia="Montserrat" w:hAnsi="Century Gothic" w:cs="Arial"/>
          <w:i/>
          <w:iCs/>
          <w:sz w:val="24"/>
          <w:szCs w:val="24"/>
          <w:lang w:eastAsia="es-MX"/>
        </w:rPr>
        <w:lastRenderedPageBreak/>
        <w:t>incluida la presidencia, de conformidad a su Ley Orgánica del Congreso General de los Estados Unidos Mexicanos.</w:t>
      </w:r>
    </w:p>
    <w:p w14:paraId="72667F90" w14:textId="77777777" w:rsidR="00854CC4" w:rsidRPr="00083C47" w:rsidRDefault="00854CC4" w:rsidP="00083C47">
      <w:pPr>
        <w:spacing w:after="0" w:line="360" w:lineRule="auto"/>
        <w:jc w:val="both"/>
        <w:rPr>
          <w:rFonts w:ascii="Century Gothic" w:eastAsia="Montserrat" w:hAnsi="Century Gothic" w:cs="Arial"/>
          <w:i/>
          <w:iCs/>
          <w:sz w:val="24"/>
          <w:szCs w:val="24"/>
          <w:lang w:eastAsia="es-MX"/>
        </w:rPr>
      </w:pPr>
    </w:p>
    <w:p w14:paraId="6138B544" w14:textId="77777777" w:rsidR="00854CC4" w:rsidRPr="00083C47" w:rsidRDefault="00854CC4" w:rsidP="00083C47">
      <w:pPr>
        <w:spacing w:after="0" w:line="360" w:lineRule="auto"/>
        <w:ind w:left="708"/>
        <w:jc w:val="both"/>
        <w:rPr>
          <w:rFonts w:ascii="Century Gothic" w:eastAsia="Montserrat" w:hAnsi="Century Gothic" w:cs="Arial"/>
          <w:i/>
          <w:iCs/>
          <w:sz w:val="24"/>
          <w:szCs w:val="24"/>
          <w:lang w:eastAsia="es-MX"/>
        </w:rPr>
      </w:pPr>
      <w:r w:rsidRPr="00083C47">
        <w:rPr>
          <w:rFonts w:ascii="Century Gothic" w:eastAsia="Montserrat" w:hAnsi="Century Gothic" w:cs="Arial"/>
          <w:i/>
          <w:iCs/>
          <w:sz w:val="24"/>
          <w:szCs w:val="24"/>
          <w:lang w:eastAsia="es-MX"/>
        </w:rPr>
        <w:t>Además de lo ya expresado, se propone reformar el artículo 68, para suprimir la palabra alternancia con el fin de homologarlo con el principio de reelección antes referido y realizando una ampliación de derechos respecto de las y los legisladores independientes y sin partido.</w:t>
      </w:r>
    </w:p>
    <w:p w14:paraId="578ED894" w14:textId="77777777" w:rsidR="00854CC4" w:rsidRPr="00083C47" w:rsidRDefault="00854CC4" w:rsidP="00083C47">
      <w:pPr>
        <w:spacing w:after="0" w:line="360" w:lineRule="auto"/>
        <w:jc w:val="both"/>
        <w:rPr>
          <w:rFonts w:ascii="Century Gothic" w:eastAsia="Montserrat" w:hAnsi="Century Gothic" w:cs="Arial"/>
          <w:i/>
          <w:iCs/>
          <w:sz w:val="24"/>
          <w:szCs w:val="24"/>
          <w:lang w:eastAsia="es-MX"/>
        </w:rPr>
      </w:pPr>
    </w:p>
    <w:p w14:paraId="1E178EAB" w14:textId="5A443B18" w:rsidR="00854CC4" w:rsidRPr="00083C47" w:rsidRDefault="00854CC4" w:rsidP="00083C47">
      <w:pPr>
        <w:spacing w:after="0" w:line="360" w:lineRule="auto"/>
        <w:ind w:left="708"/>
        <w:jc w:val="both"/>
        <w:rPr>
          <w:rFonts w:ascii="Century Gothic" w:eastAsia="Montserrat" w:hAnsi="Century Gothic" w:cs="Arial"/>
          <w:i/>
          <w:iCs/>
          <w:sz w:val="24"/>
          <w:szCs w:val="24"/>
          <w:lang w:eastAsia="es-MX"/>
        </w:rPr>
      </w:pPr>
      <w:r w:rsidRPr="00083C47">
        <w:rPr>
          <w:rFonts w:ascii="Century Gothic" w:eastAsia="Montserrat" w:hAnsi="Century Gothic" w:cs="Arial"/>
          <w:i/>
          <w:iCs/>
          <w:sz w:val="24"/>
          <w:szCs w:val="24"/>
          <w:lang w:eastAsia="es-MX"/>
        </w:rPr>
        <w:t>En síntesis, se propone reformar los artículos 67, 68 y 73 de la Ley Orgánica del Poder Legislativo del Estado de Chihuahua con el fin de establecer la facultad de reelección para las y los diputados integrantes de la Mesa Directiva sin distinción alguna.”</w:t>
      </w:r>
    </w:p>
    <w:p w14:paraId="457B22F6" w14:textId="1FF90E83" w:rsidR="00854CC4" w:rsidRPr="00854CC4" w:rsidRDefault="00854CC4" w:rsidP="00854CC4">
      <w:pPr>
        <w:spacing w:line="360" w:lineRule="auto"/>
        <w:jc w:val="both"/>
        <w:rPr>
          <w:rFonts w:ascii="Century Gothic" w:eastAsia="Montserrat" w:hAnsi="Century Gothic" w:cs="Arial"/>
          <w:i/>
          <w:iCs/>
          <w:sz w:val="24"/>
          <w:szCs w:val="24"/>
          <w:lang w:eastAsia="es-MX"/>
        </w:rPr>
      </w:pPr>
    </w:p>
    <w:p w14:paraId="30AE7495" w14:textId="1A204F6E" w:rsidR="00854CC4" w:rsidRDefault="00854CC4" w:rsidP="00854CC4">
      <w:pPr>
        <w:spacing w:line="360" w:lineRule="auto"/>
        <w:jc w:val="both"/>
        <w:rPr>
          <w:rFonts w:ascii="Century Gothic" w:eastAsia="Montserrat" w:hAnsi="Century Gothic" w:cs="Arial"/>
          <w:sz w:val="24"/>
          <w:szCs w:val="24"/>
          <w:lang w:eastAsia="es-MX"/>
        </w:rPr>
      </w:pPr>
      <w:r w:rsidRPr="00854CC4">
        <w:rPr>
          <w:rFonts w:ascii="Century Gothic" w:eastAsia="Montserrat" w:hAnsi="Century Gothic" w:cs="Arial"/>
          <w:b/>
          <w:bCs/>
          <w:sz w:val="24"/>
          <w:szCs w:val="24"/>
          <w:lang w:eastAsia="es-MX"/>
        </w:rPr>
        <w:t>IV.-</w:t>
      </w:r>
      <w:r w:rsidRPr="00854CC4">
        <w:rPr>
          <w:rFonts w:ascii="Century Gothic" w:eastAsia="Montserrat" w:hAnsi="Century Gothic" w:cs="Arial"/>
          <w:sz w:val="24"/>
          <w:szCs w:val="24"/>
          <w:lang w:eastAsia="es-MX"/>
        </w:rPr>
        <w:t xml:space="preserve"> Ahora bien, al entrar al estudio y análisis de la Iniciativa en comento, quienes integramos la Comisión cita en el proemio del presente dictamen, </w:t>
      </w:r>
      <w:r>
        <w:rPr>
          <w:rFonts w:ascii="Century Gothic" w:eastAsia="Montserrat" w:hAnsi="Century Gothic" w:cs="Arial"/>
          <w:sz w:val="24"/>
          <w:szCs w:val="24"/>
          <w:lang w:eastAsia="es-MX"/>
        </w:rPr>
        <w:t>formulamos las siguientes:</w:t>
      </w:r>
    </w:p>
    <w:p w14:paraId="6493FB50" w14:textId="1C1D096D" w:rsidR="00854CC4" w:rsidRDefault="00854CC4" w:rsidP="00854CC4">
      <w:pPr>
        <w:spacing w:line="360" w:lineRule="auto"/>
        <w:jc w:val="both"/>
        <w:rPr>
          <w:rFonts w:ascii="Century Gothic" w:eastAsia="Montserrat" w:hAnsi="Century Gothic" w:cs="Arial"/>
          <w:sz w:val="24"/>
          <w:szCs w:val="24"/>
          <w:lang w:eastAsia="es-MX"/>
        </w:rPr>
      </w:pPr>
    </w:p>
    <w:p w14:paraId="20FF5A84" w14:textId="1EE66086" w:rsidR="00854CC4" w:rsidRDefault="00854CC4" w:rsidP="00854CC4">
      <w:pPr>
        <w:spacing w:line="360" w:lineRule="auto"/>
        <w:jc w:val="center"/>
        <w:rPr>
          <w:rFonts w:ascii="Century Gothic" w:eastAsia="Montserrat" w:hAnsi="Century Gothic" w:cs="Arial"/>
          <w:b/>
          <w:bCs/>
          <w:sz w:val="24"/>
          <w:szCs w:val="24"/>
          <w:lang w:eastAsia="es-MX"/>
        </w:rPr>
      </w:pPr>
      <w:r>
        <w:rPr>
          <w:rFonts w:ascii="Century Gothic" w:eastAsia="Montserrat" w:hAnsi="Century Gothic" w:cs="Arial"/>
          <w:b/>
          <w:bCs/>
          <w:sz w:val="24"/>
          <w:szCs w:val="24"/>
          <w:lang w:eastAsia="es-MX"/>
        </w:rPr>
        <w:t>CONSIDERACIONES</w:t>
      </w:r>
    </w:p>
    <w:p w14:paraId="0711C814" w14:textId="5035611C" w:rsidR="00854CC4" w:rsidRDefault="00854CC4" w:rsidP="00854CC4">
      <w:pPr>
        <w:spacing w:line="360" w:lineRule="auto"/>
        <w:jc w:val="center"/>
        <w:rPr>
          <w:rFonts w:ascii="Century Gothic" w:eastAsia="Montserrat" w:hAnsi="Century Gothic" w:cs="Arial"/>
          <w:b/>
          <w:bCs/>
          <w:sz w:val="24"/>
          <w:szCs w:val="24"/>
          <w:lang w:eastAsia="es-MX"/>
        </w:rPr>
      </w:pPr>
    </w:p>
    <w:p w14:paraId="23513E28" w14:textId="44C08BB8" w:rsidR="00DF4969" w:rsidRDefault="00854CC4" w:rsidP="005F616C">
      <w:pPr>
        <w:spacing w:after="0" w:line="360" w:lineRule="auto"/>
        <w:jc w:val="both"/>
        <w:rPr>
          <w:rFonts w:ascii="Century Gothic" w:eastAsia="Montserrat" w:hAnsi="Century Gothic" w:cs="Arial"/>
          <w:sz w:val="24"/>
          <w:szCs w:val="24"/>
          <w:lang w:eastAsia="es-MX"/>
        </w:rPr>
      </w:pPr>
      <w:r>
        <w:rPr>
          <w:rFonts w:ascii="Century Gothic" w:eastAsia="Montserrat" w:hAnsi="Century Gothic" w:cs="Arial"/>
          <w:b/>
          <w:bCs/>
          <w:sz w:val="24"/>
          <w:szCs w:val="24"/>
          <w:lang w:eastAsia="es-MX"/>
        </w:rPr>
        <w:t>I.-</w:t>
      </w:r>
      <w:r>
        <w:rPr>
          <w:rFonts w:ascii="Century Gothic" w:eastAsia="Montserrat" w:hAnsi="Century Gothic" w:cs="Arial"/>
          <w:sz w:val="24"/>
          <w:szCs w:val="24"/>
          <w:lang w:eastAsia="es-MX"/>
        </w:rPr>
        <w:t xml:space="preserve"> Al analizar </w:t>
      </w:r>
      <w:r w:rsidR="00DF4969">
        <w:rPr>
          <w:rFonts w:ascii="Century Gothic" w:eastAsia="Montserrat" w:hAnsi="Century Gothic" w:cs="Arial"/>
          <w:sz w:val="24"/>
          <w:szCs w:val="24"/>
          <w:lang w:eastAsia="es-MX"/>
        </w:rPr>
        <w:t>las facultades competenciales de este Alto Cuerpo Colegiado, quienes integramos esta Comisión de Dictamen Legislativo, no encontramos impedimento alguno para conocer del presente asunto.</w:t>
      </w:r>
    </w:p>
    <w:p w14:paraId="29BCDFEC" w14:textId="4DE71E8D" w:rsidR="00DF4969" w:rsidRDefault="00DF4969" w:rsidP="005F616C">
      <w:pPr>
        <w:spacing w:after="0" w:line="360" w:lineRule="auto"/>
        <w:jc w:val="both"/>
        <w:rPr>
          <w:rFonts w:ascii="Century Gothic" w:eastAsia="Montserrat" w:hAnsi="Century Gothic" w:cs="Arial"/>
          <w:sz w:val="24"/>
          <w:szCs w:val="24"/>
          <w:lang w:eastAsia="es-MX"/>
        </w:rPr>
      </w:pPr>
    </w:p>
    <w:p w14:paraId="315506EE" w14:textId="19100F30" w:rsidR="00083C47" w:rsidRDefault="00DF4969" w:rsidP="005F616C">
      <w:pPr>
        <w:spacing w:after="0" w:line="360" w:lineRule="auto"/>
        <w:jc w:val="both"/>
        <w:rPr>
          <w:rFonts w:ascii="Century Gothic" w:hAnsi="Century Gothic" w:cstheme="minorHAnsi"/>
          <w:bCs/>
          <w:sz w:val="24"/>
          <w:szCs w:val="24"/>
        </w:rPr>
      </w:pPr>
      <w:r w:rsidRPr="00083C47">
        <w:rPr>
          <w:rFonts w:ascii="Century Gothic" w:eastAsia="Montserrat" w:hAnsi="Century Gothic" w:cs="Arial"/>
          <w:b/>
          <w:bCs/>
          <w:sz w:val="24"/>
          <w:szCs w:val="24"/>
          <w:lang w:eastAsia="es-MX"/>
        </w:rPr>
        <w:t>II.-</w:t>
      </w:r>
      <w:r w:rsidR="00083C47" w:rsidRPr="00083C47">
        <w:rPr>
          <w:rFonts w:ascii="Century Gothic" w:hAnsi="Century Gothic" w:cstheme="minorHAnsi"/>
          <w:bCs/>
          <w:sz w:val="24"/>
          <w:szCs w:val="24"/>
        </w:rPr>
        <w:t xml:space="preserve"> </w:t>
      </w:r>
      <w:r w:rsidR="00083C47">
        <w:rPr>
          <w:rFonts w:ascii="Century Gothic" w:hAnsi="Century Gothic" w:cstheme="minorHAnsi"/>
          <w:bCs/>
          <w:sz w:val="24"/>
          <w:szCs w:val="24"/>
        </w:rPr>
        <w:t>A continuación, quienes integramos este órgano dictaminador procederemos a realizar un análisis puntual de los artículos que se plantea</w:t>
      </w:r>
      <w:r w:rsidR="005415C0">
        <w:rPr>
          <w:rFonts w:ascii="Century Gothic" w:hAnsi="Century Gothic" w:cstheme="minorHAnsi"/>
          <w:bCs/>
          <w:sz w:val="24"/>
          <w:szCs w:val="24"/>
        </w:rPr>
        <w:t>n</w:t>
      </w:r>
      <w:r w:rsidR="00083C47">
        <w:rPr>
          <w:rFonts w:ascii="Century Gothic" w:hAnsi="Century Gothic" w:cstheme="minorHAnsi"/>
          <w:bCs/>
          <w:sz w:val="24"/>
          <w:szCs w:val="24"/>
        </w:rPr>
        <w:t xml:space="preserve"> reformar en la iniciativa en estudio, contrastando el texto vigente con la propuesta de redacción del iniciador.</w:t>
      </w:r>
    </w:p>
    <w:p w14:paraId="08560070" w14:textId="77777777" w:rsidR="00083C47" w:rsidRDefault="00083C47" w:rsidP="005F616C">
      <w:pPr>
        <w:spacing w:after="0" w:line="360" w:lineRule="auto"/>
        <w:jc w:val="both"/>
        <w:rPr>
          <w:rFonts w:ascii="Century Gothic" w:hAnsi="Century Gothic" w:cstheme="minorHAnsi"/>
          <w:bCs/>
          <w:sz w:val="24"/>
          <w:szCs w:val="24"/>
        </w:rPr>
      </w:pPr>
    </w:p>
    <w:p w14:paraId="0D73C30F" w14:textId="5FCF5DF9" w:rsidR="00083C47" w:rsidRDefault="00083C47" w:rsidP="005F616C">
      <w:pPr>
        <w:spacing w:after="0" w:line="360" w:lineRule="auto"/>
        <w:jc w:val="both"/>
        <w:rPr>
          <w:rFonts w:ascii="Century Gothic" w:hAnsi="Century Gothic" w:cstheme="minorHAnsi"/>
          <w:sz w:val="24"/>
          <w:szCs w:val="24"/>
        </w:rPr>
      </w:pPr>
      <w:r w:rsidRPr="00083C47">
        <w:rPr>
          <w:rFonts w:ascii="Century Gothic" w:hAnsi="Century Gothic" w:cstheme="minorHAnsi"/>
          <w:bCs/>
          <w:sz w:val="24"/>
          <w:szCs w:val="24"/>
        </w:rPr>
        <w:t>En el primer párrafo del artículo 67, que a la letra dice: “</w:t>
      </w:r>
      <w:r w:rsidRPr="00083C47">
        <w:rPr>
          <w:rFonts w:ascii="Century Gothic" w:hAnsi="Century Gothic" w:cstheme="minorHAnsi"/>
          <w:i/>
          <w:iCs/>
          <w:sz w:val="24"/>
          <w:szCs w:val="24"/>
        </w:rPr>
        <w:t xml:space="preserve">La Mesa Directiva es el órgano encargado de dirigir los trabajos del Congreso; se integra con una presidencia, dos vicepresidencias, dos secretarías y cuatro prosecretarías, y durará en funciones un año”; </w:t>
      </w:r>
      <w:r w:rsidRPr="00083C47">
        <w:rPr>
          <w:rFonts w:ascii="Century Gothic" w:hAnsi="Century Gothic" w:cstheme="minorHAnsi"/>
          <w:sz w:val="24"/>
          <w:szCs w:val="24"/>
        </w:rPr>
        <w:t xml:space="preserve">la propuesta de reforma consiste en adicionar un segmento normativo a fin de establecer que las y los integrantes de la Mesa en cuestión podrán reelegirse. </w:t>
      </w:r>
    </w:p>
    <w:p w14:paraId="70B11F1B" w14:textId="77777777" w:rsidR="00083C47" w:rsidRPr="00083C47" w:rsidRDefault="00083C47" w:rsidP="005F616C">
      <w:pPr>
        <w:spacing w:after="0" w:line="360" w:lineRule="auto"/>
        <w:jc w:val="both"/>
        <w:rPr>
          <w:rFonts w:ascii="Century Gothic" w:hAnsi="Century Gothic" w:cstheme="minorHAnsi"/>
          <w:bCs/>
          <w:sz w:val="24"/>
          <w:szCs w:val="24"/>
        </w:rPr>
      </w:pPr>
    </w:p>
    <w:p w14:paraId="2D0ED0D2" w14:textId="1E8EC214" w:rsidR="00083C47" w:rsidRDefault="00083C47" w:rsidP="005F616C">
      <w:pPr>
        <w:spacing w:after="0" w:line="360" w:lineRule="auto"/>
        <w:jc w:val="both"/>
        <w:rPr>
          <w:rFonts w:ascii="Century Gothic" w:hAnsi="Century Gothic" w:cstheme="minorHAnsi"/>
          <w:sz w:val="24"/>
          <w:szCs w:val="24"/>
        </w:rPr>
      </w:pPr>
      <w:r w:rsidRPr="00083C47">
        <w:rPr>
          <w:rFonts w:ascii="Century Gothic" w:hAnsi="Century Gothic" w:cstheme="minorHAnsi"/>
          <w:bCs/>
          <w:sz w:val="24"/>
          <w:szCs w:val="24"/>
        </w:rPr>
        <w:t>En cuanto al primer párrafo del artículo 68, el cual señala</w:t>
      </w:r>
      <w:r w:rsidR="005415C0">
        <w:rPr>
          <w:rFonts w:ascii="Century Gothic" w:hAnsi="Century Gothic" w:cstheme="minorHAnsi"/>
          <w:bCs/>
          <w:sz w:val="24"/>
          <w:szCs w:val="24"/>
        </w:rPr>
        <w:t xml:space="preserve"> en su redacción actual</w:t>
      </w:r>
      <w:r w:rsidRPr="00083C47">
        <w:rPr>
          <w:rFonts w:ascii="Century Gothic" w:hAnsi="Century Gothic" w:cstheme="minorHAnsi"/>
          <w:bCs/>
          <w:sz w:val="24"/>
          <w:szCs w:val="24"/>
        </w:rPr>
        <w:t>: “</w:t>
      </w:r>
      <w:r w:rsidRPr="00083C47">
        <w:rPr>
          <w:rFonts w:ascii="Century Gothic" w:hAnsi="Century Gothic" w:cstheme="minorHAnsi"/>
          <w:i/>
          <w:iCs/>
          <w:sz w:val="24"/>
          <w:szCs w:val="24"/>
        </w:rPr>
        <w:t xml:space="preserve">La Presidencia de la Mesa Directiva se ejercerá de manera alternada entre los integrantes de los grupos y coaliciones parlamentarios, considerando de manera prioritaria, a los diputados representantes de los partidos políticos que por sí mismos constituyan la primera y segunda fuerza política. El orden para presidir este órgano será acordado por la Junta de Coordinación Política.” </w:t>
      </w:r>
      <w:r w:rsidRPr="00083C47">
        <w:rPr>
          <w:rFonts w:ascii="Century Gothic" w:hAnsi="Century Gothic" w:cstheme="minorHAnsi"/>
          <w:sz w:val="24"/>
          <w:szCs w:val="24"/>
        </w:rPr>
        <w:t xml:space="preserve">En este caso, la propuesta de reforma consiste en adicionar a las diputaciones independientes y sin partido, dentro de los supuestos entre quienes se ejercerá la Presidencia de la Mesa Directiva. Así como también se eliminaría lo relativo a </w:t>
      </w:r>
      <w:r>
        <w:rPr>
          <w:rFonts w:ascii="Century Gothic" w:hAnsi="Century Gothic" w:cstheme="minorHAnsi"/>
          <w:sz w:val="24"/>
          <w:szCs w:val="24"/>
        </w:rPr>
        <w:t>la alternancia.</w:t>
      </w:r>
    </w:p>
    <w:p w14:paraId="57E3F8DF" w14:textId="77777777" w:rsidR="00083C47" w:rsidRPr="00083C47" w:rsidRDefault="00083C47" w:rsidP="005F616C">
      <w:pPr>
        <w:spacing w:after="0" w:line="360" w:lineRule="auto"/>
        <w:jc w:val="both"/>
        <w:rPr>
          <w:rFonts w:ascii="Century Gothic" w:hAnsi="Century Gothic" w:cstheme="minorHAnsi"/>
          <w:bCs/>
          <w:i/>
          <w:iCs/>
          <w:sz w:val="24"/>
          <w:szCs w:val="24"/>
        </w:rPr>
      </w:pPr>
    </w:p>
    <w:p w14:paraId="2C6DCEDF" w14:textId="77777777" w:rsidR="00083C47" w:rsidRPr="00083C47" w:rsidRDefault="00083C47" w:rsidP="005F616C">
      <w:pPr>
        <w:spacing w:after="0" w:line="360" w:lineRule="auto"/>
        <w:jc w:val="both"/>
        <w:rPr>
          <w:rFonts w:ascii="Century Gothic" w:hAnsi="Century Gothic" w:cstheme="minorHAnsi"/>
          <w:bCs/>
          <w:i/>
          <w:iCs/>
          <w:sz w:val="24"/>
          <w:szCs w:val="24"/>
        </w:rPr>
      </w:pPr>
      <w:r w:rsidRPr="00083C47">
        <w:rPr>
          <w:rFonts w:ascii="Century Gothic" w:hAnsi="Century Gothic" w:cstheme="minorHAnsi"/>
          <w:bCs/>
          <w:sz w:val="24"/>
          <w:szCs w:val="24"/>
        </w:rPr>
        <w:t>Por lo que respecta al artículo 73, mismo que en su redacción vigente dispone: “</w:t>
      </w:r>
      <w:r w:rsidRPr="00083C47">
        <w:rPr>
          <w:rFonts w:ascii="Century Gothic" w:hAnsi="Century Gothic"/>
          <w:i/>
          <w:iCs/>
          <w:sz w:val="24"/>
          <w:szCs w:val="24"/>
        </w:rPr>
        <w:t>Quien presida la Mesa Directiva saliente no podrá formar parte de la Mesa Directiva inmediata posterior.”</w:t>
      </w:r>
      <w:r w:rsidRPr="00083C47">
        <w:rPr>
          <w:rFonts w:ascii="Century Gothic" w:hAnsi="Century Gothic"/>
          <w:sz w:val="24"/>
          <w:szCs w:val="24"/>
        </w:rPr>
        <w:t xml:space="preserve">, la propuesta de la iniciativa es que quede en los siguientes </w:t>
      </w:r>
      <w:r w:rsidRPr="00083C47">
        <w:rPr>
          <w:rFonts w:ascii="Century Gothic" w:hAnsi="Century Gothic"/>
          <w:sz w:val="24"/>
          <w:szCs w:val="24"/>
        </w:rPr>
        <w:lastRenderedPageBreak/>
        <w:t>términos: “Quien presida la Mesa Directiva será quien presida el Congreso. Garantizará el fuero constitucional de las y los diputados y velará por la inviolabilidad del Recinto Oficial”</w:t>
      </w:r>
    </w:p>
    <w:p w14:paraId="368BDB71" w14:textId="0BA61EE6" w:rsidR="00DF4969" w:rsidRPr="00083C47" w:rsidRDefault="00DF4969" w:rsidP="005F616C">
      <w:pPr>
        <w:spacing w:after="0" w:line="360" w:lineRule="auto"/>
        <w:jc w:val="both"/>
        <w:rPr>
          <w:rFonts w:ascii="Century Gothic" w:eastAsia="Montserrat" w:hAnsi="Century Gothic" w:cs="Arial"/>
          <w:b/>
          <w:bCs/>
          <w:sz w:val="24"/>
          <w:szCs w:val="24"/>
          <w:lang w:eastAsia="es-MX"/>
        </w:rPr>
      </w:pPr>
    </w:p>
    <w:p w14:paraId="1A612EE1" w14:textId="65B84551" w:rsidR="00DF4969" w:rsidRDefault="00DF4969" w:rsidP="005F616C">
      <w:pPr>
        <w:spacing w:after="0" w:line="360" w:lineRule="auto"/>
        <w:jc w:val="both"/>
        <w:rPr>
          <w:rFonts w:ascii="Century Gothic" w:eastAsia="Montserrat" w:hAnsi="Century Gothic" w:cs="Arial"/>
          <w:sz w:val="24"/>
          <w:szCs w:val="24"/>
          <w:lang w:eastAsia="es-MX"/>
        </w:rPr>
      </w:pPr>
      <w:r>
        <w:rPr>
          <w:rFonts w:ascii="Century Gothic" w:eastAsia="Montserrat" w:hAnsi="Century Gothic" w:cs="Arial"/>
          <w:b/>
          <w:bCs/>
          <w:sz w:val="24"/>
          <w:szCs w:val="24"/>
          <w:lang w:eastAsia="es-MX"/>
        </w:rPr>
        <w:t>III.-</w:t>
      </w:r>
      <w:r w:rsidR="00083C47">
        <w:rPr>
          <w:rFonts w:ascii="Century Gothic" w:eastAsia="Montserrat" w:hAnsi="Century Gothic" w:cs="Arial"/>
          <w:b/>
          <w:bCs/>
          <w:sz w:val="24"/>
          <w:szCs w:val="24"/>
          <w:lang w:eastAsia="es-MX"/>
        </w:rPr>
        <w:t xml:space="preserve"> </w:t>
      </w:r>
      <w:r w:rsidR="00014CF9" w:rsidRPr="00AB5A06">
        <w:rPr>
          <w:rFonts w:ascii="Century Gothic" w:eastAsia="Montserrat" w:hAnsi="Century Gothic" w:cs="Arial"/>
          <w:sz w:val="24"/>
          <w:szCs w:val="24"/>
          <w:lang w:eastAsia="es-MX"/>
        </w:rPr>
        <w:t xml:space="preserve">En relación al tema </w:t>
      </w:r>
      <w:r w:rsidR="005415C0">
        <w:rPr>
          <w:rFonts w:ascii="Century Gothic" w:eastAsia="Montserrat" w:hAnsi="Century Gothic" w:cs="Arial"/>
          <w:sz w:val="24"/>
          <w:szCs w:val="24"/>
          <w:lang w:eastAsia="es-MX"/>
        </w:rPr>
        <w:t xml:space="preserve">central </w:t>
      </w:r>
      <w:r w:rsidR="00014CF9" w:rsidRPr="00AB5A06">
        <w:rPr>
          <w:rFonts w:ascii="Century Gothic" w:eastAsia="Montserrat" w:hAnsi="Century Gothic" w:cs="Arial"/>
          <w:sz w:val="24"/>
          <w:szCs w:val="24"/>
          <w:lang w:eastAsia="es-MX"/>
        </w:rPr>
        <w:t xml:space="preserve">que aborda la iniciativa en escrutinio, esta Comisión de Dictamen estima necesario hacer unas precisiones </w:t>
      </w:r>
      <w:r w:rsidR="005F616C">
        <w:rPr>
          <w:rFonts w:ascii="Century Gothic" w:eastAsia="Montserrat" w:hAnsi="Century Gothic" w:cs="Arial"/>
          <w:sz w:val="24"/>
          <w:szCs w:val="24"/>
          <w:lang w:eastAsia="es-MX"/>
        </w:rPr>
        <w:t xml:space="preserve">a fin de lograr un mejor y mayor entendimiento del tema en cuestión. </w:t>
      </w:r>
    </w:p>
    <w:p w14:paraId="25D70B3E" w14:textId="45D70B9C" w:rsidR="005F616C" w:rsidRDefault="005F616C" w:rsidP="005F616C">
      <w:pPr>
        <w:spacing w:after="0" w:line="360" w:lineRule="auto"/>
        <w:jc w:val="both"/>
        <w:rPr>
          <w:rFonts w:ascii="Century Gothic" w:eastAsia="Montserrat" w:hAnsi="Century Gothic" w:cs="Arial"/>
          <w:sz w:val="24"/>
          <w:szCs w:val="24"/>
          <w:lang w:eastAsia="es-MX"/>
        </w:rPr>
      </w:pPr>
    </w:p>
    <w:p w14:paraId="65E54174" w14:textId="7EA50341" w:rsidR="005F616C" w:rsidRDefault="005F616C" w:rsidP="005F616C">
      <w:pPr>
        <w:spacing w:after="0" w:line="360" w:lineRule="auto"/>
        <w:jc w:val="both"/>
        <w:rPr>
          <w:rFonts w:ascii="Century Gothic" w:eastAsia="Montserrat" w:hAnsi="Century Gothic" w:cs="Arial"/>
          <w:sz w:val="24"/>
          <w:szCs w:val="24"/>
          <w:lang w:eastAsia="es-MX"/>
        </w:rPr>
      </w:pPr>
      <w:r>
        <w:rPr>
          <w:rFonts w:ascii="Century Gothic" w:eastAsia="Montserrat" w:hAnsi="Century Gothic" w:cs="Arial"/>
          <w:sz w:val="24"/>
          <w:szCs w:val="24"/>
          <w:lang w:eastAsia="es-MX"/>
        </w:rPr>
        <w:t xml:space="preserve">Como atinadamente se señala en la exposición de motivos, la Ley Orgánica del Poder Legislativo es el ordenamiento que tiene por objeto regular la estructura y funcionamiento del Congreso. </w:t>
      </w:r>
    </w:p>
    <w:p w14:paraId="1B7ACA07" w14:textId="50A53A4B" w:rsidR="005F616C" w:rsidRDefault="005F616C" w:rsidP="005F616C">
      <w:pPr>
        <w:spacing w:after="0" w:line="360" w:lineRule="auto"/>
        <w:jc w:val="both"/>
        <w:rPr>
          <w:rFonts w:ascii="Century Gothic" w:eastAsia="Montserrat" w:hAnsi="Century Gothic" w:cs="Arial"/>
          <w:sz w:val="24"/>
          <w:szCs w:val="24"/>
          <w:lang w:eastAsia="es-MX"/>
        </w:rPr>
      </w:pPr>
    </w:p>
    <w:p w14:paraId="6DBA4196" w14:textId="52393301" w:rsidR="005F616C" w:rsidRDefault="005F616C" w:rsidP="005F616C">
      <w:pPr>
        <w:spacing w:after="0" w:line="360" w:lineRule="auto"/>
        <w:jc w:val="both"/>
        <w:rPr>
          <w:rFonts w:ascii="Century Gothic" w:eastAsia="Montserrat" w:hAnsi="Century Gothic" w:cs="Arial"/>
          <w:sz w:val="24"/>
          <w:szCs w:val="24"/>
          <w:lang w:eastAsia="es-MX"/>
        </w:rPr>
      </w:pPr>
      <w:r>
        <w:rPr>
          <w:rFonts w:ascii="Century Gothic" w:eastAsia="Montserrat" w:hAnsi="Century Gothic" w:cs="Arial"/>
          <w:sz w:val="24"/>
          <w:szCs w:val="24"/>
          <w:lang w:eastAsia="es-MX"/>
        </w:rPr>
        <w:t xml:space="preserve">Por su naturaleza misma, se trata de un instrumento normativo que regula temas y cuestiones muy particulares que atañen a las dinámicas y procesos internos del Poder que se trate, en este caso el Legislativo. </w:t>
      </w:r>
    </w:p>
    <w:p w14:paraId="7766A001" w14:textId="371533C2" w:rsidR="005F616C" w:rsidRDefault="005F616C" w:rsidP="005F616C">
      <w:pPr>
        <w:spacing w:after="0" w:line="360" w:lineRule="auto"/>
        <w:jc w:val="both"/>
        <w:rPr>
          <w:rFonts w:ascii="Century Gothic" w:eastAsia="Montserrat" w:hAnsi="Century Gothic" w:cs="Arial"/>
          <w:sz w:val="24"/>
          <w:szCs w:val="24"/>
          <w:lang w:eastAsia="es-MX"/>
        </w:rPr>
      </w:pPr>
    </w:p>
    <w:p w14:paraId="436F7ACF" w14:textId="0E71A032" w:rsidR="005F616C" w:rsidRDefault="001B5405" w:rsidP="005F616C">
      <w:pPr>
        <w:spacing w:after="0" w:line="360" w:lineRule="auto"/>
        <w:jc w:val="both"/>
        <w:rPr>
          <w:rFonts w:ascii="Century Gothic" w:eastAsia="Montserrat" w:hAnsi="Century Gothic" w:cs="Arial"/>
          <w:sz w:val="24"/>
          <w:szCs w:val="24"/>
          <w:lang w:eastAsia="es-MX"/>
        </w:rPr>
      </w:pPr>
      <w:r>
        <w:rPr>
          <w:rFonts w:ascii="Century Gothic" w:eastAsia="Montserrat" w:hAnsi="Century Gothic" w:cs="Arial"/>
          <w:sz w:val="24"/>
          <w:szCs w:val="24"/>
          <w:lang w:eastAsia="es-MX"/>
        </w:rPr>
        <w:t>Por lo cual, quienes integramos est</w:t>
      </w:r>
      <w:r w:rsidR="00100F6C">
        <w:rPr>
          <w:rFonts w:ascii="Century Gothic" w:eastAsia="Montserrat" w:hAnsi="Century Gothic" w:cs="Arial"/>
          <w:sz w:val="24"/>
          <w:szCs w:val="24"/>
          <w:lang w:eastAsia="es-MX"/>
        </w:rPr>
        <w:t xml:space="preserve">a </w:t>
      </w:r>
      <w:r>
        <w:rPr>
          <w:rFonts w:ascii="Century Gothic" w:eastAsia="Montserrat" w:hAnsi="Century Gothic" w:cs="Arial"/>
          <w:sz w:val="24"/>
          <w:szCs w:val="24"/>
          <w:lang w:eastAsia="es-MX"/>
        </w:rPr>
        <w:t>dictaminador</w:t>
      </w:r>
      <w:r w:rsidR="00100F6C">
        <w:rPr>
          <w:rFonts w:ascii="Century Gothic" w:eastAsia="Montserrat" w:hAnsi="Century Gothic" w:cs="Arial"/>
          <w:sz w:val="24"/>
          <w:szCs w:val="24"/>
          <w:lang w:eastAsia="es-MX"/>
        </w:rPr>
        <w:t>a</w:t>
      </w:r>
      <w:r>
        <w:rPr>
          <w:rFonts w:ascii="Century Gothic" w:eastAsia="Montserrat" w:hAnsi="Century Gothic" w:cs="Arial"/>
          <w:sz w:val="24"/>
          <w:szCs w:val="24"/>
          <w:lang w:eastAsia="es-MX"/>
        </w:rPr>
        <w:t xml:space="preserve"> tenemos pleno convencimiento de que las reformas a la legislación orgánica de un Poder surgen, en la mayoría de los casos como el </w:t>
      </w:r>
      <w:r w:rsidR="00100F6C">
        <w:rPr>
          <w:rFonts w:ascii="Century Gothic" w:eastAsia="Montserrat" w:hAnsi="Century Gothic" w:cs="Arial"/>
          <w:sz w:val="24"/>
          <w:szCs w:val="24"/>
          <w:lang w:eastAsia="es-MX"/>
        </w:rPr>
        <w:t>que nos</w:t>
      </w:r>
      <w:r>
        <w:rPr>
          <w:rFonts w:ascii="Century Gothic" w:eastAsia="Montserrat" w:hAnsi="Century Gothic" w:cs="Arial"/>
          <w:sz w:val="24"/>
          <w:szCs w:val="24"/>
          <w:lang w:eastAsia="es-MX"/>
        </w:rPr>
        <w:t xml:space="preserve"> ocupa, de personas que lo integran, como lo es quien funge como parte iniciadora. Lo </w:t>
      </w:r>
      <w:r w:rsidR="00100F6C">
        <w:rPr>
          <w:rFonts w:ascii="Century Gothic" w:eastAsia="Montserrat" w:hAnsi="Century Gothic" w:cs="Arial"/>
          <w:sz w:val="24"/>
          <w:szCs w:val="24"/>
          <w:lang w:eastAsia="es-MX"/>
        </w:rPr>
        <w:t>anterior, debido</w:t>
      </w:r>
      <w:r>
        <w:rPr>
          <w:rFonts w:ascii="Century Gothic" w:eastAsia="Montserrat" w:hAnsi="Century Gothic" w:cs="Arial"/>
          <w:sz w:val="24"/>
          <w:szCs w:val="24"/>
          <w:lang w:eastAsia="es-MX"/>
        </w:rPr>
        <w:t xml:space="preserve"> a que </w:t>
      </w:r>
      <w:r w:rsidR="00100F6C">
        <w:rPr>
          <w:rFonts w:ascii="Century Gothic" w:eastAsia="Montserrat" w:hAnsi="Century Gothic" w:cs="Arial"/>
          <w:sz w:val="24"/>
          <w:szCs w:val="24"/>
          <w:lang w:eastAsia="es-MX"/>
        </w:rPr>
        <w:t xml:space="preserve">la experiencia que da el diario devenir de los asuntos que se ventilan al interior del </w:t>
      </w:r>
      <w:r w:rsidR="00C81AF8">
        <w:rPr>
          <w:rFonts w:ascii="Century Gothic" w:eastAsia="Montserrat" w:hAnsi="Century Gothic" w:cs="Arial"/>
          <w:sz w:val="24"/>
          <w:szCs w:val="24"/>
          <w:lang w:eastAsia="es-MX"/>
        </w:rPr>
        <w:t xml:space="preserve">órgano, es ahí donde se pueden identificar los aspectos que son susceptibles de mejorar. </w:t>
      </w:r>
    </w:p>
    <w:p w14:paraId="14EB0D0C" w14:textId="186039E3" w:rsidR="00C81AF8" w:rsidRDefault="00C81AF8" w:rsidP="005F616C">
      <w:pPr>
        <w:spacing w:after="0" w:line="360" w:lineRule="auto"/>
        <w:jc w:val="both"/>
        <w:rPr>
          <w:rFonts w:ascii="Century Gothic" w:eastAsia="Montserrat" w:hAnsi="Century Gothic" w:cs="Arial"/>
          <w:sz w:val="24"/>
          <w:szCs w:val="24"/>
          <w:lang w:eastAsia="es-MX"/>
        </w:rPr>
      </w:pPr>
    </w:p>
    <w:p w14:paraId="3E99799B" w14:textId="09551819" w:rsidR="00C81AF8" w:rsidRDefault="00C81AF8" w:rsidP="005F616C">
      <w:pPr>
        <w:spacing w:after="0" w:line="360" w:lineRule="auto"/>
        <w:jc w:val="both"/>
        <w:rPr>
          <w:rFonts w:ascii="Century Gothic" w:eastAsia="Montserrat" w:hAnsi="Century Gothic" w:cs="Arial"/>
          <w:sz w:val="24"/>
          <w:szCs w:val="24"/>
          <w:lang w:eastAsia="es-MX"/>
        </w:rPr>
      </w:pPr>
      <w:r>
        <w:rPr>
          <w:rFonts w:ascii="Century Gothic" w:eastAsia="Montserrat" w:hAnsi="Century Gothic" w:cs="Arial"/>
          <w:sz w:val="24"/>
          <w:szCs w:val="24"/>
          <w:lang w:eastAsia="es-MX"/>
        </w:rPr>
        <w:lastRenderedPageBreak/>
        <w:t xml:space="preserve">Así pues, esta Comisión </w:t>
      </w:r>
      <w:r w:rsidR="00F45D98">
        <w:rPr>
          <w:rFonts w:ascii="Century Gothic" w:eastAsia="Montserrat" w:hAnsi="Century Gothic" w:cs="Arial"/>
          <w:sz w:val="24"/>
          <w:szCs w:val="24"/>
          <w:lang w:eastAsia="es-MX"/>
        </w:rPr>
        <w:t xml:space="preserve">agrega </w:t>
      </w:r>
      <w:r>
        <w:rPr>
          <w:rFonts w:ascii="Century Gothic" w:eastAsia="Montserrat" w:hAnsi="Century Gothic" w:cs="Arial"/>
          <w:sz w:val="24"/>
          <w:szCs w:val="24"/>
          <w:lang w:eastAsia="es-MX"/>
        </w:rPr>
        <w:t xml:space="preserve">que dados los cambios tan trascendentales que ha experimentado nuestro país en las últimas décadas, se han replanteado y reconsiderado muchos temas, entre ellos el relativo a la reelección, ya que el paso del tiempo y la variación de las situaciones sociales, económicas y políticas, obligan a la reflexión en el sentido de que, si ciertas figuras, que de origen surgieron como medidas necesarias, son o no vigentes en los términos en que se plantearon en su inicio. </w:t>
      </w:r>
    </w:p>
    <w:p w14:paraId="5A3C297A" w14:textId="51100E20" w:rsidR="00C81AF8" w:rsidRDefault="00C81AF8" w:rsidP="005F616C">
      <w:pPr>
        <w:spacing w:after="0" w:line="360" w:lineRule="auto"/>
        <w:jc w:val="both"/>
        <w:rPr>
          <w:rFonts w:ascii="Century Gothic" w:eastAsia="Montserrat" w:hAnsi="Century Gothic" w:cs="Arial"/>
          <w:sz w:val="24"/>
          <w:szCs w:val="24"/>
          <w:lang w:eastAsia="es-MX"/>
        </w:rPr>
      </w:pPr>
    </w:p>
    <w:p w14:paraId="6FFAD589" w14:textId="164B33DC" w:rsidR="00C81AF8" w:rsidRDefault="00C81AF8" w:rsidP="005F616C">
      <w:pPr>
        <w:spacing w:after="0" w:line="360" w:lineRule="auto"/>
        <w:jc w:val="both"/>
        <w:rPr>
          <w:rFonts w:ascii="Century Gothic" w:eastAsia="Montserrat" w:hAnsi="Century Gothic" w:cs="Arial"/>
          <w:sz w:val="24"/>
          <w:szCs w:val="24"/>
          <w:lang w:eastAsia="es-MX"/>
        </w:rPr>
      </w:pPr>
      <w:r>
        <w:rPr>
          <w:rFonts w:ascii="Century Gothic" w:eastAsia="Montserrat" w:hAnsi="Century Gothic" w:cs="Arial"/>
          <w:sz w:val="24"/>
          <w:szCs w:val="24"/>
          <w:lang w:eastAsia="es-MX"/>
        </w:rPr>
        <w:t xml:space="preserve">Complementa lo anterior, </w:t>
      </w:r>
      <w:r w:rsidR="00F45D98">
        <w:rPr>
          <w:rFonts w:ascii="Century Gothic" w:eastAsia="Montserrat" w:hAnsi="Century Gothic" w:cs="Arial"/>
          <w:sz w:val="24"/>
          <w:szCs w:val="24"/>
          <w:lang w:eastAsia="es-MX"/>
        </w:rPr>
        <w:t>que</w:t>
      </w:r>
      <w:r>
        <w:rPr>
          <w:rFonts w:ascii="Century Gothic" w:eastAsia="Montserrat" w:hAnsi="Century Gothic" w:cs="Arial"/>
          <w:sz w:val="24"/>
          <w:szCs w:val="24"/>
          <w:lang w:eastAsia="es-MX"/>
        </w:rPr>
        <w:t xml:space="preserve"> en cuanto al tópico de la reelección, punto de partida de la propuesta en estudio, </w:t>
      </w:r>
      <w:r w:rsidR="00CC2395">
        <w:rPr>
          <w:rFonts w:ascii="Century Gothic" w:eastAsia="Montserrat" w:hAnsi="Century Gothic" w:cs="Arial"/>
          <w:sz w:val="24"/>
          <w:szCs w:val="24"/>
          <w:lang w:eastAsia="es-MX"/>
        </w:rPr>
        <w:t xml:space="preserve">ha sido ya muy explorado que en el momento que surge su proscripción en México, es decir la época revolucionaria, se trató de una eficaz solución para lograr un cambio de régimen en aquel momento.  </w:t>
      </w:r>
    </w:p>
    <w:p w14:paraId="5E112C54" w14:textId="53DE6F33" w:rsidR="00CC2395" w:rsidRDefault="00CC2395" w:rsidP="005F616C">
      <w:pPr>
        <w:spacing w:after="0" w:line="360" w:lineRule="auto"/>
        <w:jc w:val="both"/>
        <w:rPr>
          <w:rFonts w:ascii="Century Gothic" w:eastAsia="Montserrat" w:hAnsi="Century Gothic" w:cs="Arial"/>
          <w:sz w:val="24"/>
          <w:szCs w:val="24"/>
          <w:lang w:eastAsia="es-MX"/>
        </w:rPr>
      </w:pPr>
    </w:p>
    <w:p w14:paraId="49A01B7D" w14:textId="1875F977" w:rsidR="00CC2395" w:rsidRDefault="00CC2395" w:rsidP="005F616C">
      <w:pPr>
        <w:spacing w:after="0" w:line="360" w:lineRule="auto"/>
        <w:jc w:val="both"/>
        <w:rPr>
          <w:rFonts w:ascii="Century Gothic" w:eastAsia="Montserrat" w:hAnsi="Century Gothic" w:cs="Arial"/>
          <w:sz w:val="24"/>
          <w:szCs w:val="24"/>
          <w:lang w:eastAsia="es-MX"/>
        </w:rPr>
      </w:pPr>
      <w:r>
        <w:rPr>
          <w:rFonts w:ascii="Century Gothic" w:eastAsia="Montserrat" w:hAnsi="Century Gothic" w:cs="Arial"/>
          <w:sz w:val="24"/>
          <w:szCs w:val="24"/>
          <w:lang w:eastAsia="es-MX"/>
        </w:rPr>
        <w:t>Sin embargo, como es ampliamente conocido, desde hace algunos años, a nivel Federal como Estatal, se dieron una serie de reformas legislativas que tuvieron como fin el que se permitiera la reelección para ci</w:t>
      </w:r>
      <w:r w:rsidR="005415C0">
        <w:rPr>
          <w:rFonts w:ascii="Century Gothic" w:eastAsia="Montserrat" w:hAnsi="Century Gothic" w:cs="Arial"/>
          <w:sz w:val="24"/>
          <w:szCs w:val="24"/>
          <w:lang w:eastAsia="es-MX"/>
        </w:rPr>
        <w:t>ertos cargos</w:t>
      </w:r>
      <w:r>
        <w:rPr>
          <w:rFonts w:ascii="Century Gothic" w:eastAsia="Montserrat" w:hAnsi="Century Gothic" w:cs="Arial"/>
          <w:sz w:val="24"/>
          <w:szCs w:val="24"/>
          <w:lang w:eastAsia="es-MX"/>
        </w:rPr>
        <w:t>, dados los beneficios que esto representa para la continuidad de proyectos y como un medio para potencializar la experiencia que la</w:t>
      </w:r>
      <w:r w:rsidR="005415C0">
        <w:rPr>
          <w:rFonts w:ascii="Century Gothic" w:eastAsia="Montserrat" w:hAnsi="Century Gothic" w:cs="Arial"/>
          <w:sz w:val="24"/>
          <w:szCs w:val="24"/>
          <w:lang w:eastAsia="es-MX"/>
        </w:rPr>
        <w:t>s personas adquieren en el puesto</w:t>
      </w:r>
      <w:r>
        <w:rPr>
          <w:rFonts w:ascii="Century Gothic" w:eastAsia="Montserrat" w:hAnsi="Century Gothic" w:cs="Arial"/>
          <w:sz w:val="24"/>
          <w:szCs w:val="24"/>
          <w:lang w:eastAsia="es-MX"/>
        </w:rPr>
        <w:t xml:space="preserve"> que se trate. </w:t>
      </w:r>
    </w:p>
    <w:p w14:paraId="26DD51AC" w14:textId="1392FCEB" w:rsidR="005F616C" w:rsidRDefault="005F616C" w:rsidP="005F616C">
      <w:pPr>
        <w:spacing w:after="0" w:line="360" w:lineRule="auto"/>
        <w:jc w:val="both"/>
        <w:rPr>
          <w:rFonts w:ascii="Century Gothic" w:eastAsia="Montserrat" w:hAnsi="Century Gothic" w:cs="Arial"/>
          <w:sz w:val="24"/>
          <w:szCs w:val="24"/>
          <w:lang w:eastAsia="es-MX"/>
        </w:rPr>
      </w:pPr>
    </w:p>
    <w:p w14:paraId="2C39E235" w14:textId="4F8C418A" w:rsidR="005F616C" w:rsidRDefault="000C5435" w:rsidP="005F616C">
      <w:pPr>
        <w:spacing w:after="0" w:line="360" w:lineRule="auto"/>
        <w:jc w:val="both"/>
        <w:rPr>
          <w:rFonts w:ascii="Century Gothic" w:hAnsi="Century Gothic" w:cs="Arial"/>
          <w:sz w:val="24"/>
          <w:szCs w:val="24"/>
        </w:rPr>
      </w:pPr>
      <w:r>
        <w:rPr>
          <w:rFonts w:ascii="Century Gothic" w:hAnsi="Century Gothic" w:cs="Arial"/>
          <w:sz w:val="24"/>
          <w:szCs w:val="24"/>
        </w:rPr>
        <w:t>Así pues, es importante señalar que l</w:t>
      </w:r>
      <w:r w:rsidR="005F616C" w:rsidRPr="00FC7B61">
        <w:rPr>
          <w:rFonts w:ascii="Century Gothic" w:hAnsi="Century Gothic" w:cs="Arial"/>
          <w:sz w:val="24"/>
          <w:szCs w:val="24"/>
        </w:rPr>
        <w:t xml:space="preserve">a conformación plural del Congreso, la composición de sus órganos, el sentido de la representación política de las minorías y el reconocimiento del peso político de las mayorías hacen imprescindible llegar a acuerdos políticos y alianzas mediante el diálogo, el debate y la tolerancia, buscando llegar a consensos en beneficio del trabajo legislativo y parlamentario. </w:t>
      </w:r>
      <w:r w:rsidR="005F616C">
        <w:rPr>
          <w:rFonts w:ascii="Century Gothic" w:hAnsi="Century Gothic" w:cs="Arial"/>
          <w:sz w:val="24"/>
          <w:szCs w:val="24"/>
        </w:rPr>
        <w:t>E</w:t>
      </w:r>
      <w:r w:rsidR="005F616C" w:rsidRPr="00FC7B61">
        <w:rPr>
          <w:rFonts w:ascii="Century Gothic" w:hAnsi="Century Gothic" w:cs="Arial"/>
          <w:sz w:val="24"/>
          <w:szCs w:val="24"/>
        </w:rPr>
        <w:t xml:space="preserve">s necesario </w:t>
      </w:r>
      <w:r w:rsidR="005F616C" w:rsidRPr="00FC7B61">
        <w:rPr>
          <w:rFonts w:ascii="Century Gothic" w:hAnsi="Century Gothic" w:cs="Arial"/>
          <w:sz w:val="24"/>
          <w:szCs w:val="24"/>
        </w:rPr>
        <w:lastRenderedPageBreak/>
        <w:t>hacer un alto en el camino y avanzar, con sus diferencias, pero buscando los acuerdos que beneficien a nuestr</w:t>
      </w:r>
      <w:r>
        <w:rPr>
          <w:rFonts w:ascii="Century Gothic" w:hAnsi="Century Gothic" w:cs="Arial"/>
          <w:sz w:val="24"/>
          <w:szCs w:val="24"/>
        </w:rPr>
        <w:t>a Entidad</w:t>
      </w:r>
      <w:r w:rsidR="005F616C" w:rsidRPr="00FC7B61">
        <w:rPr>
          <w:rFonts w:ascii="Century Gothic" w:hAnsi="Century Gothic" w:cs="Arial"/>
          <w:sz w:val="24"/>
          <w:szCs w:val="24"/>
        </w:rPr>
        <w:t>, que fortalezcan al Poder Legislativo como un órgano integrante del Estado, en el que a pesar de la diversidad y posiciones ideológicas distintas de l</w:t>
      </w:r>
      <w:r>
        <w:rPr>
          <w:rFonts w:ascii="Century Gothic" w:hAnsi="Century Gothic" w:cs="Arial"/>
          <w:sz w:val="24"/>
          <w:szCs w:val="24"/>
        </w:rPr>
        <w:t xml:space="preserve">as diputadas y </w:t>
      </w:r>
      <w:r w:rsidR="005F616C" w:rsidRPr="00FC7B61">
        <w:rPr>
          <w:rFonts w:ascii="Century Gothic" w:hAnsi="Century Gothic" w:cs="Arial"/>
          <w:sz w:val="24"/>
          <w:szCs w:val="24"/>
        </w:rPr>
        <w:t xml:space="preserve">diputados que conformamos esta Legislatura, es posible trabajar </w:t>
      </w:r>
      <w:r w:rsidR="007C48B8">
        <w:rPr>
          <w:rFonts w:ascii="Century Gothic" w:hAnsi="Century Gothic" w:cs="Arial"/>
          <w:sz w:val="24"/>
          <w:szCs w:val="24"/>
        </w:rPr>
        <w:t>en conjunto</w:t>
      </w:r>
      <w:r w:rsidR="005F616C" w:rsidRPr="00FC7B61">
        <w:rPr>
          <w:rFonts w:ascii="Century Gothic" w:hAnsi="Century Gothic" w:cs="Arial"/>
          <w:sz w:val="24"/>
          <w:szCs w:val="24"/>
        </w:rPr>
        <w:t xml:space="preserve"> a favor de l</w:t>
      </w:r>
      <w:r w:rsidR="007C48B8">
        <w:rPr>
          <w:rFonts w:ascii="Century Gothic" w:hAnsi="Century Gothic" w:cs="Arial"/>
          <w:sz w:val="24"/>
          <w:szCs w:val="24"/>
        </w:rPr>
        <w:t>a ciudadanía</w:t>
      </w:r>
      <w:r w:rsidR="005F616C" w:rsidRPr="00FC7B61">
        <w:rPr>
          <w:rFonts w:ascii="Century Gothic" w:hAnsi="Century Gothic" w:cs="Arial"/>
          <w:sz w:val="24"/>
          <w:szCs w:val="24"/>
        </w:rPr>
        <w:t xml:space="preserve"> </w:t>
      </w:r>
      <w:r w:rsidR="007C48B8">
        <w:rPr>
          <w:rFonts w:ascii="Century Gothic" w:hAnsi="Century Gothic" w:cs="Arial"/>
          <w:sz w:val="24"/>
          <w:szCs w:val="24"/>
        </w:rPr>
        <w:t>chihuahuense</w:t>
      </w:r>
      <w:r w:rsidR="005F616C" w:rsidRPr="00FC7B61">
        <w:rPr>
          <w:rFonts w:ascii="Century Gothic" w:hAnsi="Century Gothic" w:cs="Arial"/>
          <w:sz w:val="24"/>
          <w:szCs w:val="24"/>
        </w:rPr>
        <w:t>. En este sentido, la reforma a la Ley Orgánica</w:t>
      </w:r>
      <w:r w:rsidR="00F0305C">
        <w:rPr>
          <w:rFonts w:ascii="Century Gothic" w:hAnsi="Century Gothic" w:cs="Arial"/>
          <w:sz w:val="24"/>
          <w:szCs w:val="24"/>
        </w:rPr>
        <w:t>,</w:t>
      </w:r>
      <w:r w:rsidR="005F616C" w:rsidRPr="00FC7B61">
        <w:rPr>
          <w:rFonts w:ascii="Century Gothic" w:hAnsi="Century Gothic" w:cs="Arial"/>
          <w:sz w:val="24"/>
          <w:szCs w:val="24"/>
        </w:rPr>
        <w:t xml:space="preserve"> que rige los trabajos del Congreso, tiene como fin lograr una mayor operatividad legislativa y parlamentaria</w:t>
      </w:r>
      <w:r w:rsidR="003C7284">
        <w:rPr>
          <w:rFonts w:ascii="Century Gothic" w:hAnsi="Century Gothic" w:cs="Arial"/>
          <w:sz w:val="24"/>
          <w:szCs w:val="24"/>
        </w:rPr>
        <w:t>.</w:t>
      </w:r>
      <w:r w:rsidR="003C7284">
        <w:rPr>
          <w:rStyle w:val="Refdenotaalpie"/>
          <w:rFonts w:ascii="Century Gothic" w:hAnsi="Century Gothic" w:cs="Arial"/>
          <w:sz w:val="24"/>
          <w:szCs w:val="24"/>
        </w:rPr>
        <w:footnoteReference w:id="1"/>
      </w:r>
    </w:p>
    <w:p w14:paraId="43A7CD6A" w14:textId="77777777" w:rsidR="005F616C" w:rsidRDefault="005F616C" w:rsidP="005F616C">
      <w:pPr>
        <w:spacing w:after="0" w:line="360" w:lineRule="auto"/>
        <w:jc w:val="both"/>
        <w:rPr>
          <w:rFonts w:ascii="Century Gothic" w:hAnsi="Century Gothic" w:cs="Arial"/>
          <w:sz w:val="24"/>
          <w:szCs w:val="24"/>
        </w:rPr>
      </w:pPr>
    </w:p>
    <w:p w14:paraId="17804443" w14:textId="36EBB602" w:rsidR="005F616C" w:rsidRDefault="003C7284" w:rsidP="005F616C">
      <w:pPr>
        <w:spacing w:after="0" w:line="360" w:lineRule="auto"/>
        <w:jc w:val="both"/>
        <w:rPr>
          <w:rFonts w:ascii="Century Gothic" w:hAnsi="Century Gothic" w:cs="Arial"/>
          <w:sz w:val="24"/>
          <w:szCs w:val="24"/>
        </w:rPr>
      </w:pPr>
      <w:r>
        <w:rPr>
          <w:rFonts w:ascii="Century Gothic" w:hAnsi="Century Gothic" w:cs="Arial"/>
          <w:sz w:val="24"/>
          <w:szCs w:val="24"/>
        </w:rPr>
        <w:t xml:space="preserve">De igual manera, </w:t>
      </w:r>
      <w:r w:rsidR="005F616C" w:rsidRPr="00FC7B61">
        <w:rPr>
          <w:rFonts w:ascii="Century Gothic" w:hAnsi="Century Gothic" w:cs="Arial"/>
          <w:sz w:val="24"/>
          <w:szCs w:val="24"/>
        </w:rPr>
        <w:t>permitirá dar fortaleza y continuidad al órgano que dirige el trabajo legislativo y parlamentario del Congreso</w:t>
      </w:r>
      <w:r>
        <w:rPr>
          <w:rFonts w:ascii="Century Gothic" w:hAnsi="Century Gothic" w:cs="Arial"/>
          <w:sz w:val="24"/>
          <w:szCs w:val="24"/>
        </w:rPr>
        <w:t>, d</w:t>
      </w:r>
      <w:r w:rsidR="005F616C" w:rsidRPr="00FC7B61">
        <w:rPr>
          <w:rFonts w:ascii="Century Gothic" w:hAnsi="Century Gothic" w:cs="Arial"/>
          <w:sz w:val="24"/>
          <w:szCs w:val="24"/>
        </w:rPr>
        <w:t xml:space="preserve">e manera particular, los artículos que se reforman dan claridad y continuidad al trabajo de </w:t>
      </w:r>
      <w:r w:rsidR="005F616C">
        <w:rPr>
          <w:rFonts w:ascii="Century Gothic" w:hAnsi="Century Gothic" w:cs="Arial"/>
          <w:sz w:val="24"/>
          <w:szCs w:val="24"/>
        </w:rPr>
        <w:t>la Mesa Directiva</w:t>
      </w:r>
      <w:r>
        <w:rPr>
          <w:rFonts w:ascii="Century Gothic" w:hAnsi="Century Gothic" w:cs="Arial"/>
          <w:sz w:val="24"/>
          <w:szCs w:val="24"/>
        </w:rPr>
        <w:t>. Así mismo,</w:t>
      </w:r>
      <w:r w:rsidR="005F616C" w:rsidRPr="00FC7B61">
        <w:rPr>
          <w:rFonts w:ascii="Century Gothic" w:hAnsi="Century Gothic" w:cs="Arial"/>
          <w:sz w:val="24"/>
          <w:szCs w:val="24"/>
        </w:rPr>
        <w:t xml:space="preserve"> permite que est</w:t>
      </w:r>
      <w:r>
        <w:rPr>
          <w:rFonts w:ascii="Century Gothic" w:hAnsi="Century Gothic" w:cs="Arial"/>
          <w:sz w:val="24"/>
          <w:szCs w:val="24"/>
        </w:rPr>
        <w:t>e</w:t>
      </w:r>
      <w:r w:rsidR="005F616C" w:rsidRPr="00FC7B61">
        <w:rPr>
          <w:rFonts w:ascii="Century Gothic" w:hAnsi="Century Gothic" w:cs="Arial"/>
          <w:sz w:val="24"/>
          <w:szCs w:val="24"/>
        </w:rPr>
        <w:t xml:space="preserve"> órgano goce de estabilidad en su trabajo, lo que ayudará a desarrollar y avanzar en el trabajo de </w:t>
      </w:r>
      <w:r w:rsidR="005F616C">
        <w:rPr>
          <w:rFonts w:ascii="Century Gothic" w:hAnsi="Century Gothic" w:cs="Arial"/>
          <w:sz w:val="24"/>
          <w:szCs w:val="24"/>
        </w:rPr>
        <w:t xml:space="preserve">las </w:t>
      </w:r>
      <w:r>
        <w:rPr>
          <w:rFonts w:ascii="Century Gothic" w:hAnsi="Century Gothic" w:cs="Arial"/>
          <w:sz w:val="24"/>
          <w:szCs w:val="24"/>
        </w:rPr>
        <w:t xml:space="preserve">legisladoras </w:t>
      </w:r>
      <w:r w:rsidR="00F34FDA">
        <w:rPr>
          <w:rFonts w:ascii="Century Gothic" w:hAnsi="Century Gothic" w:cs="Arial"/>
          <w:sz w:val="24"/>
          <w:szCs w:val="24"/>
        </w:rPr>
        <w:t xml:space="preserve">y </w:t>
      </w:r>
      <w:r w:rsidR="00F34FDA" w:rsidRPr="00FC7B61">
        <w:rPr>
          <w:rFonts w:ascii="Century Gothic" w:hAnsi="Century Gothic" w:cs="Arial"/>
          <w:sz w:val="24"/>
          <w:szCs w:val="24"/>
        </w:rPr>
        <w:t>legisladores</w:t>
      </w:r>
      <w:r w:rsidR="005F616C" w:rsidRPr="00FC7B61">
        <w:rPr>
          <w:rFonts w:ascii="Century Gothic" w:hAnsi="Century Gothic" w:cs="Arial"/>
          <w:sz w:val="24"/>
          <w:szCs w:val="24"/>
        </w:rPr>
        <w:t>, respetando la pluralidad y participación de los grupos parlamentari</w:t>
      </w:r>
      <w:r>
        <w:rPr>
          <w:rFonts w:ascii="Century Gothic" w:hAnsi="Century Gothic" w:cs="Arial"/>
          <w:sz w:val="24"/>
          <w:szCs w:val="24"/>
        </w:rPr>
        <w:t>o</w:t>
      </w:r>
      <w:r w:rsidR="005F616C" w:rsidRPr="00FC7B61">
        <w:rPr>
          <w:rFonts w:ascii="Century Gothic" w:hAnsi="Century Gothic" w:cs="Arial"/>
          <w:sz w:val="24"/>
          <w:szCs w:val="24"/>
        </w:rPr>
        <w:t>s</w:t>
      </w:r>
      <w:r>
        <w:rPr>
          <w:rFonts w:ascii="Century Gothic" w:hAnsi="Century Gothic" w:cs="Arial"/>
          <w:sz w:val="24"/>
          <w:szCs w:val="24"/>
        </w:rPr>
        <w:t>, representaciones, diputaciones independientes y sin partido</w:t>
      </w:r>
      <w:r w:rsidR="005F616C">
        <w:rPr>
          <w:rFonts w:ascii="Century Gothic" w:hAnsi="Century Gothic" w:cs="Arial"/>
          <w:sz w:val="24"/>
          <w:szCs w:val="24"/>
        </w:rPr>
        <w:t>.</w:t>
      </w:r>
    </w:p>
    <w:p w14:paraId="00F009C6" w14:textId="77777777" w:rsidR="005415C0" w:rsidRDefault="005415C0" w:rsidP="005F616C">
      <w:pPr>
        <w:spacing w:after="0" w:line="360" w:lineRule="auto"/>
        <w:jc w:val="both"/>
        <w:rPr>
          <w:rFonts w:ascii="Century Gothic" w:hAnsi="Century Gothic" w:cs="Arial"/>
          <w:sz w:val="24"/>
          <w:szCs w:val="24"/>
        </w:rPr>
      </w:pPr>
    </w:p>
    <w:p w14:paraId="13B3A59B" w14:textId="25D38D50" w:rsidR="005415C0" w:rsidRDefault="005415C0" w:rsidP="005F616C">
      <w:pPr>
        <w:spacing w:after="0" w:line="360" w:lineRule="auto"/>
        <w:jc w:val="both"/>
        <w:rPr>
          <w:rFonts w:ascii="Century Gothic" w:hAnsi="Century Gothic" w:cs="Arial"/>
          <w:sz w:val="24"/>
          <w:szCs w:val="24"/>
        </w:rPr>
      </w:pPr>
      <w:r w:rsidRPr="005415C0">
        <w:rPr>
          <w:rFonts w:ascii="Century Gothic" w:hAnsi="Century Gothic" w:cs="Arial"/>
          <w:b/>
          <w:sz w:val="24"/>
          <w:szCs w:val="24"/>
        </w:rPr>
        <w:t xml:space="preserve">IV.- </w:t>
      </w:r>
      <w:r>
        <w:rPr>
          <w:rFonts w:ascii="Century Gothic" w:hAnsi="Century Gothic" w:cs="Arial"/>
          <w:sz w:val="24"/>
          <w:szCs w:val="24"/>
        </w:rPr>
        <w:t>La Suprema Corte de Justicia de la Nac</w:t>
      </w:r>
      <w:r w:rsidR="00E51E68">
        <w:rPr>
          <w:rFonts w:ascii="Century Gothic" w:hAnsi="Century Gothic" w:cs="Arial"/>
          <w:sz w:val="24"/>
          <w:szCs w:val="24"/>
        </w:rPr>
        <w:t>ión se ha pronunciado en algunos</w:t>
      </w:r>
      <w:r>
        <w:rPr>
          <w:rFonts w:ascii="Century Gothic" w:hAnsi="Century Gothic" w:cs="Arial"/>
          <w:sz w:val="24"/>
          <w:szCs w:val="24"/>
        </w:rPr>
        <w:t xml:space="preserve"> casos, que guardan cierta identidad con el que ahora esta Comisión</w:t>
      </w:r>
      <w:r w:rsidR="00E51E68">
        <w:rPr>
          <w:rFonts w:ascii="Century Gothic" w:hAnsi="Century Gothic" w:cs="Arial"/>
          <w:sz w:val="24"/>
          <w:szCs w:val="24"/>
        </w:rPr>
        <w:t xml:space="preserve"> analiza, que aunque con</w:t>
      </w:r>
      <w:r>
        <w:rPr>
          <w:rFonts w:ascii="Century Gothic" w:hAnsi="Century Gothic" w:cs="Arial"/>
          <w:sz w:val="24"/>
          <w:szCs w:val="24"/>
        </w:rPr>
        <w:t xml:space="preserve"> diferencias, sirven de criterio orientador desde una perspectiva integral. </w:t>
      </w:r>
    </w:p>
    <w:p w14:paraId="67A5F1E6" w14:textId="77777777" w:rsidR="005415C0" w:rsidRPr="0000631A" w:rsidRDefault="005415C0" w:rsidP="0000631A">
      <w:pPr>
        <w:spacing w:after="0" w:line="360" w:lineRule="auto"/>
        <w:jc w:val="both"/>
        <w:rPr>
          <w:rFonts w:ascii="Century Gothic" w:hAnsi="Century Gothic" w:cs="Arial"/>
          <w:sz w:val="24"/>
          <w:szCs w:val="24"/>
        </w:rPr>
      </w:pPr>
    </w:p>
    <w:p w14:paraId="2117DB9C" w14:textId="24B89BE4" w:rsidR="0000631A" w:rsidRDefault="005415C0" w:rsidP="0000631A">
      <w:pPr>
        <w:spacing w:after="0" w:line="360" w:lineRule="auto"/>
        <w:jc w:val="both"/>
        <w:rPr>
          <w:rFonts w:ascii="Century Gothic" w:hAnsi="Century Gothic"/>
          <w:sz w:val="24"/>
          <w:szCs w:val="24"/>
        </w:rPr>
      </w:pPr>
      <w:r w:rsidRPr="0000631A">
        <w:rPr>
          <w:rFonts w:ascii="Century Gothic" w:hAnsi="Century Gothic" w:cs="Arial"/>
          <w:sz w:val="24"/>
          <w:szCs w:val="24"/>
        </w:rPr>
        <w:t xml:space="preserve">Por ejemplo, en la tesis aislada con número de registro </w:t>
      </w:r>
      <w:r w:rsidRPr="0000631A">
        <w:rPr>
          <w:rFonts w:ascii="Century Gothic" w:hAnsi="Century Gothic"/>
          <w:sz w:val="24"/>
          <w:szCs w:val="24"/>
        </w:rPr>
        <w:t>169470</w:t>
      </w:r>
      <w:r w:rsidR="0000631A" w:rsidRPr="0000631A">
        <w:rPr>
          <w:rFonts w:ascii="Century Gothic" w:hAnsi="Century Gothic"/>
          <w:sz w:val="24"/>
          <w:szCs w:val="24"/>
        </w:rPr>
        <w:t xml:space="preserve">, relativa al artículo 34 de la Ley Orgánica y de Procedimientos del Congreso del Estado de Michoacán, que </w:t>
      </w:r>
      <w:r w:rsidR="0000631A" w:rsidRPr="0000631A">
        <w:rPr>
          <w:rFonts w:ascii="Century Gothic" w:hAnsi="Century Gothic"/>
          <w:sz w:val="24"/>
          <w:szCs w:val="24"/>
        </w:rPr>
        <w:lastRenderedPageBreak/>
        <w:t xml:space="preserve">aborda lo referente a la Junta de Coordinación Política, el Máximo Tribunal sostuvo que </w:t>
      </w:r>
      <w:r w:rsidR="0000631A">
        <w:rPr>
          <w:rFonts w:ascii="Century Gothic" w:hAnsi="Century Gothic"/>
          <w:sz w:val="24"/>
          <w:szCs w:val="24"/>
        </w:rPr>
        <w:t xml:space="preserve">el </w:t>
      </w:r>
      <w:r w:rsidR="0000631A" w:rsidRPr="0000631A">
        <w:rPr>
          <w:rFonts w:ascii="Century Gothic" w:hAnsi="Century Gothic"/>
          <w:sz w:val="24"/>
          <w:szCs w:val="24"/>
        </w:rPr>
        <w:t>citado precepto no transgrede los principios de representatividad y equidad política, en virtud de que no se encuentra base obligatoria alguna en el artículo 116 de la Constitución Política de los Estados Unidos Mexicanos en relación con la conformación de los órganos internos de los Congresos Locales, por lo que es el Congreso del Estado de Michoacán, a través de su propia Constit</w:t>
      </w:r>
      <w:r w:rsidR="0000631A">
        <w:rPr>
          <w:rFonts w:ascii="Century Gothic" w:hAnsi="Century Gothic"/>
          <w:sz w:val="24"/>
          <w:szCs w:val="24"/>
        </w:rPr>
        <w:t>ución y leyes reglamentarias, es</w:t>
      </w:r>
      <w:r w:rsidR="0000631A" w:rsidRPr="0000631A">
        <w:rPr>
          <w:rFonts w:ascii="Century Gothic" w:hAnsi="Century Gothic"/>
          <w:sz w:val="24"/>
          <w:szCs w:val="24"/>
        </w:rPr>
        <w:t xml:space="preserve"> competente para decidir la integración, organización y funcionamiento de su Junta de Coordinación Política, en pleno ejercicio de su autonomía.</w:t>
      </w:r>
    </w:p>
    <w:p w14:paraId="35627046" w14:textId="77777777" w:rsidR="0000631A" w:rsidRDefault="0000631A" w:rsidP="0000631A">
      <w:pPr>
        <w:spacing w:after="0" w:line="360" w:lineRule="auto"/>
        <w:jc w:val="both"/>
        <w:rPr>
          <w:rFonts w:ascii="Century Gothic" w:hAnsi="Century Gothic"/>
          <w:sz w:val="24"/>
          <w:szCs w:val="24"/>
        </w:rPr>
      </w:pPr>
    </w:p>
    <w:p w14:paraId="1C7A0A0B" w14:textId="10034798" w:rsidR="0000631A" w:rsidRDefault="0000631A" w:rsidP="0000631A">
      <w:pPr>
        <w:spacing w:after="0" w:line="360" w:lineRule="auto"/>
        <w:jc w:val="both"/>
        <w:rPr>
          <w:rFonts w:ascii="Century Gothic" w:hAnsi="Century Gothic"/>
          <w:sz w:val="24"/>
          <w:szCs w:val="24"/>
        </w:rPr>
      </w:pPr>
      <w:r>
        <w:rPr>
          <w:rFonts w:ascii="Century Gothic" w:hAnsi="Century Gothic"/>
          <w:sz w:val="24"/>
          <w:szCs w:val="24"/>
        </w:rPr>
        <w:t xml:space="preserve">Así pues, en razón de lo señalado en el párrafo que antecede, quienes integramos esta Comisión de Dictamen estamos en posibilidad de afirmar </w:t>
      </w:r>
      <w:r w:rsidR="009A60A2">
        <w:rPr>
          <w:rFonts w:ascii="Century Gothic" w:hAnsi="Century Gothic"/>
          <w:sz w:val="24"/>
          <w:szCs w:val="24"/>
        </w:rPr>
        <w:t xml:space="preserve"> que por analogía y en un análisis extensivo, </w:t>
      </w:r>
      <w:r>
        <w:rPr>
          <w:rFonts w:ascii="Century Gothic" w:hAnsi="Century Gothic"/>
          <w:sz w:val="24"/>
          <w:szCs w:val="24"/>
        </w:rPr>
        <w:t xml:space="preserve">que </w:t>
      </w:r>
      <w:r w:rsidR="00C96A26">
        <w:rPr>
          <w:rFonts w:ascii="Century Gothic" w:hAnsi="Century Gothic"/>
          <w:sz w:val="24"/>
          <w:szCs w:val="24"/>
        </w:rPr>
        <w:t xml:space="preserve">si bien es cierto que </w:t>
      </w:r>
      <w:r>
        <w:rPr>
          <w:rFonts w:ascii="Century Gothic" w:hAnsi="Century Gothic"/>
          <w:sz w:val="24"/>
          <w:szCs w:val="24"/>
        </w:rPr>
        <w:t>el caso en estudio se refiere a la Mesa Directiva de este H. Congreso, tiene</w:t>
      </w:r>
      <w:r w:rsidR="00C96A26">
        <w:rPr>
          <w:rFonts w:ascii="Century Gothic" w:hAnsi="Century Gothic"/>
          <w:sz w:val="24"/>
          <w:szCs w:val="24"/>
        </w:rPr>
        <w:t xml:space="preserve"> también</w:t>
      </w:r>
      <w:r>
        <w:rPr>
          <w:rFonts w:ascii="Century Gothic" w:hAnsi="Century Gothic"/>
          <w:sz w:val="24"/>
          <w:szCs w:val="24"/>
        </w:rPr>
        <w:t xml:space="preserve"> el carácter de órgano interno</w:t>
      </w:r>
      <w:r w:rsidR="00C96A26">
        <w:rPr>
          <w:rFonts w:ascii="Century Gothic" w:hAnsi="Century Gothic"/>
          <w:sz w:val="24"/>
          <w:szCs w:val="24"/>
        </w:rPr>
        <w:t xml:space="preserve"> de esta Soberanía</w:t>
      </w:r>
      <w:r>
        <w:rPr>
          <w:rFonts w:ascii="Century Gothic" w:hAnsi="Century Gothic"/>
          <w:sz w:val="24"/>
          <w:szCs w:val="24"/>
        </w:rPr>
        <w:t xml:space="preserve">, entendido este término como propio de su funcionamiento interior, </w:t>
      </w:r>
      <w:r w:rsidR="00C37DBD">
        <w:rPr>
          <w:rFonts w:ascii="Century Gothic" w:hAnsi="Century Gothic"/>
          <w:sz w:val="24"/>
          <w:szCs w:val="24"/>
        </w:rPr>
        <w:t>y dado que no existe, como determina la Corte, prohibición alguna al respecto en la Constitución Federal, el Poder Legislati</w:t>
      </w:r>
      <w:r w:rsidR="009A60A2">
        <w:rPr>
          <w:rFonts w:ascii="Century Gothic" w:hAnsi="Century Gothic"/>
          <w:sz w:val="24"/>
          <w:szCs w:val="24"/>
        </w:rPr>
        <w:t>vo es competente para decidir sobre su</w:t>
      </w:r>
      <w:r w:rsidR="00C37DBD">
        <w:rPr>
          <w:rFonts w:ascii="Century Gothic" w:hAnsi="Century Gothic"/>
          <w:sz w:val="24"/>
          <w:szCs w:val="24"/>
        </w:rPr>
        <w:t xml:space="preserve"> integración, funcionamiento y org</w:t>
      </w:r>
      <w:r w:rsidR="009A60A2">
        <w:rPr>
          <w:rFonts w:ascii="Century Gothic" w:hAnsi="Century Gothic"/>
          <w:sz w:val="24"/>
          <w:szCs w:val="24"/>
        </w:rPr>
        <w:t xml:space="preserve">anización. </w:t>
      </w:r>
    </w:p>
    <w:p w14:paraId="68DE58CD" w14:textId="77777777" w:rsidR="00C96A26" w:rsidRPr="00535193" w:rsidRDefault="00C96A26" w:rsidP="0000631A">
      <w:pPr>
        <w:spacing w:after="0" w:line="360" w:lineRule="auto"/>
        <w:jc w:val="both"/>
        <w:rPr>
          <w:rFonts w:ascii="Century Gothic" w:hAnsi="Century Gothic"/>
          <w:sz w:val="24"/>
          <w:szCs w:val="24"/>
        </w:rPr>
      </w:pPr>
    </w:p>
    <w:p w14:paraId="163975F6" w14:textId="62B28B9C" w:rsidR="00590CC5" w:rsidRDefault="00C96A26" w:rsidP="00590CC5">
      <w:pPr>
        <w:spacing w:after="0" w:line="360" w:lineRule="auto"/>
        <w:jc w:val="both"/>
        <w:rPr>
          <w:rFonts w:ascii="Century Gothic" w:hAnsi="Century Gothic"/>
          <w:sz w:val="24"/>
          <w:szCs w:val="24"/>
        </w:rPr>
      </w:pPr>
      <w:r w:rsidRPr="00590CC5">
        <w:rPr>
          <w:rFonts w:ascii="Century Gothic" w:hAnsi="Century Gothic"/>
          <w:sz w:val="24"/>
          <w:szCs w:val="24"/>
        </w:rPr>
        <w:t>Otro caso, es el que se consagra en la Tesis con número de registro 169469</w:t>
      </w:r>
      <w:r w:rsidR="00590CC5">
        <w:rPr>
          <w:rFonts w:ascii="Century Gothic" w:hAnsi="Century Gothic"/>
          <w:sz w:val="24"/>
          <w:szCs w:val="24"/>
        </w:rPr>
        <w:t>, donde el Máximo Tribunal resolvió que</w:t>
      </w:r>
      <w:r w:rsidR="00535193" w:rsidRPr="00590CC5">
        <w:rPr>
          <w:rFonts w:ascii="Century Gothic" w:hAnsi="Century Gothic"/>
          <w:sz w:val="24"/>
          <w:szCs w:val="24"/>
        </w:rPr>
        <w:t xml:space="preserve"> </w:t>
      </w:r>
      <w:r w:rsidR="00590CC5" w:rsidRPr="00590CC5">
        <w:rPr>
          <w:rFonts w:ascii="Century Gothic" w:hAnsi="Century Gothic"/>
          <w:sz w:val="24"/>
          <w:szCs w:val="24"/>
        </w:rPr>
        <w:t>la integración y funcionamiento de las Juntas de Coordinación Política de los Congresos Locales, que se refieren a su organización interna, es una faculta</w:t>
      </w:r>
      <w:r w:rsidR="00590CC5">
        <w:rPr>
          <w:rFonts w:ascii="Century Gothic" w:hAnsi="Century Gothic"/>
          <w:sz w:val="24"/>
          <w:szCs w:val="24"/>
        </w:rPr>
        <w:t xml:space="preserve">d que les corresponde ejercer </w:t>
      </w:r>
      <w:r w:rsidR="00590CC5" w:rsidRPr="00590CC5">
        <w:rPr>
          <w:rFonts w:ascii="Century Gothic" w:hAnsi="Century Gothic"/>
          <w:sz w:val="24"/>
          <w:szCs w:val="24"/>
        </w:rPr>
        <w:t xml:space="preserve">al Poder Reformador Local y a los Congresos de los Estados por tratarse de atribuciones reservadas a las entidades </w:t>
      </w:r>
      <w:r w:rsidR="00590CC5" w:rsidRPr="00590CC5">
        <w:rPr>
          <w:rFonts w:ascii="Century Gothic" w:hAnsi="Century Gothic"/>
          <w:sz w:val="24"/>
          <w:szCs w:val="24"/>
        </w:rPr>
        <w:lastRenderedPageBreak/>
        <w:t>federativas, conforme al principio fundamental que todo lo no establecido expresamente a favor de la Federación debe estimarse reservado a los Estados.</w:t>
      </w:r>
    </w:p>
    <w:p w14:paraId="3FE101F7" w14:textId="77777777" w:rsidR="00E51E68" w:rsidRDefault="00E51E68" w:rsidP="00590CC5">
      <w:pPr>
        <w:spacing w:after="0" w:line="360" w:lineRule="auto"/>
        <w:jc w:val="both"/>
        <w:rPr>
          <w:rFonts w:ascii="Century Gothic" w:hAnsi="Century Gothic"/>
          <w:sz w:val="24"/>
          <w:szCs w:val="24"/>
        </w:rPr>
      </w:pPr>
    </w:p>
    <w:p w14:paraId="76A2D6BB" w14:textId="62EA4229" w:rsidR="00590CC5" w:rsidRDefault="00590CC5" w:rsidP="00590CC5">
      <w:pPr>
        <w:spacing w:after="0" w:line="360" w:lineRule="auto"/>
        <w:jc w:val="both"/>
        <w:rPr>
          <w:rFonts w:ascii="Century Gothic" w:hAnsi="Century Gothic"/>
          <w:sz w:val="24"/>
          <w:szCs w:val="24"/>
        </w:rPr>
      </w:pPr>
      <w:r>
        <w:rPr>
          <w:rFonts w:ascii="Century Gothic" w:hAnsi="Century Gothic"/>
          <w:sz w:val="24"/>
          <w:szCs w:val="24"/>
        </w:rPr>
        <w:t xml:space="preserve">Sirva de soporte lo vertido en el párrafo que antecede, para refrendar la competencia de este Alto Cuerpo Colegiado para efectuar reformas como la que da origen al presente dictamen. </w:t>
      </w:r>
    </w:p>
    <w:p w14:paraId="3F1D5247" w14:textId="77777777" w:rsidR="00590CC5" w:rsidRDefault="00590CC5" w:rsidP="00590CC5">
      <w:pPr>
        <w:spacing w:after="0" w:line="360" w:lineRule="auto"/>
        <w:jc w:val="both"/>
        <w:rPr>
          <w:rFonts w:ascii="Century Gothic" w:hAnsi="Century Gothic"/>
          <w:sz w:val="24"/>
          <w:szCs w:val="24"/>
        </w:rPr>
      </w:pPr>
    </w:p>
    <w:p w14:paraId="4FF90CF7" w14:textId="652C9B88" w:rsidR="00590CC5" w:rsidRDefault="00590CC5" w:rsidP="00590CC5">
      <w:pPr>
        <w:spacing w:after="0" w:line="360" w:lineRule="auto"/>
        <w:jc w:val="both"/>
        <w:rPr>
          <w:rFonts w:ascii="Century Gothic" w:hAnsi="Century Gothic"/>
          <w:sz w:val="24"/>
          <w:szCs w:val="24"/>
        </w:rPr>
      </w:pPr>
      <w:r w:rsidRPr="00590CC5">
        <w:rPr>
          <w:rFonts w:ascii="Century Gothic" w:hAnsi="Century Gothic"/>
          <w:b/>
          <w:sz w:val="24"/>
          <w:szCs w:val="24"/>
        </w:rPr>
        <w:t xml:space="preserve">V.- </w:t>
      </w:r>
      <w:r>
        <w:rPr>
          <w:rFonts w:ascii="Century Gothic" w:hAnsi="Century Gothic"/>
          <w:sz w:val="24"/>
          <w:szCs w:val="24"/>
        </w:rPr>
        <w:t xml:space="preserve">Quienes integramos esta Comisión estimamos que resulta de gran utilidad el derecho comparado para el caso en escrutinio, por lo que se procederá a aportar algunos datos de relevancia en torno al tema en estudio. </w:t>
      </w:r>
    </w:p>
    <w:p w14:paraId="29CE29F6" w14:textId="77777777" w:rsidR="00590CC5" w:rsidRDefault="00590CC5" w:rsidP="00590CC5">
      <w:pPr>
        <w:spacing w:after="0" w:line="360" w:lineRule="auto"/>
        <w:jc w:val="both"/>
        <w:rPr>
          <w:rFonts w:ascii="Century Gothic" w:hAnsi="Century Gothic"/>
          <w:sz w:val="24"/>
          <w:szCs w:val="24"/>
        </w:rPr>
      </w:pPr>
    </w:p>
    <w:p w14:paraId="7B579016" w14:textId="4FD0A71C" w:rsidR="00590CC5" w:rsidRDefault="00590CC5" w:rsidP="00590CC5">
      <w:pPr>
        <w:spacing w:after="0" w:line="360" w:lineRule="auto"/>
        <w:jc w:val="both"/>
        <w:rPr>
          <w:rFonts w:ascii="Century Gothic" w:hAnsi="Century Gothic"/>
          <w:sz w:val="24"/>
          <w:szCs w:val="24"/>
        </w:rPr>
      </w:pPr>
      <w:r>
        <w:rPr>
          <w:rFonts w:ascii="Century Gothic" w:hAnsi="Century Gothic"/>
          <w:sz w:val="24"/>
          <w:szCs w:val="24"/>
        </w:rPr>
        <w:t xml:space="preserve">A nivel Federal, se debe señalar que la </w:t>
      </w:r>
      <w:r w:rsidR="00C1607E">
        <w:rPr>
          <w:rFonts w:ascii="Century Gothic" w:hAnsi="Century Gothic"/>
          <w:sz w:val="24"/>
          <w:szCs w:val="24"/>
        </w:rPr>
        <w:t xml:space="preserve">Ley Orgánica del Congreso General de los Estados Unidos Mexicanos, en el numeral 1 de su artículo 17 a la letra dice: </w:t>
      </w:r>
    </w:p>
    <w:p w14:paraId="650180AA" w14:textId="77777777" w:rsidR="002B73B0" w:rsidRDefault="002B73B0" w:rsidP="00590CC5">
      <w:pPr>
        <w:spacing w:after="0" w:line="360" w:lineRule="auto"/>
        <w:jc w:val="both"/>
        <w:rPr>
          <w:rFonts w:ascii="Century Gothic" w:hAnsi="Century Gothic"/>
          <w:sz w:val="24"/>
          <w:szCs w:val="24"/>
        </w:rPr>
      </w:pPr>
    </w:p>
    <w:p w14:paraId="1AD09AD5" w14:textId="49FDFA96" w:rsidR="00C1607E" w:rsidRDefault="002B73B0" w:rsidP="00590CC5">
      <w:pPr>
        <w:spacing w:after="0" w:line="360" w:lineRule="auto"/>
        <w:jc w:val="both"/>
        <w:rPr>
          <w:rFonts w:ascii="Century Gothic" w:hAnsi="Century Gothic"/>
          <w:i/>
          <w:sz w:val="24"/>
          <w:szCs w:val="24"/>
        </w:rPr>
      </w:pPr>
      <w:r w:rsidRPr="002B73B0">
        <w:rPr>
          <w:rFonts w:ascii="Century Gothic" w:hAnsi="Century Gothic"/>
          <w:i/>
          <w:sz w:val="24"/>
          <w:szCs w:val="24"/>
        </w:rPr>
        <w:t>“</w:t>
      </w:r>
      <w:r w:rsidR="00C1607E" w:rsidRPr="002B73B0">
        <w:rPr>
          <w:rFonts w:ascii="Century Gothic" w:hAnsi="Century Gothic"/>
          <w:i/>
          <w:sz w:val="24"/>
          <w:szCs w:val="24"/>
        </w:rPr>
        <w:t>La Mesa Directiva de la Cámara de Diputados será electa por el Pleno; se integrará con un presidente, tres vicepresidentes y un secretario propuesto por cada Grupo Parlamentario, pudiendo optar éste último por no ejercer dicho derecho. Los integrantes de la Mesa Directiva durarán en sus funciones un año y podrán ser reelectos.</w:t>
      </w:r>
      <w:r w:rsidRPr="002B73B0">
        <w:rPr>
          <w:rFonts w:ascii="Century Gothic" w:hAnsi="Century Gothic"/>
          <w:i/>
          <w:sz w:val="24"/>
          <w:szCs w:val="24"/>
        </w:rPr>
        <w:t>”</w:t>
      </w:r>
    </w:p>
    <w:p w14:paraId="2F833578" w14:textId="77777777" w:rsidR="002B73B0" w:rsidRDefault="002B73B0" w:rsidP="00590CC5">
      <w:pPr>
        <w:spacing w:after="0" w:line="360" w:lineRule="auto"/>
        <w:jc w:val="both"/>
        <w:rPr>
          <w:rFonts w:ascii="Century Gothic" w:hAnsi="Century Gothic"/>
          <w:i/>
          <w:sz w:val="24"/>
          <w:szCs w:val="24"/>
        </w:rPr>
      </w:pPr>
    </w:p>
    <w:p w14:paraId="57A7196E" w14:textId="34CD455E" w:rsidR="002B73B0" w:rsidRDefault="006007B5" w:rsidP="00590CC5">
      <w:pPr>
        <w:spacing w:after="0" w:line="360" w:lineRule="auto"/>
        <w:jc w:val="both"/>
        <w:rPr>
          <w:rFonts w:ascii="Century Gothic" w:hAnsi="Century Gothic"/>
          <w:sz w:val="24"/>
          <w:szCs w:val="24"/>
        </w:rPr>
      </w:pPr>
      <w:r>
        <w:rPr>
          <w:rFonts w:ascii="Century Gothic" w:hAnsi="Century Gothic"/>
          <w:sz w:val="24"/>
          <w:szCs w:val="24"/>
        </w:rPr>
        <w:t xml:space="preserve">Por su parte, el numeral 2 del artículo 62 del mismo ordenamiento textualmente dispone: </w:t>
      </w:r>
    </w:p>
    <w:p w14:paraId="434B6ABB" w14:textId="77777777" w:rsidR="00D05C58" w:rsidRDefault="00D05C58" w:rsidP="00590CC5">
      <w:pPr>
        <w:spacing w:after="0" w:line="360" w:lineRule="auto"/>
        <w:jc w:val="both"/>
        <w:rPr>
          <w:rFonts w:ascii="Century Gothic" w:hAnsi="Century Gothic"/>
          <w:i/>
          <w:sz w:val="24"/>
          <w:szCs w:val="24"/>
        </w:rPr>
      </w:pPr>
    </w:p>
    <w:p w14:paraId="6E25A239" w14:textId="5185C6BE" w:rsidR="006007B5" w:rsidRDefault="00D05C58" w:rsidP="00590CC5">
      <w:pPr>
        <w:spacing w:after="0" w:line="360" w:lineRule="auto"/>
        <w:jc w:val="both"/>
        <w:rPr>
          <w:rFonts w:ascii="Century Gothic" w:hAnsi="Century Gothic"/>
          <w:i/>
          <w:sz w:val="24"/>
          <w:szCs w:val="24"/>
        </w:rPr>
      </w:pPr>
      <w:r>
        <w:rPr>
          <w:rFonts w:ascii="Century Gothic" w:hAnsi="Century Gothic"/>
          <w:i/>
          <w:sz w:val="24"/>
          <w:szCs w:val="24"/>
        </w:rPr>
        <w:lastRenderedPageBreak/>
        <w:t>“</w:t>
      </w:r>
      <w:r w:rsidR="006007B5" w:rsidRPr="00D05C58">
        <w:rPr>
          <w:rFonts w:ascii="Century Gothic" w:hAnsi="Century Gothic"/>
          <w:i/>
          <w:sz w:val="24"/>
          <w:szCs w:val="24"/>
        </w:rPr>
        <w:t>La Mesa Directiva durará en su ejercicio un año legislativo y sus integrantes podrán ser reelectos.</w:t>
      </w:r>
      <w:r>
        <w:rPr>
          <w:rFonts w:ascii="Century Gothic" w:hAnsi="Century Gothic"/>
          <w:i/>
          <w:sz w:val="24"/>
          <w:szCs w:val="24"/>
        </w:rPr>
        <w:t>”</w:t>
      </w:r>
    </w:p>
    <w:p w14:paraId="75064B0B" w14:textId="77777777" w:rsidR="00AF4745" w:rsidRDefault="00AF4745" w:rsidP="00590CC5">
      <w:pPr>
        <w:spacing w:after="0" w:line="360" w:lineRule="auto"/>
        <w:jc w:val="both"/>
        <w:rPr>
          <w:rFonts w:ascii="Century Gothic" w:hAnsi="Century Gothic"/>
          <w:i/>
          <w:sz w:val="24"/>
          <w:szCs w:val="24"/>
        </w:rPr>
      </w:pPr>
    </w:p>
    <w:p w14:paraId="0D79C97A" w14:textId="22DB63FC" w:rsidR="00AF4745" w:rsidRDefault="00AF4745" w:rsidP="00590CC5">
      <w:pPr>
        <w:spacing w:after="0" w:line="360" w:lineRule="auto"/>
        <w:jc w:val="both"/>
        <w:rPr>
          <w:rFonts w:ascii="Century Gothic" w:hAnsi="Century Gothic"/>
          <w:sz w:val="24"/>
          <w:szCs w:val="24"/>
        </w:rPr>
      </w:pPr>
      <w:r>
        <w:rPr>
          <w:rFonts w:ascii="Century Gothic" w:hAnsi="Century Gothic"/>
          <w:sz w:val="24"/>
          <w:szCs w:val="24"/>
        </w:rPr>
        <w:t xml:space="preserve">Aunado a lo anterior, esta Comisión pudo constatar que la reelección para integrantes de las mesas directivas de los congresos locales ya se prevé, a la fecha, en las leyes orgánicas de Sinaloa, Morelos y Chiapas. </w:t>
      </w:r>
    </w:p>
    <w:p w14:paraId="52D623A2" w14:textId="77777777" w:rsidR="00CD69BA" w:rsidRDefault="00CD69BA" w:rsidP="00590CC5">
      <w:pPr>
        <w:spacing w:after="0" w:line="360" w:lineRule="auto"/>
        <w:jc w:val="both"/>
        <w:rPr>
          <w:rFonts w:ascii="Century Gothic" w:hAnsi="Century Gothic"/>
          <w:sz w:val="24"/>
          <w:szCs w:val="24"/>
        </w:rPr>
      </w:pPr>
    </w:p>
    <w:p w14:paraId="7C21D91C" w14:textId="4970980F" w:rsidR="00CD69BA" w:rsidRPr="00CD69BA" w:rsidRDefault="00CD69BA" w:rsidP="00590CC5">
      <w:pPr>
        <w:spacing w:after="0" w:line="360" w:lineRule="auto"/>
        <w:jc w:val="both"/>
        <w:rPr>
          <w:rFonts w:ascii="Century Gothic" w:hAnsi="Century Gothic"/>
          <w:sz w:val="24"/>
          <w:szCs w:val="24"/>
        </w:rPr>
      </w:pPr>
      <w:r w:rsidRPr="00CD69BA">
        <w:rPr>
          <w:rFonts w:ascii="Century Gothic" w:hAnsi="Century Gothic"/>
          <w:b/>
          <w:sz w:val="24"/>
          <w:szCs w:val="24"/>
        </w:rPr>
        <w:t xml:space="preserve">VI.- </w:t>
      </w:r>
      <w:r>
        <w:rPr>
          <w:rFonts w:ascii="Century Gothic" w:hAnsi="Century Gothic"/>
          <w:sz w:val="24"/>
          <w:szCs w:val="24"/>
        </w:rPr>
        <w:t xml:space="preserve">Por todo lo anteriormente expuesto, esta dictaminadora estima oportuna, viable y necesaria la propuesta de la iniciativa enunciada en los antecedentes de este documento. </w:t>
      </w:r>
    </w:p>
    <w:p w14:paraId="2B4B1266" w14:textId="6F39C4A2" w:rsidR="00C96A26" w:rsidRPr="00C1607E" w:rsidRDefault="00590CC5" w:rsidP="00590CC5">
      <w:pPr>
        <w:spacing w:after="0" w:line="360" w:lineRule="auto"/>
        <w:jc w:val="both"/>
        <w:rPr>
          <w:rFonts w:ascii="Century Gothic" w:hAnsi="Century Gothic"/>
          <w:sz w:val="24"/>
          <w:szCs w:val="24"/>
        </w:rPr>
      </w:pPr>
      <w:r w:rsidRPr="00C1607E">
        <w:rPr>
          <w:rFonts w:ascii="Century Gothic" w:hAnsi="Century Gothic"/>
          <w:sz w:val="24"/>
          <w:szCs w:val="24"/>
        </w:rPr>
        <w:t xml:space="preserve"> </w:t>
      </w:r>
    </w:p>
    <w:p w14:paraId="50906EA4" w14:textId="23C86F83" w:rsidR="00DF4969" w:rsidRPr="00DF4969" w:rsidRDefault="00DF4969" w:rsidP="00DF4969">
      <w:pPr>
        <w:spacing w:line="360" w:lineRule="auto"/>
        <w:jc w:val="both"/>
        <w:rPr>
          <w:rFonts w:ascii="Century Gothic" w:eastAsia="Montserrat" w:hAnsi="Century Gothic" w:cs="Arial"/>
          <w:sz w:val="24"/>
          <w:szCs w:val="24"/>
          <w:lang w:eastAsia="es-MX"/>
        </w:rPr>
      </w:pPr>
      <w:r>
        <w:rPr>
          <w:rFonts w:ascii="Century Gothic" w:eastAsia="Montserrat" w:hAnsi="Century Gothic" w:cs="Arial"/>
          <w:sz w:val="24"/>
          <w:szCs w:val="24"/>
          <w:lang w:eastAsia="es-MX"/>
        </w:rPr>
        <w:t xml:space="preserve">En virtud de las consideraciones que han quedado vertidas, quienes integramos esta Comisión, en el ámbito de su competencia, </w:t>
      </w:r>
      <w:r w:rsidR="00FC02B6">
        <w:rPr>
          <w:rFonts w:ascii="Century Gothic" w:eastAsia="Montserrat" w:hAnsi="Century Gothic" w:cs="Arial"/>
          <w:sz w:val="24"/>
          <w:szCs w:val="24"/>
          <w:lang w:eastAsia="es-MX"/>
        </w:rPr>
        <w:t>sometemos a la consideración de este Alto Cuerpo Colegiado el siguiente proyecto de:</w:t>
      </w:r>
    </w:p>
    <w:p w14:paraId="6DB0E1F4" w14:textId="35D93378" w:rsidR="00DF4969" w:rsidRDefault="00DF4969" w:rsidP="00DF4969">
      <w:pPr>
        <w:spacing w:line="360" w:lineRule="auto"/>
        <w:jc w:val="both"/>
        <w:rPr>
          <w:rFonts w:ascii="Century Gothic" w:eastAsia="Montserrat" w:hAnsi="Century Gothic" w:cs="Arial"/>
          <w:b/>
          <w:bCs/>
          <w:sz w:val="24"/>
          <w:szCs w:val="24"/>
          <w:lang w:eastAsia="es-MX"/>
        </w:rPr>
      </w:pPr>
    </w:p>
    <w:p w14:paraId="689856BC" w14:textId="7DA9CC69" w:rsidR="00DF4969" w:rsidRPr="00FC02B6" w:rsidRDefault="00DF4969" w:rsidP="00DF4969">
      <w:pPr>
        <w:spacing w:line="360" w:lineRule="auto"/>
        <w:jc w:val="center"/>
        <w:rPr>
          <w:rFonts w:ascii="Century Gothic" w:eastAsia="Montserrat" w:hAnsi="Century Gothic" w:cs="Arial"/>
          <w:b/>
          <w:bCs/>
          <w:sz w:val="28"/>
          <w:szCs w:val="28"/>
          <w:lang w:eastAsia="es-MX"/>
        </w:rPr>
      </w:pPr>
      <w:r w:rsidRPr="00FC02B6">
        <w:rPr>
          <w:rFonts w:ascii="Century Gothic" w:eastAsia="Montserrat" w:hAnsi="Century Gothic" w:cs="Arial"/>
          <w:b/>
          <w:bCs/>
          <w:sz w:val="28"/>
          <w:szCs w:val="28"/>
          <w:lang w:eastAsia="es-MX"/>
        </w:rPr>
        <w:t>DEC</w:t>
      </w:r>
      <w:r w:rsidR="00FC02B6" w:rsidRPr="00FC02B6">
        <w:rPr>
          <w:rFonts w:ascii="Century Gothic" w:eastAsia="Montserrat" w:hAnsi="Century Gothic" w:cs="Arial"/>
          <w:b/>
          <w:bCs/>
          <w:sz w:val="28"/>
          <w:szCs w:val="28"/>
          <w:lang w:eastAsia="es-MX"/>
        </w:rPr>
        <w:t>RETO</w:t>
      </w:r>
    </w:p>
    <w:p w14:paraId="7613E276" w14:textId="73E3AEB1" w:rsidR="00FC02B6" w:rsidRDefault="00FC02B6" w:rsidP="00DF4969">
      <w:pPr>
        <w:spacing w:line="360" w:lineRule="auto"/>
        <w:jc w:val="center"/>
        <w:rPr>
          <w:rFonts w:ascii="Century Gothic" w:eastAsia="Montserrat" w:hAnsi="Century Gothic" w:cs="Arial"/>
          <w:b/>
          <w:bCs/>
          <w:sz w:val="24"/>
          <w:szCs w:val="24"/>
          <w:lang w:eastAsia="es-MX"/>
        </w:rPr>
      </w:pPr>
    </w:p>
    <w:p w14:paraId="00B1B6D0" w14:textId="2EF9D7D9" w:rsidR="00FC02B6" w:rsidRDefault="00FC02B6" w:rsidP="00FC02B6">
      <w:pPr>
        <w:spacing w:line="360" w:lineRule="auto"/>
        <w:jc w:val="both"/>
        <w:rPr>
          <w:rFonts w:ascii="Century Gothic" w:eastAsia="Montserrat" w:hAnsi="Century Gothic" w:cs="Arial"/>
          <w:sz w:val="24"/>
          <w:szCs w:val="24"/>
          <w:lang w:eastAsia="es-MX"/>
        </w:rPr>
      </w:pPr>
      <w:r w:rsidRPr="00A103F9">
        <w:rPr>
          <w:rFonts w:ascii="Century Gothic" w:eastAsia="Montserrat" w:hAnsi="Century Gothic" w:cs="Arial"/>
          <w:b/>
          <w:bCs/>
          <w:sz w:val="28"/>
          <w:szCs w:val="28"/>
          <w:lang w:eastAsia="es-MX"/>
        </w:rPr>
        <w:t xml:space="preserve">ARTÍCULO </w:t>
      </w:r>
      <w:proofErr w:type="gramStart"/>
      <w:r w:rsidRPr="00A103F9">
        <w:rPr>
          <w:rFonts w:ascii="Century Gothic" w:eastAsia="Montserrat" w:hAnsi="Century Gothic" w:cs="Arial"/>
          <w:b/>
          <w:bCs/>
          <w:sz w:val="28"/>
          <w:szCs w:val="28"/>
          <w:lang w:eastAsia="es-MX"/>
        </w:rPr>
        <w:t>ÚNICO.</w:t>
      </w:r>
      <w:r w:rsidR="00A103F9" w:rsidRPr="00A103F9">
        <w:rPr>
          <w:rFonts w:ascii="Century Gothic" w:eastAsia="Montserrat" w:hAnsi="Century Gothic" w:cs="Arial"/>
          <w:b/>
          <w:bCs/>
          <w:sz w:val="28"/>
          <w:szCs w:val="28"/>
          <w:lang w:eastAsia="es-MX"/>
        </w:rPr>
        <w:t>-</w:t>
      </w:r>
      <w:proofErr w:type="gramEnd"/>
      <w:r>
        <w:rPr>
          <w:rFonts w:ascii="Century Gothic" w:eastAsia="Montserrat" w:hAnsi="Century Gothic" w:cs="Arial"/>
          <w:b/>
          <w:bCs/>
          <w:sz w:val="24"/>
          <w:szCs w:val="24"/>
          <w:lang w:eastAsia="es-MX"/>
        </w:rPr>
        <w:t xml:space="preserve"> </w:t>
      </w:r>
      <w:r>
        <w:rPr>
          <w:rFonts w:ascii="Century Gothic" w:eastAsia="Montserrat" w:hAnsi="Century Gothic" w:cs="Arial"/>
          <w:sz w:val="24"/>
          <w:szCs w:val="24"/>
          <w:lang w:eastAsia="es-MX"/>
        </w:rPr>
        <w:t xml:space="preserve">Se reforman los </w:t>
      </w:r>
      <w:r w:rsidR="00E27287">
        <w:rPr>
          <w:rFonts w:ascii="Century Gothic" w:eastAsia="Montserrat" w:hAnsi="Century Gothic" w:cs="Arial"/>
          <w:sz w:val="24"/>
          <w:szCs w:val="24"/>
          <w:lang w:eastAsia="es-MX"/>
        </w:rPr>
        <w:t>artículos 67, párrafo primero;</w:t>
      </w:r>
      <w:r>
        <w:rPr>
          <w:rFonts w:ascii="Century Gothic" w:eastAsia="Montserrat" w:hAnsi="Century Gothic" w:cs="Arial"/>
          <w:sz w:val="24"/>
          <w:szCs w:val="24"/>
          <w:lang w:eastAsia="es-MX"/>
        </w:rPr>
        <w:t xml:space="preserve"> 68</w:t>
      </w:r>
      <w:r w:rsidR="00667B1A">
        <w:rPr>
          <w:rFonts w:ascii="Century Gothic" w:eastAsia="Montserrat" w:hAnsi="Century Gothic" w:cs="Arial"/>
          <w:sz w:val="24"/>
          <w:szCs w:val="24"/>
          <w:lang w:eastAsia="es-MX"/>
        </w:rPr>
        <w:t>, párrafo primero</w:t>
      </w:r>
      <w:r w:rsidR="007E29BA">
        <w:rPr>
          <w:rFonts w:ascii="Century Gothic" w:eastAsia="Montserrat" w:hAnsi="Century Gothic" w:cs="Arial"/>
          <w:sz w:val="24"/>
          <w:szCs w:val="24"/>
          <w:lang w:eastAsia="es-MX"/>
        </w:rPr>
        <w:t>,</w:t>
      </w:r>
      <w:r>
        <w:rPr>
          <w:rFonts w:ascii="Century Gothic" w:eastAsia="Montserrat" w:hAnsi="Century Gothic" w:cs="Arial"/>
          <w:sz w:val="24"/>
          <w:szCs w:val="24"/>
          <w:lang w:eastAsia="es-MX"/>
        </w:rPr>
        <w:t xml:space="preserve"> y 73 de la Ley Orgánica del Poder Legislativo del Estado de Chihuahua, para quedar redactados de la siguiente manera:</w:t>
      </w:r>
    </w:p>
    <w:p w14:paraId="51F6CA7B" w14:textId="03C2BA09" w:rsidR="00FC02B6" w:rsidRDefault="00FC02B6" w:rsidP="00FC02B6">
      <w:pPr>
        <w:spacing w:line="360" w:lineRule="auto"/>
        <w:jc w:val="both"/>
        <w:rPr>
          <w:rFonts w:ascii="Century Gothic" w:eastAsia="Montserrat" w:hAnsi="Century Gothic" w:cs="Arial"/>
          <w:sz w:val="24"/>
          <w:szCs w:val="24"/>
          <w:lang w:eastAsia="es-MX"/>
        </w:rPr>
      </w:pPr>
    </w:p>
    <w:p w14:paraId="6067AD94" w14:textId="7EB0ABE7" w:rsidR="00FC02B6" w:rsidRDefault="00FC02B6" w:rsidP="00A103F9">
      <w:pPr>
        <w:spacing w:line="360" w:lineRule="auto"/>
        <w:jc w:val="both"/>
        <w:rPr>
          <w:rFonts w:ascii="Century Gothic" w:eastAsia="Montserrat" w:hAnsi="Century Gothic" w:cs="Arial"/>
          <w:b/>
          <w:bCs/>
          <w:sz w:val="24"/>
          <w:szCs w:val="24"/>
          <w:lang w:eastAsia="es-MX"/>
        </w:rPr>
      </w:pPr>
      <w:r>
        <w:rPr>
          <w:rFonts w:ascii="Century Gothic" w:eastAsia="Montserrat" w:hAnsi="Century Gothic" w:cs="Arial"/>
          <w:b/>
          <w:bCs/>
          <w:sz w:val="24"/>
          <w:szCs w:val="24"/>
          <w:lang w:eastAsia="es-MX"/>
        </w:rPr>
        <w:lastRenderedPageBreak/>
        <w:t xml:space="preserve">ARTÍCULO 67. </w:t>
      </w:r>
      <w:r>
        <w:rPr>
          <w:rFonts w:ascii="Century Gothic" w:eastAsia="Montserrat" w:hAnsi="Century Gothic" w:cs="Arial"/>
          <w:sz w:val="24"/>
          <w:szCs w:val="24"/>
          <w:lang w:eastAsia="es-MX"/>
        </w:rPr>
        <w:t xml:space="preserve">La Mesa Directiva es el órgano encargado de dirigir los trabajos </w:t>
      </w:r>
      <w:r w:rsidRPr="00FC02B6">
        <w:rPr>
          <w:rFonts w:ascii="Century Gothic" w:eastAsia="Montserrat" w:hAnsi="Century Gothic" w:cs="Arial"/>
          <w:sz w:val="24"/>
          <w:szCs w:val="24"/>
          <w:lang w:eastAsia="es-MX"/>
        </w:rPr>
        <w:t xml:space="preserve">del Congreso; se integra con una presidencia, dos vicepresidencias, dos secretarías y cuatro prosecretarías. </w:t>
      </w:r>
      <w:r w:rsidR="00E27287">
        <w:rPr>
          <w:rFonts w:ascii="Century Gothic" w:eastAsia="Montserrat" w:hAnsi="Century Gothic" w:cs="Arial"/>
          <w:b/>
          <w:bCs/>
          <w:sz w:val="24"/>
          <w:szCs w:val="24"/>
          <w:lang w:eastAsia="es-MX"/>
        </w:rPr>
        <w:t xml:space="preserve">Sus </w:t>
      </w:r>
      <w:r w:rsidRPr="00FC02B6">
        <w:rPr>
          <w:rFonts w:ascii="Century Gothic" w:eastAsia="Montserrat" w:hAnsi="Century Gothic" w:cs="Arial"/>
          <w:b/>
          <w:bCs/>
          <w:sz w:val="24"/>
          <w:szCs w:val="24"/>
          <w:lang w:eastAsia="es-MX"/>
        </w:rPr>
        <w:t xml:space="preserve">integrantes durarán </w:t>
      </w:r>
      <w:r w:rsidRPr="007E29BA">
        <w:rPr>
          <w:rFonts w:ascii="Century Gothic" w:eastAsia="Montserrat" w:hAnsi="Century Gothic" w:cs="Arial"/>
          <w:sz w:val="24"/>
          <w:szCs w:val="24"/>
          <w:lang w:eastAsia="es-MX"/>
        </w:rPr>
        <w:t>en</w:t>
      </w:r>
      <w:r w:rsidRPr="00FC02B6">
        <w:rPr>
          <w:rFonts w:ascii="Century Gothic" w:eastAsia="Montserrat" w:hAnsi="Century Gothic" w:cs="Arial"/>
          <w:b/>
          <w:bCs/>
          <w:sz w:val="24"/>
          <w:szCs w:val="24"/>
          <w:lang w:eastAsia="es-MX"/>
        </w:rPr>
        <w:t xml:space="preserve"> s</w:t>
      </w:r>
      <w:r w:rsidR="00E27287">
        <w:rPr>
          <w:rFonts w:ascii="Century Gothic" w:eastAsia="Montserrat" w:hAnsi="Century Gothic" w:cs="Arial"/>
          <w:b/>
          <w:bCs/>
          <w:sz w:val="24"/>
          <w:szCs w:val="24"/>
          <w:lang w:eastAsia="es-MX"/>
        </w:rPr>
        <w:t xml:space="preserve">us </w:t>
      </w:r>
      <w:r w:rsidR="00E27287" w:rsidRPr="007E29BA">
        <w:rPr>
          <w:rFonts w:ascii="Century Gothic" w:eastAsia="Montserrat" w:hAnsi="Century Gothic" w:cs="Arial"/>
          <w:sz w:val="24"/>
          <w:szCs w:val="24"/>
          <w:lang w:eastAsia="es-MX"/>
        </w:rPr>
        <w:t>funciones un año</w:t>
      </w:r>
      <w:r w:rsidR="00E27287">
        <w:rPr>
          <w:rFonts w:ascii="Century Gothic" w:eastAsia="Montserrat" w:hAnsi="Century Gothic" w:cs="Arial"/>
          <w:b/>
          <w:bCs/>
          <w:sz w:val="24"/>
          <w:szCs w:val="24"/>
          <w:lang w:eastAsia="es-MX"/>
        </w:rPr>
        <w:t xml:space="preserve"> y </w:t>
      </w:r>
      <w:proofErr w:type="gramStart"/>
      <w:r w:rsidR="00E27287">
        <w:rPr>
          <w:rFonts w:ascii="Century Gothic" w:eastAsia="Montserrat" w:hAnsi="Century Gothic" w:cs="Arial"/>
          <w:b/>
          <w:bCs/>
          <w:sz w:val="24"/>
          <w:szCs w:val="24"/>
          <w:lang w:eastAsia="es-MX"/>
        </w:rPr>
        <w:t>podrán  reelegirse</w:t>
      </w:r>
      <w:proofErr w:type="gramEnd"/>
      <w:r w:rsidR="00E27287">
        <w:rPr>
          <w:rFonts w:ascii="Century Gothic" w:eastAsia="Montserrat" w:hAnsi="Century Gothic" w:cs="Arial"/>
          <w:b/>
          <w:bCs/>
          <w:sz w:val="24"/>
          <w:szCs w:val="24"/>
          <w:lang w:eastAsia="es-MX"/>
        </w:rPr>
        <w:t xml:space="preserve">. </w:t>
      </w:r>
    </w:p>
    <w:p w14:paraId="5ABFA691" w14:textId="380BABF4" w:rsidR="00E27287" w:rsidRPr="007E29BA" w:rsidRDefault="00E27287" w:rsidP="00A103F9">
      <w:pPr>
        <w:spacing w:line="360" w:lineRule="auto"/>
        <w:jc w:val="both"/>
        <w:rPr>
          <w:rFonts w:ascii="Century Gothic" w:eastAsia="Montserrat" w:hAnsi="Century Gothic" w:cs="Arial"/>
          <w:sz w:val="24"/>
          <w:szCs w:val="24"/>
          <w:lang w:eastAsia="es-MX"/>
        </w:rPr>
      </w:pPr>
      <w:r w:rsidRPr="007E29BA">
        <w:rPr>
          <w:rFonts w:ascii="Century Gothic" w:eastAsia="Montserrat" w:hAnsi="Century Gothic" w:cs="Arial"/>
          <w:sz w:val="24"/>
          <w:szCs w:val="24"/>
          <w:lang w:eastAsia="es-MX"/>
        </w:rPr>
        <w:t>…</w:t>
      </w:r>
    </w:p>
    <w:p w14:paraId="32D09458" w14:textId="32427068" w:rsidR="00E27287" w:rsidRPr="007E29BA" w:rsidRDefault="00E27287" w:rsidP="00A103F9">
      <w:pPr>
        <w:spacing w:line="360" w:lineRule="auto"/>
        <w:jc w:val="both"/>
        <w:rPr>
          <w:rFonts w:ascii="Century Gothic" w:eastAsia="Montserrat" w:hAnsi="Century Gothic" w:cs="Arial"/>
          <w:sz w:val="24"/>
          <w:szCs w:val="24"/>
          <w:lang w:eastAsia="es-MX"/>
        </w:rPr>
      </w:pPr>
      <w:r w:rsidRPr="007E29BA">
        <w:rPr>
          <w:rFonts w:ascii="Century Gothic" w:eastAsia="Montserrat" w:hAnsi="Century Gothic" w:cs="Arial"/>
          <w:sz w:val="24"/>
          <w:szCs w:val="24"/>
          <w:lang w:eastAsia="es-MX"/>
        </w:rPr>
        <w:t>…</w:t>
      </w:r>
    </w:p>
    <w:p w14:paraId="0C3A3F75" w14:textId="31A12F64" w:rsidR="00FC02B6" w:rsidRPr="00FC02B6" w:rsidRDefault="00FC02B6" w:rsidP="00FC02B6">
      <w:pPr>
        <w:spacing w:line="360" w:lineRule="auto"/>
        <w:ind w:left="708"/>
        <w:jc w:val="both"/>
        <w:rPr>
          <w:rFonts w:ascii="Century Gothic" w:eastAsia="Montserrat" w:hAnsi="Century Gothic" w:cs="Arial"/>
          <w:b/>
          <w:bCs/>
          <w:sz w:val="24"/>
          <w:szCs w:val="24"/>
          <w:lang w:eastAsia="es-MX"/>
        </w:rPr>
      </w:pPr>
    </w:p>
    <w:p w14:paraId="0FA3D889" w14:textId="725D710C" w:rsidR="00FC02B6" w:rsidRDefault="00FC02B6" w:rsidP="00E27287">
      <w:pPr>
        <w:spacing w:line="360" w:lineRule="auto"/>
        <w:jc w:val="both"/>
        <w:rPr>
          <w:rFonts w:ascii="Century Gothic" w:eastAsia="Helvetica" w:hAnsi="Century Gothic" w:cs="Arial"/>
          <w:bCs/>
          <w:sz w:val="24"/>
          <w:szCs w:val="24"/>
        </w:rPr>
      </w:pPr>
      <w:r w:rsidRPr="00FC02B6">
        <w:rPr>
          <w:rFonts w:ascii="Century Gothic" w:eastAsia="Helvetica" w:hAnsi="Century Gothic" w:cs="Arial"/>
          <w:b/>
          <w:sz w:val="24"/>
          <w:szCs w:val="24"/>
        </w:rPr>
        <w:t xml:space="preserve">ARTÍCULO 68. </w:t>
      </w:r>
      <w:r w:rsidRPr="00FC02B6">
        <w:rPr>
          <w:rFonts w:ascii="Century Gothic" w:eastAsia="Helvetica" w:hAnsi="Century Gothic" w:cs="Arial"/>
          <w:bCs/>
          <w:sz w:val="24"/>
          <w:szCs w:val="24"/>
        </w:rPr>
        <w:t>La Presidencia de la Mesa Directiva se ejercerá entre</w:t>
      </w:r>
      <w:r w:rsidR="00E27287">
        <w:rPr>
          <w:rFonts w:ascii="Century Gothic" w:eastAsia="Helvetica" w:hAnsi="Century Gothic" w:cs="Arial"/>
          <w:bCs/>
          <w:sz w:val="24"/>
          <w:szCs w:val="24"/>
        </w:rPr>
        <w:t xml:space="preserve"> </w:t>
      </w:r>
      <w:r w:rsidR="00E27287" w:rsidRPr="00E27287">
        <w:rPr>
          <w:rFonts w:ascii="Century Gothic" w:eastAsia="Helvetica" w:hAnsi="Century Gothic" w:cs="Arial"/>
          <w:b/>
          <w:bCs/>
          <w:sz w:val="24"/>
          <w:szCs w:val="24"/>
        </w:rPr>
        <w:t>las y</w:t>
      </w:r>
      <w:r w:rsidRPr="00FC02B6">
        <w:rPr>
          <w:rFonts w:ascii="Century Gothic" w:eastAsia="Helvetica" w:hAnsi="Century Gothic" w:cs="Arial"/>
          <w:bCs/>
          <w:sz w:val="24"/>
          <w:szCs w:val="24"/>
        </w:rPr>
        <w:t xml:space="preserve"> los integrantes de los grupos</w:t>
      </w:r>
      <w:r w:rsidR="00243F75">
        <w:rPr>
          <w:rFonts w:ascii="Century Gothic" w:eastAsia="Helvetica" w:hAnsi="Century Gothic" w:cs="Arial"/>
          <w:bCs/>
          <w:sz w:val="24"/>
          <w:szCs w:val="24"/>
        </w:rPr>
        <w:t xml:space="preserve"> parlamentarios</w:t>
      </w:r>
      <w:r w:rsidRPr="00FC02B6">
        <w:rPr>
          <w:rFonts w:ascii="Century Gothic" w:eastAsia="Helvetica" w:hAnsi="Century Gothic" w:cs="Arial"/>
          <w:bCs/>
          <w:sz w:val="24"/>
          <w:szCs w:val="24"/>
        </w:rPr>
        <w:t xml:space="preserve">, </w:t>
      </w:r>
      <w:r w:rsidRPr="007E29BA">
        <w:rPr>
          <w:rFonts w:ascii="Century Gothic" w:eastAsia="Helvetica" w:hAnsi="Century Gothic" w:cs="Arial"/>
          <w:b/>
          <w:sz w:val="24"/>
          <w:szCs w:val="24"/>
        </w:rPr>
        <w:t>coaliciones</w:t>
      </w:r>
      <w:r w:rsidR="0065726C" w:rsidRPr="007E29BA">
        <w:rPr>
          <w:rFonts w:ascii="Century Gothic" w:eastAsia="Helvetica" w:hAnsi="Century Gothic" w:cs="Arial"/>
          <w:b/>
          <w:sz w:val="24"/>
          <w:szCs w:val="24"/>
        </w:rPr>
        <w:t>,</w:t>
      </w:r>
      <w:r w:rsidR="005759C4">
        <w:rPr>
          <w:rFonts w:ascii="Century Gothic" w:eastAsia="Helvetica" w:hAnsi="Century Gothic" w:cs="Arial"/>
          <w:b/>
          <w:sz w:val="24"/>
          <w:szCs w:val="24"/>
        </w:rPr>
        <w:t xml:space="preserve"> representaciones</w:t>
      </w:r>
      <w:r w:rsidR="005759C4">
        <w:rPr>
          <w:rFonts w:ascii="Century Gothic" w:eastAsia="Helvetica" w:hAnsi="Century Gothic" w:cs="Arial"/>
          <w:bCs/>
          <w:sz w:val="24"/>
          <w:szCs w:val="24"/>
        </w:rPr>
        <w:t xml:space="preserve"> </w:t>
      </w:r>
      <w:r w:rsidRPr="00243F75">
        <w:rPr>
          <w:rFonts w:ascii="Century Gothic" w:eastAsia="Helvetica" w:hAnsi="Century Gothic" w:cs="Arial"/>
          <w:b/>
          <w:sz w:val="24"/>
          <w:szCs w:val="24"/>
        </w:rPr>
        <w:t>parlamentarias</w:t>
      </w:r>
      <w:r w:rsidRPr="00FC02B6">
        <w:rPr>
          <w:rFonts w:ascii="Century Gothic" w:eastAsia="Helvetica" w:hAnsi="Century Gothic" w:cs="Arial"/>
          <w:bCs/>
          <w:sz w:val="24"/>
          <w:szCs w:val="24"/>
        </w:rPr>
        <w:t xml:space="preserve">, </w:t>
      </w:r>
      <w:r w:rsidRPr="00FC02B6">
        <w:rPr>
          <w:rFonts w:ascii="Century Gothic" w:eastAsia="Helvetica" w:hAnsi="Century Gothic" w:cs="Arial"/>
          <w:b/>
          <w:sz w:val="24"/>
          <w:szCs w:val="24"/>
        </w:rPr>
        <w:t xml:space="preserve">diputaciones independientes y sin partido, </w:t>
      </w:r>
      <w:r w:rsidRPr="00FC02B6">
        <w:rPr>
          <w:rFonts w:ascii="Century Gothic" w:eastAsia="Helvetica" w:hAnsi="Century Gothic" w:cs="Arial"/>
          <w:bCs/>
          <w:sz w:val="24"/>
          <w:szCs w:val="24"/>
        </w:rPr>
        <w:t>considerando de manera prioritaria, a</w:t>
      </w:r>
      <w:r w:rsidR="00E27287">
        <w:rPr>
          <w:rFonts w:ascii="Century Gothic" w:eastAsia="Helvetica" w:hAnsi="Century Gothic" w:cs="Arial"/>
          <w:bCs/>
          <w:sz w:val="24"/>
          <w:szCs w:val="24"/>
        </w:rPr>
        <w:t xml:space="preserve"> </w:t>
      </w:r>
      <w:r w:rsidR="00E27287">
        <w:rPr>
          <w:rFonts w:ascii="Century Gothic" w:eastAsia="Helvetica" w:hAnsi="Century Gothic" w:cs="Arial"/>
          <w:b/>
          <w:bCs/>
          <w:sz w:val="24"/>
          <w:szCs w:val="24"/>
        </w:rPr>
        <w:t>las diputadas y</w:t>
      </w:r>
      <w:r w:rsidRPr="00FC02B6">
        <w:rPr>
          <w:rFonts w:ascii="Century Gothic" w:eastAsia="Helvetica" w:hAnsi="Century Gothic" w:cs="Arial"/>
          <w:bCs/>
          <w:sz w:val="24"/>
          <w:szCs w:val="24"/>
        </w:rPr>
        <w:t xml:space="preserve"> diputados representantes de los partidos políticos que por sí mismos constituyan la primera y segunda fuerza política. El orden para presidir este órgano será acordado por la Junta de Coordinación Política.</w:t>
      </w:r>
    </w:p>
    <w:p w14:paraId="728BD246" w14:textId="77E2CE61" w:rsidR="00667B1A" w:rsidRDefault="00667B1A" w:rsidP="00E27287">
      <w:pPr>
        <w:spacing w:line="360" w:lineRule="auto"/>
        <w:jc w:val="both"/>
        <w:rPr>
          <w:rFonts w:ascii="Century Gothic" w:eastAsia="Helvetica" w:hAnsi="Century Gothic" w:cs="Arial"/>
          <w:bCs/>
          <w:sz w:val="24"/>
          <w:szCs w:val="24"/>
        </w:rPr>
      </w:pPr>
      <w:r>
        <w:rPr>
          <w:rFonts w:ascii="Century Gothic" w:eastAsia="Helvetica" w:hAnsi="Century Gothic" w:cs="Arial"/>
          <w:bCs/>
          <w:sz w:val="24"/>
          <w:szCs w:val="24"/>
        </w:rPr>
        <w:t>…</w:t>
      </w:r>
    </w:p>
    <w:p w14:paraId="011875B8" w14:textId="2268C61F" w:rsidR="00FC02B6" w:rsidRDefault="00FC02B6" w:rsidP="00FC02B6">
      <w:pPr>
        <w:spacing w:line="360" w:lineRule="auto"/>
        <w:ind w:left="708"/>
        <w:jc w:val="both"/>
        <w:rPr>
          <w:rFonts w:ascii="Century Gothic" w:eastAsia="Montserrat" w:hAnsi="Century Gothic" w:cs="Arial"/>
          <w:sz w:val="24"/>
          <w:szCs w:val="24"/>
          <w:lang w:eastAsia="es-MX"/>
        </w:rPr>
      </w:pPr>
    </w:p>
    <w:p w14:paraId="587C0EF4" w14:textId="6FD7BE2A" w:rsidR="00FC02B6" w:rsidRPr="00FC02B6" w:rsidRDefault="00FC02B6" w:rsidP="00667B1A">
      <w:pPr>
        <w:spacing w:line="360" w:lineRule="auto"/>
        <w:jc w:val="both"/>
        <w:rPr>
          <w:rFonts w:ascii="Century Gothic" w:eastAsia="Helvetica" w:hAnsi="Century Gothic" w:cs="Arial"/>
          <w:bCs/>
          <w:sz w:val="24"/>
          <w:szCs w:val="24"/>
          <w:lang w:val="es-ES_tradnl"/>
        </w:rPr>
      </w:pPr>
      <w:r w:rsidRPr="00FC02B6">
        <w:rPr>
          <w:rFonts w:ascii="Century Gothic" w:eastAsia="Helvetica" w:hAnsi="Century Gothic" w:cs="Arial"/>
          <w:b/>
          <w:sz w:val="24"/>
          <w:szCs w:val="24"/>
          <w:lang w:val="es-ES_tradnl"/>
        </w:rPr>
        <w:t>ARTÍCULO 73.</w:t>
      </w:r>
      <w:r w:rsidRPr="00FC02B6">
        <w:rPr>
          <w:rFonts w:ascii="Century Gothic" w:eastAsia="Helvetica" w:hAnsi="Century Gothic" w:cs="Arial"/>
          <w:bCs/>
          <w:sz w:val="24"/>
          <w:szCs w:val="24"/>
          <w:lang w:val="es-ES_tradnl"/>
        </w:rPr>
        <w:t xml:space="preserve"> </w:t>
      </w:r>
      <w:r w:rsidRPr="00667B1A">
        <w:rPr>
          <w:rFonts w:ascii="Century Gothic" w:eastAsia="Helvetica" w:hAnsi="Century Gothic" w:cs="Arial"/>
          <w:sz w:val="24"/>
          <w:szCs w:val="24"/>
          <w:lang w:val="es-ES_tradnl"/>
        </w:rPr>
        <w:t>Quien presida la Mesa Directiva</w:t>
      </w:r>
      <w:r w:rsidRPr="00FC02B6">
        <w:rPr>
          <w:rFonts w:ascii="Century Gothic" w:eastAsia="Helvetica" w:hAnsi="Century Gothic" w:cs="Arial"/>
          <w:b/>
          <w:sz w:val="24"/>
          <w:szCs w:val="24"/>
          <w:lang w:val="es-ES_tradnl"/>
        </w:rPr>
        <w:t xml:space="preserve"> será quien presida el Congreso. Garantizará el f</w:t>
      </w:r>
      <w:r w:rsidR="00667B1A">
        <w:rPr>
          <w:rFonts w:ascii="Century Gothic" w:eastAsia="Helvetica" w:hAnsi="Century Gothic" w:cs="Arial"/>
          <w:b/>
          <w:sz w:val="24"/>
          <w:szCs w:val="24"/>
          <w:lang w:val="es-ES_tradnl"/>
        </w:rPr>
        <w:t>uero constitucional de las diputadas y</w:t>
      </w:r>
      <w:r w:rsidRPr="00FC02B6">
        <w:rPr>
          <w:rFonts w:ascii="Century Gothic" w:eastAsia="Helvetica" w:hAnsi="Century Gothic" w:cs="Arial"/>
          <w:b/>
          <w:sz w:val="24"/>
          <w:szCs w:val="24"/>
          <w:lang w:val="es-ES_tradnl"/>
        </w:rPr>
        <w:t xml:space="preserve"> diputados y velará por la inviolabilidad del Recinto Oficial.</w:t>
      </w:r>
    </w:p>
    <w:p w14:paraId="28856888" w14:textId="3C845972" w:rsidR="00FC02B6" w:rsidRPr="00FC02B6" w:rsidRDefault="00FC02B6" w:rsidP="00FC02B6">
      <w:pPr>
        <w:spacing w:line="360" w:lineRule="auto"/>
        <w:jc w:val="both"/>
        <w:rPr>
          <w:rFonts w:ascii="Century Gothic" w:eastAsia="Montserrat" w:hAnsi="Century Gothic" w:cs="Arial"/>
          <w:b/>
          <w:bCs/>
          <w:sz w:val="24"/>
          <w:szCs w:val="24"/>
          <w:lang w:val="es-ES_tradnl" w:eastAsia="es-MX"/>
        </w:rPr>
      </w:pPr>
    </w:p>
    <w:p w14:paraId="3C68520A" w14:textId="2D513318" w:rsidR="00FC02B6" w:rsidRPr="00A60502" w:rsidRDefault="00FC02B6" w:rsidP="00FC02B6">
      <w:pPr>
        <w:spacing w:line="360" w:lineRule="auto"/>
        <w:jc w:val="center"/>
        <w:rPr>
          <w:rFonts w:ascii="Century Gothic" w:eastAsia="Montserrat" w:hAnsi="Century Gothic" w:cs="Arial"/>
          <w:b/>
          <w:bCs/>
          <w:sz w:val="28"/>
          <w:szCs w:val="28"/>
          <w:lang w:val="es-ES_tradnl" w:eastAsia="es-MX"/>
        </w:rPr>
      </w:pPr>
      <w:r w:rsidRPr="00A60502">
        <w:rPr>
          <w:rFonts w:ascii="Century Gothic" w:eastAsia="Montserrat" w:hAnsi="Century Gothic" w:cs="Arial"/>
          <w:b/>
          <w:bCs/>
          <w:sz w:val="28"/>
          <w:szCs w:val="28"/>
          <w:lang w:val="es-ES_tradnl" w:eastAsia="es-MX"/>
        </w:rPr>
        <w:t>TRANSITORIOS</w:t>
      </w:r>
    </w:p>
    <w:p w14:paraId="1F21FA3C" w14:textId="75899374" w:rsidR="00FC02B6" w:rsidRPr="00FC02B6" w:rsidRDefault="00FC02B6" w:rsidP="00FC02B6">
      <w:pPr>
        <w:spacing w:line="360" w:lineRule="auto"/>
        <w:jc w:val="center"/>
        <w:rPr>
          <w:rFonts w:ascii="Century Gothic" w:eastAsia="Montserrat" w:hAnsi="Century Gothic" w:cs="Arial"/>
          <w:b/>
          <w:bCs/>
          <w:sz w:val="24"/>
          <w:szCs w:val="24"/>
          <w:lang w:val="es-ES_tradnl" w:eastAsia="es-MX"/>
        </w:rPr>
      </w:pPr>
    </w:p>
    <w:p w14:paraId="468CB8BF" w14:textId="34D082ED" w:rsidR="00FC02B6" w:rsidRPr="00FC02B6" w:rsidRDefault="00A60502" w:rsidP="00FC02B6">
      <w:pPr>
        <w:spacing w:line="360" w:lineRule="auto"/>
        <w:jc w:val="both"/>
        <w:rPr>
          <w:rFonts w:ascii="Century Gothic" w:eastAsia="Montserrat" w:hAnsi="Century Gothic" w:cs="Arial"/>
          <w:sz w:val="24"/>
          <w:szCs w:val="24"/>
          <w:highlight w:val="white"/>
          <w:lang w:eastAsia="es-MX"/>
        </w:rPr>
      </w:pPr>
      <w:r w:rsidRPr="00A60502">
        <w:rPr>
          <w:rFonts w:ascii="Century Gothic" w:eastAsia="Montserrat" w:hAnsi="Century Gothic" w:cs="Arial"/>
          <w:b/>
          <w:sz w:val="28"/>
          <w:szCs w:val="28"/>
          <w:highlight w:val="white"/>
          <w:lang w:eastAsia="es-MX"/>
        </w:rPr>
        <w:t xml:space="preserve">ARTÍCULO </w:t>
      </w:r>
      <w:r w:rsidR="00E51E68">
        <w:rPr>
          <w:rFonts w:ascii="Century Gothic" w:eastAsia="Montserrat" w:hAnsi="Century Gothic" w:cs="Arial"/>
          <w:b/>
          <w:sz w:val="28"/>
          <w:szCs w:val="28"/>
          <w:highlight w:val="white"/>
          <w:lang w:eastAsia="es-MX"/>
        </w:rPr>
        <w:t>ÚNICO</w:t>
      </w:r>
      <w:r w:rsidR="00FC02B6" w:rsidRPr="00A60502">
        <w:rPr>
          <w:rFonts w:ascii="Century Gothic" w:eastAsia="Montserrat" w:hAnsi="Century Gothic" w:cs="Arial"/>
          <w:b/>
          <w:sz w:val="28"/>
          <w:szCs w:val="28"/>
          <w:highlight w:val="white"/>
          <w:lang w:eastAsia="es-MX"/>
        </w:rPr>
        <w:t>.</w:t>
      </w:r>
      <w:r w:rsidRPr="00A60502">
        <w:rPr>
          <w:rFonts w:ascii="Century Gothic" w:eastAsia="Montserrat" w:hAnsi="Century Gothic" w:cs="Arial"/>
          <w:b/>
          <w:sz w:val="28"/>
          <w:szCs w:val="28"/>
          <w:highlight w:val="white"/>
          <w:lang w:eastAsia="es-MX"/>
        </w:rPr>
        <w:t>-</w:t>
      </w:r>
      <w:r w:rsidR="00FC02B6" w:rsidRPr="00FC02B6">
        <w:rPr>
          <w:rFonts w:ascii="Century Gothic" w:eastAsia="Montserrat" w:hAnsi="Century Gothic" w:cs="Arial"/>
          <w:b/>
          <w:sz w:val="24"/>
          <w:szCs w:val="24"/>
          <w:highlight w:val="white"/>
          <w:lang w:eastAsia="es-MX"/>
        </w:rPr>
        <w:t xml:space="preserve"> </w:t>
      </w:r>
      <w:r w:rsidR="00FC02B6" w:rsidRPr="00FC02B6">
        <w:rPr>
          <w:rFonts w:ascii="Century Gothic" w:eastAsia="Montserrat" w:hAnsi="Century Gothic" w:cs="Arial"/>
          <w:sz w:val="24"/>
          <w:szCs w:val="24"/>
          <w:highlight w:val="white"/>
          <w:lang w:eastAsia="es-MX"/>
        </w:rPr>
        <w:t>El presente Decreto entrará en vigor al día siguiente de publicación en el Periódico Oficial del Estado.</w:t>
      </w:r>
    </w:p>
    <w:p w14:paraId="1F985E1E" w14:textId="77777777" w:rsidR="00FC02B6" w:rsidRPr="00FC02B6" w:rsidRDefault="00FC02B6" w:rsidP="00FC02B6">
      <w:pPr>
        <w:spacing w:line="360" w:lineRule="auto"/>
        <w:jc w:val="both"/>
        <w:rPr>
          <w:rFonts w:ascii="Century Gothic" w:eastAsia="Montserrat" w:hAnsi="Century Gothic" w:cs="Arial"/>
          <w:sz w:val="24"/>
          <w:szCs w:val="24"/>
          <w:highlight w:val="yellow"/>
          <w:lang w:eastAsia="es-MX"/>
        </w:rPr>
      </w:pPr>
    </w:p>
    <w:p w14:paraId="335F5980" w14:textId="0260200C" w:rsidR="00FC02B6" w:rsidRDefault="00FC02B6" w:rsidP="00FC02B6">
      <w:pPr>
        <w:spacing w:line="360" w:lineRule="auto"/>
        <w:ind w:right="100"/>
        <w:jc w:val="both"/>
        <w:rPr>
          <w:rFonts w:ascii="Century Gothic" w:eastAsia="Montserrat" w:hAnsi="Century Gothic" w:cs="Arial"/>
          <w:sz w:val="24"/>
          <w:szCs w:val="24"/>
          <w:lang w:eastAsia="es-MX"/>
        </w:rPr>
      </w:pPr>
      <w:r w:rsidRPr="00FC02B6">
        <w:rPr>
          <w:rFonts w:ascii="Century Gothic" w:eastAsia="Montserrat" w:hAnsi="Century Gothic" w:cs="Arial"/>
          <w:b/>
          <w:sz w:val="24"/>
          <w:szCs w:val="24"/>
          <w:lang w:eastAsia="es-MX"/>
        </w:rPr>
        <w:t xml:space="preserve">ECONÓMICO. </w:t>
      </w:r>
      <w:r w:rsidRPr="00FC02B6">
        <w:rPr>
          <w:rFonts w:ascii="Century Gothic" w:eastAsia="Montserrat" w:hAnsi="Century Gothic" w:cs="Arial"/>
          <w:sz w:val="24"/>
          <w:szCs w:val="24"/>
          <w:lang w:eastAsia="es-MX"/>
        </w:rPr>
        <w:t>Aprobado que sea, túrnese a la Secreta</w:t>
      </w:r>
      <w:r w:rsidR="00A60502">
        <w:rPr>
          <w:rFonts w:ascii="Century Gothic" w:eastAsia="Montserrat" w:hAnsi="Century Gothic" w:cs="Arial"/>
          <w:sz w:val="24"/>
          <w:szCs w:val="24"/>
          <w:lang w:eastAsia="es-MX"/>
        </w:rPr>
        <w:t>ría a efecto de que elabore la Minuta de D</w:t>
      </w:r>
      <w:r w:rsidRPr="00FC02B6">
        <w:rPr>
          <w:rFonts w:ascii="Century Gothic" w:eastAsia="Montserrat" w:hAnsi="Century Gothic" w:cs="Arial"/>
          <w:sz w:val="24"/>
          <w:szCs w:val="24"/>
          <w:lang w:eastAsia="es-MX"/>
        </w:rPr>
        <w:t>ecreto en los términos en que deba publicarse.</w:t>
      </w:r>
    </w:p>
    <w:p w14:paraId="0D26B39C" w14:textId="20C5317A" w:rsidR="00FC02B6" w:rsidRDefault="00FC02B6" w:rsidP="00FC02B6">
      <w:pPr>
        <w:spacing w:line="360" w:lineRule="auto"/>
        <w:ind w:right="100"/>
        <w:jc w:val="both"/>
        <w:rPr>
          <w:rFonts w:ascii="Century Gothic" w:eastAsia="Montserrat" w:hAnsi="Century Gothic" w:cs="Arial"/>
          <w:sz w:val="24"/>
          <w:szCs w:val="24"/>
          <w:lang w:eastAsia="es-MX"/>
        </w:rPr>
      </w:pPr>
    </w:p>
    <w:p w14:paraId="3CBA0C5B" w14:textId="77777777" w:rsidR="00A60502" w:rsidRDefault="00A60502" w:rsidP="00FC02B6">
      <w:pPr>
        <w:spacing w:line="360" w:lineRule="auto"/>
        <w:ind w:right="100"/>
        <w:jc w:val="both"/>
        <w:rPr>
          <w:rFonts w:ascii="Century Gothic" w:eastAsia="Montserrat" w:hAnsi="Century Gothic" w:cs="Arial"/>
          <w:sz w:val="24"/>
          <w:szCs w:val="24"/>
          <w:lang w:eastAsia="es-MX"/>
        </w:rPr>
      </w:pPr>
    </w:p>
    <w:p w14:paraId="4807EBF0" w14:textId="2EAD07C3" w:rsidR="00FC02B6" w:rsidRDefault="00FC02B6" w:rsidP="00FC02B6">
      <w:pPr>
        <w:spacing w:line="360" w:lineRule="auto"/>
        <w:ind w:right="100"/>
        <w:jc w:val="both"/>
        <w:rPr>
          <w:rFonts w:ascii="Century Gothic" w:eastAsia="Montserrat" w:hAnsi="Century Gothic" w:cs="Arial"/>
          <w:sz w:val="24"/>
          <w:szCs w:val="24"/>
          <w:lang w:eastAsia="es-MX"/>
        </w:rPr>
      </w:pPr>
      <w:r>
        <w:rPr>
          <w:rFonts w:ascii="Century Gothic" w:eastAsia="Montserrat" w:hAnsi="Century Gothic" w:cs="Arial"/>
          <w:sz w:val="24"/>
          <w:szCs w:val="24"/>
          <w:lang w:eastAsia="es-MX"/>
        </w:rPr>
        <w:t>Dado en el Salón de Sesiones del Honorable Congreso del Estado, en la ciudad de C</w:t>
      </w:r>
      <w:r w:rsidR="00A60502">
        <w:rPr>
          <w:rFonts w:ascii="Century Gothic" w:eastAsia="Montserrat" w:hAnsi="Century Gothic" w:cs="Arial"/>
          <w:sz w:val="24"/>
          <w:szCs w:val="24"/>
          <w:lang w:eastAsia="es-MX"/>
        </w:rPr>
        <w:t xml:space="preserve">hihuahua, Chihuahua, a los dieciocho días del mes de agosto </w:t>
      </w:r>
      <w:r>
        <w:rPr>
          <w:rFonts w:ascii="Century Gothic" w:eastAsia="Montserrat" w:hAnsi="Century Gothic" w:cs="Arial"/>
          <w:sz w:val="24"/>
          <w:szCs w:val="24"/>
          <w:lang w:eastAsia="es-MX"/>
        </w:rPr>
        <w:t>del año dos mil veintitrés.</w:t>
      </w:r>
    </w:p>
    <w:p w14:paraId="63E65491" w14:textId="16471838" w:rsidR="00FC02B6" w:rsidRDefault="00FC02B6" w:rsidP="00FC02B6">
      <w:pPr>
        <w:spacing w:line="360" w:lineRule="auto"/>
        <w:ind w:right="100"/>
        <w:jc w:val="both"/>
        <w:rPr>
          <w:rFonts w:ascii="Century Gothic" w:eastAsia="Montserrat" w:hAnsi="Century Gothic" w:cs="Arial"/>
          <w:sz w:val="24"/>
          <w:szCs w:val="24"/>
          <w:lang w:eastAsia="es-MX"/>
        </w:rPr>
      </w:pPr>
    </w:p>
    <w:p w14:paraId="4878C80A" w14:textId="77777777" w:rsidR="00A60502" w:rsidRDefault="00A60502" w:rsidP="00FC02B6">
      <w:pPr>
        <w:spacing w:line="360" w:lineRule="auto"/>
        <w:ind w:right="100"/>
        <w:jc w:val="both"/>
        <w:rPr>
          <w:rFonts w:ascii="Century Gothic" w:eastAsia="Montserrat" w:hAnsi="Century Gothic" w:cs="Arial"/>
          <w:sz w:val="24"/>
          <w:szCs w:val="24"/>
          <w:lang w:eastAsia="es-MX"/>
        </w:rPr>
      </w:pPr>
    </w:p>
    <w:p w14:paraId="5C9F1554" w14:textId="77777777" w:rsidR="00A60502" w:rsidRDefault="00A60502" w:rsidP="00FC02B6">
      <w:pPr>
        <w:spacing w:line="360" w:lineRule="auto"/>
        <w:ind w:right="100"/>
        <w:jc w:val="both"/>
        <w:rPr>
          <w:rFonts w:ascii="Century Gothic" w:eastAsia="Montserrat" w:hAnsi="Century Gothic" w:cs="Arial"/>
          <w:sz w:val="24"/>
          <w:szCs w:val="24"/>
          <w:lang w:eastAsia="es-MX"/>
        </w:rPr>
      </w:pPr>
    </w:p>
    <w:p w14:paraId="5E020E5B" w14:textId="77777777" w:rsidR="00A60502" w:rsidRDefault="00A60502" w:rsidP="00FC02B6">
      <w:pPr>
        <w:spacing w:line="360" w:lineRule="auto"/>
        <w:ind w:right="100"/>
        <w:jc w:val="both"/>
        <w:rPr>
          <w:rFonts w:ascii="Century Gothic" w:eastAsia="Montserrat" w:hAnsi="Century Gothic" w:cs="Arial"/>
          <w:sz w:val="24"/>
          <w:szCs w:val="24"/>
          <w:lang w:eastAsia="es-MX"/>
        </w:rPr>
      </w:pPr>
    </w:p>
    <w:p w14:paraId="0FEDA6E8" w14:textId="77777777" w:rsidR="00A60502" w:rsidRDefault="00A60502" w:rsidP="00FC02B6">
      <w:pPr>
        <w:spacing w:line="360" w:lineRule="auto"/>
        <w:ind w:right="100"/>
        <w:jc w:val="both"/>
        <w:rPr>
          <w:rFonts w:ascii="Century Gothic" w:eastAsia="Montserrat" w:hAnsi="Century Gothic" w:cs="Arial"/>
          <w:sz w:val="24"/>
          <w:szCs w:val="24"/>
          <w:lang w:eastAsia="es-MX"/>
        </w:rPr>
      </w:pPr>
    </w:p>
    <w:p w14:paraId="2B28D0B3" w14:textId="77777777" w:rsidR="00A60502" w:rsidRDefault="00A60502" w:rsidP="00FC02B6">
      <w:pPr>
        <w:spacing w:line="360" w:lineRule="auto"/>
        <w:ind w:right="100"/>
        <w:jc w:val="both"/>
        <w:rPr>
          <w:rFonts w:ascii="Century Gothic" w:eastAsia="Montserrat" w:hAnsi="Century Gothic" w:cs="Arial"/>
          <w:sz w:val="24"/>
          <w:szCs w:val="24"/>
          <w:lang w:eastAsia="es-MX"/>
        </w:rPr>
      </w:pPr>
    </w:p>
    <w:p w14:paraId="57DB2244" w14:textId="77777777" w:rsidR="00A60502" w:rsidRDefault="00A60502" w:rsidP="00FC02B6">
      <w:pPr>
        <w:spacing w:line="360" w:lineRule="auto"/>
        <w:ind w:right="100"/>
        <w:jc w:val="both"/>
        <w:rPr>
          <w:rFonts w:ascii="Century Gothic" w:eastAsia="Montserrat" w:hAnsi="Century Gothic" w:cs="Arial"/>
          <w:sz w:val="24"/>
          <w:szCs w:val="24"/>
          <w:lang w:eastAsia="es-MX"/>
        </w:rPr>
      </w:pPr>
    </w:p>
    <w:p w14:paraId="0CBE703C" w14:textId="77777777" w:rsidR="00A60502" w:rsidRDefault="00A60502" w:rsidP="00FC02B6">
      <w:pPr>
        <w:spacing w:line="360" w:lineRule="auto"/>
        <w:ind w:right="100"/>
        <w:jc w:val="both"/>
        <w:rPr>
          <w:rFonts w:ascii="Century Gothic" w:eastAsia="Montserrat" w:hAnsi="Century Gothic" w:cs="Arial"/>
          <w:sz w:val="24"/>
          <w:szCs w:val="24"/>
          <w:lang w:eastAsia="es-MX"/>
        </w:rPr>
      </w:pPr>
    </w:p>
    <w:p w14:paraId="267132ED" w14:textId="1F91ACBA" w:rsidR="00A60502" w:rsidRDefault="00A60502" w:rsidP="00A60502">
      <w:pPr>
        <w:spacing w:line="360" w:lineRule="auto"/>
        <w:jc w:val="center"/>
        <w:rPr>
          <w:rFonts w:ascii="Century Gothic" w:hAnsi="Century Gothic" w:cs="Times New Roman"/>
          <w:b/>
          <w:sz w:val="24"/>
        </w:rPr>
      </w:pPr>
      <w:r>
        <w:rPr>
          <w:rFonts w:ascii="Century Gothic" w:hAnsi="Century Gothic" w:cs="Times New Roman"/>
          <w:b/>
          <w:sz w:val="24"/>
        </w:rPr>
        <w:t>ASÍ LO APROBÓ LA COMISIÓN DE GOBERNACIÓN Y PUNTOS CONSTITUCIONALES, EN REUNIÓN DE FECHA 17 DE AGOSTO DEL 2023</w:t>
      </w:r>
    </w:p>
    <w:p w14:paraId="35EB0FED" w14:textId="7307F6B0" w:rsidR="00A60502" w:rsidRDefault="00A60502" w:rsidP="00A60502">
      <w:pPr>
        <w:spacing w:line="360" w:lineRule="auto"/>
        <w:jc w:val="center"/>
        <w:rPr>
          <w:rFonts w:ascii="Century Gothic" w:hAnsi="Century Gothic" w:cs="Times New Roman"/>
          <w:b/>
          <w:sz w:val="24"/>
        </w:rPr>
      </w:pPr>
      <w:r>
        <w:rPr>
          <w:rFonts w:ascii="Century Gothic" w:hAnsi="Century Gothic" w:cs="Times New Roman"/>
          <w:b/>
          <w:sz w:val="24"/>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658"/>
        <w:gridCol w:w="1833"/>
        <w:gridCol w:w="1862"/>
        <w:gridCol w:w="1705"/>
      </w:tblGrid>
      <w:tr w:rsidR="00A60502" w14:paraId="5AFBCFC7" w14:textId="77777777" w:rsidTr="0039360F">
        <w:trPr>
          <w:jc w:val="center"/>
        </w:trPr>
        <w:tc>
          <w:tcPr>
            <w:tcW w:w="1866" w:type="dxa"/>
            <w:tcBorders>
              <w:top w:val="single" w:sz="4" w:space="0" w:color="auto"/>
              <w:left w:val="single" w:sz="4" w:space="0" w:color="auto"/>
              <w:bottom w:val="single" w:sz="4" w:space="0" w:color="auto"/>
              <w:right w:val="single" w:sz="4" w:space="0" w:color="auto"/>
            </w:tcBorders>
            <w:vAlign w:val="center"/>
          </w:tcPr>
          <w:p w14:paraId="15CEB60A" w14:textId="77777777" w:rsidR="00A60502" w:rsidRDefault="00A60502" w:rsidP="0039360F">
            <w:pPr>
              <w:tabs>
                <w:tab w:val="left" w:pos="9072"/>
              </w:tabs>
              <w:spacing w:after="0" w:line="360" w:lineRule="auto"/>
              <w:jc w:val="center"/>
              <w:rPr>
                <w:rFonts w:ascii="Century Gothic" w:eastAsia="Times New Roman" w:hAnsi="Century Gothic" w:cs="Arial"/>
                <w:b/>
                <w:color w:val="000000"/>
                <w:sz w:val="24"/>
                <w:szCs w:val="24"/>
                <w:lang w:eastAsia="es-ES"/>
              </w:rPr>
            </w:pPr>
          </w:p>
        </w:tc>
        <w:tc>
          <w:tcPr>
            <w:tcW w:w="2658" w:type="dxa"/>
            <w:tcBorders>
              <w:top w:val="single" w:sz="4" w:space="0" w:color="auto"/>
              <w:left w:val="single" w:sz="4" w:space="0" w:color="auto"/>
              <w:bottom w:val="single" w:sz="4" w:space="0" w:color="auto"/>
              <w:right w:val="single" w:sz="4" w:space="0" w:color="auto"/>
            </w:tcBorders>
            <w:vAlign w:val="center"/>
            <w:hideMark/>
          </w:tcPr>
          <w:p w14:paraId="362A674A" w14:textId="77777777" w:rsidR="00A60502" w:rsidRDefault="00A60502" w:rsidP="0039360F">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INTEGRANTES</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3C94A91" w14:textId="77777777" w:rsidR="00A60502" w:rsidRDefault="00A60502" w:rsidP="0039360F">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A FAVOR</w:t>
            </w:r>
          </w:p>
        </w:tc>
        <w:tc>
          <w:tcPr>
            <w:tcW w:w="1862" w:type="dxa"/>
            <w:tcBorders>
              <w:top w:val="single" w:sz="4" w:space="0" w:color="auto"/>
              <w:left w:val="single" w:sz="4" w:space="0" w:color="auto"/>
              <w:bottom w:val="single" w:sz="4" w:space="0" w:color="auto"/>
              <w:right w:val="single" w:sz="4" w:space="0" w:color="auto"/>
            </w:tcBorders>
            <w:vAlign w:val="center"/>
            <w:hideMark/>
          </w:tcPr>
          <w:p w14:paraId="2C3E577F" w14:textId="77777777" w:rsidR="00A60502" w:rsidRDefault="00A60502" w:rsidP="0039360F">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EN CONTRA</w:t>
            </w:r>
          </w:p>
        </w:tc>
        <w:tc>
          <w:tcPr>
            <w:tcW w:w="1705" w:type="dxa"/>
            <w:tcBorders>
              <w:top w:val="single" w:sz="4" w:space="0" w:color="auto"/>
              <w:left w:val="single" w:sz="4" w:space="0" w:color="auto"/>
              <w:bottom w:val="single" w:sz="4" w:space="0" w:color="auto"/>
              <w:right w:val="single" w:sz="4" w:space="0" w:color="auto"/>
            </w:tcBorders>
            <w:vAlign w:val="center"/>
            <w:hideMark/>
          </w:tcPr>
          <w:p w14:paraId="6EAF6D2A" w14:textId="77777777" w:rsidR="00A60502" w:rsidRDefault="00A60502" w:rsidP="0039360F">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ABSTENCIÓN</w:t>
            </w:r>
          </w:p>
        </w:tc>
      </w:tr>
      <w:tr w:rsidR="00A60502" w14:paraId="3B4B8656" w14:textId="77777777" w:rsidTr="0039360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095EF850"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558710C8" wp14:editId="399BAA97">
                  <wp:extent cx="809625" cy="1076325"/>
                  <wp:effectExtent l="0" t="0" r="9525" b="9525"/>
                  <wp:docPr id="7" name="Imagen 7"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mthumb.php?src=diputados/imagenes/fotosOficiales/319.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1B68C193" w14:textId="77777777" w:rsidR="00A60502" w:rsidRDefault="00A60502" w:rsidP="0039360F">
            <w:pPr>
              <w:tabs>
                <w:tab w:val="left" w:pos="9072"/>
              </w:tabs>
              <w:spacing w:after="0" w:line="360" w:lineRule="auto"/>
              <w:rPr>
                <w:rFonts w:ascii="Century Gothic" w:eastAsia="Times New Roman" w:hAnsi="Century Gothic" w:cs="Arial"/>
                <w:b/>
                <w:caps/>
                <w:color w:val="000000"/>
                <w:sz w:val="24"/>
                <w:szCs w:val="24"/>
                <w:lang w:eastAsia="es-ES"/>
              </w:rPr>
            </w:pPr>
            <w:r>
              <w:rPr>
                <w:rFonts w:ascii="Century Gothic" w:eastAsia="Times New Roman" w:hAnsi="Century Gothic" w:cs="Arial"/>
                <w:b/>
                <w:caps/>
                <w:color w:val="000000"/>
                <w:sz w:val="24"/>
                <w:szCs w:val="24"/>
                <w:lang w:eastAsia="es-ES"/>
              </w:rPr>
              <w:t>DIP. OMAR BAZÁN FLORES</w:t>
            </w:r>
          </w:p>
          <w:p w14:paraId="1CD6D3D6" w14:textId="77777777" w:rsidR="00A60502" w:rsidRDefault="00A60502" w:rsidP="0039360F">
            <w:pPr>
              <w:tabs>
                <w:tab w:val="left" w:pos="9072"/>
              </w:tabs>
              <w:spacing w:after="0" w:line="360" w:lineRule="auto"/>
              <w:rPr>
                <w:rFonts w:ascii="Century Gothic" w:eastAsia="Times New Roman" w:hAnsi="Century Gothic" w:cs="Times New Roman"/>
                <w:color w:val="000000"/>
                <w:sz w:val="24"/>
                <w:szCs w:val="24"/>
                <w:lang w:eastAsia="es-ES"/>
              </w:rPr>
            </w:pPr>
            <w:r>
              <w:rPr>
                <w:rFonts w:ascii="Century Gothic" w:eastAsia="Times New Roman" w:hAnsi="Century Gothic" w:cs="Arial"/>
                <w:b/>
                <w:caps/>
                <w:color w:val="000000"/>
                <w:sz w:val="24"/>
                <w:szCs w:val="24"/>
                <w:lang w:eastAsia="es-ES"/>
              </w:rPr>
              <w:t>PRESIDENTE</w:t>
            </w:r>
          </w:p>
        </w:tc>
        <w:tc>
          <w:tcPr>
            <w:tcW w:w="1833" w:type="dxa"/>
            <w:tcBorders>
              <w:top w:val="single" w:sz="4" w:space="0" w:color="auto"/>
              <w:left w:val="single" w:sz="4" w:space="0" w:color="auto"/>
              <w:bottom w:val="single" w:sz="4" w:space="0" w:color="auto"/>
              <w:right w:val="single" w:sz="4" w:space="0" w:color="auto"/>
            </w:tcBorders>
            <w:vAlign w:val="center"/>
          </w:tcPr>
          <w:p w14:paraId="78896B64"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4AE9D370"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07615020"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r>
      <w:tr w:rsidR="00A60502" w14:paraId="7121E888" w14:textId="77777777" w:rsidTr="0039360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5B6D593F"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23EC25D8" wp14:editId="357491C8">
                  <wp:extent cx="885825" cy="1095375"/>
                  <wp:effectExtent l="0" t="0" r="9525" b="9525"/>
                  <wp:docPr id="6" name="Imagen 6"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chihuahua.gob.mx/mthumb.php?src=diputados/imagenes/fotosOficiales/305.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D05B515"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ADRIANA TERRAZAS PORRAS</w:t>
            </w:r>
          </w:p>
          <w:p w14:paraId="2F00AF63"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SECRETARIA</w:t>
            </w:r>
          </w:p>
        </w:tc>
        <w:tc>
          <w:tcPr>
            <w:tcW w:w="1833" w:type="dxa"/>
            <w:tcBorders>
              <w:top w:val="single" w:sz="4" w:space="0" w:color="auto"/>
              <w:left w:val="single" w:sz="4" w:space="0" w:color="auto"/>
              <w:bottom w:val="single" w:sz="4" w:space="0" w:color="auto"/>
              <w:right w:val="single" w:sz="4" w:space="0" w:color="auto"/>
            </w:tcBorders>
            <w:vAlign w:val="center"/>
          </w:tcPr>
          <w:p w14:paraId="48552AC0"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0655F406"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2A7F4FB7"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r>
      <w:tr w:rsidR="00A60502" w14:paraId="4BBF262C" w14:textId="77777777" w:rsidTr="0039360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3CE2AD6E"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540975FA" wp14:editId="09FFED3D">
                  <wp:extent cx="885825" cy="1057275"/>
                  <wp:effectExtent l="0" t="0" r="9525" b="9525"/>
                  <wp:docPr id="5" name="Imagen 5"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288.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5F2430E5"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JOSÉ ALFREDO CHÁVEZ MADRID</w:t>
            </w:r>
          </w:p>
          <w:p w14:paraId="0A74BC87"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3B7139C5"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01C21349"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0D6A8D65"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r>
      <w:tr w:rsidR="00A60502" w14:paraId="231A571E" w14:textId="77777777" w:rsidTr="0039360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7F284597" w14:textId="77777777" w:rsidR="00A60502" w:rsidRDefault="00A60502" w:rsidP="0039360F">
            <w:pPr>
              <w:tabs>
                <w:tab w:val="left" w:pos="9072"/>
              </w:tabs>
              <w:spacing w:after="0" w:line="360" w:lineRule="auto"/>
              <w:rPr>
                <w:noProof/>
                <w:lang w:eastAsia="es-MX"/>
              </w:rPr>
            </w:pPr>
            <w:r>
              <w:rPr>
                <w:noProof/>
                <w:lang w:eastAsia="es-MX"/>
              </w:rPr>
              <w:drawing>
                <wp:inline distT="0" distB="0" distL="0" distR="0" wp14:anchorId="3A3CE27A" wp14:editId="4CC92754">
                  <wp:extent cx="857250" cy="1152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l="57196" t="43352" r="37202" b="43271"/>
                          <a:stretch>
                            <a:fillRect/>
                          </a:stretch>
                        </pic:blipFill>
                        <pic:spPr bwMode="auto">
                          <a:xfrm>
                            <a:off x="0" y="0"/>
                            <a:ext cx="857250" cy="11525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4702A95E"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JAEL ARGÜELLES DÍAZ</w:t>
            </w:r>
          </w:p>
          <w:p w14:paraId="4C284A33"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40B35235"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3A658043"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62F66F57"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r>
      <w:tr w:rsidR="00A60502" w14:paraId="2396553C" w14:textId="77777777" w:rsidTr="0039360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448CCCB3"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lastRenderedPageBreak/>
              <w:drawing>
                <wp:inline distT="0" distB="0" distL="0" distR="0" wp14:anchorId="5BF6A685" wp14:editId="205F1077">
                  <wp:extent cx="914400" cy="1209675"/>
                  <wp:effectExtent l="0" t="0" r="0" b="9525"/>
                  <wp:docPr id="3" name="Imagen 3"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6.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6895CEB5"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GABRIEL ÁNGEL GARCÍA CANTÚ</w:t>
            </w:r>
          </w:p>
          <w:p w14:paraId="5627F43B"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55D16CA6"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5E4207C0"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26303CB9"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r>
      <w:tr w:rsidR="00A60502" w14:paraId="74062CE5" w14:textId="77777777" w:rsidTr="0039360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595091F9"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7A075807" wp14:editId="06C90A98">
                  <wp:extent cx="914400" cy="1200150"/>
                  <wp:effectExtent l="0" t="0" r="0" b="0"/>
                  <wp:docPr id="2" name="Imagen 2"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12.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2FCD99F"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FRANCISCO ADRIÁN SÁNCHEZ VILLEGAS</w:t>
            </w:r>
          </w:p>
          <w:p w14:paraId="39356C46"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51878628"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57329D5F"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4BCC347B"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r>
      <w:tr w:rsidR="00A60502" w14:paraId="33C2DC38" w14:textId="77777777" w:rsidTr="0039360F">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2BF541B5"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noProof/>
                <w:lang w:eastAsia="es-MX"/>
              </w:rPr>
              <w:drawing>
                <wp:inline distT="0" distB="0" distL="0" distR="0" wp14:anchorId="69A81B0B" wp14:editId="71226D2E">
                  <wp:extent cx="1038225" cy="1095375"/>
                  <wp:effectExtent l="0" t="0" r="9525" b="9525"/>
                  <wp:docPr id="1" name="Imagen 1" descr="https://www.congresochihuahua.gob.mx/diputados/mthumb.php?src=imagenes/fotosOficiales/324.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www.congresochihuahua.gob.mx/diputados/mthumb.php?src=imagenes/fotosOficiales/324.jpe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7AE6819C"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ANA MARGARITA BLACKALLER PRIETO</w:t>
            </w:r>
          </w:p>
          <w:p w14:paraId="78073B19"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487330FB"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062AF39D"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38D08D20" w14:textId="77777777" w:rsidR="00A60502" w:rsidRDefault="00A60502" w:rsidP="0039360F">
            <w:pPr>
              <w:tabs>
                <w:tab w:val="left" w:pos="9072"/>
              </w:tabs>
              <w:spacing w:after="0" w:line="360" w:lineRule="auto"/>
              <w:rPr>
                <w:rFonts w:ascii="Century Gothic" w:eastAsia="Times New Roman" w:hAnsi="Century Gothic" w:cs="Arial"/>
                <w:b/>
                <w:color w:val="000000"/>
                <w:sz w:val="24"/>
                <w:szCs w:val="24"/>
                <w:lang w:eastAsia="es-ES"/>
              </w:rPr>
            </w:pPr>
          </w:p>
        </w:tc>
      </w:tr>
    </w:tbl>
    <w:p w14:paraId="45331A82" w14:textId="77777777" w:rsidR="00A60502" w:rsidRPr="00A60502" w:rsidRDefault="00A60502" w:rsidP="00A60502">
      <w:pPr>
        <w:spacing w:line="360" w:lineRule="auto"/>
        <w:jc w:val="both"/>
        <w:rPr>
          <w:rFonts w:ascii="Century Gothic" w:hAnsi="Century Gothic"/>
          <w:sz w:val="16"/>
          <w:szCs w:val="16"/>
        </w:rPr>
      </w:pPr>
      <w:r w:rsidRPr="00A60502">
        <w:rPr>
          <w:rFonts w:ascii="Century Gothic" w:eastAsia="Calibri" w:hAnsi="Century Gothic" w:cs="Calibri"/>
          <w:sz w:val="16"/>
          <w:szCs w:val="16"/>
        </w:rPr>
        <w:t xml:space="preserve">La presente hoja de firmas corresponde al Dictamen por medio del cual </w:t>
      </w:r>
      <w:r w:rsidRPr="00A60502">
        <w:rPr>
          <w:rFonts w:ascii="Century Gothic" w:hAnsi="Century Gothic" w:cs="Arial"/>
          <w:sz w:val="16"/>
          <w:szCs w:val="16"/>
        </w:rPr>
        <w:t xml:space="preserve">se aprueba la </w:t>
      </w:r>
      <w:r w:rsidRPr="00A60502">
        <w:rPr>
          <w:rFonts w:ascii="Century Gothic" w:hAnsi="Century Gothic"/>
          <w:sz w:val="16"/>
          <w:szCs w:val="16"/>
        </w:rPr>
        <w:t>iniciativa con carácter de decreto, a fin de reformar los artículos 67, 68 y 73 de la Ley Orgánica del Poder Legislativo del Estado de Chihuahua.</w:t>
      </w:r>
    </w:p>
    <w:p w14:paraId="4492022D" w14:textId="77E02420" w:rsidR="00A60502" w:rsidRDefault="00A60502" w:rsidP="00A60502">
      <w:pPr>
        <w:tabs>
          <w:tab w:val="left" w:pos="9072"/>
        </w:tabs>
        <w:spacing w:after="0" w:line="360" w:lineRule="auto"/>
        <w:jc w:val="both"/>
        <w:rPr>
          <w:rFonts w:ascii="Century Gothic" w:hAnsi="Century Gothic" w:cs="Arial"/>
          <w:sz w:val="16"/>
          <w:szCs w:val="16"/>
        </w:rPr>
      </w:pPr>
    </w:p>
    <w:p w14:paraId="306A44DA" w14:textId="77777777" w:rsidR="00A60502" w:rsidRDefault="00A60502" w:rsidP="00A60502"/>
    <w:p w14:paraId="39EACA2B" w14:textId="77777777" w:rsidR="00FC02B6" w:rsidRPr="00FC02B6" w:rsidRDefault="00FC02B6" w:rsidP="00FC02B6">
      <w:pPr>
        <w:spacing w:line="360" w:lineRule="auto"/>
        <w:jc w:val="center"/>
        <w:rPr>
          <w:rFonts w:ascii="Century Gothic" w:eastAsia="Montserrat" w:hAnsi="Century Gothic" w:cs="Arial"/>
          <w:b/>
          <w:bCs/>
          <w:sz w:val="24"/>
          <w:szCs w:val="24"/>
          <w:lang w:eastAsia="es-MX"/>
        </w:rPr>
      </w:pPr>
    </w:p>
    <w:sectPr w:rsidR="00FC02B6" w:rsidRPr="00FC02B6" w:rsidSect="00882608">
      <w:headerReference w:type="default" r:id="rId15"/>
      <w:footerReference w:type="default" r:id="rId16"/>
      <w:pgSz w:w="12240" w:h="15840"/>
      <w:pgMar w:top="34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3FFC" w14:textId="77777777" w:rsidR="003017D3" w:rsidRDefault="003017D3" w:rsidP="00882608">
      <w:pPr>
        <w:spacing w:after="0" w:line="240" w:lineRule="auto"/>
      </w:pPr>
      <w:r>
        <w:separator/>
      </w:r>
    </w:p>
  </w:endnote>
  <w:endnote w:type="continuationSeparator" w:id="0">
    <w:p w14:paraId="2E050DB7" w14:textId="77777777" w:rsidR="003017D3" w:rsidRDefault="003017D3" w:rsidP="0088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E3A6" w14:textId="596FF006" w:rsidR="00083C47" w:rsidRDefault="00083C47" w:rsidP="00083C47">
    <w:pPr>
      <w:pStyle w:val="Piedepgina"/>
      <w:jc w:val="right"/>
    </w:pPr>
    <w:r>
      <w:t>A2151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2CDB" w14:textId="77777777" w:rsidR="003017D3" w:rsidRDefault="003017D3" w:rsidP="00882608">
      <w:pPr>
        <w:spacing w:after="0" w:line="240" w:lineRule="auto"/>
      </w:pPr>
      <w:r>
        <w:separator/>
      </w:r>
    </w:p>
  </w:footnote>
  <w:footnote w:type="continuationSeparator" w:id="0">
    <w:p w14:paraId="42B8261D" w14:textId="77777777" w:rsidR="003017D3" w:rsidRDefault="003017D3" w:rsidP="00882608">
      <w:pPr>
        <w:spacing w:after="0" w:line="240" w:lineRule="auto"/>
      </w:pPr>
      <w:r>
        <w:continuationSeparator/>
      </w:r>
    </w:p>
  </w:footnote>
  <w:footnote w:id="1">
    <w:p w14:paraId="52BB1B15" w14:textId="57B5505E" w:rsidR="003C7284" w:rsidRDefault="003C7284">
      <w:pPr>
        <w:pStyle w:val="Textonotapie"/>
      </w:pPr>
      <w:r>
        <w:rPr>
          <w:rStyle w:val="Refdenotaalpie"/>
        </w:rPr>
        <w:footnoteRef/>
      </w:r>
      <w:r>
        <w:t xml:space="preserve">  Periódico Oficial del Estado de Morelos. Disponible en: </w:t>
      </w:r>
      <w:r w:rsidRPr="003C7284">
        <w:t>https://periodico.morelos.gob.mx/obtenerPDF/2010/4836.pdf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A6C3" w14:textId="77777777" w:rsidR="00882608" w:rsidRDefault="00882608" w:rsidP="00882608">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Centenario de la muerte del General Francisco Villa”</w:t>
    </w:r>
  </w:p>
  <w:p w14:paraId="08AE409D" w14:textId="77777777" w:rsidR="00882608" w:rsidRDefault="00882608" w:rsidP="00882608">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Cien años del Rotarismo en Chihuahua”</w:t>
    </w:r>
  </w:p>
  <w:p w14:paraId="1FF17C3D" w14:textId="77777777" w:rsidR="00882608" w:rsidRPr="005704D1" w:rsidRDefault="00882608" w:rsidP="00882608">
    <w:pPr>
      <w:rPr>
        <w:rFonts w:ascii="Century Gothic" w:hAnsi="Century Gothic" w:cs="Arial"/>
        <w:b/>
        <w:sz w:val="20"/>
        <w:szCs w:val="20"/>
        <w:shd w:val="clear" w:color="auto" w:fill="FFFFFF"/>
      </w:rPr>
    </w:pPr>
  </w:p>
  <w:p w14:paraId="0E37E24A" w14:textId="77777777" w:rsidR="00882608" w:rsidRPr="005704D1" w:rsidRDefault="00882608" w:rsidP="00882608">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10F0F838" w14:textId="77777777" w:rsidR="00882608" w:rsidRPr="009A3C5A" w:rsidRDefault="00882608" w:rsidP="00882608">
    <w:pPr>
      <w:pStyle w:val="Encabezado"/>
      <w:jc w:val="right"/>
      <w:rPr>
        <w:rFonts w:ascii="Century Gothic" w:hAnsi="Century Gothic"/>
        <w:b/>
        <w:color w:val="0D0D0D" w:themeColor="text1" w:themeTint="F2"/>
        <w:sz w:val="24"/>
        <w:szCs w:val="28"/>
      </w:rPr>
    </w:pPr>
  </w:p>
  <w:p w14:paraId="076F2CD3" w14:textId="77777777" w:rsidR="00882608" w:rsidRPr="009A3C5A" w:rsidRDefault="00882608" w:rsidP="00882608">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14:paraId="4F176222" w14:textId="77777777" w:rsidR="00882608" w:rsidRPr="009A3C5A" w:rsidRDefault="00882608" w:rsidP="00882608">
    <w:pPr>
      <w:pStyle w:val="Encabezado"/>
      <w:jc w:val="right"/>
      <w:rPr>
        <w:rFonts w:ascii="Century Gothic" w:hAnsi="Century Gothic"/>
        <w:b/>
        <w:color w:val="0D0D0D" w:themeColor="text1" w:themeTint="F2"/>
        <w:sz w:val="24"/>
        <w:szCs w:val="28"/>
      </w:rPr>
    </w:pPr>
  </w:p>
  <w:p w14:paraId="4F1C9721" w14:textId="77777777" w:rsidR="00882608" w:rsidRPr="00D73F33" w:rsidRDefault="00882608" w:rsidP="00882608">
    <w:pPr>
      <w:shd w:val="clear" w:color="auto" w:fill="FFFFFF"/>
      <w:spacing w:after="0" w:line="240" w:lineRule="auto"/>
      <w:jc w:val="right"/>
      <w:rPr>
        <w:rFonts w:ascii="Century Gothic" w:hAnsi="Century Gothic" w:cs="Calibri"/>
        <w:b/>
        <w:bCs/>
        <w:color w:val="000000"/>
        <w:lang w:eastAsia="es-MX"/>
      </w:rPr>
    </w:pPr>
    <w:r>
      <w:rPr>
        <w:rFonts w:ascii="Century Gothic" w:hAnsi="Century Gothic"/>
        <w:b/>
        <w:color w:val="0D0D0D" w:themeColor="text1" w:themeTint="F2"/>
        <w:sz w:val="24"/>
        <w:szCs w:val="28"/>
      </w:rPr>
      <w:t>DCGPC/20</w:t>
    </w:r>
    <w:r w:rsidRPr="009A3C5A">
      <w:rPr>
        <w:rFonts w:ascii="Century Gothic" w:hAnsi="Century Gothic"/>
        <w:b/>
        <w:color w:val="0D0D0D" w:themeColor="text1" w:themeTint="F2"/>
        <w:sz w:val="24"/>
        <w:szCs w:val="28"/>
      </w:rPr>
      <w:t>/202</w:t>
    </w:r>
    <w:r>
      <w:rPr>
        <w:rFonts w:ascii="Century Gothic" w:hAnsi="Century Gothic"/>
        <w:b/>
        <w:color w:val="0D0D0D" w:themeColor="text1" w:themeTint="F2"/>
        <w:sz w:val="24"/>
        <w:szCs w:val="28"/>
      </w:rPr>
      <w:t>3</w:t>
    </w:r>
  </w:p>
  <w:p w14:paraId="599582EA" w14:textId="77777777" w:rsidR="00882608" w:rsidRDefault="008826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694E"/>
    <w:multiLevelType w:val="hybridMultilevel"/>
    <w:tmpl w:val="45C06376"/>
    <w:lvl w:ilvl="0" w:tplc="01D46940">
      <w:start w:val="1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08"/>
    <w:rsid w:val="0000631A"/>
    <w:rsid w:val="00014CF9"/>
    <w:rsid w:val="0005359B"/>
    <w:rsid w:val="0008318D"/>
    <w:rsid w:val="00083C47"/>
    <w:rsid w:val="000C5435"/>
    <w:rsid w:val="00100F6C"/>
    <w:rsid w:val="00130DDE"/>
    <w:rsid w:val="001A2FAB"/>
    <w:rsid w:val="001B5405"/>
    <w:rsid w:val="00243F75"/>
    <w:rsid w:val="002B73B0"/>
    <w:rsid w:val="003017D3"/>
    <w:rsid w:val="003C7284"/>
    <w:rsid w:val="00535193"/>
    <w:rsid w:val="005415C0"/>
    <w:rsid w:val="005759C4"/>
    <w:rsid w:val="00590CC5"/>
    <w:rsid w:val="005F616C"/>
    <w:rsid w:val="006007B5"/>
    <w:rsid w:val="00652971"/>
    <w:rsid w:val="0065726C"/>
    <w:rsid w:val="00667B1A"/>
    <w:rsid w:val="007C48B8"/>
    <w:rsid w:val="007E29BA"/>
    <w:rsid w:val="007E6BCF"/>
    <w:rsid w:val="00816ABF"/>
    <w:rsid w:val="00854CC4"/>
    <w:rsid w:val="00882608"/>
    <w:rsid w:val="008D75A1"/>
    <w:rsid w:val="008F1B59"/>
    <w:rsid w:val="009A60A2"/>
    <w:rsid w:val="00A103F9"/>
    <w:rsid w:val="00A60502"/>
    <w:rsid w:val="00AB5A06"/>
    <w:rsid w:val="00AF4745"/>
    <w:rsid w:val="00BB62C8"/>
    <w:rsid w:val="00C1607E"/>
    <w:rsid w:val="00C37DBD"/>
    <w:rsid w:val="00C81AF8"/>
    <w:rsid w:val="00C96A26"/>
    <w:rsid w:val="00CB14FC"/>
    <w:rsid w:val="00CB7272"/>
    <w:rsid w:val="00CC2395"/>
    <w:rsid w:val="00CD69BA"/>
    <w:rsid w:val="00D05C58"/>
    <w:rsid w:val="00DF4969"/>
    <w:rsid w:val="00E27287"/>
    <w:rsid w:val="00E51E68"/>
    <w:rsid w:val="00F0305C"/>
    <w:rsid w:val="00F110C0"/>
    <w:rsid w:val="00F34FDA"/>
    <w:rsid w:val="00F45D98"/>
    <w:rsid w:val="00FC02B6"/>
    <w:rsid w:val="00FE6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9D14"/>
  <w15:chartTrackingRefBased/>
  <w15:docId w15:val="{774397B1-B811-45AB-A03F-C53E38E6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26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2608"/>
  </w:style>
  <w:style w:type="paragraph" w:styleId="Piedepgina">
    <w:name w:val="footer"/>
    <w:basedOn w:val="Normal"/>
    <w:link w:val="PiedepginaCar"/>
    <w:uiPriority w:val="99"/>
    <w:unhideWhenUsed/>
    <w:rsid w:val="008826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2608"/>
  </w:style>
  <w:style w:type="paragraph" w:styleId="NormalWeb">
    <w:name w:val="Normal (Web)"/>
    <w:basedOn w:val="Normal"/>
    <w:uiPriority w:val="99"/>
    <w:unhideWhenUsed/>
    <w:rsid w:val="00854CC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83C47"/>
    <w:pPr>
      <w:spacing w:after="0" w:line="240" w:lineRule="auto"/>
      <w:ind w:left="720"/>
      <w:contextualSpacing/>
      <w:jc w:val="center"/>
    </w:pPr>
    <w:rPr>
      <w:lang w:val="es-ES"/>
    </w:rPr>
  </w:style>
  <w:style w:type="paragraph" w:styleId="Textonotapie">
    <w:name w:val="footnote text"/>
    <w:basedOn w:val="Normal"/>
    <w:link w:val="TextonotapieCar"/>
    <w:uiPriority w:val="99"/>
    <w:semiHidden/>
    <w:unhideWhenUsed/>
    <w:rsid w:val="003C72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7284"/>
    <w:rPr>
      <w:sz w:val="20"/>
      <w:szCs w:val="20"/>
    </w:rPr>
  </w:style>
  <w:style w:type="character" w:styleId="Refdenotaalpie">
    <w:name w:val="footnote reference"/>
    <w:basedOn w:val="Fuentedeprrafopredeter"/>
    <w:uiPriority w:val="99"/>
    <w:semiHidden/>
    <w:unhideWhenUsed/>
    <w:rsid w:val="003C7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58F40-4A79-4060-9272-F967AC07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2834</Words>
  <Characters>15592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Daniel Loya Perez</dc:creator>
  <cp:keywords/>
  <dc:description/>
  <cp:lastModifiedBy>Patricia Isabel Flores Elizondo</cp:lastModifiedBy>
  <cp:revision>8</cp:revision>
  <dcterms:created xsi:type="dcterms:W3CDTF">2023-08-17T16:39:00Z</dcterms:created>
  <dcterms:modified xsi:type="dcterms:W3CDTF">2023-08-18T19:08:00Z</dcterms:modified>
</cp:coreProperties>
</file>