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1114D" w14:textId="278D833D" w:rsidR="00BE1438" w:rsidRDefault="00BE1438" w:rsidP="000800D6">
      <w:pPr>
        <w:spacing w:after="0" w:line="360" w:lineRule="auto"/>
        <w:contextualSpacing/>
        <w:rPr>
          <w:rFonts w:ascii="Century Gothic" w:eastAsia="Arial Unicode MS" w:hAnsi="Century Gothic" w:cs="Arial"/>
          <w:b/>
          <w:sz w:val="24"/>
          <w:szCs w:val="24"/>
        </w:rPr>
      </w:pPr>
    </w:p>
    <w:p w14:paraId="15518ECB" w14:textId="77777777" w:rsidR="00757F4C" w:rsidRDefault="00757F4C" w:rsidP="000800D6">
      <w:pPr>
        <w:spacing w:after="0" w:line="360" w:lineRule="auto"/>
        <w:contextualSpacing/>
        <w:rPr>
          <w:rFonts w:ascii="Century Gothic" w:eastAsia="Arial Unicode MS" w:hAnsi="Century Gothic" w:cs="Arial"/>
          <w:b/>
          <w:sz w:val="24"/>
          <w:szCs w:val="24"/>
        </w:rPr>
      </w:pPr>
    </w:p>
    <w:p w14:paraId="74DFB0B9" w14:textId="77777777" w:rsidR="000800D6" w:rsidRPr="00270555" w:rsidRDefault="000800D6" w:rsidP="000800D6">
      <w:pPr>
        <w:spacing w:after="0" w:line="360" w:lineRule="auto"/>
        <w:contextualSpacing/>
        <w:rPr>
          <w:rFonts w:ascii="Century Gothic" w:eastAsia="Arial Unicode MS" w:hAnsi="Century Gothic" w:cs="Arial"/>
          <w:b/>
          <w:sz w:val="24"/>
          <w:szCs w:val="24"/>
        </w:rPr>
      </w:pPr>
      <w:r w:rsidRPr="00270555">
        <w:rPr>
          <w:rFonts w:ascii="Century Gothic" w:eastAsia="Arial Unicode MS" w:hAnsi="Century Gothic" w:cs="Arial"/>
          <w:b/>
          <w:sz w:val="24"/>
          <w:szCs w:val="24"/>
        </w:rPr>
        <w:t>H. CONGRESO DEL ESTADO</w:t>
      </w:r>
    </w:p>
    <w:p w14:paraId="448BA523" w14:textId="77777777" w:rsidR="000800D6" w:rsidRPr="00270555" w:rsidRDefault="000800D6" w:rsidP="000800D6">
      <w:pPr>
        <w:spacing w:after="0" w:line="360" w:lineRule="auto"/>
        <w:contextualSpacing/>
        <w:rPr>
          <w:rFonts w:ascii="Century Gothic" w:eastAsia="Arial Unicode MS" w:hAnsi="Century Gothic" w:cs="Arial"/>
          <w:b/>
          <w:sz w:val="24"/>
          <w:szCs w:val="24"/>
        </w:rPr>
      </w:pPr>
      <w:r w:rsidRPr="00270555">
        <w:rPr>
          <w:rFonts w:ascii="Century Gothic" w:eastAsia="Arial Unicode MS" w:hAnsi="Century Gothic" w:cs="Arial"/>
          <w:b/>
          <w:sz w:val="24"/>
          <w:szCs w:val="24"/>
        </w:rPr>
        <w:t>P R E S E N T E.-</w:t>
      </w:r>
    </w:p>
    <w:p w14:paraId="3C4B1A57" w14:textId="77777777" w:rsidR="000800D6" w:rsidRPr="00270555" w:rsidRDefault="000800D6" w:rsidP="000800D6">
      <w:pPr>
        <w:spacing w:after="0" w:line="360" w:lineRule="auto"/>
        <w:contextualSpacing/>
        <w:rPr>
          <w:rFonts w:ascii="Century Gothic" w:eastAsia="Arial Unicode MS" w:hAnsi="Century Gothic" w:cs="Arial"/>
          <w:sz w:val="24"/>
          <w:szCs w:val="24"/>
        </w:rPr>
      </w:pPr>
    </w:p>
    <w:p w14:paraId="283E414A" w14:textId="2B8FA867" w:rsidR="000800D6" w:rsidRPr="00270555" w:rsidRDefault="000800D6" w:rsidP="000800D6">
      <w:pPr>
        <w:spacing w:after="0" w:line="360" w:lineRule="auto"/>
        <w:contextualSpacing/>
        <w:jc w:val="both"/>
        <w:rPr>
          <w:rFonts w:ascii="Century Gothic" w:eastAsia="Arial Unicode MS" w:hAnsi="Century Gothic" w:cs="Arial"/>
          <w:sz w:val="24"/>
          <w:szCs w:val="24"/>
        </w:rPr>
      </w:pPr>
      <w:bookmarkStart w:id="0" w:name="_Hlk128861178"/>
      <w:r w:rsidRPr="00270555">
        <w:rPr>
          <w:rFonts w:ascii="Century Gothic" w:eastAsia="Arial Unicode MS" w:hAnsi="Century Gothic" w:cs="Arial"/>
          <w:sz w:val="24"/>
          <w:szCs w:val="24"/>
        </w:rPr>
        <w:t>La Comisión de</w:t>
      </w:r>
      <w:r w:rsidR="002C111A" w:rsidRPr="002C111A">
        <w:t xml:space="preserve"> </w:t>
      </w:r>
      <w:r w:rsidR="007B5C10">
        <w:rPr>
          <w:rFonts w:ascii="Century Gothic" w:eastAsia="Arial Unicode MS" w:hAnsi="Century Gothic" w:cs="Arial"/>
          <w:sz w:val="24"/>
          <w:szCs w:val="24"/>
        </w:rPr>
        <w:t>Asuntos Fronterizos y Atención a Migrantes</w:t>
      </w:r>
      <w:r w:rsidR="002C111A" w:rsidRPr="002C111A">
        <w:rPr>
          <w:rFonts w:ascii="Century Gothic" w:eastAsia="Arial Unicode MS" w:hAnsi="Century Gothic" w:cs="Arial"/>
          <w:sz w:val="24"/>
          <w:szCs w:val="24"/>
        </w:rPr>
        <w:t xml:space="preserve">, con fundamento en lo dispuesto por los artículos 64, </w:t>
      </w:r>
      <w:r w:rsidR="002C111A" w:rsidRPr="0078587E">
        <w:rPr>
          <w:rFonts w:ascii="Century Gothic" w:eastAsia="Arial Unicode MS" w:hAnsi="Century Gothic" w:cs="Arial"/>
          <w:sz w:val="24"/>
          <w:szCs w:val="24"/>
        </w:rPr>
        <w:t>fracción I</w:t>
      </w:r>
      <w:r w:rsidR="0078587E" w:rsidRPr="0078587E">
        <w:rPr>
          <w:rFonts w:ascii="Century Gothic" w:eastAsia="Arial Unicode MS" w:hAnsi="Century Gothic" w:cs="Arial"/>
          <w:sz w:val="24"/>
          <w:szCs w:val="24"/>
        </w:rPr>
        <w:t>II</w:t>
      </w:r>
      <w:r w:rsidR="002C111A" w:rsidRPr="002C111A">
        <w:rPr>
          <w:rFonts w:ascii="Century Gothic" w:eastAsia="Arial Unicode MS" w:hAnsi="Century Gothic" w:cs="Arial"/>
          <w:sz w:val="24"/>
          <w:szCs w:val="24"/>
        </w:rPr>
        <w:t xml:space="preserve"> de la Constitución Política del Estado de Chihuahua; 87, 88 y 111 de la Ley Orgánica; así como 80 y 81 del Reglamento Interior y de Prácticas Parlamentarias, ambos ordenamientos del Poder Legislativo del Estado de Chihuahua; somete a la consideración del Pleno el presente Dictamen, elaborado con base en los siguientes:</w:t>
      </w:r>
    </w:p>
    <w:bookmarkEnd w:id="0"/>
    <w:p w14:paraId="775B8ADF" w14:textId="77777777" w:rsidR="00347BC4" w:rsidRPr="00270555" w:rsidRDefault="00347BC4" w:rsidP="000800D6">
      <w:pPr>
        <w:spacing w:after="0" w:line="360" w:lineRule="auto"/>
        <w:contextualSpacing/>
        <w:rPr>
          <w:rFonts w:ascii="Century Gothic" w:eastAsia="Arial Unicode MS" w:hAnsi="Century Gothic" w:cs="Arial"/>
          <w:sz w:val="24"/>
          <w:szCs w:val="24"/>
        </w:rPr>
      </w:pPr>
    </w:p>
    <w:p w14:paraId="0DEB88CC" w14:textId="77777777" w:rsidR="000800D6" w:rsidRPr="00270555" w:rsidRDefault="000800D6" w:rsidP="00347BC4">
      <w:pPr>
        <w:spacing w:after="0" w:line="360" w:lineRule="auto"/>
        <w:contextualSpacing/>
        <w:jc w:val="center"/>
        <w:rPr>
          <w:rFonts w:ascii="Century Gothic" w:eastAsia="Arial Unicode MS" w:hAnsi="Century Gothic" w:cs="Arial"/>
          <w:b/>
          <w:sz w:val="24"/>
          <w:szCs w:val="24"/>
        </w:rPr>
      </w:pPr>
      <w:r w:rsidRPr="00270555">
        <w:rPr>
          <w:rFonts w:ascii="Century Gothic" w:eastAsia="Arial Unicode MS" w:hAnsi="Century Gothic" w:cs="Arial"/>
          <w:b/>
          <w:sz w:val="24"/>
          <w:szCs w:val="24"/>
        </w:rPr>
        <w:t>A N T E C E D E N T E S</w:t>
      </w:r>
    </w:p>
    <w:p w14:paraId="1FEBB049" w14:textId="77777777" w:rsidR="00347BC4" w:rsidRPr="00270555" w:rsidRDefault="00347BC4" w:rsidP="000800D6">
      <w:pPr>
        <w:spacing w:after="0" w:line="360" w:lineRule="auto"/>
        <w:contextualSpacing/>
        <w:jc w:val="center"/>
        <w:rPr>
          <w:rFonts w:ascii="Century Gothic" w:eastAsia="Arial Unicode MS" w:hAnsi="Century Gothic" w:cs="Arial"/>
          <w:b/>
          <w:sz w:val="24"/>
          <w:szCs w:val="24"/>
        </w:rPr>
      </w:pPr>
    </w:p>
    <w:p w14:paraId="2FD6A082" w14:textId="58072B82" w:rsidR="00982223" w:rsidRDefault="00C23BD9" w:rsidP="00645A5C">
      <w:pPr>
        <w:pStyle w:val="Sinespaciado"/>
        <w:spacing w:line="360" w:lineRule="auto"/>
        <w:jc w:val="both"/>
        <w:rPr>
          <w:rFonts w:ascii="Century Gothic" w:eastAsia="Arial Unicode MS" w:hAnsi="Century Gothic" w:cs="Arial"/>
          <w:lang w:val="es-MX"/>
        </w:rPr>
      </w:pPr>
      <w:r w:rsidRPr="00270555">
        <w:rPr>
          <w:rFonts w:ascii="Century Gothic" w:eastAsia="Arial Unicode MS" w:hAnsi="Century Gothic" w:cs="Arial"/>
          <w:b/>
          <w:lang w:val="es-MX"/>
        </w:rPr>
        <w:t xml:space="preserve">I.- </w:t>
      </w:r>
      <w:r w:rsidR="00DD28AC">
        <w:rPr>
          <w:rFonts w:ascii="Century Gothic" w:eastAsia="Arial Unicode MS" w:hAnsi="Century Gothic" w:cs="Arial"/>
          <w:lang w:val="es-MX"/>
        </w:rPr>
        <w:t>Con fecha</w:t>
      </w:r>
      <w:r w:rsidR="00E70D0E">
        <w:rPr>
          <w:rFonts w:ascii="Century Gothic" w:eastAsia="Arial Unicode MS" w:hAnsi="Century Gothic" w:cs="Arial"/>
          <w:lang w:val="es-MX"/>
        </w:rPr>
        <w:t xml:space="preserve"> tres de abril de dos mil veintitrés</w:t>
      </w:r>
      <w:r w:rsidR="000800D6" w:rsidRPr="00270555">
        <w:rPr>
          <w:rFonts w:ascii="Century Gothic" w:eastAsia="Arial Unicode MS" w:hAnsi="Century Gothic" w:cs="Arial"/>
          <w:lang w:val="es-MX"/>
        </w:rPr>
        <w:t xml:space="preserve">, </w:t>
      </w:r>
      <w:r w:rsidR="00E70D0E">
        <w:rPr>
          <w:rFonts w:ascii="Century Gothic" w:eastAsia="Arial Unicode MS" w:hAnsi="Century Gothic" w:cs="Arial"/>
          <w:lang w:val="es-MX"/>
        </w:rPr>
        <w:t xml:space="preserve">el </w:t>
      </w:r>
      <w:r w:rsidR="00337253">
        <w:rPr>
          <w:rFonts w:ascii="Century Gothic" w:eastAsia="Arial Unicode MS" w:hAnsi="Century Gothic" w:cs="Arial"/>
          <w:lang w:val="es-MX"/>
        </w:rPr>
        <w:t>Grupo Parlamentario del Partido</w:t>
      </w:r>
      <w:r w:rsidR="00E70D0E">
        <w:rPr>
          <w:rFonts w:ascii="Century Gothic" w:eastAsia="Arial Unicode MS" w:hAnsi="Century Gothic" w:cs="Arial"/>
          <w:lang w:val="es-MX"/>
        </w:rPr>
        <w:t xml:space="preserve"> Acción Nacional</w:t>
      </w:r>
      <w:r w:rsidR="00337253">
        <w:rPr>
          <w:rFonts w:ascii="Century Gothic" w:eastAsia="Arial Unicode MS" w:hAnsi="Century Gothic" w:cs="Arial"/>
          <w:lang w:val="es-MX"/>
        </w:rPr>
        <w:t>,</w:t>
      </w:r>
      <w:r w:rsidR="007B5C10">
        <w:rPr>
          <w:rFonts w:ascii="Century Gothic" w:eastAsia="Arial Unicode MS" w:hAnsi="Century Gothic" w:cs="Arial"/>
          <w:lang w:val="es-MX"/>
        </w:rPr>
        <w:t xml:space="preserve"> </w:t>
      </w:r>
      <w:r w:rsidR="009C2C46">
        <w:rPr>
          <w:rFonts w:ascii="Century Gothic" w:eastAsia="Arial Unicode MS" w:hAnsi="Century Gothic" w:cs="Arial"/>
          <w:lang w:val="es-MX"/>
        </w:rPr>
        <w:t>present</w:t>
      </w:r>
      <w:r w:rsidR="007B5C10">
        <w:rPr>
          <w:rFonts w:ascii="Century Gothic" w:eastAsia="Arial Unicode MS" w:hAnsi="Century Gothic" w:cs="Arial"/>
          <w:lang w:val="es-MX"/>
        </w:rPr>
        <w:t>ó la</w:t>
      </w:r>
      <w:r w:rsidR="009C2C46">
        <w:rPr>
          <w:rFonts w:ascii="Century Gothic" w:eastAsia="Arial Unicode MS" w:hAnsi="Century Gothic" w:cs="Arial"/>
          <w:lang w:val="es-MX"/>
        </w:rPr>
        <w:t xml:space="preserve"> </w:t>
      </w:r>
      <w:r w:rsidR="00FF539B">
        <w:rPr>
          <w:rFonts w:ascii="Century Gothic" w:eastAsia="Arial Unicode MS" w:hAnsi="Century Gothic" w:cs="Arial"/>
          <w:lang w:val="es-MX"/>
        </w:rPr>
        <w:t xml:space="preserve">iniciativa </w:t>
      </w:r>
      <w:r w:rsidR="00E70D0E" w:rsidRPr="00E70D0E">
        <w:rPr>
          <w:rFonts w:ascii="Century Gothic" w:eastAsia="Arial Unicode MS" w:hAnsi="Century Gothic" w:cs="Arial"/>
          <w:lang w:val="es-MX"/>
        </w:rPr>
        <w:t>con carácter de decreto ante el H. Congreso de la Unión, a efecto de reformar y adicionar diversas disposiciones de la Ley de Migración, con el propósito de garantizar la protección integral de personas migrantes.</w:t>
      </w:r>
    </w:p>
    <w:p w14:paraId="1CF691FE" w14:textId="3A4B7FA9" w:rsidR="007B5C10" w:rsidRDefault="007B5C10" w:rsidP="00645A5C">
      <w:pPr>
        <w:pStyle w:val="Sinespaciado"/>
        <w:spacing w:line="360" w:lineRule="auto"/>
        <w:jc w:val="both"/>
        <w:rPr>
          <w:rFonts w:ascii="Century Gothic" w:eastAsia="Arial Unicode MS" w:hAnsi="Century Gothic" w:cs="Arial"/>
          <w:lang w:val="es-MX"/>
        </w:rPr>
      </w:pPr>
    </w:p>
    <w:p w14:paraId="7D6D4DAF" w14:textId="67682B1A" w:rsidR="007B5C10" w:rsidRDefault="007B5C10" w:rsidP="00645A5C">
      <w:pPr>
        <w:pStyle w:val="Sinespaciado"/>
        <w:spacing w:line="360" w:lineRule="auto"/>
        <w:jc w:val="both"/>
        <w:rPr>
          <w:rFonts w:ascii="Century Gothic" w:eastAsia="Arial Unicode MS" w:hAnsi="Century Gothic" w:cs="Arial"/>
          <w:lang w:val="es-MX"/>
        </w:rPr>
      </w:pPr>
      <w:r w:rsidRPr="007B5C10">
        <w:rPr>
          <w:rFonts w:ascii="Century Gothic" w:eastAsia="Arial Unicode MS" w:hAnsi="Century Gothic" w:cs="Arial"/>
          <w:b/>
          <w:bCs/>
          <w:lang w:val="es-MX"/>
        </w:rPr>
        <w:t>II.-</w:t>
      </w:r>
      <w:r>
        <w:rPr>
          <w:rFonts w:ascii="Century Gothic" w:eastAsia="Arial Unicode MS" w:hAnsi="Century Gothic" w:cs="Arial"/>
          <w:lang w:val="es-MX"/>
        </w:rPr>
        <w:t xml:space="preserve"> </w:t>
      </w:r>
      <w:r w:rsidR="00337253">
        <w:rPr>
          <w:rFonts w:ascii="Century Gothic" w:eastAsia="Arial Unicode MS" w:hAnsi="Century Gothic" w:cs="Arial"/>
          <w:lang w:val="es-MX"/>
        </w:rPr>
        <w:t>Del mismo modo</w:t>
      </w:r>
      <w:r>
        <w:rPr>
          <w:rFonts w:ascii="Century Gothic" w:eastAsia="Arial Unicode MS" w:hAnsi="Century Gothic" w:cs="Arial"/>
          <w:lang w:val="es-MX"/>
        </w:rPr>
        <w:t xml:space="preserve">, con fecha </w:t>
      </w:r>
      <w:r w:rsidR="00E70D0E">
        <w:rPr>
          <w:rFonts w:ascii="Century Gothic" w:eastAsia="Arial Unicode MS" w:hAnsi="Century Gothic" w:cs="Arial"/>
          <w:lang w:val="es-MX"/>
        </w:rPr>
        <w:t xml:space="preserve">tres de abril </w:t>
      </w:r>
      <w:r>
        <w:rPr>
          <w:rFonts w:ascii="Century Gothic" w:eastAsia="Arial Unicode MS" w:hAnsi="Century Gothic" w:cs="Arial"/>
          <w:lang w:val="es-MX"/>
        </w:rPr>
        <w:t>de dos mil veinti</w:t>
      </w:r>
      <w:r w:rsidR="00E70D0E">
        <w:rPr>
          <w:rFonts w:ascii="Century Gothic" w:eastAsia="Arial Unicode MS" w:hAnsi="Century Gothic" w:cs="Arial"/>
          <w:lang w:val="es-MX"/>
        </w:rPr>
        <w:t>trés</w:t>
      </w:r>
      <w:r>
        <w:rPr>
          <w:rFonts w:ascii="Century Gothic" w:eastAsia="Arial Unicode MS" w:hAnsi="Century Gothic" w:cs="Arial"/>
          <w:lang w:val="es-MX"/>
        </w:rPr>
        <w:t>, fue presentada por la Diputada Ana Georgina Zapata Lucero</w:t>
      </w:r>
      <w:r w:rsidR="00337253">
        <w:rPr>
          <w:rFonts w:ascii="Century Gothic" w:eastAsia="Arial Unicode MS" w:hAnsi="Century Gothic" w:cs="Arial"/>
          <w:lang w:val="es-MX"/>
        </w:rPr>
        <w:t xml:space="preserve">, </w:t>
      </w:r>
      <w:r w:rsidR="00167DD5">
        <w:rPr>
          <w:rFonts w:ascii="Century Gothic" w:eastAsia="Arial Unicode MS" w:hAnsi="Century Gothic" w:cs="Arial"/>
          <w:lang w:val="es-MX"/>
        </w:rPr>
        <w:t xml:space="preserve">Iniciativa </w:t>
      </w:r>
      <w:r w:rsidR="00E70D0E" w:rsidRPr="00E70D0E">
        <w:rPr>
          <w:rFonts w:ascii="Century Gothic" w:eastAsia="Arial Unicode MS" w:hAnsi="Century Gothic" w:cs="Arial"/>
          <w:lang w:val="es-MX"/>
        </w:rPr>
        <w:t xml:space="preserve">con carácter de decreto ante el H. Congreso de la Unión, a fin de reformar y adicionar diversas disposiciones de la Ley </w:t>
      </w:r>
      <w:r w:rsidR="00E70D0E" w:rsidRPr="00E70D0E">
        <w:rPr>
          <w:rFonts w:ascii="Century Gothic" w:eastAsia="Arial Unicode MS" w:hAnsi="Century Gothic" w:cs="Arial"/>
          <w:lang w:val="es-MX"/>
        </w:rPr>
        <w:lastRenderedPageBreak/>
        <w:t>de Migración y de la Ley General de Protección Civil, en materia de operación de estaciones migratorias.</w:t>
      </w:r>
    </w:p>
    <w:p w14:paraId="0FA61FDF" w14:textId="732167C7" w:rsidR="00E70D0E" w:rsidRDefault="00E70D0E" w:rsidP="00645A5C">
      <w:pPr>
        <w:pStyle w:val="Sinespaciado"/>
        <w:spacing w:line="360" w:lineRule="auto"/>
        <w:jc w:val="both"/>
        <w:rPr>
          <w:rFonts w:ascii="Century Gothic" w:eastAsia="Arial Unicode MS" w:hAnsi="Century Gothic" w:cs="Arial"/>
          <w:lang w:val="es-MX"/>
        </w:rPr>
      </w:pPr>
    </w:p>
    <w:p w14:paraId="63973F37" w14:textId="691E038E" w:rsidR="00E70D0E" w:rsidRDefault="00E70D0E" w:rsidP="00645A5C">
      <w:pPr>
        <w:pStyle w:val="Sinespaciado"/>
        <w:spacing w:line="360" w:lineRule="auto"/>
        <w:jc w:val="both"/>
        <w:rPr>
          <w:rFonts w:ascii="Century Gothic" w:eastAsia="Arial Unicode MS" w:hAnsi="Century Gothic" w:cs="Arial"/>
          <w:lang w:val="es-MX"/>
        </w:rPr>
      </w:pPr>
      <w:r w:rsidRPr="00E70D0E">
        <w:rPr>
          <w:rFonts w:ascii="Century Gothic" w:eastAsia="Arial Unicode MS" w:hAnsi="Century Gothic" w:cs="Arial"/>
          <w:b/>
          <w:bCs/>
          <w:lang w:val="es-MX"/>
        </w:rPr>
        <w:t>III.-</w:t>
      </w:r>
      <w:r>
        <w:rPr>
          <w:rFonts w:ascii="Century Gothic" w:eastAsia="Arial Unicode MS" w:hAnsi="Century Gothic" w:cs="Arial"/>
          <w:lang w:val="es-MX"/>
        </w:rPr>
        <w:t xml:space="preserve"> </w:t>
      </w:r>
      <w:r w:rsidRPr="005931CC">
        <w:rPr>
          <w:rFonts w:ascii="Century Gothic" w:eastAsia="Arial Unicode MS" w:hAnsi="Century Gothic" w:cs="Arial"/>
          <w:lang w:val="es-MX"/>
        </w:rPr>
        <w:t>Así mismo, con fecha cuatro de abril de dos mil veintitrés, la Diputada Ana Georgina Zapata</w:t>
      </w:r>
      <w:r w:rsidR="00167DD5" w:rsidRPr="005931CC">
        <w:rPr>
          <w:rFonts w:ascii="Century Gothic" w:eastAsia="Arial Unicode MS" w:hAnsi="Century Gothic" w:cs="Arial"/>
          <w:lang w:val="es-MX"/>
        </w:rPr>
        <w:t>, presentó Iniciativa con carácter de decreto ante el H. Congreso de la Unión</w:t>
      </w:r>
      <w:r w:rsidR="005931CC">
        <w:rPr>
          <w:rFonts w:ascii="Century Gothic" w:eastAsia="Arial Unicode MS" w:hAnsi="Century Gothic" w:cs="Arial"/>
          <w:lang w:val="es-MX"/>
        </w:rPr>
        <w:t xml:space="preserve"> </w:t>
      </w:r>
      <w:r w:rsidR="005931CC" w:rsidRPr="005931CC">
        <w:rPr>
          <w:rFonts w:ascii="Century Gothic" w:eastAsia="Arial Unicode MS" w:hAnsi="Century Gothic" w:cs="Arial"/>
          <w:lang w:val="es-MX"/>
        </w:rPr>
        <w:t>a fin de reformar y adicionar diversas disposiciones de la Ley de Migración, en lo relativo a los espacios destinados al alojamiento de migrantes, en tanto se define su situación migratoria.</w:t>
      </w:r>
    </w:p>
    <w:p w14:paraId="57D879B6" w14:textId="77777777" w:rsidR="000800D6" w:rsidRPr="00270555" w:rsidRDefault="000800D6" w:rsidP="00645A5C">
      <w:pPr>
        <w:spacing w:after="0" w:line="360" w:lineRule="auto"/>
        <w:contextualSpacing/>
        <w:jc w:val="both"/>
        <w:rPr>
          <w:rFonts w:ascii="Century Gothic" w:eastAsia="Arial Unicode MS" w:hAnsi="Century Gothic" w:cs="Arial"/>
          <w:b/>
          <w:sz w:val="24"/>
          <w:szCs w:val="24"/>
        </w:rPr>
      </w:pPr>
    </w:p>
    <w:p w14:paraId="26C216D5" w14:textId="2874A24C" w:rsidR="000800D6" w:rsidRPr="00270555" w:rsidRDefault="000800D6" w:rsidP="00645A5C">
      <w:pPr>
        <w:spacing w:after="0" w:line="360" w:lineRule="auto"/>
        <w:contextualSpacing/>
        <w:jc w:val="both"/>
        <w:rPr>
          <w:rFonts w:ascii="Century Gothic" w:eastAsia="Arial Unicode MS" w:hAnsi="Century Gothic" w:cs="Arial"/>
          <w:sz w:val="24"/>
          <w:szCs w:val="24"/>
        </w:rPr>
      </w:pPr>
      <w:r w:rsidRPr="00270555">
        <w:rPr>
          <w:rFonts w:ascii="Century Gothic" w:eastAsia="Arial Unicode MS" w:hAnsi="Century Gothic" w:cs="Arial"/>
          <w:b/>
          <w:sz w:val="24"/>
          <w:szCs w:val="24"/>
        </w:rPr>
        <w:t>I</w:t>
      </w:r>
      <w:r w:rsidR="00167DD5">
        <w:rPr>
          <w:rFonts w:ascii="Century Gothic" w:eastAsia="Arial Unicode MS" w:hAnsi="Century Gothic" w:cs="Arial"/>
          <w:b/>
          <w:sz w:val="24"/>
          <w:szCs w:val="24"/>
        </w:rPr>
        <w:t>V</w:t>
      </w:r>
      <w:r w:rsidRPr="00270555">
        <w:rPr>
          <w:rFonts w:ascii="Century Gothic" w:eastAsia="Arial Unicode MS" w:hAnsi="Century Gothic" w:cs="Arial"/>
          <w:b/>
          <w:sz w:val="24"/>
          <w:szCs w:val="24"/>
        </w:rPr>
        <w:t>.-</w:t>
      </w:r>
      <w:r w:rsidRPr="00270555">
        <w:rPr>
          <w:rFonts w:ascii="Century Gothic" w:eastAsia="Arial Unicode MS" w:hAnsi="Century Gothic" w:cs="Arial"/>
          <w:sz w:val="24"/>
          <w:szCs w:val="24"/>
        </w:rPr>
        <w:t xml:space="preserve"> La Presidencia del H. Congreso </w:t>
      </w:r>
      <w:r w:rsidR="00113F37">
        <w:rPr>
          <w:rFonts w:ascii="Century Gothic" w:eastAsia="Arial Unicode MS" w:hAnsi="Century Gothic" w:cs="Arial"/>
          <w:sz w:val="24"/>
          <w:szCs w:val="24"/>
        </w:rPr>
        <w:t xml:space="preserve">del Estado, con fecha </w:t>
      </w:r>
      <w:r w:rsidR="00E70D0E">
        <w:rPr>
          <w:rFonts w:ascii="Century Gothic" w:eastAsia="Arial Unicode MS" w:hAnsi="Century Gothic" w:cs="Arial"/>
          <w:sz w:val="24"/>
          <w:szCs w:val="24"/>
        </w:rPr>
        <w:t>cuatro</w:t>
      </w:r>
      <w:r w:rsidR="007B5C10">
        <w:rPr>
          <w:rFonts w:ascii="Century Gothic" w:eastAsia="Arial Unicode MS" w:hAnsi="Century Gothic" w:cs="Arial"/>
          <w:sz w:val="24"/>
          <w:szCs w:val="24"/>
        </w:rPr>
        <w:t xml:space="preserve"> de </w:t>
      </w:r>
      <w:r w:rsidR="00E70D0E">
        <w:rPr>
          <w:rFonts w:ascii="Century Gothic" w:eastAsia="Arial Unicode MS" w:hAnsi="Century Gothic" w:cs="Arial"/>
          <w:sz w:val="24"/>
          <w:szCs w:val="24"/>
        </w:rPr>
        <w:t>abril</w:t>
      </w:r>
      <w:r w:rsidR="00603B31">
        <w:rPr>
          <w:rFonts w:ascii="Century Gothic" w:eastAsia="Arial Unicode MS" w:hAnsi="Century Gothic" w:cs="Arial"/>
          <w:sz w:val="24"/>
          <w:szCs w:val="24"/>
        </w:rPr>
        <w:t xml:space="preserve"> </w:t>
      </w:r>
      <w:r w:rsidR="00603B31" w:rsidRPr="003D3F34">
        <w:rPr>
          <w:rFonts w:ascii="Century Gothic" w:eastAsia="Arial Unicode MS" w:hAnsi="Century Gothic" w:cs="Arial"/>
          <w:sz w:val="24"/>
          <w:szCs w:val="24"/>
        </w:rPr>
        <w:t>del año en curso,</w:t>
      </w:r>
      <w:r w:rsidR="00603B31">
        <w:rPr>
          <w:rFonts w:ascii="Century Gothic" w:eastAsia="Arial Unicode MS" w:hAnsi="Century Gothic" w:cs="Arial"/>
          <w:sz w:val="24"/>
          <w:szCs w:val="24"/>
        </w:rPr>
        <w:t xml:space="preserve"> </w:t>
      </w:r>
      <w:r w:rsidR="00651CED">
        <w:rPr>
          <w:rFonts w:ascii="Century Gothic" w:eastAsia="Arial Unicode MS" w:hAnsi="Century Gothic" w:cs="Arial"/>
          <w:sz w:val="24"/>
          <w:szCs w:val="24"/>
        </w:rPr>
        <w:t xml:space="preserve"> </w:t>
      </w:r>
      <w:r w:rsidR="00603B31" w:rsidRPr="003D3F34">
        <w:rPr>
          <w:rFonts w:ascii="Century Gothic" w:eastAsia="Arial Unicode MS" w:hAnsi="Century Gothic" w:cs="Arial"/>
          <w:sz w:val="24"/>
          <w:szCs w:val="24"/>
        </w:rPr>
        <w:t>turnó</w:t>
      </w:r>
      <w:r w:rsidR="00603B31">
        <w:rPr>
          <w:rFonts w:ascii="Century Gothic" w:eastAsia="Arial Unicode MS" w:hAnsi="Century Gothic" w:cs="Arial"/>
          <w:sz w:val="24"/>
          <w:szCs w:val="24"/>
        </w:rPr>
        <w:t xml:space="preserve"> </w:t>
      </w:r>
      <w:r w:rsidR="00651CED">
        <w:rPr>
          <w:rFonts w:ascii="Century Gothic" w:eastAsia="Arial Unicode MS" w:hAnsi="Century Gothic" w:cs="Arial"/>
          <w:sz w:val="24"/>
          <w:szCs w:val="24"/>
        </w:rPr>
        <w:t>a la Comisión de Asuntos Fronterizos y Atención a Migrantes las primeras dos iniciativas,</w:t>
      </w:r>
      <w:r w:rsidRPr="00270555">
        <w:rPr>
          <w:rFonts w:ascii="Century Gothic" w:eastAsia="Arial Unicode MS" w:hAnsi="Century Gothic" w:cs="Arial"/>
          <w:sz w:val="24"/>
          <w:szCs w:val="24"/>
        </w:rPr>
        <w:t xml:space="preserve"> </w:t>
      </w:r>
      <w:r w:rsidR="007B5C10">
        <w:rPr>
          <w:rFonts w:ascii="Century Gothic" w:eastAsia="Arial Unicode MS" w:hAnsi="Century Gothic" w:cs="Arial"/>
          <w:sz w:val="24"/>
          <w:szCs w:val="24"/>
        </w:rPr>
        <w:t>y</w:t>
      </w:r>
      <w:r w:rsidR="00651CED">
        <w:rPr>
          <w:rFonts w:ascii="Century Gothic" w:eastAsia="Arial Unicode MS" w:hAnsi="Century Gothic" w:cs="Arial"/>
          <w:sz w:val="24"/>
          <w:szCs w:val="24"/>
        </w:rPr>
        <w:t xml:space="preserve"> </w:t>
      </w:r>
      <w:r w:rsidR="006E6E56" w:rsidRPr="006E6E56">
        <w:rPr>
          <w:rFonts w:ascii="Century Gothic" w:eastAsia="Arial Unicode MS" w:hAnsi="Century Gothic" w:cs="Arial"/>
          <w:sz w:val="24"/>
          <w:szCs w:val="24"/>
        </w:rPr>
        <w:t xml:space="preserve">el </w:t>
      </w:r>
      <w:r w:rsidR="005931CC" w:rsidRPr="005931CC">
        <w:rPr>
          <w:rFonts w:ascii="Century Gothic" w:eastAsia="Arial Unicode MS" w:hAnsi="Century Gothic" w:cs="Arial"/>
          <w:sz w:val="24"/>
          <w:szCs w:val="24"/>
        </w:rPr>
        <w:t>once</w:t>
      </w:r>
      <w:r w:rsidR="00651CED" w:rsidRPr="005931CC">
        <w:rPr>
          <w:rFonts w:ascii="Century Gothic" w:eastAsia="Arial Unicode MS" w:hAnsi="Century Gothic" w:cs="Arial"/>
          <w:sz w:val="24"/>
          <w:szCs w:val="24"/>
        </w:rPr>
        <w:t xml:space="preserve"> </w:t>
      </w:r>
      <w:r w:rsidR="00651CED" w:rsidRPr="003D3F34">
        <w:rPr>
          <w:rFonts w:ascii="Century Gothic" w:eastAsia="Arial Unicode MS" w:hAnsi="Century Gothic" w:cs="Arial"/>
          <w:sz w:val="24"/>
          <w:szCs w:val="24"/>
        </w:rPr>
        <w:t>d</w:t>
      </w:r>
      <w:r w:rsidRPr="003D3F34">
        <w:rPr>
          <w:rFonts w:ascii="Century Gothic" w:eastAsia="Arial Unicode MS" w:hAnsi="Century Gothic" w:cs="Arial"/>
          <w:sz w:val="24"/>
          <w:szCs w:val="24"/>
        </w:rPr>
        <w:t>el</w:t>
      </w:r>
      <w:r w:rsidR="00603B31" w:rsidRPr="003D3F34">
        <w:rPr>
          <w:rFonts w:ascii="Century Gothic" w:eastAsia="Arial Unicode MS" w:hAnsi="Century Gothic" w:cs="Arial"/>
          <w:sz w:val="24"/>
          <w:szCs w:val="24"/>
        </w:rPr>
        <w:t xml:space="preserve"> mismo</w:t>
      </w:r>
      <w:r w:rsidR="009F3607">
        <w:rPr>
          <w:rFonts w:ascii="Century Gothic" w:eastAsia="Arial Unicode MS" w:hAnsi="Century Gothic" w:cs="Arial"/>
          <w:sz w:val="24"/>
          <w:szCs w:val="24"/>
        </w:rPr>
        <w:t xml:space="preserve"> </w:t>
      </w:r>
      <w:r w:rsidR="009F3607" w:rsidRPr="006E6E56">
        <w:rPr>
          <w:rFonts w:ascii="Century Gothic" w:eastAsia="Arial Unicode MS" w:hAnsi="Century Gothic" w:cs="Arial"/>
          <w:sz w:val="24"/>
          <w:szCs w:val="24"/>
        </w:rPr>
        <w:t>mes</w:t>
      </w:r>
      <w:r w:rsidR="009F3607">
        <w:rPr>
          <w:rFonts w:ascii="Century Gothic" w:eastAsia="Arial Unicode MS" w:hAnsi="Century Gothic" w:cs="Arial"/>
          <w:sz w:val="24"/>
          <w:szCs w:val="24"/>
        </w:rPr>
        <w:t xml:space="preserve"> y </w:t>
      </w:r>
      <w:r w:rsidR="00603B31" w:rsidRPr="003D3F34">
        <w:rPr>
          <w:rFonts w:ascii="Century Gothic" w:eastAsia="Arial Unicode MS" w:hAnsi="Century Gothic" w:cs="Arial"/>
          <w:sz w:val="24"/>
          <w:szCs w:val="24"/>
        </w:rPr>
        <w:t xml:space="preserve"> año</w:t>
      </w:r>
      <w:r w:rsidR="00651CED" w:rsidRPr="003D3F34">
        <w:rPr>
          <w:rFonts w:ascii="Century Gothic" w:eastAsia="Arial Unicode MS" w:hAnsi="Century Gothic" w:cs="Arial"/>
          <w:sz w:val="24"/>
          <w:szCs w:val="24"/>
        </w:rPr>
        <w:t>,</w:t>
      </w:r>
      <w:r w:rsidR="00D25DFE">
        <w:rPr>
          <w:rFonts w:ascii="Century Gothic" w:eastAsia="Arial Unicode MS" w:hAnsi="Century Gothic" w:cs="Arial"/>
          <w:sz w:val="24"/>
          <w:szCs w:val="24"/>
        </w:rPr>
        <w:t xml:space="preserve"> la</w:t>
      </w:r>
      <w:r w:rsidR="00651CED">
        <w:rPr>
          <w:rFonts w:ascii="Century Gothic" w:eastAsia="Arial Unicode MS" w:hAnsi="Century Gothic" w:cs="Arial"/>
          <w:sz w:val="24"/>
          <w:szCs w:val="24"/>
        </w:rPr>
        <w:t xml:space="preserve"> iniciativa mencionada en el párrafo anterior</w:t>
      </w:r>
      <w:r w:rsidRPr="00270555">
        <w:rPr>
          <w:rFonts w:ascii="Century Gothic" w:eastAsia="Arial Unicode MS" w:hAnsi="Century Gothic" w:cs="Arial"/>
          <w:sz w:val="24"/>
          <w:szCs w:val="24"/>
        </w:rPr>
        <w:t>, a efecto de proceder al estudio, análisis y elaboración del Dictamen correspondiente.</w:t>
      </w:r>
    </w:p>
    <w:p w14:paraId="7EF2A970" w14:textId="77777777" w:rsidR="000800D6" w:rsidRPr="00270555" w:rsidRDefault="000800D6" w:rsidP="00645A5C">
      <w:pPr>
        <w:spacing w:after="0" w:line="360" w:lineRule="auto"/>
        <w:contextualSpacing/>
        <w:jc w:val="both"/>
        <w:rPr>
          <w:rFonts w:ascii="Century Gothic" w:eastAsia="Arial Unicode MS" w:hAnsi="Century Gothic" w:cs="Arial"/>
          <w:sz w:val="24"/>
          <w:szCs w:val="24"/>
        </w:rPr>
      </w:pPr>
    </w:p>
    <w:p w14:paraId="4CB9E19B" w14:textId="03E752AC" w:rsidR="000800D6" w:rsidRPr="009C53FD" w:rsidRDefault="00167DD5" w:rsidP="009C53FD">
      <w:pPr>
        <w:spacing w:after="0" w:line="360" w:lineRule="auto"/>
        <w:contextualSpacing/>
        <w:jc w:val="both"/>
        <w:rPr>
          <w:rFonts w:ascii="Century Gothic" w:eastAsia="Arial Unicode MS" w:hAnsi="Century Gothic" w:cs="Arial"/>
          <w:sz w:val="24"/>
          <w:szCs w:val="24"/>
        </w:rPr>
      </w:pPr>
      <w:r>
        <w:rPr>
          <w:rFonts w:ascii="Century Gothic" w:eastAsia="Arial Unicode MS" w:hAnsi="Century Gothic" w:cs="Arial"/>
          <w:b/>
          <w:sz w:val="24"/>
          <w:szCs w:val="24"/>
        </w:rPr>
        <w:t>V</w:t>
      </w:r>
      <w:r w:rsidR="000800D6" w:rsidRPr="00270555">
        <w:rPr>
          <w:rFonts w:ascii="Century Gothic" w:eastAsia="Arial Unicode MS" w:hAnsi="Century Gothic" w:cs="Arial"/>
          <w:b/>
          <w:sz w:val="24"/>
          <w:szCs w:val="24"/>
        </w:rPr>
        <w:t>.-</w:t>
      </w:r>
      <w:r w:rsidR="000800D6" w:rsidRPr="00270555">
        <w:rPr>
          <w:rFonts w:ascii="Century Gothic" w:eastAsia="Arial Unicode MS" w:hAnsi="Century Gothic" w:cs="Arial"/>
          <w:sz w:val="24"/>
          <w:szCs w:val="24"/>
        </w:rPr>
        <w:t xml:space="preserve"> La</w:t>
      </w:r>
      <w:r w:rsidR="007B5C10">
        <w:rPr>
          <w:rFonts w:ascii="Century Gothic" w:eastAsia="Arial Unicode MS" w:hAnsi="Century Gothic" w:cs="Arial"/>
          <w:sz w:val="24"/>
          <w:szCs w:val="24"/>
        </w:rPr>
        <w:t xml:space="preserve"> primer</w:t>
      </w:r>
      <w:r w:rsidR="000800D6" w:rsidRPr="00270555">
        <w:rPr>
          <w:rFonts w:ascii="Century Gothic" w:eastAsia="Arial Unicode MS" w:hAnsi="Century Gothic" w:cs="Arial"/>
          <w:sz w:val="24"/>
          <w:szCs w:val="24"/>
        </w:rPr>
        <w:t xml:space="preserve"> Iniciativa en mención se sustenta en los siguientes argumentos:</w:t>
      </w:r>
    </w:p>
    <w:p w14:paraId="70C2F2CC" w14:textId="4613A869" w:rsidR="000800D6" w:rsidRDefault="000800D6" w:rsidP="009C53FD">
      <w:pPr>
        <w:spacing w:after="0" w:line="360" w:lineRule="auto"/>
        <w:ind w:right="616"/>
        <w:jc w:val="both"/>
        <w:rPr>
          <w:rFonts w:ascii="Century Gothic" w:hAnsi="Century Gothic" w:cs="Arial"/>
          <w:i/>
          <w:sz w:val="24"/>
          <w:szCs w:val="24"/>
        </w:rPr>
      </w:pPr>
    </w:p>
    <w:p w14:paraId="28D17F99" w14:textId="0D7918F1" w:rsidR="00FD2BA9" w:rsidRDefault="00FD2BA9" w:rsidP="00FD2BA9">
      <w:pPr>
        <w:spacing w:after="0" w:line="360" w:lineRule="auto"/>
        <w:ind w:left="567" w:right="616"/>
        <w:jc w:val="both"/>
        <w:rPr>
          <w:rFonts w:ascii="Century Gothic" w:hAnsi="Century Gothic" w:cs="Arial"/>
          <w:i/>
          <w:sz w:val="24"/>
          <w:szCs w:val="24"/>
        </w:rPr>
      </w:pPr>
      <w:r w:rsidRPr="00FD2BA9">
        <w:rPr>
          <w:rFonts w:ascii="Century Gothic" w:hAnsi="Century Gothic" w:cs="Arial"/>
          <w:i/>
          <w:sz w:val="24"/>
          <w:szCs w:val="24"/>
        </w:rPr>
        <w:t xml:space="preserve">I. De acuerdo con cifras oficiales del Instituto Nacional de Migración de la Secretaría de Gobernación, hasta el día de ayer 39 personas migrantes extranjeras fallecieron a causas de un incendio en la Estación Migratoria de Ciudad Juárez.  68 hombres mayores de edad de centro y Sudamérica estaban alojados en las instalaciones del Gobierno Federal. 68 seres humanos en evidente estado de vulnerabilidad bajo el cuidado, custodia y </w:t>
      </w:r>
      <w:r w:rsidRPr="00FD2BA9">
        <w:rPr>
          <w:rFonts w:ascii="Century Gothic" w:hAnsi="Century Gothic" w:cs="Arial"/>
          <w:i/>
          <w:sz w:val="24"/>
          <w:szCs w:val="24"/>
        </w:rPr>
        <w:lastRenderedPageBreak/>
        <w:t>seguridad de personas sin capacitación, sin elementos técnicos para afrontar circunstancias como la acontecida, personas particulares que sin la más mínima preparación son contratadas en funciones de seguridad privada, un concepto tan ambiguo como peligroso dada su indefinición y alcances legales.</w:t>
      </w:r>
    </w:p>
    <w:p w14:paraId="79BE8EDE" w14:textId="77777777" w:rsidR="00FD2BA9" w:rsidRPr="00FD2BA9" w:rsidRDefault="00FD2BA9" w:rsidP="00FD2BA9">
      <w:pPr>
        <w:spacing w:after="0" w:line="360" w:lineRule="auto"/>
        <w:ind w:left="567" w:right="616"/>
        <w:jc w:val="both"/>
        <w:rPr>
          <w:rFonts w:ascii="Century Gothic" w:hAnsi="Century Gothic" w:cs="Arial"/>
          <w:i/>
          <w:sz w:val="24"/>
          <w:szCs w:val="24"/>
        </w:rPr>
      </w:pPr>
    </w:p>
    <w:p w14:paraId="0818EC5F" w14:textId="77777777" w:rsidR="00FD2BA9" w:rsidRPr="00FD2BA9" w:rsidRDefault="00FD2BA9" w:rsidP="00FD2BA9">
      <w:pPr>
        <w:spacing w:after="0" w:line="360" w:lineRule="auto"/>
        <w:ind w:left="567" w:right="616"/>
        <w:jc w:val="both"/>
        <w:rPr>
          <w:rFonts w:ascii="Century Gothic" w:hAnsi="Century Gothic" w:cs="Arial"/>
          <w:i/>
          <w:sz w:val="24"/>
          <w:szCs w:val="24"/>
        </w:rPr>
      </w:pPr>
      <w:r w:rsidRPr="00FD2BA9">
        <w:rPr>
          <w:rFonts w:ascii="Century Gothic" w:hAnsi="Century Gothic" w:cs="Arial"/>
          <w:i/>
          <w:sz w:val="24"/>
          <w:szCs w:val="24"/>
        </w:rPr>
        <w:t>II. Ahora mismo, lo único que sabemos de la operación de la estación migratoria del gobierno federal es que estaba a cargo de cinco guardias de una empresa privada y dos agentes federales del Instituto Nacional de Migración. La información es aún insuficiente para hacer un sumario de responsabilidades en lo particular, sin embargo, algo es claro y no queda lugar a duda, el gobierno federal en su conjunto ha fallado al frivolizar el ejercicio gubernamental a tal grado de quebrantar de facto las cadenas de responsabilidad jurídica y política de los encargados del cuidado y seguridad de las personas migrantes. Todavía ayer, el secretario de Gobernación, sí, el encargado por ministerio de Ley de la política migratoria del país responsabilizaba al Canciller de la operación de la Estación Migratoria de Ciudad Juárez, aun cuando el Instituto Nacional de Migración de conformidad con el artículo 19 de la Ley de Migración es un órgano administrativo desconcentrado de la Secretaría de Gobernación. No es un descentralizado, no es un autónomo, es un desconcentrado de dicho ente central. Eso significa, una dependencia administrativa, financiera y estructural.</w:t>
      </w:r>
    </w:p>
    <w:p w14:paraId="3F30BF8B" w14:textId="77777777" w:rsidR="00FD2BA9" w:rsidRPr="00FD2BA9" w:rsidRDefault="00FD2BA9" w:rsidP="00FD2BA9">
      <w:pPr>
        <w:spacing w:after="0" w:line="360" w:lineRule="auto"/>
        <w:ind w:left="567" w:right="616"/>
        <w:jc w:val="both"/>
        <w:rPr>
          <w:rFonts w:ascii="Century Gothic" w:hAnsi="Century Gothic" w:cs="Arial"/>
          <w:i/>
          <w:sz w:val="24"/>
          <w:szCs w:val="24"/>
        </w:rPr>
      </w:pPr>
      <w:r w:rsidRPr="00FD2BA9">
        <w:rPr>
          <w:rFonts w:ascii="Century Gothic" w:hAnsi="Century Gothic" w:cs="Arial"/>
          <w:i/>
          <w:sz w:val="24"/>
          <w:szCs w:val="24"/>
        </w:rPr>
        <w:lastRenderedPageBreak/>
        <w:t>III. Es este grado de frivolización tal, que el secretario de Gobernación se ampara en el decreto que crea la Comisión Intersecretarial de Atención Integral en Materia Migratoria, para evadir su responsabilidad de la operación de las estaciones migratorias del país. Pero el orden jurídico y el estado constitucional de derecho no admite “</w:t>
      </w:r>
      <w:proofErr w:type="spellStart"/>
      <w:r w:rsidRPr="00FD2BA9">
        <w:rPr>
          <w:rFonts w:ascii="Century Gothic" w:hAnsi="Century Gothic" w:cs="Arial"/>
          <w:i/>
          <w:sz w:val="24"/>
          <w:szCs w:val="24"/>
        </w:rPr>
        <w:t>encarguismos</w:t>
      </w:r>
      <w:proofErr w:type="spellEnd"/>
      <w:r w:rsidRPr="00FD2BA9">
        <w:rPr>
          <w:rFonts w:ascii="Century Gothic" w:hAnsi="Century Gothic" w:cs="Arial"/>
          <w:i/>
          <w:sz w:val="24"/>
          <w:szCs w:val="24"/>
        </w:rPr>
        <w:t>” sino responsabilidades administrativas, jurídicas y políticas.</w:t>
      </w:r>
    </w:p>
    <w:p w14:paraId="129254FC" w14:textId="77777777" w:rsidR="00FD2BA9" w:rsidRPr="00FD2BA9" w:rsidRDefault="00FD2BA9" w:rsidP="00FD2BA9">
      <w:pPr>
        <w:spacing w:after="0" w:line="360" w:lineRule="auto"/>
        <w:ind w:right="616"/>
        <w:jc w:val="both"/>
        <w:rPr>
          <w:rFonts w:ascii="Century Gothic" w:hAnsi="Century Gothic" w:cs="Arial"/>
          <w:i/>
          <w:sz w:val="24"/>
          <w:szCs w:val="24"/>
        </w:rPr>
      </w:pPr>
    </w:p>
    <w:p w14:paraId="12D30477" w14:textId="1CA34168" w:rsidR="00FD2BA9" w:rsidRDefault="00FD2BA9" w:rsidP="00FD2BA9">
      <w:pPr>
        <w:spacing w:after="0" w:line="360" w:lineRule="auto"/>
        <w:ind w:left="567" w:right="616"/>
        <w:jc w:val="both"/>
        <w:rPr>
          <w:rFonts w:ascii="Century Gothic" w:hAnsi="Century Gothic" w:cs="Arial"/>
          <w:i/>
          <w:sz w:val="24"/>
          <w:szCs w:val="24"/>
        </w:rPr>
      </w:pPr>
      <w:r w:rsidRPr="00FD2BA9">
        <w:rPr>
          <w:rFonts w:ascii="Century Gothic" w:hAnsi="Century Gothic" w:cs="Arial"/>
          <w:i/>
          <w:sz w:val="24"/>
          <w:szCs w:val="24"/>
        </w:rPr>
        <w:t>IV. Los derechos humanos constituyen una expresión jurídica que se encuentra por encima de cualquier ocurrencia e improvisación gubernamental, son al tiempo la herramienta social por antonomasia para generar las condiciones de vida y de acceso a los bienes materiales y culturales en términos adecuados a la dignidad inherente de la persona, y el Estado está obligado a generar las condiciones jurídicas, políticas y administrativas que los respete y garantice.</w:t>
      </w:r>
    </w:p>
    <w:p w14:paraId="3E10FD8F" w14:textId="77777777" w:rsidR="00FD2BA9" w:rsidRPr="00FD2BA9" w:rsidRDefault="00FD2BA9" w:rsidP="00FD2BA9">
      <w:pPr>
        <w:spacing w:after="0" w:line="360" w:lineRule="auto"/>
        <w:ind w:left="567" w:right="616"/>
        <w:jc w:val="both"/>
        <w:rPr>
          <w:rFonts w:ascii="Century Gothic" w:hAnsi="Century Gothic" w:cs="Arial"/>
          <w:i/>
          <w:sz w:val="24"/>
          <w:szCs w:val="24"/>
        </w:rPr>
      </w:pPr>
    </w:p>
    <w:p w14:paraId="445F168E" w14:textId="77777777" w:rsidR="00FD2BA9" w:rsidRPr="00FD2BA9" w:rsidRDefault="00FD2BA9" w:rsidP="00FD2BA9">
      <w:pPr>
        <w:spacing w:after="0" w:line="360" w:lineRule="auto"/>
        <w:ind w:left="567" w:right="616"/>
        <w:jc w:val="both"/>
        <w:rPr>
          <w:rFonts w:ascii="Century Gothic" w:hAnsi="Century Gothic" w:cs="Arial"/>
          <w:i/>
          <w:sz w:val="24"/>
          <w:szCs w:val="24"/>
        </w:rPr>
      </w:pPr>
      <w:r w:rsidRPr="00FD2BA9">
        <w:rPr>
          <w:rFonts w:ascii="Century Gothic" w:hAnsi="Century Gothic" w:cs="Arial"/>
          <w:i/>
          <w:sz w:val="24"/>
          <w:szCs w:val="24"/>
        </w:rPr>
        <w:t>Lo que aún no logra entender el gobierno federal es que el derrotero es sí y solo sí a través de instituciones públicas sólidas, transparentes, con participación transversal de organizaciones de la sociedad civil y especialistas que aporten su conocimiento a los procesos gubernamentales, lo que permitirá profesionalizar a quienes ejercen responsabilidades públicas en beneficio de las personas migrantes más vulnerables, esto en congruencia con los derechos que el estado mexicano reclama para sus connacionales en el exterior.</w:t>
      </w:r>
    </w:p>
    <w:p w14:paraId="0EF130D0" w14:textId="77777777" w:rsidR="00FD2BA9" w:rsidRPr="00FD2BA9" w:rsidRDefault="00FD2BA9" w:rsidP="00FD2BA9">
      <w:pPr>
        <w:spacing w:after="0" w:line="360" w:lineRule="auto"/>
        <w:ind w:left="567" w:right="616"/>
        <w:jc w:val="both"/>
        <w:rPr>
          <w:rFonts w:ascii="Century Gothic" w:hAnsi="Century Gothic" w:cs="Arial"/>
          <w:i/>
          <w:sz w:val="24"/>
          <w:szCs w:val="24"/>
        </w:rPr>
      </w:pPr>
      <w:r w:rsidRPr="00FD2BA9">
        <w:rPr>
          <w:rFonts w:ascii="Century Gothic" w:hAnsi="Century Gothic" w:cs="Arial"/>
          <w:i/>
          <w:sz w:val="24"/>
          <w:szCs w:val="24"/>
        </w:rPr>
        <w:lastRenderedPageBreak/>
        <w:t>V. La presente iniciativa tiene por objeto que el estado mexicano se responsabilice de la seguridad personal de los migrantes de manera exclusiva, prohibiendo delegar en particulares mediante cualquier figura jurídico administrativa el cuidado, vigilancia, custodia y seguridad de las personas migrantes.</w:t>
      </w:r>
    </w:p>
    <w:p w14:paraId="55EA4C44" w14:textId="77777777" w:rsidR="00FD2BA9" w:rsidRPr="00FD2BA9" w:rsidRDefault="00FD2BA9" w:rsidP="00FD2BA9">
      <w:pPr>
        <w:spacing w:after="0" w:line="360" w:lineRule="auto"/>
        <w:ind w:left="567" w:right="616"/>
        <w:jc w:val="both"/>
        <w:rPr>
          <w:rFonts w:ascii="Century Gothic" w:hAnsi="Century Gothic" w:cs="Arial"/>
          <w:i/>
          <w:sz w:val="24"/>
          <w:szCs w:val="24"/>
        </w:rPr>
      </w:pPr>
    </w:p>
    <w:p w14:paraId="34B6FF4B" w14:textId="17E0B4B1" w:rsidR="00FD2BA9" w:rsidRPr="00FD2BA9" w:rsidRDefault="00FD2BA9" w:rsidP="00FD2BA9">
      <w:pPr>
        <w:spacing w:after="0" w:line="360" w:lineRule="auto"/>
        <w:ind w:left="567" w:right="616"/>
        <w:jc w:val="both"/>
        <w:rPr>
          <w:rFonts w:ascii="Century Gothic" w:hAnsi="Century Gothic" w:cs="Arial"/>
          <w:i/>
          <w:sz w:val="24"/>
          <w:szCs w:val="24"/>
        </w:rPr>
      </w:pPr>
      <w:r w:rsidRPr="00FD2BA9">
        <w:rPr>
          <w:rFonts w:ascii="Century Gothic" w:hAnsi="Century Gothic" w:cs="Arial"/>
          <w:i/>
          <w:sz w:val="24"/>
          <w:szCs w:val="24"/>
        </w:rPr>
        <w:t>Además, se obliga al Instituto Nacional de Migración a que su personal en servicio en las estaciones migratorias o estancias provisionales, encargadas del cuidado, vigilancia, custodia y seguridad de las personas migrantes, para el ingreso y permanencia deban acreditar encontrarse certificadas en materia de protección civil, asistencia a personas en situación de vulnerabilidad, atención y procedimientos aplicables a niñas, niños y adolescentes, perspectiva de género, así como aquellos programas necesarios que sean sugeridos por la Comisión Nacional de los Derechos Humanos, las organizaciones de la sociedad civil especializadas para garantizar la protección integral de personas migrantes y los grupos de protección que señala el artículo 71 de la presente Ley.</w:t>
      </w:r>
    </w:p>
    <w:p w14:paraId="6B6CBB35" w14:textId="77777777" w:rsidR="00FD2BA9" w:rsidRPr="00FD2BA9" w:rsidRDefault="00FD2BA9" w:rsidP="00FD2BA9">
      <w:pPr>
        <w:spacing w:after="0" w:line="360" w:lineRule="auto"/>
        <w:ind w:left="567" w:right="616"/>
        <w:jc w:val="both"/>
        <w:rPr>
          <w:rFonts w:ascii="Century Gothic" w:hAnsi="Century Gothic" w:cs="Arial"/>
          <w:i/>
          <w:sz w:val="24"/>
          <w:szCs w:val="24"/>
        </w:rPr>
      </w:pPr>
    </w:p>
    <w:p w14:paraId="4556D93A" w14:textId="77777777" w:rsidR="00FD2BA9" w:rsidRPr="00FD2BA9" w:rsidRDefault="00FD2BA9" w:rsidP="00FD2BA9">
      <w:pPr>
        <w:spacing w:after="0" w:line="360" w:lineRule="auto"/>
        <w:ind w:left="567" w:right="616"/>
        <w:jc w:val="both"/>
        <w:rPr>
          <w:rFonts w:ascii="Century Gothic" w:hAnsi="Century Gothic" w:cs="Arial"/>
          <w:i/>
          <w:sz w:val="24"/>
          <w:szCs w:val="24"/>
        </w:rPr>
      </w:pPr>
      <w:r w:rsidRPr="00FD2BA9">
        <w:rPr>
          <w:rFonts w:ascii="Century Gothic" w:hAnsi="Century Gothic" w:cs="Arial"/>
          <w:i/>
          <w:sz w:val="24"/>
          <w:szCs w:val="24"/>
        </w:rPr>
        <w:t xml:space="preserve">En esta labor, la Comisión Nacional de los Derechos Humanos tendrá la obligación de coadyuvar con el Instituto en la implementación de acciones que permitan garantizar la protección integral de personas migrantes a través de los procesos de certificación y capacitación del personal en </w:t>
      </w:r>
      <w:r w:rsidRPr="00FD2BA9">
        <w:rPr>
          <w:rFonts w:ascii="Century Gothic" w:hAnsi="Century Gothic" w:cs="Arial"/>
          <w:i/>
          <w:sz w:val="24"/>
          <w:szCs w:val="24"/>
        </w:rPr>
        <w:lastRenderedPageBreak/>
        <w:t>servicio en las estaciones migratorias o estancias provisionales, mismas que deberá evaluar de manera semestral y programada.</w:t>
      </w:r>
    </w:p>
    <w:p w14:paraId="2FD856C5" w14:textId="77777777" w:rsidR="00FD2BA9" w:rsidRPr="00FD2BA9" w:rsidRDefault="00FD2BA9" w:rsidP="00FD2BA9">
      <w:pPr>
        <w:spacing w:after="0" w:line="360" w:lineRule="auto"/>
        <w:ind w:left="567" w:right="616"/>
        <w:jc w:val="both"/>
        <w:rPr>
          <w:rFonts w:ascii="Century Gothic" w:hAnsi="Century Gothic" w:cs="Arial"/>
          <w:i/>
          <w:sz w:val="24"/>
          <w:szCs w:val="24"/>
        </w:rPr>
      </w:pPr>
    </w:p>
    <w:p w14:paraId="19858F19" w14:textId="77777777" w:rsidR="00FD2BA9" w:rsidRPr="00FD2BA9" w:rsidRDefault="00FD2BA9" w:rsidP="00FD2BA9">
      <w:pPr>
        <w:spacing w:after="0" w:line="360" w:lineRule="auto"/>
        <w:ind w:left="567" w:right="616"/>
        <w:jc w:val="both"/>
        <w:rPr>
          <w:rFonts w:ascii="Century Gothic" w:hAnsi="Century Gothic" w:cs="Arial"/>
          <w:i/>
          <w:sz w:val="24"/>
          <w:szCs w:val="24"/>
        </w:rPr>
      </w:pPr>
      <w:r w:rsidRPr="00FD2BA9">
        <w:rPr>
          <w:rFonts w:ascii="Century Gothic" w:hAnsi="Century Gothic" w:cs="Arial"/>
          <w:i/>
          <w:sz w:val="24"/>
          <w:szCs w:val="24"/>
        </w:rPr>
        <w:t>Así, las instituciones públicas señaladas tendrán la obligación legal de generar los condiciones estructurales y operativas para garantizar de manera positiva los derechos fundamentales de las personas presentadas en las estaciones migratorias o estancias provisionales en tanto se determina su situación migratoria en territorio nacional.</w:t>
      </w:r>
    </w:p>
    <w:p w14:paraId="33CF6928" w14:textId="77777777" w:rsidR="00FD2BA9" w:rsidRPr="00FD2BA9" w:rsidRDefault="00FD2BA9" w:rsidP="00FD2BA9">
      <w:pPr>
        <w:spacing w:after="0" w:line="360" w:lineRule="auto"/>
        <w:ind w:left="567" w:right="616"/>
        <w:jc w:val="both"/>
        <w:rPr>
          <w:rFonts w:ascii="Century Gothic" w:hAnsi="Century Gothic" w:cs="Arial"/>
          <w:i/>
          <w:sz w:val="24"/>
          <w:szCs w:val="24"/>
        </w:rPr>
      </w:pPr>
    </w:p>
    <w:p w14:paraId="67BDF920" w14:textId="3F6A7C57" w:rsidR="00FD2BA9" w:rsidRPr="00FD2BA9" w:rsidRDefault="00FD2BA9" w:rsidP="00FD2BA9">
      <w:pPr>
        <w:spacing w:after="0" w:line="360" w:lineRule="auto"/>
        <w:ind w:left="567" w:right="616"/>
        <w:jc w:val="both"/>
        <w:rPr>
          <w:rFonts w:ascii="Century Gothic" w:hAnsi="Century Gothic" w:cs="Arial"/>
          <w:i/>
          <w:sz w:val="24"/>
          <w:szCs w:val="24"/>
        </w:rPr>
      </w:pPr>
      <w:r w:rsidRPr="00FD2BA9">
        <w:rPr>
          <w:rFonts w:ascii="Century Gothic" w:hAnsi="Century Gothic" w:cs="Arial"/>
          <w:i/>
          <w:sz w:val="24"/>
          <w:szCs w:val="24"/>
        </w:rPr>
        <w:t>VI. En ese sentido, se torna indispensable la adaptación de los mecanismos de control y vigilancia de las personas que se desempeñan en los centros migratorios donde se presentan los personas migrantes, para ampliar en su máxima expresión el ejercicio y la tutela  de los derechos fundamentales frente a posibles transgresiones como punto de partida de la más amplia visión del ejercicio público; así las instituciones del estado mexicano contarán con las herramientas necesarias para efectivizar los principios de la política migratoria y el respeto irrestricto de los derechos humanos de los migrantes, nacionales y extranjeros, sea cual fuere su origen, nacionalidad, género, etnia, edad y situación migratoria, con especial atención a grupos vulnerables.</w:t>
      </w:r>
    </w:p>
    <w:p w14:paraId="7E0B2327" w14:textId="77777777" w:rsidR="00FD2BA9" w:rsidRPr="00FD2BA9" w:rsidRDefault="00FD2BA9" w:rsidP="00FD2BA9">
      <w:pPr>
        <w:spacing w:after="0" w:line="360" w:lineRule="auto"/>
        <w:ind w:left="567" w:right="616"/>
        <w:jc w:val="both"/>
        <w:rPr>
          <w:rFonts w:ascii="Century Gothic" w:hAnsi="Century Gothic" w:cs="Arial"/>
          <w:i/>
          <w:sz w:val="24"/>
          <w:szCs w:val="24"/>
        </w:rPr>
      </w:pPr>
    </w:p>
    <w:p w14:paraId="4444DE88" w14:textId="5BC0CF2F" w:rsidR="00227B08" w:rsidRDefault="00FD2BA9" w:rsidP="00FD2BA9">
      <w:pPr>
        <w:spacing w:after="0" w:line="360" w:lineRule="auto"/>
        <w:ind w:left="567" w:right="616"/>
        <w:jc w:val="both"/>
        <w:rPr>
          <w:rFonts w:ascii="Century Gothic" w:hAnsi="Century Gothic" w:cs="Arial"/>
          <w:i/>
          <w:sz w:val="24"/>
          <w:szCs w:val="24"/>
        </w:rPr>
      </w:pPr>
      <w:r w:rsidRPr="00FD2BA9">
        <w:rPr>
          <w:rFonts w:ascii="Century Gothic" w:hAnsi="Century Gothic" w:cs="Arial"/>
          <w:i/>
          <w:sz w:val="24"/>
          <w:szCs w:val="24"/>
        </w:rPr>
        <w:t xml:space="preserve">VII. Así, con la presente reforma que se somete a consideración del este alto órgano de representación popular, se pretende garantizar que las personas </w:t>
      </w:r>
      <w:r w:rsidRPr="00FD2BA9">
        <w:rPr>
          <w:rFonts w:ascii="Century Gothic" w:hAnsi="Century Gothic" w:cs="Arial"/>
          <w:i/>
          <w:sz w:val="24"/>
          <w:szCs w:val="24"/>
        </w:rPr>
        <w:lastRenderedPageBreak/>
        <w:t>servidoras públicas el cuidado, vigilancia, custodia y seguridad de las personas migrantes cuenten con las herramientas técnicas, la capacitación adecuada y sean constantemente evaluadas por la Comisión Nacional de los Derechos Humanos como parte de la responsabilidad única e intransferible del estado mexicano del cuidado, custodia y seguridad de las personas migrantes que sean presentadas ante el Instituto, ya que dicho procedimiento está declarado por la propia Ley que se reforma como un procedimiento de orden público.</w:t>
      </w:r>
      <w:r w:rsidR="00227B08">
        <w:rPr>
          <w:rFonts w:ascii="Century Gothic" w:hAnsi="Century Gothic" w:cs="Arial"/>
          <w:i/>
          <w:sz w:val="24"/>
          <w:szCs w:val="24"/>
        </w:rPr>
        <w:t xml:space="preserve"> (sic)</w:t>
      </w:r>
    </w:p>
    <w:p w14:paraId="249BFE0D" w14:textId="0F6DFB90" w:rsidR="00227B08" w:rsidRDefault="00227B08" w:rsidP="00227B08">
      <w:pPr>
        <w:spacing w:after="0" w:line="360" w:lineRule="auto"/>
        <w:ind w:left="567" w:right="616"/>
        <w:jc w:val="both"/>
        <w:rPr>
          <w:rFonts w:ascii="Century Gothic" w:hAnsi="Century Gothic" w:cs="Arial"/>
          <w:i/>
          <w:sz w:val="24"/>
          <w:szCs w:val="24"/>
        </w:rPr>
      </w:pPr>
    </w:p>
    <w:p w14:paraId="095877B1" w14:textId="17387983" w:rsidR="00227B08" w:rsidRDefault="00167DD5" w:rsidP="00227B08">
      <w:pPr>
        <w:spacing w:after="0" w:line="360" w:lineRule="auto"/>
        <w:ind w:right="49"/>
        <w:jc w:val="both"/>
        <w:rPr>
          <w:rFonts w:ascii="Century Gothic" w:eastAsia="Arial Unicode MS" w:hAnsi="Century Gothic" w:cs="Arial"/>
          <w:sz w:val="24"/>
          <w:szCs w:val="24"/>
        </w:rPr>
      </w:pPr>
      <w:r w:rsidRPr="00167DD5">
        <w:rPr>
          <w:rFonts w:ascii="Century Gothic" w:eastAsia="Arial Unicode MS" w:hAnsi="Century Gothic" w:cs="Arial"/>
          <w:b/>
          <w:bCs/>
          <w:sz w:val="24"/>
          <w:szCs w:val="24"/>
        </w:rPr>
        <w:t>VI.</w:t>
      </w:r>
      <w:r>
        <w:rPr>
          <w:rFonts w:ascii="Century Gothic" w:eastAsia="Arial Unicode MS" w:hAnsi="Century Gothic" w:cs="Arial"/>
          <w:sz w:val="24"/>
          <w:szCs w:val="24"/>
        </w:rPr>
        <w:t xml:space="preserve"> </w:t>
      </w:r>
      <w:r w:rsidR="00227B08" w:rsidRPr="00270555">
        <w:rPr>
          <w:rFonts w:ascii="Century Gothic" w:eastAsia="Arial Unicode MS" w:hAnsi="Century Gothic" w:cs="Arial"/>
          <w:sz w:val="24"/>
          <w:szCs w:val="24"/>
        </w:rPr>
        <w:t>La</w:t>
      </w:r>
      <w:r w:rsidR="00227B08">
        <w:rPr>
          <w:rFonts w:ascii="Century Gothic" w:eastAsia="Arial Unicode MS" w:hAnsi="Century Gothic" w:cs="Arial"/>
          <w:sz w:val="24"/>
          <w:szCs w:val="24"/>
        </w:rPr>
        <w:t xml:space="preserve"> segunda</w:t>
      </w:r>
      <w:r w:rsidR="00227B08" w:rsidRPr="00270555">
        <w:rPr>
          <w:rFonts w:ascii="Century Gothic" w:eastAsia="Arial Unicode MS" w:hAnsi="Century Gothic" w:cs="Arial"/>
          <w:sz w:val="24"/>
          <w:szCs w:val="24"/>
        </w:rPr>
        <w:t xml:space="preserve"> Iniciativa </w:t>
      </w:r>
      <w:r w:rsidR="00227B08">
        <w:rPr>
          <w:rFonts w:ascii="Century Gothic" w:eastAsia="Arial Unicode MS" w:hAnsi="Century Gothic" w:cs="Arial"/>
          <w:sz w:val="24"/>
          <w:szCs w:val="24"/>
        </w:rPr>
        <w:t>que fue turnada a esta Comisión de Dictamen legislativo</w:t>
      </w:r>
      <w:r w:rsidR="00227B08" w:rsidRPr="00270555">
        <w:rPr>
          <w:rFonts w:ascii="Century Gothic" w:eastAsia="Arial Unicode MS" w:hAnsi="Century Gothic" w:cs="Arial"/>
          <w:sz w:val="24"/>
          <w:szCs w:val="24"/>
        </w:rPr>
        <w:t xml:space="preserve"> se sustenta en los siguientes argumentos:</w:t>
      </w:r>
    </w:p>
    <w:p w14:paraId="44558C82" w14:textId="20FC3FD4" w:rsidR="00227B08" w:rsidRDefault="00227B08" w:rsidP="00227B08">
      <w:pPr>
        <w:spacing w:after="0" w:line="360" w:lineRule="auto"/>
        <w:ind w:right="616"/>
        <w:jc w:val="both"/>
        <w:rPr>
          <w:rFonts w:ascii="Century Gothic" w:eastAsia="Arial Unicode MS" w:hAnsi="Century Gothic" w:cs="Arial"/>
          <w:sz w:val="24"/>
          <w:szCs w:val="24"/>
        </w:rPr>
      </w:pPr>
    </w:p>
    <w:p w14:paraId="6256D504" w14:textId="522452DA" w:rsidR="00227B08" w:rsidRDefault="00227B08" w:rsidP="00227B08">
      <w:pPr>
        <w:spacing w:after="0" w:line="360" w:lineRule="auto"/>
        <w:ind w:left="567" w:right="616"/>
        <w:jc w:val="both"/>
        <w:rPr>
          <w:rFonts w:ascii="Century Gothic" w:hAnsi="Century Gothic" w:cs="Arial"/>
          <w:i/>
          <w:sz w:val="24"/>
          <w:szCs w:val="24"/>
        </w:rPr>
      </w:pPr>
      <w:r w:rsidRPr="00227B08">
        <w:rPr>
          <w:rFonts w:ascii="Century Gothic" w:hAnsi="Century Gothic" w:cs="Arial"/>
          <w:i/>
          <w:sz w:val="24"/>
          <w:szCs w:val="24"/>
        </w:rPr>
        <w:t>El migrante constituye la figura que mejor refleja, con todas sus contradicciones, la imagen del siglo XXI, ya que pierde su lugar de origen, entra en el ámbito de una lengua extranjera (en alguno de los casos), y se encuentra rodeado de seres cuya conducta social es muy diferente a la que conoce.</w:t>
      </w:r>
    </w:p>
    <w:p w14:paraId="568B5F25" w14:textId="77777777" w:rsidR="00227B08" w:rsidRPr="00227B08" w:rsidRDefault="00227B08" w:rsidP="00227B08">
      <w:pPr>
        <w:spacing w:after="0" w:line="360" w:lineRule="auto"/>
        <w:ind w:left="567" w:right="616"/>
        <w:jc w:val="both"/>
        <w:rPr>
          <w:rFonts w:ascii="Century Gothic" w:hAnsi="Century Gothic" w:cs="Arial"/>
          <w:i/>
          <w:sz w:val="24"/>
          <w:szCs w:val="24"/>
        </w:rPr>
      </w:pPr>
    </w:p>
    <w:p w14:paraId="3836D6D7" w14:textId="3BCDE223" w:rsidR="00227B08" w:rsidRDefault="00227B08" w:rsidP="00227B08">
      <w:pPr>
        <w:spacing w:after="0" w:line="360" w:lineRule="auto"/>
        <w:ind w:left="567" w:right="616"/>
        <w:jc w:val="both"/>
        <w:rPr>
          <w:rFonts w:ascii="Century Gothic" w:hAnsi="Century Gothic" w:cs="Arial"/>
          <w:i/>
          <w:sz w:val="24"/>
          <w:szCs w:val="24"/>
        </w:rPr>
      </w:pPr>
      <w:r w:rsidRPr="00227B08">
        <w:rPr>
          <w:rFonts w:ascii="Century Gothic" w:hAnsi="Century Gothic" w:cs="Arial"/>
          <w:i/>
          <w:sz w:val="24"/>
          <w:szCs w:val="24"/>
        </w:rPr>
        <w:t>En la última década, la migración se ha convertido en un fenómeno global que se ha incrementado de manera muy notable en los años recientes.</w:t>
      </w:r>
    </w:p>
    <w:p w14:paraId="64692E6E" w14:textId="77777777" w:rsidR="00227B08" w:rsidRPr="00227B08" w:rsidRDefault="00227B08" w:rsidP="00227B08">
      <w:pPr>
        <w:spacing w:after="0" w:line="360" w:lineRule="auto"/>
        <w:ind w:left="567" w:right="616"/>
        <w:jc w:val="both"/>
        <w:rPr>
          <w:rFonts w:ascii="Century Gothic" w:hAnsi="Century Gothic" w:cs="Arial"/>
          <w:i/>
          <w:sz w:val="24"/>
          <w:szCs w:val="24"/>
        </w:rPr>
      </w:pPr>
    </w:p>
    <w:p w14:paraId="2ADCCE86" w14:textId="32272A5F" w:rsidR="00227B08" w:rsidRDefault="00227B08" w:rsidP="00227B08">
      <w:pPr>
        <w:spacing w:after="0" w:line="360" w:lineRule="auto"/>
        <w:ind w:left="567" w:right="616"/>
        <w:jc w:val="both"/>
        <w:rPr>
          <w:rFonts w:ascii="Century Gothic" w:hAnsi="Century Gothic" w:cs="Arial"/>
          <w:i/>
          <w:sz w:val="24"/>
          <w:szCs w:val="24"/>
        </w:rPr>
      </w:pPr>
      <w:r w:rsidRPr="00227B08">
        <w:rPr>
          <w:rFonts w:ascii="Century Gothic" w:hAnsi="Century Gothic" w:cs="Arial"/>
          <w:i/>
          <w:sz w:val="24"/>
          <w:szCs w:val="24"/>
        </w:rPr>
        <w:t xml:space="preserve">Tal como ha quedado en evidencia en diferentes regiones del mundo, en la actualidad hay nuevos flujos de migración, donde países de origen o de </w:t>
      </w:r>
      <w:r w:rsidRPr="00227B08">
        <w:rPr>
          <w:rFonts w:ascii="Century Gothic" w:hAnsi="Century Gothic" w:cs="Arial"/>
          <w:i/>
          <w:sz w:val="24"/>
          <w:szCs w:val="24"/>
        </w:rPr>
        <w:lastRenderedPageBreak/>
        <w:t xml:space="preserve">tránsito se han convertido en países de destino para los migrantes, y ese es el caso de nuestro territorio. </w:t>
      </w:r>
    </w:p>
    <w:p w14:paraId="23915462" w14:textId="77777777" w:rsidR="00227B08" w:rsidRPr="00227B08" w:rsidRDefault="00227B08" w:rsidP="00227B08">
      <w:pPr>
        <w:spacing w:after="0" w:line="360" w:lineRule="auto"/>
        <w:ind w:left="567" w:right="616"/>
        <w:jc w:val="both"/>
        <w:rPr>
          <w:rFonts w:ascii="Century Gothic" w:hAnsi="Century Gothic" w:cs="Arial"/>
          <w:i/>
          <w:sz w:val="24"/>
          <w:szCs w:val="24"/>
        </w:rPr>
      </w:pPr>
    </w:p>
    <w:p w14:paraId="73EBAB0A" w14:textId="195EED39" w:rsidR="00227B08" w:rsidRDefault="00227B08" w:rsidP="00227B08">
      <w:pPr>
        <w:spacing w:after="0" w:line="360" w:lineRule="auto"/>
        <w:ind w:left="567" w:right="616"/>
        <w:jc w:val="both"/>
        <w:rPr>
          <w:rFonts w:ascii="Century Gothic" w:hAnsi="Century Gothic" w:cs="Arial"/>
          <w:i/>
          <w:sz w:val="24"/>
          <w:szCs w:val="24"/>
        </w:rPr>
      </w:pPr>
      <w:r w:rsidRPr="00227B08">
        <w:rPr>
          <w:rFonts w:ascii="Century Gothic" w:hAnsi="Century Gothic" w:cs="Arial"/>
          <w:i/>
          <w:sz w:val="24"/>
          <w:szCs w:val="24"/>
        </w:rPr>
        <w:t>Dicha situación nos debe apremiar a buscar regulaciones precisas y óptimas para lograr una adecuada inclusión de los migrantes a nuestro territorio, garantizando el cumplimiento de sus derechos humanos.</w:t>
      </w:r>
    </w:p>
    <w:p w14:paraId="69BF7155" w14:textId="77777777" w:rsidR="00227B08" w:rsidRPr="00227B08" w:rsidRDefault="00227B08" w:rsidP="00227B08">
      <w:pPr>
        <w:spacing w:after="0" w:line="360" w:lineRule="auto"/>
        <w:ind w:left="567" w:right="616"/>
        <w:jc w:val="both"/>
        <w:rPr>
          <w:rFonts w:ascii="Century Gothic" w:hAnsi="Century Gothic" w:cs="Arial"/>
          <w:i/>
          <w:sz w:val="24"/>
          <w:szCs w:val="24"/>
        </w:rPr>
      </w:pPr>
    </w:p>
    <w:p w14:paraId="330D9FF6" w14:textId="706BAA9C" w:rsidR="00227B08" w:rsidRDefault="00227B08" w:rsidP="00227B08">
      <w:pPr>
        <w:spacing w:after="0" w:line="360" w:lineRule="auto"/>
        <w:ind w:left="567" w:right="616"/>
        <w:jc w:val="both"/>
        <w:rPr>
          <w:rFonts w:ascii="Century Gothic" w:hAnsi="Century Gothic" w:cs="Arial"/>
          <w:i/>
          <w:sz w:val="24"/>
          <w:szCs w:val="24"/>
        </w:rPr>
      </w:pPr>
      <w:r w:rsidRPr="00227B08">
        <w:rPr>
          <w:rFonts w:ascii="Century Gothic" w:hAnsi="Century Gothic" w:cs="Arial"/>
          <w:i/>
          <w:sz w:val="24"/>
          <w:szCs w:val="24"/>
        </w:rPr>
        <w:t xml:space="preserve">Chihuahua, como estado que ha actuado con responsabilidad, ha adoptado leyes enfocadas a lograr una solución política a este fenómeno preservando y defendiendo los derechos humanos de los migrantes. </w:t>
      </w:r>
    </w:p>
    <w:p w14:paraId="6D7D0F9D" w14:textId="77777777" w:rsidR="00227B08" w:rsidRPr="00227B08" w:rsidRDefault="00227B08" w:rsidP="00227B08">
      <w:pPr>
        <w:spacing w:after="0" w:line="360" w:lineRule="auto"/>
        <w:ind w:left="567" w:right="616"/>
        <w:jc w:val="both"/>
        <w:rPr>
          <w:rFonts w:ascii="Century Gothic" w:hAnsi="Century Gothic" w:cs="Arial"/>
          <w:i/>
          <w:sz w:val="24"/>
          <w:szCs w:val="24"/>
        </w:rPr>
      </w:pPr>
    </w:p>
    <w:p w14:paraId="2CBE67A0" w14:textId="71CCFE6E" w:rsidR="00227B08" w:rsidRDefault="00227B08" w:rsidP="00227B08">
      <w:pPr>
        <w:spacing w:after="0" w:line="360" w:lineRule="auto"/>
        <w:ind w:left="567" w:right="616"/>
        <w:jc w:val="both"/>
        <w:rPr>
          <w:rFonts w:ascii="Century Gothic" w:hAnsi="Century Gothic" w:cs="Arial"/>
          <w:i/>
          <w:sz w:val="24"/>
          <w:szCs w:val="24"/>
        </w:rPr>
      </w:pPr>
      <w:r w:rsidRPr="00227B08">
        <w:rPr>
          <w:rFonts w:ascii="Century Gothic" w:hAnsi="Century Gothic" w:cs="Arial"/>
          <w:i/>
          <w:sz w:val="24"/>
          <w:szCs w:val="24"/>
        </w:rPr>
        <w:t xml:space="preserve">Sin embargo, existen condiciones que se deben actualizar y mejorar en la Ley de Protección y Apoyo a Migrantes para el Estado de Chihuahua vigente; en especial considerando que los movimientos humanos poseen importantes efectos de largo plazo en las sociedades receptoras y de origen, aunado a que para enfrentar de mejor manera esta situación migratoria es necesario adecuar nuestra legislación de acuerdo a las necesidades que van surgiendo. </w:t>
      </w:r>
    </w:p>
    <w:p w14:paraId="6049C0AA" w14:textId="77777777" w:rsidR="00227B08" w:rsidRPr="00227B08" w:rsidRDefault="00227B08" w:rsidP="00227B08">
      <w:pPr>
        <w:spacing w:after="0" w:line="360" w:lineRule="auto"/>
        <w:ind w:left="567" w:right="616"/>
        <w:jc w:val="both"/>
        <w:rPr>
          <w:rFonts w:ascii="Century Gothic" w:hAnsi="Century Gothic" w:cs="Arial"/>
          <w:i/>
          <w:sz w:val="24"/>
          <w:szCs w:val="24"/>
        </w:rPr>
      </w:pPr>
    </w:p>
    <w:p w14:paraId="1F9A3500" w14:textId="08711998" w:rsidR="00227B08" w:rsidRDefault="00227B08" w:rsidP="00227B08">
      <w:pPr>
        <w:spacing w:after="0" w:line="360" w:lineRule="auto"/>
        <w:ind w:left="567" w:right="616"/>
        <w:jc w:val="both"/>
        <w:rPr>
          <w:rFonts w:ascii="Century Gothic" w:hAnsi="Century Gothic" w:cs="Arial"/>
          <w:i/>
          <w:sz w:val="24"/>
          <w:szCs w:val="24"/>
        </w:rPr>
      </w:pPr>
      <w:r w:rsidRPr="00227B08">
        <w:rPr>
          <w:rFonts w:ascii="Century Gothic" w:hAnsi="Century Gothic" w:cs="Arial"/>
          <w:i/>
          <w:sz w:val="24"/>
          <w:szCs w:val="24"/>
        </w:rPr>
        <w:t>En ese sentido, actualmente se nos presenta una coyuntura compleja, en la cual, nos encontramos en medio de flujos de migrantes que han ido llegando a nuestro estado, buscando cruzar hacia Estados Unidos.</w:t>
      </w:r>
    </w:p>
    <w:p w14:paraId="75EF9BE8" w14:textId="77777777" w:rsidR="00227B08" w:rsidRPr="00227B08" w:rsidRDefault="00227B08" w:rsidP="00227B08">
      <w:pPr>
        <w:spacing w:after="0" w:line="360" w:lineRule="auto"/>
        <w:ind w:left="567" w:right="616"/>
        <w:jc w:val="both"/>
        <w:rPr>
          <w:rFonts w:ascii="Century Gothic" w:hAnsi="Century Gothic" w:cs="Arial"/>
          <w:i/>
          <w:sz w:val="24"/>
          <w:szCs w:val="24"/>
        </w:rPr>
      </w:pPr>
    </w:p>
    <w:p w14:paraId="79F00C99" w14:textId="043CFC43" w:rsidR="00227B08" w:rsidRDefault="00227B08" w:rsidP="00227B08">
      <w:pPr>
        <w:spacing w:after="0" w:line="360" w:lineRule="auto"/>
        <w:ind w:left="567" w:right="616"/>
        <w:jc w:val="both"/>
        <w:rPr>
          <w:rFonts w:ascii="Century Gothic" w:hAnsi="Century Gothic" w:cs="Arial"/>
          <w:i/>
          <w:sz w:val="24"/>
          <w:szCs w:val="24"/>
        </w:rPr>
      </w:pPr>
      <w:r w:rsidRPr="00227B08">
        <w:rPr>
          <w:rFonts w:ascii="Century Gothic" w:hAnsi="Century Gothic" w:cs="Arial"/>
          <w:i/>
          <w:sz w:val="24"/>
          <w:szCs w:val="24"/>
        </w:rPr>
        <w:lastRenderedPageBreak/>
        <w:t>Como consecuencia  se ha observado un nuevo fenómeno, que consiste en que los migrantes, ante lo complejo que se ha vuelto llegar a su destino final, han optado por permanecer en nuestro territorio, por lo cual se ha dejado de ser un estado de tránsito para convertirse en uno de destino.</w:t>
      </w:r>
    </w:p>
    <w:p w14:paraId="32A635E3" w14:textId="77777777" w:rsidR="00227B08" w:rsidRPr="00227B08" w:rsidRDefault="00227B08" w:rsidP="00227B08">
      <w:pPr>
        <w:spacing w:after="0" w:line="360" w:lineRule="auto"/>
        <w:ind w:left="567" w:right="616"/>
        <w:jc w:val="both"/>
        <w:rPr>
          <w:rFonts w:ascii="Century Gothic" w:hAnsi="Century Gothic" w:cs="Arial"/>
          <w:i/>
          <w:sz w:val="24"/>
          <w:szCs w:val="24"/>
        </w:rPr>
      </w:pPr>
    </w:p>
    <w:p w14:paraId="0920545A" w14:textId="2D6E0B00" w:rsidR="00227B08" w:rsidRDefault="00227B08" w:rsidP="00227B08">
      <w:pPr>
        <w:spacing w:after="0" w:line="360" w:lineRule="auto"/>
        <w:ind w:left="567" w:right="616"/>
        <w:jc w:val="both"/>
        <w:rPr>
          <w:rFonts w:ascii="Century Gothic" w:hAnsi="Century Gothic" w:cs="Arial"/>
          <w:i/>
          <w:sz w:val="24"/>
          <w:szCs w:val="24"/>
        </w:rPr>
      </w:pPr>
      <w:r w:rsidRPr="00227B08">
        <w:rPr>
          <w:rFonts w:ascii="Century Gothic" w:hAnsi="Century Gothic" w:cs="Arial"/>
          <w:i/>
          <w:sz w:val="24"/>
          <w:szCs w:val="24"/>
        </w:rPr>
        <w:t>Se ha tratado de impulsar un programa para que los migrantes se registren, y de esta forma se tenga la certeza de del número de migrantes y su procedencia para que en base a esta información se puedan tomar decisiones relacionadas con políticas públicas eficaces para resolver las problemáticas más graves que haya, siempre acatando los lineamientos de protección de datos personales vigentes.</w:t>
      </w:r>
    </w:p>
    <w:p w14:paraId="71A8C80D" w14:textId="77777777" w:rsidR="00227B08" w:rsidRPr="00227B08" w:rsidRDefault="00227B08" w:rsidP="00227B08">
      <w:pPr>
        <w:spacing w:after="0" w:line="360" w:lineRule="auto"/>
        <w:ind w:left="567" w:right="616"/>
        <w:jc w:val="both"/>
        <w:rPr>
          <w:rFonts w:ascii="Century Gothic" w:hAnsi="Century Gothic" w:cs="Arial"/>
          <w:i/>
          <w:sz w:val="24"/>
          <w:szCs w:val="24"/>
        </w:rPr>
      </w:pPr>
    </w:p>
    <w:p w14:paraId="3850C375" w14:textId="730F9EBE" w:rsidR="00227B08" w:rsidRDefault="00227B08" w:rsidP="00227B08">
      <w:pPr>
        <w:spacing w:after="0" w:line="360" w:lineRule="auto"/>
        <w:ind w:left="567" w:right="616"/>
        <w:jc w:val="both"/>
        <w:rPr>
          <w:rFonts w:ascii="Century Gothic" w:hAnsi="Century Gothic" w:cs="Arial"/>
          <w:i/>
          <w:sz w:val="24"/>
          <w:szCs w:val="24"/>
        </w:rPr>
      </w:pPr>
      <w:r w:rsidRPr="00227B08">
        <w:rPr>
          <w:rFonts w:ascii="Century Gothic" w:hAnsi="Century Gothic" w:cs="Arial"/>
          <w:i/>
          <w:sz w:val="24"/>
          <w:szCs w:val="24"/>
        </w:rPr>
        <w:t>Ante esta crisis que se nos presenta, considero que es necesario regular eficazmente las directrices que rigen nuestras políticas migratorias, para que, conforme a los compromisos adquiridos en el Pacto Mundial para una migración Segura, Ordenada y Regular, logremos garantizar el apoyo necesario a todos los grupos vulnerables de migrantes.</w:t>
      </w:r>
    </w:p>
    <w:p w14:paraId="3949E153" w14:textId="77777777" w:rsidR="00227B08" w:rsidRPr="00227B08" w:rsidRDefault="00227B08" w:rsidP="00227B08">
      <w:pPr>
        <w:spacing w:after="0" w:line="360" w:lineRule="auto"/>
        <w:ind w:left="567" w:right="616"/>
        <w:jc w:val="both"/>
        <w:rPr>
          <w:rFonts w:ascii="Century Gothic" w:hAnsi="Century Gothic" w:cs="Arial"/>
          <w:i/>
          <w:sz w:val="24"/>
          <w:szCs w:val="24"/>
        </w:rPr>
      </w:pPr>
    </w:p>
    <w:p w14:paraId="08297160" w14:textId="7330E002" w:rsidR="00227B08" w:rsidRDefault="00227B08" w:rsidP="00227B08">
      <w:pPr>
        <w:spacing w:after="0" w:line="360" w:lineRule="auto"/>
        <w:ind w:left="567" w:right="616"/>
        <w:jc w:val="both"/>
        <w:rPr>
          <w:rFonts w:ascii="Century Gothic" w:hAnsi="Century Gothic" w:cs="Arial"/>
          <w:i/>
          <w:sz w:val="24"/>
          <w:szCs w:val="24"/>
        </w:rPr>
      </w:pPr>
      <w:r w:rsidRPr="00227B08">
        <w:rPr>
          <w:rFonts w:ascii="Century Gothic" w:hAnsi="Century Gothic" w:cs="Arial"/>
          <w:i/>
          <w:sz w:val="24"/>
          <w:szCs w:val="24"/>
        </w:rPr>
        <w:t xml:space="preserve">Es necesaria la creación de la Oficina de Atención a Migrantes, órgano especializado para atender los temas migratorios. Actualmente la Comisión Estatal de Población funge como órgano coadyuvante, pero debido a las obligaciones de COESPO en distintos rubros no relacionados con la migración, así como falta de presupuesto dedicado a la atención a </w:t>
      </w:r>
      <w:r w:rsidRPr="00227B08">
        <w:rPr>
          <w:rFonts w:ascii="Century Gothic" w:hAnsi="Century Gothic" w:cs="Arial"/>
          <w:i/>
          <w:sz w:val="24"/>
          <w:szCs w:val="24"/>
        </w:rPr>
        <w:lastRenderedPageBreak/>
        <w:t>migrantes, es que se exige una institución que sea exclusiva para dar respuesta a las cambiantes condiciones migratorias en el Estado.</w:t>
      </w:r>
    </w:p>
    <w:p w14:paraId="350E94BA" w14:textId="0B6C81E9" w:rsidR="00FD2BA9" w:rsidRDefault="00FD2BA9" w:rsidP="00227B08">
      <w:pPr>
        <w:spacing w:after="0" w:line="360" w:lineRule="auto"/>
        <w:ind w:left="567" w:right="616"/>
        <w:jc w:val="both"/>
        <w:rPr>
          <w:rFonts w:ascii="Century Gothic" w:hAnsi="Century Gothic" w:cs="Arial"/>
          <w:i/>
          <w:sz w:val="24"/>
          <w:szCs w:val="24"/>
        </w:rPr>
      </w:pPr>
    </w:p>
    <w:p w14:paraId="5CC06F0E" w14:textId="1FCBD7FA" w:rsidR="00FD2BA9" w:rsidRDefault="00167DD5" w:rsidP="00FD2BA9">
      <w:pPr>
        <w:spacing w:after="0" w:line="360" w:lineRule="auto"/>
        <w:ind w:right="49"/>
        <w:jc w:val="both"/>
        <w:rPr>
          <w:rFonts w:ascii="Century Gothic" w:hAnsi="Century Gothic" w:cs="Arial"/>
          <w:iCs/>
          <w:sz w:val="24"/>
          <w:szCs w:val="24"/>
        </w:rPr>
      </w:pPr>
      <w:r w:rsidRPr="00167DD5">
        <w:rPr>
          <w:rFonts w:ascii="Century Gothic" w:hAnsi="Century Gothic" w:cs="Arial"/>
          <w:b/>
          <w:bCs/>
          <w:iCs/>
          <w:sz w:val="24"/>
          <w:szCs w:val="24"/>
        </w:rPr>
        <w:t>VII.</w:t>
      </w:r>
      <w:r>
        <w:rPr>
          <w:rFonts w:ascii="Century Gothic" w:hAnsi="Century Gothic" w:cs="Arial"/>
          <w:iCs/>
          <w:sz w:val="24"/>
          <w:szCs w:val="24"/>
        </w:rPr>
        <w:t xml:space="preserve"> </w:t>
      </w:r>
      <w:r w:rsidR="00FD2BA9" w:rsidRPr="00FD2BA9">
        <w:rPr>
          <w:rFonts w:ascii="Century Gothic" w:hAnsi="Century Gothic" w:cs="Arial"/>
          <w:iCs/>
          <w:sz w:val="24"/>
          <w:szCs w:val="24"/>
        </w:rPr>
        <w:t xml:space="preserve">Así mismo, la </w:t>
      </w:r>
      <w:r w:rsidR="00346C43">
        <w:rPr>
          <w:rFonts w:ascii="Century Gothic" w:hAnsi="Century Gothic" w:cs="Arial"/>
          <w:iCs/>
          <w:sz w:val="24"/>
          <w:szCs w:val="24"/>
        </w:rPr>
        <w:t>tercera</w:t>
      </w:r>
      <w:r w:rsidR="00FD2BA9" w:rsidRPr="00FD2BA9">
        <w:rPr>
          <w:rFonts w:ascii="Century Gothic" w:hAnsi="Century Gothic" w:cs="Arial"/>
          <w:iCs/>
          <w:sz w:val="24"/>
          <w:szCs w:val="24"/>
        </w:rPr>
        <w:t xml:space="preserve"> iniciativa presentada se sustenta en la siguiente exposición de motivos</w:t>
      </w:r>
      <w:r w:rsidR="00FD2BA9">
        <w:rPr>
          <w:rFonts w:ascii="Century Gothic" w:hAnsi="Century Gothic" w:cs="Arial"/>
          <w:iCs/>
          <w:sz w:val="24"/>
          <w:szCs w:val="24"/>
        </w:rPr>
        <w:t>:</w:t>
      </w:r>
    </w:p>
    <w:p w14:paraId="1F470E83" w14:textId="040482AC" w:rsidR="00FD2BA9" w:rsidRDefault="00FD2BA9" w:rsidP="00FD2BA9">
      <w:pPr>
        <w:spacing w:after="0" w:line="360" w:lineRule="auto"/>
        <w:ind w:right="49"/>
        <w:jc w:val="both"/>
        <w:rPr>
          <w:rFonts w:ascii="Century Gothic" w:hAnsi="Century Gothic" w:cs="Arial"/>
          <w:iCs/>
          <w:sz w:val="24"/>
          <w:szCs w:val="24"/>
        </w:rPr>
      </w:pPr>
    </w:p>
    <w:p w14:paraId="637955A6" w14:textId="3B6DC54A" w:rsidR="00FD2BA9" w:rsidRDefault="00FD2BA9" w:rsidP="00FD2BA9">
      <w:pPr>
        <w:spacing w:after="0" w:line="360" w:lineRule="auto"/>
        <w:ind w:left="567" w:right="616"/>
        <w:jc w:val="both"/>
        <w:rPr>
          <w:rFonts w:ascii="Century Gothic" w:hAnsi="Century Gothic" w:cs="Arial"/>
          <w:i/>
          <w:sz w:val="24"/>
          <w:szCs w:val="24"/>
        </w:rPr>
      </w:pPr>
      <w:r w:rsidRPr="00FD2BA9">
        <w:rPr>
          <w:rFonts w:ascii="Century Gothic" w:hAnsi="Century Gothic" w:cs="Arial"/>
          <w:i/>
          <w:sz w:val="24"/>
          <w:szCs w:val="24"/>
        </w:rPr>
        <w:t>El día 27 de marzo un incendio en las instalaciones del Instituto Nacional de Migración en Ciudad Juárez ha costado la vida al menos a 39 personas migrantes y varias más resultaron heridas, es un claro ejemplo de lo que puede suceder si se sigue sin dar la atención debida a la crisis migratoria.</w:t>
      </w:r>
    </w:p>
    <w:p w14:paraId="7D368637" w14:textId="77777777" w:rsidR="00167DD5" w:rsidRPr="00FD2BA9" w:rsidRDefault="00167DD5" w:rsidP="00FD2BA9">
      <w:pPr>
        <w:spacing w:after="0" w:line="360" w:lineRule="auto"/>
        <w:ind w:left="567" w:right="616"/>
        <w:jc w:val="both"/>
        <w:rPr>
          <w:rFonts w:ascii="Century Gothic" w:hAnsi="Century Gothic" w:cs="Arial"/>
          <w:i/>
          <w:sz w:val="24"/>
          <w:szCs w:val="24"/>
        </w:rPr>
      </w:pPr>
    </w:p>
    <w:p w14:paraId="40D7AB2E" w14:textId="61CD3066" w:rsidR="00FD2BA9" w:rsidRDefault="00FD2BA9" w:rsidP="00FD2BA9">
      <w:pPr>
        <w:spacing w:after="0" w:line="360" w:lineRule="auto"/>
        <w:ind w:left="567" w:right="616"/>
        <w:jc w:val="both"/>
        <w:rPr>
          <w:rFonts w:ascii="Century Gothic" w:hAnsi="Century Gothic" w:cs="Arial"/>
          <w:i/>
          <w:sz w:val="24"/>
          <w:szCs w:val="24"/>
        </w:rPr>
      </w:pPr>
      <w:r w:rsidRPr="00FD2BA9">
        <w:rPr>
          <w:rFonts w:ascii="Century Gothic" w:hAnsi="Century Gothic" w:cs="Arial"/>
          <w:i/>
          <w:sz w:val="24"/>
          <w:szCs w:val="24"/>
        </w:rPr>
        <w:t>La indolencia del Poder Ejecutivo federal se ha hecho evidente, constatando que las prioridades del Ejecutivo no se encuentran en resolver la situación migratoria en nuestro país. El pasado viernes 31 de marzo el presidente de México, Andrés Manuel López Obrador, visitó Ciudad Juárez. Sin embargo, su visita solamente consistió en reuniones privadas con personal a cargo de su estructura de apoyos, dejando de lado la visita que el mismo anunció en sus conferencias mañaneras a los migrantes afectados y a quienes los atienden, o a las instalaciones mismas del Instituto Nacional de Migración. Ninguna de estas se llevó a cabo.</w:t>
      </w:r>
    </w:p>
    <w:p w14:paraId="17C6A9D3" w14:textId="77777777" w:rsidR="00167DD5" w:rsidRPr="00FD2BA9" w:rsidRDefault="00167DD5" w:rsidP="00FD2BA9">
      <w:pPr>
        <w:spacing w:after="0" w:line="360" w:lineRule="auto"/>
        <w:ind w:left="567" w:right="616"/>
        <w:jc w:val="both"/>
        <w:rPr>
          <w:rFonts w:ascii="Century Gothic" w:hAnsi="Century Gothic" w:cs="Arial"/>
          <w:i/>
          <w:sz w:val="24"/>
          <w:szCs w:val="24"/>
        </w:rPr>
      </w:pPr>
    </w:p>
    <w:p w14:paraId="2CCED070" w14:textId="10269042" w:rsidR="00FD2BA9" w:rsidRDefault="00FD2BA9" w:rsidP="00FD2BA9">
      <w:pPr>
        <w:spacing w:after="0" w:line="360" w:lineRule="auto"/>
        <w:ind w:left="567" w:right="616"/>
        <w:jc w:val="both"/>
        <w:rPr>
          <w:rFonts w:ascii="Century Gothic" w:hAnsi="Century Gothic" w:cs="Arial"/>
          <w:i/>
          <w:sz w:val="24"/>
          <w:szCs w:val="24"/>
        </w:rPr>
      </w:pPr>
      <w:r w:rsidRPr="00FD2BA9">
        <w:rPr>
          <w:rFonts w:ascii="Century Gothic" w:hAnsi="Century Gothic" w:cs="Arial"/>
          <w:i/>
          <w:sz w:val="24"/>
          <w:szCs w:val="24"/>
        </w:rPr>
        <w:t xml:space="preserve">Grupos de migrantes han venido realizando protestas en diferentes instalaciones del Instituto Nacional de Migración, exigiendo a las </w:t>
      </w:r>
      <w:r w:rsidRPr="00FD2BA9">
        <w:rPr>
          <w:rFonts w:ascii="Century Gothic" w:hAnsi="Century Gothic" w:cs="Arial"/>
          <w:i/>
          <w:sz w:val="24"/>
          <w:szCs w:val="24"/>
        </w:rPr>
        <w:lastRenderedPageBreak/>
        <w:t>autoridades federales un trato digno y respuestas por los hechos ocurridos en Juárez. Inclusive los migrantes increparon al presidente a la salida de su evento privado en Juárez, a lo cual el mandatario solamente respondió con evasiones y alusiones a la gobernadora de nuestro estado, afirmando ante una de las manifestantes “Te mandó Maru, mi amor”. Estas expresiones hacen evidente que el presidente no tiene ni la menor intención de atender las necesidades de estas personas, sino solamente seguir atacando a quienes en su imaginario considera “adversarios”.</w:t>
      </w:r>
    </w:p>
    <w:p w14:paraId="3278DD43" w14:textId="77777777" w:rsidR="00167DD5" w:rsidRPr="00FD2BA9" w:rsidRDefault="00167DD5" w:rsidP="00FD2BA9">
      <w:pPr>
        <w:spacing w:after="0" w:line="360" w:lineRule="auto"/>
        <w:ind w:left="567" w:right="616"/>
        <w:jc w:val="both"/>
        <w:rPr>
          <w:rFonts w:ascii="Century Gothic" w:hAnsi="Century Gothic" w:cs="Arial"/>
          <w:i/>
          <w:sz w:val="24"/>
          <w:szCs w:val="24"/>
        </w:rPr>
      </w:pPr>
    </w:p>
    <w:p w14:paraId="151F3288" w14:textId="3A1E849F" w:rsidR="00FD2BA9" w:rsidRDefault="00FD2BA9" w:rsidP="00FD2BA9">
      <w:pPr>
        <w:spacing w:after="0" w:line="360" w:lineRule="auto"/>
        <w:ind w:left="567" w:right="616"/>
        <w:jc w:val="both"/>
        <w:rPr>
          <w:rFonts w:ascii="Century Gothic" w:hAnsi="Century Gothic" w:cs="Arial"/>
          <w:i/>
          <w:sz w:val="24"/>
          <w:szCs w:val="24"/>
        </w:rPr>
      </w:pPr>
      <w:r w:rsidRPr="00FD2BA9">
        <w:rPr>
          <w:rFonts w:ascii="Century Gothic" w:hAnsi="Century Gothic" w:cs="Arial"/>
          <w:i/>
          <w:sz w:val="24"/>
          <w:szCs w:val="24"/>
        </w:rPr>
        <w:t xml:space="preserve">Los encargados de las políticas públicas del tema migratorio como el </w:t>
      </w:r>
      <w:proofErr w:type="gramStart"/>
      <w:r w:rsidRPr="00FD2BA9">
        <w:rPr>
          <w:rFonts w:ascii="Century Gothic" w:hAnsi="Century Gothic" w:cs="Arial"/>
          <w:i/>
          <w:sz w:val="24"/>
          <w:szCs w:val="24"/>
        </w:rPr>
        <w:t>Secretario</w:t>
      </w:r>
      <w:proofErr w:type="gramEnd"/>
      <w:r w:rsidRPr="00FD2BA9">
        <w:rPr>
          <w:rFonts w:ascii="Century Gothic" w:hAnsi="Century Gothic" w:cs="Arial"/>
          <w:i/>
          <w:sz w:val="24"/>
          <w:szCs w:val="24"/>
        </w:rPr>
        <w:t xml:space="preserve"> de Gobernación y el de Relaciones Exteriores, a una semana de tan trágico acontecimiento, siguen sin dar la cara y mucho menos han brindado soluciones para esta gran crisis que se vive en el país, pero principalmente en la frontera norte.</w:t>
      </w:r>
    </w:p>
    <w:p w14:paraId="3FD2AC3E" w14:textId="77777777" w:rsidR="00167DD5" w:rsidRPr="00FD2BA9" w:rsidRDefault="00167DD5" w:rsidP="00FD2BA9">
      <w:pPr>
        <w:spacing w:after="0" w:line="360" w:lineRule="auto"/>
        <w:ind w:left="567" w:right="616"/>
        <w:jc w:val="both"/>
        <w:rPr>
          <w:rFonts w:ascii="Century Gothic" w:hAnsi="Century Gothic" w:cs="Arial"/>
          <w:i/>
          <w:sz w:val="24"/>
          <w:szCs w:val="24"/>
        </w:rPr>
      </w:pPr>
    </w:p>
    <w:p w14:paraId="68E236B6" w14:textId="053F4B74" w:rsidR="00FD2BA9" w:rsidRDefault="00FD2BA9" w:rsidP="00FD2BA9">
      <w:pPr>
        <w:spacing w:after="0" w:line="360" w:lineRule="auto"/>
        <w:ind w:left="567" w:right="616"/>
        <w:jc w:val="both"/>
        <w:rPr>
          <w:rFonts w:ascii="Century Gothic" w:hAnsi="Century Gothic" w:cs="Arial"/>
          <w:i/>
          <w:sz w:val="24"/>
          <w:szCs w:val="24"/>
        </w:rPr>
      </w:pPr>
      <w:r w:rsidRPr="00FD2BA9">
        <w:rPr>
          <w:rFonts w:ascii="Century Gothic" w:hAnsi="Century Gothic" w:cs="Arial"/>
          <w:i/>
          <w:sz w:val="24"/>
          <w:szCs w:val="24"/>
        </w:rPr>
        <w:t xml:space="preserve">La </w:t>
      </w:r>
      <w:proofErr w:type="gramStart"/>
      <w:r w:rsidRPr="00FD2BA9">
        <w:rPr>
          <w:rFonts w:ascii="Century Gothic" w:hAnsi="Century Gothic" w:cs="Arial"/>
          <w:i/>
          <w:sz w:val="24"/>
          <w:szCs w:val="24"/>
        </w:rPr>
        <w:t>Secretaria</w:t>
      </w:r>
      <w:proofErr w:type="gramEnd"/>
      <w:r w:rsidRPr="00FD2BA9">
        <w:rPr>
          <w:rFonts w:ascii="Century Gothic" w:hAnsi="Century Gothic" w:cs="Arial"/>
          <w:i/>
          <w:sz w:val="24"/>
          <w:szCs w:val="24"/>
        </w:rPr>
        <w:t xml:space="preserve"> de Seguridad y Protección Ciudadana, Rosa Icela Rodríguez, anunció el viernes 31 de marzo la suspensión inmediata y definitiva de la estación migratoria de Ciudad Juárez. También aseguró que los migrantes que permanecían en dicho centro serían trasladados al Centro Integrador para el Migrante “Leona Vicario”, de la misma ciudad.</w:t>
      </w:r>
    </w:p>
    <w:p w14:paraId="683E53B7" w14:textId="77777777" w:rsidR="00167DD5" w:rsidRPr="00FD2BA9" w:rsidRDefault="00167DD5" w:rsidP="00FD2BA9">
      <w:pPr>
        <w:spacing w:after="0" w:line="360" w:lineRule="auto"/>
        <w:ind w:left="567" w:right="616"/>
        <w:jc w:val="both"/>
        <w:rPr>
          <w:rFonts w:ascii="Century Gothic" w:hAnsi="Century Gothic" w:cs="Arial"/>
          <w:i/>
          <w:sz w:val="24"/>
          <w:szCs w:val="24"/>
        </w:rPr>
      </w:pPr>
    </w:p>
    <w:p w14:paraId="4959E3DF" w14:textId="10AD9C87" w:rsidR="00FD2BA9" w:rsidRDefault="00FD2BA9" w:rsidP="00FD2BA9">
      <w:pPr>
        <w:spacing w:after="0" w:line="360" w:lineRule="auto"/>
        <w:ind w:left="567" w:right="616"/>
        <w:jc w:val="both"/>
        <w:rPr>
          <w:rFonts w:ascii="Century Gothic" w:hAnsi="Century Gothic" w:cs="Arial"/>
          <w:i/>
          <w:sz w:val="24"/>
          <w:szCs w:val="24"/>
        </w:rPr>
      </w:pPr>
      <w:r w:rsidRPr="00FD2BA9">
        <w:rPr>
          <w:rFonts w:ascii="Century Gothic" w:hAnsi="Century Gothic" w:cs="Arial"/>
          <w:i/>
          <w:sz w:val="24"/>
          <w:szCs w:val="24"/>
        </w:rPr>
        <w:t xml:space="preserve">Si bien es cierto que el anuncio lo realizó la </w:t>
      </w:r>
      <w:proofErr w:type="gramStart"/>
      <w:r w:rsidRPr="00FD2BA9">
        <w:rPr>
          <w:rFonts w:ascii="Century Gothic" w:hAnsi="Century Gothic" w:cs="Arial"/>
          <w:i/>
          <w:sz w:val="24"/>
          <w:szCs w:val="24"/>
        </w:rPr>
        <w:t>Secretaria</w:t>
      </w:r>
      <w:proofErr w:type="gramEnd"/>
      <w:r w:rsidRPr="00FD2BA9">
        <w:rPr>
          <w:rFonts w:ascii="Century Gothic" w:hAnsi="Century Gothic" w:cs="Arial"/>
          <w:i/>
          <w:sz w:val="24"/>
          <w:szCs w:val="24"/>
        </w:rPr>
        <w:t xml:space="preserve"> de Seguridad y Protección Ciudadana, la realidad es que a quien le corresponde esa </w:t>
      </w:r>
      <w:r w:rsidRPr="00FD2BA9">
        <w:rPr>
          <w:rFonts w:ascii="Century Gothic" w:hAnsi="Century Gothic" w:cs="Arial"/>
          <w:i/>
          <w:sz w:val="24"/>
          <w:szCs w:val="24"/>
        </w:rPr>
        <w:lastRenderedPageBreak/>
        <w:t>responsabilidad es al Secretario de Gobierno, al cual al parecer le interesa más su imagen en campaña rumbo al próximo año que resolver los problemas del país.</w:t>
      </w:r>
    </w:p>
    <w:p w14:paraId="6F5AB0D8" w14:textId="77777777" w:rsidR="00167DD5" w:rsidRPr="00FD2BA9" w:rsidRDefault="00167DD5" w:rsidP="00FD2BA9">
      <w:pPr>
        <w:spacing w:after="0" w:line="360" w:lineRule="auto"/>
        <w:ind w:left="567" w:right="616"/>
        <w:jc w:val="both"/>
        <w:rPr>
          <w:rFonts w:ascii="Century Gothic" w:hAnsi="Century Gothic" w:cs="Arial"/>
          <w:i/>
          <w:sz w:val="24"/>
          <w:szCs w:val="24"/>
        </w:rPr>
      </w:pPr>
    </w:p>
    <w:p w14:paraId="1887B03D" w14:textId="340ABFAF" w:rsidR="00FD2BA9" w:rsidRDefault="00FD2BA9" w:rsidP="00FD2BA9">
      <w:pPr>
        <w:spacing w:after="0" w:line="360" w:lineRule="auto"/>
        <w:ind w:left="567" w:right="616"/>
        <w:jc w:val="both"/>
        <w:rPr>
          <w:rFonts w:ascii="Century Gothic" w:hAnsi="Century Gothic" w:cs="Arial"/>
          <w:i/>
          <w:sz w:val="24"/>
          <w:szCs w:val="24"/>
        </w:rPr>
      </w:pPr>
      <w:r w:rsidRPr="00FD2BA9">
        <w:rPr>
          <w:rFonts w:ascii="Century Gothic" w:hAnsi="Century Gothic" w:cs="Arial"/>
          <w:i/>
          <w:sz w:val="24"/>
          <w:szCs w:val="24"/>
        </w:rPr>
        <w:t>Es de suma importancia saber qué es lo que va a suceder con todos los tramites que se realizaban en estas instalaciones, no solo se debe de cerrar para olvidarse del tema, se tienen que tomar en cuenta a las entidades federativas para que se puedan instalar o cerrar las estaciones o instalaciones migratorias, debemos evitar que se vuelvan a presentar estos lamentables incidentes y evitar que existan violaciones a los derechos humanos de los migrantes.</w:t>
      </w:r>
    </w:p>
    <w:p w14:paraId="1B68706C" w14:textId="77777777" w:rsidR="00167DD5" w:rsidRPr="00FD2BA9" w:rsidRDefault="00167DD5" w:rsidP="00FD2BA9">
      <w:pPr>
        <w:spacing w:after="0" w:line="360" w:lineRule="auto"/>
        <w:ind w:left="567" w:right="616"/>
        <w:jc w:val="both"/>
        <w:rPr>
          <w:rFonts w:ascii="Century Gothic" w:hAnsi="Century Gothic" w:cs="Arial"/>
          <w:i/>
          <w:sz w:val="24"/>
          <w:szCs w:val="24"/>
        </w:rPr>
      </w:pPr>
    </w:p>
    <w:p w14:paraId="3C15B41C" w14:textId="3B2DBE2F" w:rsidR="00FD2BA9" w:rsidRPr="00FD2BA9" w:rsidRDefault="00FD2BA9" w:rsidP="00FD2BA9">
      <w:pPr>
        <w:spacing w:after="0" w:line="360" w:lineRule="auto"/>
        <w:ind w:left="567" w:right="616"/>
        <w:jc w:val="both"/>
        <w:rPr>
          <w:rFonts w:ascii="Century Gothic" w:hAnsi="Century Gothic" w:cs="Arial"/>
          <w:i/>
          <w:sz w:val="24"/>
          <w:szCs w:val="24"/>
        </w:rPr>
      </w:pPr>
      <w:r w:rsidRPr="00FD2BA9">
        <w:rPr>
          <w:rFonts w:ascii="Century Gothic" w:hAnsi="Century Gothic" w:cs="Arial"/>
          <w:i/>
          <w:sz w:val="24"/>
          <w:szCs w:val="24"/>
        </w:rPr>
        <w:t xml:space="preserve">Las modificaciones de la Ley de Migración Federal aquí propuestas, permitirán dar certeza de </w:t>
      </w:r>
      <w:proofErr w:type="spellStart"/>
      <w:r w:rsidRPr="00FD2BA9">
        <w:rPr>
          <w:rFonts w:ascii="Century Gothic" w:hAnsi="Century Gothic" w:cs="Arial"/>
          <w:i/>
          <w:sz w:val="24"/>
          <w:szCs w:val="24"/>
        </w:rPr>
        <w:t>cuales</w:t>
      </w:r>
      <w:proofErr w:type="spellEnd"/>
      <w:r w:rsidRPr="00FD2BA9">
        <w:rPr>
          <w:rFonts w:ascii="Century Gothic" w:hAnsi="Century Gothic" w:cs="Arial"/>
          <w:i/>
          <w:sz w:val="24"/>
          <w:szCs w:val="24"/>
        </w:rPr>
        <w:t xml:space="preserve"> son los espacios donde se resguarden a los migrantes en cuanto se define su situación migratoria, respetando sus derechos humanos y nunca asumiendo que son delincuentes. Así mismo, se articula la coordinación entre los tres niveles de gobierno para definir </w:t>
      </w:r>
      <w:proofErr w:type="spellStart"/>
      <w:r w:rsidRPr="00FD2BA9">
        <w:rPr>
          <w:rFonts w:ascii="Century Gothic" w:hAnsi="Century Gothic" w:cs="Arial"/>
          <w:i/>
          <w:sz w:val="24"/>
          <w:szCs w:val="24"/>
        </w:rPr>
        <w:t>cuales</w:t>
      </w:r>
      <w:proofErr w:type="spellEnd"/>
      <w:r w:rsidRPr="00FD2BA9">
        <w:rPr>
          <w:rFonts w:ascii="Century Gothic" w:hAnsi="Century Gothic" w:cs="Arial"/>
          <w:i/>
          <w:sz w:val="24"/>
          <w:szCs w:val="24"/>
        </w:rPr>
        <w:t xml:space="preserve"> serán dichos espacios y si están correctamente adecuados para resguardar a estas personas, evitando tomar decisiones al vapor que puedan propiciar tragedias como la ocurrida el 27 de marzo.</w:t>
      </w:r>
      <w:r>
        <w:rPr>
          <w:rFonts w:ascii="Century Gothic" w:hAnsi="Century Gothic" w:cs="Arial"/>
          <w:i/>
          <w:sz w:val="24"/>
          <w:szCs w:val="24"/>
        </w:rPr>
        <w:t xml:space="preserve"> (sic)</w:t>
      </w:r>
    </w:p>
    <w:p w14:paraId="04718F42" w14:textId="139182E3" w:rsidR="00227B08" w:rsidRDefault="00227B08" w:rsidP="00227B08">
      <w:pPr>
        <w:spacing w:after="0" w:line="360" w:lineRule="auto"/>
        <w:ind w:left="567" w:right="616"/>
        <w:jc w:val="both"/>
        <w:rPr>
          <w:rFonts w:ascii="Century Gothic" w:hAnsi="Century Gothic" w:cs="Arial"/>
          <w:i/>
          <w:sz w:val="24"/>
          <w:szCs w:val="24"/>
        </w:rPr>
      </w:pPr>
    </w:p>
    <w:p w14:paraId="2CAFEB63" w14:textId="77777777" w:rsidR="00227B08" w:rsidRPr="00270555" w:rsidRDefault="00227B08" w:rsidP="00227B08">
      <w:pPr>
        <w:spacing w:after="0" w:line="360" w:lineRule="auto"/>
        <w:ind w:right="616"/>
        <w:jc w:val="both"/>
        <w:rPr>
          <w:rFonts w:ascii="Century Gothic" w:hAnsi="Century Gothic" w:cs="Arial"/>
          <w:i/>
          <w:sz w:val="24"/>
          <w:szCs w:val="24"/>
        </w:rPr>
      </w:pPr>
    </w:p>
    <w:p w14:paraId="01E978A5" w14:textId="5D08251F" w:rsidR="000800D6" w:rsidRPr="00270555" w:rsidRDefault="000800D6" w:rsidP="00645A5C">
      <w:pPr>
        <w:spacing w:after="0" w:line="360" w:lineRule="auto"/>
        <w:jc w:val="both"/>
        <w:rPr>
          <w:rFonts w:ascii="Century Gothic" w:hAnsi="Century Gothic" w:cs="Arial"/>
          <w:sz w:val="24"/>
          <w:szCs w:val="24"/>
        </w:rPr>
      </w:pPr>
      <w:r w:rsidRPr="00270555">
        <w:rPr>
          <w:rFonts w:ascii="Century Gothic" w:hAnsi="Century Gothic" w:cs="Arial"/>
          <w:b/>
          <w:sz w:val="24"/>
          <w:szCs w:val="24"/>
        </w:rPr>
        <w:lastRenderedPageBreak/>
        <w:t>V</w:t>
      </w:r>
      <w:r w:rsidR="00167DD5">
        <w:rPr>
          <w:rFonts w:ascii="Century Gothic" w:hAnsi="Century Gothic" w:cs="Arial"/>
          <w:b/>
          <w:sz w:val="24"/>
          <w:szCs w:val="24"/>
        </w:rPr>
        <w:t>III</w:t>
      </w:r>
      <w:r w:rsidRPr="00270555">
        <w:rPr>
          <w:rFonts w:ascii="Century Gothic" w:hAnsi="Century Gothic" w:cs="Arial"/>
          <w:b/>
          <w:sz w:val="24"/>
          <w:szCs w:val="24"/>
        </w:rPr>
        <w:t>.-</w:t>
      </w:r>
      <w:r w:rsidRPr="00270555">
        <w:rPr>
          <w:rFonts w:ascii="Century Gothic" w:hAnsi="Century Gothic" w:cs="Arial"/>
          <w:sz w:val="24"/>
          <w:szCs w:val="24"/>
        </w:rPr>
        <w:t xml:space="preserve"> Ahora bien, al entrar al est</w:t>
      </w:r>
      <w:r w:rsidR="00FE5636">
        <w:rPr>
          <w:rFonts w:ascii="Century Gothic" w:hAnsi="Century Gothic" w:cs="Arial"/>
          <w:sz w:val="24"/>
          <w:szCs w:val="24"/>
        </w:rPr>
        <w:t>udio y análisis de la referida i</w:t>
      </w:r>
      <w:r w:rsidRPr="00270555">
        <w:rPr>
          <w:rFonts w:ascii="Century Gothic" w:hAnsi="Century Gothic" w:cs="Arial"/>
          <w:sz w:val="24"/>
          <w:szCs w:val="24"/>
        </w:rPr>
        <w:t>niciativa, quienes integramos esta Comisión, formulamos las siguientes:</w:t>
      </w:r>
    </w:p>
    <w:p w14:paraId="6B29B2C9" w14:textId="77777777" w:rsidR="00652713" w:rsidRDefault="00652713" w:rsidP="00645A5C">
      <w:pPr>
        <w:spacing w:after="0" w:line="360" w:lineRule="auto"/>
        <w:contextualSpacing/>
        <w:rPr>
          <w:rFonts w:ascii="Century Gothic" w:hAnsi="Century Gothic" w:cs="Arial"/>
          <w:b/>
          <w:bCs/>
          <w:sz w:val="16"/>
          <w:szCs w:val="16"/>
        </w:rPr>
      </w:pPr>
    </w:p>
    <w:p w14:paraId="39BCBA16" w14:textId="77777777" w:rsidR="00BD58B6" w:rsidRPr="00270555" w:rsidRDefault="00BD58B6" w:rsidP="00645A5C">
      <w:pPr>
        <w:spacing w:after="0" w:line="360" w:lineRule="auto"/>
        <w:contextualSpacing/>
        <w:rPr>
          <w:rFonts w:ascii="Century Gothic" w:hAnsi="Century Gothic" w:cs="Arial"/>
          <w:b/>
          <w:bCs/>
          <w:sz w:val="16"/>
          <w:szCs w:val="16"/>
        </w:rPr>
      </w:pPr>
    </w:p>
    <w:p w14:paraId="183BBB95" w14:textId="77777777" w:rsidR="000800D6" w:rsidRPr="00270555" w:rsidRDefault="000800D6" w:rsidP="00645A5C">
      <w:pPr>
        <w:spacing w:after="0" w:line="360" w:lineRule="auto"/>
        <w:contextualSpacing/>
        <w:jc w:val="center"/>
        <w:rPr>
          <w:rFonts w:ascii="Century Gothic" w:hAnsi="Century Gothic" w:cs="Arial"/>
          <w:b/>
          <w:bCs/>
          <w:sz w:val="24"/>
          <w:szCs w:val="24"/>
        </w:rPr>
      </w:pPr>
      <w:r w:rsidRPr="00270555">
        <w:rPr>
          <w:rFonts w:ascii="Century Gothic" w:hAnsi="Century Gothic" w:cs="Arial"/>
          <w:b/>
          <w:bCs/>
          <w:sz w:val="24"/>
          <w:szCs w:val="24"/>
        </w:rPr>
        <w:t>C O N S I D E R A C I O N E S</w:t>
      </w:r>
    </w:p>
    <w:p w14:paraId="4E1BD2A5" w14:textId="77777777" w:rsidR="000800D6" w:rsidRPr="00270555" w:rsidRDefault="000800D6" w:rsidP="00767981">
      <w:pPr>
        <w:spacing w:after="0" w:line="360" w:lineRule="auto"/>
        <w:contextualSpacing/>
        <w:rPr>
          <w:rFonts w:ascii="Century Gothic" w:hAnsi="Century Gothic"/>
          <w:i/>
          <w:sz w:val="14"/>
          <w:szCs w:val="14"/>
        </w:rPr>
      </w:pPr>
    </w:p>
    <w:p w14:paraId="1C6CE4E7" w14:textId="7C2EBD1C" w:rsidR="000800D6" w:rsidRDefault="000800D6" w:rsidP="00645A5C">
      <w:pPr>
        <w:shd w:val="clear" w:color="auto" w:fill="FFFFFF"/>
        <w:spacing w:after="0" w:line="360" w:lineRule="auto"/>
        <w:jc w:val="both"/>
        <w:rPr>
          <w:rFonts w:ascii="Century Gothic" w:hAnsi="Century Gothic" w:cs="Arial"/>
          <w:sz w:val="24"/>
          <w:szCs w:val="24"/>
        </w:rPr>
      </w:pPr>
      <w:r w:rsidRPr="00270555">
        <w:rPr>
          <w:rFonts w:ascii="Century Gothic" w:hAnsi="Century Gothic" w:cs="Arial"/>
          <w:b/>
          <w:bCs/>
          <w:sz w:val="24"/>
          <w:szCs w:val="24"/>
        </w:rPr>
        <w:t>I.-</w:t>
      </w:r>
      <w:r w:rsidRPr="00270555">
        <w:rPr>
          <w:rFonts w:ascii="Century Gothic" w:hAnsi="Century Gothic" w:cs="Arial"/>
          <w:sz w:val="24"/>
          <w:szCs w:val="24"/>
        </w:rPr>
        <w:t xml:space="preserve"> Al analizar las facultades competenciales de este Alto Cuerpo Colegiado, no encontramos impedimento alguno para conocer del presente asunto.</w:t>
      </w:r>
    </w:p>
    <w:p w14:paraId="2819D335" w14:textId="01C871CC" w:rsidR="008D5F71" w:rsidRDefault="008D5F71" w:rsidP="00645A5C">
      <w:pPr>
        <w:shd w:val="clear" w:color="auto" w:fill="FFFFFF"/>
        <w:spacing w:after="0" w:line="360" w:lineRule="auto"/>
        <w:jc w:val="both"/>
        <w:rPr>
          <w:rFonts w:ascii="Century Gothic" w:hAnsi="Century Gothic" w:cs="Arial"/>
          <w:sz w:val="24"/>
          <w:szCs w:val="24"/>
        </w:rPr>
      </w:pPr>
    </w:p>
    <w:p w14:paraId="17403229" w14:textId="5F8AA04A" w:rsidR="008D5F71" w:rsidRDefault="008D5F71" w:rsidP="008D5F71">
      <w:pPr>
        <w:pStyle w:val="Normal1"/>
        <w:spacing w:line="360" w:lineRule="auto"/>
        <w:jc w:val="both"/>
        <w:rPr>
          <w:rFonts w:ascii="Century Gothic" w:eastAsia="Arial" w:hAnsi="Century Gothic" w:cs="Arial"/>
          <w:szCs w:val="24"/>
          <w:lang w:val="es-MX"/>
        </w:rPr>
      </w:pPr>
      <w:r w:rsidRPr="00C4457E">
        <w:rPr>
          <w:rFonts w:ascii="Century Gothic" w:eastAsia="Arial" w:hAnsi="Century Gothic" w:cs="Arial"/>
          <w:szCs w:val="24"/>
          <w:lang w:val="es-MX"/>
        </w:rPr>
        <w:t xml:space="preserve">Otro punto importante es que se revisó el aspecto competencial, en relación </w:t>
      </w:r>
      <w:r w:rsidR="00167DD5">
        <w:rPr>
          <w:rFonts w:ascii="Century Gothic" w:eastAsia="Arial" w:hAnsi="Century Gothic" w:cs="Arial"/>
          <w:szCs w:val="24"/>
          <w:lang w:val="es-MX"/>
        </w:rPr>
        <w:t>con</w:t>
      </w:r>
      <w:r w:rsidRPr="00C4457E">
        <w:rPr>
          <w:rFonts w:ascii="Century Gothic" w:eastAsia="Arial" w:hAnsi="Century Gothic" w:cs="Arial"/>
          <w:szCs w:val="24"/>
          <w:lang w:val="es-MX"/>
        </w:rPr>
        <w:t xml:space="preserve"> la Constitución Política de los Estados Unidos Mexicanos, en lo general y en lo particular</w:t>
      </w:r>
      <w:r w:rsidR="00167DD5">
        <w:rPr>
          <w:rFonts w:ascii="Century Gothic" w:eastAsia="Arial" w:hAnsi="Century Gothic" w:cs="Arial"/>
          <w:szCs w:val="24"/>
          <w:lang w:val="es-MX"/>
        </w:rPr>
        <w:t>,</w:t>
      </w:r>
      <w:r w:rsidRPr="00C4457E">
        <w:rPr>
          <w:rFonts w:ascii="Century Gothic" w:eastAsia="Arial" w:hAnsi="Century Gothic" w:cs="Arial"/>
          <w:szCs w:val="24"/>
          <w:lang w:val="es-MX"/>
        </w:rPr>
        <w:t xml:space="preserve"> el contenido y efectos de los artículos 73 y 124, para evitar invasión de esferas competenciales, lo </w:t>
      </w:r>
      <w:r w:rsidR="008164AE" w:rsidRPr="00C4457E">
        <w:rPr>
          <w:rFonts w:ascii="Century Gothic" w:eastAsia="Arial" w:hAnsi="Century Gothic" w:cs="Arial"/>
          <w:szCs w:val="24"/>
          <w:lang w:val="es-MX"/>
        </w:rPr>
        <w:t>que,</w:t>
      </w:r>
      <w:r w:rsidRPr="00C4457E">
        <w:rPr>
          <w:rFonts w:ascii="Century Gothic" w:eastAsia="Arial" w:hAnsi="Century Gothic" w:cs="Arial"/>
          <w:szCs w:val="24"/>
          <w:lang w:val="es-MX"/>
        </w:rPr>
        <w:t xml:space="preserve"> en el caso</w:t>
      </w:r>
      <w:r w:rsidR="00167DD5">
        <w:rPr>
          <w:rFonts w:ascii="Century Gothic" w:eastAsia="Arial" w:hAnsi="Century Gothic" w:cs="Arial"/>
          <w:szCs w:val="24"/>
          <w:lang w:val="es-MX"/>
        </w:rPr>
        <w:t>,</w:t>
      </w:r>
      <w:r w:rsidRPr="00C4457E">
        <w:rPr>
          <w:rFonts w:ascii="Century Gothic" w:eastAsia="Arial" w:hAnsi="Century Gothic" w:cs="Arial"/>
          <w:szCs w:val="24"/>
          <w:lang w:val="es-MX"/>
        </w:rPr>
        <w:t xml:space="preserve"> no ocurre. Se consultó igualmente, el Buzón Legislativo Ciudadano de este Honorable Congreso del Estado, sin que se encontraran comentario u opiniones a</w:t>
      </w:r>
      <w:r>
        <w:rPr>
          <w:rFonts w:ascii="Century Gothic" w:eastAsia="Arial" w:hAnsi="Century Gothic" w:cs="Arial"/>
          <w:szCs w:val="24"/>
          <w:lang w:val="es-MX"/>
        </w:rPr>
        <w:t xml:space="preserve"> ser analizadas en este momento, </w:t>
      </w:r>
      <w:r w:rsidRPr="002E753C">
        <w:rPr>
          <w:rFonts w:ascii="Century Gothic" w:eastAsia="Arial" w:hAnsi="Century Gothic" w:cs="Arial"/>
          <w:szCs w:val="24"/>
          <w:lang w:val="es-MX"/>
        </w:rPr>
        <w:t xml:space="preserve">por lo que procederemos a motivar nuestra resolución. </w:t>
      </w:r>
    </w:p>
    <w:p w14:paraId="1896270B" w14:textId="77777777" w:rsidR="000800D6" w:rsidRPr="00270555" w:rsidRDefault="000800D6" w:rsidP="00645A5C">
      <w:pPr>
        <w:spacing w:after="0" w:line="360" w:lineRule="auto"/>
        <w:jc w:val="both"/>
        <w:rPr>
          <w:rFonts w:ascii="Century Gothic" w:hAnsi="Century Gothic" w:cs="Calibri"/>
          <w:b/>
          <w:sz w:val="24"/>
          <w:szCs w:val="24"/>
        </w:rPr>
      </w:pPr>
    </w:p>
    <w:p w14:paraId="5364A284" w14:textId="06269936" w:rsidR="00C23BD9" w:rsidRDefault="000800D6" w:rsidP="005D2856">
      <w:pPr>
        <w:spacing w:after="0" w:line="360" w:lineRule="auto"/>
        <w:jc w:val="both"/>
        <w:rPr>
          <w:rFonts w:ascii="Century Gothic" w:hAnsi="Century Gothic" w:cs="Calibri"/>
          <w:bCs/>
          <w:sz w:val="24"/>
          <w:szCs w:val="24"/>
        </w:rPr>
      </w:pPr>
      <w:r w:rsidRPr="00270555">
        <w:rPr>
          <w:rFonts w:ascii="Century Gothic" w:hAnsi="Century Gothic" w:cs="Calibri"/>
          <w:b/>
          <w:sz w:val="24"/>
          <w:szCs w:val="24"/>
        </w:rPr>
        <w:t xml:space="preserve">II.- </w:t>
      </w:r>
      <w:r w:rsidR="00167DD5">
        <w:rPr>
          <w:rFonts w:ascii="Century Gothic" w:hAnsi="Century Gothic" w:cs="Calibri"/>
          <w:bCs/>
          <w:sz w:val="24"/>
          <w:szCs w:val="24"/>
        </w:rPr>
        <w:t xml:space="preserve">Como fue del conocimiento de la sociedad, el pasado </w:t>
      </w:r>
      <w:r w:rsidR="004E38A5">
        <w:rPr>
          <w:rFonts w:ascii="Century Gothic" w:hAnsi="Century Gothic" w:cs="Calibri"/>
          <w:bCs/>
          <w:sz w:val="24"/>
          <w:szCs w:val="24"/>
        </w:rPr>
        <w:t>veintisiete de marzo del presente año, se presentaron lamentables acontecimientos en las instalaciones migratorias del Instituto Nacional de Migración en el municipio fronterizo de Juárez, en el cual se tiene contabilizad</w:t>
      </w:r>
      <w:r w:rsidR="00BE36B9">
        <w:rPr>
          <w:rFonts w:ascii="Century Gothic" w:hAnsi="Century Gothic" w:cs="Calibri"/>
          <w:bCs/>
          <w:sz w:val="24"/>
          <w:szCs w:val="24"/>
        </w:rPr>
        <w:t>o</w:t>
      </w:r>
      <w:r w:rsidR="004E38A5">
        <w:rPr>
          <w:rFonts w:ascii="Century Gothic" w:hAnsi="Century Gothic" w:cs="Calibri"/>
          <w:bCs/>
          <w:sz w:val="24"/>
          <w:szCs w:val="24"/>
        </w:rPr>
        <w:t xml:space="preserve"> que 40 migrantes perdieron la vida. </w:t>
      </w:r>
    </w:p>
    <w:p w14:paraId="581A227C" w14:textId="62C457EA" w:rsidR="004D1EF2" w:rsidRDefault="004D1EF2" w:rsidP="005D2856">
      <w:pPr>
        <w:spacing w:after="0" w:line="360" w:lineRule="auto"/>
        <w:jc w:val="both"/>
        <w:rPr>
          <w:rFonts w:ascii="Century Gothic" w:hAnsi="Century Gothic" w:cs="Calibri"/>
          <w:bCs/>
          <w:sz w:val="24"/>
          <w:szCs w:val="24"/>
        </w:rPr>
      </w:pPr>
    </w:p>
    <w:p w14:paraId="216D8C71" w14:textId="174ACE8A" w:rsidR="003171C4" w:rsidRDefault="003171C4" w:rsidP="003525FC">
      <w:pPr>
        <w:pStyle w:val="Normal1"/>
        <w:spacing w:line="360" w:lineRule="auto"/>
        <w:jc w:val="both"/>
        <w:rPr>
          <w:rFonts w:ascii="Century Gothic" w:hAnsi="Century Gothic" w:cs="Calibri"/>
          <w:bCs/>
          <w:szCs w:val="24"/>
        </w:rPr>
      </w:pPr>
      <w:r>
        <w:rPr>
          <w:rFonts w:ascii="Century Gothic" w:eastAsia="Arial" w:hAnsi="Century Gothic" w:cs="Arial"/>
          <w:szCs w:val="24"/>
          <w:lang w:val="es-MX"/>
        </w:rPr>
        <w:t xml:space="preserve">Nuestro país ratificó la </w:t>
      </w:r>
      <w:r w:rsidRPr="000453D1">
        <w:rPr>
          <w:rFonts w:ascii="Century Gothic" w:eastAsia="Arial" w:hAnsi="Century Gothic" w:cs="Arial"/>
          <w:szCs w:val="24"/>
          <w:lang w:val="es-MX"/>
        </w:rPr>
        <w:t>Convención Internacional Sobre la Protección de los Derechos de Todos los Trabajadores Migratorios y de sus Familiares</w:t>
      </w:r>
      <w:r>
        <w:rPr>
          <w:rFonts w:ascii="Century Gothic" w:eastAsia="Arial" w:hAnsi="Century Gothic" w:cs="Arial"/>
          <w:szCs w:val="24"/>
          <w:lang w:val="es-MX"/>
        </w:rPr>
        <w:t xml:space="preserve">, en dicho documento se </w:t>
      </w:r>
      <w:r>
        <w:rPr>
          <w:rFonts w:ascii="Century Gothic" w:eastAsia="Arial" w:hAnsi="Century Gothic" w:cs="Arial"/>
          <w:szCs w:val="24"/>
          <w:lang w:val="es-MX"/>
        </w:rPr>
        <w:lastRenderedPageBreak/>
        <w:t xml:space="preserve">destaca </w:t>
      </w:r>
      <w:r w:rsidRPr="000453D1">
        <w:rPr>
          <w:rFonts w:ascii="Century Gothic" w:eastAsia="Arial" w:hAnsi="Century Gothic" w:cs="Arial"/>
          <w:szCs w:val="24"/>
          <w:lang w:val="es-MX"/>
        </w:rPr>
        <w:t xml:space="preserve">la importancia y la magnitud del fenómeno de las migraciones, </w:t>
      </w:r>
      <w:r>
        <w:rPr>
          <w:rFonts w:ascii="Century Gothic" w:eastAsia="Arial" w:hAnsi="Century Gothic" w:cs="Arial"/>
          <w:szCs w:val="24"/>
          <w:lang w:val="es-MX"/>
        </w:rPr>
        <w:t xml:space="preserve">e invita a los Estados parte a tener en consideración </w:t>
      </w:r>
      <w:r w:rsidRPr="000453D1">
        <w:rPr>
          <w:rFonts w:ascii="Century Gothic" w:eastAsia="Arial" w:hAnsi="Century Gothic" w:cs="Arial"/>
          <w:szCs w:val="24"/>
          <w:lang w:val="es-MX"/>
        </w:rPr>
        <w:t xml:space="preserve">los problemas que plantea la migración </w:t>
      </w:r>
      <w:r>
        <w:rPr>
          <w:rFonts w:ascii="Century Gothic" w:eastAsia="Arial" w:hAnsi="Century Gothic" w:cs="Arial"/>
          <w:szCs w:val="24"/>
          <w:lang w:val="es-MX"/>
        </w:rPr>
        <w:t>sobre todo</w:t>
      </w:r>
      <w:r w:rsidRPr="000453D1">
        <w:rPr>
          <w:rFonts w:ascii="Century Gothic" w:eastAsia="Arial" w:hAnsi="Century Gothic" w:cs="Arial"/>
          <w:szCs w:val="24"/>
          <w:lang w:val="es-MX"/>
        </w:rPr>
        <w:t xml:space="preserve"> en el caso de la migración irregular, asegur</w:t>
      </w:r>
      <w:r>
        <w:rPr>
          <w:rFonts w:ascii="Century Gothic" w:eastAsia="Arial" w:hAnsi="Century Gothic" w:cs="Arial"/>
          <w:szCs w:val="24"/>
          <w:lang w:val="es-MX"/>
        </w:rPr>
        <w:t>a</w:t>
      </w:r>
      <w:r w:rsidRPr="000453D1">
        <w:rPr>
          <w:rFonts w:ascii="Century Gothic" w:eastAsia="Arial" w:hAnsi="Century Gothic" w:cs="Arial"/>
          <w:szCs w:val="24"/>
          <w:lang w:val="es-MX"/>
        </w:rPr>
        <w:t xml:space="preserve">ndo a la vez la protección de </w:t>
      </w:r>
      <w:r>
        <w:rPr>
          <w:rFonts w:ascii="Century Gothic" w:eastAsia="Arial" w:hAnsi="Century Gothic" w:cs="Arial"/>
          <w:szCs w:val="24"/>
          <w:lang w:val="es-MX"/>
        </w:rPr>
        <w:t>los</w:t>
      </w:r>
      <w:r w:rsidRPr="000453D1">
        <w:rPr>
          <w:rFonts w:ascii="Century Gothic" w:eastAsia="Arial" w:hAnsi="Century Gothic" w:cs="Arial"/>
          <w:szCs w:val="24"/>
          <w:lang w:val="es-MX"/>
        </w:rPr>
        <w:t xml:space="preserve"> derechos humanos</w:t>
      </w:r>
      <w:r w:rsidR="003525FC">
        <w:rPr>
          <w:rFonts w:ascii="Century Gothic" w:eastAsia="Arial" w:hAnsi="Century Gothic" w:cs="Arial"/>
          <w:szCs w:val="24"/>
          <w:lang w:val="es-MX"/>
        </w:rPr>
        <w:t>.</w:t>
      </w:r>
    </w:p>
    <w:p w14:paraId="6568B1CD" w14:textId="77777777" w:rsidR="003171C4" w:rsidRDefault="003171C4" w:rsidP="005D2856">
      <w:pPr>
        <w:spacing w:after="0" w:line="360" w:lineRule="auto"/>
        <w:jc w:val="both"/>
        <w:rPr>
          <w:rFonts w:ascii="Century Gothic" w:hAnsi="Century Gothic" w:cs="Calibri"/>
          <w:bCs/>
          <w:sz w:val="24"/>
          <w:szCs w:val="24"/>
        </w:rPr>
      </w:pPr>
    </w:p>
    <w:p w14:paraId="2E77EA6D" w14:textId="042173E3" w:rsidR="00A62068" w:rsidRDefault="004E38A5" w:rsidP="005D2856">
      <w:pPr>
        <w:spacing w:after="0" w:line="360" w:lineRule="auto"/>
        <w:jc w:val="both"/>
        <w:rPr>
          <w:rFonts w:ascii="Century Gothic" w:hAnsi="Century Gothic" w:cs="Calibri"/>
          <w:bCs/>
          <w:sz w:val="24"/>
          <w:szCs w:val="24"/>
        </w:rPr>
      </w:pPr>
      <w:r>
        <w:rPr>
          <w:rFonts w:ascii="Century Gothic" w:hAnsi="Century Gothic" w:cs="Calibri"/>
          <w:bCs/>
          <w:sz w:val="24"/>
          <w:szCs w:val="24"/>
        </w:rPr>
        <w:t>Resulta</w:t>
      </w:r>
      <w:r w:rsidR="004D1EF2">
        <w:rPr>
          <w:rFonts w:ascii="Century Gothic" w:hAnsi="Century Gothic" w:cs="Calibri"/>
          <w:bCs/>
          <w:sz w:val="24"/>
          <w:szCs w:val="24"/>
        </w:rPr>
        <w:t xml:space="preserve"> preocupante </w:t>
      </w:r>
      <w:r>
        <w:rPr>
          <w:rFonts w:ascii="Century Gothic" w:hAnsi="Century Gothic" w:cs="Calibri"/>
          <w:bCs/>
          <w:sz w:val="24"/>
          <w:szCs w:val="24"/>
        </w:rPr>
        <w:t xml:space="preserve">la falta de atención a la crisis migratoria que esta Comisión ha señalado desde hace ya varios años, </w:t>
      </w:r>
      <w:r w:rsidR="003525FC">
        <w:rPr>
          <w:rFonts w:ascii="Century Gothic" w:hAnsi="Century Gothic" w:cs="Calibri"/>
          <w:bCs/>
          <w:sz w:val="24"/>
          <w:szCs w:val="24"/>
        </w:rPr>
        <w:t xml:space="preserve">y que </w:t>
      </w:r>
      <w:r>
        <w:rPr>
          <w:rFonts w:ascii="Century Gothic" w:hAnsi="Century Gothic" w:cs="Calibri"/>
          <w:bCs/>
          <w:sz w:val="24"/>
          <w:szCs w:val="24"/>
        </w:rPr>
        <w:t>los lamentables sucesos son el reflejo de que como autoridades debemos cumplir con lo encomendado por los tratados internacionales en materia de derechos humanos, así como lo establecido en nuestra Constitución General, obligándonos a promover, respetar y garantizar los derechos humanos.</w:t>
      </w:r>
    </w:p>
    <w:p w14:paraId="56BB93C5" w14:textId="77777777" w:rsidR="001D7721" w:rsidRPr="00270555" w:rsidRDefault="001D7721" w:rsidP="005E7EDB">
      <w:pPr>
        <w:spacing w:after="0" w:line="360" w:lineRule="auto"/>
        <w:jc w:val="center"/>
        <w:rPr>
          <w:rFonts w:ascii="Century Gothic" w:eastAsia="Arial Unicode MS" w:hAnsi="Century Gothic" w:cs="Arial"/>
          <w:sz w:val="24"/>
          <w:szCs w:val="24"/>
        </w:rPr>
      </w:pPr>
    </w:p>
    <w:p w14:paraId="04E6FB47" w14:textId="6B31EBE1" w:rsidR="00A85106" w:rsidRDefault="00A32EA1" w:rsidP="00AB322B">
      <w:pPr>
        <w:spacing w:after="0" w:line="360" w:lineRule="auto"/>
        <w:jc w:val="both"/>
        <w:rPr>
          <w:rFonts w:ascii="Century Gothic" w:hAnsi="Century Gothic" w:cs="Calibri"/>
          <w:sz w:val="24"/>
          <w:szCs w:val="24"/>
        </w:rPr>
      </w:pPr>
      <w:r w:rsidRPr="00270555">
        <w:rPr>
          <w:rFonts w:ascii="Century Gothic" w:hAnsi="Century Gothic" w:cs="Calibri"/>
          <w:b/>
          <w:sz w:val="24"/>
          <w:szCs w:val="24"/>
        </w:rPr>
        <w:t>III.-</w:t>
      </w:r>
      <w:r w:rsidR="00113F37">
        <w:rPr>
          <w:rFonts w:ascii="Century Gothic" w:hAnsi="Century Gothic" w:cs="Calibri"/>
          <w:sz w:val="24"/>
          <w:szCs w:val="24"/>
        </w:rPr>
        <w:t xml:space="preserve"> </w:t>
      </w:r>
      <w:r w:rsidR="000E7EA9">
        <w:rPr>
          <w:rFonts w:ascii="Century Gothic" w:hAnsi="Century Gothic" w:cs="Calibri"/>
          <w:sz w:val="24"/>
          <w:szCs w:val="24"/>
        </w:rPr>
        <w:t>Atendiendo a l</w:t>
      </w:r>
      <w:r w:rsidR="003525FC">
        <w:rPr>
          <w:rFonts w:ascii="Century Gothic" w:hAnsi="Century Gothic" w:cs="Calibri"/>
          <w:sz w:val="24"/>
          <w:szCs w:val="24"/>
        </w:rPr>
        <w:t>o sucedido</w:t>
      </w:r>
      <w:r w:rsidR="00BE36B9">
        <w:rPr>
          <w:rFonts w:ascii="Century Gothic" w:hAnsi="Century Gothic" w:cs="Calibri"/>
          <w:sz w:val="24"/>
          <w:szCs w:val="24"/>
        </w:rPr>
        <w:t>, es que se plantean diversas reformas a la Ley de Migración, ya que compete al Congreso de la Unión de acuerdo con el Artículo 73 constitucional en su fracción XVI,</w:t>
      </w:r>
      <w:r w:rsidR="00BE36B9" w:rsidRPr="00BE36B9">
        <w:rPr>
          <w:rFonts w:ascii="Century Gothic" w:hAnsi="Century Gothic" w:cs="Calibri"/>
          <w:sz w:val="24"/>
          <w:szCs w:val="24"/>
        </w:rPr>
        <w:t xml:space="preserve"> </w:t>
      </w:r>
      <w:r w:rsidR="00BE36B9">
        <w:rPr>
          <w:rFonts w:ascii="Century Gothic" w:hAnsi="Century Gothic" w:cs="Calibri"/>
          <w:sz w:val="24"/>
          <w:szCs w:val="24"/>
        </w:rPr>
        <w:t xml:space="preserve">dictar leyes sobre nacionalidad, </w:t>
      </w:r>
      <w:r w:rsidR="00BE36B9" w:rsidRPr="007826F0">
        <w:rPr>
          <w:rFonts w:ascii="Century Gothic" w:hAnsi="Century Gothic" w:cs="Calibri"/>
          <w:sz w:val="24"/>
          <w:szCs w:val="24"/>
        </w:rPr>
        <w:t>condición jurídica de</w:t>
      </w:r>
      <w:r w:rsidR="00BE36B9">
        <w:rPr>
          <w:rFonts w:ascii="Century Gothic" w:hAnsi="Century Gothic" w:cs="Calibri"/>
          <w:sz w:val="24"/>
          <w:szCs w:val="24"/>
        </w:rPr>
        <w:t xml:space="preserve"> las </w:t>
      </w:r>
      <w:r w:rsidR="00BE36B9" w:rsidRPr="00D928CC">
        <w:rPr>
          <w:rFonts w:ascii="Century Gothic" w:hAnsi="Century Gothic" w:cs="Calibri"/>
          <w:sz w:val="24"/>
          <w:szCs w:val="24"/>
        </w:rPr>
        <w:t>personas extranjeras</w:t>
      </w:r>
      <w:r w:rsidR="00BE36B9" w:rsidRPr="007826F0">
        <w:rPr>
          <w:rFonts w:ascii="Century Gothic" w:hAnsi="Century Gothic" w:cs="Calibri"/>
          <w:sz w:val="24"/>
          <w:szCs w:val="24"/>
        </w:rPr>
        <w:t>, ciudadanía,</w:t>
      </w:r>
      <w:r w:rsidR="00BE36B9">
        <w:rPr>
          <w:rFonts w:ascii="Century Gothic" w:hAnsi="Century Gothic" w:cs="Calibri"/>
          <w:sz w:val="24"/>
          <w:szCs w:val="24"/>
        </w:rPr>
        <w:t xml:space="preserve"> </w:t>
      </w:r>
      <w:r w:rsidR="00BE36B9" w:rsidRPr="007826F0">
        <w:rPr>
          <w:rFonts w:ascii="Century Gothic" w:hAnsi="Century Gothic" w:cs="Calibri"/>
          <w:sz w:val="24"/>
          <w:szCs w:val="24"/>
        </w:rPr>
        <w:t>naturalización, colonización, emigración e inmigración</w:t>
      </w:r>
      <w:r w:rsidR="00BE36B9">
        <w:rPr>
          <w:rFonts w:ascii="Century Gothic" w:hAnsi="Century Gothic" w:cs="Calibri"/>
          <w:sz w:val="24"/>
          <w:szCs w:val="24"/>
        </w:rPr>
        <w:t>.</w:t>
      </w:r>
    </w:p>
    <w:p w14:paraId="5A25B373" w14:textId="7362259B" w:rsidR="000E7EA9" w:rsidRDefault="000E7EA9" w:rsidP="00AB322B">
      <w:pPr>
        <w:spacing w:after="0" w:line="360" w:lineRule="auto"/>
        <w:jc w:val="both"/>
        <w:rPr>
          <w:rFonts w:ascii="Century Gothic" w:hAnsi="Century Gothic" w:cs="Calibri"/>
          <w:sz w:val="24"/>
          <w:szCs w:val="24"/>
        </w:rPr>
      </w:pPr>
    </w:p>
    <w:p w14:paraId="2DDC68DA" w14:textId="07CD6876" w:rsidR="004C515A" w:rsidRDefault="000E7EA9" w:rsidP="00AB322B">
      <w:pPr>
        <w:spacing w:after="0" w:line="360" w:lineRule="auto"/>
        <w:jc w:val="both"/>
        <w:rPr>
          <w:rFonts w:ascii="Century Gothic" w:hAnsi="Century Gothic" w:cs="Calibri"/>
          <w:sz w:val="24"/>
          <w:szCs w:val="24"/>
        </w:rPr>
      </w:pPr>
      <w:r>
        <w:rPr>
          <w:rFonts w:ascii="Century Gothic" w:hAnsi="Century Gothic" w:cs="Calibri"/>
          <w:sz w:val="24"/>
          <w:szCs w:val="24"/>
        </w:rPr>
        <w:t xml:space="preserve">Es por eso que </w:t>
      </w:r>
      <w:r w:rsidR="00BE36B9">
        <w:rPr>
          <w:rFonts w:ascii="Century Gothic" w:hAnsi="Century Gothic" w:cs="Calibri"/>
          <w:sz w:val="24"/>
          <w:szCs w:val="24"/>
        </w:rPr>
        <w:t xml:space="preserve">se proponen </w:t>
      </w:r>
      <w:r>
        <w:rPr>
          <w:rFonts w:ascii="Century Gothic" w:hAnsi="Century Gothic" w:cs="Calibri"/>
          <w:sz w:val="24"/>
          <w:szCs w:val="24"/>
        </w:rPr>
        <w:t xml:space="preserve">reformas a esta Ley, </w:t>
      </w:r>
      <w:r w:rsidR="00F20337">
        <w:rPr>
          <w:rFonts w:ascii="Century Gothic" w:hAnsi="Century Gothic" w:cs="Calibri"/>
          <w:sz w:val="24"/>
          <w:szCs w:val="24"/>
        </w:rPr>
        <w:t>como podemos observar en el si</w:t>
      </w:r>
      <w:bookmarkStart w:id="1" w:name="_Hlk132110736"/>
      <w:r w:rsidR="00F20337">
        <w:rPr>
          <w:rFonts w:ascii="Century Gothic" w:hAnsi="Century Gothic" w:cs="Calibri"/>
          <w:sz w:val="24"/>
          <w:szCs w:val="24"/>
        </w:rPr>
        <w:t>guiente cuadro comparativo:</w:t>
      </w:r>
    </w:p>
    <w:p w14:paraId="6E2D25D8" w14:textId="5511CB66" w:rsidR="00F20337" w:rsidRDefault="00F20337" w:rsidP="00AB322B">
      <w:pPr>
        <w:spacing w:after="0" w:line="360" w:lineRule="auto"/>
        <w:jc w:val="both"/>
        <w:rPr>
          <w:rFonts w:ascii="Century Gothic" w:hAnsi="Century Gothic" w:cs="Calibri"/>
          <w:sz w:val="24"/>
          <w:szCs w:val="24"/>
        </w:rPr>
      </w:pPr>
    </w:p>
    <w:tbl>
      <w:tblPr>
        <w:tblStyle w:val="Tablaconcuadrcula"/>
        <w:tblW w:w="0" w:type="auto"/>
        <w:tblLook w:val="04A0" w:firstRow="1" w:lastRow="0" w:firstColumn="1" w:lastColumn="0" w:noHBand="0" w:noVBand="1"/>
      </w:tblPr>
      <w:tblGrid>
        <w:gridCol w:w="4981"/>
        <w:gridCol w:w="4981"/>
      </w:tblGrid>
      <w:tr w:rsidR="00F20337" w:rsidRPr="00F20337" w14:paraId="1D1EF4B5" w14:textId="77777777" w:rsidTr="00F20337">
        <w:tc>
          <w:tcPr>
            <w:tcW w:w="4981" w:type="dxa"/>
          </w:tcPr>
          <w:p w14:paraId="0BB0A0EE" w14:textId="5CAAA682" w:rsidR="00F20337" w:rsidRPr="00F20337" w:rsidRDefault="00F20337" w:rsidP="00F20337">
            <w:pPr>
              <w:spacing w:after="0" w:line="360" w:lineRule="auto"/>
              <w:jc w:val="center"/>
              <w:rPr>
                <w:rFonts w:ascii="Century Gothic" w:hAnsi="Century Gothic" w:cs="Calibri"/>
                <w:b/>
                <w:bCs/>
                <w:sz w:val="24"/>
                <w:szCs w:val="24"/>
              </w:rPr>
            </w:pPr>
            <w:bookmarkStart w:id="2" w:name="_Hlk132126752"/>
            <w:r w:rsidRPr="00F20337">
              <w:rPr>
                <w:rFonts w:ascii="Century Gothic" w:hAnsi="Century Gothic" w:cs="Calibri"/>
                <w:b/>
                <w:bCs/>
                <w:sz w:val="24"/>
                <w:szCs w:val="24"/>
              </w:rPr>
              <w:t>TEXTO VIGENTE</w:t>
            </w:r>
          </w:p>
        </w:tc>
        <w:tc>
          <w:tcPr>
            <w:tcW w:w="4981" w:type="dxa"/>
          </w:tcPr>
          <w:p w14:paraId="121A7C4B" w14:textId="4ACF47C9" w:rsidR="00F20337" w:rsidRPr="00F20337" w:rsidRDefault="00F20337" w:rsidP="00F20337">
            <w:pPr>
              <w:spacing w:after="0" w:line="360" w:lineRule="auto"/>
              <w:jc w:val="center"/>
              <w:rPr>
                <w:rFonts w:ascii="Century Gothic" w:hAnsi="Century Gothic" w:cs="Calibri"/>
                <w:b/>
                <w:bCs/>
                <w:sz w:val="24"/>
                <w:szCs w:val="24"/>
              </w:rPr>
            </w:pPr>
            <w:r w:rsidRPr="00F20337">
              <w:rPr>
                <w:rFonts w:ascii="Century Gothic" w:hAnsi="Century Gothic" w:cs="Calibri"/>
                <w:b/>
                <w:bCs/>
                <w:sz w:val="24"/>
                <w:szCs w:val="24"/>
              </w:rPr>
              <w:t>PROPUESTA INICIATIVA 1858</w:t>
            </w:r>
          </w:p>
        </w:tc>
      </w:tr>
      <w:tr w:rsidR="00F20337" w14:paraId="34CE2D85" w14:textId="77777777" w:rsidTr="00F20337">
        <w:tc>
          <w:tcPr>
            <w:tcW w:w="4981" w:type="dxa"/>
          </w:tcPr>
          <w:p w14:paraId="1F923A3B" w14:textId="77777777" w:rsidR="00F20337" w:rsidRDefault="00F20337" w:rsidP="00F20337">
            <w:pPr>
              <w:spacing w:after="0" w:line="360" w:lineRule="auto"/>
              <w:jc w:val="center"/>
              <w:rPr>
                <w:rFonts w:ascii="Century Gothic" w:hAnsi="Century Gothic" w:cs="Calibri"/>
                <w:sz w:val="24"/>
                <w:szCs w:val="24"/>
              </w:rPr>
            </w:pPr>
          </w:p>
          <w:p w14:paraId="2A9EB71E" w14:textId="77777777" w:rsidR="00F20337" w:rsidRDefault="00F20337" w:rsidP="00F20337">
            <w:pPr>
              <w:spacing w:after="0" w:line="360" w:lineRule="auto"/>
              <w:jc w:val="center"/>
              <w:rPr>
                <w:rFonts w:ascii="Century Gothic" w:hAnsi="Century Gothic" w:cs="Calibri"/>
                <w:sz w:val="24"/>
                <w:szCs w:val="24"/>
              </w:rPr>
            </w:pPr>
          </w:p>
          <w:p w14:paraId="479E84B7" w14:textId="47D0A6E0" w:rsidR="00F20337" w:rsidRDefault="00F20337" w:rsidP="00F20337">
            <w:pPr>
              <w:spacing w:after="0" w:line="360" w:lineRule="auto"/>
              <w:jc w:val="center"/>
              <w:rPr>
                <w:rFonts w:ascii="Century Gothic" w:hAnsi="Century Gothic" w:cs="Calibri"/>
                <w:sz w:val="24"/>
                <w:szCs w:val="24"/>
              </w:rPr>
            </w:pPr>
            <w:r>
              <w:rPr>
                <w:rFonts w:ascii="Century Gothic" w:hAnsi="Century Gothic" w:cs="Calibri"/>
                <w:sz w:val="24"/>
                <w:szCs w:val="24"/>
              </w:rPr>
              <w:t>No existe correlativo</w:t>
            </w:r>
          </w:p>
        </w:tc>
        <w:tc>
          <w:tcPr>
            <w:tcW w:w="4981" w:type="dxa"/>
          </w:tcPr>
          <w:p w14:paraId="4C642262" w14:textId="2E86FF1F" w:rsidR="00F20337" w:rsidRPr="00F20337" w:rsidRDefault="00F20337" w:rsidP="00F20337">
            <w:pPr>
              <w:spacing w:after="0" w:line="360" w:lineRule="auto"/>
              <w:jc w:val="both"/>
              <w:rPr>
                <w:rFonts w:ascii="Century Gothic" w:hAnsi="Century Gothic" w:cs="Calibri"/>
                <w:b/>
                <w:bCs/>
                <w:sz w:val="24"/>
                <w:szCs w:val="24"/>
              </w:rPr>
            </w:pPr>
            <w:r w:rsidRPr="00F20337">
              <w:rPr>
                <w:rFonts w:ascii="Century Gothic" w:hAnsi="Century Gothic" w:cs="Calibri"/>
                <w:b/>
                <w:bCs/>
                <w:sz w:val="24"/>
                <w:szCs w:val="24"/>
              </w:rPr>
              <w:t>Artículo 30 bis. Corresponde a la Comisión Nacional de los Derechos Humanos coadyuvar con el Instituto en la implementación de acciones que permitan garantizar la protección integral de personas migrantes a través de los procesos de certificación y capacitación del personal en servicio en las estaciones migratorias o estancias provisionales a que hace referencia el tercer párrafo del artículo 106 de la presente Ley.</w:t>
            </w:r>
          </w:p>
          <w:p w14:paraId="3887DFC5" w14:textId="77777777" w:rsidR="00F20337" w:rsidRPr="00F20337" w:rsidRDefault="00F20337" w:rsidP="00F20337">
            <w:pPr>
              <w:spacing w:after="0" w:line="360" w:lineRule="auto"/>
              <w:jc w:val="both"/>
              <w:rPr>
                <w:rFonts w:ascii="Century Gothic" w:hAnsi="Century Gothic" w:cs="Calibri"/>
                <w:b/>
                <w:bCs/>
                <w:sz w:val="24"/>
                <w:szCs w:val="24"/>
              </w:rPr>
            </w:pPr>
          </w:p>
          <w:p w14:paraId="27564CD4" w14:textId="4FA05E0F" w:rsidR="00F20337" w:rsidRPr="00F20337" w:rsidRDefault="00F20337" w:rsidP="00F20337">
            <w:pPr>
              <w:spacing w:after="0" w:line="360" w:lineRule="auto"/>
              <w:jc w:val="both"/>
              <w:rPr>
                <w:rFonts w:ascii="Century Gothic" w:hAnsi="Century Gothic" w:cs="Calibri"/>
                <w:b/>
                <w:bCs/>
                <w:sz w:val="24"/>
                <w:szCs w:val="24"/>
              </w:rPr>
            </w:pPr>
            <w:r w:rsidRPr="00F20337">
              <w:rPr>
                <w:rFonts w:ascii="Century Gothic" w:hAnsi="Century Gothic" w:cs="Calibri"/>
                <w:b/>
                <w:bCs/>
                <w:sz w:val="24"/>
                <w:szCs w:val="24"/>
              </w:rPr>
              <w:t>La Comisión Nacional de los Derechos Humanos, evaluará de manera semestral y programada el desempeño de las personas en servicio en las estaciones migratorias o estancias provisionales en el territorio nacional.</w:t>
            </w:r>
          </w:p>
        </w:tc>
      </w:tr>
      <w:tr w:rsidR="0043298A" w14:paraId="466DD315" w14:textId="77777777" w:rsidTr="00F20337">
        <w:tc>
          <w:tcPr>
            <w:tcW w:w="4981" w:type="dxa"/>
          </w:tcPr>
          <w:p w14:paraId="378F1A24" w14:textId="77777777" w:rsidR="00727FF7" w:rsidRPr="00727FF7" w:rsidRDefault="00727FF7" w:rsidP="00727FF7">
            <w:pPr>
              <w:spacing w:after="0" w:line="360" w:lineRule="auto"/>
              <w:jc w:val="both"/>
              <w:rPr>
                <w:rFonts w:ascii="Century Gothic" w:hAnsi="Century Gothic" w:cs="Calibri"/>
                <w:sz w:val="24"/>
                <w:szCs w:val="24"/>
              </w:rPr>
            </w:pPr>
            <w:r w:rsidRPr="00727FF7">
              <w:rPr>
                <w:rFonts w:ascii="Century Gothic" w:hAnsi="Century Gothic" w:cs="Calibri"/>
                <w:sz w:val="24"/>
                <w:szCs w:val="24"/>
              </w:rPr>
              <w:t xml:space="preserve">Artículo 66. La situación migratoria de un migrante no impedirá el ejercicio de sus derechos y libertades reconocidos en la </w:t>
            </w:r>
            <w:r w:rsidRPr="00727FF7">
              <w:rPr>
                <w:rFonts w:ascii="Century Gothic" w:hAnsi="Century Gothic" w:cs="Calibri"/>
                <w:sz w:val="24"/>
                <w:szCs w:val="24"/>
              </w:rPr>
              <w:lastRenderedPageBreak/>
              <w:t>Constitución, en los tratados y convenios internacionales de los cuales sea parte el Estado mexicano, así como en la presente Ley.</w:t>
            </w:r>
          </w:p>
          <w:p w14:paraId="07EAA409" w14:textId="77777777" w:rsidR="00727FF7" w:rsidRPr="00727FF7" w:rsidRDefault="00727FF7" w:rsidP="00727FF7">
            <w:pPr>
              <w:spacing w:after="0" w:line="360" w:lineRule="auto"/>
              <w:jc w:val="both"/>
              <w:rPr>
                <w:rFonts w:ascii="Century Gothic" w:hAnsi="Century Gothic" w:cs="Calibri"/>
                <w:sz w:val="24"/>
                <w:szCs w:val="24"/>
              </w:rPr>
            </w:pPr>
          </w:p>
          <w:p w14:paraId="4FA38F49" w14:textId="2AEC9816" w:rsidR="00727FF7" w:rsidRPr="00727FF7" w:rsidRDefault="00727FF7" w:rsidP="00727FF7">
            <w:pPr>
              <w:spacing w:after="0" w:line="360" w:lineRule="auto"/>
              <w:jc w:val="both"/>
              <w:rPr>
                <w:rFonts w:ascii="Century Gothic" w:hAnsi="Century Gothic" w:cs="Calibri"/>
                <w:sz w:val="24"/>
                <w:szCs w:val="24"/>
              </w:rPr>
            </w:pPr>
            <w:r w:rsidRPr="00727FF7">
              <w:rPr>
                <w:rFonts w:ascii="Century Gothic" w:hAnsi="Century Gothic" w:cs="Calibri"/>
                <w:sz w:val="24"/>
                <w:szCs w:val="24"/>
              </w:rPr>
              <w:t xml:space="preserve">El Estado mexicano garantizará el </w:t>
            </w:r>
            <w:r>
              <w:rPr>
                <w:rFonts w:ascii="Century Gothic" w:hAnsi="Century Gothic" w:cs="Calibri"/>
                <w:sz w:val="24"/>
                <w:szCs w:val="24"/>
              </w:rPr>
              <w:t>d</w:t>
            </w:r>
            <w:r w:rsidRPr="00727FF7">
              <w:rPr>
                <w:rFonts w:ascii="Century Gothic" w:hAnsi="Century Gothic" w:cs="Calibri"/>
                <w:sz w:val="24"/>
                <w:szCs w:val="24"/>
              </w:rPr>
              <w:t>erecho a la seguridad personal de los migrantes, con</w:t>
            </w:r>
          </w:p>
          <w:p w14:paraId="3A9B70CD" w14:textId="50BCCF31" w:rsidR="0043298A" w:rsidRDefault="00727FF7" w:rsidP="00727FF7">
            <w:pPr>
              <w:spacing w:after="0" w:line="360" w:lineRule="auto"/>
              <w:jc w:val="both"/>
              <w:rPr>
                <w:rFonts w:ascii="Century Gothic" w:hAnsi="Century Gothic" w:cs="Calibri"/>
                <w:sz w:val="24"/>
                <w:szCs w:val="24"/>
              </w:rPr>
            </w:pPr>
            <w:r w:rsidRPr="00727FF7">
              <w:rPr>
                <w:rFonts w:ascii="Century Gothic" w:hAnsi="Century Gothic" w:cs="Calibri"/>
                <w:sz w:val="24"/>
                <w:szCs w:val="24"/>
              </w:rPr>
              <w:t>independencia de su situación migratoria.</w:t>
            </w:r>
          </w:p>
        </w:tc>
        <w:tc>
          <w:tcPr>
            <w:tcW w:w="4981" w:type="dxa"/>
          </w:tcPr>
          <w:p w14:paraId="610B6447" w14:textId="77777777" w:rsidR="0043298A" w:rsidRDefault="0043298A" w:rsidP="0043298A">
            <w:pPr>
              <w:spacing w:after="0" w:line="360" w:lineRule="auto"/>
              <w:jc w:val="both"/>
              <w:rPr>
                <w:rFonts w:ascii="Century Gothic" w:hAnsi="Century Gothic" w:cs="Calibri"/>
                <w:b/>
                <w:bCs/>
                <w:sz w:val="24"/>
                <w:szCs w:val="24"/>
              </w:rPr>
            </w:pPr>
            <w:r w:rsidRPr="0043298A">
              <w:rPr>
                <w:rFonts w:ascii="Century Gothic" w:hAnsi="Century Gothic" w:cs="Calibri"/>
                <w:b/>
                <w:bCs/>
                <w:sz w:val="24"/>
                <w:szCs w:val="24"/>
              </w:rPr>
              <w:lastRenderedPageBreak/>
              <w:t xml:space="preserve">Artículo 66. </w:t>
            </w:r>
            <w:r w:rsidRPr="0043298A">
              <w:rPr>
                <w:rFonts w:ascii="Century Gothic" w:hAnsi="Century Gothic" w:cs="Calibri"/>
                <w:sz w:val="24"/>
                <w:szCs w:val="24"/>
              </w:rPr>
              <w:t xml:space="preserve">… </w:t>
            </w:r>
          </w:p>
          <w:p w14:paraId="2342A7B6" w14:textId="77777777" w:rsidR="0043298A" w:rsidRPr="0043298A" w:rsidRDefault="0043298A" w:rsidP="0043298A">
            <w:pPr>
              <w:spacing w:after="0" w:line="360" w:lineRule="auto"/>
              <w:jc w:val="both"/>
              <w:rPr>
                <w:rFonts w:ascii="Century Gothic" w:hAnsi="Century Gothic" w:cs="Calibri"/>
                <w:b/>
                <w:bCs/>
                <w:sz w:val="24"/>
                <w:szCs w:val="24"/>
              </w:rPr>
            </w:pPr>
          </w:p>
          <w:p w14:paraId="78433C50" w14:textId="0D12EC9C" w:rsidR="0043298A" w:rsidRPr="00F20337" w:rsidRDefault="0043298A" w:rsidP="0043298A">
            <w:pPr>
              <w:spacing w:after="0" w:line="360" w:lineRule="auto"/>
              <w:jc w:val="both"/>
              <w:rPr>
                <w:rFonts w:ascii="Century Gothic" w:hAnsi="Century Gothic" w:cs="Calibri"/>
                <w:b/>
                <w:bCs/>
                <w:sz w:val="24"/>
                <w:szCs w:val="24"/>
              </w:rPr>
            </w:pPr>
            <w:r w:rsidRPr="0043298A">
              <w:rPr>
                <w:rFonts w:ascii="Century Gothic" w:hAnsi="Century Gothic" w:cs="Calibri"/>
                <w:b/>
                <w:bCs/>
                <w:sz w:val="24"/>
                <w:szCs w:val="24"/>
              </w:rPr>
              <w:lastRenderedPageBreak/>
              <w:t>El Estado mexicano será responsable y garantizará el derecho a la seguridad personal de los migrantes, con independencia de su situación migratoria. Queda prohibido delegar en particulares mediante cualquier figura jurídico administrativa el cuidado, vigilancia, custodia y seguridad de las personas migrantes.</w:t>
            </w:r>
          </w:p>
        </w:tc>
      </w:tr>
      <w:tr w:rsidR="0043298A" w14:paraId="0C378A04" w14:textId="77777777" w:rsidTr="00F20337">
        <w:tc>
          <w:tcPr>
            <w:tcW w:w="4981" w:type="dxa"/>
          </w:tcPr>
          <w:p w14:paraId="6EAA23E3" w14:textId="117BE9AA" w:rsidR="00BC70E0" w:rsidRDefault="00BC70E0" w:rsidP="00BC70E0">
            <w:pPr>
              <w:spacing w:after="0" w:line="360" w:lineRule="auto"/>
              <w:jc w:val="both"/>
              <w:rPr>
                <w:rFonts w:ascii="Century Gothic" w:hAnsi="Century Gothic" w:cs="Calibri"/>
                <w:sz w:val="24"/>
                <w:szCs w:val="24"/>
              </w:rPr>
            </w:pPr>
            <w:r w:rsidRPr="00BC70E0">
              <w:rPr>
                <w:rFonts w:ascii="Century Gothic" w:hAnsi="Century Gothic" w:cs="Calibri"/>
                <w:b/>
                <w:bCs/>
                <w:sz w:val="24"/>
                <w:szCs w:val="24"/>
              </w:rPr>
              <w:lastRenderedPageBreak/>
              <w:t>Artículo 106.</w:t>
            </w:r>
            <w:r w:rsidRPr="00BC70E0">
              <w:rPr>
                <w:rFonts w:ascii="Century Gothic" w:hAnsi="Century Gothic" w:cs="Calibri"/>
                <w:sz w:val="24"/>
                <w:szCs w:val="24"/>
              </w:rPr>
              <w:t xml:space="preserve"> Para la presentación de migrantes, el Instituto establecerá </w:t>
            </w:r>
            <w:r>
              <w:rPr>
                <w:rFonts w:ascii="Century Gothic" w:hAnsi="Century Gothic" w:cs="Calibri"/>
                <w:sz w:val="24"/>
                <w:szCs w:val="24"/>
              </w:rPr>
              <w:t>e</w:t>
            </w:r>
            <w:r w:rsidRPr="00BC70E0">
              <w:rPr>
                <w:rFonts w:ascii="Century Gothic" w:hAnsi="Century Gothic" w:cs="Calibri"/>
                <w:sz w:val="24"/>
                <w:szCs w:val="24"/>
              </w:rPr>
              <w:t>staciones migratorias o</w:t>
            </w:r>
            <w:r>
              <w:rPr>
                <w:rFonts w:ascii="Century Gothic" w:hAnsi="Century Gothic" w:cs="Calibri"/>
                <w:sz w:val="24"/>
                <w:szCs w:val="24"/>
              </w:rPr>
              <w:t xml:space="preserve"> </w:t>
            </w:r>
            <w:r w:rsidRPr="00BC70E0">
              <w:rPr>
                <w:rFonts w:ascii="Century Gothic" w:hAnsi="Century Gothic" w:cs="Calibri"/>
                <w:sz w:val="24"/>
                <w:szCs w:val="24"/>
              </w:rPr>
              <w:t>habilitará estancias provisionales en los lugares de la República que estime convenientes.</w:t>
            </w:r>
          </w:p>
          <w:p w14:paraId="59BFE471" w14:textId="77777777" w:rsidR="00BC70E0" w:rsidRPr="00BC70E0" w:rsidRDefault="00BC70E0" w:rsidP="00BC70E0">
            <w:pPr>
              <w:spacing w:after="0" w:line="360" w:lineRule="auto"/>
              <w:jc w:val="both"/>
              <w:rPr>
                <w:rFonts w:ascii="Century Gothic" w:hAnsi="Century Gothic" w:cs="Calibri"/>
                <w:sz w:val="24"/>
                <w:szCs w:val="24"/>
              </w:rPr>
            </w:pPr>
          </w:p>
          <w:p w14:paraId="37A5164D" w14:textId="2FA20926" w:rsidR="0043298A" w:rsidRDefault="00BC70E0" w:rsidP="00BC70E0">
            <w:pPr>
              <w:spacing w:after="0" w:line="360" w:lineRule="auto"/>
              <w:jc w:val="both"/>
              <w:rPr>
                <w:rFonts w:ascii="Century Gothic" w:hAnsi="Century Gothic" w:cs="Calibri"/>
                <w:sz w:val="24"/>
                <w:szCs w:val="24"/>
              </w:rPr>
            </w:pPr>
            <w:r w:rsidRPr="00BC70E0">
              <w:rPr>
                <w:rFonts w:ascii="Century Gothic" w:hAnsi="Century Gothic" w:cs="Calibri"/>
                <w:sz w:val="24"/>
                <w:szCs w:val="24"/>
              </w:rPr>
              <w:t>No se alojará a un número de migrantes que supere la capacidad física de la estación migratoria</w:t>
            </w:r>
            <w:r>
              <w:rPr>
                <w:rFonts w:ascii="Century Gothic" w:hAnsi="Century Gothic" w:cs="Calibri"/>
                <w:sz w:val="24"/>
                <w:szCs w:val="24"/>
              </w:rPr>
              <w:t xml:space="preserve"> </w:t>
            </w:r>
            <w:r w:rsidRPr="00BC70E0">
              <w:rPr>
                <w:rFonts w:ascii="Century Gothic" w:hAnsi="Century Gothic" w:cs="Calibri"/>
                <w:sz w:val="24"/>
                <w:szCs w:val="24"/>
              </w:rPr>
              <w:t>asignada. En ningún caso se podrán habilitar como estaciones migratorias los centros de</w:t>
            </w:r>
            <w:r>
              <w:rPr>
                <w:rFonts w:ascii="Century Gothic" w:hAnsi="Century Gothic" w:cs="Calibri"/>
                <w:sz w:val="24"/>
                <w:szCs w:val="24"/>
              </w:rPr>
              <w:t xml:space="preserve"> </w:t>
            </w:r>
            <w:r w:rsidRPr="00BC70E0">
              <w:rPr>
                <w:rFonts w:ascii="Century Gothic" w:hAnsi="Century Gothic" w:cs="Calibri"/>
                <w:sz w:val="24"/>
                <w:szCs w:val="24"/>
              </w:rPr>
              <w:t xml:space="preserve">encarcelamiento, de reclusión </w:t>
            </w:r>
            <w:r w:rsidRPr="00BC70E0">
              <w:rPr>
                <w:rFonts w:ascii="Century Gothic" w:hAnsi="Century Gothic" w:cs="Calibri"/>
                <w:sz w:val="24"/>
                <w:szCs w:val="24"/>
              </w:rPr>
              <w:lastRenderedPageBreak/>
              <w:t>preventiva o de ejecución de sentencias, o cualquier otro inmueble que no</w:t>
            </w:r>
            <w:r>
              <w:rPr>
                <w:rFonts w:ascii="Century Gothic" w:hAnsi="Century Gothic" w:cs="Calibri"/>
                <w:sz w:val="24"/>
                <w:szCs w:val="24"/>
              </w:rPr>
              <w:t xml:space="preserve"> </w:t>
            </w:r>
            <w:r w:rsidRPr="00BC70E0">
              <w:rPr>
                <w:rFonts w:ascii="Century Gothic" w:hAnsi="Century Gothic" w:cs="Calibri"/>
                <w:sz w:val="24"/>
                <w:szCs w:val="24"/>
              </w:rPr>
              <w:t>cumpla con las características, ni preste los servicios descritos en el artículo siguiente.</w:t>
            </w:r>
          </w:p>
        </w:tc>
        <w:tc>
          <w:tcPr>
            <w:tcW w:w="4981" w:type="dxa"/>
          </w:tcPr>
          <w:p w14:paraId="2A2188BF" w14:textId="77777777" w:rsidR="0043298A" w:rsidRPr="0043298A" w:rsidRDefault="0043298A" w:rsidP="0043298A">
            <w:pPr>
              <w:spacing w:after="0" w:line="360" w:lineRule="auto"/>
              <w:jc w:val="both"/>
              <w:rPr>
                <w:rFonts w:ascii="Century Gothic" w:hAnsi="Century Gothic" w:cs="Calibri"/>
                <w:b/>
                <w:bCs/>
                <w:sz w:val="24"/>
                <w:szCs w:val="24"/>
              </w:rPr>
            </w:pPr>
            <w:r w:rsidRPr="0043298A">
              <w:rPr>
                <w:rFonts w:ascii="Century Gothic" w:hAnsi="Century Gothic" w:cs="Calibri"/>
                <w:b/>
                <w:bCs/>
                <w:sz w:val="24"/>
                <w:szCs w:val="24"/>
              </w:rPr>
              <w:lastRenderedPageBreak/>
              <w:t>Artículo 106.</w:t>
            </w:r>
            <w:r w:rsidRPr="0043298A">
              <w:rPr>
                <w:rFonts w:ascii="Century Gothic" w:hAnsi="Century Gothic" w:cs="Calibri"/>
                <w:sz w:val="24"/>
                <w:szCs w:val="24"/>
              </w:rPr>
              <w:t xml:space="preserve"> …</w:t>
            </w:r>
            <w:r w:rsidRPr="0043298A">
              <w:rPr>
                <w:rFonts w:ascii="Century Gothic" w:hAnsi="Century Gothic" w:cs="Calibri"/>
                <w:b/>
                <w:bCs/>
                <w:sz w:val="24"/>
                <w:szCs w:val="24"/>
              </w:rPr>
              <w:t xml:space="preserve"> </w:t>
            </w:r>
          </w:p>
          <w:p w14:paraId="1F416D6B" w14:textId="77777777" w:rsidR="00BC70E0" w:rsidRDefault="00BC70E0" w:rsidP="0043298A">
            <w:pPr>
              <w:spacing w:after="0" w:line="360" w:lineRule="auto"/>
              <w:jc w:val="both"/>
              <w:rPr>
                <w:rFonts w:ascii="Century Gothic" w:hAnsi="Century Gothic" w:cs="Calibri"/>
                <w:sz w:val="24"/>
                <w:szCs w:val="24"/>
              </w:rPr>
            </w:pPr>
          </w:p>
          <w:p w14:paraId="63B18459" w14:textId="77777777" w:rsidR="00BC70E0" w:rsidRDefault="00BC70E0" w:rsidP="0043298A">
            <w:pPr>
              <w:spacing w:after="0" w:line="360" w:lineRule="auto"/>
              <w:jc w:val="both"/>
              <w:rPr>
                <w:rFonts w:ascii="Century Gothic" w:hAnsi="Century Gothic" w:cs="Calibri"/>
                <w:sz w:val="24"/>
                <w:szCs w:val="24"/>
              </w:rPr>
            </w:pPr>
          </w:p>
          <w:p w14:paraId="283DB5A4" w14:textId="77777777" w:rsidR="00BC70E0" w:rsidRDefault="00BC70E0" w:rsidP="0043298A">
            <w:pPr>
              <w:spacing w:after="0" w:line="360" w:lineRule="auto"/>
              <w:jc w:val="both"/>
              <w:rPr>
                <w:rFonts w:ascii="Century Gothic" w:hAnsi="Century Gothic" w:cs="Calibri"/>
                <w:sz w:val="24"/>
                <w:szCs w:val="24"/>
              </w:rPr>
            </w:pPr>
          </w:p>
          <w:p w14:paraId="341ABD08" w14:textId="77777777" w:rsidR="00BC70E0" w:rsidRDefault="00BC70E0" w:rsidP="0043298A">
            <w:pPr>
              <w:spacing w:after="0" w:line="360" w:lineRule="auto"/>
              <w:jc w:val="both"/>
              <w:rPr>
                <w:rFonts w:ascii="Century Gothic" w:hAnsi="Century Gothic" w:cs="Calibri"/>
                <w:sz w:val="24"/>
                <w:szCs w:val="24"/>
              </w:rPr>
            </w:pPr>
          </w:p>
          <w:p w14:paraId="2E3CF5F1" w14:textId="77777777" w:rsidR="00BC70E0" w:rsidRDefault="00BC70E0" w:rsidP="0043298A">
            <w:pPr>
              <w:spacing w:after="0" w:line="360" w:lineRule="auto"/>
              <w:jc w:val="both"/>
              <w:rPr>
                <w:rFonts w:ascii="Century Gothic" w:hAnsi="Century Gothic" w:cs="Calibri"/>
                <w:sz w:val="24"/>
                <w:szCs w:val="24"/>
              </w:rPr>
            </w:pPr>
          </w:p>
          <w:p w14:paraId="55C3A5C0" w14:textId="77777777" w:rsidR="00BC70E0" w:rsidRDefault="00BC70E0" w:rsidP="0043298A">
            <w:pPr>
              <w:spacing w:after="0" w:line="360" w:lineRule="auto"/>
              <w:jc w:val="both"/>
              <w:rPr>
                <w:rFonts w:ascii="Century Gothic" w:hAnsi="Century Gothic" w:cs="Calibri"/>
                <w:sz w:val="24"/>
                <w:szCs w:val="24"/>
              </w:rPr>
            </w:pPr>
          </w:p>
          <w:p w14:paraId="6387D336" w14:textId="73B3DA1E" w:rsidR="0043298A" w:rsidRDefault="0043298A" w:rsidP="0043298A">
            <w:pPr>
              <w:spacing w:after="0" w:line="360" w:lineRule="auto"/>
              <w:jc w:val="both"/>
              <w:rPr>
                <w:rFonts w:ascii="Century Gothic" w:hAnsi="Century Gothic" w:cs="Calibri"/>
                <w:sz w:val="24"/>
                <w:szCs w:val="24"/>
              </w:rPr>
            </w:pPr>
            <w:r w:rsidRPr="0043298A">
              <w:rPr>
                <w:rFonts w:ascii="Century Gothic" w:hAnsi="Century Gothic" w:cs="Calibri"/>
                <w:sz w:val="24"/>
                <w:szCs w:val="24"/>
              </w:rPr>
              <w:t>…</w:t>
            </w:r>
          </w:p>
          <w:p w14:paraId="14D6E3DA" w14:textId="77777777" w:rsidR="0043298A" w:rsidRPr="0043298A" w:rsidRDefault="0043298A" w:rsidP="0043298A">
            <w:pPr>
              <w:spacing w:after="0" w:line="360" w:lineRule="auto"/>
              <w:jc w:val="both"/>
              <w:rPr>
                <w:rFonts w:ascii="Century Gothic" w:hAnsi="Century Gothic" w:cs="Calibri"/>
                <w:sz w:val="24"/>
                <w:szCs w:val="24"/>
              </w:rPr>
            </w:pPr>
          </w:p>
          <w:p w14:paraId="0F6844C5" w14:textId="77777777" w:rsidR="00BC70E0" w:rsidRDefault="00BC70E0" w:rsidP="0043298A">
            <w:pPr>
              <w:spacing w:after="0" w:line="360" w:lineRule="auto"/>
              <w:jc w:val="both"/>
              <w:rPr>
                <w:rFonts w:ascii="Century Gothic" w:hAnsi="Century Gothic" w:cs="Calibri"/>
                <w:b/>
                <w:bCs/>
                <w:sz w:val="24"/>
                <w:szCs w:val="24"/>
              </w:rPr>
            </w:pPr>
          </w:p>
          <w:p w14:paraId="0D0C2F40" w14:textId="77777777" w:rsidR="00BC70E0" w:rsidRDefault="00BC70E0" w:rsidP="0043298A">
            <w:pPr>
              <w:spacing w:after="0" w:line="360" w:lineRule="auto"/>
              <w:jc w:val="both"/>
              <w:rPr>
                <w:rFonts w:ascii="Century Gothic" w:hAnsi="Century Gothic" w:cs="Calibri"/>
                <w:b/>
                <w:bCs/>
                <w:sz w:val="24"/>
                <w:szCs w:val="24"/>
              </w:rPr>
            </w:pPr>
          </w:p>
          <w:p w14:paraId="0E64E70C" w14:textId="77777777" w:rsidR="00BC70E0" w:rsidRDefault="00BC70E0" w:rsidP="0043298A">
            <w:pPr>
              <w:spacing w:after="0" w:line="360" w:lineRule="auto"/>
              <w:jc w:val="both"/>
              <w:rPr>
                <w:rFonts w:ascii="Century Gothic" w:hAnsi="Century Gothic" w:cs="Calibri"/>
                <w:b/>
                <w:bCs/>
                <w:sz w:val="24"/>
                <w:szCs w:val="24"/>
              </w:rPr>
            </w:pPr>
          </w:p>
          <w:p w14:paraId="3EA45C29" w14:textId="77777777" w:rsidR="00BC70E0" w:rsidRDefault="00BC70E0" w:rsidP="0043298A">
            <w:pPr>
              <w:spacing w:after="0" w:line="360" w:lineRule="auto"/>
              <w:jc w:val="both"/>
              <w:rPr>
                <w:rFonts w:ascii="Century Gothic" w:hAnsi="Century Gothic" w:cs="Calibri"/>
                <w:b/>
                <w:bCs/>
                <w:sz w:val="24"/>
                <w:szCs w:val="24"/>
              </w:rPr>
            </w:pPr>
          </w:p>
          <w:p w14:paraId="6C207276" w14:textId="77777777" w:rsidR="00BC70E0" w:rsidRDefault="00BC70E0" w:rsidP="0043298A">
            <w:pPr>
              <w:spacing w:after="0" w:line="360" w:lineRule="auto"/>
              <w:jc w:val="both"/>
              <w:rPr>
                <w:rFonts w:ascii="Century Gothic" w:hAnsi="Century Gothic" w:cs="Calibri"/>
                <w:b/>
                <w:bCs/>
                <w:sz w:val="24"/>
                <w:szCs w:val="24"/>
              </w:rPr>
            </w:pPr>
          </w:p>
          <w:p w14:paraId="6715646D" w14:textId="77777777" w:rsidR="00BC70E0" w:rsidRDefault="00BC70E0" w:rsidP="0043298A">
            <w:pPr>
              <w:spacing w:after="0" w:line="360" w:lineRule="auto"/>
              <w:jc w:val="both"/>
              <w:rPr>
                <w:rFonts w:ascii="Century Gothic" w:hAnsi="Century Gothic" w:cs="Calibri"/>
                <w:b/>
                <w:bCs/>
                <w:sz w:val="24"/>
                <w:szCs w:val="24"/>
              </w:rPr>
            </w:pPr>
          </w:p>
          <w:p w14:paraId="21064937" w14:textId="77777777" w:rsidR="00BC70E0" w:rsidRDefault="00BC70E0" w:rsidP="0043298A">
            <w:pPr>
              <w:spacing w:after="0" w:line="360" w:lineRule="auto"/>
              <w:jc w:val="both"/>
              <w:rPr>
                <w:rFonts w:ascii="Century Gothic" w:hAnsi="Century Gothic" w:cs="Calibri"/>
                <w:b/>
                <w:bCs/>
                <w:sz w:val="24"/>
                <w:szCs w:val="24"/>
              </w:rPr>
            </w:pPr>
          </w:p>
          <w:p w14:paraId="17990991" w14:textId="77777777" w:rsidR="00BC70E0" w:rsidRDefault="00BC70E0" w:rsidP="0043298A">
            <w:pPr>
              <w:spacing w:after="0" w:line="360" w:lineRule="auto"/>
              <w:jc w:val="both"/>
              <w:rPr>
                <w:rFonts w:ascii="Century Gothic" w:hAnsi="Century Gothic" w:cs="Calibri"/>
                <w:b/>
                <w:bCs/>
                <w:sz w:val="24"/>
                <w:szCs w:val="24"/>
              </w:rPr>
            </w:pPr>
          </w:p>
          <w:p w14:paraId="4BD85ACC" w14:textId="77777777" w:rsidR="00BC70E0" w:rsidRDefault="00BC70E0" w:rsidP="0043298A">
            <w:pPr>
              <w:spacing w:after="0" w:line="360" w:lineRule="auto"/>
              <w:jc w:val="both"/>
              <w:rPr>
                <w:rFonts w:ascii="Century Gothic" w:hAnsi="Century Gothic" w:cs="Calibri"/>
                <w:b/>
                <w:bCs/>
                <w:sz w:val="24"/>
                <w:szCs w:val="24"/>
              </w:rPr>
            </w:pPr>
          </w:p>
          <w:p w14:paraId="535558AB" w14:textId="6510AD61" w:rsidR="0043298A" w:rsidRPr="0043298A" w:rsidRDefault="0043298A" w:rsidP="0043298A">
            <w:pPr>
              <w:spacing w:after="0" w:line="360" w:lineRule="auto"/>
              <w:jc w:val="both"/>
              <w:rPr>
                <w:rFonts w:ascii="Century Gothic" w:hAnsi="Century Gothic" w:cs="Calibri"/>
                <w:b/>
                <w:bCs/>
                <w:sz w:val="24"/>
                <w:szCs w:val="24"/>
              </w:rPr>
            </w:pPr>
            <w:r w:rsidRPr="0043298A">
              <w:rPr>
                <w:rFonts w:ascii="Century Gothic" w:hAnsi="Century Gothic" w:cs="Calibri"/>
                <w:b/>
                <w:bCs/>
                <w:sz w:val="24"/>
                <w:szCs w:val="24"/>
              </w:rPr>
              <w:t xml:space="preserve">Las personas servidoras públicas encargadas del cuidado, vigilancia, custodia y seguridad de las personas migrantes, para el ingreso y permanencia en el servicio en las estaciones migratorias o estancias provisionales, además de estar sujetas a los procesos de certificación a que hace referencia el numeral 23 de la presente Ley, deberán acreditar encontrarse certificadas en materia de protección civil, asistencia a personas en situación de vulnerabilidad, atención y procedimientos aplicables a niñas, niños y adolescentes, perspectiva de género, así como aquellos programas necesarios </w:t>
            </w:r>
            <w:r w:rsidRPr="0043298A">
              <w:rPr>
                <w:rFonts w:ascii="Century Gothic" w:hAnsi="Century Gothic" w:cs="Calibri"/>
                <w:b/>
                <w:bCs/>
                <w:sz w:val="24"/>
                <w:szCs w:val="24"/>
              </w:rPr>
              <w:lastRenderedPageBreak/>
              <w:t>que sean sugeridos por la Comisión Nacional de los Derechos Humanos, las organizaciones de la sociedad civil especializadas para garantizar la protección integral de personas migrantes y los grupos de protección que señala el artículo 71 de la presente Ley.</w:t>
            </w:r>
          </w:p>
        </w:tc>
      </w:tr>
      <w:bookmarkEnd w:id="1"/>
      <w:bookmarkEnd w:id="2"/>
    </w:tbl>
    <w:p w14:paraId="26B4F2AE" w14:textId="77777777" w:rsidR="00F20337" w:rsidRDefault="00F20337" w:rsidP="00AB322B">
      <w:pPr>
        <w:spacing w:after="0" w:line="360" w:lineRule="auto"/>
        <w:jc w:val="both"/>
        <w:rPr>
          <w:rFonts w:ascii="Century Gothic" w:hAnsi="Century Gothic" w:cs="Calibri"/>
          <w:sz w:val="24"/>
          <w:szCs w:val="24"/>
        </w:rPr>
      </w:pPr>
    </w:p>
    <w:p w14:paraId="0E232262" w14:textId="2EFB5754" w:rsidR="00BD58B6" w:rsidRDefault="00346C43" w:rsidP="00AB322B">
      <w:pPr>
        <w:spacing w:after="0" w:line="360" w:lineRule="auto"/>
        <w:jc w:val="both"/>
        <w:rPr>
          <w:rFonts w:ascii="Century Gothic" w:hAnsi="Century Gothic" w:cs="Calibri"/>
          <w:sz w:val="24"/>
          <w:szCs w:val="24"/>
        </w:rPr>
      </w:pPr>
      <w:r>
        <w:rPr>
          <w:rFonts w:ascii="Century Gothic" w:hAnsi="Century Gothic" w:cs="Calibri"/>
          <w:sz w:val="24"/>
          <w:szCs w:val="24"/>
        </w:rPr>
        <w:t>Esta reforma, busca incluir dentro de las autoridades competentes en materia migratoria a la Comisión Nacional de los Derechos Humanos</w:t>
      </w:r>
      <w:r w:rsidR="0043298A">
        <w:rPr>
          <w:rFonts w:ascii="Century Gothic" w:hAnsi="Century Gothic" w:cs="Calibri"/>
          <w:sz w:val="24"/>
          <w:szCs w:val="24"/>
        </w:rPr>
        <w:t xml:space="preserve">, así como la certificación para las personas servidoras públicas que atiendan a personas migrantes en materia de niñas, niños y adolescentes, perspectiva de género, protección civil y asistencia a personas en situación de vulnerabilidad. </w:t>
      </w:r>
    </w:p>
    <w:p w14:paraId="7B51F8C5" w14:textId="77777777" w:rsidR="002C2439" w:rsidRDefault="002C2439" w:rsidP="00AB322B">
      <w:pPr>
        <w:spacing w:after="0" w:line="360" w:lineRule="auto"/>
        <w:jc w:val="both"/>
        <w:rPr>
          <w:rFonts w:ascii="Century Gothic" w:hAnsi="Century Gothic" w:cs="Calibri"/>
          <w:sz w:val="24"/>
          <w:szCs w:val="24"/>
        </w:rPr>
      </w:pPr>
    </w:p>
    <w:p w14:paraId="74EAAFE3" w14:textId="6323B5B2" w:rsidR="00856EBD" w:rsidRDefault="003A5152" w:rsidP="007826F0">
      <w:pPr>
        <w:spacing w:after="0" w:line="360" w:lineRule="auto"/>
        <w:jc w:val="both"/>
        <w:rPr>
          <w:rFonts w:ascii="Century Gothic" w:hAnsi="Century Gothic" w:cs="Calibri"/>
          <w:sz w:val="24"/>
          <w:szCs w:val="24"/>
        </w:rPr>
      </w:pPr>
      <w:r w:rsidRPr="00420463">
        <w:rPr>
          <w:rFonts w:ascii="Century Gothic" w:hAnsi="Century Gothic" w:cs="Calibri"/>
          <w:b/>
          <w:sz w:val="24"/>
          <w:szCs w:val="24"/>
        </w:rPr>
        <w:t>IV.-</w:t>
      </w:r>
      <w:r w:rsidR="00B24BF4">
        <w:rPr>
          <w:rFonts w:ascii="Century Gothic" w:hAnsi="Century Gothic" w:cs="Calibri"/>
          <w:sz w:val="24"/>
          <w:szCs w:val="24"/>
        </w:rPr>
        <w:t xml:space="preserve"> </w:t>
      </w:r>
      <w:r w:rsidR="0043298A">
        <w:rPr>
          <w:rFonts w:ascii="Century Gothic" w:hAnsi="Century Gothic" w:cs="Calibri"/>
          <w:sz w:val="24"/>
          <w:szCs w:val="24"/>
        </w:rPr>
        <w:t>Otra de las iniciativas presentadas, propone la reforma de la Ley de Migración y la Ley General de Protección Civil</w:t>
      </w:r>
      <w:r w:rsidR="00D42CEF">
        <w:rPr>
          <w:rFonts w:ascii="Century Gothic" w:hAnsi="Century Gothic" w:cs="Calibri"/>
          <w:sz w:val="24"/>
          <w:szCs w:val="24"/>
        </w:rPr>
        <w:t>, a fin de garantizar condiciones dignas y seguras para los migrantes que se encuentren certificadas y avaladas por medio de Protección Civil, tal como se puede visualizar en el siguiente comparativo:</w:t>
      </w:r>
    </w:p>
    <w:p w14:paraId="6BFE4F85" w14:textId="1E95D1D4" w:rsidR="00D42CEF" w:rsidRDefault="00D42CEF" w:rsidP="007826F0">
      <w:pPr>
        <w:spacing w:after="0" w:line="360" w:lineRule="auto"/>
        <w:jc w:val="both"/>
        <w:rPr>
          <w:rFonts w:ascii="Century Gothic" w:hAnsi="Century Gothic" w:cs="Calibri"/>
          <w:sz w:val="24"/>
          <w:szCs w:val="24"/>
        </w:rPr>
      </w:pPr>
    </w:p>
    <w:tbl>
      <w:tblPr>
        <w:tblStyle w:val="Tablaconcuadrcula"/>
        <w:tblW w:w="0" w:type="auto"/>
        <w:tblLook w:val="04A0" w:firstRow="1" w:lastRow="0" w:firstColumn="1" w:lastColumn="0" w:noHBand="0" w:noVBand="1"/>
      </w:tblPr>
      <w:tblGrid>
        <w:gridCol w:w="4981"/>
        <w:gridCol w:w="4981"/>
      </w:tblGrid>
      <w:tr w:rsidR="00D42CEF" w14:paraId="59B50C86" w14:textId="77777777" w:rsidTr="00D2220B">
        <w:tc>
          <w:tcPr>
            <w:tcW w:w="4981" w:type="dxa"/>
          </w:tcPr>
          <w:p w14:paraId="05F1FD39" w14:textId="77777777" w:rsidR="00816838" w:rsidRDefault="00D42CEF" w:rsidP="00D2220B">
            <w:pPr>
              <w:spacing w:after="0" w:line="360" w:lineRule="auto"/>
              <w:jc w:val="center"/>
              <w:rPr>
                <w:rFonts w:ascii="Century Gothic" w:hAnsi="Century Gothic" w:cs="Calibri"/>
                <w:b/>
                <w:bCs/>
                <w:sz w:val="24"/>
                <w:szCs w:val="24"/>
              </w:rPr>
            </w:pPr>
            <w:bookmarkStart w:id="3" w:name="_Hlk132110589"/>
            <w:r w:rsidRPr="00D42CEF">
              <w:rPr>
                <w:rFonts w:ascii="Century Gothic" w:hAnsi="Century Gothic" w:cs="Calibri"/>
                <w:b/>
                <w:bCs/>
                <w:sz w:val="24"/>
                <w:szCs w:val="24"/>
              </w:rPr>
              <w:t>TEXTO VIGENTE</w:t>
            </w:r>
            <w:r w:rsidR="00816838">
              <w:rPr>
                <w:rFonts w:ascii="Century Gothic" w:hAnsi="Century Gothic" w:cs="Calibri"/>
                <w:b/>
                <w:bCs/>
                <w:sz w:val="24"/>
                <w:szCs w:val="24"/>
              </w:rPr>
              <w:t xml:space="preserve"> </w:t>
            </w:r>
          </w:p>
          <w:p w14:paraId="33EC3ACC" w14:textId="38E6B672" w:rsidR="00D42CEF" w:rsidRPr="00D42CEF" w:rsidRDefault="00816838" w:rsidP="00D2220B">
            <w:pPr>
              <w:spacing w:after="0" w:line="360" w:lineRule="auto"/>
              <w:jc w:val="center"/>
              <w:rPr>
                <w:rFonts w:ascii="Century Gothic" w:hAnsi="Century Gothic" w:cs="Calibri"/>
                <w:b/>
                <w:bCs/>
                <w:sz w:val="24"/>
                <w:szCs w:val="24"/>
              </w:rPr>
            </w:pPr>
            <w:r>
              <w:rPr>
                <w:rFonts w:ascii="Century Gothic" w:hAnsi="Century Gothic" w:cs="Calibri"/>
                <w:b/>
                <w:bCs/>
                <w:sz w:val="24"/>
                <w:szCs w:val="24"/>
              </w:rPr>
              <w:t>LEY DE MIGRACIÓN</w:t>
            </w:r>
          </w:p>
        </w:tc>
        <w:tc>
          <w:tcPr>
            <w:tcW w:w="4981" w:type="dxa"/>
          </w:tcPr>
          <w:p w14:paraId="08986706" w14:textId="2A23F31E" w:rsidR="00D42CEF" w:rsidRPr="0043298A" w:rsidRDefault="00D42CEF" w:rsidP="00816838">
            <w:pPr>
              <w:spacing w:before="240" w:after="0" w:line="360" w:lineRule="auto"/>
              <w:jc w:val="center"/>
              <w:rPr>
                <w:rFonts w:ascii="Century Gothic" w:hAnsi="Century Gothic" w:cs="Calibri"/>
                <w:b/>
                <w:bCs/>
                <w:sz w:val="24"/>
                <w:szCs w:val="24"/>
              </w:rPr>
            </w:pPr>
            <w:r>
              <w:rPr>
                <w:rFonts w:ascii="Century Gothic" w:hAnsi="Century Gothic" w:cs="Calibri"/>
                <w:b/>
                <w:bCs/>
                <w:sz w:val="24"/>
                <w:szCs w:val="24"/>
              </w:rPr>
              <w:t>PROPUESTA DE INICIATIVA 1860</w:t>
            </w:r>
          </w:p>
        </w:tc>
      </w:tr>
      <w:tr w:rsidR="00D42CEF" w14:paraId="05437AB0" w14:textId="77777777" w:rsidTr="00D2220B">
        <w:tc>
          <w:tcPr>
            <w:tcW w:w="4981" w:type="dxa"/>
          </w:tcPr>
          <w:p w14:paraId="371D08D5" w14:textId="3DA3A672" w:rsidR="00D42CEF" w:rsidRDefault="00D42CEF" w:rsidP="00D42CEF">
            <w:pPr>
              <w:spacing w:after="0" w:line="360" w:lineRule="auto"/>
              <w:jc w:val="both"/>
              <w:rPr>
                <w:rFonts w:ascii="Century Gothic" w:hAnsi="Century Gothic" w:cs="Calibri"/>
                <w:sz w:val="24"/>
                <w:szCs w:val="24"/>
              </w:rPr>
            </w:pPr>
            <w:r w:rsidRPr="00D42CEF">
              <w:rPr>
                <w:rFonts w:ascii="Century Gothic" w:hAnsi="Century Gothic" w:cs="Calibri"/>
                <w:b/>
                <w:bCs/>
                <w:sz w:val="24"/>
                <w:szCs w:val="24"/>
              </w:rPr>
              <w:lastRenderedPageBreak/>
              <w:t>Artículo 20.</w:t>
            </w:r>
            <w:r w:rsidRPr="00D42CEF">
              <w:rPr>
                <w:rFonts w:ascii="Century Gothic" w:hAnsi="Century Gothic" w:cs="Calibri"/>
                <w:sz w:val="24"/>
                <w:szCs w:val="24"/>
              </w:rPr>
              <w:t xml:space="preserve"> El Instituto tendrá las siguientes atribuciones en materia migratoria:</w:t>
            </w:r>
          </w:p>
          <w:p w14:paraId="4A353024" w14:textId="77777777" w:rsidR="00D42CEF" w:rsidRDefault="00D42CEF" w:rsidP="00D42CEF">
            <w:pPr>
              <w:spacing w:after="0" w:line="360" w:lineRule="auto"/>
              <w:jc w:val="both"/>
              <w:rPr>
                <w:rFonts w:ascii="Century Gothic" w:hAnsi="Century Gothic" w:cs="Calibri"/>
                <w:sz w:val="24"/>
                <w:szCs w:val="24"/>
              </w:rPr>
            </w:pPr>
          </w:p>
          <w:p w14:paraId="29909A77" w14:textId="77777777" w:rsidR="00D42CEF" w:rsidRDefault="00D42CEF" w:rsidP="00D42CEF">
            <w:pPr>
              <w:spacing w:after="0" w:line="360" w:lineRule="auto"/>
              <w:jc w:val="both"/>
              <w:rPr>
                <w:rFonts w:ascii="Century Gothic" w:hAnsi="Century Gothic" w:cs="Calibri"/>
                <w:sz w:val="24"/>
                <w:szCs w:val="24"/>
              </w:rPr>
            </w:pPr>
            <w:r>
              <w:rPr>
                <w:rFonts w:ascii="Century Gothic" w:hAnsi="Century Gothic" w:cs="Calibri"/>
                <w:sz w:val="24"/>
                <w:szCs w:val="24"/>
              </w:rPr>
              <w:t>I. a VI. …</w:t>
            </w:r>
          </w:p>
          <w:p w14:paraId="4D5E81BA" w14:textId="77777777" w:rsidR="00D42CEF" w:rsidRDefault="00D42CEF" w:rsidP="00D42CEF">
            <w:pPr>
              <w:spacing w:after="0" w:line="360" w:lineRule="auto"/>
              <w:jc w:val="both"/>
              <w:rPr>
                <w:rFonts w:ascii="Century Gothic" w:hAnsi="Century Gothic" w:cs="Calibri"/>
                <w:sz w:val="24"/>
                <w:szCs w:val="24"/>
              </w:rPr>
            </w:pPr>
          </w:p>
          <w:p w14:paraId="234FF593" w14:textId="410BCE35" w:rsidR="00D42CEF" w:rsidRDefault="00D42CEF" w:rsidP="00D42CEF">
            <w:pPr>
              <w:spacing w:after="0" w:line="360" w:lineRule="auto"/>
              <w:jc w:val="both"/>
              <w:rPr>
                <w:rFonts w:ascii="Century Gothic" w:hAnsi="Century Gothic" w:cs="Calibri"/>
                <w:sz w:val="24"/>
                <w:szCs w:val="24"/>
              </w:rPr>
            </w:pPr>
            <w:r>
              <w:rPr>
                <w:rFonts w:ascii="Century Gothic" w:hAnsi="Century Gothic" w:cs="Calibri"/>
                <w:sz w:val="24"/>
                <w:szCs w:val="24"/>
              </w:rPr>
              <w:t xml:space="preserve">VII. </w:t>
            </w:r>
            <w:r w:rsidRPr="00D42CEF">
              <w:rPr>
                <w:rFonts w:ascii="Century Gothic" w:hAnsi="Century Gothic" w:cs="Calibri"/>
                <w:sz w:val="24"/>
                <w:szCs w:val="24"/>
              </w:rPr>
              <w:t>Presentar en las estaciones migratorias o en los lugares habilitados para tal fin, a las personas</w:t>
            </w:r>
            <w:r>
              <w:rPr>
                <w:rFonts w:ascii="Century Gothic" w:hAnsi="Century Gothic" w:cs="Calibri"/>
                <w:sz w:val="24"/>
                <w:szCs w:val="24"/>
              </w:rPr>
              <w:t xml:space="preserve"> </w:t>
            </w:r>
            <w:r w:rsidRPr="00D42CEF">
              <w:rPr>
                <w:rFonts w:ascii="Century Gothic" w:hAnsi="Century Gothic" w:cs="Calibri"/>
                <w:sz w:val="24"/>
                <w:szCs w:val="24"/>
              </w:rPr>
              <w:t>extranjeras que lo ameriten conforme a las disposiciones de esta Ley, respetando en todo momento sus</w:t>
            </w:r>
            <w:r>
              <w:rPr>
                <w:rFonts w:ascii="Century Gothic" w:hAnsi="Century Gothic" w:cs="Calibri"/>
                <w:sz w:val="24"/>
                <w:szCs w:val="24"/>
              </w:rPr>
              <w:t xml:space="preserve"> </w:t>
            </w:r>
            <w:r w:rsidRPr="00D42CEF">
              <w:rPr>
                <w:rFonts w:ascii="Century Gothic" w:hAnsi="Century Gothic" w:cs="Calibri"/>
                <w:sz w:val="24"/>
                <w:szCs w:val="24"/>
              </w:rPr>
              <w:t>derechos humanos;</w:t>
            </w:r>
          </w:p>
        </w:tc>
        <w:tc>
          <w:tcPr>
            <w:tcW w:w="4981" w:type="dxa"/>
          </w:tcPr>
          <w:p w14:paraId="2D4C68D9" w14:textId="77777777" w:rsidR="00D42CEF" w:rsidRDefault="00D42CEF" w:rsidP="00D42CEF">
            <w:pPr>
              <w:spacing w:after="0" w:line="360" w:lineRule="auto"/>
              <w:jc w:val="both"/>
              <w:rPr>
                <w:rFonts w:ascii="Century Gothic" w:hAnsi="Century Gothic" w:cs="Calibri"/>
                <w:sz w:val="24"/>
                <w:szCs w:val="24"/>
              </w:rPr>
            </w:pPr>
            <w:r w:rsidRPr="00D42CEF">
              <w:rPr>
                <w:rFonts w:ascii="Century Gothic" w:hAnsi="Century Gothic" w:cs="Calibri"/>
                <w:b/>
                <w:bCs/>
                <w:sz w:val="24"/>
                <w:szCs w:val="24"/>
              </w:rPr>
              <w:t>Artículo 20.</w:t>
            </w:r>
            <w:r w:rsidRPr="00D42CEF">
              <w:rPr>
                <w:rFonts w:ascii="Century Gothic" w:hAnsi="Century Gothic" w:cs="Calibri"/>
                <w:sz w:val="24"/>
                <w:szCs w:val="24"/>
              </w:rPr>
              <w:t xml:space="preserve"> El Instituto tendrá las siguientes atribuciones en materia migratoria:</w:t>
            </w:r>
          </w:p>
          <w:p w14:paraId="675F2B17" w14:textId="77777777" w:rsidR="00D42CEF" w:rsidRDefault="00D42CEF" w:rsidP="00D42CEF">
            <w:pPr>
              <w:spacing w:after="0" w:line="360" w:lineRule="auto"/>
              <w:jc w:val="both"/>
              <w:rPr>
                <w:rFonts w:ascii="Century Gothic" w:hAnsi="Century Gothic" w:cs="Calibri"/>
                <w:sz w:val="24"/>
                <w:szCs w:val="24"/>
              </w:rPr>
            </w:pPr>
          </w:p>
          <w:p w14:paraId="4904FE87" w14:textId="77777777" w:rsidR="00D42CEF" w:rsidRDefault="00D42CEF" w:rsidP="00D42CEF">
            <w:pPr>
              <w:spacing w:after="0" w:line="360" w:lineRule="auto"/>
              <w:jc w:val="both"/>
              <w:rPr>
                <w:rFonts w:ascii="Century Gothic" w:hAnsi="Century Gothic" w:cs="Calibri"/>
                <w:sz w:val="24"/>
                <w:szCs w:val="24"/>
              </w:rPr>
            </w:pPr>
            <w:r>
              <w:rPr>
                <w:rFonts w:ascii="Century Gothic" w:hAnsi="Century Gothic" w:cs="Calibri"/>
                <w:sz w:val="24"/>
                <w:szCs w:val="24"/>
              </w:rPr>
              <w:t>I. a VI. …</w:t>
            </w:r>
          </w:p>
          <w:p w14:paraId="6399D8EC" w14:textId="77777777" w:rsidR="00D42CEF" w:rsidRDefault="00D42CEF" w:rsidP="00D2220B">
            <w:pPr>
              <w:spacing w:after="0" w:line="360" w:lineRule="auto"/>
              <w:jc w:val="both"/>
              <w:rPr>
                <w:rFonts w:ascii="Century Gothic" w:hAnsi="Century Gothic" w:cs="Calibri"/>
                <w:b/>
                <w:bCs/>
                <w:sz w:val="24"/>
                <w:szCs w:val="24"/>
              </w:rPr>
            </w:pPr>
          </w:p>
          <w:p w14:paraId="6655D118" w14:textId="7E517ACB" w:rsidR="00D42CEF" w:rsidRPr="00D42CEF" w:rsidRDefault="00D42CEF" w:rsidP="00D42CEF">
            <w:pPr>
              <w:spacing w:line="360" w:lineRule="auto"/>
              <w:jc w:val="both"/>
              <w:rPr>
                <w:rFonts w:ascii="Century Gothic" w:hAnsi="Century Gothic" w:cs="Arial"/>
                <w:b/>
                <w:bCs/>
                <w:sz w:val="24"/>
                <w:szCs w:val="24"/>
              </w:rPr>
            </w:pPr>
            <w:r w:rsidRPr="00D42CEF">
              <w:rPr>
                <w:rFonts w:ascii="Century Gothic" w:hAnsi="Century Gothic" w:cs="Arial"/>
                <w:sz w:val="24"/>
                <w:szCs w:val="24"/>
              </w:rPr>
              <w:t xml:space="preserve">Presentar en las estaciones migratorias o en los lugares habilitados para tal fin, a las personas extranjeras que lo ameriten conforme a las disposiciones de esta Ley, respetando en todo momento sus derechos humanos. </w:t>
            </w:r>
            <w:r w:rsidRPr="00D42CEF">
              <w:rPr>
                <w:rFonts w:ascii="Century Gothic" w:hAnsi="Century Gothic" w:cs="Arial"/>
                <w:b/>
                <w:bCs/>
                <w:sz w:val="24"/>
                <w:szCs w:val="24"/>
              </w:rPr>
              <w:t>Se deberá de actuar en coordinación con las autoridades correspondientes de protección civil, para certificar el cumplimiento de todas las disposiciones determinadas en la Ley General de Protección Civil, así como las leyes y reglamentos locales, asegurando su correcto funcionamiento y la seguridad de quienes laboren en dichas instalaciones, así como de quienes hagan uso de las mismas.</w:t>
            </w:r>
          </w:p>
        </w:tc>
      </w:tr>
      <w:tr w:rsidR="00D42CEF" w14:paraId="0B977EFB" w14:textId="77777777" w:rsidTr="00D2220B">
        <w:tc>
          <w:tcPr>
            <w:tcW w:w="4981" w:type="dxa"/>
          </w:tcPr>
          <w:p w14:paraId="0971C9CD" w14:textId="77777777" w:rsidR="00D42CEF" w:rsidRDefault="00D42CEF" w:rsidP="00D42CEF">
            <w:pPr>
              <w:spacing w:after="0" w:line="360" w:lineRule="auto"/>
              <w:jc w:val="both"/>
              <w:rPr>
                <w:rFonts w:ascii="Century Gothic" w:hAnsi="Century Gothic" w:cs="Calibri"/>
                <w:sz w:val="24"/>
                <w:szCs w:val="24"/>
              </w:rPr>
            </w:pPr>
            <w:r>
              <w:rPr>
                <w:rFonts w:ascii="Century Gothic" w:hAnsi="Century Gothic" w:cs="Calibri"/>
                <w:b/>
                <w:bCs/>
                <w:sz w:val="24"/>
                <w:szCs w:val="24"/>
              </w:rPr>
              <w:lastRenderedPageBreak/>
              <w:t xml:space="preserve">Artículo 24. </w:t>
            </w:r>
            <w:r w:rsidRPr="00D42CEF">
              <w:rPr>
                <w:rFonts w:ascii="Century Gothic" w:hAnsi="Century Gothic" w:cs="Calibri"/>
                <w:sz w:val="24"/>
                <w:szCs w:val="24"/>
              </w:rPr>
              <w:t>El Centro de Evaluación tendrá las siguientes atribuciones:</w:t>
            </w:r>
          </w:p>
          <w:p w14:paraId="4D80F85D" w14:textId="53455A71" w:rsidR="00D42CEF" w:rsidRDefault="00D42CEF" w:rsidP="00D42CEF">
            <w:pPr>
              <w:spacing w:after="0" w:line="360" w:lineRule="auto"/>
              <w:jc w:val="both"/>
              <w:rPr>
                <w:rFonts w:ascii="Century Gothic" w:hAnsi="Century Gothic" w:cs="Calibri"/>
                <w:sz w:val="24"/>
                <w:szCs w:val="24"/>
              </w:rPr>
            </w:pPr>
          </w:p>
          <w:p w14:paraId="26AB835C" w14:textId="0138EA39" w:rsidR="00D42CEF" w:rsidRDefault="00351DD7" w:rsidP="00351DD7">
            <w:pPr>
              <w:spacing w:after="0" w:line="360" w:lineRule="auto"/>
              <w:jc w:val="both"/>
              <w:rPr>
                <w:rFonts w:ascii="Century Gothic" w:hAnsi="Century Gothic" w:cs="Calibri"/>
                <w:sz w:val="24"/>
                <w:szCs w:val="24"/>
              </w:rPr>
            </w:pPr>
            <w:r w:rsidRPr="00351DD7">
              <w:rPr>
                <w:rFonts w:ascii="Century Gothic" w:hAnsi="Century Gothic" w:cs="Calibri"/>
                <w:sz w:val="24"/>
                <w:szCs w:val="24"/>
              </w:rPr>
              <w:t>I. Llevar a cabo las evaluaciones periódicas a los Integrantes del Instituto, a fin de comprobar el</w:t>
            </w:r>
            <w:r>
              <w:rPr>
                <w:rFonts w:ascii="Century Gothic" w:hAnsi="Century Gothic" w:cs="Calibri"/>
                <w:sz w:val="24"/>
                <w:szCs w:val="24"/>
              </w:rPr>
              <w:t xml:space="preserve"> </w:t>
            </w:r>
            <w:r w:rsidRPr="00351DD7">
              <w:rPr>
                <w:rFonts w:ascii="Century Gothic" w:hAnsi="Century Gothic" w:cs="Calibri"/>
                <w:sz w:val="24"/>
                <w:szCs w:val="24"/>
              </w:rPr>
              <w:t>cumplimiento de los perfiles de personalidad, éticos, socioeconómicos y médicos, en los procedimientos</w:t>
            </w:r>
            <w:r>
              <w:rPr>
                <w:rFonts w:ascii="Century Gothic" w:hAnsi="Century Gothic" w:cs="Calibri"/>
                <w:sz w:val="24"/>
                <w:szCs w:val="24"/>
              </w:rPr>
              <w:t xml:space="preserve"> </w:t>
            </w:r>
            <w:r w:rsidRPr="00351DD7">
              <w:rPr>
                <w:rFonts w:ascii="Century Gothic" w:hAnsi="Century Gothic" w:cs="Calibri"/>
                <w:sz w:val="24"/>
                <w:szCs w:val="24"/>
              </w:rPr>
              <w:t>de ingreso, promoción y permanencia necesarios para el cumplimiento de sus funciones;</w:t>
            </w:r>
          </w:p>
          <w:p w14:paraId="7F7E3D1C" w14:textId="28FB590C" w:rsidR="00351DD7" w:rsidRDefault="00351DD7" w:rsidP="00351DD7">
            <w:pPr>
              <w:spacing w:after="0" w:line="360" w:lineRule="auto"/>
              <w:jc w:val="both"/>
              <w:rPr>
                <w:rFonts w:ascii="Century Gothic" w:hAnsi="Century Gothic" w:cs="Calibri"/>
                <w:sz w:val="24"/>
                <w:szCs w:val="24"/>
              </w:rPr>
            </w:pPr>
          </w:p>
          <w:p w14:paraId="4D93EE29" w14:textId="3F247BB4" w:rsidR="00351DD7" w:rsidRDefault="00351DD7" w:rsidP="00351DD7">
            <w:pPr>
              <w:spacing w:after="0" w:line="360" w:lineRule="auto"/>
              <w:jc w:val="both"/>
              <w:rPr>
                <w:rFonts w:ascii="Century Gothic" w:hAnsi="Century Gothic" w:cs="Calibri"/>
                <w:sz w:val="24"/>
                <w:szCs w:val="24"/>
              </w:rPr>
            </w:pPr>
          </w:p>
          <w:p w14:paraId="75AA75F0" w14:textId="197B6D53" w:rsidR="00351DD7" w:rsidRDefault="00351DD7" w:rsidP="00351DD7">
            <w:pPr>
              <w:spacing w:after="0" w:line="360" w:lineRule="auto"/>
              <w:jc w:val="both"/>
              <w:rPr>
                <w:rFonts w:ascii="Century Gothic" w:hAnsi="Century Gothic" w:cs="Calibri"/>
                <w:sz w:val="24"/>
                <w:szCs w:val="24"/>
              </w:rPr>
            </w:pPr>
          </w:p>
          <w:p w14:paraId="2F1DD522" w14:textId="268633DF" w:rsidR="00351DD7" w:rsidRDefault="00351DD7" w:rsidP="00351DD7">
            <w:pPr>
              <w:spacing w:after="0" w:line="360" w:lineRule="auto"/>
              <w:jc w:val="both"/>
              <w:rPr>
                <w:rFonts w:ascii="Century Gothic" w:hAnsi="Century Gothic" w:cs="Calibri"/>
                <w:sz w:val="24"/>
                <w:szCs w:val="24"/>
              </w:rPr>
            </w:pPr>
          </w:p>
          <w:p w14:paraId="0580C689" w14:textId="384D250D" w:rsidR="00351DD7" w:rsidRDefault="00351DD7" w:rsidP="00351DD7">
            <w:pPr>
              <w:spacing w:after="0" w:line="360" w:lineRule="auto"/>
              <w:jc w:val="both"/>
              <w:rPr>
                <w:rFonts w:ascii="Century Gothic" w:hAnsi="Century Gothic" w:cs="Calibri"/>
                <w:sz w:val="24"/>
                <w:szCs w:val="24"/>
              </w:rPr>
            </w:pPr>
          </w:p>
          <w:p w14:paraId="7223B67A" w14:textId="5F1C4E78" w:rsidR="00351DD7" w:rsidRDefault="00351DD7" w:rsidP="00351DD7">
            <w:pPr>
              <w:spacing w:after="0" w:line="360" w:lineRule="auto"/>
              <w:jc w:val="both"/>
              <w:rPr>
                <w:rFonts w:ascii="Century Gothic" w:hAnsi="Century Gothic" w:cs="Calibri"/>
                <w:sz w:val="24"/>
                <w:szCs w:val="24"/>
              </w:rPr>
            </w:pPr>
          </w:p>
          <w:p w14:paraId="5BFB3E03" w14:textId="77777777" w:rsidR="00351DD7" w:rsidRDefault="00351DD7" w:rsidP="00351DD7">
            <w:pPr>
              <w:spacing w:after="0" w:line="360" w:lineRule="auto"/>
              <w:jc w:val="both"/>
              <w:rPr>
                <w:rFonts w:ascii="Century Gothic" w:hAnsi="Century Gothic" w:cs="Calibri"/>
                <w:sz w:val="24"/>
                <w:szCs w:val="24"/>
              </w:rPr>
            </w:pPr>
          </w:p>
          <w:p w14:paraId="55513921" w14:textId="58ADAAB9" w:rsidR="00351DD7" w:rsidRDefault="00351DD7" w:rsidP="00351DD7">
            <w:pPr>
              <w:spacing w:after="0" w:line="360" w:lineRule="auto"/>
              <w:jc w:val="both"/>
              <w:rPr>
                <w:rFonts w:ascii="Century Gothic" w:hAnsi="Century Gothic" w:cs="Calibri"/>
                <w:sz w:val="24"/>
                <w:szCs w:val="24"/>
              </w:rPr>
            </w:pPr>
            <w:r>
              <w:rPr>
                <w:rFonts w:ascii="Century Gothic" w:hAnsi="Century Gothic" w:cs="Calibri"/>
                <w:sz w:val="24"/>
                <w:szCs w:val="24"/>
              </w:rPr>
              <w:t>II. …</w:t>
            </w:r>
          </w:p>
          <w:p w14:paraId="1D88B1E4" w14:textId="43C51F99" w:rsidR="00D42CEF" w:rsidRDefault="00D42CEF" w:rsidP="00D42CEF">
            <w:pPr>
              <w:spacing w:after="0" w:line="360" w:lineRule="auto"/>
              <w:jc w:val="both"/>
              <w:rPr>
                <w:rFonts w:ascii="Century Gothic" w:hAnsi="Century Gothic" w:cs="Calibri"/>
                <w:b/>
                <w:bCs/>
                <w:sz w:val="24"/>
                <w:szCs w:val="24"/>
              </w:rPr>
            </w:pPr>
          </w:p>
          <w:p w14:paraId="7C5A04DF" w14:textId="77777777" w:rsidR="00351DD7" w:rsidRDefault="00351DD7" w:rsidP="00D42CEF">
            <w:pPr>
              <w:spacing w:after="0" w:line="360" w:lineRule="auto"/>
              <w:jc w:val="both"/>
              <w:rPr>
                <w:rFonts w:ascii="Century Gothic" w:hAnsi="Century Gothic" w:cs="Calibri"/>
                <w:b/>
                <w:bCs/>
                <w:sz w:val="24"/>
                <w:szCs w:val="24"/>
              </w:rPr>
            </w:pPr>
          </w:p>
          <w:p w14:paraId="7471DBC2" w14:textId="77777777" w:rsidR="00351DD7" w:rsidRDefault="00351DD7" w:rsidP="00D42CEF">
            <w:pPr>
              <w:spacing w:after="0" w:line="360" w:lineRule="auto"/>
              <w:jc w:val="both"/>
              <w:rPr>
                <w:rFonts w:ascii="Century Gothic" w:hAnsi="Century Gothic"/>
                <w:sz w:val="24"/>
                <w:szCs w:val="24"/>
              </w:rPr>
            </w:pPr>
            <w:r w:rsidRPr="00351DD7">
              <w:rPr>
                <w:rFonts w:ascii="Century Gothic" w:hAnsi="Century Gothic"/>
                <w:sz w:val="24"/>
                <w:szCs w:val="24"/>
              </w:rPr>
              <w:lastRenderedPageBreak/>
              <w:t>III. Emitir y actualizar el certificado correspondiente al personal del Instituto que acredite las evaluaciones correspondientes;</w:t>
            </w:r>
          </w:p>
          <w:p w14:paraId="190A03B7" w14:textId="77777777" w:rsidR="00351DD7" w:rsidRDefault="00351DD7" w:rsidP="00D42CEF">
            <w:pPr>
              <w:spacing w:after="0" w:line="360" w:lineRule="auto"/>
              <w:jc w:val="both"/>
              <w:rPr>
                <w:rFonts w:ascii="Century Gothic" w:hAnsi="Century Gothic"/>
                <w:b/>
                <w:bCs/>
                <w:sz w:val="24"/>
                <w:szCs w:val="24"/>
              </w:rPr>
            </w:pPr>
          </w:p>
          <w:p w14:paraId="3BBF1525" w14:textId="77777777" w:rsidR="00351DD7" w:rsidRDefault="00351DD7" w:rsidP="00D42CEF">
            <w:pPr>
              <w:spacing w:after="0" w:line="360" w:lineRule="auto"/>
              <w:jc w:val="both"/>
              <w:rPr>
                <w:rFonts w:ascii="Century Gothic" w:hAnsi="Century Gothic"/>
                <w:b/>
                <w:bCs/>
                <w:sz w:val="24"/>
                <w:szCs w:val="24"/>
              </w:rPr>
            </w:pPr>
          </w:p>
          <w:p w14:paraId="5169B40B" w14:textId="77777777" w:rsidR="00351DD7" w:rsidRDefault="00351DD7" w:rsidP="00D42CEF">
            <w:pPr>
              <w:spacing w:after="0" w:line="360" w:lineRule="auto"/>
              <w:jc w:val="both"/>
              <w:rPr>
                <w:rFonts w:ascii="Century Gothic" w:hAnsi="Century Gothic"/>
                <w:b/>
                <w:bCs/>
                <w:sz w:val="24"/>
                <w:szCs w:val="24"/>
              </w:rPr>
            </w:pPr>
          </w:p>
          <w:p w14:paraId="03D91A8E" w14:textId="77777777" w:rsidR="00351DD7" w:rsidRDefault="00351DD7" w:rsidP="00351DD7">
            <w:pPr>
              <w:spacing w:after="0" w:line="360" w:lineRule="auto"/>
              <w:jc w:val="both"/>
              <w:rPr>
                <w:rFonts w:ascii="Century Gothic" w:hAnsi="Century Gothic" w:cs="Calibri"/>
                <w:sz w:val="24"/>
                <w:szCs w:val="24"/>
              </w:rPr>
            </w:pPr>
            <w:r w:rsidRPr="00351DD7">
              <w:rPr>
                <w:rFonts w:ascii="Century Gothic" w:hAnsi="Century Gothic" w:cs="Calibri"/>
                <w:sz w:val="24"/>
                <w:szCs w:val="24"/>
              </w:rPr>
              <w:t>IV. Contribuir a identificar los factores de riesgo que repercutan o pongan en peligro el desempeño de las funciones migratorias, con el fin de garantizar la adecuada operación de los servicios migratorios;</w:t>
            </w:r>
          </w:p>
          <w:p w14:paraId="333188EE" w14:textId="77777777" w:rsidR="00351DD7" w:rsidRDefault="00351DD7" w:rsidP="00351DD7">
            <w:pPr>
              <w:spacing w:after="0" w:line="360" w:lineRule="auto"/>
              <w:jc w:val="both"/>
              <w:rPr>
                <w:rFonts w:ascii="Century Gothic" w:hAnsi="Century Gothic" w:cs="Calibri"/>
                <w:sz w:val="24"/>
                <w:szCs w:val="24"/>
              </w:rPr>
            </w:pPr>
          </w:p>
          <w:p w14:paraId="6688A696" w14:textId="77777777" w:rsidR="00351DD7" w:rsidRDefault="00351DD7" w:rsidP="00351DD7">
            <w:pPr>
              <w:spacing w:after="0" w:line="360" w:lineRule="auto"/>
              <w:jc w:val="both"/>
              <w:rPr>
                <w:rFonts w:ascii="Century Gothic" w:hAnsi="Century Gothic" w:cs="Calibri"/>
                <w:sz w:val="24"/>
                <w:szCs w:val="24"/>
              </w:rPr>
            </w:pPr>
          </w:p>
          <w:p w14:paraId="78E5477F" w14:textId="77777777" w:rsidR="00351DD7" w:rsidRDefault="00351DD7" w:rsidP="00351DD7">
            <w:pPr>
              <w:spacing w:after="0" w:line="360" w:lineRule="auto"/>
              <w:jc w:val="both"/>
              <w:rPr>
                <w:rFonts w:ascii="Century Gothic" w:hAnsi="Century Gothic" w:cs="Calibri"/>
                <w:sz w:val="24"/>
                <w:szCs w:val="24"/>
              </w:rPr>
            </w:pPr>
          </w:p>
          <w:p w14:paraId="611A6540" w14:textId="77777777" w:rsidR="00351DD7" w:rsidRDefault="00351DD7" w:rsidP="00351DD7">
            <w:pPr>
              <w:spacing w:after="0" w:line="360" w:lineRule="auto"/>
              <w:jc w:val="both"/>
              <w:rPr>
                <w:rFonts w:ascii="Century Gothic" w:hAnsi="Century Gothic" w:cs="Calibri"/>
                <w:sz w:val="24"/>
                <w:szCs w:val="24"/>
              </w:rPr>
            </w:pPr>
          </w:p>
          <w:p w14:paraId="7C68F5A6" w14:textId="4CAB33B2" w:rsidR="00351DD7" w:rsidRPr="00351DD7" w:rsidRDefault="00351DD7" w:rsidP="00351DD7">
            <w:pPr>
              <w:spacing w:after="0" w:line="360" w:lineRule="auto"/>
              <w:jc w:val="both"/>
              <w:rPr>
                <w:rFonts w:ascii="Century Gothic" w:hAnsi="Century Gothic" w:cs="Calibri"/>
                <w:sz w:val="24"/>
                <w:szCs w:val="24"/>
              </w:rPr>
            </w:pPr>
          </w:p>
        </w:tc>
        <w:tc>
          <w:tcPr>
            <w:tcW w:w="4981" w:type="dxa"/>
          </w:tcPr>
          <w:p w14:paraId="08D0F4A0" w14:textId="77777777" w:rsidR="00D42CEF" w:rsidRDefault="00D42CEF" w:rsidP="00D42CEF">
            <w:pPr>
              <w:spacing w:after="0" w:line="360" w:lineRule="auto"/>
              <w:jc w:val="both"/>
              <w:rPr>
                <w:rFonts w:ascii="Century Gothic" w:hAnsi="Century Gothic" w:cs="Calibri"/>
                <w:sz w:val="24"/>
                <w:szCs w:val="24"/>
              </w:rPr>
            </w:pPr>
            <w:r>
              <w:rPr>
                <w:rFonts w:ascii="Century Gothic" w:hAnsi="Century Gothic" w:cs="Calibri"/>
                <w:b/>
                <w:bCs/>
                <w:sz w:val="24"/>
                <w:szCs w:val="24"/>
              </w:rPr>
              <w:lastRenderedPageBreak/>
              <w:t xml:space="preserve">Artículo 24. </w:t>
            </w:r>
            <w:r w:rsidRPr="00D42CEF">
              <w:rPr>
                <w:rFonts w:ascii="Century Gothic" w:hAnsi="Century Gothic" w:cs="Calibri"/>
                <w:sz w:val="24"/>
                <w:szCs w:val="24"/>
              </w:rPr>
              <w:t>El Centro de Evaluación tendrá las siguientes atribuciones:</w:t>
            </w:r>
          </w:p>
          <w:p w14:paraId="3480A928" w14:textId="77777777" w:rsidR="00D42CEF" w:rsidRDefault="00D42CEF" w:rsidP="00D42CEF">
            <w:pPr>
              <w:spacing w:after="0" w:line="360" w:lineRule="auto"/>
              <w:jc w:val="both"/>
              <w:rPr>
                <w:rFonts w:ascii="Century Gothic" w:hAnsi="Century Gothic" w:cs="Calibri"/>
                <w:b/>
                <w:bCs/>
                <w:sz w:val="24"/>
                <w:szCs w:val="24"/>
              </w:rPr>
            </w:pPr>
          </w:p>
          <w:p w14:paraId="46E64084" w14:textId="77777777" w:rsidR="00351DD7" w:rsidRPr="00351DD7" w:rsidRDefault="00351DD7" w:rsidP="00351DD7">
            <w:pPr>
              <w:spacing w:line="360" w:lineRule="auto"/>
              <w:jc w:val="both"/>
              <w:rPr>
                <w:rFonts w:ascii="Century Gothic" w:hAnsi="Century Gothic" w:cs="Arial"/>
                <w:b/>
                <w:bCs/>
                <w:sz w:val="24"/>
                <w:szCs w:val="24"/>
              </w:rPr>
            </w:pPr>
            <w:r w:rsidRPr="00351DD7">
              <w:rPr>
                <w:rFonts w:ascii="Century Gothic" w:hAnsi="Century Gothic" w:cs="Arial"/>
                <w:sz w:val="24"/>
                <w:szCs w:val="24"/>
              </w:rPr>
              <w:t xml:space="preserve">I. Llevar a cabo las evaluaciones periódicas a los Integrantes del Instituto, a fin de comprobar el cumplimiento de los perfiles de personalidad, éticos, socioeconómicos y médicos, en los procedimientos de ingreso, promoción y permanencia necesarios para el cumplimiento de sus funciones. </w:t>
            </w:r>
            <w:r w:rsidRPr="00351DD7">
              <w:rPr>
                <w:rFonts w:ascii="Century Gothic" w:hAnsi="Century Gothic" w:cs="Arial"/>
                <w:b/>
                <w:bCs/>
                <w:sz w:val="24"/>
                <w:szCs w:val="24"/>
              </w:rPr>
              <w:t>Se deberá de asegurar también el conocimiento de los protocolos de seguridad y protección civil, para la atención de situaciones de riesgo tanto para el personal como para migrantes;</w:t>
            </w:r>
          </w:p>
          <w:p w14:paraId="0E6E7F0F" w14:textId="77777777" w:rsidR="00351DD7" w:rsidRDefault="00351DD7" w:rsidP="00D42CEF">
            <w:pPr>
              <w:spacing w:after="0" w:line="360" w:lineRule="auto"/>
              <w:jc w:val="both"/>
              <w:rPr>
                <w:rFonts w:ascii="Century Gothic" w:hAnsi="Century Gothic" w:cs="Calibri"/>
                <w:b/>
                <w:bCs/>
                <w:sz w:val="24"/>
                <w:szCs w:val="24"/>
              </w:rPr>
            </w:pPr>
          </w:p>
          <w:p w14:paraId="7B699C63" w14:textId="15A3217D" w:rsidR="00351DD7" w:rsidRDefault="00351DD7" w:rsidP="00351DD7">
            <w:pPr>
              <w:spacing w:after="0" w:line="360" w:lineRule="auto"/>
              <w:jc w:val="both"/>
              <w:rPr>
                <w:rFonts w:ascii="Century Gothic" w:hAnsi="Century Gothic" w:cs="Calibri"/>
                <w:sz w:val="24"/>
                <w:szCs w:val="24"/>
              </w:rPr>
            </w:pPr>
            <w:r>
              <w:rPr>
                <w:rFonts w:ascii="Century Gothic" w:hAnsi="Century Gothic" w:cs="Calibri"/>
                <w:sz w:val="24"/>
                <w:szCs w:val="24"/>
              </w:rPr>
              <w:t>II. …</w:t>
            </w:r>
          </w:p>
          <w:p w14:paraId="2E486E83" w14:textId="77777777" w:rsidR="00351DD7" w:rsidRDefault="00351DD7" w:rsidP="00351DD7">
            <w:pPr>
              <w:spacing w:after="0" w:line="360" w:lineRule="auto"/>
              <w:jc w:val="both"/>
              <w:rPr>
                <w:rFonts w:ascii="Century Gothic" w:hAnsi="Century Gothic" w:cs="Calibri"/>
                <w:sz w:val="24"/>
                <w:szCs w:val="24"/>
              </w:rPr>
            </w:pPr>
          </w:p>
          <w:p w14:paraId="7B8C532F" w14:textId="05DF35AE" w:rsidR="00351DD7" w:rsidRPr="00351DD7" w:rsidRDefault="00351DD7" w:rsidP="00351DD7">
            <w:pPr>
              <w:spacing w:line="360" w:lineRule="auto"/>
              <w:jc w:val="both"/>
              <w:rPr>
                <w:rFonts w:ascii="Century Gothic" w:hAnsi="Century Gothic" w:cs="Arial"/>
                <w:b/>
                <w:bCs/>
                <w:sz w:val="24"/>
                <w:szCs w:val="24"/>
              </w:rPr>
            </w:pPr>
            <w:r>
              <w:rPr>
                <w:rFonts w:ascii="Century Gothic" w:hAnsi="Century Gothic" w:cs="Arial"/>
                <w:sz w:val="24"/>
                <w:szCs w:val="24"/>
              </w:rPr>
              <w:t xml:space="preserve">III. </w:t>
            </w:r>
            <w:r w:rsidRPr="00351DD7">
              <w:rPr>
                <w:rFonts w:ascii="Century Gothic" w:hAnsi="Century Gothic" w:cs="Arial"/>
                <w:sz w:val="24"/>
                <w:szCs w:val="24"/>
              </w:rPr>
              <w:t xml:space="preserve">Emitir y actualizar el certificado correspondiente al personal del Instituto que acredite las evaluaciones </w:t>
            </w:r>
            <w:r w:rsidRPr="00351DD7">
              <w:rPr>
                <w:rFonts w:ascii="Century Gothic" w:hAnsi="Century Gothic" w:cs="Arial"/>
                <w:sz w:val="24"/>
                <w:szCs w:val="24"/>
              </w:rPr>
              <w:lastRenderedPageBreak/>
              <w:t xml:space="preserve">correspondientes. </w:t>
            </w:r>
            <w:r w:rsidRPr="00351DD7">
              <w:rPr>
                <w:rFonts w:ascii="Century Gothic" w:hAnsi="Century Gothic" w:cs="Arial"/>
                <w:b/>
                <w:bCs/>
                <w:sz w:val="24"/>
                <w:szCs w:val="24"/>
              </w:rPr>
              <w:t>Quien no acredite los certificados enlistados en el numeral I. del presente artículo, será dado de baja de la Institución;</w:t>
            </w:r>
          </w:p>
          <w:p w14:paraId="61A4D54B" w14:textId="7D29803C" w:rsidR="00351DD7" w:rsidRPr="00351DD7" w:rsidRDefault="00351DD7" w:rsidP="00351DD7">
            <w:pPr>
              <w:spacing w:line="360" w:lineRule="auto"/>
              <w:jc w:val="both"/>
              <w:rPr>
                <w:rFonts w:ascii="Century Gothic" w:hAnsi="Century Gothic" w:cs="Arial"/>
                <w:sz w:val="24"/>
                <w:szCs w:val="24"/>
              </w:rPr>
            </w:pPr>
            <w:r>
              <w:rPr>
                <w:rFonts w:ascii="Century Gothic" w:hAnsi="Century Gothic" w:cs="Arial"/>
                <w:sz w:val="24"/>
                <w:szCs w:val="24"/>
              </w:rPr>
              <w:t xml:space="preserve">IV. </w:t>
            </w:r>
            <w:r w:rsidRPr="00351DD7">
              <w:rPr>
                <w:rFonts w:ascii="Century Gothic" w:hAnsi="Century Gothic" w:cs="Arial"/>
                <w:sz w:val="24"/>
                <w:szCs w:val="24"/>
              </w:rPr>
              <w:t>Contribuir a identificar los factores de riesgo que repercutan o pongan en peligro el desempeño de las funciones migratorias, con el fin de garantizar la adecuada operación de los servicios migratorios</w:t>
            </w:r>
            <w:r w:rsidRPr="00351DD7">
              <w:rPr>
                <w:rFonts w:ascii="Century Gothic" w:hAnsi="Century Gothic" w:cs="Arial"/>
                <w:b/>
                <w:bCs/>
                <w:sz w:val="24"/>
                <w:szCs w:val="24"/>
              </w:rPr>
              <w:t>. Se deberá de emitir un certificado de cumplimiento de los lineamientos aplicables de protección civil, en coordinación con las autoridades correspondientes;</w:t>
            </w:r>
          </w:p>
        </w:tc>
      </w:tr>
      <w:tr w:rsidR="00D42CEF" w14:paraId="30A86FA9" w14:textId="77777777" w:rsidTr="00D2220B">
        <w:tc>
          <w:tcPr>
            <w:tcW w:w="4981" w:type="dxa"/>
          </w:tcPr>
          <w:p w14:paraId="0612B09C" w14:textId="0D0E0124" w:rsidR="00D42CEF" w:rsidRPr="00D42CEF" w:rsidRDefault="00351DD7" w:rsidP="00351DD7">
            <w:pPr>
              <w:spacing w:after="0" w:line="360" w:lineRule="auto"/>
              <w:jc w:val="both"/>
              <w:rPr>
                <w:rFonts w:ascii="Century Gothic" w:hAnsi="Century Gothic" w:cs="Calibri"/>
                <w:b/>
                <w:bCs/>
                <w:sz w:val="24"/>
                <w:szCs w:val="24"/>
              </w:rPr>
            </w:pPr>
            <w:r>
              <w:rPr>
                <w:rFonts w:ascii="Century Gothic" w:hAnsi="Century Gothic" w:cs="Calibri"/>
                <w:b/>
                <w:bCs/>
                <w:sz w:val="24"/>
                <w:szCs w:val="24"/>
              </w:rPr>
              <w:lastRenderedPageBreak/>
              <w:t xml:space="preserve">Artículo 67. </w:t>
            </w:r>
            <w:r w:rsidRPr="00351DD7">
              <w:rPr>
                <w:rFonts w:ascii="Century Gothic" w:hAnsi="Century Gothic" w:cs="Calibri"/>
                <w:sz w:val="24"/>
                <w:szCs w:val="24"/>
              </w:rPr>
              <w:t xml:space="preserve">Todos los migrantes en situación migratoria irregular tienen derecho a ser tratados sin discriminación </w:t>
            </w:r>
            <w:r w:rsidRPr="00351DD7">
              <w:rPr>
                <w:rFonts w:ascii="Century Gothic" w:hAnsi="Century Gothic" w:cs="Calibri"/>
                <w:sz w:val="24"/>
                <w:szCs w:val="24"/>
              </w:rPr>
              <w:lastRenderedPageBreak/>
              <w:t>alguna y con el debido respeto a sus derechos humanos.</w:t>
            </w:r>
          </w:p>
        </w:tc>
        <w:tc>
          <w:tcPr>
            <w:tcW w:w="4981" w:type="dxa"/>
          </w:tcPr>
          <w:p w14:paraId="160DF624" w14:textId="16395DBA" w:rsidR="00D42CEF" w:rsidRPr="00351DD7" w:rsidRDefault="00A4511B" w:rsidP="00351DD7">
            <w:pPr>
              <w:spacing w:line="360" w:lineRule="auto"/>
              <w:jc w:val="both"/>
              <w:rPr>
                <w:rFonts w:ascii="Century Gothic" w:hAnsi="Century Gothic" w:cs="Arial"/>
                <w:b/>
                <w:bCs/>
                <w:sz w:val="24"/>
                <w:szCs w:val="24"/>
              </w:rPr>
            </w:pPr>
            <w:r>
              <w:rPr>
                <w:rFonts w:ascii="Century Gothic" w:hAnsi="Century Gothic" w:cs="Calibri"/>
                <w:b/>
                <w:bCs/>
                <w:sz w:val="24"/>
                <w:szCs w:val="24"/>
              </w:rPr>
              <w:lastRenderedPageBreak/>
              <w:t xml:space="preserve">Artículo 67. </w:t>
            </w:r>
            <w:r w:rsidR="00351DD7" w:rsidRPr="00EB6985">
              <w:rPr>
                <w:rFonts w:ascii="Century Gothic" w:hAnsi="Century Gothic" w:cs="Arial"/>
                <w:sz w:val="24"/>
                <w:szCs w:val="24"/>
              </w:rPr>
              <w:t xml:space="preserve">Todos los migrantes en situación migratoria irregular tienen derecho a ser tratados sin discriminación alguna y con el debido respeto a sus </w:t>
            </w:r>
            <w:r w:rsidR="00351DD7" w:rsidRPr="00EB6985">
              <w:rPr>
                <w:rFonts w:ascii="Century Gothic" w:hAnsi="Century Gothic" w:cs="Arial"/>
                <w:sz w:val="24"/>
                <w:szCs w:val="24"/>
              </w:rPr>
              <w:lastRenderedPageBreak/>
              <w:t xml:space="preserve">derechos humanos. </w:t>
            </w:r>
            <w:r w:rsidR="00351DD7" w:rsidRPr="00EB6985">
              <w:rPr>
                <w:rFonts w:ascii="Century Gothic" w:hAnsi="Century Gothic" w:cs="Arial"/>
                <w:b/>
                <w:bCs/>
                <w:sz w:val="24"/>
                <w:szCs w:val="24"/>
              </w:rPr>
              <w:t>Los agentes migratorios que se les compruebe que dolosamente vulneraron los derechos humanos de los migrantes, serán dados de baja de la Institución.</w:t>
            </w:r>
          </w:p>
        </w:tc>
      </w:tr>
      <w:tr w:rsidR="00D42CEF" w14:paraId="3E260A14" w14:textId="77777777" w:rsidTr="00D2220B">
        <w:tc>
          <w:tcPr>
            <w:tcW w:w="4981" w:type="dxa"/>
          </w:tcPr>
          <w:p w14:paraId="2F39DF8F" w14:textId="77777777" w:rsidR="00D42CEF" w:rsidRDefault="00D42CEF" w:rsidP="00D42CEF">
            <w:pPr>
              <w:spacing w:after="0" w:line="360" w:lineRule="auto"/>
              <w:jc w:val="both"/>
              <w:rPr>
                <w:rFonts w:ascii="Century Gothic" w:hAnsi="Century Gothic" w:cs="Calibri"/>
                <w:b/>
                <w:bCs/>
                <w:sz w:val="24"/>
                <w:szCs w:val="24"/>
              </w:rPr>
            </w:pPr>
          </w:p>
          <w:p w14:paraId="15B3A9B9" w14:textId="01D18FF9" w:rsidR="00A4511B" w:rsidRPr="00D42CEF" w:rsidRDefault="00A4511B" w:rsidP="00A4511B">
            <w:pPr>
              <w:spacing w:after="0" w:line="360" w:lineRule="auto"/>
              <w:jc w:val="center"/>
              <w:rPr>
                <w:rFonts w:ascii="Century Gothic" w:hAnsi="Century Gothic" w:cs="Calibri"/>
                <w:b/>
                <w:bCs/>
                <w:sz w:val="24"/>
                <w:szCs w:val="24"/>
              </w:rPr>
            </w:pPr>
            <w:r>
              <w:rPr>
                <w:rFonts w:ascii="Century Gothic" w:hAnsi="Century Gothic" w:cs="Calibri"/>
                <w:b/>
                <w:bCs/>
                <w:sz w:val="24"/>
                <w:szCs w:val="24"/>
              </w:rPr>
              <w:t>No existe correlativo.</w:t>
            </w:r>
          </w:p>
        </w:tc>
        <w:tc>
          <w:tcPr>
            <w:tcW w:w="4981" w:type="dxa"/>
          </w:tcPr>
          <w:p w14:paraId="2882D4AF" w14:textId="1D4CB0E0" w:rsidR="00D42CEF" w:rsidRPr="00A4511B" w:rsidRDefault="00A4511B" w:rsidP="00A4511B">
            <w:pPr>
              <w:spacing w:line="360" w:lineRule="auto"/>
              <w:jc w:val="both"/>
              <w:rPr>
                <w:rFonts w:ascii="Century Gothic" w:hAnsi="Century Gothic" w:cs="Arial"/>
                <w:b/>
                <w:bCs/>
                <w:sz w:val="24"/>
                <w:szCs w:val="24"/>
              </w:rPr>
            </w:pPr>
            <w:r w:rsidRPr="00EB6985">
              <w:rPr>
                <w:rFonts w:ascii="Century Gothic" w:hAnsi="Century Gothic" w:cs="Arial"/>
                <w:b/>
                <w:bCs/>
                <w:sz w:val="24"/>
                <w:szCs w:val="24"/>
              </w:rPr>
              <w:t>Artículo 99 BIS. Las estaciones migratorias deberán contar con la certificación correspondiente tal como es establecido en el Artículo 20 fracción VII. y en el Artículo 24 fracción IV., de lo contrario, cesaran inmediatamente sus operaciones hasta no contar con el mismo.</w:t>
            </w:r>
          </w:p>
        </w:tc>
      </w:tr>
      <w:tr w:rsidR="00A4511B" w14:paraId="487DCDCB" w14:textId="77777777" w:rsidTr="00D2220B">
        <w:tc>
          <w:tcPr>
            <w:tcW w:w="4981" w:type="dxa"/>
          </w:tcPr>
          <w:p w14:paraId="05A7A221" w14:textId="77777777" w:rsidR="00A4511B" w:rsidRDefault="00A4511B" w:rsidP="00D42CEF">
            <w:pPr>
              <w:spacing w:after="0" w:line="360" w:lineRule="auto"/>
              <w:jc w:val="both"/>
              <w:rPr>
                <w:rFonts w:ascii="Century Gothic" w:hAnsi="Century Gothic" w:cs="Calibri"/>
                <w:sz w:val="24"/>
                <w:szCs w:val="24"/>
              </w:rPr>
            </w:pPr>
            <w:r w:rsidRPr="00A4511B">
              <w:rPr>
                <w:rFonts w:ascii="Century Gothic" w:hAnsi="Century Gothic" w:cs="Calibri"/>
                <w:b/>
                <w:bCs/>
                <w:sz w:val="24"/>
                <w:szCs w:val="24"/>
              </w:rPr>
              <w:t xml:space="preserve">Artículo 107. </w:t>
            </w:r>
            <w:r w:rsidRPr="00A4511B">
              <w:rPr>
                <w:rFonts w:ascii="Century Gothic" w:hAnsi="Century Gothic" w:cs="Calibri"/>
                <w:sz w:val="24"/>
                <w:szCs w:val="24"/>
              </w:rPr>
              <w:t>Las estaciones migratorias, deberán cumplir al menos los siguientes requisitos:</w:t>
            </w:r>
          </w:p>
          <w:p w14:paraId="45862887" w14:textId="77777777" w:rsidR="00A4511B" w:rsidRDefault="00A4511B" w:rsidP="00D42CEF">
            <w:pPr>
              <w:spacing w:after="0" w:line="360" w:lineRule="auto"/>
              <w:jc w:val="both"/>
              <w:rPr>
                <w:rFonts w:ascii="Century Gothic" w:hAnsi="Century Gothic" w:cs="Calibri"/>
                <w:sz w:val="24"/>
                <w:szCs w:val="24"/>
              </w:rPr>
            </w:pPr>
          </w:p>
          <w:p w14:paraId="258B6F30" w14:textId="71355356" w:rsidR="00A4511B" w:rsidRDefault="00A4511B" w:rsidP="00D42CEF">
            <w:pPr>
              <w:spacing w:after="0" w:line="360" w:lineRule="auto"/>
              <w:jc w:val="both"/>
              <w:rPr>
                <w:rFonts w:ascii="Century Gothic" w:hAnsi="Century Gothic" w:cs="Calibri"/>
                <w:sz w:val="24"/>
                <w:szCs w:val="24"/>
              </w:rPr>
            </w:pPr>
            <w:r w:rsidRPr="00A4511B">
              <w:rPr>
                <w:rFonts w:ascii="Century Gothic" w:hAnsi="Century Gothic" w:cs="Calibri"/>
                <w:sz w:val="24"/>
                <w:szCs w:val="24"/>
              </w:rPr>
              <w:t>I. a IX. …</w:t>
            </w:r>
          </w:p>
          <w:p w14:paraId="53D2DA24" w14:textId="5B3BF0A2" w:rsidR="00A4511B" w:rsidRPr="00D42CEF" w:rsidRDefault="00A4511B" w:rsidP="00D42CEF">
            <w:pPr>
              <w:spacing w:after="0" w:line="360" w:lineRule="auto"/>
              <w:jc w:val="both"/>
              <w:rPr>
                <w:rFonts w:ascii="Century Gothic" w:hAnsi="Century Gothic" w:cs="Calibri"/>
                <w:b/>
                <w:bCs/>
                <w:sz w:val="24"/>
                <w:szCs w:val="24"/>
              </w:rPr>
            </w:pPr>
          </w:p>
        </w:tc>
        <w:tc>
          <w:tcPr>
            <w:tcW w:w="4981" w:type="dxa"/>
          </w:tcPr>
          <w:p w14:paraId="520639F3" w14:textId="77777777" w:rsidR="00A4511B" w:rsidRDefault="00A4511B" w:rsidP="00A4511B">
            <w:pPr>
              <w:spacing w:after="0" w:line="360" w:lineRule="auto"/>
              <w:jc w:val="both"/>
              <w:rPr>
                <w:rFonts w:ascii="Century Gothic" w:hAnsi="Century Gothic" w:cs="Calibri"/>
                <w:sz w:val="24"/>
                <w:szCs w:val="24"/>
              </w:rPr>
            </w:pPr>
            <w:r w:rsidRPr="00A4511B">
              <w:rPr>
                <w:rFonts w:ascii="Century Gothic" w:hAnsi="Century Gothic" w:cs="Calibri"/>
                <w:b/>
                <w:bCs/>
                <w:sz w:val="24"/>
                <w:szCs w:val="24"/>
              </w:rPr>
              <w:t xml:space="preserve">Artículo 107. </w:t>
            </w:r>
            <w:r w:rsidRPr="00A4511B">
              <w:rPr>
                <w:rFonts w:ascii="Century Gothic" w:hAnsi="Century Gothic" w:cs="Calibri"/>
                <w:sz w:val="24"/>
                <w:szCs w:val="24"/>
              </w:rPr>
              <w:t>Las estaciones migratorias, deberán cumplir al menos los siguientes requisitos:</w:t>
            </w:r>
          </w:p>
          <w:p w14:paraId="5367D93F" w14:textId="541A8DA5" w:rsidR="00A4511B" w:rsidRDefault="00A4511B" w:rsidP="00A4511B">
            <w:pPr>
              <w:spacing w:line="360" w:lineRule="auto"/>
              <w:jc w:val="both"/>
              <w:rPr>
                <w:rFonts w:ascii="Century Gothic" w:hAnsi="Century Gothic" w:cs="Arial"/>
                <w:b/>
                <w:bCs/>
                <w:sz w:val="24"/>
                <w:szCs w:val="24"/>
              </w:rPr>
            </w:pPr>
          </w:p>
          <w:p w14:paraId="5B07776F" w14:textId="77CFDED2" w:rsidR="00A4511B" w:rsidRPr="006E6E56" w:rsidRDefault="00A4511B" w:rsidP="006E6E56">
            <w:pPr>
              <w:spacing w:after="0" w:line="360" w:lineRule="auto"/>
              <w:jc w:val="both"/>
              <w:rPr>
                <w:rFonts w:ascii="Century Gothic" w:hAnsi="Century Gothic" w:cs="Calibri"/>
                <w:sz w:val="24"/>
                <w:szCs w:val="24"/>
              </w:rPr>
            </w:pPr>
            <w:r w:rsidRPr="00A4511B">
              <w:rPr>
                <w:rFonts w:ascii="Century Gothic" w:hAnsi="Century Gothic" w:cs="Calibri"/>
                <w:sz w:val="24"/>
                <w:szCs w:val="24"/>
              </w:rPr>
              <w:t>I. a IX. …</w:t>
            </w:r>
          </w:p>
        </w:tc>
      </w:tr>
      <w:tr w:rsidR="006E6E56" w14:paraId="2B7CBBD8" w14:textId="77777777" w:rsidTr="00D2220B">
        <w:tc>
          <w:tcPr>
            <w:tcW w:w="4981" w:type="dxa"/>
          </w:tcPr>
          <w:p w14:paraId="0BC3F663" w14:textId="77777777" w:rsidR="006E6E56" w:rsidRPr="00EB6985" w:rsidRDefault="006E6E56" w:rsidP="006E6E56">
            <w:pPr>
              <w:spacing w:line="360" w:lineRule="auto"/>
              <w:jc w:val="both"/>
              <w:rPr>
                <w:rFonts w:ascii="Century Gothic" w:hAnsi="Century Gothic" w:cs="Arial"/>
                <w:sz w:val="24"/>
                <w:szCs w:val="24"/>
              </w:rPr>
            </w:pPr>
            <w:r w:rsidRPr="00A4511B">
              <w:rPr>
                <w:rFonts w:ascii="Century Gothic" w:hAnsi="Century Gothic" w:cs="Arial"/>
                <w:sz w:val="24"/>
                <w:szCs w:val="24"/>
              </w:rPr>
              <w:t>X.</w:t>
            </w:r>
            <w:r w:rsidRPr="00EB6985">
              <w:rPr>
                <w:rFonts w:ascii="Century Gothic" w:hAnsi="Century Gothic" w:cs="Arial"/>
                <w:b/>
                <w:bCs/>
                <w:sz w:val="24"/>
                <w:szCs w:val="24"/>
              </w:rPr>
              <w:t xml:space="preserve"> </w:t>
            </w:r>
            <w:r w:rsidRPr="00EB6985">
              <w:rPr>
                <w:rFonts w:ascii="Century Gothic" w:hAnsi="Century Gothic" w:cs="Arial"/>
                <w:sz w:val="24"/>
                <w:szCs w:val="24"/>
              </w:rPr>
              <w:t>Las demás que establezca el reglamento.</w:t>
            </w:r>
          </w:p>
          <w:p w14:paraId="20977C81" w14:textId="77777777" w:rsidR="006E6E56" w:rsidRPr="00A4511B" w:rsidRDefault="006E6E56" w:rsidP="00D42CEF">
            <w:pPr>
              <w:spacing w:after="0" w:line="360" w:lineRule="auto"/>
              <w:jc w:val="both"/>
              <w:rPr>
                <w:rFonts w:ascii="Century Gothic" w:hAnsi="Century Gothic" w:cs="Calibri"/>
                <w:b/>
                <w:bCs/>
                <w:sz w:val="24"/>
                <w:szCs w:val="24"/>
              </w:rPr>
            </w:pPr>
          </w:p>
        </w:tc>
        <w:tc>
          <w:tcPr>
            <w:tcW w:w="4981" w:type="dxa"/>
          </w:tcPr>
          <w:p w14:paraId="6F4A09BA" w14:textId="77777777" w:rsidR="006E6E56" w:rsidRPr="00EB6985" w:rsidRDefault="006E6E56" w:rsidP="006E6E56">
            <w:pPr>
              <w:spacing w:line="360" w:lineRule="auto"/>
              <w:jc w:val="both"/>
              <w:rPr>
                <w:rFonts w:ascii="Century Gothic" w:hAnsi="Century Gothic" w:cs="Arial"/>
                <w:b/>
                <w:bCs/>
                <w:sz w:val="24"/>
                <w:szCs w:val="24"/>
              </w:rPr>
            </w:pPr>
            <w:r w:rsidRPr="00EB6985">
              <w:rPr>
                <w:rFonts w:ascii="Century Gothic" w:hAnsi="Century Gothic" w:cs="Arial"/>
                <w:b/>
                <w:bCs/>
                <w:sz w:val="24"/>
                <w:szCs w:val="24"/>
              </w:rPr>
              <w:lastRenderedPageBreak/>
              <w:t xml:space="preserve">X. Certificado de cumplimiento de los requisitos establecidos por las leyes </w:t>
            </w:r>
            <w:r w:rsidRPr="00EB6985">
              <w:rPr>
                <w:rFonts w:ascii="Century Gothic" w:hAnsi="Century Gothic" w:cs="Arial"/>
                <w:b/>
                <w:bCs/>
                <w:sz w:val="24"/>
                <w:szCs w:val="24"/>
              </w:rPr>
              <w:lastRenderedPageBreak/>
              <w:t>aplicables de Protección Civil, sin el cual no podrán continuar sus operaciones;</w:t>
            </w:r>
          </w:p>
          <w:p w14:paraId="6E9028DE" w14:textId="066412B8" w:rsidR="006E6E56" w:rsidRPr="00A4511B" w:rsidRDefault="006E6E56" w:rsidP="006E6E56">
            <w:pPr>
              <w:spacing w:after="0" w:line="360" w:lineRule="auto"/>
              <w:jc w:val="both"/>
              <w:rPr>
                <w:rFonts w:ascii="Century Gothic" w:hAnsi="Century Gothic" w:cs="Calibri"/>
                <w:b/>
                <w:bCs/>
                <w:sz w:val="24"/>
                <w:szCs w:val="24"/>
              </w:rPr>
            </w:pPr>
            <w:r w:rsidRPr="00EB6985">
              <w:rPr>
                <w:rFonts w:ascii="Century Gothic" w:hAnsi="Century Gothic" w:cs="Arial"/>
                <w:b/>
                <w:bCs/>
                <w:sz w:val="24"/>
                <w:szCs w:val="24"/>
              </w:rPr>
              <w:t xml:space="preserve">XI. </w:t>
            </w:r>
            <w:r w:rsidRPr="00EB6985">
              <w:rPr>
                <w:rFonts w:ascii="Century Gothic" w:hAnsi="Century Gothic" w:cs="Arial"/>
                <w:sz w:val="24"/>
                <w:szCs w:val="24"/>
              </w:rPr>
              <w:t>Las demás que establezca el reglamento.</w:t>
            </w:r>
          </w:p>
        </w:tc>
      </w:tr>
      <w:tr w:rsidR="006E6E56" w14:paraId="4538568C" w14:textId="77777777" w:rsidTr="00D2220B">
        <w:tc>
          <w:tcPr>
            <w:tcW w:w="4981" w:type="dxa"/>
          </w:tcPr>
          <w:p w14:paraId="12EEE123" w14:textId="77777777" w:rsidR="006E6E56" w:rsidRDefault="006E6E56" w:rsidP="006E6E56">
            <w:pPr>
              <w:spacing w:after="0" w:line="360" w:lineRule="auto"/>
              <w:jc w:val="both"/>
              <w:rPr>
                <w:rFonts w:ascii="Century Gothic" w:hAnsi="Century Gothic" w:cs="Calibri"/>
                <w:sz w:val="24"/>
                <w:szCs w:val="24"/>
              </w:rPr>
            </w:pPr>
            <w:r w:rsidRPr="00A4511B">
              <w:rPr>
                <w:rFonts w:ascii="Century Gothic" w:hAnsi="Century Gothic" w:cs="Calibri"/>
                <w:b/>
                <w:bCs/>
                <w:sz w:val="24"/>
                <w:szCs w:val="24"/>
              </w:rPr>
              <w:lastRenderedPageBreak/>
              <w:t xml:space="preserve">Artículo 140. </w:t>
            </w:r>
            <w:r w:rsidRPr="00A4511B">
              <w:rPr>
                <w:rFonts w:ascii="Century Gothic" w:hAnsi="Century Gothic" w:cs="Calibri"/>
                <w:sz w:val="24"/>
                <w:szCs w:val="24"/>
              </w:rPr>
              <w:t>Los servidores públicos del Instituto serán sancionados por las siguientes conductas:</w:t>
            </w:r>
          </w:p>
          <w:p w14:paraId="713FA932" w14:textId="77777777" w:rsidR="006E6E56" w:rsidRDefault="006E6E56" w:rsidP="006E6E56">
            <w:pPr>
              <w:spacing w:after="0" w:line="360" w:lineRule="auto"/>
              <w:jc w:val="both"/>
              <w:rPr>
                <w:rFonts w:ascii="Century Gothic" w:hAnsi="Century Gothic" w:cs="Calibri"/>
                <w:b/>
                <w:bCs/>
                <w:sz w:val="24"/>
                <w:szCs w:val="24"/>
              </w:rPr>
            </w:pPr>
          </w:p>
          <w:p w14:paraId="530D1233" w14:textId="17F6A878" w:rsidR="006E6E56" w:rsidRPr="006E6E56" w:rsidRDefault="006E6E56" w:rsidP="00D42CEF">
            <w:pPr>
              <w:spacing w:after="0" w:line="360" w:lineRule="auto"/>
              <w:jc w:val="both"/>
              <w:rPr>
                <w:rFonts w:ascii="Century Gothic" w:hAnsi="Century Gothic" w:cs="Calibri"/>
                <w:sz w:val="24"/>
                <w:szCs w:val="24"/>
              </w:rPr>
            </w:pPr>
            <w:r w:rsidRPr="007F3FFF">
              <w:rPr>
                <w:rFonts w:ascii="Century Gothic" w:hAnsi="Century Gothic" w:cs="Calibri"/>
                <w:sz w:val="24"/>
                <w:szCs w:val="24"/>
              </w:rPr>
              <w:t>I. a VI. …</w:t>
            </w:r>
          </w:p>
        </w:tc>
        <w:tc>
          <w:tcPr>
            <w:tcW w:w="4981" w:type="dxa"/>
          </w:tcPr>
          <w:p w14:paraId="64F09913" w14:textId="77777777" w:rsidR="006E6E56" w:rsidRDefault="006E6E56" w:rsidP="006E6E56">
            <w:pPr>
              <w:spacing w:after="0" w:line="360" w:lineRule="auto"/>
              <w:jc w:val="both"/>
              <w:rPr>
                <w:rFonts w:ascii="Century Gothic" w:hAnsi="Century Gothic" w:cs="Calibri"/>
                <w:sz w:val="24"/>
                <w:szCs w:val="24"/>
              </w:rPr>
            </w:pPr>
            <w:r w:rsidRPr="00A4511B">
              <w:rPr>
                <w:rFonts w:ascii="Century Gothic" w:hAnsi="Century Gothic" w:cs="Calibri"/>
                <w:b/>
                <w:bCs/>
                <w:sz w:val="24"/>
                <w:szCs w:val="24"/>
              </w:rPr>
              <w:t xml:space="preserve">Artículo 140. </w:t>
            </w:r>
            <w:r w:rsidRPr="00A4511B">
              <w:rPr>
                <w:rFonts w:ascii="Century Gothic" w:hAnsi="Century Gothic" w:cs="Calibri"/>
                <w:sz w:val="24"/>
                <w:szCs w:val="24"/>
              </w:rPr>
              <w:t>Los servidores públicos del Instituto serán sancionados por las siguientes conductas:</w:t>
            </w:r>
          </w:p>
          <w:p w14:paraId="7D2D4A10" w14:textId="77777777" w:rsidR="006E6E56" w:rsidRDefault="006E6E56" w:rsidP="006E6E56">
            <w:pPr>
              <w:spacing w:after="0" w:line="360" w:lineRule="auto"/>
              <w:jc w:val="both"/>
              <w:rPr>
                <w:rFonts w:ascii="Century Gothic" w:hAnsi="Century Gothic" w:cs="Calibri"/>
                <w:b/>
                <w:bCs/>
                <w:sz w:val="24"/>
                <w:szCs w:val="24"/>
              </w:rPr>
            </w:pPr>
          </w:p>
          <w:p w14:paraId="37800479" w14:textId="23A1F9BE" w:rsidR="006E6E56" w:rsidRPr="006E6E56" w:rsidRDefault="006E6E56" w:rsidP="00A4511B">
            <w:pPr>
              <w:spacing w:after="0" w:line="360" w:lineRule="auto"/>
              <w:jc w:val="both"/>
              <w:rPr>
                <w:rFonts w:ascii="Century Gothic" w:hAnsi="Century Gothic" w:cs="Calibri"/>
                <w:sz w:val="24"/>
                <w:szCs w:val="24"/>
              </w:rPr>
            </w:pPr>
            <w:r w:rsidRPr="007F3FFF">
              <w:rPr>
                <w:rFonts w:ascii="Century Gothic" w:hAnsi="Century Gothic" w:cs="Calibri"/>
                <w:sz w:val="24"/>
                <w:szCs w:val="24"/>
              </w:rPr>
              <w:t>I. a VI. …</w:t>
            </w:r>
          </w:p>
        </w:tc>
      </w:tr>
      <w:tr w:rsidR="00A4511B" w14:paraId="7BCD5AC1" w14:textId="77777777" w:rsidTr="00D2220B">
        <w:tc>
          <w:tcPr>
            <w:tcW w:w="4981" w:type="dxa"/>
          </w:tcPr>
          <w:p w14:paraId="732DD0F8" w14:textId="77777777" w:rsidR="00A4511B" w:rsidRDefault="00A4511B" w:rsidP="00A4511B">
            <w:pPr>
              <w:spacing w:after="0" w:line="360" w:lineRule="auto"/>
              <w:jc w:val="both"/>
              <w:rPr>
                <w:rFonts w:ascii="Century Gothic" w:hAnsi="Century Gothic" w:cs="Calibri"/>
                <w:sz w:val="24"/>
                <w:szCs w:val="24"/>
              </w:rPr>
            </w:pPr>
            <w:r w:rsidRPr="007F3FFF">
              <w:rPr>
                <w:rFonts w:ascii="Century Gothic" w:hAnsi="Century Gothic" w:cs="Calibri"/>
                <w:sz w:val="24"/>
                <w:szCs w:val="24"/>
              </w:rPr>
              <w:t>VII.</w:t>
            </w:r>
            <w:r>
              <w:rPr>
                <w:rFonts w:ascii="Century Gothic" w:hAnsi="Century Gothic" w:cs="Calibri"/>
                <w:b/>
                <w:bCs/>
                <w:sz w:val="24"/>
                <w:szCs w:val="24"/>
              </w:rPr>
              <w:t xml:space="preserve"> </w:t>
            </w:r>
            <w:r w:rsidR="007F3FFF" w:rsidRPr="007F3FFF">
              <w:rPr>
                <w:rFonts w:ascii="Century Gothic" w:hAnsi="Century Gothic" w:cs="Calibri"/>
                <w:sz w:val="24"/>
                <w:szCs w:val="24"/>
              </w:rPr>
              <w:t>Las demás que establezcan otras disposiciones jurídicas aplicables.</w:t>
            </w:r>
          </w:p>
          <w:p w14:paraId="5D8664D7" w14:textId="77777777" w:rsidR="007F3FFF" w:rsidRDefault="007F3FFF" w:rsidP="00A4511B">
            <w:pPr>
              <w:spacing w:after="0" w:line="360" w:lineRule="auto"/>
              <w:jc w:val="both"/>
              <w:rPr>
                <w:rFonts w:ascii="Century Gothic" w:hAnsi="Century Gothic" w:cs="Calibri"/>
                <w:sz w:val="24"/>
                <w:szCs w:val="24"/>
              </w:rPr>
            </w:pPr>
          </w:p>
          <w:p w14:paraId="713D3ABE" w14:textId="77777777" w:rsidR="007F3FFF" w:rsidRDefault="007F3FFF" w:rsidP="00A4511B">
            <w:pPr>
              <w:spacing w:after="0" w:line="360" w:lineRule="auto"/>
              <w:jc w:val="both"/>
              <w:rPr>
                <w:rFonts w:ascii="Century Gothic" w:hAnsi="Century Gothic" w:cs="Calibri"/>
                <w:sz w:val="24"/>
                <w:szCs w:val="24"/>
              </w:rPr>
            </w:pPr>
          </w:p>
          <w:p w14:paraId="018B7E12" w14:textId="77777777" w:rsidR="007F3FFF" w:rsidRDefault="007F3FFF" w:rsidP="00A4511B">
            <w:pPr>
              <w:spacing w:after="0" w:line="360" w:lineRule="auto"/>
              <w:jc w:val="both"/>
              <w:rPr>
                <w:rFonts w:ascii="Century Gothic" w:hAnsi="Century Gothic" w:cs="Calibri"/>
                <w:sz w:val="24"/>
                <w:szCs w:val="24"/>
              </w:rPr>
            </w:pPr>
          </w:p>
          <w:p w14:paraId="6A89A753" w14:textId="77777777" w:rsidR="007F3FFF" w:rsidRDefault="007F3FFF" w:rsidP="00A4511B">
            <w:pPr>
              <w:spacing w:after="0" w:line="360" w:lineRule="auto"/>
              <w:jc w:val="both"/>
              <w:rPr>
                <w:rFonts w:ascii="Century Gothic" w:hAnsi="Century Gothic" w:cs="Calibri"/>
                <w:sz w:val="24"/>
                <w:szCs w:val="24"/>
              </w:rPr>
            </w:pPr>
          </w:p>
          <w:p w14:paraId="198B0168" w14:textId="77777777" w:rsidR="007F3FFF" w:rsidRDefault="007F3FFF" w:rsidP="00A4511B">
            <w:pPr>
              <w:spacing w:after="0" w:line="360" w:lineRule="auto"/>
              <w:jc w:val="both"/>
              <w:rPr>
                <w:rFonts w:ascii="Century Gothic" w:hAnsi="Century Gothic" w:cs="Calibri"/>
                <w:sz w:val="24"/>
                <w:szCs w:val="24"/>
              </w:rPr>
            </w:pPr>
          </w:p>
          <w:p w14:paraId="14648008" w14:textId="77777777" w:rsidR="007F3FFF" w:rsidRDefault="007F3FFF" w:rsidP="00A4511B">
            <w:pPr>
              <w:spacing w:after="0" w:line="360" w:lineRule="auto"/>
              <w:jc w:val="both"/>
              <w:rPr>
                <w:rFonts w:ascii="Century Gothic" w:hAnsi="Century Gothic" w:cs="Calibri"/>
                <w:sz w:val="24"/>
                <w:szCs w:val="24"/>
              </w:rPr>
            </w:pPr>
          </w:p>
          <w:p w14:paraId="3497D091" w14:textId="77777777" w:rsidR="007F3FFF" w:rsidRDefault="007F3FFF" w:rsidP="00A4511B">
            <w:pPr>
              <w:spacing w:after="0" w:line="360" w:lineRule="auto"/>
              <w:jc w:val="both"/>
              <w:rPr>
                <w:rFonts w:ascii="Century Gothic" w:hAnsi="Century Gothic" w:cs="Calibri"/>
                <w:sz w:val="24"/>
                <w:szCs w:val="24"/>
              </w:rPr>
            </w:pPr>
          </w:p>
          <w:p w14:paraId="5C920407" w14:textId="7EF56D7D" w:rsidR="007F3FFF" w:rsidRPr="00A4511B" w:rsidRDefault="007F3FFF" w:rsidP="00266475">
            <w:pPr>
              <w:spacing w:line="360" w:lineRule="auto"/>
              <w:jc w:val="both"/>
              <w:rPr>
                <w:rFonts w:ascii="Century Gothic" w:hAnsi="Century Gothic" w:cs="Calibri"/>
                <w:b/>
                <w:bCs/>
                <w:sz w:val="24"/>
                <w:szCs w:val="24"/>
              </w:rPr>
            </w:pPr>
          </w:p>
        </w:tc>
        <w:tc>
          <w:tcPr>
            <w:tcW w:w="4981" w:type="dxa"/>
          </w:tcPr>
          <w:p w14:paraId="5410538B" w14:textId="7308EC1B" w:rsidR="007F3FFF" w:rsidRDefault="007F3FFF" w:rsidP="007F3FFF">
            <w:pPr>
              <w:spacing w:line="360" w:lineRule="auto"/>
              <w:jc w:val="both"/>
              <w:rPr>
                <w:rFonts w:ascii="Century Gothic" w:hAnsi="Century Gothic" w:cs="Arial"/>
                <w:b/>
                <w:bCs/>
                <w:sz w:val="24"/>
                <w:szCs w:val="24"/>
              </w:rPr>
            </w:pPr>
            <w:r w:rsidRPr="006E6E56">
              <w:rPr>
                <w:rFonts w:ascii="Century Gothic" w:hAnsi="Century Gothic" w:cs="Arial"/>
                <w:sz w:val="24"/>
                <w:szCs w:val="24"/>
              </w:rPr>
              <w:t>VII.</w:t>
            </w:r>
            <w:r w:rsidRPr="00EB6985">
              <w:rPr>
                <w:rFonts w:ascii="Century Gothic" w:hAnsi="Century Gothic" w:cs="Arial"/>
                <w:b/>
                <w:bCs/>
                <w:sz w:val="24"/>
                <w:szCs w:val="24"/>
              </w:rPr>
              <w:t xml:space="preserve"> A quienes estando a cargo de la custodia de migrantes en las instalaciones de estaciones migratorias, les proporcionen los medios para generar un daño tanto a </w:t>
            </w:r>
            <w:proofErr w:type="spellStart"/>
            <w:r w:rsidRPr="00EB6985">
              <w:rPr>
                <w:rFonts w:ascii="Century Gothic" w:hAnsi="Century Gothic" w:cs="Arial"/>
                <w:b/>
                <w:bCs/>
                <w:sz w:val="24"/>
                <w:szCs w:val="24"/>
              </w:rPr>
              <w:t>si</w:t>
            </w:r>
            <w:proofErr w:type="spellEnd"/>
            <w:r w:rsidRPr="00EB6985">
              <w:rPr>
                <w:rFonts w:ascii="Century Gothic" w:hAnsi="Century Gothic" w:cs="Arial"/>
                <w:b/>
                <w:bCs/>
                <w:sz w:val="24"/>
                <w:szCs w:val="24"/>
              </w:rPr>
              <w:t xml:space="preserve"> mismos como a los que les rodeen, así como a las instalaciones antes mencionadas;</w:t>
            </w:r>
          </w:p>
          <w:p w14:paraId="68B17B20" w14:textId="6A655F30" w:rsidR="007F3FFF" w:rsidRPr="006E6E56" w:rsidRDefault="007F3FFF" w:rsidP="007F3FFF">
            <w:pPr>
              <w:spacing w:line="360" w:lineRule="auto"/>
              <w:jc w:val="both"/>
              <w:rPr>
                <w:rFonts w:ascii="Century Gothic" w:hAnsi="Century Gothic" w:cs="Calibri"/>
                <w:sz w:val="24"/>
                <w:szCs w:val="24"/>
              </w:rPr>
            </w:pPr>
            <w:r w:rsidRPr="007F3FFF">
              <w:rPr>
                <w:rFonts w:ascii="Century Gothic" w:hAnsi="Century Gothic" w:cs="Calibri"/>
                <w:b/>
                <w:bCs/>
                <w:sz w:val="24"/>
                <w:szCs w:val="24"/>
              </w:rPr>
              <w:t>VIII.</w:t>
            </w:r>
            <w:r>
              <w:rPr>
                <w:rFonts w:ascii="Century Gothic" w:hAnsi="Century Gothic" w:cs="Calibri"/>
                <w:b/>
                <w:bCs/>
                <w:sz w:val="24"/>
                <w:szCs w:val="24"/>
              </w:rPr>
              <w:t xml:space="preserve"> </w:t>
            </w:r>
            <w:r w:rsidRPr="006E6E56">
              <w:rPr>
                <w:rFonts w:ascii="Century Gothic" w:hAnsi="Century Gothic" w:cs="Calibri"/>
                <w:b/>
                <w:bCs/>
                <w:sz w:val="24"/>
                <w:szCs w:val="24"/>
              </w:rPr>
              <w:t>Las demás que establezcan otras disposiciones jurídicas aplicables.</w:t>
            </w:r>
          </w:p>
        </w:tc>
      </w:tr>
      <w:tr w:rsidR="006E6E56" w14:paraId="19FC9A96" w14:textId="77777777" w:rsidTr="00D2220B">
        <w:tc>
          <w:tcPr>
            <w:tcW w:w="4981" w:type="dxa"/>
          </w:tcPr>
          <w:p w14:paraId="4B63861B" w14:textId="287656F0" w:rsidR="006E6E56" w:rsidRPr="007F3FFF" w:rsidRDefault="006E6E56" w:rsidP="00A4511B">
            <w:pPr>
              <w:spacing w:after="0" w:line="360" w:lineRule="auto"/>
              <w:jc w:val="both"/>
              <w:rPr>
                <w:rFonts w:ascii="Century Gothic" w:hAnsi="Century Gothic" w:cs="Calibri"/>
                <w:sz w:val="24"/>
                <w:szCs w:val="24"/>
              </w:rPr>
            </w:pPr>
            <w:r w:rsidRPr="007F3FFF">
              <w:rPr>
                <w:rFonts w:ascii="Century Gothic" w:hAnsi="Century Gothic" w:cs="Arial"/>
                <w:b/>
                <w:bCs/>
                <w:sz w:val="24"/>
                <w:szCs w:val="24"/>
              </w:rPr>
              <w:t xml:space="preserve">Se considerará infracción grave y se sancionará con la destitución e </w:t>
            </w:r>
            <w:r w:rsidRPr="007F3FFF">
              <w:rPr>
                <w:rFonts w:ascii="Century Gothic" w:hAnsi="Century Gothic" w:cs="Arial"/>
                <w:b/>
                <w:bCs/>
                <w:sz w:val="24"/>
                <w:szCs w:val="24"/>
              </w:rPr>
              <w:lastRenderedPageBreak/>
              <w:t>inhabilitación, la actualización de</w:t>
            </w:r>
            <w:r>
              <w:rPr>
                <w:rFonts w:ascii="Century Gothic" w:hAnsi="Century Gothic" w:cs="Arial"/>
                <w:b/>
                <w:bCs/>
                <w:sz w:val="24"/>
                <w:szCs w:val="24"/>
              </w:rPr>
              <w:t xml:space="preserve"> </w:t>
            </w:r>
            <w:r w:rsidRPr="007F3FFF">
              <w:rPr>
                <w:rFonts w:ascii="Century Gothic" w:hAnsi="Century Gothic" w:cs="Arial"/>
                <w:b/>
                <w:bCs/>
                <w:sz w:val="24"/>
                <w:szCs w:val="24"/>
              </w:rPr>
              <w:t>las conductas previstas en las fracciones IV y VI del presente artículo, de conformidad con lo previsto en</w:t>
            </w:r>
            <w:r>
              <w:rPr>
                <w:rFonts w:ascii="Century Gothic" w:hAnsi="Century Gothic" w:cs="Arial"/>
                <w:b/>
                <w:bCs/>
                <w:sz w:val="24"/>
                <w:szCs w:val="24"/>
              </w:rPr>
              <w:t xml:space="preserve"> </w:t>
            </w:r>
            <w:r w:rsidRPr="007F3FFF">
              <w:rPr>
                <w:rFonts w:ascii="Century Gothic" w:hAnsi="Century Gothic" w:cs="Arial"/>
                <w:b/>
                <w:bCs/>
                <w:sz w:val="24"/>
                <w:szCs w:val="24"/>
              </w:rPr>
              <w:t>la Ley General de Responsabilidades Administrativas y sin perjuicio de lo previsto en otras disposiciones</w:t>
            </w:r>
            <w:r>
              <w:rPr>
                <w:rFonts w:ascii="Century Gothic" w:hAnsi="Century Gothic" w:cs="Arial"/>
                <w:b/>
                <w:bCs/>
                <w:sz w:val="24"/>
                <w:szCs w:val="24"/>
              </w:rPr>
              <w:t xml:space="preserve"> </w:t>
            </w:r>
            <w:r w:rsidRPr="007F3FFF">
              <w:rPr>
                <w:rFonts w:ascii="Century Gothic" w:hAnsi="Century Gothic" w:cs="Arial"/>
                <w:b/>
                <w:bCs/>
                <w:sz w:val="24"/>
                <w:szCs w:val="24"/>
              </w:rPr>
              <w:t>jurídicas aplicables</w:t>
            </w:r>
            <w:r>
              <w:rPr>
                <w:rFonts w:ascii="Century Gothic" w:hAnsi="Century Gothic" w:cs="Arial"/>
                <w:b/>
                <w:bCs/>
                <w:sz w:val="24"/>
                <w:szCs w:val="24"/>
              </w:rPr>
              <w:t>.</w:t>
            </w:r>
          </w:p>
        </w:tc>
        <w:tc>
          <w:tcPr>
            <w:tcW w:w="4981" w:type="dxa"/>
          </w:tcPr>
          <w:p w14:paraId="441CA541" w14:textId="332D42B8" w:rsidR="006E6E56" w:rsidRPr="006E6E56" w:rsidRDefault="006E6E56" w:rsidP="007F3FFF">
            <w:pPr>
              <w:spacing w:line="360" w:lineRule="auto"/>
              <w:jc w:val="both"/>
              <w:rPr>
                <w:rFonts w:ascii="Century Gothic" w:hAnsi="Century Gothic" w:cs="Arial"/>
                <w:sz w:val="24"/>
                <w:szCs w:val="24"/>
              </w:rPr>
            </w:pPr>
            <w:r w:rsidRPr="00EB6985">
              <w:rPr>
                <w:rFonts w:ascii="Century Gothic" w:hAnsi="Century Gothic" w:cs="Arial"/>
                <w:sz w:val="24"/>
                <w:szCs w:val="24"/>
              </w:rPr>
              <w:lastRenderedPageBreak/>
              <w:t xml:space="preserve">Se considerará infracción grave y se sancionará con la destitución e </w:t>
            </w:r>
            <w:r w:rsidRPr="00EB6985">
              <w:rPr>
                <w:rFonts w:ascii="Century Gothic" w:hAnsi="Century Gothic" w:cs="Arial"/>
                <w:sz w:val="24"/>
                <w:szCs w:val="24"/>
              </w:rPr>
              <w:lastRenderedPageBreak/>
              <w:t>inhabilitación, la actualización de las conductas previstas en las fracciones IV</w:t>
            </w:r>
            <w:r w:rsidRPr="00EB6985">
              <w:rPr>
                <w:rFonts w:ascii="Century Gothic" w:hAnsi="Century Gothic" w:cs="Arial"/>
                <w:b/>
                <w:bCs/>
                <w:sz w:val="24"/>
                <w:szCs w:val="24"/>
              </w:rPr>
              <w:t>, VI y VII</w:t>
            </w:r>
            <w:r w:rsidRPr="00EB6985">
              <w:rPr>
                <w:rFonts w:ascii="Century Gothic" w:hAnsi="Century Gothic" w:cs="Arial"/>
                <w:sz w:val="24"/>
                <w:szCs w:val="24"/>
              </w:rPr>
              <w:t xml:space="preserve"> del presente artículo, de conformidad con lo previsto en la Ley General de Responsabilidades Administrativas y sin perjuicio de lo previsto en otras disposiciones jurídicas aplicables.</w:t>
            </w:r>
          </w:p>
        </w:tc>
      </w:tr>
    </w:tbl>
    <w:p w14:paraId="749F6E1B" w14:textId="77777777" w:rsidR="00D42CEF" w:rsidRDefault="00D42CEF" w:rsidP="007826F0">
      <w:pPr>
        <w:spacing w:after="0" w:line="360" w:lineRule="auto"/>
        <w:jc w:val="both"/>
        <w:rPr>
          <w:rFonts w:ascii="Century Gothic" w:hAnsi="Century Gothic" w:cs="Calibri"/>
          <w:sz w:val="24"/>
          <w:szCs w:val="24"/>
        </w:rPr>
      </w:pPr>
    </w:p>
    <w:bookmarkEnd w:id="3"/>
    <w:p w14:paraId="50F23089" w14:textId="77777777" w:rsidR="00D42CEF" w:rsidRDefault="00D42CEF" w:rsidP="007826F0">
      <w:pPr>
        <w:spacing w:after="0" w:line="360" w:lineRule="auto"/>
        <w:jc w:val="both"/>
        <w:rPr>
          <w:rFonts w:ascii="Century Gothic" w:hAnsi="Century Gothic" w:cs="Calibri"/>
          <w:sz w:val="24"/>
          <w:szCs w:val="24"/>
        </w:rPr>
      </w:pPr>
    </w:p>
    <w:p w14:paraId="62A8A180" w14:textId="7A489033" w:rsidR="00816838" w:rsidRDefault="00816838" w:rsidP="007826F0">
      <w:pPr>
        <w:spacing w:after="0" w:line="360" w:lineRule="auto"/>
        <w:jc w:val="both"/>
        <w:rPr>
          <w:rFonts w:ascii="Century Gothic" w:hAnsi="Century Gothic" w:cs="Calibri"/>
          <w:sz w:val="24"/>
          <w:szCs w:val="24"/>
        </w:rPr>
      </w:pPr>
    </w:p>
    <w:tbl>
      <w:tblPr>
        <w:tblStyle w:val="Tablaconcuadrcula"/>
        <w:tblW w:w="0" w:type="auto"/>
        <w:tblLook w:val="04A0" w:firstRow="1" w:lastRow="0" w:firstColumn="1" w:lastColumn="0" w:noHBand="0" w:noVBand="1"/>
      </w:tblPr>
      <w:tblGrid>
        <w:gridCol w:w="4981"/>
        <w:gridCol w:w="4981"/>
      </w:tblGrid>
      <w:tr w:rsidR="00816838" w14:paraId="50EF921F" w14:textId="77777777" w:rsidTr="00D2220B">
        <w:tc>
          <w:tcPr>
            <w:tcW w:w="4981" w:type="dxa"/>
          </w:tcPr>
          <w:p w14:paraId="213D1AEA" w14:textId="403E3D14" w:rsidR="00816838" w:rsidRDefault="00816838" w:rsidP="00816838">
            <w:pPr>
              <w:spacing w:after="0" w:line="360" w:lineRule="auto"/>
              <w:jc w:val="center"/>
              <w:rPr>
                <w:rFonts w:ascii="Century Gothic" w:hAnsi="Century Gothic" w:cs="Calibri"/>
                <w:b/>
                <w:bCs/>
                <w:sz w:val="24"/>
                <w:szCs w:val="24"/>
              </w:rPr>
            </w:pPr>
            <w:bookmarkStart w:id="4" w:name="_Hlk132123144"/>
            <w:r>
              <w:rPr>
                <w:rFonts w:ascii="Century Gothic" w:hAnsi="Century Gothic" w:cs="Calibri"/>
                <w:b/>
                <w:bCs/>
                <w:sz w:val="24"/>
                <w:szCs w:val="24"/>
              </w:rPr>
              <w:t>TEXTO VIGENTE</w:t>
            </w:r>
          </w:p>
          <w:p w14:paraId="08017368" w14:textId="2A733821" w:rsidR="00816838" w:rsidRPr="00D42CEF" w:rsidRDefault="00816838" w:rsidP="00816838">
            <w:pPr>
              <w:spacing w:after="0" w:line="360" w:lineRule="auto"/>
              <w:jc w:val="center"/>
              <w:rPr>
                <w:rFonts w:ascii="Century Gothic" w:hAnsi="Century Gothic" w:cs="Calibri"/>
                <w:b/>
                <w:bCs/>
                <w:sz w:val="24"/>
                <w:szCs w:val="24"/>
              </w:rPr>
            </w:pPr>
            <w:r>
              <w:rPr>
                <w:rFonts w:ascii="Century Gothic" w:hAnsi="Century Gothic" w:cs="Calibri"/>
                <w:b/>
                <w:bCs/>
                <w:sz w:val="24"/>
                <w:szCs w:val="24"/>
              </w:rPr>
              <w:t>LEY GENERAL DE PROTECCIÓN CIVIL</w:t>
            </w:r>
          </w:p>
        </w:tc>
        <w:tc>
          <w:tcPr>
            <w:tcW w:w="4981" w:type="dxa"/>
          </w:tcPr>
          <w:p w14:paraId="3AB51B92" w14:textId="44C480CD" w:rsidR="00816838" w:rsidRPr="00D42CEF" w:rsidRDefault="00816838" w:rsidP="00816838">
            <w:pPr>
              <w:spacing w:before="240" w:after="0" w:line="360" w:lineRule="auto"/>
              <w:jc w:val="center"/>
              <w:rPr>
                <w:rFonts w:ascii="Century Gothic" w:hAnsi="Century Gothic" w:cs="Calibri"/>
                <w:b/>
                <w:bCs/>
                <w:sz w:val="24"/>
                <w:szCs w:val="24"/>
              </w:rPr>
            </w:pPr>
            <w:r>
              <w:rPr>
                <w:rFonts w:ascii="Century Gothic" w:hAnsi="Century Gothic" w:cs="Calibri"/>
                <w:b/>
                <w:bCs/>
                <w:sz w:val="24"/>
                <w:szCs w:val="24"/>
              </w:rPr>
              <w:t>TEXTO PROPUESTO INICIATIVA 1860</w:t>
            </w:r>
          </w:p>
        </w:tc>
      </w:tr>
      <w:tr w:rsidR="00816838" w14:paraId="29D02B4D" w14:textId="77777777" w:rsidTr="00D2220B">
        <w:tc>
          <w:tcPr>
            <w:tcW w:w="4981" w:type="dxa"/>
          </w:tcPr>
          <w:p w14:paraId="26DCAD47" w14:textId="77777777" w:rsidR="00816838" w:rsidRPr="00816838" w:rsidRDefault="00816838" w:rsidP="00816838">
            <w:pPr>
              <w:spacing w:after="0" w:line="360" w:lineRule="auto"/>
              <w:jc w:val="both"/>
              <w:rPr>
                <w:rFonts w:ascii="Century Gothic" w:hAnsi="Century Gothic" w:cs="Calibri"/>
                <w:sz w:val="24"/>
                <w:szCs w:val="24"/>
              </w:rPr>
            </w:pPr>
            <w:r>
              <w:rPr>
                <w:rFonts w:ascii="Century Gothic" w:hAnsi="Century Gothic" w:cs="Calibri"/>
                <w:b/>
                <w:bCs/>
                <w:sz w:val="24"/>
                <w:szCs w:val="24"/>
              </w:rPr>
              <w:t xml:space="preserve">Artículo 19. </w:t>
            </w:r>
            <w:r w:rsidRPr="00816838">
              <w:rPr>
                <w:rFonts w:ascii="Century Gothic" w:hAnsi="Century Gothic" w:cs="Calibri"/>
                <w:sz w:val="24"/>
                <w:szCs w:val="24"/>
              </w:rPr>
              <w:t>La coordinación ejecutiva del Sistema Nacional recaerá en la secretaría por conducto de la Coordinación Nacional, la cual tiene las atribuciones siguientes en materia de protección civil:</w:t>
            </w:r>
          </w:p>
          <w:p w14:paraId="7155153A" w14:textId="77777777" w:rsidR="00816838" w:rsidRPr="00816838" w:rsidRDefault="00816838" w:rsidP="00816838">
            <w:pPr>
              <w:spacing w:after="0" w:line="360" w:lineRule="auto"/>
              <w:jc w:val="both"/>
              <w:rPr>
                <w:rFonts w:ascii="Century Gothic" w:hAnsi="Century Gothic" w:cs="Calibri"/>
                <w:sz w:val="24"/>
                <w:szCs w:val="24"/>
              </w:rPr>
            </w:pPr>
          </w:p>
          <w:p w14:paraId="11C58030" w14:textId="5125EA36" w:rsidR="00816838" w:rsidRPr="00816838" w:rsidRDefault="00816838" w:rsidP="006E6E56">
            <w:pPr>
              <w:spacing w:line="360" w:lineRule="auto"/>
              <w:jc w:val="both"/>
              <w:rPr>
                <w:rFonts w:ascii="Century Gothic" w:hAnsi="Century Gothic" w:cs="Calibri"/>
                <w:sz w:val="24"/>
                <w:szCs w:val="24"/>
              </w:rPr>
            </w:pPr>
            <w:r w:rsidRPr="00816838">
              <w:rPr>
                <w:rFonts w:ascii="Century Gothic" w:hAnsi="Century Gothic" w:cs="Calibri"/>
                <w:sz w:val="24"/>
                <w:szCs w:val="24"/>
              </w:rPr>
              <w:t>I. a XXX. …</w:t>
            </w:r>
          </w:p>
        </w:tc>
        <w:tc>
          <w:tcPr>
            <w:tcW w:w="4981" w:type="dxa"/>
          </w:tcPr>
          <w:p w14:paraId="78A5CB86" w14:textId="77777777" w:rsidR="00816838" w:rsidRPr="00816838" w:rsidRDefault="00816838" w:rsidP="00816838">
            <w:pPr>
              <w:spacing w:after="0" w:line="360" w:lineRule="auto"/>
              <w:jc w:val="both"/>
              <w:rPr>
                <w:rFonts w:ascii="Century Gothic" w:hAnsi="Century Gothic" w:cs="Calibri"/>
                <w:sz w:val="24"/>
                <w:szCs w:val="24"/>
              </w:rPr>
            </w:pPr>
            <w:r>
              <w:rPr>
                <w:rFonts w:ascii="Century Gothic" w:hAnsi="Century Gothic" w:cs="Calibri"/>
                <w:b/>
                <w:bCs/>
                <w:sz w:val="24"/>
                <w:szCs w:val="24"/>
              </w:rPr>
              <w:t xml:space="preserve">Artículo 19. </w:t>
            </w:r>
            <w:r w:rsidRPr="00816838">
              <w:rPr>
                <w:rFonts w:ascii="Century Gothic" w:hAnsi="Century Gothic" w:cs="Calibri"/>
                <w:sz w:val="24"/>
                <w:szCs w:val="24"/>
              </w:rPr>
              <w:t>La coordinación ejecutiva del Sistema Nacional recaerá en la secretaría por conducto de la Coordinación Nacional, la cual tiene las atribuciones siguientes en materia de protección civil:</w:t>
            </w:r>
          </w:p>
          <w:p w14:paraId="25E3EEF6" w14:textId="77777777" w:rsidR="00816838" w:rsidRDefault="00816838" w:rsidP="00816838">
            <w:pPr>
              <w:spacing w:after="0" w:line="360" w:lineRule="auto"/>
              <w:jc w:val="both"/>
              <w:rPr>
                <w:rFonts w:ascii="Century Gothic" w:hAnsi="Century Gothic" w:cs="Calibri"/>
                <w:sz w:val="24"/>
                <w:szCs w:val="24"/>
              </w:rPr>
            </w:pPr>
          </w:p>
          <w:p w14:paraId="60D36B81" w14:textId="33EAC8CB" w:rsidR="00816838" w:rsidRPr="006E6E56" w:rsidRDefault="00816838" w:rsidP="006E6E56">
            <w:pPr>
              <w:spacing w:after="0" w:line="360" w:lineRule="auto"/>
              <w:jc w:val="both"/>
              <w:rPr>
                <w:rFonts w:ascii="Century Gothic" w:hAnsi="Century Gothic" w:cs="Calibri"/>
                <w:sz w:val="24"/>
                <w:szCs w:val="24"/>
              </w:rPr>
            </w:pPr>
            <w:r w:rsidRPr="00816838">
              <w:rPr>
                <w:rFonts w:ascii="Century Gothic" w:hAnsi="Century Gothic" w:cs="Calibri"/>
                <w:sz w:val="24"/>
                <w:szCs w:val="24"/>
              </w:rPr>
              <w:t>I. a XXX. …</w:t>
            </w:r>
          </w:p>
        </w:tc>
      </w:tr>
      <w:tr w:rsidR="006E6E56" w14:paraId="46A4665F" w14:textId="77777777" w:rsidTr="00D2220B">
        <w:tc>
          <w:tcPr>
            <w:tcW w:w="4981" w:type="dxa"/>
          </w:tcPr>
          <w:p w14:paraId="2ECEA0BE" w14:textId="388280A9" w:rsidR="006E6E56" w:rsidRDefault="006E6E56" w:rsidP="00816838">
            <w:pPr>
              <w:spacing w:after="0" w:line="360" w:lineRule="auto"/>
              <w:jc w:val="both"/>
              <w:rPr>
                <w:rFonts w:ascii="Century Gothic" w:hAnsi="Century Gothic" w:cs="Calibri"/>
                <w:b/>
                <w:bCs/>
                <w:sz w:val="24"/>
                <w:szCs w:val="24"/>
              </w:rPr>
            </w:pPr>
            <w:r w:rsidRPr="00816838">
              <w:rPr>
                <w:rFonts w:ascii="Century Gothic" w:hAnsi="Century Gothic" w:cs="Calibri"/>
                <w:sz w:val="24"/>
                <w:szCs w:val="24"/>
              </w:rPr>
              <w:lastRenderedPageBreak/>
              <w:t>XXXI.</w:t>
            </w:r>
            <w:r>
              <w:rPr>
                <w:rFonts w:ascii="Century Gothic" w:hAnsi="Century Gothic" w:cs="Calibri"/>
                <w:sz w:val="24"/>
                <w:szCs w:val="24"/>
              </w:rPr>
              <w:t xml:space="preserve"> </w:t>
            </w:r>
            <w:r w:rsidRPr="00816838">
              <w:rPr>
                <w:rFonts w:ascii="Century Gothic" w:hAnsi="Century Gothic" w:cs="Arial"/>
                <w:sz w:val="24"/>
                <w:szCs w:val="24"/>
              </w:rPr>
              <w:t xml:space="preserve">Las demás que señalen los ordenamientos aplicables o que le atribuyan el </w:t>
            </w:r>
            <w:proofErr w:type="gramStart"/>
            <w:r w:rsidRPr="00816838">
              <w:rPr>
                <w:rFonts w:ascii="Century Gothic" w:hAnsi="Century Gothic" w:cs="Arial"/>
                <w:sz w:val="24"/>
                <w:szCs w:val="24"/>
              </w:rPr>
              <w:t>Presidente</w:t>
            </w:r>
            <w:proofErr w:type="gramEnd"/>
            <w:r w:rsidRPr="00816838">
              <w:rPr>
                <w:rFonts w:ascii="Century Gothic" w:hAnsi="Century Gothic" w:cs="Arial"/>
                <w:sz w:val="24"/>
                <w:szCs w:val="24"/>
              </w:rPr>
              <w:t xml:space="preserve"> o el Consejo Nacional dentro de la esfera de sus facultades.</w:t>
            </w:r>
          </w:p>
        </w:tc>
        <w:tc>
          <w:tcPr>
            <w:tcW w:w="4981" w:type="dxa"/>
          </w:tcPr>
          <w:p w14:paraId="6F0FDD02" w14:textId="77777777" w:rsidR="006E6E56" w:rsidRPr="00816838" w:rsidRDefault="006E6E56" w:rsidP="006E6E56">
            <w:pPr>
              <w:spacing w:line="360" w:lineRule="auto"/>
              <w:jc w:val="both"/>
              <w:rPr>
                <w:rFonts w:ascii="Century Gothic" w:hAnsi="Century Gothic" w:cs="Arial"/>
                <w:b/>
                <w:bCs/>
                <w:sz w:val="24"/>
                <w:szCs w:val="24"/>
              </w:rPr>
            </w:pPr>
            <w:r w:rsidRPr="00816838">
              <w:rPr>
                <w:rFonts w:ascii="Century Gothic" w:hAnsi="Century Gothic" w:cs="Arial"/>
                <w:sz w:val="24"/>
                <w:szCs w:val="24"/>
              </w:rPr>
              <w:t>XXXI.</w:t>
            </w:r>
            <w:r w:rsidRPr="00816838">
              <w:rPr>
                <w:rFonts w:ascii="Century Gothic" w:hAnsi="Century Gothic" w:cs="Arial"/>
                <w:b/>
                <w:bCs/>
                <w:sz w:val="24"/>
                <w:szCs w:val="24"/>
              </w:rPr>
              <w:t xml:space="preserve"> Llevar a cabo inspecciones de cumplimiento de los lineamientos de Protección Civil en las instalaciones de las estaciones migratorias operadas por el Instituto Nacional de Migración. Se expedirá un certificado de cumplimiento, el cual deberá de ser renovado con una periodicidad de doce meses;</w:t>
            </w:r>
          </w:p>
          <w:p w14:paraId="47F96BAB" w14:textId="4E9E8F42" w:rsidR="006E6E56" w:rsidRDefault="006E6E56" w:rsidP="006E6E56">
            <w:pPr>
              <w:spacing w:line="360" w:lineRule="auto"/>
              <w:jc w:val="both"/>
              <w:rPr>
                <w:rFonts w:ascii="Century Gothic" w:hAnsi="Century Gothic" w:cs="Calibri"/>
                <w:b/>
                <w:bCs/>
                <w:sz w:val="24"/>
                <w:szCs w:val="24"/>
              </w:rPr>
            </w:pPr>
            <w:r w:rsidRPr="00816838">
              <w:rPr>
                <w:rFonts w:ascii="Century Gothic" w:hAnsi="Century Gothic" w:cs="Arial"/>
                <w:b/>
                <w:bCs/>
                <w:sz w:val="24"/>
                <w:szCs w:val="24"/>
              </w:rPr>
              <w:t xml:space="preserve">XXXII. Las demás que señalen los ordenamientos aplicables o que le atribuyan el </w:t>
            </w:r>
            <w:proofErr w:type="gramStart"/>
            <w:r w:rsidRPr="00816838">
              <w:rPr>
                <w:rFonts w:ascii="Century Gothic" w:hAnsi="Century Gothic" w:cs="Arial"/>
                <w:b/>
                <w:bCs/>
                <w:sz w:val="24"/>
                <w:szCs w:val="24"/>
              </w:rPr>
              <w:t>Presidente</w:t>
            </w:r>
            <w:proofErr w:type="gramEnd"/>
            <w:r w:rsidRPr="00816838">
              <w:rPr>
                <w:rFonts w:ascii="Century Gothic" w:hAnsi="Century Gothic" w:cs="Arial"/>
                <w:b/>
                <w:bCs/>
                <w:sz w:val="24"/>
                <w:szCs w:val="24"/>
              </w:rPr>
              <w:t xml:space="preserve"> o el Consejo Nacional dentro de la esfera de sus facultades.</w:t>
            </w:r>
          </w:p>
        </w:tc>
      </w:tr>
      <w:bookmarkEnd w:id="4"/>
    </w:tbl>
    <w:p w14:paraId="4CD0F986" w14:textId="77777777" w:rsidR="00816838" w:rsidRDefault="00816838" w:rsidP="007826F0">
      <w:pPr>
        <w:spacing w:after="0" w:line="360" w:lineRule="auto"/>
        <w:jc w:val="both"/>
        <w:rPr>
          <w:rFonts w:ascii="Century Gothic" w:hAnsi="Century Gothic" w:cs="Calibri"/>
          <w:sz w:val="24"/>
          <w:szCs w:val="24"/>
        </w:rPr>
      </w:pPr>
    </w:p>
    <w:p w14:paraId="2E8A956F" w14:textId="15938A82" w:rsidR="00AB00B1" w:rsidRDefault="00AB00B1" w:rsidP="007826F0">
      <w:pPr>
        <w:spacing w:after="0" w:line="360" w:lineRule="auto"/>
        <w:jc w:val="both"/>
        <w:rPr>
          <w:rFonts w:ascii="Century Gothic" w:hAnsi="Century Gothic" w:cs="Calibri"/>
          <w:sz w:val="24"/>
          <w:szCs w:val="24"/>
        </w:rPr>
      </w:pPr>
    </w:p>
    <w:p w14:paraId="497B8784" w14:textId="70535510" w:rsidR="00AC6B8A" w:rsidRDefault="00E52118" w:rsidP="003171C4">
      <w:pPr>
        <w:spacing w:after="0" w:line="360" w:lineRule="auto"/>
        <w:jc w:val="both"/>
        <w:rPr>
          <w:rFonts w:ascii="Century Gothic" w:hAnsi="Century Gothic" w:cs="Calibri"/>
          <w:sz w:val="24"/>
          <w:szCs w:val="24"/>
        </w:rPr>
      </w:pPr>
      <w:r w:rsidRPr="00E52118">
        <w:rPr>
          <w:rFonts w:ascii="Century Gothic" w:hAnsi="Century Gothic" w:cs="Calibri"/>
          <w:b/>
          <w:sz w:val="24"/>
          <w:szCs w:val="24"/>
        </w:rPr>
        <w:t>V.-</w:t>
      </w:r>
      <w:r w:rsidR="00AC6B8A">
        <w:rPr>
          <w:rFonts w:ascii="Century Gothic" w:hAnsi="Century Gothic" w:cs="Calibri"/>
          <w:sz w:val="24"/>
          <w:szCs w:val="24"/>
        </w:rPr>
        <w:t xml:space="preserve"> </w:t>
      </w:r>
      <w:r w:rsidR="005A6167">
        <w:rPr>
          <w:rFonts w:ascii="Century Gothic" w:hAnsi="Century Gothic" w:cs="Calibri"/>
          <w:sz w:val="24"/>
          <w:szCs w:val="24"/>
        </w:rPr>
        <w:t xml:space="preserve">La </w:t>
      </w:r>
      <w:r w:rsidR="00C23752">
        <w:rPr>
          <w:rFonts w:ascii="Century Gothic" w:hAnsi="Century Gothic" w:cs="Calibri"/>
          <w:sz w:val="24"/>
          <w:szCs w:val="24"/>
        </w:rPr>
        <w:t>siguiente propuesta presentada en el tenor de la reforma a la Ley de Migración, consiste en establecer el concepto de “Estancia o instalación provisional”</w:t>
      </w:r>
      <w:r w:rsidR="0084094B">
        <w:rPr>
          <w:rFonts w:ascii="Century Gothic" w:hAnsi="Century Gothic" w:cs="Calibri"/>
          <w:sz w:val="24"/>
          <w:szCs w:val="24"/>
        </w:rPr>
        <w:t>, así mismo se plantea que las personas migrantes no puedan ser retenidas por tiempo indefinido en estas instalaciones y que las autoridades federales, estatales y municipales deberán coordinarse para el manejo, y en su caso, el cierre de las estancias provisionales. Lo anterior se representa a través de este cuadro comparativo.</w:t>
      </w:r>
    </w:p>
    <w:p w14:paraId="2E7B75FC" w14:textId="516A031C" w:rsidR="005A6167" w:rsidRDefault="005A6167" w:rsidP="003171C4">
      <w:pPr>
        <w:spacing w:after="0" w:line="360" w:lineRule="auto"/>
        <w:jc w:val="both"/>
        <w:rPr>
          <w:rFonts w:ascii="Century Gothic" w:hAnsi="Century Gothic" w:cs="Calibri"/>
          <w:sz w:val="24"/>
          <w:szCs w:val="24"/>
        </w:rPr>
      </w:pPr>
    </w:p>
    <w:tbl>
      <w:tblPr>
        <w:tblStyle w:val="Tablaconcuadrcula"/>
        <w:tblW w:w="0" w:type="auto"/>
        <w:tblLook w:val="04A0" w:firstRow="1" w:lastRow="0" w:firstColumn="1" w:lastColumn="0" w:noHBand="0" w:noVBand="1"/>
      </w:tblPr>
      <w:tblGrid>
        <w:gridCol w:w="4981"/>
        <w:gridCol w:w="4981"/>
      </w:tblGrid>
      <w:tr w:rsidR="005A6167" w:rsidRPr="005A6167" w14:paraId="5A0918FC" w14:textId="77777777" w:rsidTr="005A6167">
        <w:tc>
          <w:tcPr>
            <w:tcW w:w="4981" w:type="dxa"/>
          </w:tcPr>
          <w:p w14:paraId="70D90AA5" w14:textId="002C8CAD" w:rsidR="005A6167" w:rsidRPr="005A6167" w:rsidRDefault="005A6167" w:rsidP="0097339F">
            <w:pPr>
              <w:spacing w:after="0" w:line="360" w:lineRule="auto"/>
              <w:jc w:val="center"/>
              <w:rPr>
                <w:rFonts w:ascii="Century Gothic" w:hAnsi="Century Gothic" w:cs="Calibri"/>
                <w:b/>
                <w:bCs/>
                <w:sz w:val="24"/>
                <w:szCs w:val="24"/>
              </w:rPr>
            </w:pPr>
            <w:bookmarkStart w:id="5" w:name="_Hlk132121390"/>
            <w:r w:rsidRPr="005A6167">
              <w:rPr>
                <w:rFonts w:ascii="Century Gothic" w:hAnsi="Century Gothic" w:cs="Calibri"/>
                <w:b/>
                <w:bCs/>
                <w:sz w:val="24"/>
                <w:szCs w:val="24"/>
              </w:rPr>
              <w:t>TEXTO VIGENTE</w:t>
            </w:r>
            <w:r w:rsidR="002C2439">
              <w:rPr>
                <w:rFonts w:ascii="Century Gothic" w:hAnsi="Century Gothic" w:cs="Calibri"/>
                <w:b/>
                <w:bCs/>
                <w:sz w:val="24"/>
                <w:szCs w:val="24"/>
              </w:rPr>
              <w:t xml:space="preserve"> </w:t>
            </w:r>
          </w:p>
        </w:tc>
        <w:tc>
          <w:tcPr>
            <w:tcW w:w="4981" w:type="dxa"/>
          </w:tcPr>
          <w:p w14:paraId="517A407F" w14:textId="126C9E38" w:rsidR="005A6167" w:rsidRPr="005A6167" w:rsidRDefault="005A6167" w:rsidP="005A6167">
            <w:pPr>
              <w:spacing w:after="0" w:line="360" w:lineRule="auto"/>
              <w:jc w:val="center"/>
              <w:rPr>
                <w:rFonts w:ascii="Century Gothic" w:hAnsi="Century Gothic" w:cs="Calibri"/>
                <w:b/>
                <w:bCs/>
                <w:sz w:val="24"/>
                <w:szCs w:val="24"/>
              </w:rPr>
            </w:pPr>
            <w:r w:rsidRPr="005A6167">
              <w:rPr>
                <w:rFonts w:ascii="Century Gothic" w:hAnsi="Century Gothic" w:cs="Calibri"/>
                <w:b/>
                <w:bCs/>
                <w:sz w:val="24"/>
                <w:szCs w:val="24"/>
              </w:rPr>
              <w:t>PROPUESTA INICIATIVA 1871</w:t>
            </w:r>
          </w:p>
        </w:tc>
      </w:tr>
      <w:tr w:rsidR="005A6167" w14:paraId="682E9D26" w14:textId="77777777" w:rsidTr="005A6167">
        <w:tc>
          <w:tcPr>
            <w:tcW w:w="4981" w:type="dxa"/>
          </w:tcPr>
          <w:p w14:paraId="64627B27" w14:textId="77777777" w:rsidR="005A6167" w:rsidRDefault="00266475" w:rsidP="003171C4">
            <w:pPr>
              <w:spacing w:after="0" w:line="360" w:lineRule="auto"/>
              <w:jc w:val="both"/>
              <w:rPr>
                <w:rFonts w:ascii="Century Gothic" w:hAnsi="Century Gothic" w:cs="Calibri"/>
                <w:sz w:val="24"/>
                <w:szCs w:val="24"/>
              </w:rPr>
            </w:pPr>
            <w:r w:rsidRPr="00266475">
              <w:rPr>
                <w:rFonts w:ascii="Century Gothic" w:hAnsi="Century Gothic" w:cs="Calibri"/>
                <w:sz w:val="24"/>
                <w:szCs w:val="24"/>
              </w:rPr>
              <w:t>Artículo 2.</w:t>
            </w:r>
            <w:r>
              <w:rPr>
                <w:rFonts w:ascii="Century Gothic" w:hAnsi="Century Gothic" w:cs="Calibri"/>
                <w:sz w:val="24"/>
                <w:szCs w:val="24"/>
              </w:rPr>
              <w:t xml:space="preserve"> …</w:t>
            </w:r>
          </w:p>
          <w:p w14:paraId="3AE07727" w14:textId="77777777" w:rsidR="00266475" w:rsidRDefault="00266475" w:rsidP="003171C4">
            <w:pPr>
              <w:spacing w:after="0" w:line="360" w:lineRule="auto"/>
              <w:jc w:val="both"/>
              <w:rPr>
                <w:rFonts w:ascii="Century Gothic" w:hAnsi="Century Gothic" w:cs="Calibri"/>
                <w:sz w:val="24"/>
                <w:szCs w:val="24"/>
              </w:rPr>
            </w:pPr>
          </w:p>
          <w:p w14:paraId="3B50F225" w14:textId="77777777" w:rsidR="00266475" w:rsidRDefault="00266475" w:rsidP="003171C4">
            <w:pPr>
              <w:spacing w:after="0" w:line="360" w:lineRule="auto"/>
              <w:jc w:val="both"/>
              <w:rPr>
                <w:rFonts w:ascii="Century Gothic" w:hAnsi="Century Gothic" w:cs="Calibri"/>
                <w:sz w:val="24"/>
                <w:szCs w:val="24"/>
              </w:rPr>
            </w:pPr>
            <w:r w:rsidRPr="00266475">
              <w:rPr>
                <w:rFonts w:ascii="Century Gothic" w:hAnsi="Century Gothic" w:cs="Calibri"/>
                <w:sz w:val="24"/>
                <w:szCs w:val="24"/>
              </w:rPr>
              <w:t>Son principios en los que debe sustentarse la política migratoria del Estado mexicano los siguientes:</w:t>
            </w:r>
          </w:p>
          <w:p w14:paraId="2A105503" w14:textId="686D6DD9" w:rsidR="00266475" w:rsidRDefault="00266475" w:rsidP="00266475">
            <w:pPr>
              <w:spacing w:after="0" w:line="360" w:lineRule="auto"/>
              <w:jc w:val="both"/>
              <w:rPr>
                <w:rFonts w:ascii="Century Gothic" w:hAnsi="Century Gothic" w:cs="Calibri"/>
                <w:sz w:val="24"/>
                <w:szCs w:val="24"/>
              </w:rPr>
            </w:pPr>
          </w:p>
        </w:tc>
        <w:tc>
          <w:tcPr>
            <w:tcW w:w="4981" w:type="dxa"/>
          </w:tcPr>
          <w:p w14:paraId="04084ABF" w14:textId="77777777" w:rsidR="00266475" w:rsidRPr="00266475" w:rsidRDefault="00266475" w:rsidP="00266475">
            <w:pPr>
              <w:spacing w:after="0" w:line="360" w:lineRule="auto"/>
              <w:jc w:val="both"/>
              <w:rPr>
                <w:rFonts w:ascii="Century Gothic" w:hAnsi="Century Gothic" w:cs="Calibri"/>
                <w:sz w:val="24"/>
                <w:szCs w:val="24"/>
              </w:rPr>
            </w:pPr>
            <w:r w:rsidRPr="00266475">
              <w:rPr>
                <w:rFonts w:ascii="Century Gothic" w:hAnsi="Century Gothic" w:cs="Calibri"/>
                <w:sz w:val="24"/>
                <w:szCs w:val="24"/>
              </w:rPr>
              <w:t>Artículo 2. …</w:t>
            </w:r>
          </w:p>
          <w:p w14:paraId="4D2838D5" w14:textId="77777777" w:rsidR="00266475" w:rsidRPr="00266475" w:rsidRDefault="00266475" w:rsidP="00266475">
            <w:pPr>
              <w:spacing w:after="0" w:line="360" w:lineRule="auto"/>
              <w:jc w:val="both"/>
              <w:rPr>
                <w:rFonts w:ascii="Century Gothic" w:hAnsi="Century Gothic" w:cs="Calibri"/>
                <w:sz w:val="24"/>
                <w:szCs w:val="24"/>
              </w:rPr>
            </w:pPr>
          </w:p>
          <w:p w14:paraId="1B192D1B" w14:textId="77777777" w:rsidR="00266475" w:rsidRPr="00266475" w:rsidRDefault="00266475" w:rsidP="00266475">
            <w:pPr>
              <w:spacing w:after="0" w:line="360" w:lineRule="auto"/>
              <w:jc w:val="both"/>
              <w:rPr>
                <w:rFonts w:ascii="Century Gothic" w:hAnsi="Century Gothic" w:cs="Calibri"/>
                <w:sz w:val="24"/>
                <w:szCs w:val="24"/>
              </w:rPr>
            </w:pPr>
            <w:r w:rsidRPr="00266475">
              <w:rPr>
                <w:rFonts w:ascii="Century Gothic" w:hAnsi="Century Gothic" w:cs="Calibri"/>
                <w:sz w:val="24"/>
                <w:szCs w:val="24"/>
              </w:rPr>
              <w:t>Son principios en los que debe sustentarse la política migratoria del Estado mexicano los siguientes:</w:t>
            </w:r>
          </w:p>
          <w:p w14:paraId="4F9A2948" w14:textId="1C9EA830" w:rsidR="00266475" w:rsidRPr="007D3183" w:rsidRDefault="00266475" w:rsidP="007D3183">
            <w:pPr>
              <w:pStyle w:val="Texto"/>
              <w:spacing w:after="0" w:line="360" w:lineRule="auto"/>
              <w:ind w:firstLine="0"/>
              <w:rPr>
                <w:rFonts w:ascii="Century Gothic" w:hAnsi="Century Gothic" w:cs="Arial"/>
                <w:b/>
                <w:sz w:val="24"/>
                <w:szCs w:val="24"/>
              </w:rPr>
            </w:pPr>
          </w:p>
        </w:tc>
      </w:tr>
      <w:tr w:rsidR="005A6167" w14:paraId="0F7A6721" w14:textId="77777777" w:rsidTr="005A6167">
        <w:tc>
          <w:tcPr>
            <w:tcW w:w="4981" w:type="dxa"/>
          </w:tcPr>
          <w:p w14:paraId="5F4FAD85" w14:textId="491BFD24" w:rsidR="005A6167" w:rsidRDefault="00D85D8F" w:rsidP="003171C4">
            <w:pPr>
              <w:spacing w:after="0" w:line="360" w:lineRule="auto"/>
              <w:jc w:val="both"/>
              <w:rPr>
                <w:rFonts w:ascii="Century Gothic" w:hAnsi="Century Gothic" w:cs="Calibri"/>
                <w:sz w:val="24"/>
                <w:szCs w:val="24"/>
              </w:rPr>
            </w:pPr>
            <w:r w:rsidRPr="00266475">
              <w:rPr>
                <w:rFonts w:ascii="Century Gothic" w:hAnsi="Century Gothic" w:cs="Calibri"/>
                <w:sz w:val="24"/>
                <w:szCs w:val="24"/>
              </w:rPr>
              <w:t>Respeto irrestricto de los derechos humanos de los migrantes, nacionales y extranjeros, sea cual</w:t>
            </w:r>
            <w:r>
              <w:rPr>
                <w:rFonts w:ascii="Century Gothic" w:hAnsi="Century Gothic" w:cs="Calibri"/>
                <w:sz w:val="24"/>
                <w:szCs w:val="24"/>
              </w:rPr>
              <w:t xml:space="preserve"> </w:t>
            </w:r>
            <w:r w:rsidRPr="00266475">
              <w:rPr>
                <w:rFonts w:ascii="Century Gothic" w:hAnsi="Century Gothic" w:cs="Calibri"/>
                <w:sz w:val="24"/>
                <w:szCs w:val="24"/>
              </w:rPr>
              <w:t>fuere su origen, nacionalidad, género, etnia, edad y situación migratoria, con especial atención a grupos</w:t>
            </w:r>
            <w:r>
              <w:rPr>
                <w:rFonts w:ascii="Century Gothic" w:hAnsi="Century Gothic" w:cs="Calibri"/>
                <w:sz w:val="24"/>
                <w:szCs w:val="24"/>
              </w:rPr>
              <w:t xml:space="preserve"> </w:t>
            </w:r>
            <w:r w:rsidRPr="00266475">
              <w:rPr>
                <w:rFonts w:ascii="Century Gothic" w:hAnsi="Century Gothic" w:cs="Calibri"/>
                <w:sz w:val="24"/>
                <w:szCs w:val="24"/>
              </w:rPr>
              <w:t>vulnerables como menores de edad, mujeres, indígenas, adolescentes y personas de la tercera edad, así</w:t>
            </w:r>
            <w:r>
              <w:rPr>
                <w:rFonts w:ascii="Century Gothic" w:hAnsi="Century Gothic" w:cs="Calibri"/>
                <w:sz w:val="24"/>
                <w:szCs w:val="24"/>
              </w:rPr>
              <w:t xml:space="preserve"> </w:t>
            </w:r>
            <w:r w:rsidRPr="00266475">
              <w:rPr>
                <w:rFonts w:ascii="Century Gothic" w:hAnsi="Century Gothic" w:cs="Calibri"/>
                <w:sz w:val="24"/>
                <w:szCs w:val="24"/>
              </w:rPr>
              <w:t>como a víctimas del delito. En ningún caso una situación migratoria irregular preconfigurará por sí misma</w:t>
            </w:r>
            <w:r>
              <w:rPr>
                <w:rFonts w:ascii="Century Gothic" w:hAnsi="Century Gothic" w:cs="Calibri"/>
                <w:sz w:val="24"/>
                <w:szCs w:val="24"/>
              </w:rPr>
              <w:t xml:space="preserve"> </w:t>
            </w:r>
            <w:r w:rsidRPr="00266475">
              <w:rPr>
                <w:rFonts w:ascii="Century Gothic" w:hAnsi="Century Gothic" w:cs="Calibri"/>
                <w:sz w:val="24"/>
                <w:szCs w:val="24"/>
              </w:rPr>
              <w:t xml:space="preserve">la comisión de un delito ni se prejuzgará la comisión de ilícitos por parte de un </w:t>
            </w:r>
            <w:r w:rsidRPr="00266475">
              <w:rPr>
                <w:rFonts w:ascii="Century Gothic" w:hAnsi="Century Gothic" w:cs="Calibri"/>
                <w:sz w:val="24"/>
                <w:szCs w:val="24"/>
              </w:rPr>
              <w:lastRenderedPageBreak/>
              <w:t>migrante por el hecho de</w:t>
            </w:r>
            <w:r>
              <w:rPr>
                <w:rFonts w:ascii="Century Gothic" w:hAnsi="Century Gothic" w:cs="Calibri"/>
                <w:sz w:val="24"/>
                <w:szCs w:val="24"/>
              </w:rPr>
              <w:t xml:space="preserve"> </w:t>
            </w:r>
            <w:r w:rsidRPr="00266475">
              <w:rPr>
                <w:rFonts w:ascii="Century Gothic" w:hAnsi="Century Gothic" w:cs="Calibri"/>
                <w:sz w:val="24"/>
                <w:szCs w:val="24"/>
              </w:rPr>
              <w:t>encontrarse en condición no documentada</w:t>
            </w:r>
            <w:r>
              <w:rPr>
                <w:rFonts w:ascii="Century Gothic" w:hAnsi="Century Gothic" w:cs="Calibri"/>
                <w:sz w:val="24"/>
                <w:szCs w:val="24"/>
              </w:rPr>
              <w:t>.</w:t>
            </w:r>
          </w:p>
        </w:tc>
        <w:tc>
          <w:tcPr>
            <w:tcW w:w="4981" w:type="dxa"/>
          </w:tcPr>
          <w:p w14:paraId="0EC0A4AE" w14:textId="0DA6FF46" w:rsidR="005A6167" w:rsidRDefault="00D85D8F" w:rsidP="003171C4">
            <w:pPr>
              <w:spacing w:after="0" w:line="360" w:lineRule="auto"/>
              <w:jc w:val="both"/>
              <w:rPr>
                <w:rFonts w:ascii="Century Gothic" w:hAnsi="Century Gothic" w:cs="Calibri"/>
                <w:sz w:val="24"/>
                <w:szCs w:val="24"/>
              </w:rPr>
            </w:pPr>
            <w:r w:rsidRPr="00266475">
              <w:rPr>
                <w:rFonts w:ascii="Century Gothic" w:hAnsi="Century Gothic" w:cs="Arial"/>
                <w:sz w:val="24"/>
                <w:szCs w:val="24"/>
              </w:rPr>
              <w:lastRenderedPageBreak/>
              <w:t xml:space="preserve">Respeto irrestricto de los derechos humanos de los migrantes, nacionales y extranjeros, sea cual fuere su origen, nacionalidad, género, etnia, edad y situación migratoria, con especial atención a grupos vulnerables como menores de edad, mujeres, indígenas, adolescentes y personas de la tercera edad, así como a víctimas del delito. En ningún caso una situación migratoria irregular preconfigurará por sí misma la comisión de un delito ni se prejuzgará la comisión de ilícitos por parte de un migrante por el hecho de encontrarse en </w:t>
            </w:r>
            <w:r w:rsidRPr="00266475">
              <w:rPr>
                <w:rFonts w:ascii="Century Gothic" w:hAnsi="Century Gothic" w:cs="Arial"/>
                <w:sz w:val="24"/>
                <w:szCs w:val="24"/>
              </w:rPr>
              <w:lastRenderedPageBreak/>
              <w:t>condición no documentada</w:t>
            </w:r>
            <w:r w:rsidRPr="00266475">
              <w:rPr>
                <w:rFonts w:ascii="Century Gothic" w:hAnsi="Century Gothic" w:cs="Arial"/>
                <w:b/>
                <w:sz w:val="24"/>
                <w:szCs w:val="24"/>
              </w:rPr>
              <w:t>, por lo cual la autoridad migratoria no podrá retenerlos en sus instalaciones indefinidamente.</w:t>
            </w:r>
          </w:p>
        </w:tc>
      </w:tr>
      <w:tr w:rsidR="005A6167" w14:paraId="5CF682B2" w14:textId="77777777" w:rsidTr="005A6167">
        <w:tc>
          <w:tcPr>
            <w:tcW w:w="4981" w:type="dxa"/>
          </w:tcPr>
          <w:p w14:paraId="68F1D44E" w14:textId="77777777" w:rsidR="005A6167" w:rsidRDefault="007D3183" w:rsidP="003171C4">
            <w:pPr>
              <w:spacing w:after="0" w:line="360" w:lineRule="auto"/>
              <w:jc w:val="both"/>
              <w:rPr>
                <w:rFonts w:ascii="Century Gothic" w:hAnsi="Century Gothic" w:cs="Calibri"/>
                <w:sz w:val="24"/>
                <w:szCs w:val="24"/>
              </w:rPr>
            </w:pPr>
            <w:r w:rsidRPr="007D3183">
              <w:rPr>
                <w:rFonts w:ascii="Century Gothic" w:hAnsi="Century Gothic" w:cs="Calibri"/>
                <w:sz w:val="24"/>
                <w:szCs w:val="24"/>
              </w:rPr>
              <w:lastRenderedPageBreak/>
              <w:t>Artículo 3. Para efectos de la presente Ley se entenderá por:</w:t>
            </w:r>
          </w:p>
          <w:p w14:paraId="35752825" w14:textId="77777777" w:rsidR="007D3183" w:rsidRDefault="007D3183" w:rsidP="003171C4">
            <w:pPr>
              <w:spacing w:after="0" w:line="360" w:lineRule="auto"/>
              <w:jc w:val="both"/>
              <w:rPr>
                <w:rFonts w:ascii="Century Gothic" w:hAnsi="Century Gothic" w:cs="Calibri"/>
                <w:sz w:val="24"/>
                <w:szCs w:val="24"/>
              </w:rPr>
            </w:pPr>
          </w:p>
          <w:p w14:paraId="16EF812C" w14:textId="77777777" w:rsidR="007D3183" w:rsidRDefault="007D3183" w:rsidP="003171C4">
            <w:pPr>
              <w:spacing w:after="0" w:line="360" w:lineRule="auto"/>
              <w:jc w:val="both"/>
              <w:rPr>
                <w:rFonts w:ascii="Century Gothic" w:hAnsi="Century Gothic" w:cs="Calibri"/>
                <w:sz w:val="24"/>
                <w:szCs w:val="24"/>
              </w:rPr>
            </w:pPr>
            <w:r>
              <w:rPr>
                <w:rFonts w:ascii="Century Gothic" w:hAnsi="Century Gothic" w:cs="Calibri"/>
                <w:sz w:val="24"/>
                <w:szCs w:val="24"/>
              </w:rPr>
              <w:t>I. a XI. …</w:t>
            </w:r>
          </w:p>
          <w:p w14:paraId="65D30E24" w14:textId="04C4A4AA" w:rsidR="007D3183" w:rsidRDefault="007D3183" w:rsidP="00D85D8F">
            <w:pPr>
              <w:spacing w:line="360" w:lineRule="auto"/>
              <w:jc w:val="both"/>
              <w:rPr>
                <w:rFonts w:ascii="Century Gothic" w:hAnsi="Century Gothic" w:cs="Calibri"/>
                <w:sz w:val="24"/>
                <w:szCs w:val="24"/>
              </w:rPr>
            </w:pPr>
          </w:p>
        </w:tc>
        <w:tc>
          <w:tcPr>
            <w:tcW w:w="4981" w:type="dxa"/>
          </w:tcPr>
          <w:p w14:paraId="41F11EBB" w14:textId="77777777" w:rsidR="007D3183" w:rsidRDefault="007D3183" w:rsidP="007D3183">
            <w:pPr>
              <w:spacing w:after="0" w:line="360" w:lineRule="auto"/>
              <w:jc w:val="both"/>
              <w:rPr>
                <w:rFonts w:ascii="Century Gothic" w:hAnsi="Century Gothic" w:cs="Calibri"/>
                <w:sz w:val="24"/>
                <w:szCs w:val="24"/>
              </w:rPr>
            </w:pPr>
            <w:r w:rsidRPr="007D3183">
              <w:rPr>
                <w:rFonts w:ascii="Century Gothic" w:hAnsi="Century Gothic" w:cs="Calibri"/>
                <w:sz w:val="24"/>
                <w:szCs w:val="24"/>
              </w:rPr>
              <w:t>Artículo 3. Para efectos de la presente Ley se entenderá por:</w:t>
            </w:r>
          </w:p>
          <w:p w14:paraId="5A34B25D" w14:textId="77777777" w:rsidR="007D3183" w:rsidRDefault="007D3183" w:rsidP="007D3183">
            <w:pPr>
              <w:spacing w:after="0" w:line="360" w:lineRule="auto"/>
              <w:jc w:val="both"/>
              <w:rPr>
                <w:rFonts w:ascii="Century Gothic" w:hAnsi="Century Gothic" w:cs="Calibri"/>
                <w:sz w:val="24"/>
                <w:szCs w:val="24"/>
              </w:rPr>
            </w:pPr>
          </w:p>
          <w:p w14:paraId="6CD25AE9" w14:textId="1CED713F" w:rsidR="005A6167" w:rsidRDefault="0084094B" w:rsidP="00D85D8F">
            <w:pPr>
              <w:spacing w:after="0" w:line="360" w:lineRule="auto"/>
              <w:jc w:val="both"/>
              <w:rPr>
                <w:rFonts w:ascii="Century Gothic" w:hAnsi="Century Gothic" w:cs="Calibri"/>
                <w:sz w:val="24"/>
                <w:szCs w:val="24"/>
              </w:rPr>
            </w:pPr>
            <w:r>
              <w:rPr>
                <w:rFonts w:ascii="Century Gothic" w:hAnsi="Century Gothic" w:cs="Calibri"/>
                <w:sz w:val="24"/>
                <w:szCs w:val="24"/>
              </w:rPr>
              <w:t xml:space="preserve">I. </w:t>
            </w:r>
            <w:r w:rsidR="007D3183" w:rsidRPr="0084094B">
              <w:rPr>
                <w:rFonts w:ascii="Century Gothic" w:hAnsi="Century Gothic" w:cs="Calibri"/>
                <w:sz w:val="24"/>
                <w:szCs w:val="24"/>
              </w:rPr>
              <w:t>a XI. …</w:t>
            </w:r>
          </w:p>
        </w:tc>
      </w:tr>
      <w:tr w:rsidR="005A6167" w14:paraId="21E65102" w14:textId="77777777" w:rsidTr="005A6167">
        <w:tc>
          <w:tcPr>
            <w:tcW w:w="4981" w:type="dxa"/>
          </w:tcPr>
          <w:p w14:paraId="4C572D35" w14:textId="77777777" w:rsidR="00D85D8F" w:rsidRDefault="00D85D8F" w:rsidP="00D85D8F">
            <w:pPr>
              <w:spacing w:after="0" w:line="360" w:lineRule="auto"/>
              <w:jc w:val="both"/>
              <w:rPr>
                <w:rFonts w:ascii="Century Gothic" w:hAnsi="Century Gothic" w:cs="Calibri"/>
                <w:sz w:val="24"/>
                <w:szCs w:val="24"/>
              </w:rPr>
            </w:pPr>
            <w:r w:rsidRPr="007D3183">
              <w:rPr>
                <w:rFonts w:ascii="Century Gothic" w:hAnsi="Century Gothic" w:cs="Calibri"/>
                <w:sz w:val="24"/>
                <w:szCs w:val="24"/>
              </w:rPr>
              <w:t>XII. Extranjero: a la persona que no pasea la calidad de mexicano, conforme a lo previsto en el</w:t>
            </w:r>
            <w:r>
              <w:rPr>
                <w:rFonts w:ascii="Century Gothic" w:hAnsi="Century Gothic" w:cs="Calibri"/>
                <w:sz w:val="24"/>
                <w:szCs w:val="24"/>
              </w:rPr>
              <w:t xml:space="preserve"> </w:t>
            </w:r>
            <w:r w:rsidRPr="007D3183">
              <w:rPr>
                <w:rFonts w:ascii="Century Gothic" w:hAnsi="Century Gothic" w:cs="Calibri"/>
                <w:sz w:val="24"/>
                <w:szCs w:val="24"/>
              </w:rPr>
              <w:t>artículo 30 de la Constitución;</w:t>
            </w:r>
          </w:p>
          <w:p w14:paraId="476E321B" w14:textId="77777777" w:rsidR="00D85D8F" w:rsidRDefault="00D85D8F" w:rsidP="00D85D8F">
            <w:pPr>
              <w:spacing w:after="0" w:line="360" w:lineRule="auto"/>
              <w:jc w:val="both"/>
              <w:rPr>
                <w:rFonts w:ascii="Century Gothic" w:hAnsi="Century Gothic" w:cs="Calibri"/>
                <w:sz w:val="24"/>
                <w:szCs w:val="24"/>
              </w:rPr>
            </w:pPr>
          </w:p>
          <w:p w14:paraId="69850634" w14:textId="5C1E2E97" w:rsidR="00D85D8F" w:rsidRDefault="00D85D8F" w:rsidP="00D85D8F">
            <w:pPr>
              <w:spacing w:after="0" w:line="360" w:lineRule="auto"/>
              <w:jc w:val="both"/>
              <w:rPr>
                <w:rFonts w:ascii="Century Gothic" w:hAnsi="Century Gothic" w:cs="Calibri"/>
                <w:sz w:val="24"/>
                <w:szCs w:val="24"/>
              </w:rPr>
            </w:pPr>
          </w:p>
          <w:p w14:paraId="0CEE333F" w14:textId="77777777" w:rsidR="00D85D8F" w:rsidRDefault="00D85D8F" w:rsidP="00D85D8F">
            <w:pPr>
              <w:spacing w:after="0" w:line="360" w:lineRule="auto"/>
              <w:jc w:val="both"/>
              <w:rPr>
                <w:rFonts w:ascii="Century Gothic" w:hAnsi="Century Gothic" w:cs="Calibri"/>
                <w:sz w:val="24"/>
                <w:szCs w:val="24"/>
              </w:rPr>
            </w:pPr>
          </w:p>
          <w:p w14:paraId="7800CFC9" w14:textId="04FE4891" w:rsidR="005A6167" w:rsidRPr="00D85D8F" w:rsidRDefault="00D85D8F" w:rsidP="00D85D8F">
            <w:pPr>
              <w:spacing w:line="360" w:lineRule="auto"/>
              <w:jc w:val="both"/>
              <w:rPr>
                <w:rFonts w:ascii="Century Gothic" w:hAnsi="Century Gothic" w:cs="Arial"/>
                <w:bCs/>
                <w:sz w:val="24"/>
                <w:szCs w:val="24"/>
                <w:lang w:val="es-ES"/>
              </w:rPr>
            </w:pPr>
            <w:r w:rsidRPr="007D3183">
              <w:rPr>
                <w:rFonts w:ascii="Century Gothic" w:hAnsi="Century Gothic" w:cs="Arial"/>
                <w:bCs/>
                <w:sz w:val="24"/>
                <w:szCs w:val="24"/>
                <w:lang w:val="es-ES"/>
              </w:rPr>
              <w:t>XIII. a XXXVII. …</w:t>
            </w:r>
          </w:p>
        </w:tc>
        <w:tc>
          <w:tcPr>
            <w:tcW w:w="4981" w:type="dxa"/>
          </w:tcPr>
          <w:p w14:paraId="4AF442EA" w14:textId="17B7E5F9" w:rsidR="00D85D8F" w:rsidRDefault="00D85D8F" w:rsidP="00D85D8F">
            <w:pPr>
              <w:spacing w:line="360" w:lineRule="auto"/>
              <w:jc w:val="both"/>
              <w:rPr>
                <w:rFonts w:ascii="Century Gothic" w:hAnsi="Century Gothic" w:cs="Arial"/>
                <w:b/>
                <w:sz w:val="24"/>
                <w:szCs w:val="24"/>
              </w:rPr>
            </w:pPr>
            <w:r w:rsidRPr="007D3183">
              <w:rPr>
                <w:rFonts w:ascii="Century Gothic" w:hAnsi="Century Gothic" w:cs="Arial"/>
                <w:bCs/>
                <w:sz w:val="24"/>
                <w:szCs w:val="24"/>
                <w:lang w:val="es-ES"/>
              </w:rPr>
              <w:t>XII.</w:t>
            </w:r>
            <w:r w:rsidRPr="007D3183">
              <w:rPr>
                <w:rFonts w:ascii="Century Gothic" w:hAnsi="Century Gothic" w:cs="Arial"/>
                <w:b/>
                <w:sz w:val="24"/>
                <w:szCs w:val="24"/>
                <w:lang w:val="es-ES"/>
              </w:rPr>
              <w:t xml:space="preserve"> </w:t>
            </w:r>
            <w:r w:rsidRPr="007D3183">
              <w:rPr>
                <w:rFonts w:ascii="Century Gothic" w:hAnsi="Century Gothic" w:cs="Arial"/>
                <w:b/>
                <w:sz w:val="24"/>
                <w:szCs w:val="24"/>
              </w:rPr>
              <w:t>Estancia o instalación provisional del Instituto: a la instalación física que el Instituto establece o habilita para alojar de manera provisional a las personas extranjeras que no acrediten su situación migratoria</w:t>
            </w:r>
            <w:r>
              <w:rPr>
                <w:rFonts w:ascii="Century Gothic" w:hAnsi="Century Gothic" w:cs="Arial"/>
                <w:b/>
                <w:sz w:val="24"/>
                <w:szCs w:val="24"/>
              </w:rPr>
              <w:t>;</w:t>
            </w:r>
          </w:p>
          <w:p w14:paraId="52304C27" w14:textId="2A32A49D" w:rsidR="005A6167" w:rsidRPr="00D85D8F" w:rsidRDefault="00D85D8F" w:rsidP="00D85D8F">
            <w:pPr>
              <w:spacing w:line="360" w:lineRule="auto"/>
              <w:jc w:val="both"/>
              <w:rPr>
                <w:rFonts w:ascii="Century Gothic" w:hAnsi="Century Gothic" w:cs="Arial"/>
                <w:bCs/>
                <w:sz w:val="24"/>
                <w:szCs w:val="24"/>
                <w:lang w:val="es-ES"/>
              </w:rPr>
            </w:pPr>
            <w:r w:rsidRPr="007D3183">
              <w:rPr>
                <w:rFonts w:ascii="Century Gothic" w:hAnsi="Century Gothic" w:cs="Arial"/>
                <w:bCs/>
                <w:sz w:val="24"/>
                <w:szCs w:val="24"/>
                <w:lang w:val="es-ES"/>
              </w:rPr>
              <w:t>XIII. a XXXVII. …</w:t>
            </w:r>
          </w:p>
        </w:tc>
      </w:tr>
      <w:tr w:rsidR="005A6167" w14:paraId="5430D9C0" w14:textId="77777777" w:rsidTr="005A6167">
        <w:tc>
          <w:tcPr>
            <w:tcW w:w="4981" w:type="dxa"/>
          </w:tcPr>
          <w:p w14:paraId="1B27A778" w14:textId="77777777" w:rsidR="007D3183" w:rsidRPr="007D3183" w:rsidRDefault="007D3183" w:rsidP="007D3183">
            <w:pPr>
              <w:pStyle w:val="Texto"/>
              <w:spacing w:after="0" w:line="360" w:lineRule="auto"/>
              <w:ind w:firstLine="0"/>
              <w:rPr>
                <w:rFonts w:ascii="Century Gothic" w:hAnsi="Century Gothic" w:cs="Arial"/>
                <w:sz w:val="24"/>
                <w:szCs w:val="24"/>
              </w:rPr>
            </w:pPr>
            <w:r w:rsidRPr="007D3183">
              <w:rPr>
                <w:rFonts w:ascii="Century Gothic" w:hAnsi="Century Gothic" w:cs="Arial"/>
                <w:b/>
                <w:sz w:val="24"/>
                <w:szCs w:val="24"/>
              </w:rPr>
              <w:t>Artículo 18.</w:t>
            </w:r>
            <w:r w:rsidRPr="007D3183">
              <w:rPr>
                <w:rFonts w:ascii="Century Gothic" w:hAnsi="Century Gothic" w:cs="Arial"/>
                <w:sz w:val="24"/>
                <w:szCs w:val="24"/>
              </w:rPr>
              <w:t xml:space="preserve"> La Secretaría tendrá las siguientes atribuciones en materia migratoria:</w:t>
            </w:r>
          </w:p>
          <w:p w14:paraId="5B5059FE" w14:textId="77777777" w:rsidR="007D3183" w:rsidRPr="007D3183" w:rsidRDefault="007D3183" w:rsidP="007D3183">
            <w:pPr>
              <w:pStyle w:val="Texto"/>
              <w:spacing w:after="0" w:line="360" w:lineRule="auto"/>
              <w:rPr>
                <w:rFonts w:ascii="Century Gothic" w:hAnsi="Century Gothic" w:cs="Arial"/>
                <w:sz w:val="24"/>
                <w:szCs w:val="24"/>
              </w:rPr>
            </w:pPr>
          </w:p>
          <w:p w14:paraId="34995657" w14:textId="77777777" w:rsidR="007D3183" w:rsidRPr="007D3183" w:rsidRDefault="007D3183" w:rsidP="007D3183">
            <w:pPr>
              <w:pStyle w:val="Texto"/>
              <w:spacing w:after="0" w:line="360" w:lineRule="auto"/>
              <w:ind w:firstLine="0"/>
              <w:rPr>
                <w:rFonts w:ascii="Century Gothic" w:hAnsi="Century Gothic" w:cs="Arial"/>
                <w:bCs/>
                <w:sz w:val="24"/>
                <w:szCs w:val="24"/>
              </w:rPr>
            </w:pPr>
            <w:r w:rsidRPr="007D3183">
              <w:rPr>
                <w:rFonts w:ascii="Century Gothic" w:hAnsi="Century Gothic" w:cs="Arial"/>
                <w:bCs/>
                <w:sz w:val="24"/>
                <w:szCs w:val="24"/>
              </w:rPr>
              <w:lastRenderedPageBreak/>
              <w:t>I. a VI. …</w:t>
            </w:r>
          </w:p>
          <w:p w14:paraId="1BBE6F3A" w14:textId="3D961165" w:rsidR="005A6167" w:rsidRDefault="005A6167" w:rsidP="003171C4">
            <w:pPr>
              <w:spacing w:after="0" w:line="360" w:lineRule="auto"/>
              <w:jc w:val="both"/>
              <w:rPr>
                <w:rFonts w:ascii="Century Gothic" w:hAnsi="Century Gothic" w:cs="Calibri"/>
                <w:sz w:val="24"/>
                <w:szCs w:val="24"/>
              </w:rPr>
            </w:pPr>
          </w:p>
        </w:tc>
        <w:tc>
          <w:tcPr>
            <w:tcW w:w="4981" w:type="dxa"/>
          </w:tcPr>
          <w:p w14:paraId="3FB2E982" w14:textId="77777777" w:rsidR="007D3183" w:rsidRPr="007D3183" w:rsidRDefault="007D3183" w:rsidP="007D3183">
            <w:pPr>
              <w:pStyle w:val="Texto"/>
              <w:spacing w:after="0" w:line="360" w:lineRule="auto"/>
              <w:ind w:firstLine="0"/>
              <w:rPr>
                <w:rFonts w:ascii="Century Gothic" w:hAnsi="Century Gothic" w:cs="Arial"/>
                <w:sz w:val="24"/>
                <w:szCs w:val="24"/>
              </w:rPr>
            </w:pPr>
            <w:r w:rsidRPr="007D3183">
              <w:rPr>
                <w:rFonts w:ascii="Century Gothic" w:hAnsi="Century Gothic" w:cs="Arial"/>
                <w:b/>
                <w:sz w:val="24"/>
                <w:szCs w:val="24"/>
              </w:rPr>
              <w:lastRenderedPageBreak/>
              <w:t>Artículo 18.</w:t>
            </w:r>
            <w:r w:rsidRPr="007D3183">
              <w:rPr>
                <w:rFonts w:ascii="Century Gothic" w:hAnsi="Century Gothic" w:cs="Arial"/>
                <w:sz w:val="24"/>
                <w:szCs w:val="24"/>
              </w:rPr>
              <w:t xml:space="preserve"> La Secretaría tendrá las siguientes atribuciones en materia migratoria:</w:t>
            </w:r>
          </w:p>
          <w:p w14:paraId="4DB4FCC3" w14:textId="77777777" w:rsidR="007D3183" w:rsidRPr="007D3183" w:rsidRDefault="007D3183" w:rsidP="007D3183">
            <w:pPr>
              <w:pStyle w:val="Texto"/>
              <w:spacing w:after="0" w:line="360" w:lineRule="auto"/>
              <w:rPr>
                <w:rFonts w:ascii="Century Gothic" w:hAnsi="Century Gothic" w:cs="Arial"/>
                <w:sz w:val="24"/>
                <w:szCs w:val="24"/>
              </w:rPr>
            </w:pPr>
          </w:p>
          <w:p w14:paraId="40350CCE" w14:textId="57FAA5B3" w:rsidR="007D3183" w:rsidRPr="007D3183" w:rsidRDefault="007D3183" w:rsidP="007D3183">
            <w:pPr>
              <w:pStyle w:val="Texto"/>
              <w:spacing w:after="0" w:line="360" w:lineRule="auto"/>
              <w:ind w:firstLine="0"/>
              <w:rPr>
                <w:rFonts w:ascii="Century Gothic" w:hAnsi="Century Gothic" w:cs="Arial"/>
                <w:bCs/>
                <w:sz w:val="24"/>
                <w:szCs w:val="24"/>
              </w:rPr>
            </w:pPr>
            <w:r w:rsidRPr="007D3183">
              <w:rPr>
                <w:rFonts w:ascii="Century Gothic" w:hAnsi="Century Gothic" w:cs="Arial"/>
                <w:bCs/>
                <w:sz w:val="24"/>
                <w:szCs w:val="24"/>
              </w:rPr>
              <w:lastRenderedPageBreak/>
              <w:t>I. a VI. …</w:t>
            </w:r>
          </w:p>
          <w:p w14:paraId="73BDD211" w14:textId="4C43E058" w:rsidR="007D3183" w:rsidRPr="007D3183" w:rsidRDefault="007D3183" w:rsidP="007D3183">
            <w:pPr>
              <w:pStyle w:val="Texto"/>
              <w:spacing w:after="0" w:line="360" w:lineRule="auto"/>
              <w:ind w:firstLine="0"/>
              <w:rPr>
                <w:rFonts w:ascii="Century Gothic" w:hAnsi="Century Gothic" w:cs="Arial"/>
                <w:b/>
                <w:sz w:val="24"/>
                <w:szCs w:val="24"/>
                <w:lang w:val="es-ES_tradnl"/>
              </w:rPr>
            </w:pPr>
          </w:p>
        </w:tc>
      </w:tr>
      <w:tr w:rsidR="005A6167" w14:paraId="74FA4CC4" w14:textId="77777777" w:rsidTr="005A6167">
        <w:tc>
          <w:tcPr>
            <w:tcW w:w="4981" w:type="dxa"/>
          </w:tcPr>
          <w:p w14:paraId="711E7316" w14:textId="412619A5" w:rsidR="005A6167" w:rsidRDefault="00D85D8F" w:rsidP="003171C4">
            <w:pPr>
              <w:spacing w:after="0" w:line="360" w:lineRule="auto"/>
              <w:jc w:val="both"/>
              <w:rPr>
                <w:rFonts w:ascii="Century Gothic" w:hAnsi="Century Gothic" w:cs="Calibri"/>
                <w:sz w:val="24"/>
                <w:szCs w:val="24"/>
              </w:rPr>
            </w:pPr>
            <w:r w:rsidRPr="007D3183">
              <w:rPr>
                <w:rFonts w:ascii="Century Gothic" w:hAnsi="Century Gothic" w:cs="Calibri"/>
                <w:sz w:val="24"/>
                <w:szCs w:val="24"/>
              </w:rPr>
              <w:lastRenderedPageBreak/>
              <w:t>VII. Dictar los Acuerdos de readmisión, en los supuestos previstos en esta Ley, y</w:t>
            </w:r>
          </w:p>
        </w:tc>
        <w:tc>
          <w:tcPr>
            <w:tcW w:w="4981" w:type="dxa"/>
          </w:tcPr>
          <w:p w14:paraId="3832191D" w14:textId="63027472" w:rsidR="005A6167" w:rsidRDefault="00D85D8F" w:rsidP="003171C4">
            <w:pPr>
              <w:spacing w:after="0" w:line="360" w:lineRule="auto"/>
              <w:jc w:val="both"/>
              <w:rPr>
                <w:rFonts w:ascii="Century Gothic" w:hAnsi="Century Gothic" w:cs="Calibri"/>
                <w:sz w:val="24"/>
                <w:szCs w:val="24"/>
              </w:rPr>
            </w:pPr>
            <w:r w:rsidRPr="007D3183">
              <w:rPr>
                <w:rFonts w:ascii="Century Gothic" w:hAnsi="Century Gothic" w:cs="Arial"/>
                <w:bCs/>
                <w:sz w:val="24"/>
                <w:szCs w:val="24"/>
              </w:rPr>
              <w:t>VII.</w:t>
            </w:r>
            <w:r w:rsidRPr="007D3183">
              <w:rPr>
                <w:rFonts w:ascii="Century Gothic" w:hAnsi="Century Gothic" w:cs="Arial"/>
                <w:b/>
                <w:sz w:val="24"/>
                <w:szCs w:val="24"/>
              </w:rPr>
              <w:t xml:space="preserve"> Colocar y suprimir estaciones migratorias y estaciones o instalaciones provisionales del Instituto. Para la colocación de dichas instalaciones, se deberá de actuar en coordinación con los titulares de los gobiernos de las entidades federativas, así como los alcaldes de los municipios donde se pretenda colocar la misma. Para la supresión de una estación migratoria o estación provisional, se deberá de justificar correctamente el motivo de su cierre, extendiendo un comunicado a las autoridades locales y estatales, en el cual se fundamente el cierre y se notifique con anticipación, permitiendo de esta manera la toma de decisiones para respaldar a la comunidad migrante.</w:t>
            </w:r>
          </w:p>
        </w:tc>
      </w:tr>
      <w:tr w:rsidR="005A6167" w14:paraId="686FEED0" w14:textId="77777777" w:rsidTr="005A6167">
        <w:tc>
          <w:tcPr>
            <w:tcW w:w="4981" w:type="dxa"/>
          </w:tcPr>
          <w:p w14:paraId="415FF63C" w14:textId="2E0D7B45" w:rsidR="005A6167" w:rsidRDefault="007D3183" w:rsidP="00C23752">
            <w:pPr>
              <w:spacing w:after="0" w:line="360" w:lineRule="auto"/>
              <w:jc w:val="both"/>
              <w:rPr>
                <w:rFonts w:ascii="Century Gothic" w:hAnsi="Century Gothic" w:cs="Calibri"/>
                <w:sz w:val="24"/>
                <w:szCs w:val="24"/>
              </w:rPr>
            </w:pPr>
            <w:r w:rsidRPr="007D3183">
              <w:rPr>
                <w:rFonts w:ascii="Century Gothic" w:hAnsi="Century Gothic" w:cs="Calibri"/>
                <w:sz w:val="24"/>
                <w:szCs w:val="24"/>
              </w:rPr>
              <w:t xml:space="preserve">Artículo 68. La presentación de los migrantes en situación migratoria </w:t>
            </w:r>
            <w:r w:rsidRPr="007D3183">
              <w:rPr>
                <w:rFonts w:ascii="Century Gothic" w:hAnsi="Century Gothic" w:cs="Calibri"/>
                <w:sz w:val="24"/>
                <w:szCs w:val="24"/>
              </w:rPr>
              <w:lastRenderedPageBreak/>
              <w:t>irregular sólo puede realizarse</w:t>
            </w:r>
            <w:r>
              <w:rPr>
                <w:rFonts w:ascii="Century Gothic" w:hAnsi="Century Gothic" w:cs="Calibri"/>
                <w:sz w:val="24"/>
                <w:szCs w:val="24"/>
              </w:rPr>
              <w:t xml:space="preserve"> </w:t>
            </w:r>
            <w:r w:rsidRPr="007D3183">
              <w:rPr>
                <w:rFonts w:ascii="Century Gothic" w:hAnsi="Century Gothic" w:cs="Calibri"/>
                <w:sz w:val="24"/>
                <w:szCs w:val="24"/>
              </w:rPr>
              <w:t>por el Instituto en los casos previstos en esta Ley; deberá constar en actas y no podrá exceder del</w:t>
            </w:r>
            <w:r>
              <w:rPr>
                <w:rFonts w:ascii="Century Gothic" w:hAnsi="Century Gothic" w:cs="Calibri"/>
                <w:sz w:val="24"/>
                <w:szCs w:val="24"/>
              </w:rPr>
              <w:t xml:space="preserve"> </w:t>
            </w:r>
            <w:r w:rsidRPr="007D3183">
              <w:rPr>
                <w:rFonts w:ascii="Century Gothic" w:hAnsi="Century Gothic" w:cs="Calibri"/>
                <w:sz w:val="24"/>
                <w:szCs w:val="24"/>
              </w:rPr>
              <w:t>término de 36 horas contadas a partir de su puesta a disposición.</w:t>
            </w:r>
          </w:p>
        </w:tc>
        <w:tc>
          <w:tcPr>
            <w:tcW w:w="4981" w:type="dxa"/>
          </w:tcPr>
          <w:p w14:paraId="3FC66626" w14:textId="77777777" w:rsidR="00C23752" w:rsidRDefault="00C23752" w:rsidP="00C23752">
            <w:pPr>
              <w:spacing w:after="0" w:line="360" w:lineRule="auto"/>
              <w:jc w:val="both"/>
              <w:rPr>
                <w:rFonts w:ascii="Century Gothic" w:hAnsi="Century Gothic" w:cs="Calibri"/>
                <w:sz w:val="24"/>
                <w:szCs w:val="24"/>
              </w:rPr>
            </w:pPr>
            <w:r w:rsidRPr="007D3183">
              <w:rPr>
                <w:rFonts w:ascii="Century Gothic" w:hAnsi="Century Gothic" w:cs="Calibri"/>
                <w:sz w:val="24"/>
                <w:szCs w:val="24"/>
              </w:rPr>
              <w:lastRenderedPageBreak/>
              <w:t xml:space="preserve">Artículo 68. La presentación de los migrantes en situación migratoria </w:t>
            </w:r>
            <w:r w:rsidRPr="007D3183">
              <w:rPr>
                <w:rFonts w:ascii="Century Gothic" w:hAnsi="Century Gothic" w:cs="Calibri"/>
                <w:sz w:val="24"/>
                <w:szCs w:val="24"/>
              </w:rPr>
              <w:lastRenderedPageBreak/>
              <w:t>irregular sólo puede realizarse</w:t>
            </w:r>
            <w:r>
              <w:rPr>
                <w:rFonts w:ascii="Century Gothic" w:hAnsi="Century Gothic" w:cs="Calibri"/>
                <w:sz w:val="24"/>
                <w:szCs w:val="24"/>
              </w:rPr>
              <w:t xml:space="preserve"> </w:t>
            </w:r>
            <w:r w:rsidRPr="007D3183">
              <w:rPr>
                <w:rFonts w:ascii="Century Gothic" w:hAnsi="Century Gothic" w:cs="Calibri"/>
                <w:sz w:val="24"/>
                <w:szCs w:val="24"/>
              </w:rPr>
              <w:t>por el Instituto en los casos previstos en esta Ley; deberá constar en actas y no podrá exceder del</w:t>
            </w:r>
            <w:r>
              <w:rPr>
                <w:rFonts w:ascii="Century Gothic" w:hAnsi="Century Gothic" w:cs="Calibri"/>
                <w:sz w:val="24"/>
                <w:szCs w:val="24"/>
              </w:rPr>
              <w:t xml:space="preserve"> </w:t>
            </w:r>
            <w:r w:rsidRPr="007D3183">
              <w:rPr>
                <w:rFonts w:ascii="Century Gothic" w:hAnsi="Century Gothic" w:cs="Calibri"/>
                <w:sz w:val="24"/>
                <w:szCs w:val="24"/>
              </w:rPr>
              <w:t>término de 36 horas contadas a partir de su puesta a disposición.</w:t>
            </w:r>
          </w:p>
          <w:p w14:paraId="19763F87" w14:textId="5702A756" w:rsidR="00C23752" w:rsidRDefault="00C23752" w:rsidP="00D85D8F">
            <w:pPr>
              <w:pStyle w:val="Texto"/>
              <w:spacing w:after="0" w:line="360" w:lineRule="auto"/>
              <w:ind w:firstLine="0"/>
              <w:rPr>
                <w:rFonts w:ascii="Century Gothic" w:hAnsi="Century Gothic" w:cs="Calibri"/>
                <w:sz w:val="24"/>
                <w:szCs w:val="24"/>
              </w:rPr>
            </w:pPr>
          </w:p>
        </w:tc>
      </w:tr>
      <w:tr w:rsidR="00C23752" w14:paraId="211756A0" w14:textId="77777777" w:rsidTr="005A6167">
        <w:tc>
          <w:tcPr>
            <w:tcW w:w="4981" w:type="dxa"/>
          </w:tcPr>
          <w:p w14:paraId="1D47E511" w14:textId="05D3EBE6" w:rsidR="00C23752" w:rsidRPr="007D3183" w:rsidRDefault="00D85D8F" w:rsidP="007D3183">
            <w:pPr>
              <w:spacing w:after="0" w:line="360" w:lineRule="auto"/>
              <w:jc w:val="both"/>
              <w:rPr>
                <w:rFonts w:ascii="Century Gothic" w:hAnsi="Century Gothic" w:cs="Calibri"/>
                <w:sz w:val="24"/>
                <w:szCs w:val="24"/>
              </w:rPr>
            </w:pPr>
            <w:r w:rsidRPr="007D3183">
              <w:rPr>
                <w:rFonts w:ascii="Century Gothic" w:hAnsi="Century Gothic" w:cs="Calibri"/>
                <w:sz w:val="24"/>
                <w:szCs w:val="24"/>
              </w:rPr>
              <w:lastRenderedPageBreak/>
              <w:t>Durante el procedimiento administrativo migratorio que incluye la presentación, el alojamiento en las</w:t>
            </w:r>
            <w:r>
              <w:rPr>
                <w:rFonts w:ascii="Century Gothic" w:hAnsi="Century Gothic" w:cs="Calibri"/>
                <w:sz w:val="24"/>
                <w:szCs w:val="24"/>
              </w:rPr>
              <w:t xml:space="preserve"> </w:t>
            </w:r>
            <w:r w:rsidRPr="007D3183">
              <w:rPr>
                <w:rFonts w:ascii="Century Gothic" w:hAnsi="Century Gothic" w:cs="Calibri"/>
                <w:sz w:val="24"/>
                <w:szCs w:val="24"/>
              </w:rPr>
              <w:t>estaciones migratorias o en los Centros de Asistencia Social para el caso de niñas, niños y adolescentes</w:t>
            </w:r>
            <w:r>
              <w:rPr>
                <w:rFonts w:ascii="Century Gothic" w:hAnsi="Century Gothic" w:cs="Calibri"/>
                <w:sz w:val="24"/>
                <w:szCs w:val="24"/>
              </w:rPr>
              <w:t xml:space="preserve"> </w:t>
            </w:r>
            <w:r w:rsidRPr="007D3183">
              <w:rPr>
                <w:rFonts w:ascii="Century Gothic" w:hAnsi="Century Gothic" w:cs="Calibri"/>
                <w:sz w:val="24"/>
                <w:szCs w:val="24"/>
              </w:rPr>
              <w:t>migrantes, el retorno asistido y la deportación, los servidores públicos del Instituto deberán de respetar</w:t>
            </w:r>
            <w:r>
              <w:rPr>
                <w:rFonts w:ascii="Century Gothic" w:hAnsi="Century Gothic" w:cs="Calibri"/>
                <w:sz w:val="24"/>
                <w:szCs w:val="24"/>
              </w:rPr>
              <w:t xml:space="preserve"> </w:t>
            </w:r>
            <w:r w:rsidRPr="007D3183">
              <w:rPr>
                <w:rFonts w:ascii="Century Gothic" w:hAnsi="Century Gothic" w:cs="Calibri"/>
                <w:sz w:val="24"/>
                <w:szCs w:val="24"/>
              </w:rPr>
              <w:t>los derechos reconocidos a los migrantes en situación migratoria irregular establecidos en el Título Sexto</w:t>
            </w:r>
            <w:r>
              <w:rPr>
                <w:rFonts w:ascii="Century Gothic" w:hAnsi="Century Gothic" w:cs="Calibri"/>
                <w:sz w:val="24"/>
                <w:szCs w:val="24"/>
              </w:rPr>
              <w:t xml:space="preserve"> </w:t>
            </w:r>
            <w:r w:rsidRPr="007D3183">
              <w:rPr>
                <w:rFonts w:ascii="Century Gothic" w:hAnsi="Century Gothic" w:cs="Calibri"/>
                <w:sz w:val="24"/>
                <w:szCs w:val="24"/>
              </w:rPr>
              <w:t>de la presente Ley.</w:t>
            </w:r>
          </w:p>
        </w:tc>
        <w:tc>
          <w:tcPr>
            <w:tcW w:w="4981" w:type="dxa"/>
          </w:tcPr>
          <w:p w14:paraId="65D48182" w14:textId="77777777" w:rsidR="00D85D8F" w:rsidRPr="00C23752" w:rsidRDefault="00D85D8F" w:rsidP="00D85D8F">
            <w:pPr>
              <w:pStyle w:val="Texto"/>
              <w:spacing w:after="0" w:line="360" w:lineRule="auto"/>
              <w:ind w:firstLine="0"/>
              <w:rPr>
                <w:rFonts w:ascii="Century Gothic" w:hAnsi="Century Gothic" w:cs="Arial"/>
                <w:b/>
                <w:sz w:val="24"/>
                <w:szCs w:val="24"/>
                <w:lang w:val="es-ES_tradnl"/>
              </w:rPr>
            </w:pPr>
            <w:r w:rsidRPr="00C23752">
              <w:rPr>
                <w:rFonts w:ascii="Century Gothic" w:hAnsi="Century Gothic" w:cs="Arial"/>
                <w:sz w:val="24"/>
                <w:szCs w:val="24"/>
                <w:lang w:val="es-ES_tradnl"/>
              </w:rPr>
              <w:t xml:space="preserve">Durante el procedimiento administrativo migratorio que incluye la presentación, el alojamiento en las estaciones migratorias o en los Centros de Asistencia Social para el caso de niñas, niños y adolescentes migrantes, el retorno asistido y la deportación, los servidores públicos del Instituto deberán de respetar los derechos reconocidos a los migrantes en situación migratoria irregular establecidos en el Título Sexto de la presente Ley, </w:t>
            </w:r>
            <w:r w:rsidRPr="00C23752">
              <w:rPr>
                <w:rFonts w:ascii="Century Gothic" w:hAnsi="Century Gothic" w:cs="Arial"/>
                <w:b/>
                <w:sz w:val="24"/>
                <w:szCs w:val="24"/>
                <w:lang w:val="es-ES_tradnl"/>
              </w:rPr>
              <w:t>y en ningún caso podrán retenerlos indefinidamente dentro de estas Estaciones, Instalaciones o Centros de Asistencia Social.</w:t>
            </w:r>
          </w:p>
          <w:p w14:paraId="6A2B7AEA" w14:textId="77777777" w:rsidR="00C23752" w:rsidRPr="007D3183" w:rsidRDefault="00C23752" w:rsidP="00C23752">
            <w:pPr>
              <w:spacing w:after="0" w:line="360" w:lineRule="auto"/>
              <w:jc w:val="both"/>
              <w:rPr>
                <w:rFonts w:ascii="Century Gothic" w:hAnsi="Century Gothic" w:cs="Calibri"/>
                <w:sz w:val="24"/>
                <w:szCs w:val="24"/>
              </w:rPr>
            </w:pPr>
          </w:p>
        </w:tc>
      </w:tr>
      <w:tr w:rsidR="00C23752" w14:paraId="4E768DB7" w14:textId="77777777" w:rsidTr="005A6167">
        <w:tc>
          <w:tcPr>
            <w:tcW w:w="4981" w:type="dxa"/>
          </w:tcPr>
          <w:p w14:paraId="77A5920C" w14:textId="77777777" w:rsidR="00C23752" w:rsidRDefault="00C23752" w:rsidP="00C23752">
            <w:pPr>
              <w:spacing w:after="0" w:line="360" w:lineRule="auto"/>
              <w:jc w:val="center"/>
              <w:rPr>
                <w:rFonts w:ascii="Century Gothic" w:hAnsi="Century Gothic" w:cs="Calibri"/>
                <w:sz w:val="24"/>
                <w:szCs w:val="24"/>
              </w:rPr>
            </w:pPr>
          </w:p>
          <w:p w14:paraId="6491B997" w14:textId="0BD7FA2F" w:rsidR="00C23752" w:rsidRPr="00C23752" w:rsidRDefault="00C23752" w:rsidP="00C23752">
            <w:pPr>
              <w:spacing w:after="0" w:line="360" w:lineRule="auto"/>
              <w:jc w:val="center"/>
              <w:rPr>
                <w:rFonts w:ascii="Century Gothic" w:hAnsi="Century Gothic" w:cs="Calibri"/>
                <w:b/>
                <w:bCs/>
                <w:sz w:val="24"/>
                <w:szCs w:val="24"/>
              </w:rPr>
            </w:pPr>
            <w:r w:rsidRPr="00C23752">
              <w:rPr>
                <w:rFonts w:ascii="Century Gothic" w:hAnsi="Century Gothic" w:cs="Calibri"/>
                <w:b/>
                <w:bCs/>
                <w:sz w:val="24"/>
                <w:szCs w:val="24"/>
              </w:rPr>
              <w:t>NO EXISTE CORRELATIVO</w:t>
            </w:r>
          </w:p>
        </w:tc>
        <w:tc>
          <w:tcPr>
            <w:tcW w:w="4981" w:type="dxa"/>
          </w:tcPr>
          <w:p w14:paraId="4589B1CB" w14:textId="677032F5" w:rsidR="00C23752" w:rsidRPr="00C23752" w:rsidRDefault="00C23752" w:rsidP="00C23752">
            <w:pPr>
              <w:spacing w:after="0" w:line="360" w:lineRule="auto"/>
              <w:jc w:val="both"/>
              <w:rPr>
                <w:rFonts w:ascii="Century Gothic" w:hAnsi="Century Gothic" w:cs="Calibri"/>
                <w:b/>
                <w:bCs/>
                <w:sz w:val="24"/>
                <w:szCs w:val="24"/>
              </w:rPr>
            </w:pPr>
            <w:r w:rsidRPr="00C23752">
              <w:rPr>
                <w:rFonts w:ascii="Century Gothic" w:hAnsi="Century Gothic" w:cs="Calibri"/>
                <w:b/>
                <w:bCs/>
                <w:sz w:val="24"/>
                <w:szCs w:val="24"/>
              </w:rPr>
              <w:t xml:space="preserve">Artículo 76 BIS. La </w:t>
            </w:r>
            <w:proofErr w:type="gramStart"/>
            <w:r w:rsidRPr="00C23752">
              <w:rPr>
                <w:rFonts w:ascii="Century Gothic" w:hAnsi="Century Gothic" w:cs="Calibri"/>
                <w:b/>
                <w:bCs/>
                <w:sz w:val="24"/>
                <w:szCs w:val="24"/>
              </w:rPr>
              <w:t>Secretaria</w:t>
            </w:r>
            <w:proofErr w:type="gramEnd"/>
            <w:r w:rsidRPr="00C23752">
              <w:rPr>
                <w:rFonts w:ascii="Century Gothic" w:hAnsi="Century Gothic" w:cs="Calibri"/>
                <w:b/>
                <w:bCs/>
                <w:sz w:val="24"/>
                <w:szCs w:val="24"/>
              </w:rPr>
              <w:t xml:space="preserve"> deberá revisar que se respeten los derechos humanos y brindar apoyo presupuestario a los lugares donde se encuentre migrantes albergados por organizaciones de la sociedad civil o personas que realicen actos humanitarios, de asistencia o de protección a los migrantes.</w:t>
            </w:r>
          </w:p>
        </w:tc>
      </w:tr>
      <w:tr w:rsidR="00C23752" w:rsidRPr="00C23752" w14:paraId="7C3BB7BC" w14:textId="77777777" w:rsidTr="005A6167">
        <w:tc>
          <w:tcPr>
            <w:tcW w:w="4981" w:type="dxa"/>
          </w:tcPr>
          <w:p w14:paraId="1675CB09" w14:textId="6E897EF5" w:rsidR="00C23752" w:rsidRDefault="00C23752" w:rsidP="00C23752">
            <w:pPr>
              <w:spacing w:after="0" w:line="360" w:lineRule="auto"/>
              <w:jc w:val="both"/>
              <w:rPr>
                <w:rFonts w:ascii="Century Gothic" w:hAnsi="Century Gothic" w:cs="Calibri"/>
                <w:sz w:val="24"/>
                <w:szCs w:val="24"/>
              </w:rPr>
            </w:pPr>
            <w:r w:rsidRPr="00C23752">
              <w:rPr>
                <w:rFonts w:ascii="Century Gothic" w:hAnsi="Century Gothic" w:cs="Calibri"/>
                <w:sz w:val="24"/>
                <w:szCs w:val="24"/>
              </w:rPr>
              <w:t xml:space="preserve">Artículo 106. Para la presentación de migrantes, el Instituto establecerá </w:t>
            </w:r>
            <w:r>
              <w:rPr>
                <w:rFonts w:ascii="Century Gothic" w:hAnsi="Century Gothic" w:cs="Calibri"/>
                <w:sz w:val="24"/>
                <w:szCs w:val="24"/>
              </w:rPr>
              <w:t>e</w:t>
            </w:r>
            <w:r w:rsidRPr="00C23752">
              <w:rPr>
                <w:rFonts w:ascii="Century Gothic" w:hAnsi="Century Gothic" w:cs="Calibri"/>
                <w:sz w:val="24"/>
                <w:szCs w:val="24"/>
              </w:rPr>
              <w:t>staciones migratorias o</w:t>
            </w:r>
            <w:r>
              <w:rPr>
                <w:rFonts w:ascii="Century Gothic" w:hAnsi="Century Gothic" w:cs="Calibri"/>
                <w:sz w:val="24"/>
                <w:szCs w:val="24"/>
              </w:rPr>
              <w:t xml:space="preserve"> </w:t>
            </w:r>
            <w:r w:rsidRPr="00C23752">
              <w:rPr>
                <w:rFonts w:ascii="Century Gothic" w:hAnsi="Century Gothic" w:cs="Calibri"/>
                <w:sz w:val="24"/>
                <w:szCs w:val="24"/>
              </w:rPr>
              <w:t>habilitará estancias provisionales en los lugares de la República que estime convenientes.</w:t>
            </w:r>
          </w:p>
          <w:p w14:paraId="2BD86AA0" w14:textId="287F4C13" w:rsidR="00C23752" w:rsidRDefault="00C23752" w:rsidP="00C23752">
            <w:pPr>
              <w:spacing w:after="0" w:line="360" w:lineRule="auto"/>
              <w:jc w:val="both"/>
              <w:rPr>
                <w:rFonts w:ascii="Century Gothic" w:hAnsi="Century Gothic" w:cs="Calibri"/>
                <w:sz w:val="24"/>
                <w:szCs w:val="24"/>
              </w:rPr>
            </w:pPr>
          </w:p>
          <w:p w14:paraId="36964779" w14:textId="3E40CD3E" w:rsidR="00C23752" w:rsidRDefault="00C23752" w:rsidP="00C23752">
            <w:pPr>
              <w:spacing w:after="0" w:line="360" w:lineRule="auto"/>
              <w:jc w:val="both"/>
              <w:rPr>
                <w:rFonts w:ascii="Century Gothic" w:hAnsi="Century Gothic" w:cs="Calibri"/>
                <w:sz w:val="24"/>
                <w:szCs w:val="24"/>
              </w:rPr>
            </w:pPr>
          </w:p>
          <w:p w14:paraId="570E86A8" w14:textId="6350D1A4" w:rsidR="00C23752" w:rsidRDefault="00C23752" w:rsidP="00C23752">
            <w:pPr>
              <w:spacing w:after="0" w:line="360" w:lineRule="auto"/>
              <w:jc w:val="both"/>
              <w:rPr>
                <w:rFonts w:ascii="Century Gothic" w:hAnsi="Century Gothic" w:cs="Calibri"/>
                <w:sz w:val="24"/>
                <w:szCs w:val="24"/>
              </w:rPr>
            </w:pPr>
          </w:p>
          <w:p w14:paraId="4E5449D1" w14:textId="40A195F0" w:rsidR="00C23752" w:rsidRDefault="00C23752" w:rsidP="00C23752">
            <w:pPr>
              <w:spacing w:after="0" w:line="360" w:lineRule="auto"/>
              <w:jc w:val="both"/>
              <w:rPr>
                <w:rFonts w:ascii="Century Gothic" w:hAnsi="Century Gothic" w:cs="Calibri"/>
                <w:sz w:val="24"/>
                <w:szCs w:val="24"/>
              </w:rPr>
            </w:pPr>
          </w:p>
          <w:p w14:paraId="1094F93E" w14:textId="0CE91DB1" w:rsidR="00C23752" w:rsidRPr="00C23752" w:rsidRDefault="00C23752" w:rsidP="00C23752">
            <w:pPr>
              <w:spacing w:after="0" w:line="360" w:lineRule="auto"/>
              <w:jc w:val="both"/>
              <w:rPr>
                <w:rFonts w:ascii="Century Gothic" w:hAnsi="Century Gothic" w:cs="Calibri"/>
                <w:sz w:val="24"/>
                <w:szCs w:val="24"/>
              </w:rPr>
            </w:pPr>
          </w:p>
        </w:tc>
        <w:tc>
          <w:tcPr>
            <w:tcW w:w="4981" w:type="dxa"/>
          </w:tcPr>
          <w:p w14:paraId="3E2A6A45" w14:textId="272617A2" w:rsidR="00C23752" w:rsidRPr="00D85D8F" w:rsidRDefault="00C23752" w:rsidP="00D85D8F">
            <w:pPr>
              <w:pStyle w:val="Texto"/>
              <w:spacing w:after="0" w:line="360" w:lineRule="auto"/>
              <w:ind w:firstLine="0"/>
              <w:rPr>
                <w:rFonts w:ascii="Century Gothic" w:hAnsi="Century Gothic" w:cs="Arial"/>
                <w:b/>
                <w:sz w:val="24"/>
                <w:szCs w:val="24"/>
                <w:lang w:val="es-ES_tradnl"/>
              </w:rPr>
            </w:pPr>
            <w:bookmarkStart w:id="6" w:name="Artículo_106"/>
            <w:r w:rsidRPr="00C23752">
              <w:rPr>
                <w:rFonts w:ascii="Century Gothic" w:hAnsi="Century Gothic"/>
                <w:b/>
                <w:sz w:val="24"/>
                <w:szCs w:val="24"/>
              </w:rPr>
              <w:t>Artículo 106</w:t>
            </w:r>
            <w:bookmarkEnd w:id="6"/>
            <w:r w:rsidRPr="00C23752">
              <w:rPr>
                <w:rFonts w:ascii="Century Gothic" w:hAnsi="Century Gothic"/>
                <w:b/>
                <w:sz w:val="24"/>
                <w:szCs w:val="24"/>
              </w:rPr>
              <w:t>.</w:t>
            </w:r>
            <w:r w:rsidRPr="00C23752">
              <w:rPr>
                <w:rFonts w:ascii="Century Gothic" w:hAnsi="Century Gothic"/>
                <w:sz w:val="24"/>
                <w:szCs w:val="24"/>
              </w:rPr>
              <w:t xml:space="preserve"> Para la presentación de migrantes, el Instituto establecerá estaciones migratorias o habilitará estancias provisionales en los lugares de la República que estime convenientes,</w:t>
            </w:r>
            <w:r w:rsidRPr="00C23752">
              <w:rPr>
                <w:rFonts w:ascii="Century Gothic" w:hAnsi="Century Gothic"/>
                <w:sz w:val="20"/>
              </w:rPr>
              <w:t xml:space="preserve"> </w:t>
            </w:r>
            <w:r w:rsidRPr="00C23752">
              <w:rPr>
                <w:rFonts w:ascii="Century Gothic" w:hAnsi="Century Gothic" w:cs="Arial"/>
                <w:b/>
                <w:sz w:val="24"/>
                <w:szCs w:val="24"/>
              </w:rPr>
              <w:t xml:space="preserve">en coordinación con los titulares </w:t>
            </w:r>
            <w:r w:rsidRPr="00C23752">
              <w:rPr>
                <w:rFonts w:ascii="Century Gothic" w:hAnsi="Century Gothic" w:cs="Arial"/>
                <w:b/>
                <w:sz w:val="24"/>
                <w:szCs w:val="24"/>
                <w:lang w:val="es-ES_tradnl"/>
              </w:rPr>
              <w:t>de los gobiernos de las entidades federativas, así como los alcaldes de los estados y municipios, respectivamente, donde se pretenda colocar dicha instalación.</w:t>
            </w:r>
          </w:p>
        </w:tc>
      </w:tr>
      <w:tr w:rsidR="00D85D8F" w:rsidRPr="00C23752" w14:paraId="140121FF" w14:textId="77777777" w:rsidTr="005A6167">
        <w:tc>
          <w:tcPr>
            <w:tcW w:w="4981" w:type="dxa"/>
          </w:tcPr>
          <w:p w14:paraId="6B2575CF" w14:textId="6624CFAA" w:rsidR="00D85D8F" w:rsidRPr="00C23752" w:rsidRDefault="00D85D8F" w:rsidP="00C23752">
            <w:pPr>
              <w:spacing w:after="0" w:line="360" w:lineRule="auto"/>
              <w:jc w:val="both"/>
              <w:rPr>
                <w:rFonts w:ascii="Century Gothic" w:hAnsi="Century Gothic" w:cs="Calibri"/>
                <w:sz w:val="24"/>
                <w:szCs w:val="24"/>
              </w:rPr>
            </w:pPr>
            <w:r w:rsidRPr="00C23752">
              <w:rPr>
                <w:rFonts w:ascii="Century Gothic" w:hAnsi="Century Gothic" w:cs="Calibri"/>
                <w:sz w:val="24"/>
                <w:szCs w:val="24"/>
              </w:rPr>
              <w:t xml:space="preserve">No se alojará a un número de migrantes que supere la capacidad física de la </w:t>
            </w:r>
            <w:r w:rsidRPr="00C23752">
              <w:rPr>
                <w:rFonts w:ascii="Century Gothic" w:hAnsi="Century Gothic" w:cs="Calibri"/>
                <w:sz w:val="24"/>
                <w:szCs w:val="24"/>
              </w:rPr>
              <w:lastRenderedPageBreak/>
              <w:t>estación migratoria</w:t>
            </w:r>
            <w:r>
              <w:rPr>
                <w:rFonts w:ascii="Century Gothic" w:hAnsi="Century Gothic" w:cs="Calibri"/>
                <w:sz w:val="24"/>
                <w:szCs w:val="24"/>
              </w:rPr>
              <w:t xml:space="preserve"> </w:t>
            </w:r>
            <w:r w:rsidRPr="00C23752">
              <w:rPr>
                <w:rFonts w:ascii="Century Gothic" w:hAnsi="Century Gothic" w:cs="Calibri"/>
                <w:sz w:val="24"/>
                <w:szCs w:val="24"/>
              </w:rPr>
              <w:t>asignada. En ningún caso se podrán habilitar como estaciones migratorias los centros de</w:t>
            </w:r>
            <w:r>
              <w:rPr>
                <w:rFonts w:ascii="Century Gothic" w:hAnsi="Century Gothic" w:cs="Calibri"/>
                <w:sz w:val="24"/>
                <w:szCs w:val="24"/>
              </w:rPr>
              <w:t xml:space="preserve"> </w:t>
            </w:r>
            <w:r w:rsidRPr="00C23752">
              <w:rPr>
                <w:rFonts w:ascii="Century Gothic" w:hAnsi="Century Gothic" w:cs="Calibri"/>
                <w:sz w:val="24"/>
                <w:szCs w:val="24"/>
              </w:rPr>
              <w:t>encarcelamiento, de reclusión preventiva o de ejecución de sentencias, o cualquier otro inmueble que no</w:t>
            </w:r>
            <w:r>
              <w:rPr>
                <w:rFonts w:ascii="Century Gothic" w:hAnsi="Century Gothic" w:cs="Calibri"/>
                <w:sz w:val="24"/>
                <w:szCs w:val="24"/>
              </w:rPr>
              <w:t xml:space="preserve"> </w:t>
            </w:r>
            <w:r w:rsidRPr="00C23752">
              <w:rPr>
                <w:rFonts w:ascii="Century Gothic" w:hAnsi="Century Gothic" w:cs="Calibri"/>
                <w:sz w:val="24"/>
                <w:szCs w:val="24"/>
              </w:rPr>
              <w:t>cumpla con las características, ni preste los servicios descritos en el artículo siguiente.</w:t>
            </w:r>
          </w:p>
        </w:tc>
        <w:tc>
          <w:tcPr>
            <w:tcW w:w="4981" w:type="dxa"/>
          </w:tcPr>
          <w:p w14:paraId="225B645D" w14:textId="77777777" w:rsidR="00D85D8F" w:rsidRPr="00C23752" w:rsidRDefault="00D85D8F" w:rsidP="00D85D8F">
            <w:pPr>
              <w:pStyle w:val="Texto"/>
              <w:spacing w:after="0" w:line="360" w:lineRule="auto"/>
              <w:ind w:firstLine="0"/>
              <w:rPr>
                <w:rFonts w:ascii="Century Gothic" w:hAnsi="Century Gothic"/>
                <w:sz w:val="24"/>
                <w:szCs w:val="24"/>
              </w:rPr>
            </w:pPr>
            <w:r w:rsidRPr="00C23752">
              <w:rPr>
                <w:rFonts w:ascii="Century Gothic" w:hAnsi="Century Gothic"/>
                <w:sz w:val="24"/>
                <w:szCs w:val="24"/>
              </w:rPr>
              <w:lastRenderedPageBreak/>
              <w:t xml:space="preserve">No se alojará a un número de migrantes que supere la capacidad física de la </w:t>
            </w:r>
            <w:r w:rsidRPr="00C23752">
              <w:rPr>
                <w:rFonts w:ascii="Century Gothic" w:hAnsi="Century Gothic"/>
                <w:sz w:val="24"/>
                <w:szCs w:val="24"/>
              </w:rPr>
              <w:lastRenderedPageBreak/>
              <w:t xml:space="preserve">estación migratoria asignada </w:t>
            </w:r>
            <w:r w:rsidRPr="00C23752">
              <w:rPr>
                <w:rFonts w:ascii="Century Gothic" w:hAnsi="Century Gothic"/>
                <w:b/>
                <w:sz w:val="24"/>
                <w:szCs w:val="24"/>
              </w:rPr>
              <w:t>y no podrán en ningún caso ser retenidos indefinidamente en dichas estaciones o estancias provisionales</w:t>
            </w:r>
            <w:r w:rsidRPr="00C23752">
              <w:rPr>
                <w:rFonts w:ascii="Century Gothic" w:hAnsi="Century Gothic"/>
                <w:sz w:val="24"/>
                <w:szCs w:val="24"/>
              </w:rPr>
              <w:t>. En ningún caso se podrán habilitar como estaciones migratorias los centros de encarcelamiento, de reclusión preventiva o de ejecución de sentencias, o cualquier otro inmueble que no cumpla con las características, ni preste los servicios descritos en el artículo siguiente.</w:t>
            </w:r>
          </w:p>
          <w:p w14:paraId="17257B8A" w14:textId="77777777" w:rsidR="00D85D8F" w:rsidRPr="00C23752" w:rsidRDefault="00D85D8F" w:rsidP="00C23752">
            <w:pPr>
              <w:pStyle w:val="Texto"/>
              <w:spacing w:after="0" w:line="360" w:lineRule="auto"/>
              <w:ind w:firstLine="0"/>
              <w:rPr>
                <w:rFonts w:ascii="Century Gothic" w:hAnsi="Century Gothic"/>
                <w:b/>
                <w:sz w:val="24"/>
                <w:szCs w:val="24"/>
              </w:rPr>
            </w:pPr>
          </w:p>
        </w:tc>
      </w:tr>
      <w:bookmarkEnd w:id="5"/>
    </w:tbl>
    <w:p w14:paraId="6B063CB6" w14:textId="77777777" w:rsidR="005A6167" w:rsidRPr="00AC6B8A" w:rsidRDefault="005A6167" w:rsidP="003171C4">
      <w:pPr>
        <w:spacing w:after="0" w:line="360" w:lineRule="auto"/>
        <w:jc w:val="both"/>
        <w:rPr>
          <w:rFonts w:ascii="Century Gothic" w:hAnsi="Century Gothic" w:cs="Calibri"/>
          <w:sz w:val="24"/>
          <w:szCs w:val="24"/>
        </w:rPr>
      </w:pPr>
    </w:p>
    <w:p w14:paraId="2C80FF08" w14:textId="77777777" w:rsidR="00CF5208" w:rsidRDefault="00CF5208" w:rsidP="00830314">
      <w:pPr>
        <w:spacing w:after="0" w:line="360" w:lineRule="auto"/>
        <w:jc w:val="both"/>
        <w:rPr>
          <w:rFonts w:ascii="Century Gothic" w:hAnsi="Century Gothic" w:cs="Calibri"/>
          <w:sz w:val="24"/>
          <w:szCs w:val="24"/>
        </w:rPr>
      </w:pPr>
    </w:p>
    <w:p w14:paraId="32D062FF" w14:textId="3AAB0691" w:rsidR="00E1401B" w:rsidRDefault="00E52118" w:rsidP="0090524D">
      <w:pPr>
        <w:spacing w:after="0" w:line="360" w:lineRule="auto"/>
        <w:jc w:val="both"/>
        <w:rPr>
          <w:rFonts w:ascii="Century Gothic" w:hAnsi="Century Gothic" w:cs="Calibri"/>
          <w:sz w:val="24"/>
          <w:szCs w:val="24"/>
        </w:rPr>
      </w:pPr>
      <w:r>
        <w:rPr>
          <w:rFonts w:ascii="Century Gothic" w:hAnsi="Century Gothic" w:cs="Calibri"/>
          <w:b/>
          <w:sz w:val="24"/>
          <w:szCs w:val="24"/>
        </w:rPr>
        <w:t>VI</w:t>
      </w:r>
      <w:r w:rsidR="00700907" w:rsidRPr="00700907">
        <w:rPr>
          <w:rFonts w:ascii="Century Gothic" w:hAnsi="Century Gothic" w:cs="Calibri"/>
          <w:b/>
          <w:sz w:val="24"/>
          <w:szCs w:val="24"/>
        </w:rPr>
        <w:t>.-</w:t>
      </w:r>
      <w:r w:rsidR="00722C30">
        <w:rPr>
          <w:rFonts w:ascii="Century Gothic" w:hAnsi="Century Gothic" w:cs="Calibri"/>
          <w:sz w:val="24"/>
          <w:szCs w:val="24"/>
        </w:rPr>
        <w:t xml:space="preserve"> </w:t>
      </w:r>
      <w:r w:rsidR="0097339F">
        <w:rPr>
          <w:rFonts w:ascii="Century Gothic" w:hAnsi="Century Gothic" w:cs="Calibri"/>
          <w:sz w:val="24"/>
          <w:szCs w:val="24"/>
        </w:rPr>
        <w:t xml:space="preserve">Al analizar las propuestas de las iniciativas, </w:t>
      </w:r>
      <w:r w:rsidR="00925DD0">
        <w:rPr>
          <w:rFonts w:ascii="Century Gothic" w:hAnsi="Century Gothic" w:cs="Calibri"/>
          <w:sz w:val="24"/>
          <w:szCs w:val="24"/>
        </w:rPr>
        <w:t xml:space="preserve">esta Comisión realizó las adecuaciones pertinentes de técnica legislativa a fin de incluir todos los temas y armonizar en el articulado, ya que las reformas planteadas impactan funciones de la Secretaría de Gobernación, el Instituto Nacional de Migración, así como de la Comisión Nacional de los Derechos Humanos, autoridades que son fundamentales para la debida atención de la problemática migratoria. </w:t>
      </w:r>
    </w:p>
    <w:p w14:paraId="4E27B3C1" w14:textId="6427CD1A" w:rsidR="00925DD0" w:rsidRDefault="00925DD0" w:rsidP="0090524D">
      <w:pPr>
        <w:spacing w:after="0" w:line="360" w:lineRule="auto"/>
        <w:jc w:val="both"/>
        <w:rPr>
          <w:rFonts w:ascii="Century Gothic" w:hAnsi="Century Gothic" w:cs="Calibri"/>
          <w:sz w:val="24"/>
          <w:szCs w:val="24"/>
        </w:rPr>
      </w:pPr>
    </w:p>
    <w:p w14:paraId="65F43E0D" w14:textId="6B929A9B" w:rsidR="00925DD0" w:rsidRDefault="00925DD0" w:rsidP="0090524D">
      <w:pPr>
        <w:spacing w:after="0" w:line="360" w:lineRule="auto"/>
        <w:jc w:val="both"/>
        <w:rPr>
          <w:rFonts w:ascii="Century Gothic" w:hAnsi="Century Gothic" w:cs="Calibri"/>
          <w:sz w:val="24"/>
          <w:szCs w:val="24"/>
        </w:rPr>
      </w:pPr>
      <w:r>
        <w:rPr>
          <w:rFonts w:ascii="Century Gothic" w:hAnsi="Century Gothic" w:cs="Calibri"/>
          <w:sz w:val="24"/>
          <w:szCs w:val="24"/>
        </w:rPr>
        <w:lastRenderedPageBreak/>
        <w:t>Por lo anterior es que esta Comisión presenta un comparativo con el concentrado de las tres iniciativas presentadas y las modificaciones a las que hubo lugar en la Ley de Migración:</w:t>
      </w:r>
    </w:p>
    <w:p w14:paraId="676F942D" w14:textId="3E947E81" w:rsidR="00925DD0" w:rsidRDefault="00925DD0" w:rsidP="0090524D">
      <w:pPr>
        <w:spacing w:after="0" w:line="360" w:lineRule="auto"/>
        <w:jc w:val="both"/>
        <w:rPr>
          <w:rFonts w:ascii="Century Gothic" w:hAnsi="Century Gothic" w:cs="Calibri"/>
          <w:sz w:val="24"/>
          <w:szCs w:val="24"/>
        </w:rPr>
      </w:pPr>
    </w:p>
    <w:tbl>
      <w:tblPr>
        <w:tblStyle w:val="Tablaconcuadrcula"/>
        <w:tblW w:w="0" w:type="auto"/>
        <w:tblLook w:val="04A0" w:firstRow="1" w:lastRow="0" w:firstColumn="1" w:lastColumn="0" w:noHBand="0" w:noVBand="1"/>
      </w:tblPr>
      <w:tblGrid>
        <w:gridCol w:w="4815"/>
        <w:gridCol w:w="4815"/>
      </w:tblGrid>
      <w:tr w:rsidR="00762756" w:rsidRPr="00127862" w14:paraId="11BC9C7D" w14:textId="112B1723" w:rsidTr="00D2220B">
        <w:tc>
          <w:tcPr>
            <w:tcW w:w="4815" w:type="dxa"/>
          </w:tcPr>
          <w:p w14:paraId="567FF38D" w14:textId="77777777" w:rsidR="00762756" w:rsidRPr="00762756" w:rsidRDefault="00762756" w:rsidP="00D2220B">
            <w:pPr>
              <w:spacing w:after="0" w:line="360" w:lineRule="auto"/>
              <w:jc w:val="center"/>
              <w:rPr>
                <w:rFonts w:ascii="Century Gothic" w:hAnsi="Century Gothic" w:cs="Calibri"/>
                <w:b/>
                <w:bCs/>
                <w:sz w:val="24"/>
                <w:szCs w:val="24"/>
              </w:rPr>
            </w:pPr>
            <w:bookmarkStart w:id="7" w:name="_Hlk132635646"/>
            <w:r w:rsidRPr="00762756">
              <w:rPr>
                <w:rFonts w:ascii="Century Gothic" w:hAnsi="Century Gothic" w:cs="Calibri"/>
                <w:b/>
                <w:bCs/>
                <w:sz w:val="24"/>
                <w:szCs w:val="24"/>
              </w:rPr>
              <w:t xml:space="preserve">TEXTO VIGENTE </w:t>
            </w:r>
          </w:p>
          <w:p w14:paraId="646F026B" w14:textId="26332CE6" w:rsidR="00762756" w:rsidRPr="00762756" w:rsidRDefault="00762756" w:rsidP="00D2220B">
            <w:pPr>
              <w:spacing w:after="0" w:line="360" w:lineRule="auto"/>
              <w:jc w:val="center"/>
              <w:rPr>
                <w:rFonts w:ascii="Century Gothic" w:hAnsi="Century Gothic" w:cs="Calibri"/>
                <w:b/>
                <w:bCs/>
                <w:sz w:val="24"/>
                <w:szCs w:val="24"/>
              </w:rPr>
            </w:pPr>
            <w:r w:rsidRPr="00762756">
              <w:rPr>
                <w:rFonts w:ascii="Century Gothic" w:hAnsi="Century Gothic" w:cs="Calibri"/>
                <w:b/>
                <w:bCs/>
                <w:sz w:val="24"/>
                <w:szCs w:val="24"/>
              </w:rPr>
              <w:t>LEY DE MIGRACIÓN</w:t>
            </w:r>
          </w:p>
        </w:tc>
        <w:tc>
          <w:tcPr>
            <w:tcW w:w="4815" w:type="dxa"/>
          </w:tcPr>
          <w:p w14:paraId="3D2350A3" w14:textId="023C7714" w:rsidR="00762756" w:rsidRPr="00762756" w:rsidRDefault="00762756" w:rsidP="00D2220B">
            <w:pPr>
              <w:spacing w:after="0" w:line="360" w:lineRule="auto"/>
              <w:jc w:val="center"/>
              <w:rPr>
                <w:rFonts w:ascii="Century Gothic" w:hAnsi="Century Gothic" w:cs="Calibri"/>
                <w:b/>
                <w:bCs/>
                <w:sz w:val="24"/>
                <w:szCs w:val="24"/>
              </w:rPr>
            </w:pPr>
            <w:r w:rsidRPr="00762756">
              <w:rPr>
                <w:rFonts w:ascii="Century Gothic" w:hAnsi="Century Gothic" w:cs="Calibri"/>
                <w:b/>
                <w:bCs/>
                <w:sz w:val="24"/>
                <w:szCs w:val="24"/>
              </w:rPr>
              <w:t xml:space="preserve">PROPUESTA </w:t>
            </w:r>
          </w:p>
        </w:tc>
      </w:tr>
      <w:tr w:rsidR="007B170C" w:rsidRPr="00127862" w14:paraId="27E1F5A2" w14:textId="0ED95C87" w:rsidTr="00D2220B">
        <w:tc>
          <w:tcPr>
            <w:tcW w:w="4815" w:type="dxa"/>
          </w:tcPr>
          <w:p w14:paraId="0BCC242E" w14:textId="77777777" w:rsidR="007B170C" w:rsidRPr="00762756" w:rsidRDefault="007B170C" w:rsidP="007B170C">
            <w:pPr>
              <w:spacing w:after="0" w:line="360" w:lineRule="auto"/>
              <w:jc w:val="both"/>
              <w:rPr>
                <w:rFonts w:ascii="Century Gothic" w:hAnsi="Century Gothic" w:cs="Calibri"/>
                <w:sz w:val="24"/>
                <w:szCs w:val="24"/>
              </w:rPr>
            </w:pPr>
            <w:r w:rsidRPr="00762756">
              <w:rPr>
                <w:rFonts w:ascii="Century Gothic" w:hAnsi="Century Gothic" w:cs="Calibri"/>
                <w:sz w:val="24"/>
                <w:szCs w:val="24"/>
              </w:rPr>
              <w:t>Artículo 2. …</w:t>
            </w:r>
          </w:p>
          <w:p w14:paraId="3194B81A" w14:textId="77777777" w:rsidR="007B170C" w:rsidRPr="00762756" w:rsidRDefault="007B170C" w:rsidP="007B170C">
            <w:pPr>
              <w:spacing w:after="0" w:line="360" w:lineRule="auto"/>
              <w:jc w:val="both"/>
              <w:rPr>
                <w:rFonts w:ascii="Century Gothic" w:hAnsi="Century Gothic" w:cs="Calibri"/>
                <w:sz w:val="24"/>
                <w:szCs w:val="24"/>
              </w:rPr>
            </w:pPr>
          </w:p>
          <w:p w14:paraId="31678A8C" w14:textId="77777777" w:rsidR="007B170C" w:rsidRPr="00762756" w:rsidRDefault="007B170C" w:rsidP="007B170C">
            <w:pPr>
              <w:spacing w:after="0" w:line="360" w:lineRule="auto"/>
              <w:jc w:val="both"/>
              <w:rPr>
                <w:rFonts w:ascii="Century Gothic" w:hAnsi="Century Gothic" w:cs="Calibri"/>
                <w:sz w:val="24"/>
                <w:szCs w:val="24"/>
              </w:rPr>
            </w:pPr>
            <w:r w:rsidRPr="00762756">
              <w:rPr>
                <w:rFonts w:ascii="Century Gothic" w:hAnsi="Century Gothic" w:cs="Calibri"/>
                <w:sz w:val="24"/>
                <w:szCs w:val="24"/>
              </w:rPr>
              <w:t>Son principios en los que debe sustentarse la política migratoria del Estado mexicano los siguientes:</w:t>
            </w:r>
          </w:p>
          <w:p w14:paraId="2C8FE8C7" w14:textId="37C94694" w:rsidR="00EB5354" w:rsidRPr="00EB5354" w:rsidRDefault="00EB5354" w:rsidP="007B170C">
            <w:pPr>
              <w:spacing w:after="0" w:line="360" w:lineRule="auto"/>
              <w:jc w:val="both"/>
              <w:rPr>
                <w:rFonts w:ascii="Century Gothic" w:hAnsi="Century Gothic" w:cs="Calibri"/>
                <w:bCs/>
                <w:sz w:val="24"/>
                <w:szCs w:val="24"/>
              </w:rPr>
            </w:pPr>
          </w:p>
        </w:tc>
        <w:tc>
          <w:tcPr>
            <w:tcW w:w="4815" w:type="dxa"/>
          </w:tcPr>
          <w:p w14:paraId="07949505" w14:textId="77777777" w:rsidR="007B170C" w:rsidRPr="00762756" w:rsidRDefault="007B170C" w:rsidP="007B170C">
            <w:pPr>
              <w:spacing w:after="0" w:line="360" w:lineRule="auto"/>
              <w:jc w:val="both"/>
              <w:rPr>
                <w:rFonts w:ascii="Century Gothic" w:hAnsi="Century Gothic" w:cs="Calibri"/>
                <w:sz w:val="24"/>
                <w:szCs w:val="24"/>
              </w:rPr>
            </w:pPr>
            <w:r w:rsidRPr="007B170C">
              <w:rPr>
                <w:rFonts w:ascii="Century Gothic" w:hAnsi="Century Gothic" w:cs="Calibri"/>
                <w:b/>
                <w:bCs/>
                <w:sz w:val="24"/>
                <w:szCs w:val="24"/>
              </w:rPr>
              <w:t>Artículo 2.</w:t>
            </w:r>
            <w:r w:rsidRPr="00762756">
              <w:rPr>
                <w:rFonts w:ascii="Century Gothic" w:hAnsi="Century Gothic" w:cs="Calibri"/>
                <w:sz w:val="24"/>
                <w:szCs w:val="24"/>
              </w:rPr>
              <w:t xml:space="preserve"> …</w:t>
            </w:r>
          </w:p>
          <w:p w14:paraId="61116F29" w14:textId="6A25A5F9" w:rsidR="007B170C" w:rsidRDefault="007B170C" w:rsidP="007B170C">
            <w:pPr>
              <w:spacing w:after="0" w:line="360" w:lineRule="auto"/>
              <w:jc w:val="both"/>
              <w:rPr>
                <w:rFonts w:ascii="Century Gothic" w:hAnsi="Century Gothic" w:cs="Calibri"/>
                <w:sz w:val="24"/>
                <w:szCs w:val="24"/>
              </w:rPr>
            </w:pPr>
          </w:p>
          <w:p w14:paraId="415D3466" w14:textId="58139805" w:rsidR="007B170C" w:rsidRPr="007B170C" w:rsidRDefault="007B170C" w:rsidP="007B170C">
            <w:pPr>
              <w:spacing w:after="0" w:line="360" w:lineRule="auto"/>
              <w:jc w:val="both"/>
              <w:rPr>
                <w:rFonts w:ascii="Century Gothic" w:hAnsi="Century Gothic" w:cs="Calibri"/>
                <w:sz w:val="24"/>
                <w:szCs w:val="24"/>
              </w:rPr>
            </w:pPr>
            <w:r>
              <w:rPr>
                <w:rFonts w:ascii="Century Gothic" w:hAnsi="Century Gothic" w:cs="Calibri"/>
                <w:sz w:val="24"/>
                <w:szCs w:val="24"/>
              </w:rPr>
              <w:t>…</w:t>
            </w:r>
          </w:p>
          <w:p w14:paraId="38E18FEF" w14:textId="77777777" w:rsidR="007B170C" w:rsidRPr="007B170C" w:rsidRDefault="007B170C" w:rsidP="007B170C">
            <w:pPr>
              <w:spacing w:after="0" w:line="360" w:lineRule="auto"/>
              <w:jc w:val="both"/>
              <w:rPr>
                <w:rFonts w:ascii="Century Gothic" w:hAnsi="Century Gothic" w:cs="Calibri"/>
                <w:sz w:val="24"/>
                <w:szCs w:val="24"/>
              </w:rPr>
            </w:pPr>
          </w:p>
          <w:p w14:paraId="43BF5C51" w14:textId="583C1941" w:rsidR="007B170C" w:rsidRPr="007B170C" w:rsidRDefault="007B170C" w:rsidP="007B170C">
            <w:pPr>
              <w:spacing w:after="0" w:line="360" w:lineRule="auto"/>
              <w:jc w:val="both"/>
              <w:rPr>
                <w:rFonts w:ascii="Century Gothic" w:hAnsi="Century Gothic" w:cs="Calibri"/>
                <w:sz w:val="24"/>
                <w:szCs w:val="24"/>
              </w:rPr>
            </w:pPr>
          </w:p>
        </w:tc>
      </w:tr>
      <w:tr w:rsidR="00D85D8F" w:rsidRPr="00127862" w14:paraId="2A7B4361" w14:textId="77777777" w:rsidTr="00D2220B">
        <w:tc>
          <w:tcPr>
            <w:tcW w:w="4815" w:type="dxa"/>
          </w:tcPr>
          <w:p w14:paraId="51C524D0" w14:textId="77777777" w:rsidR="00D85D8F" w:rsidRDefault="00D85D8F" w:rsidP="00D85D8F">
            <w:pPr>
              <w:spacing w:after="0" w:line="360" w:lineRule="auto"/>
              <w:jc w:val="both"/>
              <w:rPr>
                <w:rFonts w:ascii="Century Gothic" w:hAnsi="Century Gothic" w:cs="Calibri"/>
                <w:sz w:val="24"/>
                <w:szCs w:val="24"/>
              </w:rPr>
            </w:pPr>
            <w:r w:rsidRPr="00762756">
              <w:rPr>
                <w:rFonts w:ascii="Century Gothic" w:hAnsi="Century Gothic" w:cs="Calibri"/>
                <w:sz w:val="24"/>
                <w:szCs w:val="24"/>
              </w:rPr>
              <w:t xml:space="preserve">Respeto irrestricto de los derechos humanos de los migrantes, nacionales y extranjeros, sea cual fuere su origen, nacionalidad, género, etnia, edad y situación migratoria, con especial atención a grupos vulnerables como menores de edad, mujeres, indígenas, adolescentes y personas de la tercera edad, así como a víctimas del delito. En ningún caso una situación migratoria </w:t>
            </w:r>
            <w:r w:rsidRPr="00762756">
              <w:rPr>
                <w:rFonts w:ascii="Century Gothic" w:hAnsi="Century Gothic" w:cs="Calibri"/>
                <w:sz w:val="24"/>
                <w:szCs w:val="24"/>
              </w:rPr>
              <w:lastRenderedPageBreak/>
              <w:t>irregular preconfigurará por sí misma la comisión de un delito ni se prejuzgará la comisión de ilícitos por parte de un migrante por el hecho de encontrarse en condición no documentada.</w:t>
            </w:r>
          </w:p>
          <w:p w14:paraId="4417BF94" w14:textId="77777777" w:rsidR="00D85D8F" w:rsidRPr="00762756" w:rsidRDefault="00D85D8F" w:rsidP="007B170C">
            <w:pPr>
              <w:spacing w:after="0" w:line="360" w:lineRule="auto"/>
              <w:jc w:val="both"/>
              <w:rPr>
                <w:rFonts w:ascii="Century Gothic" w:hAnsi="Century Gothic" w:cs="Calibri"/>
                <w:sz w:val="24"/>
                <w:szCs w:val="24"/>
              </w:rPr>
            </w:pPr>
          </w:p>
        </w:tc>
        <w:tc>
          <w:tcPr>
            <w:tcW w:w="4815" w:type="dxa"/>
          </w:tcPr>
          <w:p w14:paraId="5E1D70BF" w14:textId="14A1B080" w:rsidR="00D85D8F" w:rsidRPr="007B170C" w:rsidRDefault="00D85D8F" w:rsidP="007B170C">
            <w:pPr>
              <w:spacing w:after="0" w:line="360" w:lineRule="auto"/>
              <w:jc w:val="both"/>
              <w:rPr>
                <w:rFonts w:ascii="Century Gothic" w:hAnsi="Century Gothic" w:cs="Calibri"/>
                <w:b/>
                <w:bCs/>
                <w:sz w:val="24"/>
                <w:szCs w:val="24"/>
              </w:rPr>
            </w:pPr>
            <w:r w:rsidRPr="007B170C">
              <w:rPr>
                <w:rFonts w:ascii="Century Gothic" w:hAnsi="Century Gothic" w:cs="Arial"/>
                <w:sz w:val="24"/>
                <w:szCs w:val="24"/>
              </w:rPr>
              <w:lastRenderedPageBreak/>
              <w:t xml:space="preserve">Respeto irrestricto de los derechos humanos de los migrantes, nacionales y extranjeros, sea cual fuere su origen, nacionalidad, género, etnia, edad y situación migratoria, con especial atención a grupos vulnerables como menores de edad, mujeres, indígenas, adolescentes y personas de la tercera edad, así como a víctimas del delito. En ningún caso una situación migratoria </w:t>
            </w:r>
            <w:r w:rsidRPr="007B170C">
              <w:rPr>
                <w:rFonts w:ascii="Century Gothic" w:hAnsi="Century Gothic" w:cs="Arial"/>
                <w:sz w:val="24"/>
                <w:szCs w:val="24"/>
              </w:rPr>
              <w:lastRenderedPageBreak/>
              <w:t>irregular preconfigurará por sí misma la comisión de un delito ni se prejuzgará la comisión de ilícitos por parte de un migrante por el hecho de encontrarse en condición no documentada</w:t>
            </w:r>
            <w:r w:rsidRPr="007B170C">
              <w:rPr>
                <w:rFonts w:ascii="Century Gothic" w:hAnsi="Century Gothic" w:cs="Arial"/>
                <w:b/>
                <w:sz w:val="24"/>
                <w:szCs w:val="24"/>
              </w:rPr>
              <w:t>, por l</w:t>
            </w:r>
            <w:r>
              <w:rPr>
                <w:rFonts w:ascii="Century Gothic" w:hAnsi="Century Gothic" w:cs="Arial"/>
                <w:b/>
                <w:sz w:val="24"/>
                <w:szCs w:val="24"/>
              </w:rPr>
              <w:t>a</w:t>
            </w:r>
            <w:r w:rsidRPr="007B170C">
              <w:rPr>
                <w:rFonts w:ascii="Century Gothic" w:hAnsi="Century Gothic" w:cs="Arial"/>
                <w:b/>
                <w:sz w:val="24"/>
                <w:szCs w:val="24"/>
              </w:rPr>
              <w:t xml:space="preserve"> cual la autoridad migratoria no podrá retenerlos indefinidamente.</w:t>
            </w:r>
          </w:p>
        </w:tc>
      </w:tr>
      <w:tr w:rsidR="007B170C" w:rsidRPr="00127862" w14:paraId="0E38D1A3" w14:textId="4E686D10" w:rsidTr="00D2220B">
        <w:tc>
          <w:tcPr>
            <w:tcW w:w="4815" w:type="dxa"/>
          </w:tcPr>
          <w:p w14:paraId="22990B70" w14:textId="77777777" w:rsidR="007B170C" w:rsidRPr="00762756" w:rsidRDefault="007B170C" w:rsidP="007B170C">
            <w:pPr>
              <w:spacing w:after="0" w:line="360" w:lineRule="auto"/>
              <w:jc w:val="both"/>
              <w:rPr>
                <w:rFonts w:ascii="Century Gothic" w:hAnsi="Century Gothic" w:cs="Calibri"/>
                <w:sz w:val="24"/>
                <w:szCs w:val="24"/>
              </w:rPr>
            </w:pPr>
            <w:r w:rsidRPr="00762756">
              <w:rPr>
                <w:rFonts w:ascii="Century Gothic" w:hAnsi="Century Gothic" w:cs="Calibri"/>
                <w:sz w:val="24"/>
                <w:szCs w:val="24"/>
              </w:rPr>
              <w:lastRenderedPageBreak/>
              <w:t>Artículo 3. Para efectos de la presente Ley se entenderá por:</w:t>
            </w:r>
          </w:p>
          <w:p w14:paraId="64589B61" w14:textId="77777777" w:rsidR="007B170C" w:rsidRPr="00762756" w:rsidRDefault="007B170C" w:rsidP="007B170C">
            <w:pPr>
              <w:spacing w:after="0" w:line="360" w:lineRule="auto"/>
              <w:jc w:val="both"/>
              <w:rPr>
                <w:rFonts w:ascii="Century Gothic" w:hAnsi="Century Gothic" w:cs="Calibri"/>
                <w:sz w:val="24"/>
                <w:szCs w:val="24"/>
              </w:rPr>
            </w:pPr>
          </w:p>
          <w:p w14:paraId="3A0934BC" w14:textId="3D3CBAC4" w:rsidR="007B170C" w:rsidRPr="008827E9" w:rsidRDefault="007B170C" w:rsidP="007B170C">
            <w:pPr>
              <w:spacing w:after="0" w:line="360" w:lineRule="auto"/>
              <w:jc w:val="both"/>
              <w:rPr>
                <w:rFonts w:ascii="Century Gothic" w:hAnsi="Century Gothic" w:cs="Calibri"/>
                <w:sz w:val="24"/>
                <w:szCs w:val="24"/>
              </w:rPr>
            </w:pPr>
            <w:r w:rsidRPr="00762756">
              <w:rPr>
                <w:rFonts w:ascii="Century Gothic" w:hAnsi="Century Gothic" w:cs="Calibri"/>
                <w:sz w:val="24"/>
                <w:szCs w:val="24"/>
              </w:rPr>
              <w:t>I. a X. …</w:t>
            </w:r>
          </w:p>
        </w:tc>
        <w:tc>
          <w:tcPr>
            <w:tcW w:w="4815" w:type="dxa"/>
          </w:tcPr>
          <w:p w14:paraId="193C383B" w14:textId="77777777" w:rsidR="007B170C" w:rsidRDefault="007B170C" w:rsidP="007B170C">
            <w:pPr>
              <w:spacing w:after="0" w:line="360" w:lineRule="auto"/>
              <w:jc w:val="both"/>
              <w:rPr>
                <w:rFonts w:ascii="Century Gothic" w:hAnsi="Century Gothic" w:cs="Calibri"/>
                <w:b/>
                <w:bCs/>
                <w:sz w:val="24"/>
                <w:szCs w:val="24"/>
              </w:rPr>
            </w:pPr>
            <w:r w:rsidRPr="007B170C">
              <w:rPr>
                <w:rFonts w:ascii="Century Gothic" w:hAnsi="Century Gothic" w:cs="Calibri"/>
                <w:b/>
                <w:bCs/>
                <w:sz w:val="24"/>
                <w:szCs w:val="24"/>
              </w:rPr>
              <w:t>Artículo 3. …</w:t>
            </w:r>
          </w:p>
          <w:p w14:paraId="33E7E1C1" w14:textId="77777777" w:rsidR="007B170C" w:rsidRDefault="007B170C" w:rsidP="007B170C">
            <w:pPr>
              <w:spacing w:after="0" w:line="360" w:lineRule="auto"/>
              <w:jc w:val="both"/>
              <w:rPr>
                <w:rFonts w:ascii="Century Gothic" w:hAnsi="Century Gothic" w:cs="Calibri"/>
                <w:b/>
                <w:bCs/>
                <w:sz w:val="24"/>
                <w:szCs w:val="24"/>
              </w:rPr>
            </w:pPr>
          </w:p>
          <w:p w14:paraId="7D418263" w14:textId="77777777" w:rsidR="007B170C" w:rsidRDefault="007B170C" w:rsidP="007B170C">
            <w:pPr>
              <w:spacing w:after="0" w:line="360" w:lineRule="auto"/>
              <w:jc w:val="both"/>
              <w:rPr>
                <w:rFonts w:ascii="Century Gothic" w:hAnsi="Century Gothic" w:cs="Calibri"/>
                <w:b/>
                <w:bCs/>
                <w:sz w:val="24"/>
                <w:szCs w:val="24"/>
              </w:rPr>
            </w:pPr>
          </w:p>
          <w:p w14:paraId="172CE923" w14:textId="5DD5C8A5" w:rsidR="001D4E92" w:rsidRPr="007B170C" w:rsidRDefault="007B170C" w:rsidP="00235053">
            <w:pPr>
              <w:spacing w:after="0" w:line="360" w:lineRule="auto"/>
              <w:jc w:val="both"/>
              <w:rPr>
                <w:rFonts w:ascii="Century Gothic" w:hAnsi="Century Gothic" w:cs="Calibri"/>
                <w:b/>
                <w:bCs/>
                <w:sz w:val="24"/>
                <w:szCs w:val="24"/>
              </w:rPr>
            </w:pPr>
            <w:r w:rsidRPr="007B170C">
              <w:rPr>
                <w:rFonts w:ascii="Century Gothic" w:hAnsi="Century Gothic" w:cs="Calibri"/>
                <w:b/>
                <w:bCs/>
                <w:sz w:val="24"/>
                <w:szCs w:val="24"/>
              </w:rPr>
              <w:t>I. a X. …</w:t>
            </w:r>
          </w:p>
        </w:tc>
      </w:tr>
      <w:tr w:rsidR="00235053" w:rsidRPr="00127862" w14:paraId="404B74E2" w14:textId="77777777" w:rsidTr="00D2220B">
        <w:tc>
          <w:tcPr>
            <w:tcW w:w="4815" w:type="dxa"/>
          </w:tcPr>
          <w:p w14:paraId="77913ECA" w14:textId="51A2EE83" w:rsidR="00235053" w:rsidRPr="00762756" w:rsidRDefault="00235053" w:rsidP="007B170C">
            <w:pPr>
              <w:spacing w:after="0" w:line="360" w:lineRule="auto"/>
              <w:jc w:val="both"/>
              <w:rPr>
                <w:rFonts w:ascii="Century Gothic" w:hAnsi="Century Gothic" w:cs="Calibri"/>
                <w:sz w:val="24"/>
                <w:szCs w:val="24"/>
              </w:rPr>
            </w:pPr>
            <w:r w:rsidRPr="00762756">
              <w:rPr>
                <w:rFonts w:ascii="Century Gothic" w:hAnsi="Century Gothic" w:cs="Calibri"/>
                <w:sz w:val="24"/>
                <w:szCs w:val="24"/>
              </w:rPr>
              <w:t xml:space="preserve">XI. </w:t>
            </w:r>
            <w:r w:rsidRPr="009C5413">
              <w:rPr>
                <w:rFonts w:ascii="Century Gothic" w:hAnsi="Century Gothic" w:cs="Calibri"/>
                <w:sz w:val="24"/>
                <w:szCs w:val="24"/>
              </w:rPr>
              <w:t>Estación Migratoria: a la instalación física que establece el Instituto para alojar temporalmente a los</w:t>
            </w:r>
            <w:r>
              <w:rPr>
                <w:rFonts w:ascii="Century Gothic" w:hAnsi="Century Gothic" w:cs="Calibri"/>
                <w:sz w:val="24"/>
                <w:szCs w:val="24"/>
              </w:rPr>
              <w:t xml:space="preserve"> </w:t>
            </w:r>
            <w:r w:rsidRPr="009C5413">
              <w:rPr>
                <w:rFonts w:ascii="Century Gothic" w:hAnsi="Century Gothic" w:cs="Calibri"/>
                <w:sz w:val="24"/>
                <w:szCs w:val="24"/>
              </w:rPr>
              <w:t>extranjeros que no acrediten su situación migratoria regular, en tanto se resuelve su situación migratoria;</w:t>
            </w:r>
          </w:p>
        </w:tc>
        <w:tc>
          <w:tcPr>
            <w:tcW w:w="4815" w:type="dxa"/>
          </w:tcPr>
          <w:p w14:paraId="1A22B376" w14:textId="19078C6D" w:rsidR="00235053" w:rsidRPr="00235053" w:rsidRDefault="00235053" w:rsidP="007B170C">
            <w:pPr>
              <w:spacing w:after="0" w:line="360" w:lineRule="auto"/>
              <w:jc w:val="both"/>
              <w:rPr>
                <w:rFonts w:ascii="Century Gothic" w:hAnsi="Century Gothic" w:cs="Arial"/>
                <w:bCs/>
                <w:sz w:val="24"/>
                <w:szCs w:val="24"/>
              </w:rPr>
            </w:pPr>
            <w:r w:rsidRPr="001D4E92">
              <w:rPr>
                <w:rFonts w:ascii="Century Gothic" w:hAnsi="Century Gothic" w:cs="Calibri"/>
                <w:b/>
                <w:bCs/>
                <w:sz w:val="24"/>
                <w:szCs w:val="24"/>
              </w:rPr>
              <w:t>XI.</w:t>
            </w:r>
            <w:r w:rsidRPr="007B170C">
              <w:rPr>
                <w:rFonts w:ascii="Century Gothic" w:hAnsi="Century Gothic" w:cs="Calibri"/>
                <w:sz w:val="24"/>
                <w:szCs w:val="24"/>
              </w:rPr>
              <w:t xml:space="preserve"> Estación </w:t>
            </w:r>
            <w:r w:rsidRPr="007B170C">
              <w:rPr>
                <w:rFonts w:ascii="Century Gothic" w:hAnsi="Century Gothic" w:cs="Calibri"/>
                <w:b/>
                <w:bCs/>
                <w:sz w:val="24"/>
                <w:szCs w:val="24"/>
              </w:rPr>
              <w:t>o estancia</w:t>
            </w:r>
            <w:r w:rsidRPr="007B170C">
              <w:rPr>
                <w:rFonts w:ascii="Century Gothic" w:hAnsi="Century Gothic" w:cs="Calibri"/>
                <w:sz w:val="24"/>
                <w:szCs w:val="24"/>
              </w:rPr>
              <w:t xml:space="preserve"> migratoria: Instalación física </w:t>
            </w:r>
            <w:r w:rsidRPr="002A3CEF">
              <w:rPr>
                <w:rFonts w:ascii="Century Gothic" w:hAnsi="Century Gothic" w:cs="Calibri"/>
                <w:b/>
              </w:rPr>
              <w:t>o espacio</w:t>
            </w:r>
            <w:r w:rsidRPr="002A3CEF">
              <w:rPr>
                <w:rFonts w:ascii="Century Gothic" w:hAnsi="Century Gothic" w:cs="Calibri"/>
              </w:rPr>
              <w:t xml:space="preserve"> </w:t>
            </w:r>
            <w:r w:rsidRPr="007B170C">
              <w:rPr>
                <w:rFonts w:ascii="Century Gothic" w:hAnsi="Century Gothic" w:cs="Calibri"/>
                <w:b/>
                <w:bCs/>
                <w:sz w:val="24"/>
                <w:szCs w:val="24"/>
              </w:rPr>
              <w:t>provisional,</w:t>
            </w:r>
            <w:r w:rsidRPr="007B170C">
              <w:rPr>
                <w:rFonts w:ascii="Century Gothic" w:hAnsi="Century Gothic" w:cs="Calibri"/>
                <w:sz w:val="24"/>
                <w:szCs w:val="24"/>
              </w:rPr>
              <w:t xml:space="preserve"> que establece o habilita el Instituto para alojar temporalmente </w:t>
            </w:r>
            <w:r w:rsidRPr="007B170C">
              <w:rPr>
                <w:rFonts w:ascii="Century Gothic" w:hAnsi="Century Gothic" w:cs="Arial"/>
                <w:b/>
                <w:sz w:val="24"/>
                <w:szCs w:val="24"/>
              </w:rPr>
              <w:t xml:space="preserve">a las personas extranjeras </w:t>
            </w:r>
            <w:r w:rsidRPr="007B170C">
              <w:rPr>
                <w:rFonts w:ascii="Century Gothic" w:hAnsi="Century Gothic" w:cs="Arial"/>
                <w:bCs/>
                <w:sz w:val="24"/>
                <w:szCs w:val="24"/>
              </w:rPr>
              <w:t>que no acrediten su situación migratoria;</w:t>
            </w:r>
          </w:p>
        </w:tc>
      </w:tr>
      <w:tr w:rsidR="007B170C" w:rsidRPr="00127862" w14:paraId="09BEDB67" w14:textId="30F8B3E4" w:rsidTr="00D2220B">
        <w:tc>
          <w:tcPr>
            <w:tcW w:w="4815" w:type="dxa"/>
          </w:tcPr>
          <w:p w14:paraId="7368778A" w14:textId="131EDD3B" w:rsidR="007B170C" w:rsidRPr="00762756" w:rsidRDefault="00235053" w:rsidP="007B170C">
            <w:pPr>
              <w:spacing w:after="0" w:line="360" w:lineRule="auto"/>
              <w:jc w:val="both"/>
              <w:rPr>
                <w:rFonts w:ascii="Century Gothic" w:hAnsi="Century Gothic" w:cs="Calibri"/>
                <w:sz w:val="24"/>
                <w:szCs w:val="24"/>
              </w:rPr>
            </w:pPr>
            <w:r w:rsidRPr="00762756">
              <w:rPr>
                <w:rFonts w:ascii="Century Gothic" w:hAnsi="Century Gothic" w:cs="Calibri"/>
                <w:sz w:val="24"/>
                <w:szCs w:val="24"/>
              </w:rPr>
              <w:t>XII. a XXXVII. …</w:t>
            </w:r>
          </w:p>
        </w:tc>
        <w:tc>
          <w:tcPr>
            <w:tcW w:w="4815" w:type="dxa"/>
          </w:tcPr>
          <w:p w14:paraId="5019F2F1" w14:textId="72A50B47" w:rsidR="007B170C" w:rsidRPr="00235053" w:rsidRDefault="00235053" w:rsidP="007B170C">
            <w:pPr>
              <w:spacing w:after="0" w:line="360" w:lineRule="auto"/>
              <w:jc w:val="both"/>
              <w:rPr>
                <w:rFonts w:ascii="Century Gothic" w:hAnsi="Century Gothic" w:cs="Arial"/>
                <w:bCs/>
                <w:sz w:val="24"/>
                <w:szCs w:val="24"/>
              </w:rPr>
            </w:pPr>
            <w:r w:rsidRPr="001D4E92">
              <w:rPr>
                <w:rFonts w:ascii="Century Gothic" w:hAnsi="Century Gothic" w:cs="Calibri"/>
                <w:b/>
                <w:bCs/>
                <w:sz w:val="24"/>
                <w:szCs w:val="24"/>
              </w:rPr>
              <w:t>XII</w:t>
            </w:r>
            <w:r w:rsidRPr="00762756">
              <w:rPr>
                <w:rFonts w:ascii="Century Gothic" w:hAnsi="Century Gothic" w:cs="Calibri"/>
                <w:sz w:val="24"/>
                <w:szCs w:val="24"/>
              </w:rPr>
              <w:t xml:space="preserve">. a </w:t>
            </w:r>
            <w:r w:rsidRPr="001D4E92">
              <w:rPr>
                <w:rFonts w:ascii="Century Gothic" w:hAnsi="Century Gothic" w:cs="Calibri"/>
                <w:b/>
                <w:bCs/>
                <w:sz w:val="24"/>
                <w:szCs w:val="24"/>
              </w:rPr>
              <w:t xml:space="preserve">XXXVII. </w:t>
            </w:r>
            <w:r w:rsidRPr="00762756">
              <w:rPr>
                <w:rFonts w:ascii="Century Gothic" w:hAnsi="Century Gothic" w:cs="Calibri"/>
                <w:sz w:val="24"/>
                <w:szCs w:val="24"/>
              </w:rPr>
              <w:t>…</w:t>
            </w:r>
          </w:p>
        </w:tc>
      </w:tr>
      <w:tr w:rsidR="007B170C" w:rsidRPr="00127862" w14:paraId="69E5048B" w14:textId="0E89DB79" w:rsidTr="00D2220B">
        <w:tc>
          <w:tcPr>
            <w:tcW w:w="4815" w:type="dxa"/>
          </w:tcPr>
          <w:p w14:paraId="34CF1CAD" w14:textId="77777777" w:rsidR="007B170C" w:rsidRPr="00762756" w:rsidRDefault="007B170C" w:rsidP="007B170C">
            <w:pPr>
              <w:spacing w:after="0" w:line="360" w:lineRule="auto"/>
              <w:jc w:val="both"/>
              <w:rPr>
                <w:rFonts w:ascii="Century Gothic" w:hAnsi="Century Gothic" w:cs="Calibri"/>
                <w:sz w:val="24"/>
                <w:szCs w:val="24"/>
              </w:rPr>
            </w:pPr>
            <w:r w:rsidRPr="00762756">
              <w:rPr>
                <w:rFonts w:ascii="Century Gothic" w:hAnsi="Century Gothic" w:cs="Calibri"/>
                <w:b/>
                <w:bCs/>
                <w:sz w:val="24"/>
                <w:szCs w:val="24"/>
              </w:rPr>
              <w:t>Artículo 18.</w:t>
            </w:r>
            <w:r w:rsidRPr="00762756">
              <w:rPr>
                <w:rFonts w:ascii="Century Gothic" w:hAnsi="Century Gothic" w:cs="Calibri"/>
                <w:sz w:val="24"/>
                <w:szCs w:val="24"/>
              </w:rPr>
              <w:t xml:space="preserve"> La Secretaría tendrá las siguientes atribuciones en materia migratoria:</w:t>
            </w:r>
          </w:p>
          <w:p w14:paraId="088BF71C" w14:textId="77777777" w:rsidR="007B170C" w:rsidRPr="00762756" w:rsidRDefault="007B170C" w:rsidP="007B170C">
            <w:pPr>
              <w:spacing w:after="0" w:line="360" w:lineRule="auto"/>
              <w:jc w:val="both"/>
              <w:rPr>
                <w:rFonts w:ascii="Century Gothic" w:hAnsi="Century Gothic" w:cs="Calibri"/>
                <w:sz w:val="24"/>
                <w:szCs w:val="24"/>
              </w:rPr>
            </w:pPr>
          </w:p>
          <w:p w14:paraId="60564D6C" w14:textId="5591E564" w:rsidR="007B170C" w:rsidRPr="00762756" w:rsidRDefault="007B170C" w:rsidP="007B170C">
            <w:pPr>
              <w:spacing w:after="0" w:line="360" w:lineRule="auto"/>
              <w:jc w:val="both"/>
              <w:rPr>
                <w:rFonts w:ascii="Century Gothic" w:hAnsi="Century Gothic" w:cs="Calibri"/>
                <w:sz w:val="24"/>
                <w:szCs w:val="24"/>
              </w:rPr>
            </w:pPr>
            <w:r w:rsidRPr="00762756">
              <w:rPr>
                <w:rFonts w:ascii="Century Gothic" w:hAnsi="Century Gothic" w:cs="Calibri"/>
                <w:sz w:val="24"/>
                <w:szCs w:val="24"/>
              </w:rPr>
              <w:lastRenderedPageBreak/>
              <w:t>I. a VI</w:t>
            </w:r>
            <w:r w:rsidR="00EB5354">
              <w:rPr>
                <w:rFonts w:ascii="Century Gothic" w:hAnsi="Century Gothic" w:cs="Calibri"/>
                <w:sz w:val="24"/>
                <w:szCs w:val="24"/>
              </w:rPr>
              <w:t>I</w:t>
            </w:r>
            <w:r w:rsidRPr="00762756">
              <w:rPr>
                <w:rFonts w:ascii="Century Gothic" w:hAnsi="Century Gothic" w:cs="Calibri"/>
                <w:sz w:val="24"/>
                <w:szCs w:val="24"/>
              </w:rPr>
              <w:t>. …</w:t>
            </w:r>
          </w:p>
        </w:tc>
        <w:tc>
          <w:tcPr>
            <w:tcW w:w="4815" w:type="dxa"/>
          </w:tcPr>
          <w:p w14:paraId="69FF541D" w14:textId="77777777" w:rsidR="007B170C" w:rsidRDefault="001D4E92" w:rsidP="007B170C">
            <w:pPr>
              <w:spacing w:after="0" w:line="360" w:lineRule="auto"/>
              <w:jc w:val="both"/>
              <w:rPr>
                <w:rFonts w:ascii="Century Gothic" w:hAnsi="Century Gothic" w:cs="Calibri"/>
                <w:b/>
                <w:bCs/>
                <w:sz w:val="24"/>
                <w:szCs w:val="24"/>
              </w:rPr>
            </w:pPr>
            <w:r w:rsidRPr="00762756">
              <w:rPr>
                <w:rFonts w:ascii="Century Gothic" w:hAnsi="Century Gothic" w:cs="Calibri"/>
                <w:b/>
                <w:bCs/>
                <w:sz w:val="24"/>
                <w:szCs w:val="24"/>
              </w:rPr>
              <w:lastRenderedPageBreak/>
              <w:t>Artículo 18.</w:t>
            </w:r>
            <w:r>
              <w:rPr>
                <w:rFonts w:ascii="Century Gothic" w:hAnsi="Century Gothic" w:cs="Calibri"/>
                <w:b/>
                <w:bCs/>
                <w:sz w:val="24"/>
                <w:szCs w:val="24"/>
              </w:rPr>
              <w:t xml:space="preserve"> …</w:t>
            </w:r>
          </w:p>
          <w:p w14:paraId="66C18CD6" w14:textId="77777777" w:rsidR="001D4E92" w:rsidRDefault="001D4E92" w:rsidP="007B170C">
            <w:pPr>
              <w:spacing w:after="0" w:line="360" w:lineRule="auto"/>
              <w:jc w:val="both"/>
              <w:rPr>
                <w:rFonts w:ascii="Century Gothic" w:hAnsi="Century Gothic" w:cs="Calibri"/>
                <w:b/>
                <w:bCs/>
                <w:sz w:val="24"/>
                <w:szCs w:val="24"/>
              </w:rPr>
            </w:pPr>
          </w:p>
          <w:p w14:paraId="30DC6BED" w14:textId="77777777" w:rsidR="001D4E92" w:rsidRDefault="001D4E92" w:rsidP="007B170C">
            <w:pPr>
              <w:spacing w:after="0" w:line="360" w:lineRule="auto"/>
              <w:jc w:val="both"/>
              <w:rPr>
                <w:rFonts w:ascii="Century Gothic" w:hAnsi="Century Gothic" w:cs="Calibri"/>
                <w:b/>
                <w:bCs/>
                <w:sz w:val="24"/>
                <w:szCs w:val="24"/>
              </w:rPr>
            </w:pPr>
          </w:p>
          <w:p w14:paraId="687AEDCA" w14:textId="77777777" w:rsidR="009C5413" w:rsidRDefault="009C5413" w:rsidP="001D4E92">
            <w:pPr>
              <w:spacing w:after="0" w:line="360" w:lineRule="auto"/>
              <w:jc w:val="both"/>
              <w:rPr>
                <w:rFonts w:ascii="Century Gothic" w:hAnsi="Century Gothic" w:cs="Calibri"/>
                <w:sz w:val="24"/>
                <w:szCs w:val="24"/>
              </w:rPr>
            </w:pPr>
          </w:p>
          <w:p w14:paraId="59B57537" w14:textId="6345E6E8" w:rsidR="001D4E92" w:rsidRPr="008827E9" w:rsidRDefault="001D4E92" w:rsidP="001D4E92">
            <w:pPr>
              <w:spacing w:after="0" w:line="360" w:lineRule="auto"/>
              <w:jc w:val="both"/>
              <w:rPr>
                <w:rFonts w:ascii="Century Gothic" w:hAnsi="Century Gothic" w:cs="Calibri"/>
                <w:sz w:val="24"/>
                <w:szCs w:val="24"/>
              </w:rPr>
            </w:pPr>
            <w:r w:rsidRPr="00762756">
              <w:rPr>
                <w:rFonts w:ascii="Century Gothic" w:hAnsi="Century Gothic" w:cs="Calibri"/>
                <w:sz w:val="24"/>
                <w:szCs w:val="24"/>
              </w:rPr>
              <w:lastRenderedPageBreak/>
              <w:t>I. a V</w:t>
            </w:r>
            <w:r w:rsidR="008827E9">
              <w:rPr>
                <w:rFonts w:ascii="Century Gothic" w:hAnsi="Century Gothic" w:cs="Calibri"/>
                <w:sz w:val="24"/>
                <w:szCs w:val="24"/>
              </w:rPr>
              <w:t>I</w:t>
            </w:r>
            <w:r w:rsidRPr="00762756">
              <w:rPr>
                <w:rFonts w:ascii="Century Gothic" w:hAnsi="Century Gothic" w:cs="Calibri"/>
                <w:sz w:val="24"/>
                <w:szCs w:val="24"/>
              </w:rPr>
              <w:t>I. …</w:t>
            </w:r>
          </w:p>
        </w:tc>
      </w:tr>
      <w:tr w:rsidR="008827E9" w:rsidRPr="00127862" w14:paraId="734D7449" w14:textId="77777777" w:rsidTr="00D2220B">
        <w:tc>
          <w:tcPr>
            <w:tcW w:w="4815" w:type="dxa"/>
          </w:tcPr>
          <w:p w14:paraId="1FA04A0F" w14:textId="34939CC0" w:rsidR="008827E9" w:rsidRPr="00762756" w:rsidRDefault="008827E9" w:rsidP="008827E9">
            <w:pPr>
              <w:spacing w:after="0" w:line="360" w:lineRule="auto"/>
              <w:jc w:val="both"/>
              <w:rPr>
                <w:rFonts w:ascii="Century Gothic" w:hAnsi="Century Gothic" w:cs="Calibri"/>
                <w:sz w:val="24"/>
                <w:szCs w:val="24"/>
              </w:rPr>
            </w:pPr>
            <w:r w:rsidRPr="00762756">
              <w:rPr>
                <w:rFonts w:ascii="Century Gothic" w:hAnsi="Century Gothic" w:cs="Calibri"/>
                <w:sz w:val="24"/>
                <w:szCs w:val="24"/>
              </w:rPr>
              <w:lastRenderedPageBreak/>
              <w:t>VII</w:t>
            </w:r>
            <w:r w:rsidR="00EB5354">
              <w:rPr>
                <w:rFonts w:ascii="Century Gothic" w:hAnsi="Century Gothic" w:cs="Calibri"/>
                <w:sz w:val="24"/>
                <w:szCs w:val="24"/>
              </w:rPr>
              <w:t>I</w:t>
            </w:r>
            <w:r w:rsidRPr="00762756">
              <w:rPr>
                <w:rFonts w:ascii="Century Gothic" w:hAnsi="Century Gothic" w:cs="Calibri"/>
                <w:sz w:val="24"/>
                <w:szCs w:val="24"/>
              </w:rPr>
              <w:t xml:space="preserve">. </w:t>
            </w:r>
            <w:r w:rsidR="00EB5354" w:rsidRPr="00D85D8F">
              <w:rPr>
                <w:rFonts w:ascii="Century Gothic" w:hAnsi="Century Gothic" w:cs="Calibri"/>
                <w:sz w:val="24"/>
                <w:szCs w:val="24"/>
              </w:rPr>
              <w:t>Las demás que le señale la Ley General de Población, esta Ley, su Reglamento y otras disposiciones jurídicas aplicables.</w:t>
            </w:r>
          </w:p>
          <w:p w14:paraId="6B5D0F12" w14:textId="77777777" w:rsidR="008827E9" w:rsidRPr="00762756" w:rsidRDefault="008827E9" w:rsidP="007B170C">
            <w:pPr>
              <w:spacing w:after="0" w:line="360" w:lineRule="auto"/>
              <w:jc w:val="both"/>
              <w:rPr>
                <w:rFonts w:ascii="Century Gothic" w:hAnsi="Century Gothic" w:cs="Calibri"/>
                <w:b/>
                <w:bCs/>
                <w:sz w:val="24"/>
                <w:szCs w:val="24"/>
              </w:rPr>
            </w:pPr>
          </w:p>
        </w:tc>
        <w:tc>
          <w:tcPr>
            <w:tcW w:w="4815" w:type="dxa"/>
          </w:tcPr>
          <w:p w14:paraId="6C181794" w14:textId="793A8875" w:rsidR="008827E9" w:rsidRPr="00762756" w:rsidRDefault="008827E9" w:rsidP="007B170C">
            <w:pPr>
              <w:spacing w:after="0" w:line="360" w:lineRule="auto"/>
              <w:jc w:val="both"/>
              <w:rPr>
                <w:rFonts w:ascii="Century Gothic" w:hAnsi="Century Gothic" w:cs="Calibri"/>
                <w:b/>
                <w:bCs/>
                <w:sz w:val="24"/>
                <w:szCs w:val="24"/>
              </w:rPr>
            </w:pPr>
            <w:r w:rsidRPr="001D4E92">
              <w:rPr>
                <w:rFonts w:ascii="Century Gothic" w:hAnsi="Century Gothic" w:cs="Calibri"/>
                <w:sz w:val="24"/>
                <w:szCs w:val="24"/>
              </w:rPr>
              <w:t>VI</w:t>
            </w:r>
            <w:r>
              <w:rPr>
                <w:rFonts w:ascii="Century Gothic" w:hAnsi="Century Gothic" w:cs="Calibri"/>
                <w:sz w:val="24"/>
                <w:szCs w:val="24"/>
              </w:rPr>
              <w:t>I</w:t>
            </w:r>
            <w:r w:rsidRPr="001D4E92">
              <w:rPr>
                <w:rFonts w:ascii="Century Gothic" w:hAnsi="Century Gothic" w:cs="Calibri"/>
                <w:sz w:val="24"/>
                <w:szCs w:val="24"/>
              </w:rPr>
              <w:t>I.</w:t>
            </w:r>
            <w:r>
              <w:rPr>
                <w:rFonts w:ascii="Century Gothic" w:hAnsi="Century Gothic" w:cs="Calibri"/>
                <w:b/>
                <w:bCs/>
                <w:sz w:val="24"/>
                <w:szCs w:val="24"/>
              </w:rPr>
              <w:t xml:space="preserve"> </w:t>
            </w:r>
            <w:r w:rsidRPr="001D4E92">
              <w:rPr>
                <w:rFonts w:ascii="Century Gothic" w:hAnsi="Century Gothic" w:cs="Calibri"/>
                <w:b/>
                <w:bCs/>
                <w:sz w:val="24"/>
                <w:szCs w:val="24"/>
              </w:rPr>
              <w:t>Coordinar junto con los gobiernos de las entidades federativas y municipios, la colocación y cierre de estancias o estaciones migratorias. En caso del cierre de una estancia o estación migratoria se deberá de justificar el motivo, así como las medidas provisionales que deberán tomarse para la protección de migrantes.</w:t>
            </w:r>
          </w:p>
        </w:tc>
      </w:tr>
      <w:tr w:rsidR="007B170C" w:rsidRPr="00127862" w14:paraId="0FE91E76" w14:textId="215EAB07" w:rsidTr="00D2220B">
        <w:tc>
          <w:tcPr>
            <w:tcW w:w="4815" w:type="dxa"/>
          </w:tcPr>
          <w:p w14:paraId="15022F9C" w14:textId="4D6B4E59" w:rsidR="007B170C" w:rsidRPr="00762756" w:rsidRDefault="00EB5354" w:rsidP="00EB5354">
            <w:pPr>
              <w:spacing w:before="240" w:after="0" w:line="360" w:lineRule="auto"/>
              <w:jc w:val="center"/>
              <w:rPr>
                <w:rFonts w:ascii="Century Gothic" w:hAnsi="Century Gothic" w:cs="Calibri"/>
                <w:b/>
                <w:bCs/>
                <w:sz w:val="24"/>
                <w:szCs w:val="24"/>
              </w:rPr>
            </w:pPr>
            <w:r>
              <w:rPr>
                <w:rFonts w:ascii="Century Gothic" w:hAnsi="Century Gothic" w:cs="Calibri"/>
                <w:b/>
                <w:bCs/>
                <w:sz w:val="24"/>
                <w:szCs w:val="24"/>
              </w:rPr>
              <w:t>No existe correlativo</w:t>
            </w:r>
          </w:p>
        </w:tc>
        <w:tc>
          <w:tcPr>
            <w:tcW w:w="4815" w:type="dxa"/>
          </w:tcPr>
          <w:p w14:paraId="47D40289" w14:textId="073D51E3" w:rsidR="007B170C" w:rsidRPr="00762756" w:rsidRDefault="008827E9" w:rsidP="007B170C">
            <w:pPr>
              <w:spacing w:after="0" w:line="360" w:lineRule="auto"/>
              <w:jc w:val="both"/>
              <w:rPr>
                <w:rFonts w:ascii="Century Gothic" w:hAnsi="Century Gothic" w:cs="Calibri"/>
                <w:b/>
                <w:bCs/>
                <w:sz w:val="24"/>
                <w:szCs w:val="24"/>
              </w:rPr>
            </w:pPr>
            <w:r>
              <w:rPr>
                <w:rFonts w:ascii="Century Gothic" w:hAnsi="Century Gothic" w:cs="Calibri"/>
                <w:b/>
                <w:bCs/>
                <w:sz w:val="24"/>
                <w:szCs w:val="24"/>
              </w:rPr>
              <w:t>VIII</w:t>
            </w:r>
            <w:r w:rsidRPr="001D4E92">
              <w:rPr>
                <w:rFonts w:ascii="Century Gothic" w:hAnsi="Century Gothic" w:cs="Calibri"/>
                <w:b/>
                <w:bCs/>
                <w:sz w:val="24"/>
                <w:szCs w:val="24"/>
              </w:rPr>
              <w:t>. Las demás que le señale la Ley General de Población, esta Ley, su Reglamento y otras disposiciones jurídicas aplicables.</w:t>
            </w:r>
          </w:p>
        </w:tc>
      </w:tr>
      <w:tr w:rsidR="001D4E92" w:rsidRPr="00127862" w14:paraId="2A6B7133" w14:textId="2B721730" w:rsidTr="00D2220B">
        <w:tc>
          <w:tcPr>
            <w:tcW w:w="4815" w:type="dxa"/>
          </w:tcPr>
          <w:p w14:paraId="11EC404F" w14:textId="77777777" w:rsidR="001D4E92" w:rsidRPr="00762756" w:rsidRDefault="001D4E92" w:rsidP="001D4E92">
            <w:pPr>
              <w:spacing w:after="0" w:line="360" w:lineRule="auto"/>
              <w:jc w:val="both"/>
              <w:rPr>
                <w:rFonts w:ascii="Century Gothic" w:hAnsi="Century Gothic" w:cs="Calibri"/>
                <w:sz w:val="24"/>
                <w:szCs w:val="24"/>
              </w:rPr>
            </w:pPr>
            <w:r w:rsidRPr="00762756">
              <w:rPr>
                <w:rFonts w:ascii="Century Gothic" w:hAnsi="Century Gothic" w:cs="Calibri"/>
                <w:b/>
                <w:bCs/>
                <w:sz w:val="24"/>
                <w:szCs w:val="24"/>
              </w:rPr>
              <w:t>Artículo 20.</w:t>
            </w:r>
            <w:r w:rsidRPr="00762756">
              <w:rPr>
                <w:rFonts w:ascii="Century Gothic" w:hAnsi="Century Gothic" w:cs="Calibri"/>
                <w:sz w:val="24"/>
                <w:szCs w:val="24"/>
              </w:rPr>
              <w:t xml:space="preserve"> El Instituto tendrá las siguientes atribuciones en materia migratoria:</w:t>
            </w:r>
          </w:p>
          <w:p w14:paraId="2F6BDB2F" w14:textId="77777777" w:rsidR="001D4E92" w:rsidRPr="00762756" w:rsidRDefault="001D4E92" w:rsidP="001D4E92">
            <w:pPr>
              <w:spacing w:after="0" w:line="360" w:lineRule="auto"/>
              <w:jc w:val="both"/>
              <w:rPr>
                <w:rFonts w:ascii="Century Gothic" w:hAnsi="Century Gothic" w:cs="Calibri"/>
                <w:sz w:val="24"/>
                <w:szCs w:val="24"/>
              </w:rPr>
            </w:pPr>
          </w:p>
          <w:p w14:paraId="24FD7482" w14:textId="3B560866" w:rsidR="001D4E92" w:rsidRPr="00762756" w:rsidRDefault="001D4E92" w:rsidP="001D4E92">
            <w:pPr>
              <w:spacing w:after="0" w:line="360" w:lineRule="auto"/>
              <w:jc w:val="both"/>
              <w:rPr>
                <w:rFonts w:ascii="Century Gothic" w:hAnsi="Century Gothic" w:cs="Calibri"/>
                <w:sz w:val="24"/>
                <w:szCs w:val="24"/>
              </w:rPr>
            </w:pPr>
            <w:r w:rsidRPr="00762756">
              <w:rPr>
                <w:rFonts w:ascii="Century Gothic" w:hAnsi="Century Gothic" w:cs="Calibri"/>
                <w:sz w:val="24"/>
                <w:szCs w:val="24"/>
              </w:rPr>
              <w:t>I. a VI. …</w:t>
            </w:r>
          </w:p>
        </w:tc>
        <w:tc>
          <w:tcPr>
            <w:tcW w:w="4815" w:type="dxa"/>
          </w:tcPr>
          <w:p w14:paraId="7DB6B657" w14:textId="77777777" w:rsidR="001D4E92" w:rsidRPr="001D4E92" w:rsidRDefault="001D4E92" w:rsidP="001D4E92">
            <w:pPr>
              <w:spacing w:after="0" w:line="360" w:lineRule="auto"/>
              <w:jc w:val="both"/>
              <w:rPr>
                <w:rFonts w:ascii="Century Gothic" w:hAnsi="Century Gothic" w:cs="Calibri"/>
                <w:sz w:val="24"/>
                <w:szCs w:val="24"/>
              </w:rPr>
            </w:pPr>
            <w:r w:rsidRPr="001D4E92">
              <w:rPr>
                <w:rFonts w:ascii="Century Gothic" w:hAnsi="Century Gothic" w:cs="Calibri"/>
                <w:b/>
                <w:bCs/>
                <w:sz w:val="24"/>
                <w:szCs w:val="24"/>
              </w:rPr>
              <w:t>Artículo 20.</w:t>
            </w:r>
            <w:r w:rsidRPr="001D4E92">
              <w:rPr>
                <w:rFonts w:ascii="Century Gothic" w:hAnsi="Century Gothic" w:cs="Calibri"/>
                <w:sz w:val="24"/>
                <w:szCs w:val="24"/>
              </w:rPr>
              <w:t xml:space="preserve"> El Instituto tendrá las siguientes atribuciones en materia migratoria:</w:t>
            </w:r>
          </w:p>
          <w:p w14:paraId="657E2D20" w14:textId="77777777" w:rsidR="001D4E92" w:rsidRPr="001D4E92" w:rsidRDefault="001D4E92" w:rsidP="001D4E92">
            <w:pPr>
              <w:spacing w:after="0" w:line="360" w:lineRule="auto"/>
              <w:jc w:val="both"/>
              <w:rPr>
                <w:rFonts w:ascii="Century Gothic" w:hAnsi="Century Gothic" w:cs="Calibri"/>
                <w:sz w:val="24"/>
                <w:szCs w:val="24"/>
              </w:rPr>
            </w:pPr>
          </w:p>
          <w:p w14:paraId="52F068F9" w14:textId="6E8CF2EA" w:rsidR="001D4E92" w:rsidRPr="00EB5354" w:rsidRDefault="001D4E92" w:rsidP="001D4E92">
            <w:pPr>
              <w:spacing w:after="0" w:line="360" w:lineRule="auto"/>
              <w:jc w:val="both"/>
              <w:rPr>
                <w:rFonts w:ascii="Century Gothic" w:hAnsi="Century Gothic" w:cs="Calibri"/>
                <w:sz w:val="24"/>
                <w:szCs w:val="24"/>
              </w:rPr>
            </w:pPr>
            <w:r w:rsidRPr="001D4E92">
              <w:rPr>
                <w:rFonts w:ascii="Century Gothic" w:hAnsi="Century Gothic" w:cs="Calibri"/>
                <w:sz w:val="24"/>
                <w:szCs w:val="24"/>
              </w:rPr>
              <w:t>I. a VI. …</w:t>
            </w:r>
          </w:p>
        </w:tc>
      </w:tr>
      <w:tr w:rsidR="00EB5354" w:rsidRPr="00127862" w14:paraId="5E076682" w14:textId="77777777" w:rsidTr="00D2220B">
        <w:tc>
          <w:tcPr>
            <w:tcW w:w="4815" w:type="dxa"/>
          </w:tcPr>
          <w:p w14:paraId="3AF20047" w14:textId="37DD7CBD" w:rsidR="00EB5354" w:rsidRPr="00762756" w:rsidRDefault="00EB5354" w:rsidP="001D4E92">
            <w:pPr>
              <w:spacing w:after="0" w:line="360" w:lineRule="auto"/>
              <w:jc w:val="both"/>
              <w:rPr>
                <w:rFonts w:ascii="Century Gothic" w:hAnsi="Century Gothic" w:cs="Calibri"/>
                <w:b/>
                <w:bCs/>
                <w:sz w:val="24"/>
                <w:szCs w:val="24"/>
              </w:rPr>
            </w:pPr>
            <w:r w:rsidRPr="00762756">
              <w:rPr>
                <w:rFonts w:ascii="Century Gothic" w:hAnsi="Century Gothic" w:cs="Calibri"/>
                <w:sz w:val="24"/>
                <w:szCs w:val="24"/>
              </w:rPr>
              <w:t xml:space="preserve">VII. Presentar en las estaciones migratorias o en los lugares habilitados </w:t>
            </w:r>
            <w:r w:rsidRPr="00762756">
              <w:rPr>
                <w:rFonts w:ascii="Century Gothic" w:hAnsi="Century Gothic" w:cs="Calibri"/>
                <w:sz w:val="24"/>
                <w:szCs w:val="24"/>
              </w:rPr>
              <w:lastRenderedPageBreak/>
              <w:t>para tal fin, a las personas extranjeras que lo ameriten conforme a las disposiciones de esta Ley, respetando en todo momento sus derechos humanos;</w:t>
            </w:r>
          </w:p>
        </w:tc>
        <w:tc>
          <w:tcPr>
            <w:tcW w:w="4815" w:type="dxa"/>
          </w:tcPr>
          <w:p w14:paraId="71016833" w14:textId="60586CE2" w:rsidR="00EB5354" w:rsidRPr="001D4E92" w:rsidRDefault="00EB5354" w:rsidP="001D4E92">
            <w:pPr>
              <w:spacing w:after="0" w:line="360" w:lineRule="auto"/>
              <w:jc w:val="both"/>
              <w:rPr>
                <w:rFonts w:ascii="Century Gothic" w:hAnsi="Century Gothic" w:cs="Calibri"/>
                <w:b/>
                <w:bCs/>
                <w:sz w:val="24"/>
                <w:szCs w:val="24"/>
              </w:rPr>
            </w:pPr>
            <w:r w:rsidRPr="001D4E92">
              <w:rPr>
                <w:rFonts w:ascii="Century Gothic" w:hAnsi="Century Gothic" w:cs="Arial"/>
                <w:sz w:val="24"/>
                <w:szCs w:val="24"/>
              </w:rPr>
              <w:lastRenderedPageBreak/>
              <w:t>VII. Presentar en las estaciones,</w:t>
            </w:r>
            <w:r w:rsidRPr="001D4E92">
              <w:rPr>
                <w:rFonts w:ascii="Century Gothic" w:hAnsi="Century Gothic" w:cs="Arial"/>
                <w:b/>
                <w:bCs/>
                <w:sz w:val="24"/>
                <w:szCs w:val="24"/>
              </w:rPr>
              <w:t xml:space="preserve"> estancias</w:t>
            </w:r>
            <w:r w:rsidRPr="001D4E92">
              <w:rPr>
                <w:rFonts w:ascii="Century Gothic" w:hAnsi="Century Gothic" w:cs="Arial"/>
                <w:sz w:val="24"/>
                <w:szCs w:val="24"/>
              </w:rPr>
              <w:t xml:space="preserve"> migratorias o los lugares </w:t>
            </w:r>
            <w:r w:rsidRPr="001D4E92">
              <w:rPr>
                <w:rFonts w:ascii="Century Gothic" w:hAnsi="Century Gothic" w:cs="Arial"/>
                <w:sz w:val="24"/>
                <w:szCs w:val="24"/>
              </w:rPr>
              <w:lastRenderedPageBreak/>
              <w:t xml:space="preserve">habilitados para tal fin, a las personas extranjeras que lo ameriten conforme a las disposiciones de esta Ley, respetando en todo momento sus derechos humanos. </w:t>
            </w:r>
            <w:r w:rsidRPr="002A3CEF">
              <w:rPr>
                <w:rFonts w:ascii="Century Gothic" w:hAnsi="Century Gothic" w:cs="Arial"/>
                <w:b/>
                <w:bCs/>
              </w:rPr>
              <w:t>Las instalaciones deberán cumplir con las disposiciones establecidas en la Ley General de Protección Civil, así como las leyes y reglamentos locales en la materia.</w:t>
            </w:r>
          </w:p>
        </w:tc>
      </w:tr>
      <w:tr w:rsidR="00C64EA1" w:rsidRPr="00127862" w14:paraId="3B8AB03E" w14:textId="77777777" w:rsidTr="00D2220B">
        <w:tc>
          <w:tcPr>
            <w:tcW w:w="4815" w:type="dxa"/>
          </w:tcPr>
          <w:p w14:paraId="16EA1DA9" w14:textId="77777777" w:rsidR="00C64EA1" w:rsidRDefault="00C64EA1" w:rsidP="00C64EA1">
            <w:pPr>
              <w:spacing w:after="0" w:line="360" w:lineRule="auto"/>
              <w:jc w:val="both"/>
              <w:rPr>
                <w:rFonts w:ascii="Century Gothic" w:hAnsi="Century Gothic" w:cs="Calibri"/>
                <w:sz w:val="24"/>
                <w:szCs w:val="24"/>
              </w:rPr>
            </w:pPr>
            <w:r w:rsidRPr="002A3CEF">
              <w:rPr>
                <w:rFonts w:ascii="Century Gothic" w:hAnsi="Century Gothic" w:cs="Calibri"/>
                <w:b/>
                <w:bCs/>
                <w:sz w:val="24"/>
                <w:szCs w:val="24"/>
              </w:rPr>
              <w:lastRenderedPageBreak/>
              <w:t>Artículo 23.</w:t>
            </w:r>
            <w:r w:rsidRPr="002A3CEF">
              <w:rPr>
                <w:rFonts w:ascii="Century Gothic" w:hAnsi="Century Gothic" w:cs="Calibri"/>
                <w:sz w:val="24"/>
                <w:szCs w:val="24"/>
              </w:rPr>
              <w:t xml:space="preserve"> En términos del artículo 96 de la Ley General del Sistema Nacional de Seguridad Pública, los servidores públicos del Instituto están obligados a someterse al proceso de certificación que consiste en la comprobación del cumplimiento de los perfiles de personalidad, éticos, socioeconómicos y médicos, necesarios para el ejercicio de sus funciones, en los procedimientos de ingreso, promoción y permanencia, en los términos del Reglamento.</w:t>
            </w:r>
          </w:p>
          <w:p w14:paraId="14055C3B" w14:textId="77777777" w:rsidR="00EB5354" w:rsidRDefault="00EB5354" w:rsidP="00C64EA1">
            <w:pPr>
              <w:spacing w:after="0" w:line="360" w:lineRule="auto"/>
              <w:jc w:val="both"/>
              <w:rPr>
                <w:rFonts w:ascii="Century Gothic" w:hAnsi="Century Gothic" w:cs="Calibri"/>
                <w:sz w:val="24"/>
                <w:szCs w:val="24"/>
              </w:rPr>
            </w:pPr>
          </w:p>
          <w:p w14:paraId="77F8DF49" w14:textId="77777777" w:rsidR="00EB5354" w:rsidRDefault="00EB5354" w:rsidP="00C64EA1">
            <w:pPr>
              <w:spacing w:after="0" w:line="360" w:lineRule="auto"/>
              <w:jc w:val="both"/>
              <w:rPr>
                <w:rFonts w:ascii="Century Gothic" w:hAnsi="Century Gothic" w:cs="Calibri"/>
                <w:sz w:val="24"/>
                <w:szCs w:val="24"/>
              </w:rPr>
            </w:pPr>
          </w:p>
          <w:p w14:paraId="4DDB90AE" w14:textId="77777777" w:rsidR="00EB5354" w:rsidRDefault="00EB5354" w:rsidP="00C64EA1">
            <w:pPr>
              <w:spacing w:after="0" w:line="360" w:lineRule="auto"/>
              <w:jc w:val="both"/>
              <w:rPr>
                <w:rFonts w:ascii="Century Gothic" w:hAnsi="Century Gothic" w:cs="Calibri"/>
                <w:sz w:val="24"/>
                <w:szCs w:val="24"/>
              </w:rPr>
            </w:pPr>
          </w:p>
          <w:p w14:paraId="68FE19F0" w14:textId="77777777" w:rsidR="00EB5354" w:rsidRDefault="00EB5354" w:rsidP="00C64EA1">
            <w:pPr>
              <w:spacing w:after="0" w:line="360" w:lineRule="auto"/>
              <w:jc w:val="both"/>
              <w:rPr>
                <w:rFonts w:ascii="Century Gothic" w:hAnsi="Century Gothic" w:cs="Calibri"/>
                <w:sz w:val="24"/>
                <w:szCs w:val="24"/>
              </w:rPr>
            </w:pPr>
          </w:p>
          <w:p w14:paraId="6C22110E" w14:textId="77777777" w:rsidR="00EB5354" w:rsidRDefault="00EB5354" w:rsidP="00C64EA1">
            <w:pPr>
              <w:spacing w:after="0" w:line="360" w:lineRule="auto"/>
              <w:jc w:val="both"/>
              <w:rPr>
                <w:rFonts w:ascii="Century Gothic" w:hAnsi="Century Gothic" w:cs="Calibri"/>
                <w:sz w:val="24"/>
                <w:szCs w:val="24"/>
              </w:rPr>
            </w:pPr>
          </w:p>
          <w:p w14:paraId="664EFC64" w14:textId="77777777" w:rsidR="00EB5354" w:rsidRDefault="00EB5354" w:rsidP="00C64EA1">
            <w:pPr>
              <w:spacing w:after="0" w:line="360" w:lineRule="auto"/>
              <w:jc w:val="both"/>
              <w:rPr>
                <w:rFonts w:ascii="Century Gothic" w:hAnsi="Century Gothic" w:cs="Calibri"/>
                <w:sz w:val="24"/>
                <w:szCs w:val="24"/>
              </w:rPr>
            </w:pPr>
          </w:p>
          <w:p w14:paraId="411D3999" w14:textId="77777777" w:rsidR="00EB5354" w:rsidRDefault="00EB5354" w:rsidP="00C64EA1">
            <w:pPr>
              <w:spacing w:after="0" w:line="360" w:lineRule="auto"/>
              <w:jc w:val="both"/>
              <w:rPr>
                <w:rFonts w:ascii="Century Gothic" w:hAnsi="Century Gothic" w:cs="Calibri"/>
                <w:sz w:val="24"/>
                <w:szCs w:val="24"/>
              </w:rPr>
            </w:pPr>
          </w:p>
          <w:p w14:paraId="02A6F626" w14:textId="77777777" w:rsidR="00EB5354" w:rsidRDefault="00EB5354" w:rsidP="00C64EA1">
            <w:pPr>
              <w:spacing w:after="0" w:line="360" w:lineRule="auto"/>
              <w:jc w:val="both"/>
              <w:rPr>
                <w:rFonts w:ascii="Century Gothic" w:hAnsi="Century Gothic" w:cs="Calibri"/>
                <w:sz w:val="24"/>
                <w:szCs w:val="24"/>
              </w:rPr>
            </w:pPr>
          </w:p>
          <w:p w14:paraId="0EF22D67" w14:textId="77777777" w:rsidR="00EB5354" w:rsidRDefault="00EB5354" w:rsidP="00C64EA1">
            <w:pPr>
              <w:spacing w:after="0" w:line="360" w:lineRule="auto"/>
              <w:jc w:val="both"/>
              <w:rPr>
                <w:rFonts w:ascii="Century Gothic" w:hAnsi="Century Gothic" w:cs="Calibri"/>
                <w:sz w:val="24"/>
                <w:szCs w:val="24"/>
              </w:rPr>
            </w:pPr>
          </w:p>
          <w:p w14:paraId="3C41ECD2" w14:textId="77777777" w:rsidR="00EB5354" w:rsidRDefault="00EB5354" w:rsidP="00C64EA1">
            <w:pPr>
              <w:spacing w:after="0" w:line="360" w:lineRule="auto"/>
              <w:jc w:val="both"/>
              <w:rPr>
                <w:rFonts w:ascii="Century Gothic" w:hAnsi="Century Gothic" w:cs="Calibri"/>
                <w:sz w:val="24"/>
                <w:szCs w:val="24"/>
              </w:rPr>
            </w:pPr>
          </w:p>
          <w:p w14:paraId="1C30A6DB" w14:textId="77777777" w:rsidR="00EB5354" w:rsidRDefault="00EB5354" w:rsidP="00C64EA1">
            <w:pPr>
              <w:spacing w:after="0" w:line="360" w:lineRule="auto"/>
              <w:jc w:val="both"/>
              <w:rPr>
                <w:rFonts w:ascii="Century Gothic" w:hAnsi="Century Gothic" w:cs="Calibri"/>
                <w:sz w:val="24"/>
                <w:szCs w:val="24"/>
              </w:rPr>
            </w:pPr>
          </w:p>
          <w:p w14:paraId="22C55591" w14:textId="77777777" w:rsidR="00EB5354" w:rsidRDefault="00EB5354" w:rsidP="00C64EA1">
            <w:pPr>
              <w:spacing w:after="0" w:line="360" w:lineRule="auto"/>
              <w:jc w:val="both"/>
              <w:rPr>
                <w:rFonts w:ascii="Century Gothic" w:hAnsi="Century Gothic" w:cs="Calibri"/>
                <w:sz w:val="24"/>
                <w:szCs w:val="24"/>
              </w:rPr>
            </w:pPr>
          </w:p>
          <w:p w14:paraId="7A939D18" w14:textId="77777777" w:rsidR="00EB5354" w:rsidRDefault="00EB5354" w:rsidP="00C64EA1">
            <w:pPr>
              <w:spacing w:after="0" w:line="360" w:lineRule="auto"/>
              <w:jc w:val="both"/>
              <w:rPr>
                <w:rFonts w:ascii="Century Gothic" w:hAnsi="Century Gothic" w:cs="Calibri"/>
                <w:sz w:val="24"/>
                <w:szCs w:val="24"/>
              </w:rPr>
            </w:pPr>
          </w:p>
          <w:p w14:paraId="43C19F08" w14:textId="77777777" w:rsidR="00EB5354" w:rsidRDefault="00EB5354" w:rsidP="00C64EA1">
            <w:pPr>
              <w:spacing w:after="0" w:line="360" w:lineRule="auto"/>
              <w:jc w:val="both"/>
              <w:rPr>
                <w:rFonts w:ascii="Century Gothic" w:hAnsi="Century Gothic" w:cs="Calibri"/>
                <w:sz w:val="24"/>
                <w:szCs w:val="24"/>
              </w:rPr>
            </w:pPr>
          </w:p>
          <w:p w14:paraId="4B71C430" w14:textId="77777777" w:rsidR="00EB5354" w:rsidRDefault="00EB5354" w:rsidP="00C64EA1">
            <w:pPr>
              <w:spacing w:after="0" w:line="360" w:lineRule="auto"/>
              <w:jc w:val="both"/>
              <w:rPr>
                <w:rFonts w:ascii="Century Gothic" w:hAnsi="Century Gothic" w:cs="Calibri"/>
                <w:sz w:val="24"/>
                <w:szCs w:val="24"/>
              </w:rPr>
            </w:pPr>
          </w:p>
          <w:p w14:paraId="619811FF" w14:textId="77777777" w:rsidR="00EB5354" w:rsidRDefault="00EB5354" w:rsidP="00C64EA1">
            <w:pPr>
              <w:spacing w:after="0" w:line="360" w:lineRule="auto"/>
              <w:jc w:val="both"/>
              <w:rPr>
                <w:rFonts w:ascii="Century Gothic" w:hAnsi="Century Gothic" w:cs="Calibri"/>
                <w:sz w:val="24"/>
                <w:szCs w:val="24"/>
              </w:rPr>
            </w:pPr>
          </w:p>
          <w:p w14:paraId="21F75528" w14:textId="77777777" w:rsidR="00EB5354" w:rsidRPr="00C64EA1" w:rsidRDefault="00EB5354" w:rsidP="00EB5354">
            <w:pPr>
              <w:spacing w:after="0" w:line="360" w:lineRule="auto"/>
              <w:jc w:val="both"/>
              <w:rPr>
                <w:rFonts w:ascii="Century Gothic" w:hAnsi="Century Gothic" w:cs="Calibri"/>
                <w:sz w:val="24"/>
                <w:szCs w:val="24"/>
              </w:rPr>
            </w:pPr>
            <w:r w:rsidRPr="00C64EA1">
              <w:rPr>
                <w:rFonts w:ascii="Century Gothic" w:hAnsi="Century Gothic" w:cs="Calibri"/>
                <w:sz w:val="24"/>
                <w:szCs w:val="24"/>
              </w:rPr>
              <w:t>…</w:t>
            </w:r>
          </w:p>
          <w:p w14:paraId="288A9A20" w14:textId="77777777" w:rsidR="00EB5354" w:rsidRPr="00C64EA1" w:rsidRDefault="00EB5354" w:rsidP="00EB5354">
            <w:pPr>
              <w:spacing w:after="0" w:line="360" w:lineRule="auto"/>
              <w:jc w:val="both"/>
              <w:rPr>
                <w:rFonts w:ascii="Century Gothic" w:hAnsi="Century Gothic" w:cs="Calibri"/>
                <w:sz w:val="24"/>
                <w:szCs w:val="24"/>
              </w:rPr>
            </w:pPr>
          </w:p>
          <w:p w14:paraId="6847991C" w14:textId="77777777" w:rsidR="00EB5354" w:rsidRPr="00C64EA1" w:rsidRDefault="00EB5354" w:rsidP="00EB5354">
            <w:pPr>
              <w:spacing w:after="0" w:line="360" w:lineRule="auto"/>
              <w:jc w:val="both"/>
              <w:rPr>
                <w:rFonts w:ascii="Century Gothic" w:hAnsi="Century Gothic" w:cs="Calibri"/>
                <w:sz w:val="24"/>
                <w:szCs w:val="24"/>
              </w:rPr>
            </w:pPr>
            <w:r w:rsidRPr="00C64EA1">
              <w:rPr>
                <w:rFonts w:ascii="Century Gothic" w:hAnsi="Century Gothic" w:cs="Calibri"/>
                <w:sz w:val="24"/>
                <w:szCs w:val="24"/>
              </w:rPr>
              <w:t>…</w:t>
            </w:r>
          </w:p>
          <w:p w14:paraId="1DC9BF0F" w14:textId="77777777" w:rsidR="00EB5354" w:rsidRPr="00C64EA1" w:rsidRDefault="00EB5354" w:rsidP="00EB5354">
            <w:pPr>
              <w:spacing w:after="0" w:line="360" w:lineRule="auto"/>
              <w:jc w:val="both"/>
              <w:rPr>
                <w:rFonts w:ascii="Century Gothic" w:hAnsi="Century Gothic" w:cs="Calibri"/>
                <w:sz w:val="24"/>
                <w:szCs w:val="24"/>
              </w:rPr>
            </w:pPr>
          </w:p>
          <w:p w14:paraId="261264ED" w14:textId="5FB36DE7" w:rsidR="00EB5354" w:rsidRPr="002A3CEF" w:rsidRDefault="00EB5354" w:rsidP="00EB5354">
            <w:pPr>
              <w:spacing w:after="0" w:line="360" w:lineRule="auto"/>
              <w:jc w:val="both"/>
              <w:rPr>
                <w:rFonts w:ascii="Century Gothic" w:hAnsi="Century Gothic" w:cs="Calibri"/>
                <w:sz w:val="24"/>
                <w:szCs w:val="24"/>
              </w:rPr>
            </w:pPr>
            <w:r w:rsidRPr="00C64EA1">
              <w:rPr>
                <w:rFonts w:ascii="Century Gothic" w:hAnsi="Century Gothic" w:cs="Calibri"/>
                <w:sz w:val="24"/>
                <w:szCs w:val="24"/>
              </w:rPr>
              <w:t>…</w:t>
            </w:r>
          </w:p>
        </w:tc>
        <w:tc>
          <w:tcPr>
            <w:tcW w:w="4815" w:type="dxa"/>
          </w:tcPr>
          <w:p w14:paraId="6A884FD3" w14:textId="77777777" w:rsidR="00C64EA1" w:rsidRDefault="00C64EA1" w:rsidP="00C64EA1">
            <w:pPr>
              <w:spacing w:after="0" w:line="360" w:lineRule="auto"/>
              <w:jc w:val="both"/>
              <w:rPr>
                <w:rFonts w:ascii="Century Gothic" w:hAnsi="Century Gothic" w:cs="Calibri"/>
                <w:b/>
                <w:bCs/>
                <w:sz w:val="24"/>
                <w:szCs w:val="24"/>
              </w:rPr>
            </w:pPr>
            <w:r w:rsidRPr="002A3CEF">
              <w:rPr>
                <w:rFonts w:ascii="Century Gothic" w:hAnsi="Century Gothic" w:cs="Calibri"/>
                <w:b/>
                <w:bCs/>
                <w:sz w:val="24"/>
                <w:szCs w:val="24"/>
              </w:rPr>
              <w:lastRenderedPageBreak/>
              <w:t>Artículo 23.</w:t>
            </w:r>
            <w:r w:rsidRPr="002A3CEF">
              <w:rPr>
                <w:rFonts w:ascii="Century Gothic" w:hAnsi="Century Gothic" w:cs="Calibri"/>
                <w:sz w:val="24"/>
                <w:szCs w:val="24"/>
              </w:rPr>
              <w:t xml:space="preserve"> En términos del artículo 96 de la Ley General del Sistema Nacional de Seguridad Pública, los servidores públicos del Instituto están obligados a someterse al proceso de certificación que consiste en la comprobación del cumplimiento de los perfiles de personalidad, éticos, socioeconómicos y médicos, necesarios para el ejercicio de sus funciones, en los procedimientos de ingreso, promoción y permanencia, en los términos del Reglamento.</w:t>
            </w:r>
            <w:r>
              <w:rPr>
                <w:rFonts w:ascii="Century Gothic" w:hAnsi="Century Gothic" w:cs="Calibri"/>
                <w:sz w:val="24"/>
                <w:szCs w:val="24"/>
              </w:rPr>
              <w:t xml:space="preserve"> </w:t>
            </w:r>
            <w:r w:rsidRPr="00C64EA1">
              <w:rPr>
                <w:rFonts w:ascii="Century Gothic" w:hAnsi="Century Gothic" w:cs="Calibri"/>
                <w:b/>
                <w:bCs/>
                <w:sz w:val="24"/>
                <w:szCs w:val="24"/>
              </w:rPr>
              <w:t xml:space="preserve">Así mismo, deberán acreditar estar certificadas en materia de protección </w:t>
            </w:r>
            <w:r w:rsidRPr="00C64EA1">
              <w:rPr>
                <w:rFonts w:ascii="Century Gothic" w:hAnsi="Century Gothic" w:cs="Calibri"/>
                <w:b/>
                <w:bCs/>
                <w:sz w:val="24"/>
                <w:szCs w:val="24"/>
              </w:rPr>
              <w:lastRenderedPageBreak/>
              <w:t>civil, asistencia a personas en situación de vulnerabilidad, atención y procedimientos aplicables a niñas, niños y adolescentes, perspectiva de género, así como aquellos programas necesarios que sean sugeridos por la Comisión Nacional de los Derechos Humanos, las organizaciones de la sociedad civil especializadas para garantizar la protección integral de personas migrantes y los grupos de</w:t>
            </w:r>
            <w:r w:rsidRPr="00C64EA1">
              <w:rPr>
                <w:rFonts w:ascii="Century Gothic" w:hAnsi="Century Gothic" w:cs="Calibri"/>
                <w:sz w:val="24"/>
                <w:szCs w:val="24"/>
              </w:rPr>
              <w:t xml:space="preserve"> </w:t>
            </w:r>
            <w:r w:rsidRPr="00C64EA1">
              <w:rPr>
                <w:rFonts w:ascii="Century Gothic" w:hAnsi="Century Gothic" w:cs="Calibri"/>
                <w:b/>
                <w:bCs/>
                <w:sz w:val="24"/>
                <w:szCs w:val="24"/>
              </w:rPr>
              <w:t>protección que señala el artículo 71 de la presente Ley.</w:t>
            </w:r>
          </w:p>
          <w:p w14:paraId="4DCF02AB" w14:textId="77777777" w:rsidR="00C64EA1" w:rsidRDefault="00C64EA1" w:rsidP="00C64EA1">
            <w:pPr>
              <w:spacing w:after="0" w:line="360" w:lineRule="auto"/>
              <w:jc w:val="both"/>
              <w:rPr>
                <w:rFonts w:ascii="Century Gothic" w:hAnsi="Century Gothic" w:cs="Calibri"/>
                <w:b/>
                <w:bCs/>
                <w:sz w:val="24"/>
                <w:szCs w:val="24"/>
              </w:rPr>
            </w:pPr>
          </w:p>
          <w:p w14:paraId="6536F226" w14:textId="77777777" w:rsidR="00C64EA1" w:rsidRPr="00C64EA1" w:rsidRDefault="00C64EA1" w:rsidP="00C64EA1">
            <w:pPr>
              <w:spacing w:after="0" w:line="360" w:lineRule="auto"/>
              <w:jc w:val="both"/>
              <w:rPr>
                <w:rFonts w:ascii="Century Gothic" w:hAnsi="Century Gothic" w:cs="Calibri"/>
                <w:sz w:val="24"/>
                <w:szCs w:val="24"/>
              </w:rPr>
            </w:pPr>
            <w:r w:rsidRPr="00C64EA1">
              <w:rPr>
                <w:rFonts w:ascii="Century Gothic" w:hAnsi="Century Gothic" w:cs="Calibri"/>
                <w:sz w:val="24"/>
                <w:szCs w:val="24"/>
              </w:rPr>
              <w:t>…</w:t>
            </w:r>
          </w:p>
          <w:p w14:paraId="78CE7E15" w14:textId="77777777" w:rsidR="00C64EA1" w:rsidRPr="00C64EA1" w:rsidRDefault="00C64EA1" w:rsidP="00C64EA1">
            <w:pPr>
              <w:spacing w:after="0" w:line="360" w:lineRule="auto"/>
              <w:jc w:val="both"/>
              <w:rPr>
                <w:rFonts w:ascii="Century Gothic" w:hAnsi="Century Gothic" w:cs="Calibri"/>
                <w:sz w:val="24"/>
                <w:szCs w:val="24"/>
              </w:rPr>
            </w:pPr>
          </w:p>
          <w:p w14:paraId="62F9AD83" w14:textId="77777777" w:rsidR="00C64EA1" w:rsidRPr="00C64EA1" w:rsidRDefault="00C64EA1" w:rsidP="00C64EA1">
            <w:pPr>
              <w:spacing w:after="0" w:line="360" w:lineRule="auto"/>
              <w:jc w:val="both"/>
              <w:rPr>
                <w:rFonts w:ascii="Century Gothic" w:hAnsi="Century Gothic" w:cs="Calibri"/>
                <w:sz w:val="24"/>
                <w:szCs w:val="24"/>
              </w:rPr>
            </w:pPr>
            <w:r w:rsidRPr="00C64EA1">
              <w:rPr>
                <w:rFonts w:ascii="Century Gothic" w:hAnsi="Century Gothic" w:cs="Calibri"/>
                <w:sz w:val="24"/>
                <w:szCs w:val="24"/>
              </w:rPr>
              <w:t>…</w:t>
            </w:r>
          </w:p>
          <w:p w14:paraId="1DEFE2CD" w14:textId="77777777" w:rsidR="00C64EA1" w:rsidRPr="00C64EA1" w:rsidRDefault="00C64EA1" w:rsidP="00C64EA1">
            <w:pPr>
              <w:spacing w:after="0" w:line="360" w:lineRule="auto"/>
              <w:jc w:val="both"/>
              <w:rPr>
                <w:rFonts w:ascii="Century Gothic" w:hAnsi="Century Gothic" w:cs="Calibri"/>
                <w:sz w:val="24"/>
                <w:szCs w:val="24"/>
              </w:rPr>
            </w:pPr>
          </w:p>
          <w:p w14:paraId="2AB6A2A7" w14:textId="65A2FEA6" w:rsidR="00C64EA1" w:rsidRPr="001D4E92" w:rsidRDefault="00C64EA1" w:rsidP="00C64EA1">
            <w:pPr>
              <w:spacing w:after="0" w:line="360" w:lineRule="auto"/>
              <w:jc w:val="both"/>
              <w:rPr>
                <w:rFonts w:ascii="Century Gothic" w:hAnsi="Century Gothic" w:cs="Calibri"/>
                <w:b/>
                <w:bCs/>
                <w:sz w:val="24"/>
                <w:szCs w:val="24"/>
              </w:rPr>
            </w:pPr>
            <w:r w:rsidRPr="00C64EA1">
              <w:rPr>
                <w:rFonts w:ascii="Century Gothic" w:hAnsi="Century Gothic" w:cs="Calibri"/>
                <w:sz w:val="24"/>
                <w:szCs w:val="24"/>
              </w:rPr>
              <w:t>…</w:t>
            </w:r>
          </w:p>
        </w:tc>
      </w:tr>
      <w:tr w:rsidR="00EB5354" w:rsidRPr="00127862" w14:paraId="3F20DB8F" w14:textId="77777777" w:rsidTr="00D2220B">
        <w:tc>
          <w:tcPr>
            <w:tcW w:w="4815" w:type="dxa"/>
          </w:tcPr>
          <w:p w14:paraId="5D8A521D" w14:textId="24BF36FB" w:rsidR="00EB5354" w:rsidRPr="00EB5354" w:rsidRDefault="00EB5354" w:rsidP="00C64EA1">
            <w:pPr>
              <w:spacing w:after="0" w:line="360" w:lineRule="auto"/>
              <w:jc w:val="both"/>
              <w:rPr>
                <w:rFonts w:ascii="Century Gothic" w:hAnsi="Century Gothic" w:cs="Calibri"/>
                <w:sz w:val="24"/>
                <w:szCs w:val="24"/>
              </w:rPr>
            </w:pPr>
            <w:r w:rsidRPr="00762756">
              <w:rPr>
                <w:rFonts w:ascii="Century Gothic" w:hAnsi="Century Gothic" w:cs="Calibri"/>
                <w:b/>
                <w:bCs/>
                <w:sz w:val="24"/>
                <w:szCs w:val="24"/>
              </w:rPr>
              <w:lastRenderedPageBreak/>
              <w:t>Artículo 24.</w:t>
            </w:r>
            <w:r w:rsidRPr="00762756">
              <w:rPr>
                <w:rFonts w:ascii="Century Gothic" w:hAnsi="Century Gothic" w:cs="Calibri"/>
                <w:sz w:val="24"/>
                <w:szCs w:val="24"/>
              </w:rPr>
              <w:t xml:space="preserve"> El Centro de Evaluación tendrá las siguientes atribuciones:</w:t>
            </w:r>
          </w:p>
        </w:tc>
        <w:tc>
          <w:tcPr>
            <w:tcW w:w="4815" w:type="dxa"/>
          </w:tcPr>
          <w:p w14:paraId="1E7D11CE" w14:textId="5795B14A" w:rsidR="00EB5354" w:rsidRPr="00EB5354" w:rsidRDefault="00EB5354" w:rsidP="00C64EA1">
            <w:pPr>
              <w:spacing w:after="0" w:line="360" w:lineRule="auto"/>
              <w:jc w:val="both"/>
              <w:rPr>
                <w:rFonts w:ascii="Century Gothic" w:hAnsi="Century Gothic" w:cs="Calibri"/>
                <w:sz w:val="24"/>
                <w:szCs w:val="24"/>
              </w:rPr>
            </w:pPr>
            <w:r w:rsidRPr="001D4E92">
              <w:rPr>
                <w:rFonts w:ascii="Century Gothic" w:hAnsi="Century Gothic" w:cs="Calibri"/>
                <w:b/>
                <w:bCs/>
                <w:sz w:val="24"/>
                <w:szCs w:val="24"/>
              </w:rPr>
              <w:t xml:space="preserve">Artículo 24. </w:t>
            </w:r>
            <w:r w:rsidRPr="001D4E92">
              <w:rPr>
                <w:rFonts w:ascii="Century Gothic" w:hAnsi="Century Gothic" w:cs="Calibri"/>
                <w:sz w:val="24"/>
                <w:szCs w:val="24"/>
              </w:rPr>
              <w:t>El Centro de Evaluación tendrá las siguientes atribuciones:</w:t>
            </w:r>
          </w:p>
        </w:tc>
      </w:tr>
      <w:tr w:rsidR="00C64EA1" w:rsidRPr="00127862" w14:paraId="4B527407" w14:textId="5C06FA5C" w:rsidTr="00D2220B">
        <w:tc>
          <w:tcPr>
            <w:tcW w:w="4815" w:type="dxa"/>
          </w:tcPr>
          <w:p w14:paraId="5B91FBA4" w14:textId="77777777" w:rsidR="00C64EA1" w:rsidRPr="00762756" w:rsidRDefault="00C64EA1" w:rsidP="00C64EA1">
            <w:pPr>
              <w:spacing w:after="0" w:line="360" w:lineRule="auto"/>
              <w:jc w:val="both"/>
              <w:rPr>
                <w:rFonts w:ascii="Century Gothic" w:hAnsi="Century Gothic" w:cs="Calibri"/>
                <w:sz w:val="24"/>
                <w:szCs w:val="24"/>
              </w:rPr>
            </w:pPr>
            <w:r w:rsidRPr="00762756">
              <w:rPr>
                <w:rFonts w:ascii="Century Gothic" w:hAnsi="Century Gothic" w:cs="Calibri"/>
                <w:sz w:val="24"/>
                <w:szCs w:val="24"/>
              </w:rPr>
              <w:lastRenderedPageBreak/>
              <w:t>I. Llevar a cabo las evaluaciones periódicas a los Integrantes del Instituto, a fin de comprobar el cumplimiento de los perfiles de personalidad, éticos, socioeconómicos y médicos, en los procedimientos de ingreso, promoción y permanencia necesarios para el cumplimiento de sus funciones;</w:t>
            </w:r>
          </w:p>
          <w:p w14:paraId="772F6DDF" w14:textId="0720BAFD" w:rsidR="00C64EA1" w:rsidRDefault="00C64EA1" w:rsidP="00C64EA1">
            <w:pPr>
              <w:spacing w:after="0" w:line="360" w:lineRule="auto"/>
              <w:jc w:val="both"/>
              <w:rPr>
                <w:rFonts w:ascii="Century Gothic" w:hAnsi="Century Gothic" w:cs="Calibri"/>
                <w:b/>
                <w:bCs/>
                <w:sz w:val="24"/>
                <w:szCs w:val="24"/>
              </w:rPr>
            </w:pPr>
          </w:p>
          <w:p w14:paraId="0DB22B7E" w14:textId="073B415E" w:rsidR="00C64EA1" w:rsidRDefault="00C64EA1" w:rsidP="00C64EA1">
            <w:pPr>
              <w:spacing w:after="0" w:line="360" w:lineRule="auto"/>
              <w:jc w:val="both"/>
              <w:rPr>
                <w:rFonts w:ascii="Century Gothic" w:hAnsi="Century Gothic" w:cs="Calibri"/>
                <w:b/>
                <w:bCs/>
                <w:sz w:val="24"/>
                <w:szCs w:val="24"/>
              </w:rPr>
            </w:pPr>
          </w:p>
          <w:p w14:paraId="5FB55A34" w14:textId="636C3D9B" w:rsidR="00C64EA1" w:rsidRPr="00762756" w:rsidRDefault="00C64EA1" w:rsidP="00C64EA1">
            <w:pPr>
              <w:spacing w:after="0" w:line="360" w:lineRule="auto"/>
              <w:jc w:val="both"/>
              <w:rPr>
                <w:rFonts w:ascii="Century Gothic" w:hAnsi="Century Gothic" w:cs="Calibri"/>
                <w:b/>
                <w:bCs/>
                <w:sz w:val="24"/>
                <w:szCs w:val="24"/>
              </w:rPr>
            </w:pPr>
          </w:p>
        </w:tc>
        <w:tc>
          <w:tcPr>
            <w:tcW w:w="4815" w:type="dxa"/>
          </w:tcPr>
          <w:p w14:paraId="12BF88D2" w14:textId="426937D5" w:rsidR="00C64EA1" w:rsidRPr="00EB5354" w:rsidRDefault="00C64EA1" w:rsidP="00EB5354">
            <w:pPr>
              <w:spacing w:line="360" w:lineRule="auto"/>
              <w:jc w:val="both"/>
              <w:rPr>
                <w:rFonts w:ascii="Century Gothic" w:hAnsi="Century Gothic" w:cs="Arial"/>
                <w:b/>
                <w:bCs/>
                <w:sz w:val="24"/>
                <w:szCs w:val="24"/>
              </w:rPr>
            </w:pPr>
            <w:r w:rsidRPr="001D4E92">
              <w:rPr>
                <w:rFonts w:ascii="Century Gothic" w:hAnsi="Century Gothic" w:cs="Arial"/>
                <w:b/>
                <w:bCs/>
                <w:sz w:val="24"/>
                <w:szCs w:val="24"/>
              </w:rPr>
              <w:t>I.</w:t>
            </w:r>
            <w:r w:rsidRPr="001D4E92">
              <w:rPr>
                <w:rFonts w:ascii="Century Gothic" w:hAnsi="Century Gothic" w:cs="Arial"/>
                <w:sz w:val="24"/>
                <w:szCs w:val="24"/>
              </w:rPr>
              <w:t xml:space="preserve"> Llevar a cabo las evaluaciones periódicas a los Integrantes del Instituto, a fin de comprobar el cumplimiento de los perfiles de personalidad, éticos, socioeconómicos y médicos, en los procedimientos de ingreso, promoción y permanencia necesarios para el cumplimiento de sus funciones. </w:t>
            </w:r>
            <w:r w:rsidRPr="001D4E92">
              <w:rPr>
                <w:rFonts w:ascii="Century Gothic" w:hAnsi="Century Gothic" w:cs="Arial"/>
                <w:b/>
                <w:bCs/>
                <w:sz w:val="24"/>
                <w:szCs w:val="24"/>
              </w:rPr>
              <w:t>Se deberá evaluar el conocimiento de los protocolos de seguridad y protección civil, para la atención de situaciones de riesgo;</w:t>
            </w:r>
          </w:p>
        </w:tc>
      </w:tr>
      <w:tr w:rsidR="00EB5354" w:rsidRPr="00127862" w14:paraId="1377CC09" w14:textId="77777777" w:rsidTr="00D2220B">
        <w:tc>
          <w:tcPr>
            <w:tcW w:w="4815" w:type="dxa"/>
          </w:tcPr>
          <w:p w14:paraId="320CE3F8" w14:textId="0AEB6D90" w:rsidR="00EB5354" w:rsidRPr="00762756" w:rsidRDefault="00EB5354" w:rsidP="00C64EA1">
            <w:pPr>
              <w:spacing w:after="0" w:line="360" w:lineRule="auto"/>
              <w:jc w:val="both"/>
              <w:rPr>
                <w:rFonts w:ascii="Century Gothic" w:hAnsi="Century Gothic" w:cs="Calibri"/>
                <w:sz w:val="24"/>
                <w:szCs w:val="24"/>
              </w:rPr>
            </w:pPr>
            <w:r w:rsidRPr="00762756">
              <w:rPr>
                <w:rFonts w:ascii="Century Gothic" w:hAnsi="Century Gothic" w:cs="Calibri"/>
                <w:sz w:val="24"/>
                <w:szCs w:val="24"/>
              </w:rPr>
              <w:t>II. …</w:t>
            </w:r>
          </w:p>
        </w:tc>
        <w:tc>
          <w:tcPr>
            <w:tcW w:w="4815" w:type="dxa"/>
          </w:tcPr>
          <w:p w14:paraId="33926D4C" w14:textId="04D6E058" w:rsidR="00EB5354" w:rsidRPr="00EB5354" w:rsidRDefault="00EB5354" w:rsidP="00EB5354">
            <w:pPr>
              <w:spacing w:after="0" w:line="360" w:lineRule="auto"/>
              <w:jc w:val="both"/>
              <w:rPr>
                <w:rFonts w:ascii="Century Gothic" w:hAnsi="Century Gothic" w:cs="Calibri"/>
                <w:sz w:val="24"/>
                <w:szCs w:val="24"/>
              </w:rPr>
            </w:pPr>
            <w:r w:rsidRPr="001D4E92">
              <w:rPr>
                <w:rFonts w:ascii="Century Gothic" w:hAnsi="Century Gothic" w:cs="Calibri"/>
                <w:b/>
                <w:bCs/>
                <w:sz w:val="24"/>
                <w:szCs w:val="24"/>
              </w:rPr>
              <w:t>II.</w:t>
            </w:r>
            <w:r w:rsidRPr="001D4E92">
              <w:rPr>
                <w:rFonts w:ascii="Century Gothic" w:hAnsi="Century Gothic" w:cs="Calibri"/>
                <w:sz w:val="24"/>
                <w:szCs w:val="24"/>
              </w:rPr>
              <w:t xml:space="preserve"> …</w:t>
            </w:r>
          </w:p>
        </w:tc>
      </w:tr>
      <w:tr w:rsidR="00EB5354" w:rsidRPr="00127862" w14:paraId="4C866FB2" w14:textId="77777777" w:rsidTr="00D2220B">
        <w:tc>
          <w:tcPr>
            <w:tcW w:w="4815" w:type="dxa"/>
          </w:tcPr>
          <w:p w14:paraId="7DDE15CF" w14:textId="77777777" w:rsidR="00EB5354" w:rsidRPr="00762756" w:rsidRDefault="00EB5354" w:rsidP="00EB5354">
            <w:pPr>
              <w:spacing w:after="0" w:line="360" w:lineRule="auto"/>
              <w:jc w:val="both"/>
              <w:rPr>
                <w:rFonts w:ascii="Century Gothic" w:hAnsi="Century Gothic"/>
                <w:sz w:val="24"/>
                <w:szCs w:val="24"/>
              </w:rPr>
            </w:pPr>
            <w:r w:rsidRPr="00762756">
              <w:rPr>
                <w:rFonts w:ascii="Century Gothic" w:hAnsi="Century Gothic"/>
                <w:sz w:val="24"/>
                <w:szCs w:val="24"/>
              </w:rPr>
              <w:t>III. Emitir y actualizar el certificado correspondiente al personal del Instituto que acredite las evaluaciones correspondientes;</w:t>
            </w:r>
          </w:p>
          <w:p w14:paraId="58C8C5F7" w14:textId="77777777" w:rsidR="00EB5354" w:rsidRPr="00762756" w:rsidRDefault="00EB5354" w:rsidP="00C64EA1">
            <w:pPr>
              <w:spacing w:after="0" w:line="360" w:lineRule="auto"/>
              <w:jc w:val="both"/>
              <w:rPr>
                <w:rFonts w:ascii="Century Gothic" w:hAnsi="Century Gothic" w:cs="Calibri"/>
                <w:sz w:val="24"/>
                <w:szCs w:val="24"/>
              </w:rPr>
            </w:pPr>
          </w:p>
        </w:tc>
        <w:tc>
          <w:tcPr>
            <w:tcW w:w="4815" w:type="dxa"/>
          </w:tcPr>
          <w:p w14:paraId="295F6A86" w14:textId="458E4234" w:rsidR="00EB5354" w:rsidRPr="00EB5354" w:rsidRDefault="00EB5354" w:rsidP="00C64EA1">
            <w:pPr>
              <w:spacing w:line="360" w:lineRule="auto"/>
              <w:jc w:val="both"/>
              <w:rPr>
                <w:rFonts w:ascii="Century Gothic" w:hAnsi="Century Gothic" w:cs="Arial"/>
                <w:b/>
                <w:bCs/>
              </w:rPr>
            </w:pPr>
            <w:r w:rsidRPr="001D4E92">
              <w:rPr>
                <w:rFonts w:ascii="Century Gothic" w:hAnsi="Century Gothic" w:cs="Arial"/>
                <w:b/>
                <w:bCs/>
                <w:sz w:val="24"/>
                <w:szCs w:val="24"/>
              </w:rPr>
              <w:t>III.</w:t>
            </w:r>
            <w:r w:rsidRPr="001D4E92">
              <w:rPr>
                <w:rFonts w:ascii="Century Gothic" w:hAnsi="Century Gothic" w:cs="Arial"/>
                <w:sz w:val="24"/>
                <w:szCs w:val="24"/>
              </w:rPr>
              <w:t xml:space="preserve"> Emitir y actualizar el certificado correspondiente al personal del Instituto que acredite las evaluaciones correspondientes</w:t>
            </w:r>
            <w:r w:rsidRPr="001D4E92">
              <w:rPr>
                <w:rFonts w:ascii="Century Gothic" w:hAnsi="Century Gothic" w:cs="Arial"/>
                <w:b/>
                <w:bCs/>
                <w:sz w:val="24"/>
                <w:szCs w:val="24"/>
              </w:rPr>
              <w:t xml:space="preserve">, </w:t>
            </w:r>
            <w:r w:rsidRPr="00B22583">
              <w:rPr>
                <w:rFonts w:ascii="Century Gothic" w:hAnsi="Century Gothic" w:cs="Arial"/>
                <w:b/>
                <w:bCs/>
              </w:rPr>
              <w:t>serán separados de su cargo, y en su caso, dados de baja;</w:t>
            </w:r>
          </w:p>
        </w:tc>
      </w:tr>
      <w:tr w:rsidR="00C64EA1" w:rsidRPr="00127862" w14:paraId="74506321" w14:textId="58F09B42" w:rsidTr="00D2220B">
        <w:tc>
          <w:tcPr>
            <w:tcW w:w="4815" w:type="dxa"/>
          </w:tcPr>
          <w:p w14:paraId="32BC13CD" w14:textId="4A843CD9" w:rsidR="00C64EA1" w:rsidRPr="00762756" w:rsidRDefault="00EB5354" w:rsidP="00C64EA1">
            <w:pPr>
              <w:spacing w:after="0" w:line="360" w:lineRule="auto"/>
              <w:jc w:val="both"/>
              <w:rPr>
                <w:rFonts w:ascii="Century Gothic" w:hAnsi="Century Gothic" w:cs="Calibri"/>
                <w:b/>
                <w:bCs/>
                <w:sz w:val="24"/>
                <w:szCs w:val="24"/>
              </w:rPr>
            </w:pPr>
            <w:r w:rsidRPr="00B22583">
              <w:rPr>
                <w:rFonts w:ascii="Century Gothic" w:hAnsi="Century Gothic" w:cs="Calibri"/>
                <w:b/>
                <w:bCs/>
                <w:sz w:val="24"/>
                <w:szCs w:val="24"/>
              </w:rPr>
              <w:t>IV.</w:t>
            </w:r>
            <w:r w:rsidRPr="00762756">
              <w:rPr>
                <w:rFonts w:ascii="Century Gothic" w:hAnsi="Century Gothic" w:cs="Calibri"/>
                <w:sz w:val="24"/>
                <w:szCs w:val="24"/>
              </w:rPr>
              <w:t xml:space="preserve"> Contribuir a identificar los factores de riesgo que repercutan o pongan en peligro el desempeño de las funciones </w:t>
            </w:r>
            <w:r w:rsidRPr="00762756">
              <w:rPr>
                <w:rFonts w:ascii="Century Gothic" w:hAnsi="Century Gothic" w:cs="Calibri"/>
                <w:sz w:val="24"/>
                <w:szCs w:val="24"/>
              </w:rPr>
              <w:lastRenderedPageBreak/>
              <w:t>migratorias, con el fin de garantizar la adecuada operación de los servicios migratorios;</w:t>
            </w:r>
          </w:p>
        </w:tc>
        <w:tc>
          <w:tcPr>
            <w:tcW w:w="4815" w:type="dxa"/>
          </w:tcPr>
          <w:p w14:paraId="21810AF2" w14:textId="5821273E" w:rsidR="00C64EA1" w:rsidRPr="00762756" w:rsidRDefault="00EB5354" w:rsidP="00C64EA1">
            <w:pPr>
              <w:spacing w:after="0" w:line="360" w:lineRule="auto"/>
              <w:jc w:val="both"/>
              <w:rPr>
                <w:rFonts w:ascii="Century Gothic" w:hAnsi="Century Gothic" w:cs="Calibri"/>
                <w:b/>
                <w:bCs/>
                <w:sz w:val="24"/>
                <w:szCs w:val="24"/>
              </w:rPr>
            </w:pPr>
            <w:r w:rsidRPr="001D4E92">
              <w:rPr>
                <w:rFonts w:ascii="Century Gothic" w:hAnsi="Century Gothic" w:cs="Arial"/>
                <w:b/>
                <w:bCs/>
                <w:sz w:val="24"/>
                <w:szCs w:val="24"/>
              </w:rPr>
              <w:lastRenderedPageBreak/>
              <w:t>IV.</w:t>
            </w:r>
            <w:r w:rsidRPr="001D4E92">
              <w:rPr>
                <w:rFonts w:ascii="Century Gothic" w:hAnsi="Century Gothic" w:cs="Arial"/>
                <w:sz w:val="24"/>
                <w:szCs w:val="24"/>
              </w:rPr>
              <w:t xml:space="preserve"> Contribuir a identificar los factores de riesgo que repercutan o pongan en peligro el desempeño de las funciones </w:t>
            </w:r>
            <w:r w:rsidRPr="001D4E92">
              <w:rPr>
                <w:rFonts w:ascii="Century Gothic" w:hAnsi="Century Gothic" w:cs="Arial"/>
                <w:sz w:val="24"/>
                <w:szCs w:val="24"/>
              </w:rPr>
              <w:lastRenderedPageBreak/>
              <w:t xml:space="preserve">migratorias, con el fin de garantizar la adecuada operación de los servicios migratorios, </w:t>
            </w:r>
            <w:r w:rsidRPr="00B22583">
              <w:rPr>
                <w:rFonts w:ascii="Century Gothic" w:hAnsi="Century Gothic" w:cs="Arial"/>
                <w:b/>
                <w:bCs/>
                <w:sz w:val="24"/>
                <w:szCs w:val="24"/>
              </w:rPr>
              <w:t>para lo cual se deberá contar con el Programa Interno de Protección Civil correspondiente y el certificado de cumplimiento emitido por las autoridades correspondientes;</w:t>
            </w:r>
          </w:p>
        </w:tc>
      </w:tr>
      <w:tr w:rsidR="00C64EA1" w:rsidRPr="00127862" w14:paraId="1BFB4BA5" w14:textId="6E8DA2D4" w:rsidTr="00D2220B">
        <w:tc>
          <w:tcPr>
            <w:tcW w:w="4815" w:type="dxa"/>
          </w:tcPr>
          <w:p w14:paraId="353A030A" w14:textId="77777777" w:rsidR="00C64EA1" w:rsidRPr="00762756" w:rsidRDefault="00C64EA1" w:rsidP="00C64EA1">
            <w:pPr>
              <w:spacing w:after="0" w:line="360" w:lineRule="auto"/>
              <w:jc w:val="both"/>
              <w:rPr>
                <w:rFonts w:ascii="Century Gothic" w:hAnsi="Century Gothic" w:cs="Calibri"/>
                <w:b/>
                <w:bCs/>
                <w:sz w:val="24"/>
                <w:szCs w:val="24"/>
              </w:rPr>
            </w:pPr>
          </w:p>
          <w:p w14:paraId="0D936FF3" w14:textId="77777777" w:rsidR="00C64EA1" w:rsidRPr="00762756" w:rsidRDefault="00C64EA1" w:rsidP="00C64EA1">
            <w:pPr>
              <w:spacing w:after="0" w:line="360" w:lineRule="auto"/>
              <w:jc w:val="both"/>
              <w:rPr>
                <w:rFonts w:ascii="Century Gothic" w:hAnsi="Century Gothic" w:cs="Calibri"/>
                <w:b/>
                <w:bCs/>
                <w:sz w:val="24"/>
                <w:szCs w:val="24"/>
              </w:rPr>
            </w:pPr>
          </w:p>
          <w:p w14:paraId="5233BDC8" w14:textId="77777777" w:rsidR="00C64EA1" w:rsidRPr="00762756" w:rsidRDefault="00C64EA1" w:rsidP="00C64EA1">
            <w:pPr>
              <w:spacing w:after="0" w:line="360" w:lineRule="auto"/>
              <w:jc w:val="center"/>
              <w:rPr>
                <w:rFonts w:ascii="Century Gothic" w:hAnsi="Century Gothic" w:cs="Calibri"/>
                <w:b/>
                <w:bCs/>
                <w:sz w:val="24"/>
                <w:szCs w:val="24"/>
              </w:rPr>
            </w:pPr>
            <w:r w:rsidRPr="00762756">
              <w:rPr>
                <w:rFonts w:ascii="Century Gothic" w:hAnsi="Century Gothic" w:cs="Calibri"/>
                <w:b/>
                <w:bCs/>
                <w:sz w:val="24"/>
                <w:szCs w:val="24"/>
              </w:rPr>
              <w:t>No existe correlativo</w:t>
            </w:r>
          </w:p>
          <w:p w14:paraId="6C3A8488" w14:textId="7641B7C3" w:rsidR="00C64EA1" w:rsidRPr="00762756" w:rsidRDefault="00C64EA1" w:rsidP="00C64EA1">
            <w:pPr>
              <w:spacing w:after="0" w:line="360" w:lineRule="auto"/>
              <w:jc w:val="both"/>
              <w:rPr>
                <w:rFonts w:ascii="Century Gothic" w:hAnsi="Century Gothic" w:cs="Calibri"/>
                <w:b/>
                <w:bCs/>
                <w:sz w:val="24"/>
                <w:szCs w:val="24"/>
              </w:rPr>
            </w:pPr>
          </w:p>
        </w:tc>
        <w:tc>
          <w:tcPr>
            <w:tcW w:w="4815" w:type="dxa"/>
          </w:tcPr>
          <w:p w14:paraId="4DBA3AC9" w14:textId="187EF7DB" w:rsidR="00C64EA1" w:rsidRDefault="00C64EA1" w:rsidP="00C64EA1">
            <w:pPr>
              <w:spacing w:after="0" w:line="360" w:lineRule="auto"/>
              <w:jc w:val="both"/>
              <w:rPr>
                <w:rFonts w:ascii="Century Gothic" w:hAnsi="Century Gothic" w:cs="Calibri"/>
                <w:b/>
                <w:bCs/>
                <w:sz w:val="24"/>
                <w:szCs w:val="24"/>
              </w:rPr>
            </w:pPr>
            <w:r w:rsidRPr="001D4E92">
              <w:rPr>
                <w:rFonts w:ascii="Century Gothic" w:hAnsi="Century Gothic" w:cs="Calibri"/>
                <w:b/>
                <w:bCs/>
                <w:sz w:val="24"/>
                <w:szCs w:val="24"/>
              </w:rPr>
              <w:t xml:space="preserve">Artículo 30 bis. </w:t>
            </w:r>
            <w:r w:rsidR="005F4354" w:rsidRPr="005F4354">
              <w:rPr>
                <w:rFonts w:ascii="Century Gothic" w:hAnsi="Century Gothic" w:cs="Calibri"/>
                <w:b/>
                <w:bCs/>
                <w:sz w:val="24"/>
                <w:szCs w:val="24"/>
              </w:rPr>
              <w:t>Corresponde a la Comisión Nacional de los Derechos Humanos:</w:t>
            </w:r>
          </w:p>
          <w:p w14:paraId="59F74C79" w14:textId="7F3D9578" w:rsidR="005F4354" w:rsidRDefault="005F4354" w:rsidP="00C64EA1">
            <w:pPr>
              <w:spacing w:after="0" w:line="360" w:lineRule="auto"/>
              <w:jc w:val="both"/>
              <w:rPr>
                <w:rFonts w:ascii="Century Gothic" w:hAnsi="Century Gothic" w:cs="Calibri"/>
                <w:b/>
                <w:bCs/>
                <w:sz w:val="24"/>
                <w:szCs w:val="24"/>
              </w:rPr>
            </w:pPr>
          </w:p>
          <w:p w14:paraId="276180AE" w14:textId="77777777" w:rsidR="005F4354" w:rsidRPr="005F4354" w:rsidRDefault="005F4354" w:rsidP="005F4354">
            <w:pPr>
              <w:spacing w:after="0" w:line="360" w:lineRule="auto"/>
              <w:jc w:val="both"/>
              <w:rPr>
                <w:rFonts w:ascii="Century Gothic" w:hAnsi="Century Gothic" w:cs="Calibri"/>
                <w:b/>
                <w:bCs/>
                <w:sz w:val="24"/>
                <w:szCs w:val="24"/>
              </w:rPr>
            </w:pPr>
            <w:r w:rsidRPr="005F4354">
              <w:rPr>
                <w:rFonts w:ascii="Century Gothic" w:hAnsi="Century Gothic" w:cs="Calibri"/>
                <w:b/>
                <w:bCs/>
                <w:sz w:val="24"/>
                <w:szCs w:val="24"/>
              </w:rPr>
              <w:t>I. Coadyuvar con el Instituto en la implementación de acciones que permitan garantizar la protección integral de personas migrantes a través de los procesos de certificación y capacitación del personal en servicio en las estaciones migratorias o estancias provisionales a que hace referencia el tercer párrafo del artículo 106 de la presente Ley.</w:t>
            </w:r>
          </w:p>
          <w:p w14:paraId="6292639B" w14:textId="77777777" w:rsidR="005F4354" w:rsidRPr="005F4354" w:rsidRDefault="005F4354" w:rsidP="005F4354">
            <w:pPr>
              <w:spacing w:after="0" w:line="360" w:lineRule="auto"/>
              <w:jc w:val="both"/>
              <w:rPr>
                <w:rFonts w:ascii="Century Gothic" w:hAnsi="Century Gothic" w:cs="Calibri"/>
                <w:b/>
                <w:bCs/>
                <w:sz w:val="24"/>
                <w:szCs w:val="24"/>
              </w:rPr>
            </w:pPr>
          </w:p>
          <w:p w14:paraId="789C22CA" w14:textId="19EB7AEB" w:rsidR="005F4354" w:rsidRPr="001D4E92" w:rsidRDefault="005F4354" w:rsidP="005F4354">
            <w:pPr>
              <w:spacing w:after="0" w:line="360" w:lineRule="auto"/>
              <w:jc w:val="both"/>
              <w:rPr>
                <w:rFonts w:ascii="Century Gothic" w:hAnsi="Century Gothic" w:cs="Calibri"/>
                <w:b/>
                <w:bCs/>
                <w:sz w:val="24"/>
                <w:szCs w:val="24"/>
              </w:rPr>
            </w:pPr>
            <w:r w:rsidRPr="005F4354">
              <w:rPr>
                <w:rFonts w:ascii="Century Gothic" w:hAnsi="Century Gothic" w:cs="Calibri"/>
                <w:b/>
                <w:bCs/>
                <w:sz w:val="24"/>
                <w:szCs w:val="24"/>
              </w:rPr>
              <w:lastRenderedPageBreak/>
              <w:t>II. Evaluar de manera semestral y programada el desempeño de las personas en servicio en las estaciones migratorias o estancias provisionales en el territorio nacional.</w:t>
            </w:r>
          </w:p>
          <w:p w14:paraId="4AAC92B4" w14:textId="0DDC7770" w:rsidR="00C64EA1" w:rsidRPr="001D4E92" w:rsidRDefault="00C64EA1" w:rsidP="00C64EA1">
            <w:pPr>
              <w:spacing w:after="0" w:line="360" w:lineRule="auto"/>
              <w:jc w:val="both"/>
              <w:rPr>
                <w:rFonts w:ascii="Century Gothic" w:hAnsi="Century Gothic" w:cs="Calibri"/>
                <w:b/>
                <w:bCs/>
                <w:sz w:val="24"/>
                <w:szCs w:val="24"/>
              </w:rPr>
            </w:pPr>
          </w:p>
        </w:tc>
      </w:tr>
      <w:tr w:rsidR="00C64EA1" w:rsidRPr="00127862" w14:paraId="1414927B" w14:textId="5984EE9D" w:rsidTr="00D2220B">
        <w:tc>
          <w:tcPr>
            <w:tcW w:w="4815" w:type="dxa"/>
          </w:tcPr>
          <w:p w14:paraId="1291C4B2" w14:textId="5235DAFA" w:rsidR="00C64EA1" w:rsidRPr="00762756" w:rsidRDefault="00C64EA1" w:rsidP="00C64EA1">
            <w:pPr>
              <w:spacing w:after="0" w:line="360" w:lineRule="auto"/>
              <w:jc w:val="both"/>
              <w:rPr>
                <w:rFonts w:ascii="Century Gothic" w:hAnsi="Century Gothic" w:cs="Calibri"/>
                <w:sz w:val="24"/>
                <w:szCs w:val="24"/>
              </w:rPr>
            </w:pPr>
            <w:r w:rsidRPr="00762756">
              <w:rPr>
                <w:rFonts w:ascii="Century Gothic" w:hAnsi="Century Gothic" w:cs="Calibri"/>
                <w:b/>
                <w:bCs/>
                <w:sz w:val="24"/>
                <w:szCs w:val="24"/>
              </w:rPr>
              <w:lastRenderedPageBreak/>
              <w:t>Artículo 66.</w:t>
            </w:r>
            <w:r w:rsidRPr="00762756">
              <w:rPr>
                <w:rFonts w:ascii="Century Gothic" w:hAnsi="Century Gothic" w:cs="Calibri"/>
                <w:sz w:val="24"/>
                <w:szCs w:val="24"/>
              </w:rPr>
              <w:t xml:space="preserve"> </w:t>
            </w:r>
            <w:r w:rsidR="00290B4D">
              <w:rPr>
                <w:rFonts w:ascii="Century Gothic" w:hAnsi="Century Gothic" w:cs="Calibri"/>
                <w:sz w:val="24"/>
                <w:szCs w:val="24"/>
              </w:rPr>
              <w:t>…</w:t>
            </w:r>
          </w:p>
          <w:p w14:paraId="7D33ACA3" w14:textId="77777777" w:rsidR="00C64EA1" w:rsidRPr="00762756" w:rsidRDefault="00C64EA1" w:rsidP="00C64EA1">
            <w:pPr>
              <w:spacing w:after="0" w:line="360" w:lineRule="auto"/>
              <w:jc w:val="both"/>
              <w:rPr>
                <w:rFonts w:ascii="Century Gothic" w:hAnsi="Century Gothic" w:cs="Calibri"/>
                <w:sz w:val="24"/>
                <w:szCs w:val="24"/>
              </w:rPr>
            </w:pPr>
          </w:p>
          <w:p w14:paraId="4E7FB376" w14:textId="2B824BC5" w:rsidR="00C64EA1" w:rsidRPr="00762756" w:rsidRDefault="00C64EA1" w:rsidP="00C64EA1">
            <w:pPr>
              <w:spacing w:after="0" w:line="360" w:lineRule="auto"/>
              <w:jc w:val="both"/>
              <w:rPr>
                <w:rFonts w:ascii="Century Gothic" w:hAnsi="Century Gothic" w:cs="Calibri"/>
                <w:sz w:val="24"/>
                <w:szCs w:val="24"/>
              </w:rPr>
            </w:pPr>
            <w:r w:rsidRPr="00762756">
              <w:rPr>
                <w:rFonts w:ascii="Century Gothic" w:hAnsi="Century Gothic" w:cs="Calibri"/>
                <w:sz w:val="24"/>
                <w:szCs w:val="24"/>
              </w:rPr>
              <w:t>El Estado mexicano garantizará el derecho a la seguridad personal de los migrantes, con</w:t>
            </w:r>
            <w:r>
              <w:rPr>
                <w:rFonts w:ascii="Century Gothic" w:hAnsi="Century Gothic" w:cs="Calibri"/>
                <w:sz w:val="24"/>
                <w:szCs w:val="24"/>
              </w:rPr>
              <w:t xml:space="preserve"> </w:t>
            </w:r>
            <w:r w:rsidRPr="00762756">
              <w:rPr>
                <w:rFonts w:ascii="Century Gothic" w:hAnsi="Century Gothic" w:cs="Calibri"/>
                <w:sz w:val="24"/>
                <w:szCs w:val="24"/>
              </w:rPr>
              <w:t>independencia de su situación migratoria.</w:t>
            </w:r>
          </w:p>
        </w:tc>
        <w:tc>
          <w:tcPr>
            <w:tcW w:w="4815" w:type="dxa"/>
          </w:tcPr>
          <w:p w14:paraId="05F47F13" w14:textId="77777777" w:rsidR="00C64EA1" w:rsidRPr="001D4E92" w:rsidRDefault="00C64EA1" w:rsidP="00C64EA1">
            <w:pPr>
              <w:spacing w:after="0" w:line="360" w:lineRule="auto"/>
              <w:jc w:val="both"/>
              <w:rPr>
                <w:rFonts w:ascii="Century Gothic" w:hAnsi="Century Gothic" w:cs="Calibri"/>
                <w:b/>
                <w:bCs/>
                <w:sz w:val="24"/>
                <w:szCs w:val="24"/>
              </w:rPr>
            </w:pPr>
            <w:r w:rsidRPr="001D4E92">
              <w:rPr>
                <w:rFonts w:ascii="Century Gothic" w:hAnsi="Century Gothic" w:cs="Calibri"/>
                <w:b/>
                <w:bCs/>
                <w:sz w:val="24"/>
                <w:szCs w:val="24"/>
              </w:rPr>
              <w:t xml:space="preserve">Artículo 66. </w:t>
            </w:r>
            <w:r w:rsidRPr="001D4E92">
              <w:rPr>
                <w:rFonts w:ascii="Century Gothic" w:hAnsi="Century Gothic" w:cs="Calibri"/>
                <w:sz w:val="24"/>
                <w:szCs w:val="24"/>
              </w:rPr>
              <w:t xml:space="preserve">… </w:t>
            </w:r>
          </w:p>
          <w:p w14:paraId="30B7F81A" w14:textId="77777777" w:rsidR="00C64EA1" w:rsidRPr="001D4E92" w:rsidRDefault="00C64EA1" w:rsidP="00C64EA1">
            <w:pPr>
              <w:spacing w:after="0" w:line="360" w:lineRule="auto"/>
              <w:jc w:val="both"/>
              <w:rPr>
                <w:rFonts w:ascii="Century Gothic" w:hAnsi="Century Gothic" w:cs="Calibri"/>
                <w:b/>
                <w:bCs/>
                <w:sz w:val="24"/>
                <w:szCs w:val="24"/>
              </w:rPr>
            </w:pPr>
          </w:p>
          <w:p w14:paraId="5BC2D41A" w14:textId="34A48385" w:rsidR="00C64EA1" w:rsidRPr="001D4E92" w:rsidRDefault="00C64EA1" w:rsidP="00C64EA1">
            <w:pPr>
              <w:spacing w:after="0" w:line="360" w:lineRule="auto"/>
              <w:jc w:val="both"/>
              <w:rPr>
                <w:rFonts w:ascii="Century Gothic" w:hAnsi="Century Gothic" w:cs="Calibri"/>
                <w:b/>
                <w:bCs/>
                <w:sz w:val="24"/>
                <w:szCs w:val="24"/>
              </w:rPr>
            </w:pPr>
            <w:r w:rsidRPr="005F4354">
              <w:rPr>
                <w:rFonts w:ascii="Century Gothic" w:hAnsi="Century Gothic" w:cs="Calibri"/>
                <w:sz w:val="24"/>
                <w:szCs w:val="24"/>
              </w:rPr>
              <w:t>El Estado mexicano</w:t>
            </w:r>
            <w:r w:rsidRPr="001D4E92">
              <w:rPr>
                <w:rFonts w:ascii="Century Gothic" w:hAnsi="Century Gothic" w:cs="Calibri"/>
                <w:b/>
                <w:bCs/>
                <w:sz w:val="24"/>
                <w:szCs w:val="24"/>
              </w:rPr>
              <w:t xml:space="preserve"> será responsable </w:t>
            </w:r>
            <w:r w:rsidRPr="001E7FC2">
              <w:rPr>
                <w:rFonts w:ascii="Century Gothic" w:hAnsi="Century Gothic" w:cs="Calibri"/>
                <w:sz w:val="24"/>
                <w:szCs w:val="24"/>
              </w:rPr>
              <w:t>y garantizará el derecho a la seguridad personal de</w:t>
            </w:r>
            <w:r w:rsidRPr="001D4E92">
              <w:rPr>
                <w:rFonts w:ascii="Century Gothic" w:hAnsi="Century Gothic" w:cs="Calibri"/>
                <w:b/>
                <w:bCs/>
                <w:sz w:val="24"/>
                <w:szCs w:val="24"/>
              </w:rPr>
              <w:t xml:space="preserve"> l</w:t>
            </w:r>
            <w:r w:rsidR="001E7FC2">
              <w:rPr>
                <w:rFonts w:ascii="Century Gothic" w:hAnsi="Century Gothic" w:cs="Calibri"/>
                <w:b/>
                <w:bCs/>
                <w:sz w:val="24"/>
                <w:szCs w:val="24"/>
              </w:rPr>
              <w:t>as personas</w:t>
            </w:r>
            <w:r w:rsidRPr="001D4E92">
              <w:rPr>
                <w:rFonts w:ascii="Century Gothic" w:hAnsi="Century Gothic" w:cs="Calibri"/>
                <w:b/>
                <w:bCs/>
                <w:sz w:val="24"/>
                <w:szCs w:val="24"/>
              </w:rPr>
              <w:t xml:space="preserve"> </w:t>
            </w:r>
            <w:r w:rsidRPr="001E7FC2">
              <w:rPr>
                <w:rFonts w:ascii="Century Gothic" w:hAnsi="Century Gothic" w:cs="Calibri"/>
                <w:sz w:val="24"/>
                <w:szCs w:val="24"/>
              </w:rPr>
              <w:t xml:space="preserve">migrantes, con independencia de su situación migratoria. </w:t>
            </w:r>
            <w:r w:rsidRPr="001D4E92">
              <w:rPr>
                <w:rFonts w:ascii="Century Gothic" w:hAnsi="Century Gothic" w:cs="Calibri"/>
                <w:b/>
                <w:bCs/>
                <w:sz w:val="24"/>
                <w:szCs w:val="24"/>
              </w:rPr>
              <w:t>Queda prohibido delegar en particulares mediante cualquier figura jurídico administrativa el cuidado, vigilancia, custodia y seguridad de las personas migrantes.</w:t>
            </w:r>
          </w:p>
        </w:tc>
      </w:tr>
      <w:tr w:rsidR="005F4354" w:rsidRPr="00127862" w14:paraId="794A50F0" w14:textId="7972D678" w:rsidTr="00D2220B">
        <w:tc>
          <w:tcPr>
            <w:tcW w:w="4815" w:type="dxa"/>
          </w:tcPr>
          <w:p w14:paraId="74443FA3" w14:textId="77777777" w:rsidR="005F4354" w:rsidRPr="00762756" w:rsidRDefault="005F4354" w:rsidP="005F4354">
            <w:pPr>
              <w:spacing w:after="0" w:line="360" w:lineRule="auto"/>
              <w:jc w:val="both"/>
              <w:rPr>
                <w:rFonts w:ascii="Century Gothic" w:hAnsi="Century Gothic" w:cs="Calibri"/>
                <w:sz w:val="24"/>
                <w:szCs w:val="24"/>
              </w:rPr>
            </w:pPr>
            <w:r w:rsidRPr="00762756">
              <w:rPr>
                <w:rFonts w:ascii="Century Gothic" w:hAnsi="Century Gothic" w:cs="Calibri"/>
                <w:b/>
                <w:bCs/>
                <w:sz w:val="24"/>
                <w:szCs w:val="24"/>
              </w:rPr>
              <w:t>Artículo 67.</w:t>
            </w:r>
            <w:r w:rsidRPr="00762756">
              <w:rPr>
                <w:rFonts w:ascii="Century Gothic" w:hAnsi="Century Gothic" w:cs="Calibri"/>
                <w:sz w:val="24"/>
                <w:szCs w:val="24"/>
              </w:rPr>
              <w:t xml:space="preserve"> Todos los migrantes en situación migratoria irregular tienen derecho a ser tratados sin discriminación alguna y con el debido respeto a sus derechos humanos.</w:t>
            </w:r>
          </w:p>
        </w:tc>
        <w:tc>
          <w:tcPr>
            <w:tcW w:w="4815" w:type="dxa"/>
          </w:tcPr>
          <w:p w14:paraId="459ABAFF" w14:textId="488BEE7E" w:rsidR="005F4354" w:rsidRPr="00290B4D" w:rsidRDefault="005F4354" w:rsidP="005F4354">
            <w:pPr>
              <w:spacing w:after="0" w:line="360" w:lineRule="auto"/>
              <w:jc w:val="both"/>
              <w:rPr>
                <w:rFonts w:ascii="Century Gothic" w:hAnsi="Century Gothic" w:cs="Calibri"/>
                <w:b/>
                <w:bCs/>
                <w:sz w:val="24"/>
                <w:szCs w:val="24"/>
              </w:rPr>
            </w:pPr>
            <w:r w:rsidRPr="00290B4D">
              <w:rPr>
                <w:rFonts w:ascii="Century Gothic" w:hAnsi="Century Gothic" w:cs="Calibri"/>
                <w:b/>
                <w:bCs/>
                <w:sz w:val="24"/>
                <w:szCs w:val="24"/>
              </w:rPr>
              <w:t xml:space="preserve">Artículo 67. </w:t>
            </w:r>
            <w:r w:rsidRPr="00290B4D">
              <w:rPr>
                <w:rFonts w:ascii="Century Gothic" w:hAnsi="Century Gothic" w:cs="Arial"/>
                <w:sz w:val="24"/>
                <w:szCs w:val="24"/>
              </w:rPr>
              <w:t xml:space="preserve">Todos los migrantes en situación migratoria irregular tienen derecho a ser tratados sin discriminación alguna y con el debido respeto a sus derechos humanos. </w:t>
            </w:r>
            <w:r w:rsidRPr="00290B4D">
              <w:rPr>
                <w:rFonts w:ascii="Century Gothic" w:hAnsi="Century Gothic" w:cs="Arial"/>
                <w:b/>
                <w:bCs/>
                <w:sz w:val="24"/>
                <w:szCs w:val="24"/>
              </w:rPr>
              <w:t xml:space="preserve">Los </w:t>
            </w:r>
            <w:r w:rsidRPr="00290B4D">
              <w:rPr>
                <w:rFonts w:ascii="Century Gothic" w:hAnsi="Century Gothic" w:cs="Arial"/>
                <w:b/>
                <w:bCs/>
                <w:sz w:val="24"/>
                <w:szCs w:val="24"/>
              </w:rPr>
              <w:lastRenderedPageBreak/>
              <w:t>servidores públicos que vulneren los derechos humanos de las personas migrantes, serán separados de su cargo y sancionados de conformidad con la legislación correspondiente.</w:t>
            </w:r>
          </w:p>
        </w:tc>
      </w:tr>
      <w:tr w:rsidR="005F4354" w:rsidRPr="00127862" w14:paraId="7A7FF0EE" w14:textId="6989A9B8" w:rsidTr="00D2220B">
        <w:tc>
          <w:tcPr>
            <w:tcW w:w="4815" w:type="dxa"/>
          </w:tcPr>
          <w:p w14:paraId="331009CA" w14:textId="3D4CF660" w:rsidR="005F4354" w:rsidRPr="00762756" w:rsidRDefault="005F4354" w:rsidP="005F4354">
            <w:pPr>
              <w:spacing w:after="0" w:line="360" w:lineRule="auto"/>
              <w:jc w:val="both"/>
              <w:rPr>
                <w:rFonts w:ascii="Century Gothic" w:hAnsi="Century Gothic" w:cs="Calibri"/>
                <w:sz w:val="24"/>
                <w:szCs w:val="24"/>
              </w:rPr>
            </w:pPr>
            <w:r w:rsidRPr="00762756">
              <w:rPr>
                <w:rFonts w:ascii="Century Gothic" w:hAnsi="Century Gothic" w:cs="Calibri"/>
                <w:b/>
                <w:bCs/>
                <w:sz w:val="24"/>
                <w:szCs w:val="24"/>
              </w:rPr>
              <w:lastRenderedPageBreak/>
              <w:t>Artículo 68.</w:t>
            </w:r>
            <w:r w:rsidRPr="00762756">
              <w:rPr>
                <w:rFonts w:ascii="Century Gothic" w:hAnsi="Century Gothic" w:cs="Calibri"/>
                <w:sz w:val="24"/>
                <w:szCs w:val="24"/>
              </w:rPr>
              <w:t xml:space="preserve"> </w:t>
            </w:r>
            <w:r w:rsidR="00290B4D">
              <w:rPr>
                <w:rFonts w:ascii="Century Gothic" w:hAnsi="Century Gothic" w:cs="Calibri"/>
                <w:sz w:val="24"/>
                <w:szCs w:val="24"/>
              </w:rPr>
              <w:t>…</w:t>
            </w:r>
          </w:p>
          <w:p w14:paraId="095454F1" w14:textId="77777777" w:rsidR="005F4354" w:rsidRPr="00762756" w:rsidRDefault="005F4354" w:rsidP="005F4354">
            <w:pPr>
              <w:spacing w:after="0" w:line="360" w:lineRule="auto"/>
              <w:rPr>
                <w:rFonts w:ascii="Century Gothic" w:hAnsi="Century Gothic" w:cs="Calibri"/>
                <w:sz w:val="24"/>
                <w:szCs w:val="24"/>
              </w:rPr>
            </w:pPr>
          </w:p>
          <w:p w14:paraId="034B4AC4" w14:textId="77777777" w:rsidR="005F4354" w:rsidRPr="00762756" w:rsidRDefault="005F4354" w:rsidP="005F4354">
            <w:pPr>
              <w:spacing w:after="0" w:line="360" w:lineRule="auto"/>
              <w:jc w:val="both"/>
              <w:rPr>
                <w:rFonts w:ascii="Century Gothic" w:hAnsi="Century Gothic" w:cs="Calibri"/>
                <w:sz w:val="24"/>
                <w:szCs w:val="24"/>
              </w:rPr>
            </w:pPr>
            <w:r w:rsidRPr="00762756">
              <w:rPr>
                <w:rFonts w:ascii="Century Gothic" w:hAnsi="Century Gothic" w:cs="Calibri"/>
                <w:sz w:val="24"/>
                <w:szCs w:val="24"/>
              </w:rPr>
              <w:t>Durante el procedimiento administrativo migratorio que incluye la presentación, el alojamiento en las estaciones migratorias o en los Centros de Asistencia Social para el caso de niñas, niños y adolescentes migrantes, el retorno asistido y la deportación, los servidores públicos del Instituto deberán de respetar los derechos reconocidos a los migrantes en situación migratoria irregular establecidos en el Título Sexto de la presente Ley.</w:t>
            </w:r>
          </w:p>
        </w:tc>
        <w:tc>
          <w:tcPr>
            <w:tcW w:w="4815" w:type="dxa"/>
          </w:tcPr>
          <w:p w14:paraId="26E6A138" w14:textId="20C3C4E3" w:rsidR="005F4354" w:rsidRPr="001D4E92" w:rsidRDefault="005F4354" w:rsidP="005F4354">
            <w:pPr>
              <w:spacing w:after="0" w:line="360" w:lineRule="auto"/>
              <w:jc w:val="both"/>
              <w:rPr>
                <w:rFonts w:ascii="Century Gothic" w:hAnsi="Century Gothic" w:cs="Calibri"/>
                <w:sz w:val="24"/>
                <w:szCs w:val="24"/>
              </w:rPr>
            </w:pPr>
            <w:r w:rsidRPr="001D4E92">
              <w:rPr>
                <w:rFonts w:ascii="Century Gothic" w:hAnsi="Century Gothic" w:cs="Calibri"/>
                <w:b/>
                <w:bCs/>
                <w:sz w:val="24"/>
                <w:szCs w:val="24"/>
              </w:rPr>
              <w:t>Artículo 68.</w:t>
            </w:r>
            <w:r w:rsidRPr="001D4E92">
              <w:rPr>
                <w:rFonts w:ascii="Century Gothic" w:hAnsi="Century Gothic" w:cs="Calibri"/>
                <w:sz w:val="24"/>
                <w:szCs w:val="24"/>
              </w:rPr>
              <w:t xml:space="preserve"> </w:t>
            </w:r>
            <w:r w:rsidR="00290B4D">
              <w:rPr>
                <w:rFonts w:ascii="Century Gothic" w:hAnsi="Century Gothic" w:cs="Calibri"/>
                <w:sz w:val="24"/>
                <w:szCs w:val="24"/>
              </w:rPr>
              <w:t>…</w:t>
            </w:r>
          </w:p>
          <w:p w14:paraId="78C3A168" w14:textId="77777777" w:rsidR="005F4354" w:rsidRPr="001D4E92" w:rsidRDefault="005F4354" w:rsidP="005F4354">
            <w:pPr>
              <w:spacing w:after="0" w:line="360" w:lineRule="auto"/>
              <w:jc w:val="both"/>
              <w:rPr>
                <w:rFonts w:ascii="Century Gothic" w:hAnsi="Century Gothic" w:cs="Calibri"/>
                <w:sz w:val="24"/>
                <w:szCs w:val="24"/>
              </w:rPr>
            </w:pPr>
          </w:p>
          <w:p w14:paraId="0413F83D" w14:textId="77777777" w:rsidR="005F4354" w:rsidRPr="001D4E92" w:rsidRDefault="005F4354" w:rsidP="005F4354">
            <w:pPr>
              <w:pStyle w:val="Texto"/>
              <w:spacing w:after="0" w:line="360" w:lineRule="auto"/>
              <w:ind w:firstLine="0"/>
              <w:rPr>
                <w:rFonts w:ascii="Century Gothic" w:hAnsi="Century Gothic" w:cs="Arial"/>
                <w:b/>
                <w:sz w:val="24"/>
                <w:szCs w:val="24"/>
                <w:lang w:val="es-ES_tradnl"/>
              </w:rPr>
            </w:pPr>
            <w:r w:rsidRPr="001D4E92">
              <w:rPr>
                <w:rFonts w:ascii="Century Gothic" w:hAnsi="Century Gothic" w:cs="Arial"/>
                <w:sz w:val="24"/>
                <w:szCs w:val="24"/>
                <w:lang w:val="es-ES_tradnl"/>
              </w:rPr>
              <w:t xml:space="preserve">Durante el procedimiento administrativo migratorio que incluye la presentación, el alojamiento en las estaciones migratorias o en los Centros de Asistencia Social para el caso de niñas, niños y adolescentes migrantes, el retorno asistido y la deportación, los servidores públicos del Instituto deberán de respetar los derechos reconocidos a los migrantes en situación migratoria irregular establecidos en el Título Sexto de la presente Ley, </w:t>
            </w:r>
            <w:r w:rsidRPr="001D4E92">
              <w:rPr>
                <w:rFonts w:ascii="Century Gothic" w:hAnsi="Century Gothic" w:cs="Arial"/>
                <w:b/>
                <w:sz w:val="24"/>
                <w:szCs w:val="24"/>
                <w:lang w:val="es-ES_tradnl"/>
              </w:rPr>
              <w:t xml:space="preserve">y en ningún caso podrán retenerlos indefinidamente dentro de </w:t>
            </w:r>
            <w:r w:rsidRPr="001D4E92">
              <w:rPr>
                <w:rFonts w:ascii="Century Gothic" w:hAnsi="Century Gothic" w:cs="Arial"/>
                <w:b/>
                <w:sz w:val="24"/>
                <w:szCs w:val="24"/>
                <w:lang w:val="es-ES_tradnl"/>
              </w:rPr>
              <w:lastRenderedPageBreak/>
              <w:t>estaciones, estancias migratorias o Centros de Asistencia Social.</w:t>
            </w:r>
          </w:p>
          <w:p w14:paraId="6140D85A" w14:textId="77777777" w:rsidR="005F4354" w:rsidRPr="001D4E92" w:rsidRDefault="005F4354" w:rsidP="005F4354">
            <w:pPr>
              <w:spacing w:after="0" w:line="360" w:lineRule="auto"/>
              <w:jc w:val="both"/>
              <w:rPr>
                <w:rFonts w:ascii="Century Gothic" w:hAnsi="Century Gothic" w:cs="Calibri"/>
                <w:b/>
                <w:bCs/>
                <w:sz w:val="24"/>
                <w:szCs w:val="24"/>
              </w:rPr>
            </w:pPr>
          </w:p>
        </w:tc>
      </w:tr>
      <w:tr w:rsidR="005F4354" w:rsidRPr="00127862" w14:paraId="3C4A68A1" w14:textId="0D06EE11" w:rsidTr="00D2220B">
        <w:tc>
          <w:tcPr>
            <w:tcW w:w="4815" w:type="dxa"/>
          </w:tcPr>
          <w:p w14:paraId="194ACF5B" w14:textId="77777777" w:rsidR="005F4354" w:rsidRPr="00762756" w:rsidRDefault="005F4354" w:rsidP="005F4354">
            <w:pPr>
              <w:spacing w:after="0" w:line="360" w:lineRule="auto"/>
              <w:jc w:val="center"/>
              <w:rPr>
                <w:rFonts w:ascii="Century Gothic" w:hAnsi="Century Gothic" w:cs="Calibri"/>
                <w:sz w:val="24"/>
                <w:szCs w:val="24"/>
              </w:rPr>
            </w:pPr>
          </w:p>
          <w:p w14:paraId="66018809" w14:textId="2A248A0F" w:rsidR="005F4354" w:rsidRDefault="005F4354" w:rsidP="005F4354">
            <w:pPr>
              <w:spacing w:after="0" w:line="360" w:lineRule="auto"/>
              <w:jc w:val="center"/>
              <w:rPr>
                <w:rFonts w:ascii="Century Gothic" w:hAnsi="Century Gothic" w:cs="Calibri"/>
                <w:b/>
                <w:bCs/>
                <w:sz w:val="24"/>
                <w:szCs w:val="24"/>
              </w:rPr>
            </w:pPr>
          </w:p>
          <w:p w14:paraId="56D1397D" w14:textId="77777777" w:rsidR="003577C6" w:rsidRPr="00762756" w:rsidRDefault="003577C6" w:rsidP="005F4354">
            <w:pPr>
              <w:spacing w:after="0" w:line="360" w:lineRule="auto"/>
              <w:jc w:val="center"/>
              <w:rPr>
                <w:rFonts w:ascii="Century Gothic" w:hAnsi="Century Gothic" w:cs="Calibri"/>
                <w:b/>
                <w:bCs/>
                <w:sz w:val="24"/>
                <w:szCs w:val="24"/>
              </w:rPr>
            </w:pPr>
          </w:p>
          <w:p w14:paraId="63CCA107" w14:textId="77777777" w:rsidR="005F4354" w:rsidRPr="00762756" w:rsidRDefault="005F4354" w:rsidP="005F4354">
            <w:pPr>
              <w:spacing w:after="0" w:line="360" w:lineRule="auto"/>
              <w:jc w:val="center"/>
              <w:rPr>
                <w:rFonts w:ascii="Century Gothic" w:hAnsi="Century Gothic" w:cs="Calibri"/>
                <w:sz w:val="24"/>
                <w:szCs w:val="24"/>
              </w:rPr>
            </w:pPr>
            <w:r w:rsidRPr="00762756">
              <w:rPr>
                <w:rFonts w:ascii="Century Gothic" w:hAnsi="Century Gothic" w:cs="Calibri"/>
                <w:b/>
                <w:bCs/>
                <w:sz w:val="24"/>
                <w:szCs w:val="24"/>
              </w:rPr>
              <w:t>NO EXISTE CORRELATIVO</w:t>
            </w:r>
          </w:p>
        </w:tc>
        <w:tc>
          <w:tcPr>
            <w:tcW w:w="4815" w:type="dxa"/>
          </w:tcPr>
          <w:p w14:paraId="5DE7C768" w14:textId="4186CECF" w:rsidR="005F4354" w:rsidRPr="001D4E92" w:rsidRDefault="005F4354" w:rsidP="005F4354">
            <w:pPr>
              <w:spacing w:after="0" w:line="360" w:lineRule="auto"/>
              <w:jc w:val="both"/>
              <w:rPr>
                <w:rFonts w:ascii="Century Gothic" w:hAnsi="Century Gothic" w:cs="Calibri"/>
                <w:sz w:val="24"/>
                <w:szCs w:val="24"/>
              </w:rPr>
            </w:pPr>
            <w:r w:rsidRPr="001D4E92">
              <w:rPr>
                <w:rFonts w:ascii="Century Gothic" w:hAnsi="Century Gothic" w:cs="Calibri"/>
                <w:b/>
                <w:bCs/>
                <w:sz w:val="24"/>
                <w:szCs w:val="24"/>
              </w:rPr>
              <w:t>Artículo 76 BIS. La Secretaría deberá revisar que se respeten los derechos humanos y brindar apoyo presupuestario a los lugares donde se encuentre migrantes albergados por organizaciones de la sociedad civil o personas que realicen actos humanitarios, de asistencia o de protección a los migrantes.</w:t>
            </w:r>
          </w:p>
        </w:tc>
      </w:tr>
      <w:tr w:rsidR="005F4354" w:rsidRPr="00127862" w14:paraId="6446C389" w14:textId="4BE97FEB" w:rsidTr="00D2220B">
        <w:tc>
          <w:tcPr>
            <w:tcW w:w="4815" w:type="dxa"/>
          </w:tcPr>
          <w:p w14:paraId="0D9CAF39" w14:textId="77777777" w:rsidR="005F4354" w:rsidRPr="00762756" w:rsidRDefault="005F4354" w:rsidP="005F4354">
            <w:pPr>
              <w:spacing w:after="0" w:line="360" w:lineRule="auto"/>
              <w:jc w:val="center"/>
              <w:rPr>
                <w:rFonts w:ascii="Century Gothic" w:hAnsi="Century Gothic" w:cs="Calibri"/>
                <w:b/>
                <w:bCs/>
                <w:sz w:val="24"/>
                <w:szCs w:val="24"/>
              </w:rPr>
            </w:pPr>
          </w:p>
          <w:p w14:paraId="4EFAE32A" w14:textId="33975AA9" w:rsidR="005F4354" w:rsidRDefault="005F4354" w:rsidP="005F4354">
            <w:pPr>
              <w:spacing w:after="0" w:line="360" w:lineRule="auto"/>
              <w:jc w:val="center"/>
              <w:rPr>
                <w:rFonts w:ascii="Century Gothic" w:hAnsi="Century Gothic" w:cs="Calibri"/>
                <w:b/>
                <w:bCs/>
                <w:sz w:val="24"/>
                <w:szCs w:val="24"/>
              </w:rPr>
            </w:pPr>
          </w:p>
          <w:p w14:paraId="507DCE99" w14:textId="77777777" w:rsidR="003577C6" w:rsidRPr="00762756" w:rsidRDefault="003577C6" w:rsidP="005F4354">
            <w:pPr>
              <w:spacing w:after="0" w:line="360" w:lineRule="auto"/>
              <w:jc w:val="center"/>
              <w:rPr>
                <w:rFonts w:ascii="Century Gothic" w:hAnsi="Century Gothic" w:cs="Calibri"/>
                <w:b/>
                <w:bCs/>
                <w:sz w:val="24"/>
                <w:szCs w:val="24"/>
              </w:rPr>
            </w:pPr>
          </w:p>
          <w:p w14:paraId="09E9AAB6" w14:textId="77777777" w:rsidR="005F4354" w:rsidRPr="00762756" w:rsidRDefault="005F4354" w:rsidP="005F4354">
            <w:pPr>
              <w:spacing w:after="0" w:line="360" w:lineRule="auto"/>
              <w:jc w:val="center"/>
              <w:rPr>
                <w:rFonts w:ascii="Century Gothic" w:hAnsi="Century Gothic" w:cs="Calibri"/>
                <w:sz w:val="24"/>
                <w:szCs w:val="24"/>
              </w:rPr>
            </w:pPr>
            <w:r w:rsidRPr="00762756">
              <w:rPr>
                <w:rFonts w:ascii="Century Gothic" w:hAnsi="Century Gothic" w:cs="Calibri"/>
                <w:b/>
                <w:bCs/>
                <w:sz w:val="24"/>
                <w:szCs w:val="24"/>
              </w:rPr>
              <w:t>NO EXISTE CORRELATIVO</w:t>
            </w:r>
          </w:p>
        </w:tc>
        <w:tc>
          <w:tcPr>
            <w:tcW w:w="4815" w:type="dxa"/>
          </w:tcPr>
          <w:p w14:paraId="57DD2F7D" w14:textId="245E30CC" w:rsidR="005F4354" w:rsidRPr="001D4E92" w:rsidRDefault="005F4354" w:rsidP="005F4354">
            <w:pPr>
              <w:spacing w:after="0" w:line="360" w:lineRule="auto"/>
              <w:jc w:val="both"/>
              <w:rPr>
                <w:rFonts w:ascii="Century Gothic" w:hAnsi="Century Gothic" w:cs="Calibri"/>
                <w:b/>
                <w:bCs/>
                <w:sz w:val="24"/>
                <w:szCs w:val="24"/>
              </w:rPr>
            </w:pPr>
            <w:r w:rsidRPr="001D4E92">
              <w:rPr>
                <w:rFonts w:ascii="Century Gothic" w:hAnsi="Century Gothic" w:cs="Arial"/>
                <w:b/>
                <w:bCs/>
                <w:sz w:val="24"/>
                <w:szCs w:val="24"/>
              </w:rPr>
              <w:t>Artículo 99 BIS. Las estaciones o estancias migratorias deberán contar con la certificación correspondiente tal como es establecido en el Artículo 20 fracción VII. y en el Artículo 24 fracción IV., de lo contrario, cesaran inmediatamente sus operaciones hasta no contar con el mismo.</w:t>
            </w:r>
          </w:p>
        </w:tc>
      </w:tr>
      <w:tr w:rsidR="00290B4D" w:rsidRPr="0064555B" w14:paraId="3D280DC8" w14:textId="77777777" w:rsidTr="00D2220B">
        <w:tc>
          <w:tcPr>
            <w:tcW w:w="4815" w:type="dxa"/>
          </w:tcPr>
          <w:p w14:paraId="1E455573" w14:textId="5D1BE581" w:rsidR="00290B4D" w:rsidRPr="00762756" w:rsidRDefault="00290B4D" w:rsidP="00290B4D">
            <w:pPr>
              <w:spacing w:after="0" w:line="360" w:lineRule="auto"/>
              <w:jc w:val="both"/>
              <w:rPr>
                <w:rFonts w:ascii="Century Gothic" w:hAnsi="Century Gothic" w:cs="Calibri"/>
                <w:sz w:val="24"/>
                <w:szCs w:val="24"/>
              </w:rPr>
            </w:pPr>
            <w:r w:rsidRPr="00762756">
              <w:rPr>
                <w:rFonts w:ascii="Century Gothic" w:hAnsi="Century Gothic" w:cs="Calibri"/>
                <w:b/>
                <w:bCs/>
                <w:sz w:val="24"/>
                <w:szCs w:val="24"/>
              </w:rPr>
              <w:t>Artículo 106.</w:t>
            </w:r>
            <w:r w:rsidRPr="00762756">
              <w:rPr>
                <w:rFonts w:ascii="Century Gothic" w:hAnsi="Century Gothic" w:cs="Calibri"/>
                <w:sz w:val="24"/>
                <w:szCs w:val="24"/>
              </w:rPr>
              <w:t xml:space="preserve"> </w:t>
            </w:r>
            <w:r>
              <w:rPr>
                <w:rFonts w:ascii="Century Gothic" w:hAnsi="Century Gothic" w:cs="Calibri"/>
                <w:sz w:val="24"/>
                <w:szCs w:val="24"/>
              </w:rPr>
              <w:t>…</w:t>
            </w:r>
          </w:p>
          <w:p w14:paraId="4DA4B1D5" w14:textId="77777777" w:rsidR="00290B4D" w:rsidRPr="00762756" w:rsidRDefault="00290B4D" w:rsidP="005F4354">
            <w:pPr>
              <w:spacing w:after="0" w:line="360" w:lineRule="auto"/>
              <w:jc w:val="both"/>
              <w:rPr>
                <w:rFonts w:ascii="Century Gothic" w:hAnsi="Century Gothic" w:cs="Calibri"/>
                <w:b/>
                <w:bCs/>
                <w:sz w:val="24"/>
                <w:szCs w:val="24"/>
              </w:rPr>
            </w:pPr>
          </w:p>
        </w:tc>
        <w:tc>
          <w:tcPr>
            <w:tcW w:w="4815" w:type="dxa"/>
          </w:tcPr>
          <w:p w14:paraId="4517257E" w14:textId="77777777" w:rsidR="00290B4D" w:rsidRPr="001D4E92" w:rsidRDefault="00290B4D" w:rsidP="00290B4D">
            <w:pPr>
              <w:pStyle w:val="Texto"/>
              <w:spacing w:after="0" w:line="360" w:lineRule="auto"/>
              <w:ind w:firstLine="0"/>
              <w:rPr>
                <w:rFonts w:ascii="Century Gothic" w:hAnsi="Century Gothic" w:cs="Arial"/>
                <w:b/>
                <w:sz w:val="24"/>
                <w:szCs w:val="24"/>
                <w:lang w:val="es-ES_tradnl"/>
              </w:rPr>
            </w:pPr>
            <w:r w:rsidRPr="001D4E92">
              <w:rPr>
                <w:rFonts w:ascii="Century Gothic" w:hAnsi="Century Gothic"/>
                <w:b/>
                <w:sz w:val="24"/>
                <w:szCs w:val="24"/>
              </w:rPr>
              <w:t>Artículo 106.</w:t>
            </w:r>
            <w:r w:rsidRPr="001D4E92">
              <w:rPr>
                <w:rFonts w:ascii="Century Gothic" w:hAnsi="Century Gothic"/>
                <w:sz w:val="24"/>
                <w:szCs w:val="24"/>
              </w:rPr>
              <w:t xml:space="preserve"> Para la presentación de migrantes, el Instituto establecerá </w:t>
            </w:r>
            <w:r w:rsidRPr="001D4E92">
              <w:rPr>
                <w:rFonts w:ascii="Century Gothic" w:hAnsi="Century Gothic"/>
                <w:sz w:val="24"/>
                <w:szCs w:val="24"/>
              </w:rPr>
              <w:lastRenderedPageBreak/>
              <w:t xml:space="preserve">estaciones migratorias o habilitará estancias provisionales en los lugares de la República que estime convenientes, </w:t>
            </w:r>
            <w:r w:rsidRPr="001D4E92">
              <w:rPr>
                <w:rFonts w:ascii="Century Gothic" w:hAnsi="Century Gothic" w:cs="Arial"/>
                <w:b/>
                <w:sz w:val="24"/>
                <w:szCs w:val="24"/>
              </w:rPr>
              <w:t>en coordinación con l</w:t>
            </w:r>
            <w:r>
              <w:rPr>
                <w:rFonts w:ascii="Century Gothic" w:hAnsi="Century Gothic" w:cs="Arial"/>
                <w:b/>
                <w:sz w:val="24"/>
                <w:szCs w:val="24"/>
              </w:rPr>
              <w:t>as personas</w:t>
            </w:r>
            <w:r w:rsidRPr="001D4E92">
              <w:rPr>
                <w:rFonts w:ascii="Century Gothic" w:hAnsi="Century Gothic" w:cs="Arial"/>
                <w:b/>
                <w:sz w:val="24"/>
                <w:szCs w:val="24"/>
              </w:rPr>
              <w:t xml:space="preserve"> titulares </w:t>
            </w:r>
            <w:r w:rsidRPr="001D4E92">
              <w:rPr>
                <w:rFonts w:ascii="Century Gothic" w:hAnsi="Century Gothic" w:cs="Arial"/>
                <w:b/>
                <w:sz w:val="24"/>
                <w:szCs w:val="24"/>
                <w:lang w:val="es-ES_tradnl"/>
              </w:rPr>
              <w:t>de los gobiernos de las entidades federativas, así como las</w:t>
            </w:r>
            <w:r>
              <w:rPr>
                <w:rFonts w:ascii="Century Gothic" w:hAnsi="Century Gothic" w:cs="Arial"/>
                <w:b/>
                <w:sz w:val="24"/>
                <w:szCs w:val="24"/>
                <w:lang w:val="es-ES_tradnl"/>
              </w:rPr>
              <w:t xml:space="preserve"> personas titulares</w:t>
            </w:r>
            <w:r w:rsidRPr="001D4E92">
              <w:rPr>
                <w:rFonts w:ascii="Century Gothic" w:hAnsi="Century Gothic" w:cs="Arial"/>
                <w:b/>
                <w:sz w:val="24"/>
                <w:szCs w:val="24"/>
                <w:lang w:val="es-ES_tradnl"/>
              </w:rPr>
              <w:t xml:space="preserve"> presidencias municipales en donde pretendan instalarse.</w:t>
            </w:r>
          </w:p>
          <w:p w14:paraId="42471CC8" w14:textId="77777777" w:rsidR="00290B4D" w:rsidRPr="001D4E92" w:rsidRDefault="00290B4D" w:rsidP="005F4354">
            <w:pPr>
              <w:pStyle w:val="Texto"/>
              <w:spacing w:after="0" w:line="360" w:lineRule="auto"/>
              <w:ind w:firstLine="0"/>
              <w:rPr>
                <w:rFonts w:ascii="Century Gothic" w:hAnsi="Century Gothic"/>
                <w:b/>
                <w:sz w:val="24"/>
                <w:szCs w:val="24"/>
              </w:rPr>
            </w:pPr>
          </w:p>
        </w:tc>
      </w:tr>
      <w:tr w:rsidR="005F4354" w:rsidRPr="0064555B" w14:paraId="3126CAE8" w14:textId="1F03B3E2" w:rsidTr="00D2220B">
        <w:tc>
          <w:tcPr>
            <w:tcW w:w="4815" w:type="dxa"/>
          </w:tcPr>
          <w:p w14:paraId="29FEDB10" w14:textId="77777777" w:rsidR="005F4354" w:rsidRPr="00762756" w:rsidRDefault="005F4354" w:rsidP="005F4354">
            <w:pPr>
              <w:spacing w:after="0" w:line="360" w:lineRule="auto"/>
              <w:jc w:val="both"/>
              <w:rPr>
                <w:rFonts w:ascii="Century Gothic" w:hAnsi="Century Gothic" w:cs="Calibri"/>
                <w:sz w:val="24"/>
                <w:szCs w:val="24"/>
              </w:rPr>
            </w:pPr>
            <w:r w:rsidRPr="00762756">
              <w:rPr>
                <w:rFonts w:ascii="Century Gothic" w:hAnsi="Century Gothic" w:cs="Calibri"/>
                <w:sz w:val="24"/>
                <w:szCs w:val="24"/>
              </w:rPr>
              <w:lastRenderedPageBreak/>
              <w:t>No se alojará a un número de migrantes que supere la capacidad física de la estación migratoria asignada. En ningún caso se podrán habilitar como estaciones migratorias los centros de encarcelamiento, de reclusión preventiva o de ejecución de sentencias, o cualquier otro inmueble que no cumpla con las características, ni preste los servicios descritos en el artículo siguiente.</w:t>
            </w:r>
          </w:p>
        </w:tc>
        <w:tc>
          <w:tcPr>
            <w:tcW w:w="4815" w:type="dxa"/>
          </w:tcPr>
          <w:p w14:paraId="6C18A889" w14:textId="3EDCF4DA" w:rsidR="005F4354" w:rsidRPr="00290B4D" w:rsidRDefault="005F4354" w:rsidP="003577C6">
            <w:pPr>
              <w:pStyle w:val="Texto"/>
              <w:spacing w:after="0" w:line="360" w:lineRule="auto"/>
              <w:ind w:firstLine="0"/>
              <w:rPr>
                <w:rFonts w:ascii="Century Gothic" w:hAnsi="Century Gothic"/>
                <w:sz w:val="24"/>
                <w:szCs w:val="24"/>
              </w:rPr>
            </w:pPr>
            <w:r w:rsidRPr="001D4E92">
              <w:rPr>
                <w:rFonts w:ascii="Century Gothic" w:hAnsi="Century Gothic"/>
                <w:sz w:val="24"/>
                <w:szCs w:val="24"/>
              </w:rPr>
              <w:t>No se alojará a un número de migrantes que supere la capacidad física de la estación</w:t>
            </w:r>
            <w:r w:rsidR="003577C6">
              <w:rPr>
                <w:rFonts w:ascii="Century Gothic" w:hAnsi="Century Gothic"/>
                <w:sz w:val="24"/>
                <w:szCs w:val="24"/>
              </w:rPr>
              <w:t xml:space="preserve"> </w:t>
            </w:r>
            <w:r w:rsidR="003577C6" w:rsidRPr="003577C6">
              <w:rPr>
                <w:rFonts w:ascii="Century Gothic" w:hAnsi="Century Gothic"/>
                <w:b/>
                <w:bCs/>
                <w:sz w:val="24"/>
                <w:szCs w:val="24"/>
              </w:rPr>
              <w:t>o estancia</w:t>
            </w:r>
            <w:r w:rsidRPr="001D4E92">
              <w:rPr>
                <w:rFonts w:ascii="Century Gothic" w:hAnsi="Century Gothic"/>
                <w:sz w:val="24"/>
                <w:szCs w:val="24"/>
              </w:rPr>
              <w:t xml:space="preserve"> migratoria asignada </w:t>
            </w:r>
            <w:r w:rsidRPr="001D4E92">
              <w:rPr>
                <w:rFonts w:ascii="Century Gothic" w:hAnsi="Century Gothic"/>
                <w:b/>
                <w:sz w:val="24"/>
                <w:szCs w:val="24"/>
              </w:rPr>
              <w:t>y no podrán en ningún caso ser retenidos indefinidamente</w:t>
            </w:r>
            <w:r w:rsidRPr="001D4E92">
              <w:rPr>
                <w:rFonts w:ascii="Century Gothic" w:hAnsi="Century Gothic"/>
                <w:b/>
                <w:bCs/>
                <w:sz w:val="24"/>
                <w:szCs w:val="24"/>
              </w:rPr>
              <w:t>.</w:t>
            </w:r>
            <w:r w:rsidRPr="001D4E92">
              <w:rPr>
                <w:rFonts w:ascii="Century Gothic" w:hAnsi="Century Gothic"/>
                <w:sz w:val="24"/>
                <w:szCs w:val="24"/>
              </w:rPr>
              <w:t xml:space="preserve"> En ningún caso se podrán habilitar como estaciones migratorias los centros de encarcelamiento, de reclusión preventiva o de ejecución de sentencias, o cualquier otro inmueble que no cumpla con las características, </w:t>
            </w:r>
            <w:r w:rsidRPr="001D4E92">
              <w:rPr>
                <w:rFonts w:ascii="Century Gothic" w:hAnsi="Century Gothic"/>
                <w:sz w:val="24"/>
                <w:szCs w:val="24"/>
              </w:rPr>
              <w:lastRenderedPageBreak/>
              <w:t>ni preste los servicios descritos en el artículo siguiente.</w:t>
            </w:r>
          </w:p>
        </w:tc>
      </w:tr>
      <w:tr w:rsidR="00290B4D" w:rsidRPr="0064555B" w14:paraId="2D2FDEAD" w14:textId="77777777" w:rsidTr="00D2220B">
        <w:tc>
          <w:tcPr>
            <w:tcW w:w="4815" w:type="dxa"/>
          </w:tcPr>
          <w:p w14:paraId="298A85E1" w14:textId="77777777" w:rsidR="00290B4D" w:rsidRDefault="00290B4D" w:rsidP="005F4354">
            <w:pPr>
              <w:spacing w:after="0" w:line="360" w:lineRule="auto"/>
              <w:jc w:val="both"/>
              <w:rPr>
                <w:rFonts w:ascii="Century Gothic" w:hAnsi="Century Gothic" w:cs="Calibri"/>
                <w:sz w:val="24"/>
                <w:szCs w:val="24"/>
              </w:rPr>
            </w:pPr>
          </w:p>
          <w:p w14:paraId="294847E3" w14:textId="207EF668" w:rsidR="00290B4D" w:rsidRPr="00290B4D" w:rsidRDefault="00290B4D" w:rsidP="00290B4D">
            <w:pPr>
              <w:spacing w:after="0" w:line="360" w:lineRule="auto"/>
              <w:jc w:val="center"/>
              <w:rPr>
                <w:rFonts w:ascii="Century Gothic" w:hAnsi="Century Gothic" w:cs="Calibri"/>
                <w:b/>
                <w:bCs/>
                <w:sz w:val="24"/>
                <w:szCs w:val="24"/>
              </w:rPr>
            </w:pPr>
            <w:r w:rsidRPr="00290B4D">
              <w:rPr>
                <w:rFonts w:ascii="Century Gothic" w:hAnsi="Century Gothic" w:cs="Calibri"/>
                <w:b/>
                <w:bCs/>
                <w:sz w:val="24"/>
                <w:szCs w:val="24"/>
              </w:rPr>
              <w:t>No existe correlativo</w:t>
            </w:r>
          </w:p>
        </w:tc>
        <w:tc>
          <w:tcPr>
            <w:tcW w:w="4815" w:type="dxa"/>
          </w:tcPr>
          <w:p w14:paraId="54FA9B97" w14:textId="3DAA2656" w:rsidR="00290B4D" w:rsidRPr="001D4E92" w:rsidRDefault="00290B4D" w:rsidP="005F4354">
            <w:pPr>
              <w:pStyle w:val="Texto"/>
              <w:spacing w:after="0" w:line="360" w:lineRule="auto"/>
              <w:ind w:firstLine="0"/>
              <w:rPr>
                <w:rFonts w:ascii="Century Gothic" w:hAnsi="Century Gothic"/>
                <w:sz w:val="24"/>
                <w:szCs w:val="24"/>
              </w:rPr>
            </w:pPr>
            <w:r w:rsidRPr="001D4E92">
              <w:rPr>
                <w:rFonts w:ascii="Century Gothic" w:hAnsi="Century Gothic" w:cs="Calibri"/>
                <w:b/>
                <w:bCs/>
                <w:sz w:val="24"/>
                <w:szCs w:val="24"/>
              </w:rPr>
              <w:t xml:space="preserve">Las personas servidoras públicas encargadas del cuidado, vigilancia, custodia y seguridad de las personas migrantes, para el ingreso y permanencia en el servicio en las estaciones migratorias o estancias provisionales, además de estar sujetas a los procesos de certificación a que hace referencia el </w:t>
            </w:r>
            <w:r>
              <w:rPr>
                <w:rFonts w:ascii="Century Gothic" w:hAnsi="Century Gothic" w:cs="Calibri"/>
                <w:b/>
                <w:bCs/>
                <w:sz w:val="24"/>
                <w:szCs w:val="24"/>
              </w:rPr>
              <w:t>artículo</w:t>
            </w:r>
            <w:r w:rsidRPr="001D4E92">
              <w:rPr>
                <w:rFonts w:ascii="Century Gothic" w:hAnsi="Century Gothic" w:cs="Calibri"/>
                <w:b/>
                <w:bCs/>
                <w:sz w:val="24"/>
                <w:szCs w:val="24"/>
              </w:rPr>
              <w:t xml:space="preserve"> 23</w:t>
            </w:r>
            <w:r>
              <w:rPr>
                <w:rFonts w:ascii="Century Gothic" w:hAnsi="Century Gothic" w:cs="Calibri"/>
                <w:b/>
                <w:bCs/>
                <w:sz w:val="24"/>
                <w:szCs w:val="24"/>
              </w:rPr>
              <w:t>.</w:t>
            </w:r>
          </w:p>
        </w:tc>
      </w:tr>
      <w:tr w:rsidR="005F4354" w:rsidRPr="0064555B" w14:paraId="4BED845B" w14:textId="39935FB4" w:rsidTr="00D2220B">
        <w:tc>
          <w:tcPr>
            <w:tcW w:w="4815" w:type="dxa"/>
          </w:tcPr>
          <w:p w14:paraId="3842F4CF" w14:textId="77777777" w:rsidR="005F4354" w:rsidRPr="00762756" w:rsidRDefault="005F4354" w:rsidP="005F4354">
            <w:pPr>
              <w:spacing w:after="0" w:line="360" w:lineRule="auto"/>
              <w:jc w:val="both"/>
              <w:rPr>
                <w:rFonts w:ascii="Century Gothic" w:hAnsi="Century Gothic" w:cs="Calibri"/>
                <w:sz w:val="24"/>
                <w:szCs w:val="24"/>
              </w:rPr>
            </w:pPr>
            <w:r w:rsidRPr="00762756">
              <w:rPr>
                <w:rFonts w:ascii="Century Gothic" w:hAnsi="Century Gothic" w:cs="Calibri"/>
                <w:b/>
                <w:bCs/>
                <w:sz w:val="24"/>
                <w:szCs w:val="24"/>
              </w:rPr>
              <w:t xml:space="preserve">Artículo 107. </w:t>
            </w:r>
            <w:r w:rsidRPr="00762756">
              <w:rPr>
                <w:rFonts w:ascii="Century Gothic" w:hAnsi="Century Gothic" w:cs="Calibri"/>
                <w:sz w:val="24"/>
                <w:szCs w:val="24"/>
              </w:rPr>
              <w:t>Las estaciones migratorias, deberán cumplir al menos los siguientes requisitos:</w:t>
            </w:r>
          </w:p>
          <w:p w14:paraId="7BB66A75" w14:textId="77777777" w:rsidR="005F4354" w:rsidRPr="00762756" w:rsidRDefault="005F4354" w:rsidP="005F4354">
            <w:pPr>
              <w:spacing w:after="0" w:line="360" w:lineRule="auto"/>
              <w:jc w:val="both"/>
              <w:rPr>
                <w:rFonts w:ascii="Century Gothic" w:hAnsi="Century Gothic" w:cs="Calibri"/>
                <w:sz w:val="24"/>
                <w:szCs w:val="24"/>
              </w:rPr>
            </w:pPr>
          </w:p>
          <w:p w14:paraId="43C7329D" w14:textId="75269275" w:rsidR="005F4354" w:rsidRPr="00762756" w:rsidRDefault="005F4354" w:rsidP="005F12B9">
            <w:pPr>
              <w:spacing w:after="0" w:line="360" w:lineRule="auto"/>
              <w:jc w:val="both"/>
              <w:rPr>
                <w:rFonts w:ascii="Century Gothic" w:hAnsi="Century Gothic" w:cs="Calibri"/>
                <w:sz w:val="24"/>
                <w:szCs w:val="24"/>
              </w:rPr>
            </w:pPr>
            <w:r w:rsidRPr="00762756">
              <w:rPr>
                <w:rFonts w:ascii="Century Gothic" w:hAnsi="Century Gothic" w:cs="Calibri"/>
                <w:sz w:val="24"/>
                <w:szCs w:val="24"/>
              </w:rPr>
              <w:t>I. a IX. …</w:t>
            </w:r>
          </w:p>
        </w:tc>
        <w:tc>
          <w:tcPr>
            <w:tcW w:w="4815" w:type="dxa"/>
          </w:tcPr>
          <w:p w14:paraId="400EE418" w14:textId="77777777" w:rsidR="005F4354" w:rsidRPr="001D4E92" w:rsidRDefault="005F4354" w:rsidP="005F4354">
            <w:pPr>
              <w:spacing w:after="0" w:line="360" w:lineRule="auto"/>
              <w:jc w:val="both"/>
              <w:rPr>
                <w:rFonts w:ascii="Century Gothic" w:hAnsi="Century Gothic" w:cs="Calibri"/>
                <w:sz w:val="24"/>
                <w:szCs w:val="24"/>
              </w:rPr>
            </w:pPr>
            <w:r w:rsidRPr="001D4E92">
              <w:rPr>
                <w:rFonts w:ascii="Century Gothic" w:hAnsi="Century Gothic" w:cs="Calibri"/>
                <w:b/>
                <w:bCs/>
                <w:sz w:val="24"/>
                <w:szCs w:val="24"/>
              </w:rPr>
              <w:t xml:space="preserve">Artículo 107. </w:t>
            </w:r>
            <w:r w:rsidRPr="001D4E92">
              <w:rPr>
                <w:rFonts w:ascii="Century Gothic" w:hAnsi="Century Gothic" w:cs="Calibri"/>
                <w:sz w:val="24"/>
                <w:szCs w:val="24"/>
              </w:rPr>
              <w:t>Las estaciones migratorias, deberán cumplir al menos los siguientes requisitos:</w:t>
            </w:r>
          </w:p>
          <w:p w14:paraId="16515000" w14:textId="77777777" w:rsidR="005F4354" w:rsidRPr="001D4E92" w:rsidRDefault="005F4354" w:rsidP="005F4354">
            <w:pPr>
              <w:spacing w:after="0" w:line="360" w:lineRule="auto"/>
              <w:jc w:val="both"/>
              <w:rPr>
                <w:rFonts w:ascii="Century Gothic" w:hAnsi="Century Gothic" w:cs="Calibri"/>
                <w:sz w:val="24"/>
                <w:szCs w:val="24"/>
              </w:rPr>
            </w:pPr>
          </w:p>
          <w:p w14:paraId="1742C340" w14:textId="77777777" w:rsidR="005F4354" w:rsidRDefault="005F4354" w:rsidP="005F12B9">
            <w:pPr>
              <w:spacing w:after="0" w:line="360" w:lineRule="auto"/>
              <w:jc w:val="both"/>
              <w:rPr>
                <w:rFonts w:ascii="Century Gothic" w:hAnsi="Century Gothic" w:cs="Calibri"/>
                <w:sz w:val="24"/>
                <w:szCs w:val="24"/>
              </w:rPr>
            </w:pPr>
            <w:r w:rsidRPr="001D4E92">
              <w:rPr>
                <w:rFonts w:ascii="Century Gothic" w:hAnsi="Century Gothic" w:cs="Calibri"/>
                <w:b/>
                <w:bCs/>
                <w:sz w:val="24"/>
                <w:szCs w:val="24"/>
              </w:rPr>
              <w:t>I.</w:t>
            </w:r>
            <w:r w:rsidRPr="001D4E92">
              <w:rPr>
                <w:rFonts w:ascii="Century Gothic" w:hAnsi="Century Gothic" w:cs="Calibri"/>
                <w:sz w:val="24"/>
                <w:szCs w:val="24"/>
              </w:rPr>
              <w:t xml:space="preserve"> a </w:t>
            </w:r>
            <w:r w:rsidRPr="001D4E92">
              <w:rPr>
                <w:rFonts w:ascii="Century Gothic" w:hAnsi="Century Gothic" w:cs="Calibri"/>
                <w:b/>
                <w:bCs/>
                <w:sz w:val="24"/>
                <w:szCs w:val="24"/>
              </w:rPr>
              <w:t>IX</w:t>
            </w:r>
            <w:r w:rsidRPr="001D4E92">
              <w:rPr>
                <w:rFonts w:ascii="Century Gothic" w:hAnsi="Century Gothic" w:cs="Calibri"/>
                <w:sz w:val="24"/>
                <w:szCs w:val="24"/>
              </w:rPr>
              <w:t>. …</w:t>
            </w:r>
          </w:p>
          <w:p w14:paraId="65CB5315" w14:textId="5F59E8BF" w:rsidR="005F12B9" w:rsidRPr="005F12B9" w:rsidRDefault="005F12B9" w:rsidP="005F12B9">
            <w:pPr>
              <w:spacing w:after="0" w:line="360" w:lineRule="auto"/>
              <w:jc w:val="both"/>
              <w:rPr>
                <w:rFonts w:ascii="Century Gothic" w:hAnsi="Century Gothic" w:cs="Calibri"/>
                <w:sz w:val="24"/>
                <w:szCs w:val="24"/>
              </w:rPr>
            </w:pPr>
          </w:p>
        </w:tc>
      </w:tr>
      <w:tr w:rsidR="005F4354" w:rsidRPr="0064555B" w14:paraId="324E745C" w14:textId="443F2C8A" w:rsidTr="00D2220B">
        <w:tc>
          <w:tcPr>
            <w:tcW w:w="4815" w:type="dxa"/>
          </w:tcPr>
          <w:p w14:paraId="5855123C" w14:textId="77777777" w:rsidR="00290B4D" w:rsidRPr="00762756" w:rsidRDefault="00290B4D" w:rsidP="00290B4D">
            <w:pPr>
              <w:spacing w:line="360" w:lineRule="auto"/>
              <w:jc w:val="both"/>
              <w:rPr>
                <w:rFonts w:ascii="Century Gothic" w:hAnsi="Century Gothic" w:cs="Arial"/>
                <w:sz w:val="24"/>
                <w:szCs w:val="24"/>
              </w:rPr>
            </w:pPr>
            <w:r w:rsidRPr="00762756">
              <w:rPr>
                <w:rFonts w:ascii="Century Gothic" w:hAnsi="Century Gothic" w:cs="Arial"/>
                <w:sz w:val="24"/>
                <w:szCs w:val="24"/>
              </w:rPr>
              <w:t>X.</w:t>
            </w:r>
            <w:r w:rsidRPr="00762756">
              <w:rPr>
                <w:rFonts w:ascii="Century Gothic" w:hAnsi="Century Gothic" w:cs="Arial"/>
                <w:b/>
                <w:bCs/>
                <w:sz w:val="24"/>
                <w:szCs w:val="24"/>
              </w:rPr>
              <w:t xml:space="preserve"> </w:t>
            </w:r>
            <w:r w:rsidRPr="00762756">
              <w:rPr>
                <w:rFonts w:ascii="Century Gothic" w:hAnsi="Century Gothic" w:cs="Arial"/>
                <w:sz w:val="24"/>
                <w:szCs w:val="24"/>
              </w:rPr>
              <w:t>Las demás que establezca el reglamento.</w:t>
            </w:r>
          </w:p>
          <w:p w14:paraId="5E8BBFEB" w14:textId="77777777" w:rsidR="005F4354" w:rsidRPr="00762756" w:rsidRDefault="005F4354" w:rsidP="005F4354">
            <w:pPr>
              <w:spacing w:after="0" w:line="360" w:lineRule="auto"/>
              <w:jc w:val="both"/>
              <w:rPr>
                <w:rFonts w:ascii="Century Gothic" w:hAnsi="Century Gothic" w:cs="Calibri"/>
                <w:b/>
                <w:bCs/>
                <w:sz w:val="24"/>
                <w:szCs w:val="24"/>
              </w:rPr>
            </w:pPr>
          </w:p>
        </w:tc>
        <w:tc>
          <w:tcPr>
            <w:tcW w:w="4815" w:type="dxa"/>
          </w:tcPr>
          <w:p w14:paraId="469C70CA" w14:textId="7CE220A4" w:rsidR="005F4354" w:rsidRPr="00290B4D" w:rsidRDefault="00290B4D" w:rsidP="00290B4D">
            <w:pPr>
              <w:spacing w:line="360" w:lineRule="auto"/>
              <w:ind w:left="28" w:hanging="28"/>
              <w:jc w:val="both"/>
              <w:rPr>
                <w:rFonts w:ascii="Century Gothic" w:hAnsi="Century Gothic" w:cs="Arial"/>
                <w:b/>
                <w:bCs/>
              </w:rPr>
            </w:pPr>
            <w:r w:rsidRPr="001D4E92">
              <w:rPr>
                <w:rFonts w:ascii="Century Gothic" w:hAnsi="Century Gothic" w:cs="Arial"/>
                <w:b/>
                <w:bCs/>
                <w:sz w:val="24"/>
                <w:szCs w:val="24"/>
              </w:rPr>
              <w:t xml:space="preserve">X. </w:t>
            </w:r>
            <w:r w:rsidRPr="003577C6">
              <w:rPr>
                <w:rFonts w:ascii="Century Gothic" w:hAnsi="Century Gothic" w:cs="Arial"/>
                <w:b/>
                <w:bCs/>
                <w:sz w:val="24"/>
                <w:szCs w:val="24"/>
              </w:rPr>
              <w:t>Programa Interno y certificado de cumplimiento de los requisitos establecidos por las leyes aplicables de Protección Civil, sin el cual no podrán continuar sus operaciones;</w:t>
            </w:r>
          </w:p>
        </w:tc>
      </w:tr>
      <w:tr w:rsidR="00290B4D" w:rsidRPr="0064555B" w14:paraId="19A51C5A" w14:textId="77777777" w:rsidTr="00D2220B">
        <w:tc>
          <w:tcPr>
            <w:tcW w:w="4815" w:type="dxa"/>
          </w:tcPr>
          <w:p w14:paraId="1F59AAB8" w14:textId="77777777" w:rsidR="00290B4D" w:rsidRPr="00762756" w:rsidRDefault="00290B4D" w:rsidP="00290B4D">
            <w:pPr>
              <w:spacing w:line="360" w:lineRule="auto"/>
              <w:jc w:val="both"/>
              <w:rPr>
                <w:rFonts w:ascii="Century Gothic" w:hAnsi="Century Gothic" w:cs="Arial"/>
                <w:sz w:val="24"/>
                <w:szCs w:val="24"/>
              </w:rPr>
            </w:pPr>
          </w:p>
        </w:tc>
        <w:tc>
          <w:tcPr>
            <w:tcW w:w="4815" w:type="dxa"/>
          </w:tcPr>
          <w:p w14:paraId="4DF70C71" w14:textId="7B295D02" w:rsidR="00290B4D" w:rsidRPr="001D4E92" w:rsidRDefault="00290B4D" w:rsidP="00290B4D">
            <w:pPr>
              <w:spacing w:line="360" w:lineRule="auto"/>
              <w:ind w:left="28" w:hanging="28"/>
              <w:jc w:val="both"/>
              <w:rPr>
                <w:rFonts w:ascii="Century Gothic" w:hAnsi="Century Gothic" w:cs="Arial"/>
                <w:b/>
                <w:bCs/>
                <w:sz w:val="24"/>
                <w:szCs w:val="24"/>
              </w:rPr>
            </w:pPr>
            <w:r w:rsidRPr="001D4E92">
              <w:rPr>
                <w:rFonts w:ascii="Century Gothic" w:hAnsi="Century Gothic" w:cs="Arial"/>
                <w:b/>
                <w:bCs/>
                <w:sz w:val="24"/>
                <w:szCs w:val="24"/>
              </w:rPr>
              <w:t>XI. Las demás que establezca el reglamento</w:t>
            </w:r>
            <w:r>
              <w:rPr>
                <w:rFonts w:ascii="Century Gothic" w:hAnsi="Century Gothic" w:cs="Arial"/>
                <w:b/>
                <w:bCs/>
                <w:sz w:val="24"/>
                <w:szCs w:val="24"/>
              </w:rPr>
              <w:t>.</w:t>
            </w:r>
          </w:p>
        </w:tc>
      </w:tr>
      <w:tr w:rsidR="005F4354" w:rsidRPr="00127862" w14:paraId="767CBC5F" w14:textId="7A9FDA3C" w:rsidTr="00D2220B">
        <w:tc>
          <w:tcPr>
            <w:tcW w:w="4815" w:type="dxa"/>
          </w:tcPr>
          <w:p w14:paraId="71FB704C" w14:textId="77777777" w:rsidR="005F4354" w:rsidRPr="00762756" w:rsidRDefault="005F4354" w:rsidP="005F4354">
            <w:pPr>
              <w:spacing w:after="0" w:line="360" w:lineRule="auto"/>
              <w:jc w:val="both"/>
              <w:rPr>
                <w:rFonts w:ascii="Century Gothic" w:hAnsi="Century Gothic" w:cs="Calibri"/>
                <w:sz w:val="24"/>
                <w:szCs w:val="24"/>
              </w:rPr>
            </w:pPr>
            <w:r w:rsidRPr="00762756">
              <w:rPr>
                <w:rFonts w:ascii="Century Gothic" w:hAnsi="Century Gothic" w:cs="Calibri"/>
                <w:b/>
                <w:bCs/>
                <w:sz w:val="24"/>
                <w:szCs w:val="24"/>
              </w:rPr>
              <w:t>Artículo 140.</w:t>
            </w:r>
            <w:r w:rsidRPr="00762756">
              <w:rPr>
                <w:rFonts w:ascii="Century Gothic" w:hAnsi="Century Gothic" w:cs="Calibri"/>
                <w:sz w:val="24"/>
                <w:szCs w:val="24"/>
              </w:rPr>
              <w:t xml:space="preserve"> Los servidores públicos del Instituto serán sancionados por las siguientes conductas:</w:t>
            </w:r>
          </w:p>
          <w:p w14:paraId="560FFA43" w14:textId="77777777" w:rsidR="005F4354" w:rsidRPr="00762756" w:rsidRDefault="005F4354" w:rsidP="005F4354">
            <w:pPr>
              <w:spacing w:after="0" w:line="360" w:lineRule="auto"/>
              <w:jc w:val="both"/>
              <w:rPr>
                <w:rFonts w:ascii="Century Gothic" w:hAnsi="Century Gothic" w:cs="Calibri"/>
                <w:sz w:val="24"/>
                <w:szCs w:val="24"/>
              </w:rPr>
            </w:pPr>
          </w:p>
          <w:p w14:paraId="35EA3EEC" w14:textId="5B989FBA" w:rsidR="005F4354" w:rsidRPr="00762756" w:rsidRDefault="005F4354" w:rsidP="00290B4D">
            <w:pPr>
              <w:spacing w:after="0" w:line="360" w:lineRule="auto"/>
              <w:jc w:val="both"/>
              <w:rPr>
                <w:rFonts w:ascii="Century Gothic" w:hAnsi="Century Gothic" w:cs="Calibri"/>
                <w:sz w:val="24"/>
                <w:szCs w:val="24"/>
              </w:rPr>
            </w:pPr>
            <w:r w:rsidRPr="00762756">
              <w:rPr>
                <w:rFonts w:ascii="Century Gothic" w:hAnsi="Century Gothic" w:cs="Calibri"/>
                <w:sz w:val="24"/>
                <w:szCs w:val="24"/>
              </w:rPr>
              <w:t>I. a VI. …</w:t>
            </w:r>
          </w:p>
        </w:tc>
        <w:tc>
          <w:tcPr>
            <w:tcW w:w="4815" w:type="dxa"/>
          </w:tcPr>
          <w:p w14:paraId="5E747B10" w14:textId="77777777" w:rsidR="005F4354" w:rsidRPr="00993308" w:rsidRDefault="005F4354" w:rsidP="005F4354">
            <w:pPr>
              <w:spacing w:after="0" w:line="360" w:lineRule="auto"/>
              <w:jc w:val="both"/>
              <w:rPr>
                <w:rFonts w:ascii="Century Gothic" w:hAnsi="Century Gothic" w:cs="Calibri"/>
                <w:sz w:val="24"/>
                <w:szCs w:val="24"/>
              </w:rPr>
            </w:pPr>
            <w:r w:rsidRPr="00993308">
              <w:rPr>
                <w:rFonts w:ascii="Century Gothic" w:hAnsi="Century Gothic" w:cs="Calibri"/>
                <w:b/>
                <w:bCs/>
                <w:sz w:val="24"/>
                <w:szCs w:val="24"/>
              </w:rPr>
              <w:t xml:space="preserve">Artículo 140. </w:t>
            </w:r>
            <w:r w:rsidRPr="00993308">
              <w:rPr>
                <w:rFonts w:ascii="Century Gothic" w:hAnsi="Century Gothic" w:cs="Calibri"/>
                <w:sz w:val="24"/>
                <w:szCs w:val="24"/>
              </w:rPr>
              <w:t>Los servidores públicos del Instituto serán sancionados por las siguientes conductas:</w:t>
            </w:r>
          </w:p>
          <w:p w14:paraId="35A1EFC7" w14:textId="77777777" w:rsidR="005F4354" w:rsidRPr="00993308" w:rsidRDefault="005F4354" w:rsidP="005F4354">
            <w:pPr>
              <w:spacing w:after="0" w:line="360" w:lineRule="auto"/>
              <w:jc w:val="both"/>
              <w:rPr>
                <w:rFonts w:ascii="Century Gothic" w:hAnsi="Century Gothic" w:cs="Calibri"/>
                <w:b/>
                <w:bCs/>
                <w:sz w:val="24"/>
                <w:szCs w:val="24"/>
              </w:rPr>
            </w:pPr>
          </w:p>
          <w:p w14:paraId="61841C5E" w14:textId="09347FA3" w:rsidR="005F4354" w:rsidRPr="00290B4D" w:rsidRDefault="005F4354" w:rsidP="005F4354">
            <w:pPr>
              <w:spacing w:after="0" w:line="360" w:lineRule="auto"/>
              <w:jc w:val="both"/>
              <w:rPr>
                <w:rFonts w:ascii="Century Gothic" w:hAnsi="Century Gothic" w:cs="Calibri"/>
                <w:sz w:val="24"/>
                <w:szCs w:val="24"/>
              </w:rPr>
            </w:pPr>
            <w:r w:rsidRPr="00993308">
              <w:rPr>
                <w:rFonts w:ascii="Century Gothic" w:hAnsi="Century Gothic" w:cs="Calibri"/>
                <w:sz w:val="24"/>
                <w:szCs w:val="24"/>
              </w:rPr>
              <w:t>I. a VI. …</w:t>
            </w:r>
          </w:p>
        </w:tc>
      </w:tr>
      <w:tr w:rsidR="005F4354" w:rsidRPr="00127862" w14:paraId="739A510F" w14:textId="244123A2" w:rsidTr="00D2220B">
        <w:tc>
          <w:tcPr>
            <w:tcW w:w="4815" w:type="dxa"/>
          </w:tcPr>
          <w:p w14:paraId="571419E5" w14:textId="77777777" w:rsidR="00290B4D" w:rsidRPr="00762756" w:rsidRDefault="00290B4D" w:rsidP="00290B4D">
            <w:pPr>
              <w:spacing w:after="0" w:line="360" w:lineRule="auto"/>
              <w:jc w:val="both"/>
              <w:rPr>
                <w:rFonts w:ascii="Century Gothic" w:hAnsi="Century Gothic" w:cs="Calibri"/>
                <w:sz w:val="24"/>
                <w:szCs w:val="24"/>
              </w:rPr>
            </w:pPr>
            <w:r w:rsidRPr="00762756">
              <w:rPr>
                <w:rFonts w:ascii="Century Gothic" w:hAnsi="Century Gothic" w:cs="Calibri"/>
                <w:sz w:val="24"/>
                <w:szCs w:val="24"/>
              </w:rPr>
              <w:t>VII. Las demás que establezcan otras disposiciones jurídicas aplicables.</w:t>
            </w:r>
          </w:p>
          <w:p w14:paraId="60107D0D" w14:textId="77777777" w:rsidR="005F4354" w:rsidRPr="00762756" w:rsidRDefault="005F4354" w:rsidP="005F4354">
            <w:pPr>
              <w:spacing w:after="0" w:line="360" w:lineRule="auto"/>
              <w:jc w:val="both"/>
              <w:rPr>
                <w:rFonts w:ascii="Century Gothic" w:hAnsi="Century Gothic" w:cs="Calibri"/>
                <w:b/>
                <w:bCs/>
                <w:sz w:val="24"/>
                <w:szCs w:val="24"/>
              </w:rPr>
            </w:pPr>
          </w:p>
        </w:tc>
        <w:tc>
          <w:tcPr>
            <w:tcW w:w="4815" w:type="dxa"/>
          </w:tcPr>
          <w:p w14:paraId="7200BD63" w14:textId="47BBA939" w:rsidR="005F4354" w:rsidRPr="00290B4D" w:rsidRDefault="00290B4D" w:rsidP="00290B4D">
            <w:pPr>
              <w:spacing w:line="360" w:lineRule="auto"/>
              <w:jc w:val="both"/>
              <w:rPr>
                <w:rFonts w:ascii="Century Gothic" w:hAnsi="Century Gothic" w:cs="Arial"/>
                <w:b/>
                <w:bCs/>
                <w:sz w:val="24"/>
                <w:szCs w:val="24"/>
              </w:rPr>
            </w:pPr>
            <w:r w:rsidRPr="00993308">
              <w:rPr>
                <w:rFonts w:ascii="Century Gothic" w:hAnsi="Century Gothic" w:cs="Arial"/>
                <w:sz w:val="24"/>
                <w:szCs w:val="24"/>
              </w:rPr>
              <w:t>VII.</w:t>
            </w:r>
            <w:r w:rsidRPr="00993308">
              <w:rPr>
                <w:rFonts w:ascii="Century Gothic" w:hAnsi="Century Gothic" w:cs="Arial"/>
                <w:b/>
                <w:bCs/>
                <w:sz w:val="24"/>
                <w:szCs w:val="24"/>
              </w:rPr>
              <w:t xml:space="preserve"> A quienes estando a cargo de la custodia de migrantes en las instalaciones de estaciones o estancias migratorias, les proporcionen los medios para generar un daño</w:t>
            </w:r>
            <w:r>
              <w:rPr>
                <w:rFonts w:ascii="Century Gothic" w:hAnsi="Century Gothic" w:cs="Arial"/>
                <w:b/>
                <w:bCs/>
                <w:sz w:val="24"/>
                <w:szCs w:val="24"/>
              </w:rPr>
              <w:t>,</w:t>
            </w:r>
            <w:r w:rsidRPr="00993308">
              <w:rPr>
                <w:rFonts w:ascii="Century Gothic" w:hAnsi="Century Gothic" w:cs="Arial"/>
                <w:b/>
                <w:bCs/>
                <w:sz w:val="24"/>
                <w:szCs w:val="24"/>
              </w:rPr>
              <w:t xml:space="preserve"> tanto a sí mismos como a los que les rodeen, así como a las instalaciones antes mencionadas;</w:t>
            </w:r>
          </w:p>
        </w:tc>
      </w:tr>
      <w:tr w:rsidR="00290B4D" w:rsidRPr="00127862" w14:paraId="79CF3DDC" w14:textId="77777777" w:rsidTr="00D2220B">
        <w:tc>
          <w:tcPr>
            <w:tcW w:w="4815" w:type="dxa"/>
          </w:tcPr>
          <w:p w14:paraId="5991D658" w14:textId="77777777" w:rsidR="00290B4D" w:rsidRPr="00762756" w:rsidRDefault="00290B4D" w:rsidP="00290B4D">
            <w:pPr>
              <w:spacing w:after="0" w:line="360" w:lineRule="auto"/>
              <w:jc w:val="both"/>
              <w:rPr>
                <w:rFonts w:ascii="Century Gothic" w:hAnsi="Century Gothic" w:cs="Calibri"/>
                <w:sz w:val="24"/>
                <w:szCs w:val="24"/>
              </w:rPr>
            </w:pPr>
          </w:p>
        </w:tc>
        <w:tc>
          <w:tcPr>
            <w:tcW w:w="4815" w:type="dxa"/>
          </w:tcPr>
          <w:p w14:paraId="4AD8CA21" w14:textId="3A2C1202" w:rsidR="00290B4D" w:rsidRPr="00290B4D" w:rsidRDefault="00290B4D" w:rsidP="00290B4D">
            <w:pPr>
              <w:spacing w:line="360" w:lineRule="auto"/>
              <w:jc w:val="both"/>
              <w:rPr>
                <w:rFonts w:ascii="Century Gothic" w:hAnsi="Century Gothic" w:cs="Calibri"/>
                <w:sz w:val="24"/>
                <w:szCs w:val="24"/>
              </w:rPr>
            </w:pPr>
            <w:r w:rsidRPr="00993308">
              <w:rPr>
                <w:rFonts w:ascii="Century Gothic" w:hAnsi="Century Gothic" w:cs="Calibri"/>
                <w:b/>
                <w:bCs/>
                <w:sz w:val="24"/>
                <w:szCs w:val="24"/>
              </w:rPr>
              <w:t>VIII. Las demás que establezcan otras disposiciones jurídicas aplicables.</w:t>
            </w:r>
          </w:p>
        </w:tc>
      </w:tr>
      <w:tr w:rsidR="00290B4D" w:rsidRPr="00127862" w14:paraId="476ABFFD" w14:textId="77777777" w:rsidTr="00D2220B">
        <w:tc>
          <w:tcPr>
            <w:tcW w:w="4815" w:type="dxa"/>
          </w:tcPr>
          <w:p w14:paraId="56036723" w14:textId="77777777" w:rsidR="00290B4D" w:rsidRPr="00762756" w:rsidRDefault="00290B4D" w:rsidP="00290B4D">
            <w:pPr>
              <w:spacing w:after="0" w:line="360" w:lineRule="auto"/>
              <w:jc w:val="both"/>
              <w:rPr>
                <w:rFonts w:ascii="Century Gothic" w:hAnsi="Century Gothic" w:cs="Calibri"/>
                <w:sz w:val="24"/>
                <w:szCs w:val="24"/>
              </w:rPr>
            </w:pPr>
            <w:r w:rsidRPr="00762756">
              <w:rPr>
                <w:rFonts w:ascii="Century Gothic" w:hAnsi="Century Gothic" w:cs="Calibri"/>
                <w:sz w:val="24"/>
                <w:szCs w:val="24"/>
              </w:rPr>
              <w:t xml:space="preserve">Se considerará infracción grave y se sancionará con la destitución e inhabilitación, la actualización de las conductas previstas en las fracciones IV </w:t>
            </w:r>
            <w:r w:rsidRPr="00762756">
              <w:rPr>
                <w:rFonts w:ascii="Century Gothic" w:hAnsi="Century Gothic" w:cs="Calibri"/>
                <w:sz w:val="24"/>
                <w:szCs w:val="24"/>
              </w:rPr>
              <w:lastRenderedPageBreak/>
              <w:t>y VI del presente artículo, de conformidad con lo previsto en la Ley General de Responsabilidades Administrativas y sin perjuicio de lo previsto en otras disposiciones jurídicas aplicables.</w:t>
            </w:r>
          </w:p>
          <w:p w14:paraId="0A8DCC23" w14:textId="77777777" w:rsidR="00290B4D" w:rsidRPr="00762756" w:rsidRDefault="00290B4D" w:rsidP="00290B4D">
            <w:pPr>
              <w:spacing w:after="0" w:line="360" w:lineRule="auto"/>
              <w:jc w:val="both"/>
              <w:rPr>
                <w:rFonts w:ascii="Century Gothic" w:hAnsi="Century Gothic" w:cs="Calibri"/>
                <w:sz w:val="24"/>
                <w:szCs w:val="24"/>
              </w:rPr>
            </w:pPr>
          </w:p>
        </w:tc>
        <w:tc>
          <w:tcPr>
            <w:tcW w:w="4815" w:type="dxa"/>
          </w:tcPr>
          <w:p w14:paraId="7CDD0DE3" w14:textId="6F15428F" w:rsidR="00290B4D" w:rsidRPr="00993308" w:rsidRDefault="00290B4D" w:rsidP="00290B4D">
            <w:pPr>
              <w:spacing w:line="360" w:lineRule="auto"/>
              <w:jc w:val="both"/>
              <w:rPr>
                <w:rFonts w:ascii="Century Gothic" w:hAnsi="Century Gothic" w:cs="Arial"/>
                <w:sz w:val="24"/>
                <w:szCs w:val="24"/>
              </w:rPr>
            </w:pPr>
            <w:r w:rsidRPr="00993308">
              <w:rPr>
                <w:rFonts w:ascii="Century Gothic" w:hAnsi="Century Gothic" w:cs="Arial"/>
                <w:sz w:val="24"/>
                <w:szCs w:val="24"/>
              </w:rPr>
              <w:lastRenderedPageBreak/>
              <w:t xml:space="preserve">Se considerará infracción grave y se sancionará con la destitución e inhabilitación, la actualización de las conductas previstas en las fracciones </w:t>
            </w:r>
            <w:r w:rsidRPr="00993308">
              <w:rPr>
                <w:rFonts w:ascii="Century Gothic" w:hAnsi="Century Gothic" w:cs="Arial"/>
                <w:sz w:val="24"/>
                <w:szCs w:val="24"/>
              </w:rPr>
              <w:lastRenderedPageBreak/>
              <w:t>IV</w:t>
            </w:r>
            <w:r w:rsidRPr="00993308">
              <w:rPr>
                <w:rFonts w:ascii="Century Gothic" w:hAnsi="Century Gothic" w:cs="Arial"/>
                <w:b/>
                <w:bCs/>
                <w:sz w:val="24"/>
                <w:szCs w:val="24"/>
              </w:rPr>
              <w:t xml:space="preserve">, </w:t>
            </w:r>
            <w:r w:rsidRPr="00290B4D">
              <w:rPr>
                <w:rFonts w:ascii="Century Gothic" w:hAnsi="Century Gothic" w:cs="Arial"/>
                <w:sz w:val="24"/>
                <w:szCs w:val="24"/>
              </w:rPr>
              <w:t>VI</w:t>
            </w:r>
            <w:r w:rsidRPr="00993308">
              <w:rPr>
                <w:rFonts w:ascii="Century Gothic" w:hAnsi="Century Gothic" w:cs="Arial"/>
                <w:b/>
                <w:bCs/>
                <w:sz w:val="24"/>
                <w:szCs w:val="24"/>
              </w:rPr>
              <w:t xml:space="preserve"> y VII</w:t>
            </w:r>
            <w:r w:rsidRPr="00993308">
              <w:rPr>
                <w:rFonts w:ascii="Century Gothic" w:hAnsi="Century Gothic" w:cs="Arial"/>
                <w:sz w:val="24"/>
                <w:szCs w:val="24"/>
              </w:rPr>
              <w:t xml:space="preserve"> del presente artículo, de conformidad con lo previsto en la Ley General de Responsabilidades Administrativas y sin perjuicio de lo previsto en otras disposiciones jurídicas aplicables.</w:t>
            </w:r>
          </w:p>
        </w:tc>
      </w:tr>
      <w:bookmarkEnd w:id="7"/>
    </w:tbl>
    <w:p w14:paraId="1E374B42" w14:textId="02249787" w:rsidR="00E1401B" w:rsidRDefault="00E1401B" w:rsidP="0090524D">
      <w:pPr>
        <w:spacing w:after="0" w:line="360" w:lineRule="auto"/>
        <w:jc w:val="both"/>
        <w:rPr>
          <w:rFonts w:ascii="Century Gothic" w:hAnsi="Century Gothic" w:cs="Calibri"/>
          <w:sz w:val="24"/>
          <w:szCs w:val="24"/>
        </w:rPr>
      </w:pPr>
    </w:p>
    <w:p w14:paraId="50D5B8E2" w14:textId="77777777" w:rsidR="00925DD0" w:rsidRDefault="00925DD0" w:rsidP="0090524D">
      <w:pPr>
        <w:spacing w:after="0" w:line="360" w:lineRule="auto"/>
        <w:jc w:val="both"/>
        <w:rPr>
          <w:rFonts w:ascii="Century Gothic" w:hAnsi="Century Gothic" w:cs="Calibri"/>
          <w:sz w:val="24"/>
          <w:szCs w:val="24"/>
        </w:rPr>
      </w:pPr>
    </w:p>
    <w:p w14:paraId="717DC603" w14:textId="77777777" w:rsidR="00762756" w:rsidRDefault="00A95B81" w:rsidP="004E38A5">
      <w:pPr>
        <w:spacing w:after="0" w:line="360" w:lineRule="auto"/>
        <w:jc w:val="both"/>
        <w:rPr>
          <w:rFonts w:ascii="Century Gothic" w:hAnsi="Century Gothic" w:cs="Calibri"/>
          <w:b/>
          <w:bCs/>
          <w:sz w:val="24"/>
          <w:szCs w:val="24"/>
        </w:rPr>
      </w:pPr>
      <w:r w:rsidRPr="00A95B81">
        <w:rPr>
          <w:rFonts w:ascii="Century Gothic" w:hAnsi="Century Gothic" w:cs="Calibri"/>
          <w:b/>
          <w:bCs/>
          <w:sz w:val="24"/>
          <w:szCs w:val="24"/>
        </w:rPr>
        <w:t>VII.</w:t>
      </w:r>
      <w:r w:rsidR="00762756">
        <w:rPr>
          <w:rFonts w:ascii="Century Gothic" w:hAnsi="Century Gothic" w:cs="Calibri"/>
          <w:b/>
          <w:bCs/>
          <w:sz w:val="24"/>
          <w:szCs w:val="24"/>
        </w:rPr>
        <w:t xml:space="preserve"> </w:t>
      </w:r>
      <w:r w:rsidR="00762756" w:rsidRPr="00762756">
        <w:rPr>
          <w:rFonts w:ascii="Century Gothic" w:hAnsi="Century Gothic" w:cs="Calibri"/>
          <w:sz w:val="24"/>
          <w:szCs w:val="24"/>
        </w:rPr>
        <w:t>Del mismo modo, se realizaron las adecuaciones necesarias con respecto a la reforma planteada a la Ley General de Protección Civil para quedar de la siguiente manera:</w:t>
      </w:r>
    </w:p>
    <w:p w14:paraId="506C6739" w14:textId="3F88E3BF" w:rsidR="00762756" w:rsidRPr="009C2357" w:rsidRDefault="00762756" w:rsidP="004E38A5">
      <w:pPr>
        <w:spacing w:after="0" w:line="360" w:lineRule="auto"/>
        <w:jc w:val="both"/>
        <w:rPr>
          <w:rFonts w:ascii="Century Gothic" w:hAnsi="Century Gothic" w:cs="Calibri"/>
          <w:i/>
          <w:sz w:val="24"/>
          <w:szCs w:val="24"/>
        </w:rPr>
      </w:pPr>
    </w:p>
    <w:tbl>
      <w:tblPr>
        <w:tblStyle w:val="Tablaconcuadrcula"/>
        <w:tblW w:w="0" w:type="auto"/>
        <w:tblLook w:val="04A0" w:firstRow="1" w:lastRow="0" w:firstColumn="1" w:lastColumn="0" w:noHBand="0" w:noVBand="1"/>
      </w:tblPr>
      <w:tblGrid>
        <w:gridCol w:w="4957"/>
        <w:gridCol w:w="5005"/>
      </w:tblGrid>
      <w:tr w:rsidR="00762756" w:rsidRPr="00D42CEF" w14:paraId="34A009C2" w14:textId="77777777" w:rsidTr="00762756">
        <w:tc>
          <w:tcPr>
            <w:tcW w:w="4957" w:type="dxa"/>
          </w:tcPr>
          <w:p w14:paraId="69C0D59D" w14:textId="77777777" w:rsidR="00762756" w:rsidRDefault="00762756" w:rsidP="00D2220B">
            <w:pPr>
              <w:spacing w:after="0" w:line="360" w:lineRule="auto"/>
              <w:jc w:val="center"/>
              <w:rPr>
                <w:rFonts w:ascii="Century Gothic" w:hAnsi="Century Gothic" w:cs="Calibri"/>
                <w:b/>
                <w:bCs/>
                <w:sz w:val="24"/>
                <w:szCs w:val="24"/>
              </w:rPr>
            </w:pPr>
            <w:r>
              <w:rPr>
                <w:rFonts w:ascii="Century Gothic" w:hAnsi="Century Gothic" w:cs="Calibri"/>
                <w:b/>
                <w:bCs/>
                <w:sz w:val="24"/>
                <w:szCs w:val="24"/>
              </w:rPr>
              <w:t>TEXTO VIGENTE</w:t>
            </w:r>
          </w:p>
          <w:p w14:paraId="25CFD50F" w14:textId="77777777" w:rsidR="00762756" w:rsidRPr="00D42CEF" w:rsidRDefault="00762756" w:rsidP="00D2220B">
            <w:pPr>
              <w:spacing w:after="0" w:line="360" w:lineRule="auto"/>
              <w:jc w:val="center"/>
              <w:rPr>
                <w:rFonts w:ascii="Century Gothic" w:hAnsi="Century Gothic" w:cs="Calibri"/>
                <w:b/>
                <w:bCs/>
                <w:sz w:val="24"/>
                <w:szCs w:val="24"/>
              </w:rPr>
            </w:pPr>
            <w:r>
              <w:rPr>
                <w:rFonts w:ascii="Century Gothic" w:hAnsi="Century Gothic" w:cs="Calibri"/>
                <w:b/>
                <w:bCs/>
                <w:sz w:val="24"/>
                <w:szCs w:val="24"/>
              </w:rPr>
              <w:t>LEY GENERAL DE PROTECCIÓN CIVIL</w:t>
            </w:r>
          </w:p>
        </w:tc>
        <w:tc>
          <w:tcPr>
            <w:tcW w:w="5005" w:type="dxa"/>
          </w:tcPr>
          <w:p w14:paraId="312D5EF1" w14:textId="77777777" w:rsidR="00762756" w:rsidRPr="00D42CEF" w:rsidRDefault="00762756" w:rsidP="00D2220B">
            <w:pPr>
              <w:spacing w:before="240" w:after="0" w:line="360" w:lineRule="auto"/>
              <w:jc w:val="center"/>
              <w:rPr>
                <w:rFonts w:ascii="Century Gothic" w:hAnsi="Century Gothic" w:cs="Calibri"/>
                <w:b/>
                <w:bCs/>
                <w:sz w:val="24"/>
                <w:szCs w:val="24"/>
              </w:rPr>
            </w:pPr>
            <w:r>
              <w:rPr>
                <w:rFonts w:ascii="Century Gothic" w:hAnsi="Century Gothic" w:cs="Calibri"/>
                <w:b/>
                <w:bCs/>
                <w:sz w:val="24"/>
                <w:szCs w:val="24"/>
              </w:rPr>
              <w:t>TEXTO PROPUESTO INICIATIVA 1860</w:t>
            </w:r>
          </w:p>
        </w:tc>
      </w:tr>
      <w:tr w:rsidR="00290B4D" w:rsidRPr="00351DD7" w14:paraId="31C62DE0" w14:textId="77777777" w:rsidTr="00762756">
        <w:tc>
          <w:tcPr>
            <w:tcW w:w="4957" w:type="dxa"/>
          </w:tcPr>
          <w:p w14:paraId="11FDD186" w14:textId="77777777" w:rsidR="00290B4D" w:rsidRPr="00816838" w:rsidRDefault="00290B4D" w:rsidP="00290B4D">
            <w:pPr>
              <w:spacing w:after="0" w:line="360" w:lineRule="auto"/>
              <w:jc w:val="both"/>
              <w:rPr>
                <w:rFonts w:ascii="Century Gothic" w:hAnsi="Century Gothic" w:cs="Calibri"/>
                <w:sz w:val="24"/>
                <w:szCs w:val="24"/>
              </w:rPr>
            </w:pPr>
            <w:r>
              <w:rPr>
                <w:rFonts w:ascii="Century Gothic" w:hAnsi="Century Gothic" w:cs="Calibri"/>
                <w:b/>
                <w:bCs/>
                <w:sz w:val="24"/>
                <w:szCs w:val="24"/>
              </w:rPr>
              <w:t xml:space="preserve">Artículo 19. </w:t>
            </w:r>
            <w:r>
              <w:rPr>
                <w:rFonts w:ascii="Century Gothic" w:hAnsi="Century Gothic" w:cs="Calibri"/>
                <w:sz w:val="24"/>
                <w:szCs w:val="24"/>
              </w:rPr>
              <w:t>…</w:t>
            </w:r>
          </w:p>
          <w:p w14:paraId="515BCC3C" w14:textId="77777777" w:rsidR="00290B4D" w:rsidRPr="00816838" w:rsidRDefault="00290B4D" w:rsidP="00290B4D">
            <w:pPr>
              <w:spacing w:after="0" w:line="360" w:lineRule="auto"/>
              <w:jc w:val="both"/>
              <w:rPr>
                <w:rFonts w:ascii="Century Gothic" w:hAnsi="Century Gothic" w:cs="Calibri"/>
                <w:sz w:val="24"/>
                <w:szCs w:val="24"/>
              </w:rPr>
            </w:pPr>
          </w:p>
          <w:p w14:paraId="6A2171F6" w14:textId="7CE5F585" w:rsidR="00290B4D" w:rsidRPr="00290B4D" w:rsidRDefault="00290B4D" w:rsidP="00D2220B">
            <w:pPr>
              <w:spacing w:after="0" w:line="360" w:lineRule="auto"/>
              <w:jc w:val="both"/>
              <w:rPr>
                <w:rFonts w:ascii="Century Gothic" w:hAnsi="Century Gothic" w:cs="Calibri"/>
                <w:sz w:val="24"/>
                <w:szCs w:val="24"/>
              </w:rPr>
            </w:pPr>
            <w:r w:rsidRPr="00816838">
              <w:rPr>
                <w:rFonts w:ascii="Century Gothic" w:hAnsi="Century Gothic" w:cs="Calibri"/>
                <w:sz w:val="24"/>
                <w:szCs w:val="24"/>
              </w:rPr>
              <w:t>I. a XXX. …</w:t>
            </w:r>
          </w:p>
        </w:tc>
        <w:tc>
          <w:tcPr>
            <w:tcW w:w="5005" w:type="dxa"/>
          </w:tcPr>
          <w:p w14:paraId="6C848A38" w14:textId="77777777" w:rsidR="00290B4D" w:rsidRPr="00816838" w:rsidRDefault="00290B4D" w:rsidP="00290B4D">
            <w:pPr>
              <w:spacing w:after="0" w:line="360" w:lineRule="auto"/>
              <w:jc w:val="both"/>
              <w:rPr>
                <w:rFonts w:ascii="Century Gothic" w:hAnsi="Century Gothic" w:cs="Calibri"/>
                <w:sz w:val="24"/>
                <w:szCs w:val="24"/>
              </w:rPr>
            </w:pPr>
            <w:r>
              <w:rPr>
                <w:rFonts w:ascii="Century Gothic" w:hAnsi="Century Gothic" w:cs="Calibri"/>
                <w:b/>
                <w:bCs/>
                <w:sz w:val="24"/>
                <w:szCs w:val="24"/>
              </w:rPr>
              <w:t xml:space="preserve">Artículo 19. </w:t>
            </w:r>
            <w:r>
              <w:rPr>
                <w:rFonts w:ascii="Century Gothic" w:hAnsi="Century Gothic" w:cs="Calibri"/>
                <w:sz w:val="24"/>
                <w:szCs w:val="24"/>
              </w:rPr>
              <w:t>…</w:t>
            </w:r>
          </w:p>
          <w:p w14:paraId="33B768BA" w14:textId="77777777" w:rsidR="00290B4D" w:rsidRDefault="00290B4D" w:rsidP="00290B4D">
            <w:pPr>
              <w:spacing w:after="0" w:line="360" w:lineRule="auto"/>
              <w:jc w:val="both"/>
              <w:rPr>
                <w:rFonts w:ascii="Century Gothic" w:hAnsi="Century Gothic" w:cs="Calibri"/>
                <w:sz w:val="24"/>
                <w:szCs w:val="24"/>
              </w:rPr>
            </w:pPr>
          </w:p>
          <w:p w14:paraId="201DC974" w14:textId="1C40CC2F" w:rsidR="00290B4D" w:rsidRPr="00290B4D" w:rsidRDefault="00290B4D" w:rsidP="00D2220B">
            <w:pPr>
              <w:spacing w:after="0" w:line="360" w:lineRule="auto"/>
              <w:jc w:val="both"/>
              <w:rPr>
                <w:rFonts w:ascii="Century Gothic" w:hAnsi="Century Gothic" w:cs="Calibri"/>
                <w:sz w:val="24"/>
                <w:szCs w:val="24"/>
              </w:rPr>
            </w:pPr>
            <w:r w:rsidRPr="00816838">
              <w:rPr>
                <w:rFonts w:ascii="Century Gothic" w:hAnsi="Century Gothic" w:cs="Calibri"/>
                <w:sz w:val="24"/>
                <w:szCs w:val="24"/>
              </w:rPr>
              <w:t>I. a XXX. …</w:t>
            </w:r>
          </w:p>
        </w:tc>
      </w:tr>
      <w:tr w:rsidR="00762756" w:rsidRPr="00351DD7" w14:paraId="0B712295" w14:textId="77777777" w:rsidTr="00762756">
        <w:tc>
          <w:tcPr>
            <w:tcW w:w="4957" w:type="dxa"/>
          </w:tcPr>
          <w:p w14:paraId="5EC28B22" w14:textId="77777777" w:rsidR="00762756" w:rsidRPr="00816838" w:rsidRDefault="00762756" w:rsidP="00D2220B">
            <w:pPr>
              <w:spacing w:after="0" w:line="360" w:lineRule="auto"/>
              <w:jc w:val="both"/>
              <w:rPr>
                <w:rFonts w:ascii="Century Gothic" w:hAnsi="Century Gothic" w:cs="Calibri"/>
                <w:sz w:val="24"/>
                <w:szCs w:val="24"/>
              </w:rPr>
            </w:pPr>
            <w:r w:rsidRPr="00816838">
              <w:rPr>
                <w:rFonts w:ascii="Century Gothic" w:hAnsi="Century Gothic" w:cs="Calibri"/>
                <w:sz w:val="24"/>
                <w:szCs w:val="24"/>
              </w:rPr>
              <w:t>XXXI.</w:t>
            </w:r>
            <w:r>
              <w:rPr>
                <w:rFonts w:ascii="Century Gothic" w:hAnsi="Century Gothic" w:cs="Calibri"/>
                <w:sz w:val="24"/>
                <w:szCs w:val="24"/>
              </w:rPr>
              <w:t xml:space="preserve"> </w:t>
            </w:r>
            <w:r w:rsidRPr="00816838">
              <w:rPr>
                <w:rFonts w:ascii="Century Gothic" w:hAnsi="Century Gothic" w:cs="Arial"/>
                <w:sz w:val="24"/>
                <w:szCs w:val="24"/>
              </w:rPr>
              <w:t xml:space="preserve">Las demás que señalen los ordenamientos aplicables o que le atribuyan el </w:t>
            </w:r>
            <w:proofErr w:type="gramStart"/>
            <w:r w:rsidRPr="00816838">
              <w:rPr>
                <w:rFonts w:ascii="Century Gothic" w:hAnsi="Century Gothic" w:cs="Arial"/>
                <w:sz w:val="24"/>
                <w:szCs w:val="24"/>
              </w:rPr>
              <w:t>Presidente</w:t>
            </w:r>
            <w:proofErr w:type="gramEnd"/>
            <w:r w:rsidRPr="00816838">
              <w:rPr>
                <w:rFonts w:ascii="Century Gothic" w:hAnsi="Century Gothic" w:cs="Arial"/>
                <w:sz w:val="24"/>
                <w:szCs w:val="24"/>
              </w:rPr>
              <w:t xml:space="preserve"> o el Consejo </w:t>
            </w:r>
            <w:r w:rsidRPr="00816838">
              <w:rPr>
                <w:rFonts w:ascii="Century Gothic" w:hAnsi="Century Gothic" w:cs="Arial"/>
                <w:sz w:val="24"/>
                <w:szCs w:val="24"/>
              </w:rPr>
              <w:lastRenderedPageBreak/>
              <w:t>Nacional dentro de la esfera de sus facultades.</w:t>
            </w:r>
          </w:p>
        </w:tc>
        <w:tc>
          <w:tcPr>
            <w:tcW w:w="5005" w:type="dxa"/>
          </w:tcPr>
          <w:p w14:paraId="0EA92EB2" w14:textId="59369838" w:rsidR="00762756" w:rsidRPr="00351DD7" w:rsidRDefault="00762756" w:rsidP="00D2220B">
            <w:pPr>
              <w:spacing w:line="360" w:lineRule="auto"/>
              <w:jc w:val="both"/>
              <w:rPr>
                <w:rFonts w:ascii="Century Gothic" w:hAnsi="Century Gothic" w:cs="Arial"/>
                <w:b/>
                <w:bCs/>
                <w:sz w:val="24"/>
                <w:szCs w:val="24"/>
              </w:rPr>
            </w:pPr>
            <w:r w:rsidRPr="00993308">
              <w:rPr>
                <w:rFonts w:ascii="Century Gothic" w:hAnsi="Century Gothic" w:cs="Arial"/>
                <w:sz w:val="24"/>
                <w:szCs w:val="24"/>
              </w:rPr>
              <w:lastRenderedPageBreak/>
              <w:t>XXXI.</w:t>
            </w:r>
            <w:r w:rsidRPr="00993308">
              <w:rPr>
                <w:rFonts w:ascii="Century Gothic" w:hAnsi="Century Gothic" w:cs="Arial"/>
                <w:b/>
                <w:bCs/>
                <w:sz w:val="24"/>
                <w:szCs w:val="24"/>
              </w:rPr>
              <w:t xml:space="preserve"> </w:t>
            </w:r>
            <w:r w:rsidR="003577C6">
              <w:rPr>
                <w:rFonts w:ascii="Century Gothic" w:hAnsi="Century Gothic" w:cs="Arial"/>
                <w:b/>
                <w:bCs/>
                <w:sz w:val="24"/>
                <w:szCs w:val="24"/>
              </w:rPr>
              <w:t xml:space="preserve">Gestionar por medio de las autoridades correspondientes, las </w:t>
            </w:r>
            <w:r w:rsidR="003577C6" w:rsidRPr="00816838">
              <w:rPr>
                <w:rFonts w:ascii="Century Gothic" w:hAnsi="Century Gothic" w:cs="Arial"/>
                <w:b/>
                <w:bCs/>
                <w:sz w:val="24"/>
                <w:szCs w:val="24"/>
              </w:rPr>
              <w:t xml:space="preserve">inspecciones de cumplimiento de los lineamientos de Protección Civil en las </w:t>
            </w:r>
            <w:r w:rsidR="003577C6" w:rsidRPr="00816838">
              <w:rPr>
                <w:rFonts w:ascii="Century Gothic" w:hAnsi="Century Gothic" w:cs="Arial"/>
                <w:b/>
                <w:bCs/>
                <w:sz w:val="24"/>
                <w:szCs w:val="24"/>
              </w:rPr>
              <w:lastRenderedPageBreak/>
              <w:t>instalaciones de las estaciones</w:t>
            </w:r>
            <w:r w:rsidR="003577C6">
              <w:rPr>
                <w:rFonts w:ascii="Century Gothic" w:hAnsi="Century Gothic" w:cs="Arial"/>
                <w:b/>
                <w:bCs/>
                <w:sz w:val="24"/>
                <w:szCs w:val="24"/>
              </w:rPr>
              <w:t xml:space="preserve"> o estancias</w:t>
            </w:r>
            <w:r w:rsidR="003577C6" w:rsidRPr="00816838">
              <w:rPr>
                <w:rFonts w:ascii="Century Gothic" w:hAnsi="Century Gothic" w:cs="Arial"/>
                <w:b/>
                <w:bCs/>
                <w:sz w:val="24"/>
                <w:szCs w:val="24"/>
              </w:rPr>
              <w:t xml:space="preserve"> migratorias operadas por el Instituto Nacional de Migración,</w:t>
            </w:r>
            <w:r w:rsidR="003577C6">
              <w:rPr>
                <w:rFonts w:ascii="Century Gothic" w:hAnsi="Century Gothic" w:cs="Arial"/>
                <w:b/>
                <w:bCs/>
                <w:sz w:val="24"/>
                <w:szCs w:val="24"/>
              </w:rPr>
              <w:t xml:space="preserve"> que deberán contar con el Programa Interno de Protección Civil. </w:t>
            </w:r>
            <w:r w:rsidR="003577C6" w:rsidRPr="00816838">
              <w:rPr>
                <w:rFonts w:ascii="Century Gothic" w:hAnsi="Century Gothic" w:cs="Arial"/>
                <w:b/>
                <w:bCs/>
                <w:sz w:val="24"/>
                <w:szCs w:val="24"/>
              </w:rPr>
              <w:t>Se expedirá un certificado de cumplimiento, el cual deberá de ser renovado con una periodicidad de doce meses;</w:t>
            </w:r>
          </w:p>
        </w:tc>
      </w:tr>
      <w:tr w:rsidR="00290B4D" w:rsidRPr="00351DD7" w14:paraId="79E94C01" w14:textId="77777777" w:rsidTr="00762756">
        <w:tc>
          <w:tcPr>
            <w:tcW w:w="4957" w:type="dxa"/>
          </w:tcPr>
          <w:p w14:paraId="3AF63118" w14:textId="77777777" w:rsidR="00290B4D" w:rsidRPr="00816838" w:rsidRDefault="00290B4D" w:rsidP="00D2220B">
            <w:pPr>
              <w:spacing w:after="0" w:line="360" w:lineRule="auto"/>
              <w:jc w:val="both"/>
              <w:rPr>
                <w:rFonts w:ascii="Century Gothic" w:hAnsi="Century Gothic" w:cs="Calibri"/>
                <w:sz w:val="24"/>
                <w:szCs w:val="24"/>
              </w:rPr>
            </w:pPr>
          </w:p>
        </w:tc>
        <w:tc>
          <w:tcPr>
            <w:tcW w:w="5005" w:type="dxa"/>
          </w:tcPr>
          <w:p w14:paraId="11C62795" w14:textId="3F16653D" w:rsidR="00290B4D" w:rsidRPr="00993308" w:rsidRDefault="00290B4D" w:rsidP="00D2220B">
            <w:pPr>
              <w:spacing w:line="360" w:lineRule="auto"/>
              <w:jc w:val="both"/>
              <w:rPr>
                <w:rFonts w:ascii="Century Gothic" w:hAnsi="Century Gothic" w:cs="Arial"/>
                <w:sz w:val="24"/>
                <w:szCs w:val="24"/>
              </w:rPr>
            </w:pPr>
            <w:r w:rsidRPr="00816838">
              <w:rPr>
                <w:rFonts w:ascii="Century Gothic" w:hAnsi="Century Gothic" w:cs="Arial"/>
                <w:b/>
                <w:bCs/>
                <w:sz w:val="24"/>
                <w:szCs w:val="24"/>
              </w:rPr>
              <w:t xml:space="preserve">XXXII. Las demás que señalen los ordenamientos aplicables o que le atribuyan el </w:t>
            </w:r>
            <w:proofErr w:type="gramStart"/>
            <w:r w:rsidRPr="00816838">
              <w:rPr>
                <w:rFonts w:ascii="Century Gothic" w:hAnsi="Century Gothic" w:cs="Arial"/>
                <w:b/>
                <w:bCs/>
                <w:sz w:val="24"/>
                <w:szCs w:val="24"/>
              </w:rPr>
              <w:t>Presidente</w:t>
            </w:r>
            <w:proofErr w:type="gramEnd"/>
            <w:r w:rsidRPr="00816838">
              <w:rPr>
                <w:rFonts w:ascii="Century Gothic" w:hAnsi="Century Gothic" w:cs="Arial"/>
                <w:b/>
                <w:bCs/>
                <w:sz w:val="24"/>
                <w:szCs w:val="24"/>
              </w:rPr>
              <w:t xml:space="preserve"> o el Consejo Nacional dentro de la esfera de sus facultades.</w:t>
            </w:r>
          </w:p>
        </w:tc>
      </w:tr>
    </w:tbl>
    <w:p w14:paraId="27A519D4" w14:textId="33C2BA28" w:rsidR="002D2D12" w:rsidRPr="009C2357" w:rsidRDefault="002D2D12" w:rsidP="004E38A5">
      <w:pPr>
        <w:spacing w:after="0" w:line="360" w:lineRule="auto"/>
        <w:jc w:val="both"/>
        <w:rPr>
          <w:rFonts w:ascii="Century Gothic" w:hAnsi="Century Gothic" w:cs="Calibri"/>
          <w:i/>
          <w:sz w:val="24"/>
          <w:szCs w:val="24"/>
        </w:rPr>
      </w:pPr>
    </w:p>
    <w:p w14:paraId="5BA68779" w14:textId="77777777" w:rsidR="00EB104D" w:rsidRDefault="00EB104D" w:rsidP="00830314">
      <w:pPr>
        <w:spacing w:after="0" w:line="360" w:lineRule="auto"/>
        <w:jc w:val="both"/>
        <w:rPr>
          <w:rFonts w:ascii="Century Gothic" w:hAnsi="Century Gothic" w:cs="Calibri"/>
          <w:sz w:val="24"/>
          <w:szCs w:val="24"/>
        </w:rPr>
      </w:pPr>
    </w:p>
    <w:p w14:paraId="0827C4DF" w14:textId="361EB8A7" w:rsidR="001F61D7" w:rsidRDefault="00B22B06" w:rsidP="00830314">
      <w:pPr>
        <w:spacing w:after="0" w:line="360" w:lineRule="auto"/>
        <w:jc w:val="both"/>
        <w:rPr>
          <w:rFonts w:ascii="Century Gothic" w:hAnsi="Century Gothic" w:cs="Arial"/>
          <w:sz w:val="24"/>
          <w:szCs w:val="24"/>
        </w:rPr>
      </w:pPr>
      <w:r w:rsidRPr="00B22B06">
        <w:rPr>
          <w:rFonts w:ascii="Century Gothic" w:hAnsi="Century Gothic" w:cs="Calibri"/>
          <w:sz w:val="24"/>
          <w:szCs w:val="24"/>
        </w:rPr>
        <w:t>Por lo anter</w:t>
      </w:r>
      <w:r w:rsidR="00426AC0">
        <w:rPr>
          <w:rFonts w:ascii="Century Gothic" w:hAnsi="Century Gothic" w:cs="Calibri"/>
          <w:sz w:val="24"/>
          <w:szCs w:val="24"/>
        </w:rPr>
        <w:t>iormente expuesto,</w:t>
      </w:r>
      <w:r w:rsidR="006917EC">
        <w:rPr>
          <w:rFonts w:ascii="Century Gothic" w:hAnsi="Century Gothic" w:cs="Calibri"/>
          <w:sz w:val="24"/>
          <w:szCs w:val="24"/>
        </w:rPr>
        <w:t xml:space="preserve"> </w:t>
      </w:r>
      <w:r w:rsidR="00426AC0">
        <w:rPr>
          <w:rFonts w:ascii="Century Gothic" w:hAnsi="Century Gothic" w:cs="Calibri"/>
          <w:sz w:val="24"/>
          <w:szCs w:val="24"/>
        </w:rPr>
        <w:t xml:space="preserve"> </w:t>
      </w:r>
      <w:r w:rsidR="00D928CC">
        <w:rPr>
          <w:rFonts w:ascii="Century Gothic" w:hAnsi="Century Gothic" w:cs="Calibri"/>
          <w:sz w:val="24"/>
          <w:szCs w:val="24"/>
        </w:rPr>
        <w:t>quienes</w:t>
      </w:r>
      <w:r w:rsidR="007313CF">
        <w:rPr>
          <w:rFonts w:ascii="Century Gothic" w:hAnsi="Century Gothic" w:cs="Calibri"/>
          <w:sz w:val="24"/>
          <w:szCs w:val="24"/>
        </w:rPr>
        <w:t xml:space="preserve"> </w:t>
      </w:r>
      <w:r w:rsidR="0004115A">
        <w:rPr>
          <w:rFonts w:ascii="Century Gothic" w:hAnsi="Century Gothic" w:cs="Calibri"/>
          <w:sz w:val="24"/>
          <w:szCs w:val="24"/>
        </w:rPr>
        <w:t>integra</w:t>
      </w:r>
      <w:r w:rsidR="00D928CC">
        <w:rPr>
          <w:rFonts w:ascii="Century Gothic" w:hAnsi="Century Gothic" w:cs="Calibri"/>
          <w:sz w:val="24"/>
          <w:szCs w:val="24"/>
        </w:rPr>
        <w:t>mos</w:t>
      </w:r>
      <w:r w:rsidRPr="00B22B06">
        <w:rPr>
          <w:rFonts w:ascii="Century Gothic" w:hAnsi="Century Gothic" w:cs="Calibri"/>
          <w:sz w:val="24"/>
          <w:szCs w:val="24"/>
        </w:rPr>
        <w:t xml:space="preserve"> </w:t>
      </w:r>
      <w:r w:rsidR="0004115A">
        <w:rPr>
          <w:rFonts w:ascii="Century Gothic" w:hAnsi="Century Gothic" w:cs="Calibri"/>
          <w:sz w:val="24"/>
          <w:szCs w:val="24"/>
        </w:rPr>
        <w:t xml:space="preserve">la Comisión de </w:t>
      </w:r>
      <w:r w:rsidR="0047453A">
        <w:rPr>
          <w:rFonts w:ascii="Century Gothic" w:hAnsi="Century Gothic" w:cs="Calibri"/>
          <w:sz w:val="24"/>
          <w:szCs w:val="24"/>
        </w:rPr>
        <w:t>Asuntos Fronterizos y Atención a Migrantes</w:t>
      </w:r>
      <w:r w:rsidR="00426AC0">
        <w:rPr>
          <w:rFonts w:ascii="Century Gothic" w:hAnsi="Century Gothic" w:cs="Calibri"/>
          <w:sz w:val="24"/>
          <w:szCs w:val="24"/>
        </w:rPr>
        <w:t xml:space="preserve"> sometemos</w:t>
      </w:r>
      <w:r w:rsidRPr="00B22B06">
        <w:rPr>
          <w:rFonts w:ascii="Century Gothic" w:hAnsi="Century Gothic" w:cs="Calibri"/>
          <w:sz w:val="24"/>
          <w:szCs w:val="24"/>
        </w:rPr>
        <w:t xml:space="preserve"> a la </w:t>
      </w:r>
      <w:r w:rsidR="00426AC0">
        <w:rPr>
          <w:rFonts w:ascii="Century Gothic" w:hAnsi="Century Gothic" w:cs="Calibri"/>
          <w:sz w:val="24"/>
          <w:szCs w:val="24"/>
        </w:rPr>
        <w:t xml:space="preserve">consideración </w:t>
      </w:r>
      <w:r w:rsidR="000800D6" w:rsidRPr="00426AC0">
        <w:rPr>
          <w:rFonts w:ascii="Century Gothic" w:hAnsi="Century Gothic" w:cs="Arial"/>
          <w:sz w:val="24"/>
          <w:szCs w:val="24"/>
        </w:rPr>
        <w:t>del Pleno</w:t>
      </w:r>
      <w:r w:rsidR="00762756">
        <w:rPr>
          <w:rFonts w:ascii="Century Gothic" w:hAnsi="Century Gothic" w:cs="Arial"/>
          <w:sz w:val="24"/>
          <w:szCs w:val="24"/>
        </w:rPr>
        <w:t>, el siguiente proyecto de:</w:t>
      </w:r>
      <w:r w:rsidR="000800D6" w:rsidRPr="00426AC0">
        <w:rPr>
          <w:rFonts w:ascii="Century Gothic" w:hAnsi="Century Gothic" w:cs="Arial"/>
          <w:sz w:val="24"/>
          <w:szCs w:val="24"/>
        </w:rPr>
        <w:t xml:space="preserve"> </w:t>
      </w:r>
    </w:p>
    <w:p w14:paraId="52EDCF52" w14:textId="1E7A8BFD" w:rsidR="00DD5385" w:rsidRDefault="00DD5385" w:rsidP="00830314">
      <w:pPr>
        <w:spacing w:after="0" w:line="360" w:lineRule="auto"/>
        <w:jc w:val="both"/>
        <w:rPr>
          <w:rFonts w:ascii="Century Gothic" w:hAnsi="Century Gothic" w:cs="Arial"/>
          <w:sz w:val="24"/>
          <w:szCs w:val="24"/>
        </w:rPr>
      </w:pPr>
    </w:p>
    <w:p w14:paraId="5E59351C" w14:textId="1F5768F6" w:rsidR="00290B4D" w:rsidRDefault="00290B4D" w:rsidP="00830314">
      <w:pPr>
        <w:spacing w:after="0" w:line="360" w:lineRule="auto"/>
        <w:jc w:val="both"/>
        <w:rPr>
          <w:rFonts w:ascii="Century Gothic" w:hAnsi="Century Gothic" w:cs="Arial"/>
          <w:sz w:val="24"/>
          <w:szCs w:val="24"/>
        </w:rPr>
      </w:pPr>
    </w:p>
    <w:p w14:paraId="77626D85" w14:textId="16108473" w:rsidR="00290B4D" w:rsidRDefault="00290B4D" w:rsidP="00830314">
      <w:pPr>
        <w:spacing w:after="0" w:line="360" w:lineRule="auto"/>
        <w:jc w:val="both"/>
        <w:rPr>
          <w:rFonts w:ascii="Century Gothic" w:hAnsi="Century Gothic" w:cs="Arial"/>
          <w:sz w:val="24"/>
          <w:szCs w:val="24"/>
        </w:rPr>
      </w:pPr>
    </w:p>
    <w:p w14:paraId="12B5F072" w14:textId="68D5EF86" w:rsidR="00290B4D" w:rsidRDefault="00290B4D" w:rsidP="00830314">
      <w:pPr>
        <w:spacing w:after="0" w:line="360" w:lineRule="auto"/>
        <w:jc w:val="both"/>
        <w:rPr>
          <w:rFonts w:ascii="Century Gothic" w:hAnsi="Century Gothic" w:cs="Arial"/>
          <w:sz w:val="24"/>
          <w:szCs w:val="24"/>
        </w:rPr>
      </w:pPr>
    </w:p>
    <w:p w14:paraId="7252C4AA" w14:textId="77777777" w:rsidR="00290B4D" w:rsidRDefault="00290B4D" w:rsidP="00830314">
      <w:pPr>
        <w:spacing w:after="0" w:line="360" w:lineRule="auto"/>
        <w:jc w:val="both"/>
        <w:rPr>
          <w:rFonts w:ascii="Century Gothic" w:hAnsi="Century Gothic" w:cs="Arial"/>
          <w:sz w:val="24"/>
          <w:szCs w:val="24"/>
        </w:rPr>
      </w:pPr>
    </w:p>
    <w:p w14:paraId="51280BF3" w14:textId="38148925" w:rsidR="00DD5385" w:rsidRDefault="00762756" w:rsidP="00D02AE2">
      <w:pPr>
        <w:spacing w:after="0" w:line="360" w:lineRule="auto"/>
        <w:jc w:val="center"/>
        <w:rPr>
          <w:rFonts w:ascii="Century Gothic" w:hAnsi="Century Gothic" w:cs="Arial"/>
          <w:b/>
          <w:bCs/>
          <w:sz w:val="28"/>
          <w:szCs w:val="28"/>
        </w:rPr>
      </w:pPr>
      <w:r>
        <w:rPr>
          <w:rFonts w:ascii="Century Gothic" w:hAnsi="Century Gothic" w:cs="Arial"/>
          <w:b/>
          <w:bCs/>
          <w:sz w:val="28"/>
          <w:szCs w:val="28"/>
        </w:rPr>
        <w:t>INICIATIVA ANTE EL H. CONGRESO DE LA UNIÓN</w:t>
      </w:r>
    </w:p>
    <w:p w14:paraId="55DCF458" w14:textId="77777777" w:rsidR="00D02AE2" w:rsidRDefault="00D02AE2" w:rsidP="00D02AE2">
      <w:pPr>
        <w:spacing w:after="0" w:line="360" w:lineRule="auto"/>
        <w:jc w:val="center"/>
        <w:rPr>
          <w:rFonts w:ascii="Century Gothic" w:hAnsi="Century Gothic" w:cs="Arial"/>
          <w:b/>
          <w:bCs/>
          <w:sz w:val="28"/>
          <w:szCs w:val="28"/>
        </w:rPr>
      </w:pPr>
    </w:p>
    <w:p w14:paraId="0DA87BCE" w14:textId="24BB3DF0" w:rsidR="00EB104D" w:rsidRDefault="00D0367A" w:rsidP="00767749">
      <w:pPr>
        <w:widowControl w:val="0"/>
        <w:autoSpaceDE w:val="0"/>
        <w:autoSpaceDN w:val="0"/>
        <w:adjustRightInd w:val="0"/>
        <w:spacing w:line="360" w:lineRule="auto"/>
        <w:ind w:right="99" w:firstLine="14"/>
        <w:jc w:val="both"/>
        <w:rPr>
          <w:rFonts w:ascii="Century Gothic" w:eastAsia="Arial" w:hAnsi="Century Gothic" w:cs="Arial"/>
          <w:bCs/>
          <w:sz w:val="24"/>
          <w:szCs w:val="24"/>
        </w:rPr>
      </w:pPr>
      <w:r>
        <w:rPr>
          <w:rFonts w:ascii="Century Gothic" w:eastAsia="Arial" w:hAnsi="Century Gothic" w:cs="Arial"/>
          <w:b/>
          <w:bCs/>
          <w:sz w:val="28"/>
          <w:szCs w:val="28"/>
        </w:rPr>
        <w:t>PRIMERO</w:t>
      </w:r>
      <w:r w:rsidR="0047453A" w:rsidRPr="008D5F71">
        <w:rPr>
          <w:rFonts w:ascii="Century Gothic" w:eastAsia="Arial" w:hAnsi="Century Gothic" w:cs="Arial"/>
          <w:b/>
          <w:bCs/>
          <w:sz w:val="24"/>
          <w:szCs w:val="24"/>
        </w:rPr>
        <w:t>.-</w:t>
      </w:r>
      <w:r w:rsidR="0047453A" w:rsidRPr="008D5F71">
        <w:rPr>
          <w:rFonts w:ascii="Century Gothic" w:eastAsia="Arial" w:hAnsi="Century Gothic" w:cs="Arial"/>
          <w:sz w:val="24"/>
          <w:szCs w:val="24"/>
        </w:rPr>
        <w:t xml:space="preserve"> </w:t>
      </w:r>
      <w:r w:rsidR="00762756" w:rsidRPr="00EB104D">
        <w:rPr>
          <w:rFonts w:ascii="Century Gothic" w:eastAsia="Arial" w:hAnsi="Century Gothic" w:cs="Arial"/>
          <w:sz w:val="24"/>
          <w:szCs w:val="24"/>
        </w:rPr>
        <w:t xml:space="preserve">La </w:t>
      </w:r>
      <w:r w:rsidR="00EB104D" w:rsidRPr="00EB104D">
        <w:rPr>
          <w:rFonts w:ascii="Century Gothic" w:eastAsia="Arial" w:hAnsi="Century Gothic" w:cs="Arial"/>
          <w:sz w:val="24"/>
          <w:szCs w:val="24"/>
        </w:rPr>
        <w:t>S</w:t>
      </w:r>
      <w:r w:rsidR="00762756" w:rsidRPr="00EB104D">
        <w:rPr>
          <w:rFonts w:ascii="Century Gothic" w:eastAsia="Arial" w:hAnsi="Century Gothic" w:cs="Arial"/>
          <w:sz w:val="24"/>
          <w:szCs w:val="24"/>
        </w:rPr>
        <w:t xml:space="preserve">exagésima </w:t>
      </w:r>
      <w:r w:rsidR="00EB104D" w:rsidRPr="00EB104D">
        <w:rPr>
          <w:rFonts w:ascii="Century Gothic" w:eastAsia="Arial" w:hAnsi="Century Gothic" w:cs="Arial"/>
          <w:bCs/>
          <w:sz w:val="24"/>
          <w:szCs w:val="24"/>
        </w:rPr>
        <w:t xml:space="preserve">Séptima Legislatura del </w:t>
      </w:r>
      <w:r>
        <w:rPr>
          <w:rFonts w:ascii="Century Gothic" w:eastAsia="Arial" w:hAnsi="Century Gothic" w:cs="Arial"/>
          <w:bCs/>
          <w:sz w:val="24"/>
          <w:szCs w:val="24"/>
        </w:rPr>
        <w:t xml:space="preserve">H. Congreso del </w:t>
      </w:r>
      <w:r w:rsidR="00EB104D" w:rsidRPr="00EB104D">
        <w:rPr>
          <w:rFonts w:ascii="Century Gothic" w:eastAsia="Arial" w:hAnsi="Century Gothic" w:cs="Arial"/>
          <w:bCs/>
          <w:sz w:val="24"/>
          <w:szCs w:val="24"/>
        </w:rPr>
        <w:t xml:space="preserve">Estado de Chihuahua, tiene a bien enviar ante el H. Congreso de la Unión, iniciativa con carácter de Decreto, a efecto de reformar la Ley de Migración </w:t>
      </w:r>
      <w:r w:rsidR="00767749">
        <w:rPr>
          <w:rFonts w:ascii="Century Gothic" w:eastAsia="Arial" w:hAnsi="Century Gothic" w:cs="Arial"/>
          <w:bCs/>
          <w:sz w:val="24"/>
          <w:szCs w:val="24"/>
        </w:rPr>
        <w:t>y la Ley General de Protección Civil</w:t>
      </w:r>
      <w:r w:rsidR="001E7219">
        <w:rPr>
          <w:rFonts w:ascii="Century Gothic" w:eastAsia="Arial" w:hAnsi="Century Gothic" w:cs="Arial"/>
          <w:bCs/>
          <w:sz w:val="24"/>
          <w:szCs w:val="24"/>
        </w:rPr>
        <w:t xml:space="preserve">, </w:t>
      </w:r>
      <w:r w:rsidR="00EB104D" w:rsidRPr="00EB104D">
        <w:rPr>
          <w:rFonts w:ascii="Century Gothic" w:eastAsia="Arial" w:hAnsi="Century Gothic" w:cs="Arial"/>
          <w:bCs/>
          <w:sz w:val="24"/>
          <w:szCs w:val="24"/>
        </w:rPr>
        <w:t>para quedar</w:t>
      </w:r>
      <w:r w:rsidR="00BD4159">
        <w:rPr>
          <w:rFonts w:ascii="Century Gothic" w:eastAsia="Arial" w:hAnsi="Century Gothic" w:cs="Arial"/>
          <w:bCs/>
          <w:sz w:val="24"/>
          <w:szCs w:val="24"/>
        </w:rPr>
        <w:t xml:space="preserve"> de la siguiente manera</w:t>
      </w:r>
      <w:r w:rsidR="00EB104D" w:rsidRPr="00EB104D">
        <w:rPr>
          <w:rFonts w:ascii="Century Gothic" w:eastAsia="Arial" w:hAnsi="Century Gothic" w:cs="Arial"/>
          <w:bCs/>
          <w:sz w:val="24"/>
          <w:szCs w:val="24"/>
        </w:rPr>
        <w:t>:</w:t>
      </w:r>
    </w:p>
    <w:p w14:paraId="2F6038F2" w14:textId="77777777" w:rsidR="005F12B9" w:rsidRDefault="005F12B9" w:rsidP="00767749">
      <w:pPr>
        <w:widowControl w:val="0"/>
        <w:autoSpaceDE w:val="0"/>
        <w:autoSpaceDN w:val="0"/>
        <w:adjustRightInd w:val="0"/>
        <w:spacing w:line="360" w:lineRule="auto"/>
        <w:ind w:right="99" w:firstLine="14"/>
        <w:jc w:val="both"/>
        <w:rPr>
          <w:rFonts w:ascii="Century Gothic" w:eastAsia="Arial" w:hAnsi="Century Gothic" w:cs="Arial"/>
          <w:bCs/>
          <w:sz w:val="24"/>
          <w:szCs w:val="24"/>
        </w:rPr>
      </w:pPr>
    </w:p>
    <w:p w14:paraId="332F7067" w14:textId="04B15010" w:rsidR="00BD4159" w:rsidRPr="00BD4159" w:rsidRDefault="00BD4159" w:rsidP="00BD4159">
      <w:pPr>
        <w:spacing w:line="360" w:lineRule="auto"/>
        <w:jc w:val="both"/>
        <w:rPr>
          <w:rFonts w:ascii="Century Gothic" w:eastAsia="Century Gothic" w:hAnsi="Century Gothic" w:cs="Century Gothic"/>
          <w:bCs/>
          <w:sz w:val="24"/>
          <w:szCs w:val="24"/>
        </w:rPr>
      </w:pPr>
      <w:r w:rsidRPr="00EB104D">
        <w:rPr>
          <w:rFonts w:ascii="Century Gothic" w:eastAsia="Century Gothic" w:hAnsi="Century Gothic" w:cs="Century Gothic"/>
          <w:b/>
          <w:sz w:val="24"/>
          <w:szCs w:val="24"/>
        </w:rPr>
        <w:t xml:space="preserve">ARTÍCULO </w:t>
      </w:r>
      <w:r>
        <w:rPr>
          <w:rFonts w:ascii="Century Gothic" w:eastAsia="Century Gothic" w:hAnsi="Century Gothic" w:cs="Century Gothic"/>
          <w:b/>
          <w:sz w:val="24"/>
          <w:szCs w:val="24"/>
        </w:rPr>
        <w:t>PRIMERO</w:t>
      </w:r>
      <w:r w:rsidRPr="00EB104D">
        <w:rPr>
          <w:rFonts w:ascii="Century Gothic" w:eastAsia="Century Gothic" w:hAnsi="Century Gothic" w:cs="Century Gothic"/>
          <w:b/>
          <w:sz w:val="24"/>
          <w:szCs w:val="24"/>
        </w:rPr>
        <w:t xml:space="preserve">.- </w:t>
      </w:r>
      <w:r w:rsidRPr="00793591">
        <w:rPr>
          <w:rFonts w:ascii="Century Gothic" w:eastAsia="Century Gothic" w:hAnsi="Century Gothic" w:cs="Century Gothic"/>
          <w:bCs/>
          <w:sz w:val="24"/>
          <w:szCs w:val="24"/>
        </w:rPr>
        <w:t>Se</w:t>
      </w:r>
      <w:r w:rsidRPr="00793591">
        <w:rPr>
          <w:rFonts w:ascii="Century Gothic" w:eastAsia="Century Gothic" w:hAnsi="Century Gothic" w:cs="Century Gothic"/>
          <w:b/>
          <w:sz w:val="24"/>
          <w:szCs w:val="24"/>
        </w:rPr>
        <w:t xml:space="preserve"> REFORMAN </w:t>
      </w:r>
      <w:r w:rsidRPr="00793591">
        <w:rPr>
          <w:rFonts w:ascii="Century Gothic" w:eastAsia="Century Gothic" w:hAnsi="Century Gothic" w:cs="Century Gothic"/>
          <w:bCs/>
          <w:sz w:val="24"/>
          <w:szCs w:val="24"/>
        </w:rPr>
        <w:t xml:space="preserve">los artículos 2, párrafo tercero; 3, fracción XI; 18, fracción VIII; 20, fracción VII; </w:t>
      </w:r>
      <w:r w:rsidR="001E7FC2" w:rsidRPr="00793591">
        <w:rPr>
          <w:rFonts w:ascii="Century Gothic" w:eastAsia="Century Gothic" w:hAnsi="Century Gothic" w:cs="Century Gothic"/>
          <w:bCs/>
          <w:sz w:val="24"/>
          <w:szCs w:val="24"/>
        </w:rPr>
        <w:t xml:space="preserve">23, párrafo primero; </w:t>
      </w:r>
      <w:r w:rsidRPr="00793591">
        <w:rPr>
          <w:rFonts w:ascii="Century Gothic" w:eastAsia="Century Gothic" w:hAnsi="Century Gothic" w:cs="Century Gothic"/>
          <w:bCs/>
          <w:sz w:val="24"/>
          <w:szCs w:val="24"/>
        </w:rPr>
        <w:t>24, fracciones I, III y IV; 66, párrafo segundo; 67; 68, párrafo segundo; 106, párrafo</w:t>
      </w:r>
      <w:r w:rsidR="00793591" w:rsidRPr="00290B4D">
        <w:rPr>
          <w:rFonts w:ascii="Century Gothic" w:eastAsia="Century Gothic" w:hAnsi="Century Gothic" w:cs="Century Gothic"/>
          <w:bCs/>
          <w:sz w:val="24"/>
          <w:szCs w:val="24"/>
        </w:rPr>
        <w:t>s</w:t>
      </w:r>
      <w:r w:rsidRPr="00793591">
        <w:rPr>
          <w:rFonts w:ascii="Century Gothic" w:eastAsia="Century Gothic" w:hAnsi="Century Gothic" w:cs="Century Gothic"/>
          <w:bCs/>
          <w:sz w:val="24"/>
          <w:szCs w:val="24"/>
        </w:rPr>
        <w:t xml:space="preserve"> primero y segundo; 107, fracción X; 140, fracción VII</w:t>
      </w:r>
      <w:r w:rsidR="00C2612A">
        <w:rPr>
          <w:rFonts w:ascii="Century Gothic" w:eastAsia="Century Gothic" w:hAnsi="Century Gothic" w:cs="Century Gothic"/>
          <w:bCs/>
          <w:sz w:val="24"/>
          <w:szCs w:val="24"/>
        </w:rPr>
        <w:t>,</w:t>
      </w:r>
      <w:r w:rsidR="00277BE4">
        <w:rPr>
          <w:rFonts w:ascii="Century Gothic" w:eastAsia="Century Gothic" w:hAnsi="Century Gothic" w:cs="Century Gothic"/>
          <w:bCs/>
          <w:sz w:val="24"/>
          <w:szCs w:val="24"/>
        </w:rPr>
        <w:t xml:space="preserve"> </w:t>
      </w:r>
      <w:r w:rsidR="00277BE4" w:rsidRPr="00C2612A">
        <w:rPr>
          <w:rFonts w:ascii="Century Gothic" w:eastAsia="Century Gothic" w:hAnsi="Century Gothic" w:cs="Century Gothic"/>
          <w:bCs/>
          <w:sz w:val="24"/>
          <w:szCs w:val="24"/>
        </w:rPr>
        <w:t>y párrafo segundo</w:t>
      </w:r>
      <w:r w:rsidR="00C2612A">
        <w:rPr>
          <w:rFonts w:ascii="Century Gothic" w:eastAsia="Century Gothic" w:hAnsi="Century Gothic" w:cs="Century Gothic"/>
          <w:bCs/>
          <w:sz w:val="24"/>
          <w:szCs w:val="24"/>
        </w:rPr>
        <w:t xml:space="preserve">; </w:t>
      </w:r>
      <w:r w:rsidRPr="00793591">
        <w:rPr>
          <w:rFonts w:ascii="Century Gothic" w:eastAsia="Century Gothic" w:hAnsi="Century Gothic" w:cs="Century Gothic"/>
          <w:bCs/>
          <w:sz w:val="24"/>
          <w:szCs w:val="24"/>
        </w:rPr>
        <w:t xml:space="preserve">y se </w:t>
      </w:r>
      <w:r w:rsidRPr="00793591">
        <w:rPr>
          <w:rFonts w:ascii="Century Gothic" w:eastAsia="Century Gothic" w:hAnsi="Century Gothic" w:cs="Century Gothic"/>
          <w:b/>
          <w:sz w:val="24"/>
          <w:szCs w:val="24"/>
        </w:rPr>
        <w:t>ADICIONAN</w:t>
      </w:r>
      <w:r w:rsidRPr="00793591">
        <w:rPr>
          <w:rFonts w:ascii="Century Gothic" w:eastAsia="Century Gothic" w:hAnsi="Century Gothic" w:cs="Century Gothic"/>
          <w:bCs/>
          <w:sz w:val="24"/>
          <w:szCs w:val="24"/>
        </w:rPr>
        <w:t xml:space="preserve"> los artículos 18, fracción IX;</w:t>
      </w:r>
      <w:r>
        <w:rPr>
          <w:rFonts w:ascii="Century Gothic" w:eastAsia="Century Gothic" w:hAnsi="Century Gothic" w:cs="Century Gothic"/>
          <w:bCs/>
          <w:sz w:val="24"/>
          <w:szCs w:val="24"/>
        </w:rPr>
        <w:t xml:space="preserve"> 30 Bis; 76 Bis; 99 Bis; 106, párrafo tercero; 107, fracción XI; y 140, fracción VIII, todos de la Ley de Migración</w:t>
      </w:r>
      <w:r w:rsidR="00195B00" w:rsidRPr="00113054">
        <w:rPr>
          <w:rFonts w:ascii="Century Gothic" w:eastAsia="Century Gothic" w:hAnsi="Century Gothic" w:cs="Century Gothic"/>
          <w:bCs/>
          <w:sz w:val="24"/>
          <w:szCs w:val="24"/>
        </w:rPr>
        <w:t>,</w:t>
      </w:r>
      <w:r w:rsidR="00195B00">
        <w:rPr>
          <w:rFonts w:ascii="Century Gothic" w:eastAsia="Century Gothic" w:hAnsi="Century Gothic" w:cs="Century Gothic"/>
          <w:bCs/>
          <w:sz w:val="24"/>
          <w:szCs w:val="24"/>
        </w:rPr>
        <w:t xml:space="preserve"> </w:t>
      </w:r>
      <w:r>
        <w:rPr>
          <w:rFonts w:ascii="Century Gothic" w:eastAsia="Century Gothic" w:hAnsi="Century Gothic" w:cs="Century Gothic"/>
          <w:bCs/>
          <w:sz w:val="24"/>
          <w:szCs w:val="24"/>
        </w:rPr>
        <w:t xml:space="preserve"> para quedar como sigue:</w:t>
      </w:r>
    </w:p>
    <w:p w14:paraId="5ED95A6E" w14:textId="77777777" w:rsidR="007F4930" w:rsidRPr="00762756" w:rsidRDefault="007F4930" w:rsidP="007F4930">
      <w:pPr>
        <w:spacing w:after="0" w:line="360" w:lineRule="auto"/>
        <w:jc w:val="both"/>
        <w:rPr>
          <w:rFonts w:ascii="Century Gothic" w:hAnsi="Century Gothic" w:cs="Calibri"/>
          <w:sz w:val="24"/>
          <w:szCs w:val="24"/>
        </w:rPr>
      </w:pPr>
      <w:r w:rsidRPr="007B170C">
        <w:rPr>
          <w:rFonts w:ascii="Century Gothic" w:hAnsi="Century Gothic" w:cs="Calibri"/>
          <w:b/>
          <w:bCs/>
          <w:sz w:val="24"/>
          <w:szCs w:val="24"/>
        </w:rPr>
        <w:t>Artículo 2.</w:t>
      </w:r>
      <w:r w:rsidRPr="00762756">
        <w:rPr>
          <w:rFonts w:ascii="Century Gothic" w:hAnsi="Century Gothic" w:cs="Calibri"/>
          <w:sz w:val="24"/>
          <w:szCs w:val="24"/>
        </w:rPr>
        <w:t xml:space="preserve"> …</w:t>
      </w:r>
    </w:p>
    <w:p w14:paraId="536F282B" w14:textId="77777777" w:rsidR="007F4930" w:rsidRDefault="007F4930" w:rsidP="007F4930">
      <w:pPr>
        <w:spacing w:after="0" w:line="360" w:lineRule="auto"/>
        <w:jc w:val="both"/>
        <w:rPr>
          <w:rFonts w:ascii="Century Gothic" w:hAnsi="Century Gothic" w:cs="Calibri"/>
          <w:sz w:val="24"/>
          <w:szCs w:val="24"/>
        </w:rPr>
      </w:pPr>
    </w:p>
    <w:p w14:paraId="6A64DD46" w14:textId="77777777" w:rsidR="007F4930" w:rsidRPr="007B170C" w:rsidRDefault="007F4930" w:rsidP="007F4930">
      <w:pPr>
        <w:spacing w:after="0" w:line="360" w:lineRule="auto"/>
        <w:jc w:val="both"/>
        <w:rPr>
          <w:rFonts w:ascii="Century Gothic" w:hAnsi="Century Gothic" w:cs="Calibri"/>
          <w:sz w:val="24"/>
          <w:szCs w:val="24"/>
        </w:rPr>
      </w:pPr>
      <w:r>
        <w:rPr>
          <w:rFonts w:ascii="Century Gothic" w:hAnsi="Century Gothic" w:cs="Calibri"/>
          <w:sz w:val="24"/>
          <w:szCs w:val="24"/>
        </w:rPr>
        <w:t>…</w:t>
      </w:r>
    </w:p>
    <w:p w14:paraId="31A89778" w14:textId="77777777" w:rsidR="007F4930" w:rsidRPr="007B170C" w:rsidRDefault="007F4930" w:rsidP="007F4930">
      <w:pPr>
        <w:spacing w:after="0" w:line="360" w:lineRule="auto"/>
        <w:jc w:val="both"/>
        <w:rPr>
          <w:rFonts w:ascii="Century Gothic" w:hAnsi="Century Gothic" w:cs="Calibri"/>
          <w:sz w:val="24"/>
          <w:szCs w:val="24"/>
        </w:rPr>
      </w:pPr>
    </w:p>
    <w:p w14:paraId="446DE796" w14:textId="195E4879" w:rsidR="00625F52" w:rsidRDefault="00625F52" w:rsidP="00BD4159">
      <w:pPr>
        <w:spacing w:after="0" w:line="360" w:lineRule="auto"/>
        <w:jc w:val="both"/>
        <w:rPr>
          <w:rFonts w:ascii="Century Gothic" w:hAnsi="Century Gothic" w:cs="Arial"/>
          <w:b/>
          <w:sz w:val="24"/>
          <w:szCs w:val="24"/>
        </w:rPr>
      </w:pPr>
      <w:r w:rsidRPr="007B170C">
        <w:rPr>
          <w:rFonts w:ascii="Century Gothic" w:hAnsi="Century Gothic" w:cs="Arial"/>
          <w:sz w:val="24"/>
          <w:szCs w:val="24"/>
        </w:rPr>
        <w:t xml:space="preserve">Respeto irrestricto de los derechos humanos de los migrantes, nacionales y extranjeros, sea cual fuere su origen, nacionalidad, género, etnia, edad y situación migratoria, con especial atención a grupos vulnerables como menores de edad, mujeres, indígenas, </w:t>
      </w:r>
      <w:r w:rsidRPr="007B170C">
        <w:rPr>
          <w:rFonts w:ascii="Century Gothic" w:hAnsi="Century Gothic" w:cs="Arial"/>
          <w:sz w:val="24"/>
          <w:szCs w:val="24"/>
        </w:rPr>
        <w:lastRenderedPageBreak/>
        <w:t>adolescentes y personas de la tercera edad, así como a víctimas del delito. En ningún caso una situación migratoria irregular preconfigurará por sí misma la comisión de un delito ni se prejuzgará la comisión de ilícitos por parte de un migrante por el hecho de encontrarse en condición no documentada</w:t>
      </w:r>
      <w:r w:rsidRPr="007B170C">
        <w:rPr>
          <w:rFonts w:ascii="Century Gothic" w:hAnsi="Century Gothic" w:cs="Arial"/>
          <w:b/>
          <w:sz w:val="24"/>
          <w:szCs w:val="24"/>
        </w:rPr>
        <w:t xml:space="preserve">, por </w:t>
      </w:r>
      <w:r w:rsidR="000F0B45">
        <w:rPr>
          <w:rFonts w:ascii="Century Gothic" w:hAnsi="Century Gothic" w:cs="Arial"/>
          <w:b/>
          <w:sz w:val="24"/>
          <w:szCs w:val="24"/>
        </w:rPr>
        <w:t>la</w:t>
      </w:r>
      <w:r w:rsidRPr="007B170C">
        <w:rPr>
          <w:rFonts w:ascii="Century Gothic" w:hAnsi="Century Gothic" w:cs="Arial"/>
          <w:b/>
          <w:sz w:val="24"/>
          <w:szCs w:val="24"/>
        </w:rPr>
        <w:t xml:space="preserve"> cual la autoridad migratoria no podrá retenerlos indefinidamente.</w:t>
      </w:r>
    </w:p>
    <w:p w14:paraId="510F163C" w14:textId="4AD4D230" w:rsidR="000F0B45" w:rsidRDefault="000F0B45" w:rsidP="00BD4159">
      <w:pPr>
        <w:spacing w:after="0" w:line="360" w:lineRule="auto"/>
        <w:jc w:val="both"/>
        <w:rPr>
          <w:rFonts w:ascii="Century Gothic" w:hAnsi="Century Gothic" w:cs="Arial"/>
          <w:b/>
          <w:sz w:val="24"/>
          <w:szCs w:val="24"/>
        </w:rPr>
      </w:pPr>
    </w:p>
    <w:p w14:paraId="619065D5" w14:textId="21A04E77" w:rsidR="000F0B45" w:rsidRDefault="000F0B45" w:rsidP="00BD4159">
      <w:pPr>
        <w:spacing w:after="0" w:line="360" w:lineRule="auto"/>
        <w:jc w:val="both"/>
        <w:rPr>
          <w:rFonts w:ascii="Century Gothic" w:hAnsi="Century Gothic" w:cs="Arial"/>
          <w:b/>
          <w:sz w:val="24"/>
          <w:szCs w:val="24"/>
        </w:rPr>
      </w:pPr>
      <w:r>
        <w:rPr>
          <w:rFonts w:ascii="Century Gothic" w:hAnsi="Century Gothic" w:cs="Arial"/>
          <w:b/>
          <w:sz w:val="24"/>
          <w:szCs w:val="24"/>
        </w:rPr>
        <w:t>…</w:t>
      </w:r>
    </w:p>
    <w:p w14:paraId="1DEEDFC2" w14:textId="700AD59D" w:rsidR="000F0B45" w:rsidRDefault="000F0B45" w:rsidP="00BD4159">
      <w:pPr>
        <w:spacing w:after="0" w:line="360" w:lineRule="auto"/>
        <w:jc w:val="both"/>
        <w:rPr>
          <w:rFonts w:ascii="Century Gothic" w:hAnsi="Century Gothic" w:cs="Arial"/>
          <w:b/>
          <w:sz w:val="24"/>
          <w:szCs w:val="24"/>
        </w:rPr>
      </w:pPr>
    </w:p>
    <w:p w14:paraId="6AB1D474" w14:textId="42956055" w:rsidR="000F0B45" w:rsidRDefault="000F0B45" w:rsidP="00BD4159">
      <w:pPr>
        <w:spacing w:after="0" w:line="360" w:lineRule="auto"/>
        <w:jc w:val="both"/>
        <w:rPr>
          <w:rFonts w:ascii="Century Gothic" w:hAnsi="Century Gothic" w:cs="Arial"/>
          <w:b/>
          <w:sz w:val="24"/>
          <w:szCs w:val="24"/>
        </w:rPr>
      </w:pPr>
      <w:r>
        <w:rPr>
          <w:rFonts w:ascii="Century Gothic" w:hAnsi="Century Gothic" w:cs="Arial"/>
          <w:b/>
          <w:sz w:val="24"/>
          <w:szCs w:val="24"/>
        </w:rPr>
        <w:t>…</w:t>
      </w:r>
    </w:p>
    <w:p w14:paraId="779D7A03" w14:textId="6F5EBCD3" w:rsidR="000F0B45" w:rsidRDefault="000F0B45" w:rsidP="00BD4159">
      <w:pPr>
        <w:spacing w:after="0" w:line="360" w:lineRule="auto"/>
        <w:jc w:val="both"/>
        <w:rPr>
          <w:rFonts w:ascii="Century Gothic" w:hAnsi="Century Gothic" w:cs="Arial"/>
          <w:b/>
          <w:sz w:val="24"/>
          <w:szCs w:val="24"/>
        </w:rPr>
      </w:pPr>
    </w:p>
    <w:p w14:paraId="207ECEAF" w14:textId="00BCF078" w:rsidR="000F0B45" w:rsidRDefault="000F0B45" w:rsidP="00BD4159">
      <w:pPr>
        <w:spacing w:after="0" w:line="360" w:lineRule="auto"/>
        <w:jc w:val="both"/>
        <w:rPr>
          <w:rFonts w:ascii="Century Gothic" w:hAnsi="Century Gothic" w:cs="Arial"/>
          <w:b/>
          <w:sz w:val="24"/>
          <w:szCs w:val="24"/>
        </w:rPr>
      </w:pPr>
      <w:r>
        <w:rPr>
          <w:rFonts w:ascii="Century Gothic" w:hAnsi="Century Gothic" w:cs="Arial"/>
          <w:b/>
          <w:sz w:val="24"/>
          <w:szCs w:val="24"/>
        </w:rPr>
        <w:t>…</w:t>
      </w:r>
    </w:p>
    <w:p w14:paraId="6B61CB70" w14:textId="21C66919" w:rsidR="000F0B45" w:rsidRDefault="000F0B45" w:rsidP="00BD4159">
      <w:pPr>
        <w:spacing w:after="0" w:line="360" w:lineRule="auto"/>
        <w:jc w:val="both"/>
        <w:rPr>
          <w:rFonts w:ascii="Century Gothic" w:hAnsi="Century Gothic" w:cs="Arial"/>
          <w:b/>
          <w:sz w:val="24"/>
          <w:szCs w:val="24"/>
        </w:rPr>
      </w:pPr>
    </w:p>
    <w:p w14:paraId="53BAA831" w14:textId="6179A780" w:rsidR="000F0B45" w:rsidRDefault="000F0B45" w:rsidP="00BD4159">
      <w:pPr>
        <w:spacing w:after="0" w:line="360" w:lineRule="auto"/>
        <w:jc w:val="both"/>
        <w:rPr>
          <w:rFonts w:ascii="Century Gothic" w:hAnsi="Century Gothic" w:cs="Arial"/>
          <w:b/>
          <w:sz w:val="24"/>
          <w:szCs w:val="24"/>
        </w:rPr>
      </w:pPr>
      <w:r>
        <w:rPr>
          <w:rFonts w:ascii="Century Gothic" w:hAnsi="Century Gothic" w:cs="Arial"/>
          <w:b/>
          <w:sz w:val="24"/>
          <w:szCs w:val="24"/>
        </w:rPr>
        <w:t>…</w:t>
      </w:r>
    </w:p>
    <w:p w14:paraId="131BB212" w14:textId="288B1B7B" w:rsidR="000F0B45" w:rsidRDefault="000F0B45" w:rsidP="00BD4159">
      <w:pPr>
        <w:spacing w:after="0" w:line="360" w:lineRule="auto"/>
        <w:jc w:val="both"/>
        <w:rPr>
          <w:rFonts w:ascii="Century Gothic" w:hAnsi="Century Gothic" w:cs="Arial"/>
          <w:b/>
          <w:sz w:val="24"/>
          <w:szCs w:val="24"/>
        </w:rPr>
      </w:pPr>
    </w:p>
    <w:p w14:paraId="7BAA0756" w14:textId="26E9C1B5" w:rsidR="000F0B45" w:rsidRDefault="000F0B45" w:rsidP="00BD4159">
      <w:pPr>
        <w:spacing w:after="0" w:line="360" w:lineRule="auto"/>
        <w:jc w:val="both"/>
        <w:rPr>
          <w:rFonts w:ascii="Century Gothic" w:hAnsi="Century Gothic" w:cs="Arial"/>
          <w:b/>
          <w:sz w:val="24"/>
          <w:szCs w:val="24"/>
        </w:rPr>
      </w:pPr>
      <w:r>
        <w:rPr>
          <w:rFonts w:ascii="Century Gothic" w:hAnsi="Century Gothic" w:cs="Arial"/>
          <w:b/>
          <w:sz w:val="24"/>
          <w:szCs w:val="24"/>
        </w:rPr>
        <w:t>…</w:t>
      </w:r>
    </w:p>
    <w:p w14:paraId="70B913D1" w14:textId="073A3BAE" w:rsidR="000F0B45" w:rsidRDefault="000F0B45" w:rsidP="00BD4159">
      <w:pPr>
        <w:spacing w:after="0" w:line="360" w:lineRule="auto"/>
        <w:jc w:val="both"/>
        <w:rPr>
          <w:rFonts w:ascii="Century Gothic" w:hAnsi="Century Gothic" w:cs="Arial"/>
          <w:b/>
          <w:sz w:val="24"/>
          <w:szCs w:val="24"/>
        </w:rPr>
      </w:pPr>
    </w:p>
    <w:p w14:paraId="60103456" w14:textId="128E9770" w:rsidR="000F0B45" w:rsidRDefault="000F0B45" w:rsidP="00BD4159">
      <w:pPr>
        <w:spacing w:after="0" w:line="360" w:lineRule="auto"/>
        <w:jc w:val="both"/>
        <w:rPr>
          <w:rFonts w:ascii="Century Gothic" w:hAnsi="Century Gothic" w:cs="Arial"/>
          <w:b/>
          <w:sz w:val="24"/>
          <w:szCs w:val="24"/>
        </w:rPr>
      </w:pPr>
      <w:r>
        <w:rPr>
          <w:rFonts w:ascii="Century Gothic" w:hAnsi="Century Gothic" w:cs="Arial"/>
          <w:b/>
          <w:sz w:val="24"/>
          <w:szCs w:val="24"/>
        </w:rPr>
        <w:t>…</w:t>
      </w:r>
    </w:p>
    <w:p w14:paraId="03545CA3" w14:textId="56728E7D" w:rsidR="000F0B45" w:rsidRDefault="000F0B45" w:rsidP="00BD4159">
      <w:pPr>
        <w:spacing w:after="0" w:line="360" w:lineRule="auto"/>
        <w:jc w:val="both"/>
        <w:rPr>
          <w:rFonts w:ascii="Century Gothic" w:hAnsi="Century Gothic" w:cs="Arial"/>
          <w:b/>
          <w:sz w:val="24"/>
          <w:szCs w:val="24"/>
        </w:rPr>
      </w:pPr>
    </w:p>
    <w:p w14:paraId="03D130E0" w14:textId="585AC95B" w:rsidR="000F0B45" w:rsidRDefault="000F0B45" w:rsidP="00BD4159">
      <w:pPr>
        <w:spacing w:after="0" w:line="360" w:lineRule="auto"/>
        <w:jc w:val="both"/>
        <w:rPr>
          <w:rFonts w:ascii="Century Gothic" w:hAnsi="Century Gothic" w:cs="Arial"/>
          <w:b/>
          <w:sz w:val="24"/>
          <w:szCs w:val="24"/>
        </w:rPr>
      </w:pPr>
      <w:r>
        <w:rPr>
          <w:rFonts w:ascii="Century Gothic" w:hAnsi="Century Gothic" w:cs="Arial"/>
          <w:b/>
          <w:sz w:val="24"/>
          <w:szCs w:val="24"/>
        </w:rPr>
        <w:t>…</w:t>
      </w:r>
    </w:p>
    <w:p w14:paraId="2DEB924F" w14:textId="4158A9E8" w:rsidR="000F0B45" w:rsidRDefault="000F0B45" w:rsidP="00BD4159">
      <w:pPr>
        <w:spacing w:after="0" w:line="360" w:lineRule="auto"/>
        <w:jc w:val="both"/>
        <w:rPr>
          <w:rFonts w:ascii="Century Gothic" w:hAnsi="Century Gothic" w:cs="Arial"/>
          <w:b/>
          <w:sz w:val="24"/>
          <w:szCs w:val="24"/>
        </w:rPr>
      </w:pPr>
    </w:p>
    <w:p w14:paraId="017AEE85" w14:textId="57CEEAB1" w:rsidR="000F0B45" w:rsidRDefault="000F0B45" w:rsidP="00BD4159">
      <w:pPr>
        <w:spacing w:after="0" w:line="360" w:lineRule="auto"/>
        <w:jc w:val="both"/>
        <w:rPr>
          <w:rFonts w:ascii="Century Gothic" w:hAnsi="Century Gothic" w:cs="Arial"/>
          <w:b/>
          <w:sz w:val="24"/>
          <w:szCs w:val="24"/>
        </w:rPr>
      </w:pPr>
      <w:r>
        <w:rPr>
          <w:rFonts w:ascii="Century Gothic" w:hAnsi="Century Gothic" w:cs="Arial"/>
          <w:b/>
          <w:sz w:val="24"/>
          <w:szCs w:val="24"/>
        </w:rPr>
        <w:t>…</w:t>
      </w:r>
    </w:p>
    <w:p w14:paraId="380E5F71" w14:textId="1A705569" w:rsidR="000F0B45" w:rsidRDefault="000F0B45" w:rsidP="00BD4159">
      <w:pPr>
        <w:spacing w:after="0" w:line="360" w:lineRule="auto"/>
        <w:jc w:val="both"/>
        <w:rPr>
          <w:rFonts w:ascii="Century Gothic" w:hAnsi="Century Gothic" w:cs="Arial"/>
          <w:b/>
          <w:sz w:val="24"/>
          <w:szCs w:val="24"/>
        </w:rPr>
      </w:pPr>
    </w:p>
    <w:p w14:paraId="62894B13" w14:textId="3BE83FFF" w:rsidR="000F0B45" w:rsidRDefault="000F0B45" w:rsidP="00BD4159">
      <w:pPr>
        <w:spacing w:after="0" w:line="360" w:lineRule="auto"/>
        <w:jc w:val="both"/>
        <w:rPr>
          <w:rFonts w:ascii="Century Gothic" w:hAnsi="Century Gothic" w:cs="Arial"/>
          <w:b/>
          <w:sz w:val="24"/>
          <w:szCs w:val="24"/>
        </w:rPr>
      </w:pPr>
      <w:r>
        <w:rPr>
          <w:rFonts w:ascii="Century Gothic" w:hAnsi="Century Gothic" w:cs="Arial"/>
          <w:b/>
          <w:sz w:val="24"/>
          <w:szCs w:val="24"/>
        </w:rPr>
        <w:t>…</w:t>
      </w:r>
    </w:p>
    <w:p w14:paraId="57EBE96F" w14:textId="10673253" w:rsidR="000F0B45" w:rsidRDefault="000F0B45" w:rsidP="00BD4159">
      <w:pPr>
        <w:spacing w:after="0" w:line="360" w:lineRule="auto"/>
        <w:jc w:val="both"/>
        <w:rPr>
          <w:rFonts w:ascii="Century Gothic" w:hAnsi="Century Gothic" w:cs="Arial"/>
          <w:b/>
          <w:sz w:val="24"/>
          <w:szCs w:val="24"/>
        </w:rPr>
      </w:pPr>
    </w:p>
    <w:p w14:paraId="62025C50" w14:textId="79A78B3D" w:rsidR="000F0B45" w:rsidRDefault="000F0B45" w:rsidP="00BD4159">
      <w:pPr>
        <w:spacing w:after="0" w:line="360" w:lineRule="auto"/>
        <w:jc w:val="both"/>
        <w:rPr>
          <w:rFonts w:ascii="Century Gothic" w:hAnsi="Century Gothic" w:cs="Arial"/>
          <w:b/>
          <w:sz w:val="24"/>
          <w:szCs w:val="24"/>
        </w:rPr>
      </w:pPr>
      <w:r>
        <w:rPr>
          <w:rFonts w:ascii="Century Gothic" w:hAnsi="Century Gothic" w:cs="Arial"/>
          <w:b/>
          <w:sz w:val="24"/>
          <w:szCs w:val="24"/>
        </w:rPr>
        <w:t>…</w:t>
      </w:r>
    </w:p>
    <w:p w14:paraId="2B959F8B" w14:textId="26165F0E" w:rsidR="000F0B45" w:rsidRDefault="000F0B45" w:rsidP="00BD4159">
      <w:pPr>
        <w:spacing w:after="0" w:line="360" w:lineRule="auto"/>
        <w:jc w:val="both"/>
        <w:rPr>
          <w:rFonts w:ascii="Century Gothic" w:hAnsi="Century Gothic" w:cs="Arial"/>
          <w:b/>
          <w:sz w:val="24"/>
          <w:szCs w:val="24"/>
        </w:rPr>
      </w:pPr>
    </w:p>
    <w:p w14:paraId="43496178" w14:textId="4CD0324C" w:rsidR="000F0B45" w:rsidRDefault="000F0B45" w:rsidP="00BD4159">
      <w:pPr>
        <w:spacing w:after="0" w:line="360" w:lineRule="auto"/>
        <w:jc w:val="both"/>
        <w:rPr>
          <w:rFonts w:ascii="Century Gothic" w:hAnsi="Century Gothic" w:cs="Arial"/>
          <w:b/>
          <w:sz w:val="24"/>
          <w:szCs w:val="24"/>
        </w:rPr>
      </w:pPr>
      <w:r>
        <w:rPr>
          <w:rFonts w:ascii="Century Gothic" w:hAnsi="Century Gothic" w:cs="Arial"/>
          <w:b/>
          <w:sz w:val="24"/>
          <w:szCs w:val="24"/>
        </w:rPr>
        <w:t>…</w:t>
      </w:r>
    </w:p>
    <w:p w14:paraId="6A2674B5" w14:textId="6058418F" w:rsidR="000F0B45" w:rsidRDefault="000F0B45" w:rsidP="00BD4159">
      <w:pPr>
        <w:spacing w:after="0" w:line="360" w:lineRule="auto"/>
        <w:jc w:val="both"/>
        <w:rPr>
          <w:rFonts w:ascii="Century Gothic" w:hAnsi="Century Gothic" w:cs="Arial"/>
          <w:b/>
          <w:sz w:val="24"/>
          <w:szCs w:val="24"/>
        </w:rPr>
      </w:pPr>
    </w:p>
    <w:p w14:paraId="34D7E3D1" w14:textId="53B0BDF7" w:rsidR="000F0B45" w:rsidRDefault="000F0B45" w:rsidP="00BD4159">
      <w:pPr>
        <w:spacing w:after="0" w:line="360" w:lineRule="auto"/>
        <w:jc w:val="both"/>
        <w:rPr>
          <w:rFonts w:ascii="Century Gothic" w:hAnsi="Century Gothic" w:cs="Arial"/>
          <w:b/>
          <w:sz w:val="24"/>
          <w:szCs w:val="24"/>
        </w:rPr>
      </w:pPr>
      <w:r>
        <w:rPr>
          <w:rFonts w:ascii="Century Gothic" w:hAnsi="Century Gothic" w:cs="Arial"/>
          <w:b/>
          <w:sz w:val="24"/>
          <w:szCs w:val="24"/>
        </w:rPr>
        <w:t>…</w:t>
      </w:r>
    </w:p>
    <w:p w14:paraId="3E747FFA" w14:textId="165E6C18" w:rsidR="000F0B45" w:rsidRDefault="000F0B45" w:rsidP="00BD4159">
      <w:pPr>
        <w:spacing w:after="0" w:line="360" w:lineRule="auto"/>
        <w:jc w:val="both"/>
        <w:rPr>
          <w:rFonts w:ascii="Century Gothic" w:hAnsi="Century Gothic" w:cs="Arial"/>
          <w:b/>
          <w:sz w:val="24"/>
          <w:szCs w:val="24"/>
        </w:rPr>
      </w:pPr>
    </w:p>
    <w:p w14:paraId="3F659921" w14:textId="1DB1980A" w:rsidR="000F0B45" w:rsidRDefault="000F0B45" w:rsidP="00BD4159">
      <w:pPr>
        <w:spacing w:after="0" w:line="360" w:lineRule="auto"/>
        <w:jc w:val="both"/>
        <w:rPr>
          <w:rFonts w:ascii="Century Gothic" w:hAnsi="Century Gothic" w:cs="Arial"/>
          <w:b/>
          <w:sz w:val="24"/>
          <w:szCs w:val="24"/>
        </w:rPr>
      </w:pPr>
      <w:r>
        <w:rPr>
          <w:rFonts w:ascii="Century Gothic" w:hAnsi="Century Gothic" w:cs="Arial"/>
          <w:b/>
          <w:sz w:val="24"/>
          <w:szCs w:val="24"/>
        </w:rPr>
        <w:t>…</w:t>
      </w:r>
    </w:p>
    <w:p w14:paraId="41227021" w14:textId="61347A2D" w:rsidR="000F0B45" w:rsidRDefault="000F0B45" w:rsidP="00BD4159">
      <w:pPr>
        <w:spacing w:after="0" w:line="360" w:lineRule="auto"/>
        <w:jc w:val="both"/>
        <w:rPr>
          <w:rFonts w:ascii="Century Gothic" w:hAnsi="Century Gothic" w:cs="Arial"/>
          <w:b/>
          <w:sz w:val="24"/>
          <w:szCs w:val="24"/>
        </w:rPr>
      </w:pPr>
    </w:p>
    <w:p w14:paraId="35400889" w14:textId="64FAEFC8" w:rsidR="000F0B45" w:rsidRDefault="000F0B45" w:rsidP="00BD4159">
      <w:pPr>
        <w:spacing w:after="0" w:line="360" w:lineRule="auto"/>
        <w:jc w:val="both"/>
        <w:rPr>
          <w:rFonts w:ascii="Century Gothic" w:hAnsi="Century Gothic" w:cs="Arial"/>
          <w:b/>
          <w:sz w:val="24"/>
          <w:szCs w:val="24"/>
        </w:rPr>
      </w:pPr>
      <w:r>
        <w:rPr>
          <w:rFonts w:ascii="Century Gothic" w:hAnsi="Century Gothic" w:cs="Arial"/>
          <w:b/>
          <w:sz w:val="24"/>
          <w:szCs w:val="24"/>
        </w:rPr>
        <w:t>…</w:t>
      </w:r>
    </w:p>
    <w:p w14:paraId="6303E779" w14:textId="77777777" w:rsidR="00625F52" w:rsidRDefault="00625F52" w:rsidP="00BD4159">
      <w:pPr>
        <w:spacing w:after="0" w:line="360" w:lineRule="auto"/>
        <w:jc w:val="both"/>
        <w:rPr>
          <w:rFonts w:ascii="Century Gothic" w:hAnsi="Century Gothic" w:cs="Arial"/>
          <w:sz w:val="24"/>
          <w:szCs w:val="24"/>
        </w:rPr>
      </w:pPr>
    </w:p>
    <w:p w14:paraId="52B0535B" w14:textId="0EBEAFE0" w:rsidR="00BD4159" w:rsidRPr="000F0B45" w:rsidRDefault="00BD4159" w:rsidP="00BD4159">
      <w:pPr>
        <w:spacing w:after="0" w:line="360" w:lineRule="auto"/>
        <w:jc w:val="both"/>
        <w:rPr>
          <w:rFonts w:ascii="Century Gothic" w:hAnsi="Century Gothic" w:cs="Calibri"/>
          <w:sz w:val="24"/>
          <w:szCs w:val="24"/>
        </w:rPr>
      </w:pPr>
      <w:r w:rsidRPr="007B170C">
        <w:rPr>
          <w:rFonts w:ascii="Century Gothic" w:hAnsi="Century Gothic" w:cs="Calibri"/>
          <w:b/>
          <w:bCs/>
          <w:sz w:val="24"/>
          <w:szCs w:val="24"/>
        </w:rPr>
        <w:t xml:space="preserve">Artículo 3. </w:t>
      </w:r>
      <w:r w:rsidRPr="000F0B45">
        <w:rPr>
          <w:rFonts w:ascii="Century Gothic" w:hAnsi="Century Gothic" w:cs="Calibri"/>
          <w:sz w:val="24"/>
          <w:szCs w:val="24"/>
        </w:rPr>
        <w:t>…</w:t>
      </w:r>
    </w:p>
    <w:p w14:paraId="67EEABBC" w14:textId="77777777" w:rsidR="00BD4159" w:rsidRDefault="00BD4159" w:rsidP="00BD4159">
      <w:pPr>
        <w:spacing w:after="0" w:line="360" w:lineRule="auto"/>
        <w:jc w:val="both"/>
        <w:rPr>
          <w:rFonts w:ascii="Century Gothic" w:hAnsi="Century Gothic" w:cs="Calibri"/>
          <w:b/>
          <w:bCs/>
          <w:sz w:val="24"/>
          <w:szCs w:val="24"/>
        </w:rPr>
      </w:pPr>
    </w:p>
    <w:p w14:paraId="76A83D0B" w14:textId="6752D4A0" w:rsidR="00BD4159" w:rsidRDefault="00C2612A" w:rsidP="001E2064">
      <w:pPr>
        <w:pStyle w:val="Prrafodelista"/>
        <w:numPr>
          <w:ilvl w:val="0"/>
          <w:numId w:val="22"/>
        </w:numPr>
        <w:spacing w:after="0" w:line="360" w:lineRule="auto"/>
        <w:ind w:hanging="153"/>
        <w:jc w:val="both"/>
        <w:rPr>
          <w:rFonts w:ascii="Century Gothic" w:hAnsi="Century Gothic" w:cs="Calibri"/>
          <w:b/>
          <w:bCs/>
          <w:sz w:val="24"/>
          <w:szCs w:val="24"/>
        </w:rPr>
      </w:pPr>
      <w:r w:rsidRPr="00C2612A">
        <w:rPr>
          <w:rFonts w:ascii="Century Gothic" w:hAnsi="Century Gothic" w:cs="Calibri"/>
          <w:sz w:val="24"/>
          <w:szCs w:val="24"/>
        </w:rPr>
        <w:t>a</w:t>
      </w:r>
      <w:r>
        <w:rPr>
          <w:rFonts w:ascii="Century Gothic" w:hAnsi="Century Gothic" w:cs="Calibri"/>
          <w:b/>
          <w:bCs/>
          <w:sz w:val="24"/>
          <w:szCs w:val="24"/>
        </w:rPr>
        <w:t xml:space="preserve"> X. …</w:t>
      </w:r>
    </w:p>
    <w:p w14:paraId="6FB3E00E" w14:textId="206EFAAD" w:rsidR="00C2612A" w:rsidRDefault="00C2612A" w:rsidP="001E2064">
      <w:pPr>
        <w:pStyle w:val="Prrafodelista"/>
        <w:spacing w:after="0" w:line="360" w:lineRule="auto"/>
        <w:ind w:hanging="153"/>
        <w:jc w:val="both"/>
        <w:rPr>
          <w:rFonts w:ascii="Century Gothic" w:hAnsi="Century Gothic" w:cs="Calibri"/>
          <w:b/>
          <w:bCs/>
          <w:sz w:val="24"/>
          <w:szCs w:val="24"/>
        </w:rPr>
      </w:pPr>
    </w:p>
    <w:p w14:paraId="2DC6AF09" w14:textId="79D5D175" w:rsidR="00C2612A" w:rsidRPr="00842975" w:rsidRDefault="00625F52" w:rsidP="00842975">
      <w:pPr>
        <w:pStyle w:val="Prrafodelista"/>
        <w:numPr>
          <w:ilvl w:val="0"/>
          <w:numId w:val="23"/>
        </w:numPr>
        <w:spacing w:after="0" w:line="360" w:lineRule="auto"/>
        <w:ind w:left="0" w:firstLine="567"/>
        <w:jc w:val="both"/>
        <w:rPr>
          <w:rFonts w:ascii="Century Gothic" w:hAnsi="Century Gothic" w:cs="Calibri"/>
          <w:b/>
          <w:bCs/>
          <w:sz w:val="24"/>
          <w:szCs w:val="24"/>
        </w:rPr>
      </w:pPr>
      <w:r w:rsidRPr="00842975">
        <w:rPr>
          <w:rFonts w:ascii="Century Gothic" w:hAnsi="Century Gothic" w:cs="Calibri"/>
          <w:sz w:val="24"/>
          <w:szCs w:val="24"/>
        </w:rPr>
        <w:t xml:space="preserve">Estación </w:t>
      </w:r>
      <w:r w:rsidRPr="00842975">
        <w:rPr>
          <w:rFonts w:ascii="Century Gothic" w:hAnsi="Century Gothic" w:cs="Calibri"/>
          <w:b/>
          <w:bCs/>
          <w:sz w:val="24"/>
          <w:szCs w:val="24"/>
        </w:rPr>
        <w:t>o estancia</w:t>
      </w:r>
      <w:r w:rsidRPr="00842975">
        <w:rPr>
          <w:rFonts w:ascii="Century Gothic" w:hAnsi="Century Gothic" w:cs="Calibri"/>
          <w:sz w:val="24"/>
          <w:szCs w:val="24"/>
        </w:rPr>
        <w:t xml:space="preserve"> </w:t>
      </w:r>
      <w:r w:rsidR="00842975">
        <w:rPr>
          <w:rFonts w:ascii="Century Gothic" w:hAnsi="Century Gothic" w:cs="Calibri"/>
          <w:sz w:val="24"/>
          <w:szCs w:val="24"/>
        </w:rPr>
        <w:t>M</w:t>
      </w:r>
      <w:r w:rsidRPr="00842975">
        <w:rPr>
          <w:rFonts w:ascii="Century Gothic" w:hAnsi="Century Gothic" w:cs="Calibri"/>
          <w:sz w:val="24"/>
          <w:szCs w:val="24"/>
        </w:rPr>
        <w:t xml:space="preserve">igratoria: </w:t>
      </w:r>
      <w:r w:rsidR="002A5C62" w:rsidRPr="00842975">
        <w:rPr>
          <w:rFonts w:ascii="Century Gothic" w:hAnsi="Century Gothic" w:cs="Calibri"/>
          <w:sz w:val="24"/>
          <w:szCs w:val="24"/>
        </w:rPr>
        <w:t xml:space="preserve">a la instalación </w:t>
      </w:r>
      <w:r w:rsidRPr="00842975">
        <w:rPr>
          <w:rFonts w:ascii="Century Gothic" w:hAnsi="Century Gothic" w:cs="Calibri"/>
          <w:sz w:val="24"/>
          <w:szCs w:val="24"/>
        </w:rPr>
        <w:t xml:space="preserve">física </w:t>
      </w:r>
      <w:r w:rsidRPr="00842975">
        <w:rPr>
          <w:rFonts w:ascii="Century Gothic" w:hAnsi="Century Gothic" w:cs="Calibri"/>
          <w:b/>
          <w:sz w:val="24"/>
          <w:szCs w:val="24"/>
        </w:rPr>
        <w:t>o espacio</w:t>
      </w:r>
      <w:r w:rsidRPr="00842975">
        <w:rPr>
          <w:rFonts w:ascii="Century Gothic" w:hAnsi="Century Gothic" w:cs="Calibri"/>
          <w:sz w:val="24"/>
          <w:szCs w:val="24"/>
        </w:rPr>
        <w:t xml:space="preserve"> </w:t>
      </w:r>
      <w:r w:rsidRPr="00842975">
        <w:rPr>
          <w:rFonts w:ascii="Century Gothic" w:hAnsi="Century Gothic" w:cs="Calibri"/>
          <w:b/>
          <w:bCs/>
          <w:sz w:val="24"/>
          <w:szCs w:val="24"/>
        </w:rPr>
        <w:t>provisional,</w:t>
      </w:r>
      <w:r w:rsidRPr="00842975">
        <w:rPr>
          <w:rFonts w:ascii="Century Gothic" w:hAnsi="Century Gothic" w:cs="Calibri"/>
          <w:sz w:val="24"/>
          <w:szCs w:val="24"/>
        </w:rPr>
        <w:t xml:space="preserve"> que establece </w:t>
      </w:r>
      <w:r w:rsidRPr="00D0367A">
        <w:rPr>
          <w:rFonts w:ascii="Century Gothic" w:hAnsi="Century Gothic" w:cs="Calibri"/>
          <w:b/>
          <w:bCs/>
          <w:sz w:val="24"/>
          <w:szCs w:val="24"/>
        </w:rPr>
        <w:t>o habilita</w:t>
      </w:r>
      <w:r w:rsidRPr="00842975">
        <w:rPr>
          <w:rFonts w:ascii="Century Gothic" w:hAnsi="Century Gothic" w:cs="Calibri"/>
          <w:sz w:val="24"/>
          <w:szCs w:val="24"/>
        </w:rPr>
        <w:t xml:space="preserve"> el Instituto para alojar temporalmente </w:t>
      </w:r>
      <w:r w:rsidRPr="00842975">
        <w:rPr>
          <w:rFonts w:ascii="Century Gothic" w:hAnsi="Century Gothic" w:cs="Arial"/>
          <w:bCs/>
          <w:sz w:val="24"/>
          <w:szCs w:val="24"/>
        </w:rPr>
        <w:t>a</w:t>
      </w:r>
      <w:r w:rsidR="00BA12E2">
        <w:rPr>
          <w:rFonts w:ascii="Century Gothic" w:hAnsi="Century Gothic" w:cs="Arial"/>
          <w:b/>
          <w:sz w:val="24"/>
          <w:szCs w:val="24"/>
        </w:rPr>
        <w:t xml:space="preserve"> </w:t>
      </w:r>
      <w:r w:rsidR="00BA12E2" w:rsidRPr="00BA12E2">
        <w:rPr>
          <w:rFonts w:ascii="Century Gothic" w:hAnsi="Century Gothic" w:cs="Arial"/>
          <w:bCs/>
          <w:sz w:val="24"/>
          <w:szCs w:val="24"/>
        </w:rPr>
        <w:t xml:space="preserve">los </w:t>
      </w:r>
      <w:r w:rsidRPr="00BA12E2">
        <w:rPr>
          <w:rFonts w:ascii="Century Gothic" w:hAnsi="Century Gothic" w:cs="Arial"/>
          <w:bCs/>
          <w:sz w:val="24"/>
          <w:szCs w:val="24"/>
        </w:rPr>
        <w:t>extranjer</w:t>
      </w:r>
      <w:r w:rsidR="00BA12E2" w:rsidRPr="00BA12E2">
        <w:rPr>
          <w:rFonts w:ascii="Century Gothic" w:hAnsi="Century Gothic" w:cs="Arial"/>
          <w:bCs/>
          <w:sz w:val="24"/>
          <w:szCs w:val="24"/>
        </w:rPr>
        <w:t>o</w:t>
      </w:r>
      <w:r w:rsidRPr="00BA12E2">
        <w:rPr>
          <w:rFonts w:ascii="Century Gothic" w:hAnsi="Century Gothic" w:cs="Arial"/>
          <w:bCs/>
          <w:sz w:val="24"/>
          <w:szCs w:val="24"/>
        </w:rPr>
        <w:t>s</w:t>
      </w:r>
      <w:r w:rsidRPr="00842975">
        <w:rPr>
          <w:rFonts w:ascii="Century Gothic" w:hAnsi="Century Gothic" w:cs="Arial"/>
          <w:b/>
          <w:sz w:val="24"/>
          <w:szCs w:val="24"/>
        </w:rPr>
        <w:t xml:space="preserve"> </w:t>
      </w:r>
      <w:r w:rsidRPr="00842975">
        <w:rPr>
          <w:rFonts w:ascii="Century Gothic" w:hAnsi="Century Gothic" w:cs="Arial"/>
          <w:bCs/>
          <w:sz w:val="24"/>
          <w:szCs w:val="24"/>
        </w:rPr>
        <w:t>que no acrediten su situación migratoria;</w:t>
      </w:r>
      <w:r w:rsidR="002A5C62" w:rsidRPr="00842975">
        <w:rPr>
          <w:rFonts w:ascii="Century Gothic" w:hAnsi="Century Gothic" w:cs="Arial"/>
          <w:bCs/>
          <w:sz w:val="24"/>
          <w:szCs w:val="24"/>
        </w:rPr>
        <w:t xml:space="preserve">  </w:t>
      </w:r>
    </w:p>
    <w:p w14:paraId="28E80107" w14:textId="77777777" w:rsidR="00842975" w:rsidRPr="00842975" w:rsidRDefault="00842975" w:rsidP="00842975">
      <w:pPr>
        <w:pStyle w:val="Prrafodelista"/>
        <w:spacing w:after="0" w:line="360" w:lineRule="auto"/>
        <w:ind w:left="567"/>
        <w:jc w:val="both"/>
        <w:rPr>
          <w:rFonts w:ascii="Century Gothic" w:hAnsi="Century Gothic" w:cs="Calibri"/>
          <w:b/>
          <w:bCs/>
          <w:sz w:val="24"/>
          <w:szCs w:val="24"/>
        </w:rPr>
      </w:pPr>
    </w:p>
    <w:p w14:paraId="6A44DBB3" w14:textId="7EA78FD1" w:rsidR="00BD4159" w:rsidRPr="00C2612A" w:rsidRDefault="00BD4159" w:rsidP="001E2064">
      <w:pPr>
        <w:pStyle w:val="Prrafodelista"/>
        <w:numPr>
          <w:ilvl w:val="0"/>
          <w:numId w:val="23"/>
        </w:numPr>
        <w:spacing w:after="0" w:line="360" w:lineRule="auto"/>
        <w:ind w:hanging="153"/>
        <w:jc w:val="both"/>
        <w:rPr>
          <w:rFonts w:ascii="Century Gothic" w:hAnsi="Century Gothic" w:cs="Calibri"/>
          <w:b/>
          <w:bCs/>
          <w:sz w:val="24"/>
          <w:szCs w:val="24"/>
        </w:rPr>
      </w:pPr>
      <w:r w:rsidRPr="00C2612A">
        <w:rPr>
          <w:rFonts w:ascii="Century Gothic" w:hAnsi="Century Gothic" w:cs="Calibri"/>
          <w:sz w:val="24"/>
          <w:szCs w:val="24"/>
        </w:rPr>
        <w:t xml:space="preserve">a </w:t>
      </w:r>
      <w:r w:rsidRPr="00C2612A">
        <w:rPr>
          <w:rFonts w:ascii="Century Gothic" w:hAnsi="Century Gothic" w:cs="Calibri"/>
          <w:b/>
          <w:bCs/>
          <w:sz w:val="24"/>
          <w:szCs w:val="24"/>
        </w:rPr>
        <w:t xml:space="preserve">XXXVI. </w:t>
      </w:r>
      <w:r w:rsidRPr="00C2612A">
        <w:rPr>
          <w:rFonts w:ascii="Century Gothic" w:hAnsi="Century Gothic" w:cs="Calibri"/>
          <w:sz w:val="24"/>
          <w:szCs w:val="24"/>
        </w:rPr>
        <w:t>…</w:t>
      </w:r>
      <w:r w:rsidR="009D5BE0" w:rsidRPr="00C2612A">
        <w:rPr>
          <w:rFonts w:ascii="Century Gothic" w:hAnsi="Century Gothic" w:cs="Calibri"/>
          <w:sz w:val="24"/>
          <w:szCs w:val="24"/>
        </w:rPr>
        <w:t xml:space="preserve">   </w:t>
      </w:r>
      <w:r w:rsidR="00D2220B" w:rsidRPr="00C2612A">
        <w:rPr>
          <w:rFonts w:ascii="Century Gothic" w:hAnsi="Century Gothic" w:cs="Calibri"/>
          <w:sz w:val="24"/>
          <w:szCs w:val="24"/>
        </w:rPr>
        <w:t xml:space="preserve"> </w:t>
      </w:r>
    </w:p>
    <w:p w14:paraId="6D8524AC" w14:textId="27DCC316" w:rsidR="00BD4159" w:rsidRDefault="00BD4159" w:rsidP="00BD4159">
      <w:pPr>
        <w:spacing w:after="0" w:line="360" w:lineRule="auto"/>
        <w:jc w:val="both"/>
        <w:rPr>
          <w:rFonts w:ascii="Century Gothic" w:hAnsi="Century Gothic" w:cs="Calibri"/>
          <w:sz w:val="24"/>
          <w:szCs w:val="24"/>
        </w:rPr>
      </w:pPr>
    </w:p>
    <w:p w14:paraId="5095B188" w14:textId="0892E9A7" w:rsidR="001E2064" w:rsidRDefault="00BD4159" w:rsidP="001E2064">
      <w:pPr>
        <w:spacing w:after="0" w:line="360" w:lineRule="auto"/>
        <w:jc w:val="both"/>
        <w:rPr>
          <w:rFonts w:ascii="Century Gothic" w:hAnsi="Century Gothic" w:cs="Calibri"/>
          <w:b/>
          <w:bCs/>
          <w:sz w:val="24"/>
          <w:szCs w:val="24"/>
        </w:rPr>
      </w:pPr>
      <w:r w:rsidRPr="00762756">
        <w:rPr>
          <w:rFonts w:ascii="Century Gothic" w:hAnsi="Century Gothic" w:cs="Calibri"/>
          <w:b/>
          <w:bCs/>
          <w:sz w:val="24"/>
          <w:szCs w:val="24"/>
        </w:rPr>
        <w:t>Artículo 18.</w:t>
      </w:r>
      <w:r>
        <w:rPr>
          <w:rFonts w:ascii="Century Gothic" w:hAnsi="Century Gothic" w:cs="Calibri"/>
          <w:b/>
          <w:bCs/>
          <w:sz w:val="24"/>
          <w:szCs w:val="24"/>
        </w:rPr>
        <w:t xml:space="preserve"> …</w:t>
      </w:r>
    </w:p>
    <w:p w14:paraId="071A5B1A" w14:textId="77777777" w:rsidR="001E2064" w:rsidRDefault="001E2064" w:rsidP="001E2064">
      <w:pPr>
        <w:spacing w:after="0" w:line="360" w:lineRule="auto"/>
        <w:jc w:val="both"/>
        <w:rPr>
          <w:rFonts w:ascii="Century Gothic" w:hAnsi="Century Gothic" w:cs="Calibri"/>
          <w:b/>
          <w:bCs/>
          <w:sz w:val="24"/>
          <w:szCs w:val="24"/>
        </w:rPr>
      </w:pPr>
    </w:p>
    <w:p w14:paraId="056781B4" w14:textId="77777777" w:rsidR="001E2064" w:rsidRPr="001E2064" w:rsidRDefault="00BD4159" w:rsidP="00D0367A">
      <w:pPr>
        <w:pStyle w:val="Prrafodelista"/>
        <w:numPr>
          <w:ilvl w:val="0"/>
          <w:numId w:val="24"/>
        </w:numPr>
        <w:spacing w:after="0" w:line="360" w:lineRule="auto"/>
        <w:ind w:hanging="436"/>
        <w:jc w:val="both"/>
        <w:rPr>
          <w:rFonts w:ascii="Century Gothic" w:hAnsi="Century Gothic" w:cs="Calibri"/>
          <w:b/>
          <w:bCs/>
          <w:sz w:val="24"/>
          <w:szCs w:val="24"/>
        </w:rPr>
      </w:pPr>
      <w:r w:rsidRPr="001E2064">
        <w:rPr>
          <w:rFonts w:ascii="Century Gothic" w:hAnsi="Century Gothic" w:cs="Calibri"/>
          <w:sz w:val="24"/>
          <w:szCs w:val="24"/>
        </w:rPr>
        <w:lastRenderedPageBreak/>
        <w:t xml:space="preserve">a </w:t>
      </w:r>
      <w:r w:rsidRPr="001E2064">
        <w:rPr>
          <w:rFonts w:ascii="Century Gothic" w:hAnsi="Century Gothic" w:cs="Calibri"/>
          <w:b/>
          <w:bCs/>
          <w:sz w:val="24"/>
          <w:szCs w:val="24"/>
        </w:rPr>
        <w:t>VII</w:t>
      </w:r>
      <w:r w:rsidRPr="001E2064">
        <w:rPr>
          <w:rFonts w:ascii="Century Gothic" w:hAnsi="Century Gothic" w:cs="Calibri"/>
          <w:sz w:val="24"/>
          <w:szCs w:val="24"/>
        </w:rPr>
        <w:t>. …</w:t>
      </w:r>
      <w:r w:rsidR="001034F8" w:rsidRPr="001E2064">
        <w:rPr>
          <w:rFonts w:ascii="Century Gothic" w:hAnsi="Century Gothic" w:cs="Calibri"/>
          <w:sz w:val="24"/>
          <w:szCs w:val="24"/>
        </w:rPr>
        <w:t xml:space="preserve"> </w:t>
      </w:r>
    </w:p>
    <w:p w14:paraId="138799DE" w14:textId="7A4BA697" w:rsidR="001E2064" w:rsidRDefault="00625F52" w:rsidP="001E2064">
      <w:pPr>
        <w:pStyle w:val="Prrafodelista"/>
        <w:numPr>
          <w:ilvl w:val="0"/>
          <w:numId w:val="25"/>
        </w:numPr>
        <w:spacing w:after="0" w:line="360" w:lineRule="auto"/>
        <w:ind w:hanging="153"/>
        <w:jc w:val="both"/>
        <w:rPr>
          <w:rFonts w:ascii="Century Gothic" w:hAnsi="Century Gothic" w:cs="Calibri"/>
          <w:b/>
          <w:bCs/>
          <w:sz w:val="24"/>
          <w:szCs w:val="24"/>
        </w:rPr>
      </w:pPr>
      <w:r w:rsidRPr="001E2064">
        <w:rPr>
          <w:rFonts w:ascii="Century Gothic" w:hAnsi="Century Gothic" w:cs="Calibri"/>
          <w:b/>
          <w:bCs/>
          <w:sz w:val="24"/>
          <w:szCs w:val="24"/>
        </w:rPr>
        <w:t xml:space="preserve">Coordinar junto con los gobiernos de las entidades federativas y municipios, la colocación y cierre de estancias o estaciones migratorias. En caso del cierre </w:t>
      </w:r>
      <w:r w:rsidR="000F0B45" w:rsidRPr="001E2064">
        <w:rPr>
          <w:rFonts w:ascii="Century Gothic" w:hAnsi="Century Gothic" w:cs="Calibri"/>
          <w:b/>
          <w:bCs/>
          <w:sz w:val="24"/>
          <w:szCs w:val="24"/>
        </w:rPr>
        <w:t xml:space="preserve">de </w:t>
      </w:r>
      <w:r w:rsidR="00D0367A">
        <w:rPr>
          <w:rFonts w:ascii="Century Gothic" w:hAnsi="Century Gothic" w:cs="Calibri"/>
          <w:b/>
          <w:bCs/>
          <w:sz w:val="24"/>
          <w:szCs w:val="24"/>
        </w:rPr>
        <w:t>e</w:t>
      </w:r>
      <w:r w:rsidR="000F0B45" w:rsidRPr="001E2064">
        <w:rPr>
          <w:rFonts w:ascii="Century Gothic" w:hAnsi="Century Gothic" w:cs="Calibri"/>
          <w:b/>
          <w:bCs/>
          <w:sz w:val="24"/>
          <w:szCs w:val="24"/>
        </w:rPr>
        <w:t xml:space="preserve">stas, </w:t>
      </w:r>
      <w:r w:rsidR="00D2220B" w:rsidRPr="001E2064">
        <w:rPr>
          <w:rFonts w:ascii="Century Gothic" w:hAnsi="Century Gothic" w:cs="Calibri"/>
          <w:b/>
          <w:bCs/>
          <w:sz w:val="24"/>
          <w:szCs w:val="24"/>
        </w:rPr>
        <w:t>s</w:t>
      </w:r>
      <w:r w:rsidRPr="001E2064">
        <w:rPr>
          <w:rFonts w:ascii="Century Gothic" w:hAnsi="Century Gothic" w:cs="Calibri"/>
          <w:b/>
          <w:bCs/>
          <w:sz w:val="24"/>
          <w:szCs w:val="24"/>
        </w:rPr>
        <w:t>e deberá justificar el motivo, así como las medidas provisionales que deberán tomarse para la protección de migrantes.</w:t>
      </w:r>
    </w:p>
    <w:p w14:paraId="6925B215" w14:textId="77777777" w:rsidR="001E2064" w:rsidRDefault="001E2064" w:rsidP="001E2064">
      <w:pPr>
        <w:pStyle w:val="Prrafodelista"/>
        <w:spacing w:after="0" w:line="360" w:lineRule="auto"/>
        <w:ind w:hanging="153"/>
        <w:jc w:val="both"/>
        <w:rPr>
          <w:rFonts w:ascii="Century Gothic" w:hAnsi="Century Gothic" w:cs="Calibri"/>
          <w:b/>
          <w:bCs/>
          <w:sz w:val="24"/>
          <w:szCs w:val="24"/>
        </w:rPr>
      </w:pPr>
    </w:p>
    <w:p w14:paraId="5B34EC58" w14:textId="6B400EE0" w:rsidR="00BD4159" w:rsidRPr="001E2064" w:rsidRDefault="00625F52" w:rsidP="001E2064">
      <w:pPr>
        <w:pStyle w:val="Prrafodelista"/>
        <w:numPr>
          <w:ilvl w:val="0"/>
          <w:numId w:val="25"/>
        </w:numPr>
        <w:spacing w:after="0" w:line="360" w:lineRule="auto"/>
        <w:ind w:hanging="153"/>
        <w:jc w:val="both"/>
        <w:rPr>
          <w:rFonts w:ascii="Century Gothic" w:hAnsi="Century Gothic" w:cs="Calibri"/>
          <w:b/>
          <w:bCs/>
          <w:sz w:val="24"/>
          <w:szCs w:val="24"/>
        </w:rPr>
      </w:pPr>
      <w:r w:rsidRPr="001E2064">
        <w:rPr>
          <w:rFonts w:ascii="Century Gothic" w:hAnsi="Century Gothic" w:cs="Calibri"/>
          <w:b/>
          <w:bCs/>
          <w:sz w:val="24"/>
          <w:szCs w:val="24"/>
        </w:rPr>
        <w:t>Las demás que le señale la Ley General de Población, esta Ley, su Reglamento y otras disposiciones jurídicas aplicables.</w:t>
      </w:r>
    </w:p>
    <w:p w14:paraId="23D79D2A" w14:textId="21B50E68" w:rsidR="00BD4159" w:rsidRDefault="00BD4159" w:rsidP="001E2064">
      <w:pPr>
        <w:spacing w:after="0" w:line="360" w:lineRule="auto"/>
        <w:ind w:hanging="153"/>
        <w:jc w:val="both"/>
        <w:rPr>
          <w:rFonts w:ascii="Century Gothic" w:hAnsi="Century Gothic" w:cs="Calibri"/>
          <w:b/>
          <w:bCs/>
          <w:sz w:val="24"/>
          <w:szCs w:val="24"/>
        </w:rPr>
      </w:pPr>
    </w:p>
    <w:p w14:paraId="20E18C1B" w14:textId="2A29C36F" w:rsidR="00BD4159" w:rsidRDefault="00BD4159" w:rsidP="00BD4159">
      <w:pPr>
        <w:spacing w:after="0" w:line="360" w:lineRule="auto"/>
        <w:jc w:val="both"/>
        <w:rPr>
          <w:rFonts w:ascii="Century Gothic" w:hAnsi="Century Gothic" w:cs="Calibri"/>
          <w:sz w:val="24"/>
          <w:szCs w:val="24"/>
        </w:rPr>
      </w:pPr>
      <w:r w:rsidRPr="001D4E92">
        <w:rPr>
          <w:rFonts w:ascii="Century Gothic" w:hAnsi="Century Gothic" w:cs="Calibri"/>
          <w:b/>
          <w:bCs/>
          <w:sz w:val="24"/>
          <w:szCs w:val="24"/>
        </w:rPr>
        <w:t>Artículo 20.</w:t>
      </w:r>
      <w:r w:rsidRPr="001D4E92">
        <w:rPr>
          <w:rFonts w:ascii="Century Gothic" w:hAnsi="Century Gothic" w:cs="Calibri"/>
          <w:sz w:val="24"/>
          <w:szCs w:val="24"/>
        </w:rPr>
        <w:t xml:space="preserve"> </w:t>
      </w:r>
      <w:r w:rsidR="000F0B45">
        <w:rPr>
          <w:rFonts w:ascii="Century Gothic" w:hAnsi="Century Gothic" w:cs="Calibri"/>
          <w:sz w:val="24"/>
          <w:szCs w:val="24"/>
        </w:rPr>
        <w:t xml:space="preserve">… </w:t>
      </w:r>
    </w:p>
    <w:p w14:paraId="1F3B357E" w14:textId="77777777" w:rsidR="000F0B45" w:rsidRPr="001D4E92" w:rsidRDefault="000F0B45" w:rsidP="00BD4159">
      <w:pPr>
        <w:spacing w:after="0" w:line="360" w:lineRule="auto"/>
        <w:jc w:val="both"/>
        <w:rPr>
          <w:rFonts w:ascii="Century Gothic" w:hAnsi="Century Gothic" w:cs="Calibri"/>
          <w:sz w:val="24"/>
          <w:szCs w:val="24"/>
        </w:rPr>
      </w:pPr>
    </w:p>
    <w:p w14:paraId="042EABAC" w14:textId="0D7C85B5" w:rsidR="001E2064" w:rsidRDefault="00BD4159" w:rsidP="001E2064">
      <w:pPr>
        <w:pStyle w:val="Prrafodelista"/>
        <w:numPr>
          <w:ilvl w:val="0"/>
          <w:numId w:val="27"/>
        </w:numPr>
        <w:spacing w:after="0" w:line="360" w:lineRule="auto"/>
        <w:ind w:hanging="153"/>
        <w:jc w:val="both"/>
        <w:rPr>
          <w:rFonts w:ascii="Century Gothic" w:hAnsi="Century Gothic" w:cs="Calibri"/>
          <w:sz w:val="24"/>
          <w:szCs w:val="24"/>
        </w:rPr>
      </w:pPr>
      <w:r w:rsidRPr="001E2064">
        <w:rPr>
          <w:rFonts w:ascii="Century Gothic" w:hAnsi="Century Gothic" w:cs="Calibri"/>
          <w:sz w:val="24"/>
          <w:szCs w:val="24"/>
        </w:rPr>
        <w:t xml:space="preserve">a </w:t>
      </w:r>
      <w:r w:rsidRPr="001E2064">
        <w:rPr>
          <w:rFonts w:ascii="Century Gothic" w:hAnsi="Century Gothic" w:cs="Calibri"/>
          <w:b/>
          <w:bCs/>
          <w:sz w:val="24"/>
          <w:szCs w:val="24"/>
        </w:rPr>
        <w:t>VI.</w:t>
      </w:r>
      <w:r w:rsidRPr="001E2064">
        <w:rPr>
          <w:rFonts w:ascii="Century Gothic" w:hAnsi="Century Gothic" w:cs="Calibri"/>
          <w:sz w:val="24"/>
          <w:szCs w:val="24"/>
        </w:rPr>
        <w:t xml:space="preserve"> …</w:t>
      </w:r>
    </w:p>
    <w:p w14:paraId="7D222846" w14:textId="77777777" w:rsidR="001E2064" w:rsidRDefault="001E2064" w:rsidP="001E2064">
      <w:pPr>
        <w:pStyle w:val="Prrafodelista"/>
        <w:spacing w:after="0" w:line="360" w:lineRule="auto"/>
        <w:jc w:val="both"/>
        <w:rPr>
          <w:rFonts w:ascii="Century Gothic" w:hAnsi="Century Gothic" w:cs="Calibri"/>
          <w:sz w:val="24"/>
          <w:szCs w:val="24"/>
        </w:rPr>
      </w:pPr>
    </w:p>
    <w:p w14:paraId="364E5528" w14:textId="49AED9CF" w:rsidR="001E2064" w:rsidRPr="001E2064" w:rsidRDefault="00BD4159" w:rsidP="001E2064">
      <w:pPr>
        <w:pStyle w:val="Prrafodelista"/>
        <w:numPr>
          <w:ilvl w:val="0"/>
          <w:numId w:val="28"/>
        </w:numPr>
        <w:spacing w:after="0" w:line="360" w:lineRule="auto"/>
        <w:ind w:hanging="153"/>
        <w:jc w:val="both"/>
        <w:rPr>
          <w:rFonts w:ascii="Century Gothic" w:hAnsi="Century Gothic" w:cs="Calibri"/>
          <w:sz w:val="24"/>
          <w:szCs w:val="24"/>
        </w:rPr>
      </w:pPr>
      <w:r w:rsidRPr="001E2064">
        <w:rPr>
          <w:rFonts w:ascii="Century Gothic" w:hAnsi="Century Gothic" w:cs="Arial"/>
          <w:sz w:val="24"/>
          <w:szCs w:val="24"/>
        </w:rPr>
        <w:t>Presentar en las estaciones,</w:t>
      </w:r>
      <w:r w:rsidRPr="001E2064">
        <w:rPr>
          <w:rFonts w:ascii="Century Gothic" w:hAnsi="Century Gothic" w:cs="Arial"/>
          <w:b/>
          <w:bCs/>
          <w:sz w:val="24"/>
          <w:szCs w:val="24"/>
        </w:rPr>
        <w:t xml:space="preserve"> estancias</w:t>
      </w:r>
      <w:r w:rsidRPr="001E2064">
        <w:rPr>
          <w:rFonts w:ascii="Century Gothic" w:hAnsi="Century Gothic" w:cs="Arial"/>
          <w:sz w:val="24"/>
          <w:szCs w:val="24"/>
        </w:rPr>
        <w:t xml:space="preserve"> migratorias o los lugares habilitados para tal fin, a las personas extranjeras que lo ameriten conforme a las disposiciones de esta Ley, respetando en todo momento sus derechos humanos. </w:t>
      </w:r>
      <w:r w:rsidR="00625F52" w:rsidRPr="001E2064">
        <w:rPr>
          <w:rFonts w:ascii="Century Gothic" w:hAnsi="Century Gothic" w:cs="Arial"/>
          <w:b/>
          <w:bCs/>
          <w:sz w:val="24"/>
          <w:szCs w:val="24"/>
        </w:rPr>
        <w:t>Las instalaciones deberán cumplir con las disposiciones establecidas en la Ley General de Protección Civil, así como</w:t>
      </w:r>
      <w:r w:rsidR="00D0367A">
        <w:rPr>
          <w:rFonts w:ascii="Century Gothic" w:hAnsi="Century Gothic" w:cs="Arial"/>
          <w:b/>
          <w:bCs/>
          <w:sz w:val="24"/>
          <w:szCs w:val="24"/>
        </w:rPr>
        <w:t xml:space="preserve"> en</w:t>
      </w:r>
      <w:r w:rsidR="00625F52" w:rsidRPr="001E2064">
        <w:rPr>
          <w:rFonts w:ascii="Century Gothic" w:hAnsi="Century Gothic" w:cs="Arial"/>
          <w:b/>
          <w:bCs/>
          <w:sz w:val="24"/>
          <w:szCs w:val="24"/>
        </w:rPr>
        <w:t xml:space="preserve"> las leyes y reglamentos locales en la materia.</w:t>
      </w:r>
      <w:r w:rsidR="00566F3D" w:rsidRPr="001E2064">
        <w:rPr>
          <w:rFonts w:ascii="Century Gothic" w:hAnsi="Century Gothic" w:cs="Arial"/>
          <w:b/>
          <w:bCs/>
          <w:sz w:val="24"/>
          <w:szCs w:val="24"/>
        </w:rPr>
        <w:t xml:space="preserve"> </w:t>
      </w:r>
    </w:p>
    <w:p w14:paraId="1D87E2BE" w14:textId="77777777" w:rsidR="001E2064" w:rsidRPr="001E2064" w:rsidRDefault="001E2064" w:rsidP="001E2064">
      <w:pPr>
        <w:pStyle w:val="Prrafodelista"/>
        <w:spacing w:after="0" w:line="360" w:lineRule="auto"/>
        <w:jc w:val="both"/>
        <w:rPr>
          <w:rFonts w:ascii="Century Gothic" w:hAnsi="Century Gothic" w:cs="Calibri"/>
          <w:sz w:val="24"/>
          <w:szCs w:val="24"/>
        </w:rPr>
      </w:pPr>
    </w:p>
    <w:p w14:paraId="68A8AD74" w14:textId="3732E37F" w:rsidR="001034F8" w:rsidRPr="001E2064" w:rsidRDefault="001034F8" w:rsidP="001E2064">
      <w:pPr>
        <w:pStyle w:val="Prrafodelista"/>
        <w:numPr>
          <w:ilvl w:val="0"/>
          <w:numId w:val="28"/>
        </w:numPr>
        <w:spacing w:after="0" w:line="360" w:lineRule="auto"/>
        <w:ind w:hanging="153"/>
        <w:jc w:val="both"/>
        <w:rPr>
          <w:rFonts w:ascii="Century Gothic" w:hAnsi="Century Gothic" w:cs="Calibri"/>
          <w:sz w:val="24"/>
          <w:szCs w:val="24"/>
        </w:rPr>
      </w:pPr>
      <w:r w:rsidRPr="001E2064">
        <w:rPr>
          <w:rFonts w:ascii="Century Gothic" w:hAnsi="Century Gothic" w:cs="Arial"/>
          <w:sz w:val="24"/>
          <w:szCs w:val="24"/>
        </w:rPr>
        <w:t>a</w:t>
      </w:r>
      <w:r w:rsidRPr="001E2064">
        <w:rPr>
          <w:rFonts w:ascii="Century Gothic" w:hAnsi="Century Gothic" w:cs="Arial"/>
          <w:b/>
          <w:bCs/>
          <w:sz w:val="24"/>
          <w:szCs w:val="24"/>
        </w:rPr>
        <w:t xml:space="preserve"> XII</w:t>
      </w:r>
      <w:r w:rsidR="000F0B45" w:rsidRPr="001E2064">
        <w:rPr>
          <w:rFonts w:ascii="Century Gothic" w:hAnsi="Century Gothic" w:cs="Arial"/>
          <w:b/>
          <w:bCs/>
          <w:sz w:val="24"/>
          <w:szCs w:val="24"/>
        </w:rPr>
        <w:t xml:space="preserve">. </w:t>
      </w:r>
      <w:r w:rsidR="000F0B45" w:rsidRPr="001E2064">
        <w:rPr>
          <w:rFonts w:ascii="Century Gothic" w:hAnsi="Century Gothic" w:cs="Arial"/>
          <w:sz w:val="24"/>
          <w:szCs w:val="24"/>
        </w:rPr>
        <w:t>…</w:t>
      </w:r>
    </w:p>
    <w:p w14:paraId="33D989A7" w14:textId="77777777" w:rsidR="00625F52" w:rsidRPr="00625F52" w:rsidRDefault="00625F52" w:rsidP="00625F52">
      <w:pPr>
        <w:spacing w:after="0" w:line="360" w:lineRule="auto"/>
        <w:ind w:left="567"/>
        <w:jc w:val="both"/>
        <w:rPr>
          <w:rFonts w:ascii="Century Gothic" w:hAnsi="Century Gothic" w:cs="Arial"/>
          <w:b/>
          <w:bCs/>
        </w:rPr>
      </w:pPr>
    </w:p>
    <w:p w14:paraId="78F22D15" w14:textId="23107ED0" w:rsidR="00625F52" w:rsidRDefault="00625F52" w:rsidP="00625F52">
      <w:pPr>
        <w:spacing w:after="0" w:line="360" w:lineRule="auto"/>
        <w:jc w:val="both"/>
        <w:rPr>
          <w:rFonts w:ascii="Century Gothic" w:hAnsi="Century Gothic" w:cs="Calibri"/>
          <w:b/>
          <w:bCs/>
          <w:sz w:val="24"/>
          <w:szCs w:val="24"/>
        </w:rPr>
      </w:pPr>
      <w:r w:rsidRPr="002A3CEF">
        <w:rPr>
          <w:rFonts w:ascii="Century Gothic" w:hAnsi="Century Gothic" w:cs="Calibri"/>
          <w:b/>
          <w:bCs/>
          <w:sz w:val="24"/>
          <w:szCs w:val="24"/>
        </w:rPr>
        <w:lastRenderedPageBreak/>
        <w:t>Artículo 23.</w:t>
      </w:r>
      <w:r w:rsidRPr="002A3CEF">
        <w:rPr>
          <w:rFonts w:ascii="Century Gothic" w:hAnsi="Century Gothic" w:cs="Calibri"/>
          <w:sz w:val="24"/>
          <w:szCs w:val="24"/>
        </w:rPr>
        <w:t xml:space="preserve"> En términos del artículo 96 de la Ley General del Sistema Nacional de Seguridad Pública, los servidores públicos del Instituto están obligados a someterse al proceso de certificación que consiste en la comprobación del cumplimiento de los perfiles de personalidad, éticos, socioeconómicos y médicos, necesarios para el ejercicio de sus funciones, en los procedimientos de ingreso, promoción y permanencia, en los términos del Reglamento.</w:t>
      </w:r>
      <w:r>
        <w:rPr>
          <w:rFonts w:ascii="Century Gothic" w:hAnsi="Century Gothic" w:cs="Calibri"/>
          <w:sz w:val="24"/>
          <w:szCs w:val="24"/>
        </w:rPr>
        <w:t xml:space="preserve"> </w:t>
      </w:r>
      <w:r w:rsidRPr="00C64EA1">
        <w:rPr>
          <w:rFonts w:ascii="Century Gothic" w:hAnsi="Century Gothic" w:cs="Calibri"/>
          <w:b/>
          <w:bCs/>
          <w:sz w:val="24"/>
          <w:szCs w:val="24"/>
        </w:rPr>
        <w:t xml:space="preserve">Así mismo, deberán acreditar estar </w:t>
      </w:r>
      <w:r w:rsidR="00C2612A" w:rsidRPr="00C64EA1">
        <w:rPr>
          <w:rFonts w:ascii="Century Gothic" w:hAnsi="Century Gothic" w:cs="Calibri"/>
          <w:b/>
          <w:bCs/>
          <w:sz w:val="24"/>
          <w:szCs w:val="24"/>
        </w:rPr>
        <w:t>certificado</w:t>
      </w:r>
      <w:r w:rsidR="00C2612A">
        <w:rPr>
          <w:rFonts w:ascii="Century Gothic" w:hAnsi="Century Gothic" w:cs="Calibri"/>
          <w:b/>
          <w:bCs/>
          <w:sz w:val="24"/>
          <w:szCs w:val="24"/>
        </w:rPr>
        <w:t xml:space="preserve">s </w:t>
      </w:r>
      <w:r w:rsidRPr="00C64EA1">
        <w:rPr>
          <w:rFonts w:ascii="Century Gothic" w:hAnsi="Century Gothic" w:cs="Calibri"/>
          <w:b/>
          <w:bCs/>
          <w:sz w:val="24"/>
          <w:szCs w:val="24"/>
        </w:rPr>
        <w:t>en materia de protección civil, asistencia a personas en situación de vulnerabilidad, atención y procedimientos aplicables a niñas, niños y adolescentes, perspectiva de género, así como</w:t>
      </w:r>
      <w:r w:rsidR="007F0059">
        <w:rPr>
          <w:rFonts w:ascii="Century Gothic" w:hAnsi="Century Gothic" w:cs="Calibri"/>
          <w:b/>
          <w:bCs/>
          <w:sz w:val="24"/>
          <w:szCs w:val="24"/>
        </w:rPr>
        <w:t xml:space="preserve"> en</w:t>
      </w:r>
      <w:r w:rsidRPr="00C64EA1">
        <w:rPr>
          <w:rFonts w:ascii="Century Gothic" w:hAnsi="Century Gothic" w:cs="Calibri"/>
          <w:b/>
          <w:bCs/>
          <w:sz w:val="24"/>
          <w:szCs w:val="24"/>
        </w:rPr>
        <w:t xml:space="preserve"> aquellos programas que sean sugeridos por la Comisión Nacional de los Derechos Humanos, las organizaciones de la sociedad civil especializadas para garantizar la protección integral de personas migrantes y los grupos de</w:t>
      </w:r>
      <w:r w:rsidRPr="00C64EA1">
        <w:rPr>
          <w:rFonts w:ascii="Century Gothic" w:hAnsi="Century Gothic" w:cs="Calibri"/>
          <w:sz w:val="24"/>
          <w:szCs w:val="24"/>
        </w:rPr>
        <w:t xml:space="preserve"> </w:t>
      </w:r>
      <w:r w:rsidRPr="00C64EA1">
        <w:rPr>
          <w:rFonts w:ascii="Century Gothic" w:hAnsi="Century Gothic" w:cs="Calibri"/>
          <w:b/>
          <w:bCs/>
          <w:sz w:val="24"/>
          <w:szCs w:val="24"/>
        </w:rPr>
        <w:t>protección que señala el artículo 71 de la presente Ley.</w:t>
      </w:r>
    </w:p>
    <w:p w14:paraId="7DB8899E" w14:textId="77777777" w:rsidR="00625F52" w:rsidRDefault="00625F52" w:rsidP="00625F52">
      <w:pPr>
        <w:spacing w:after="0" w:line="360" w:lineRule="auto"/>
        <w:jc w:val="both"/>
        <w:rPr>
          <w:rFonts w:ascii="Century Gothic" w:hAnsi="Century Gothic" w:cs="Calibri"/>
          <w:b/>
          <w:bCs/>
          <w:sz w:val="24"/>
          <w:szCs w:val="24"/>
        </w:rPr>
      </w:pPr>
    </w:p>
    <w:p w14:paraId="2B847081" w14:textId="77777777" w:rsidR="00625F52" w:rsidRPr="00C64EA1" w:rsidRDefault="00625F52" w:rsidP="00625F52">
      <w:pPr>
        <w:spacing w:after="0" w:line="360" w:lineRule="auto"/>
        <w:jc w:val="both"/>
        <w:rPr>
          <w:rFonts w:ascii="Century Gothic" w:hAnsi="Century Gothic" w:cs="Calibri"/>
          <w:sz w:val="24"/>
          <w:szCs w:val="24"/>
        </w:rPr>
      </w:pPr>
      <w:r w:rsidRPr="00C64EA1">
        <w:rPr>
          <w:rFonts w:ascii="Century Gothic" w:hAnsi="Century Gothic" w:cs="Calibri"/>
          <w:sz w:val="24"/>
          <w:szCs w:val="24"/>
        </w:rPr>
        <w:t>…</w:t>
      </w:r>
    </w:p>
    <w:p w14:paraId="12DCD351" w14:textId="77777777" w:rsidR="00625F52" w:rsidRPr="00C64EA1" w:rsidRDefault="00625F52" w:rsidP="00625F52">
      <w:pPr>
        <w:spacing w:after="0" w:line="360" w:lineRule="auto"/>
        <w:jc w:val="both"/>
        <w:rPr>
          <w:rFonts w:ascii="Century Gothic" w:hAnsi="Century Gothic" w:cs="Calibri"/>
          <w:sz w:val="24"/>
          <w:szCs w:val="24"/>
        </w:rPr>
      </w:pPr>
    </w:p>
    <w:p w14:paraId="3CA384B8" w14:textId="77777777" w:rsidR="00625F52" w:rsidRPr="00C64EA1" w:rsidRDefault="00625F52" w:rsidP="00625F52">
      <w:pPr>
        <w:spacing w:after="0" w:line="360" w:lineRule="auto"/>
        <w:jc w:val="both"/>
        <w:rPr>
          <w:rFonts w:ascii="Century Gothic" w:hAnsi="Century Gothic" w:cs="Calibri"/>
          <w:sz w:val="24"/>
          <w:szCs w:val="24"/>
        </w:rPr>
      </w:pPr>
      <w:r w:rsidRPr="00C64EA1">
        <w:rPr>
          <w:rFonts w:ascii="Century Gothic" w:hAnsi="Century Gothic" w:cs="Calibri"/>
          <w:sz w:val="24"/>
          <w:szCs w:val="24"/>
        </w:rPr>
        <w:t>…</w:t>
      </w:r>
    </w:p>
    <w:p w14:paraId="68276CD2" w14:textId="77777777" w:rsidR="00625F52" w:rsidRPr="00C64EA1" w:rsidRDefault="00625F52" w:rsidP="00625F52">
      <w:pPr>
        <w:spacing w:after="0" w:line="360" w:lineRule="auto"/>
        <w:jc w:val="both"/>
        <w:rPr>
          <w:rFonts w:ascii="Century Gothic" w:hAnsi="Century Gothic" w:cs="Calibri"/>
          <w:sz w:val="24"/>
          <w:szCs w:val="24"/>
        </w:rPr>
      </w:pPr>
    </w:p>
    <w:p w14:paraId="113F5083" w14:textId="0540AB91" w:rsidR="00625F52" w:rsidRDefault="00625F52" w:rsidP="00625F52">
      <w:pPr>
        <w:spacing w:line="360" w:lineRule="auto"/>
        <w:jc w:val="both"/>
        <w:rPr>
          <w:rFonts w:ascii="Century Gothic" w:hAnsi="Century Gothic" w:cs="Calibri"/>
          <w:sz w:val="24"/>
          <w:szCs w:val="24"/>
        </w:rPr>
      </w:pPr>
      <w:r w:rsidRPr="00C64EA1">
        <w:rPr>
          <w:rFonts w:ascii="Century Gothic" w:hAnsi="Century Gothic" w:cs="Calibri"/>
          <w:sz w:val="24"/>
          <w:szCs w:val="24"/>
        </w:rPr>
        <w:t>…</w:t>
      </w:r>
    </w:p>
    <w:p w14:paraId="05701B23" w14:textId="38CDB713" w:rsidR="00C2612A" w:rsidRDefault="00C2612A" w:rsidP="00BD4159">
      <w:pPr>
        <w:spacing w:after="0" w:line="360" w:lineRule="auto"/>
        <w:jc w:val="both"/>
        <w:rPr>
          <w:rFonts w:ascii="Century Gothic" w:hAnsi="Century Gothic" w:cs="Calibri"/>
          <w:sz w:val="24"/>
          <w:szCs w:val="24"/>
        </w:rPr>
      </w:pPr>
    </w:p>
    <w:p w14:paraId="46F537EE" w14:textId="77777777" w:rsidR="00C2612A" w:rsidRDefault="00C2612A" w:rsidP="00BD4159">
      <w:pPr>
        <w:spacing w:after="0" w:line="360" w:lineRule="auto"/>
        <w:jc w:val="both"/>
        <w:rPr>
          <w:rFonts w:ascii="Century Gothic" w:hAnsi="Century Gothic" w:cs="Calibri"/>
          <w:sz w:val="24"/>
          <w:szCs w:val="24"/>
        </w:rPr>
      </w:pPr>
    </w:p>
    <w:p w14:paraId="736E4EDD" w14:textId="5DAAF4CE" w:rsidR="00BD4159" w:rsidRPr="001D4E92" w:rsidRDefault="00BD4159" w:rsidP="00BD4159">
      <w:pPr>
        <w:spacing w:after="0" w:line="360" w:lineRule="auto"/>
        <w:jc w:val="both"/>
        <w:rPr>
          <w:rFonts w:ascii="Century Gothic" w:hAnsi="Century Gothic" w:cs="Calibri"/>
          <w:sz w:val="24"/>
          <w:szCs w:val="24"/>
        </w:rPr>
      </w:pPr>
      <w:r w:rsidRPr="001D4E92">
        <w:rPr>
          <w:rFonts w:ascii="Century Gothic" w:hAnsi="Century Gothic" w:cs="Calibri"/>
          <w:b/>
          <w:bCs/>
          <w:sz w:val="24"/>
          <w:szCs w:val="24"/>
        </w:rPr>
        <w:t xml:space="preserve">Artículo 24. </w:t>
      </w:r>
      <w:r w:rsidR="00C2612A">
        <w:rPr>
          <w:rFonts w:ascii="Century Gothic" w:hAnsi="Century Gothic" w:cs="Calibri"/>
          <w:sz w:val="24"/>
          <w:szCs w:val="24"/>
        </w:rPr>
        <w:t>…</w:t>
      </w:r>
    </w:p>
    <w:p w14:paraId="69D45ED5" w14:textId="77777777" w:rsidR="00BD4159" w:rsidRPr="001D4E92" w:rsidRDefault="00BD4159" w:rsidP="00BD4159">
      <w:pPr>
        <w:spacing w:after="0" w:line="360" w:lineRule="auto"/>
        <w:jc w:val="both"/>
        <w:rPr>
          <w:rFonts w:ascii="Century Gothic" w:hAnsi="Century Gothic" w:cs="Calibri"/>
          <w:b/>
          <w:bCs/>
          <w:sz w:val="24"/>
          <w:szCs w:val="24"/>
        </w:rPr>
      </w:pPr>
    </w:p>
    <w:p w14:paraId="64C27339" w14:textId="6E628890" w:rsidR="00BD4159" w:rsidRPr="001E2064" w:rsidRDefault="00BD4159" w:rsidP="001E2064">
      <w:pPr>
        <w:pStyle w:val="Prrafodelista"/>
        <w:numPr>
          <w:ilvl w:val="0"/>
          <w:numId w:val="30"/>
        </w:numPr>
        <w:spacing w:line="360" w:lineRule="auto"/>
        <w:ind w:hanging="153"/>
        <w:jc w:val="both"/>
        <w:rPr>
          <w:rFonts w:ascii="Century Gothic" w:hAnsi="Century Gothic" w:cs="Calibri"/>
          <w:b/>
          <w:bCs/>
          <w:sz w:val="24"/>
          <w:szCs w:val="24"/>
        </w:rPr>
      </w:pPr>
      <w:r w:rsidRPr="001E2064">
        <w:rPr>
          <w:rFonts w:ascii="Century Gothic" w:hAnsi="Century Gothic" w:cs="Arial"/>
          <w:sz w:val="24"/>
          <w:szCs w:val="24"/>
        </w:rPr>
        <w:lastRenderedPageBreak/>
        <w:t xml:space="preserve">Llevar a cabo las evaluaciones periódicas a los Integrantes del Instituto, a fin de comprobar el cumplimiento de los perfiles de personalidad, éticos, socioeconómicos y médicos, en los procedimientos de ingreso, promoción y permanencia necesarios para el cumplimiento de sus funciones. </w:t>
      </w:r>
      <w:r w:rsidR="00625F52" w:rsidRPr="001E2064">
        <w:rPr>
          <w:rFonts w:ascii="Century Gothic" w:hAnsi="Century Gothic" w:cs="Arial"/>
          <w:b/>
          <w:bCs/>
          <w:sz w:val="24"/>
          <w:szCs w:val="24"/>
        </w:rPr>
        <w:t>Se deberá evaluar el conocimiento de los protocolos de seguridad y protección civil, para la atención de situaciones de riesgo;</w:t>
      </w:r>
    </w:p>
    <w:p w14:paraId="551DDF11" w14:textId="77777777" w:rsidR="001E2064" w:rsidRPr="001E2064" w:rsidRDefault="001E2064" w:rsidP="001E2064">
      <w:pPr>
        <w:pStyle w:val="Prrafodelista"/>
        <w:spacing w:line="360" w:lineRule="auto"/>
        <w:jc w:val="both"/>
        <w:rPr>
          <w:rFonts w:ascii="Century Gothic" w:hAnsi="Century Gothic" w:cs="Calibri"/>
          <w:b/>
          <w:bCs/>
          <w:sz w:val="24"/>
          <w:szCs w:val="24"/>
        </w:rPr>
      </w:pPr>
    </w:p>
    <w:p w14:paraId="185DBF82" w14:textId="4FC9E3EC" w:rsidR="00BD4159" w:rsidRDefault="001E2064" w:rsidP="001E2064">
      <w:pPr>
        <w:pStyle w:val="Prrafodelista"/>
        <w:numPr>
          <w:ilvl w:val="0"/>
          <w:numId w:val="30"/>
        </w:numPr>
        <w:spacing w:line="360" w:lineRule="auto"/>
        <w:ind w:hanging="153"/>
        <w:jc w:val="both"/>
        <w:rPr>
          <w:rFonts w:ascii="Century Gothic" w:hAnsi="Century Gothic" w:cs="Calibri"/>
          <w:sz w:val="24"/>
          <w:szCs w:val="24"/>
        </w:rPr>
      </w:pPr>
      <w:r w:rsidRPr="001E2064">
        <w:rPr>
          <w:rFonts w:ascii="Century Gothic" w:hAnsi="Century Gothic" w:cs="Calibri"/>
          <w:sz w:val="24"/>
          <w:szCs w:val="24"/>
        </w:rPr>
        <w:t>…</w:t>
      </w:r>
    </w:p>
    <w:p w14:paraId="32193884" w14:textId="77777777" w:rsidR="001E2064" w:rsidRPr="001E2064" w:rsidRDefault="001E2064" w:rsidP="001E2064">
      <w:pPr>
        <w:pStyle w:val="Prrafodelista"/>
        <w:spacing w:line="360" w:lineRule="auto"/>
        <w:jc w:val="both"/>
        <w:rPr>
          <w:rFonts w:ascii="Century Gothic" w:hAnsi="Century Gothic" w:cs="Calibri"/>
          <w:sz w:val="24"/>
          <w:szCs w:val="24"/>
        </w:rPr>
      </w:pPr>
    </w:p>
    <w:p w14:paraId="7D22427D" w14:textId="527F0D5C" w:rsidR="001E2064" w:rsidRPr="001E2064" w:rsidRDefault="00BD4159" w:rsidP="001E2064">
      <w:pPr>
        <w:pStyle w:val="Prrafodelista"/>
        <w:numPr>
          <w:ilvl w:val="0"/>
          <w:numId w:val="30"/>
        </w:numPr>
        <w:spacing w:line="360" w:lineRule="auto"/>
        <w:ind w:hanging="153"/>
        <w:jc w:val="both"/>
        <w:rPr>
          <w:rFonts w:ascii="Century Gothic" w:hAnsi="Century Gothic" w:cs="Calibri"/>
          <w:sz w:val="24"/>
          <w:szCs w:val="24"/>
        </w:rPr>
      </w:pPr>
      <w:r w:rsidRPr="001E2064">
        <w:rPr>
          <w:rFonts w:ascii="Century Gothic" w:hAnsi="Century Gothic" w:cs="Arial"/>
          <w:sz w:val="24"/>
          <w:szCs w:val="24"/>
        </w:rPr>
        <w:t>Emitir y actualizar el certificado correspondiente al personal del Instituto que acredite las evaluaciones correspondientes</w:t>
      </w:r>
      <w:r w:rsidR="00D0367A">
        <w:rPr>
          <w:rFonts w:ascii="Century Gothic" w:hAnsi="Century Gothic" w:cs="Arial"/>
          <w:b/>
          <w:bCs/>
          <w:sz w:val="24"/>
          <w:szCs w:val="24"/>
        </w:rPr>
        <w:t>;</w:t>
      </w:r>
      <w:r w:rsidRPr="001E2064">
        <w:rPr>
          <w:rFonts w:ascii="Century Gothic" w:hAnsi="Century Gothic" w:cs="Arial"/>
          <w:b/>
          <w:bCs/>
          <w:sz w:val="24"/>
          <w:szCs w:val="24"/>
        </w:rPr>
        <w:t xml:space="preserve"> </w:t>
      </w:r>
      <w:r w:rsidR="00C2612A" w:rsidRPr="001E2064">
        <w:rPr>
          <w:rFonts w:ascii="Century Gothic" w:hAnsi="Century Gothic" w:cs="Arial"/>
          <w:b/>
          <w:bCs/>
          <w:sz w:val="24"/>
          <w:szCs w:val="24"/>
        </w:rPr>
        <w:t xml:space="preserve">en caso de no acreditarse, </w:t>
      </w:r>
      <w:r w:rsidR="00625F52" w:rsidRPr="001E2064">
        <w:rPr>
          <w:rFonts w:ascii="Century Gothic" w:hAnsi="Century Gothic" w:cs="Arial"/>
          <w:b/>
          <w:bCs/>
          <w:sz w:val="24"/>
          <w:szCs w:val="24"/>
        </w:rPr>
        <w:t>serán separados de su cargo y dados de baja;</w:t>
      </w:r>
      <w:r w:rsidR="00566F3D" w:rsidRPr="001E2064">
        <w:rPr>
          <w:rFonts w:ascii="Century Gothic" w:hAnsi="Century Gothic" w:cs="Arial"/>
          <w:b/>
          <w:bCs/>
          <w:sz w:val="24"/>
          <w:szCs w:val="24"/>
        </w:rPr>
        <w:t xml:space="preserve">  </w:t>
      </w:r>
    </w:p>
    <w:p w14:paraId="265DA97A" w14:textId="77777777" w:rsidR="001E2064" w:rsidRPr="001E2064" w:rsidRDefault="001E2064" w:rsidP="001E2064">
      <w:pPr>
        <w:pStyle w:val="Prrafodelista"/>
        <w:rPr>
          <w:rFonts w:ascii="Century Gothic" w:hAnsi="Century Gothic" w:cs="Arial"/>
          <w:sz w:val="24"/>
          <w:szCs w:val="24"/>
        </w:rPr>
      </w:pPr>
    </w:p>
    <w:p w14:paraId="44152A38" w14:textId="77777777" w:rsidR="00035BE7" w:rsidRPr="00035BE7" w:rsidRDefault="00BD4159" w:rsidP="00035BE7">
      <w:pPr>
        <w:pStyle w:val="Prrafodelista"/>
        <w:numPr>
          <w:ilvl w:val="0"/>
          <w:numId w:val="30"/>
        </w:numPr>
        <w:spacing w:line="360" w:lineRule="auto"/>
        <w:ind w:hanging="153"/>
        <w:jc w:val="both"/>
        <w:rPr>
          <w:rFonts w:ascii="Century Gothic" w:hAnsi="Century Gothic" w:cs="Calibri"/>
          <w:sz w:val="24"/>
          <w:szCs w:val="24"/>
        </w:rPr>
      </w:pPr>
      <w:r w:rsidRPr="001E2064">
        <w:rPr>
          <w:rFonts w:ascii="Century Gothic" w:hAnsi="Century Gothic" w:cs="Arial"/>
          <w:sz w:val="24"/>
          <w:szCs w:val="24"/>
        </w:rPr>
        <w:t xml:space="preserve">Contribuir a identificar los factores de riesgo que repercutan o pongan en peligro el desempeño de las funciones migratorias, con el fin de garantizar la adecuada operación de los servicios migratorios, </w:t>
      </w:r>
      <w:r w:rsidR="00625F52" w:rsidRPr="001E2064">
        <w:rPr>
          <w:rFonts w:ascii="Century Gothic" w:hAnsi="Century Gothic" w:cs="Arial"/>
          <w:b/>
          <w:bCs/>
          <w:sz w:val="24"/>
          <w:szCs w:val="24"/>
        </w:rPr>
        <w:t>para lo cual se deberá contar con el Programa Interno de Protección Civil correspondiente y el certificado de cumplimiento emitido por las autoridades correspondientes</w:t>
      </w:r>
      <w:r w:rsidR="00625F52" w:rsidRPr="00035BE7">
        <w:rPr>
          <w:rFonts w:ascii="Century Gothic" w:hAnsi="Century Gothic" w:cs="Arial"/>
          <w:b/>
          <w:bCs/>
          <w:sz w:val="24"/>
          <w:szCs w:val="24"/>
        </w:rPr>
        <w:t>;</w:t>
      </w:r>
      <w:r w:rsidR="00625F52" w:rsidRPr="001E2064">
        <w:rPr>
          <w:rFonts w:ascii="Century Gothic" w:hAnsi="Century Gothic" w:cs="Arial"/>
          <w:b/>
          <w:bCs/>
          <w:sz w:val="24"/>
          <w:szCs w:val="24"/>
        </w:rPr>
        <w:t xml:space="preserve"> </w:t>
      </w:r>
    </w:p>
    <w:p w14:paraId="7B0179D0" w14:textId="77777777" w:rsidR="00035BE7" w:rsidRPr="00035BE7" w:rsidRDefault="00035BE7" w:rsidP="00035BE7">
      <w:pPr>
        <w:pStyle w:val="Prrafodelista"/>
        <w:rPr>
          <w:rFonts w:ascii="Century Gothic" w:hAnsi="Century Gothic" w:cs="Arial"/>
          <w:b/>
          <w:bCs/>
          <w:sz w:val="24"/>
          <w:szCs w:val="24"/>
          <w:highlight w:val="yellow"/>
        </w:rPr>
      </w:pPr>
    </w:p>
    <w:p w14:paraId="5B1337C4" w14:textId="5688403C" w:rsidR="00FE2956" w:rsidRPr="00035BE7" w:rsidRDefault="00FE2956" w:rsidP="00035BE7">
      <w:pPr>
        <w:pStyle w:val="Prrafodelista"/>
        <w:numPr>
          <w:ilvl w:val="0"/>
          <w:numId w:val="30"/>
        </w:numPr>
        <w:spacing w:line="360" w:lineRule="auto"/>
        <w:ind w:hanging="153"/>
        <w:jc w:val="both"/>
        <w:rPr>
          <w:rFonts w:ascii="Century Gothic" w:hAnsi="Century Gothic" w:cs="Calibri"/>
          <w:sz w:val="24"/>
          <w:szCs w:val="24"/>
        </w:rPr>
      </w:pPr>
      <w:r w:rsidRPr="00035BE7">
        <w:rPr>
          <w:rFonts w:ascii="Century Gothic" w:hAnsi="Century Gothic" w:cs="Arial"/>
          <w:b/>
          <w:bCs/>
          <w:sz w:val="24"/>
          <w:szCs w:val="24"/>
        </w:rPr>
        <w:t xml:space="preserve"> </w:t>
      </w:r>
      <w:r w:rsidRPr="00D0367A">
        <w:rPr>
          <w:rFonts w:ascii="Century Gothic" w:hAnsi="Century Gothic" w:cs="Arial"/>
          <w:sz w:val="24"/>
          <w:szCs w:val="24"/>
        </w:rPr>
        <w:t>a</w:t>
      </w:r>
      <w:r w:rsidRPr="00035BE7">
        <w:rPr>
          <w:rFonts w:ascii="Century Gothic" w:hAnsi="Century Gothic" w:cs="Arial"/>
          <w:b/>
          <w:bCs/>
          <w:sz w:val="24"/>
          <w:szCs w:val="24"/>
        </w:rPr>
        <w:t xml:space="preserve"> VII…</w:t>
      </w:r>
    </w:p>
    <w:p w14:paraId="1E165DA5" w14:textId="77777777" w:rsidR="00FE2956" w:rsidRDefault="00FE2956" w:rsidP="00625F52">
      <w:pPr>
        <w:spacing w:line="360" w:lineRule="auto"/>
        <w:ind w:left="567"/>
        <w:jc w:val="both"/>
        <w:rPr>
          <w:rFonts w:ascii="Century Gothic" w:hAnsi="Century Gothic" w:cs="Arial"/>
          <w:b/>
          <w:bCs/>
          <w:sz w:val="24"/>
          <w:szCs w:val="24"/>
        </w:rPr>
      </w:pPr>
    </w:p>
    <w:p w14:paraId="432E7080" w14:textId="39A47745" w:rsidR="00625F52" w:rsidRPr="00625F52" w:rsidRDefault="00625F52" w:rsidP="00625F52">
      <w:pPr>
        <w:spacing w:line="360" w:lineRule="auto"/>
        <w:jc w:val="both"/>
        <w:rPr>
          <w:rFonts w:ascii="Century Gothic" w:hAnsi="Century Gothic" w:cs="Calibri"/>
          <w:b/>
          <w:bCs/>
          <w:sz w:val="24"/>
          <w:szCs w:val="24"/>
        </w:rPr>
      </w:pPr>
      <w:r w:rsidRPr="00625F52">
        <w:rPr>
          <w:rFonts w:ascii="Century Gothic" w:hAnsi="Century Gothic" w:cs="Calibri"/>
          <w:b/>
          <w:bCs/>
          <w:sz w:val="24"/>
          <w:szCs w:val="24"/>
        </w:rPr>
        <w:t xml:space="preserve">Artículo 30 </w:t>
      </w:r>
      <w:r w:rsidR="00035BE7">
        <w:rPr>
          <w:rFonts w:ascii="Century Gothic" w:hAnsi="Century Gothic" w:cs="Calibri"/>
          <w:b/>
          <w:bCs/>
          <w:sz w:val="24"/>
          <w:szCs w:val="24"/>
        </w:rPr>
        <w:t>B</w:t>
      </w:r>
      <w:r w:rsidRPr="00035BE7">
        <w:rPr>
          <w:rFonts w:ascii="Century Gothic" w:hAnsi="Century Gothic" w:cs="Calibri"/>
          <w:b/>
          <w:bCs/>
          <w:sz w:val="24"/>
          <w:szCs w:val="24"/>
        </w:rPr>
        <w:t>is</w:t>
      </w:r>
      <w:r w:rsidRPr="00625F52">
        <w:rPr>
          <w:rFonts w:ascii="Century Gothic" w:hAnsi="Century Gothic" w:cs="Calibri"/>
          <w:b/>
          <w:bCs/>
          <w:sz w:val="24"/>
          <w:szCs w:val="24"/>
        </w:rPr>
        <w:t>. Corresponde a la Comisión Nacional de los Derechos Humanos:</w:t>
      </w:r>
    </w:p>
    <w:p w14:paraId="51405A30" w14:textId="6F305B0F" w:rsidR="00625F52" w:rsidRPr="00625F52" w:rsidRDefault="00625F52" w:rsidP="00625F52">
      <w:pPr>
        <w:spacing w:line="360" w:lineRule="auto"/>
        <w:ind w:left="567"/>
        <w:jc w:val="both"/>
        <w:rPr>
          <w:rFonts w:ascii="Century Gothic" w:hAnsi="Century Gothic" w:cs="Calibri"/>
          <w:b/>
          <w:bCs/>
          <w:sz w:val="24"/>
          <w:szCs w:val="24"/>
        </w:rPr>
      </w:pPr>
      <w:r w:rsidRPr="00625F52">
        <w:rPr>
          <w:rFonts w:ascii="Century Gothic" w:hAnsi="Century Gothic" w:cs="Calibri"/>
          <w:b/>
          <w:bCs/>
          <w:sz w:val="24"/>
          <w:szCs w:val="24"/>
        </w:rPr>
        <w:lastRenderedPageBreak/>
        <w:t>I. Coadyuvar con el Instituto en la implementación de acciones que permitan garantizar la protección integral de personas migrantes</w:t>
      </w:r>
      <w:r w:rsidR="00D0367A">
        <w:rPr>
          <w:rFonts w:ascii="Century Gothic" w:hAnsi="Century Gothic" w:cs="Calibri"/>
          <w:b/>
          <w:bCs/>
          <w:sz w:val="24"/>
          <w:szCs w:val="24"/>
        </w:rPr>
        <w:t>,</w:t>
      </w:r>
      <w:r w:rsidRPr="00625F52">
        <w:rPr>
          <w:rFonts w:ascii="Century Gothic" w:hAnsi="Century Gothic" w:cs="Calibri"/>
          <w:b/>
          <w:bCs/>
          <w:sz w:val="24"/>
          <w:szCs w:val="24"/>
        </w:rPr>
        <w:t xml:space="preserve"> a través de los procesos de certificación y capacitación del personal en servicio en las estaciones migratorias o estancias provisionales a que hace referencia el tercer párrafo del artículo 106 de la presente Ley.</w:t>
      </w:r>
    </w:p>
    <w:p w14:paraId="0A111220" w14:textId="5C908807" w:rsidR="00625F52" w:rsidRDefault="00625F52" w:rsidP="00035BE7">
      <w:pPr>
        <w:spacing w:line="360" w:lineRule="auto"/>
        <w:ind w:left="567"/>
        <w:jc w:val="both"/>
        <w:rPr>
          <w:rFonts w:ascii="Century Gothic" w:hAnsi="Century Gothic" w:cs="Calibri"/>
          <w:b/>
          <w:bCs/>
          <w:sz w:val="24"/>
          <w:szCs w:val="24"/>
        </w:rPr>
      </w:pPr>
      <w:r w:rsidRPr="00625F52">
        <w:rPr>
          <w:rFonts w:ascii="Century Gothic" w:hAnsi="Century Gothic" w:cs="Calibri"/>
          <w:b/>
          <w:bCs/>
          <w:sz w:val="24"/>
          <w:szCs w:val="24"/>
        </w:rPr>
        <w:t xml:space="preserve">II. Evaluar de manera </w:t>
      </w:r>
      <w:r w:rsidR="00B205D3">
        <w:rPr>
          <w:rFonts w:ascii="Century Gothic" w:hAnsi="Century Gothic" w:cs="Calibri"/>
          <w:b/>
          <w:bCs/>
          <w:sz w:val="24"/>
          <w:szCs w:val="24"/>
        </w:rPr>
        <w:t>anual</w:t>
      </w:r>
      <w:r w:rsidRPr="00625F52">
        <w:rPr>
          <w:rFonts w:ascii="Century Gothic" w:hAnsi="Century Gothic" w:cs="Calibri"/>
          <w:b/>
          <w:bCs/>
          <w:sz w:val="24"/>
          <w:szCs w:val="24"/>
        </w:rPr>
        <w:t xml:space="preserve"> y programada el desempeño de las personas en servicio en las estaciones migratorias o estancias provisionales en el territorio nacional.</w:t>
      </w:r>
    </w:p>
    <w:p w14:paraId="5BEAFE40" w14:textId="0D218265" w:rsidR="00BD4159" w:rsidRPr="001D4E92" w:rsidRDefault="00BD4159" w:rsidP="00BD4159">
      <w:pPr>
        <w:spacing w:after="0" w:line="360" w:lineRule="auto"/>
        <w:jc w:val="both"/>
        <w:rPr>
          <w:rFonts w:ascii="Century Gothic" w:hAnsi="Century Gothic" w:cs="Calibri"/>
          <w:b/>
          <w:bCs/>
          <w:sz w:val="24"/>
          <w:szCs w:val="24"/>
        </w:rPr>
      </w:pPr>
      <w:r w:rsidRPr="001D4E92">
        <w:rPr>
          <w:rFonts w:ascii="Century Gothic" w:hAnsi="Century Gothic" w:cs="Calibri"/>
          <w:b/>
          <w:bCs/>
          <w:sz w:val="24"/>
          <w:szCs w:val="24"/>
        </w:rPr>
        <w:t xml:space="preserve">Artículo 66. </w:t>
      </w:r>
      <w:r w:rsidRPr="001D4E92">
        <w:rPr>
          <w:rFonts w:ascii="Century Gothic" w:hAnsi="Century Gothic" w:cs="Calibri"/>
          <w:sz w:val="24"/>
          <w:szCs w:val="24"/>
        </w:rPr>
        <w:t xml:space="preserve">… </w:t>
      </w:r>
    </w:p>
    <w:p w14:paraId="6128C33A" w14:textId="79E8E3EA" w:rsidR="00BD4159" w:rsidRDefault="00BD4159" w:rsidP="00BD4159">
      <w:pPr>
        <w:spacing w:after="0" w:line="360" w:lineRule="auto"/>
        <w:jc w:val="both"/>
        <w:rPr>
          <w:rFonts w:ascii="Century Gothic" w:hAnsi="Century Gothic" w:cs="Calibri"/>
          <w:b/>
          <w:bCs/>
          <w:sz w:val="24"/>
          <w:szCs w:val="24"/>
        </w:rPr>
      </w:pPr>
    </w:p>
    <w:p w14:paraId="767C82AA" w14:textId="1780D662" w:rsidR="00625F52" w:rsidRPr="004B5384" w:rsidRDefault="00625F52" w:rsidP="00BD4159">
      <w:pPr>
        <w:spacing w:after="0" w:line="360" w:lineRule="auto"/>
        <w:jc w:val="both"/>
        <w:rPr>
          <w:rFonts w:ascii="Century Gothic" w:hAnsi="Century Gothic" w:cs="Calibri"/>
          <w:b/>
          <w:bCs/>
          <w:sz w:val="24"/>
          <w:szCs w:val="24"/>
        </w:rPr>
      </w:pPr>
      <w:r w:rsidRPr="005F4354">
        <w:rPr>
          <w:rFonts w:ascii="Century Gothic" w:hAnsi="Century Gothic" w:cs="Calibri"/>
          <w:sz w:val="24"/>
          <w:szCs w:val="24"/>
        </w:rPr>
        <w:t>El Estado mexicano</w:t>
      </w:r>
      <w:r w:rsidRPr="001D4E92">
        <w:rPr>
          <w:rFonts w:ascii="Century Gothic" w:hAnsi="Century Gothic" w:cs="Calibri"/>
          <w:b/>
          <w:bCs/>
          <w:sz w:val="24"/>
          <w:szCs w:val="24"/>
        </w:rPr>
        <w:t xml:space="preserve"> será responsable </w:t>
      </w:r>
      <w:r w:rsidRPr="001E7FC2">
        <w:rPr>
          <w:rFonts w:ascii="Century Gothic" w:hAnsi="Century Gothic" w:cs="Calibri"/>
          <w:sz w:val="24"/>
          <w:szCs w:val="24"/>
        </w:rPr>
        <w:t>y garantizará el derecho a la seguridad personal de</w:t>
      </w:r>
      <w:r w:rsidRPr="001D4E92">
        <w:rPr>
          <w:rFonts w:ascii="Century Gothic" w:hAnsi="Century Gothic" w:cs="Calibri"/>
          <w:b/>
          <w:bCs/>
          <w:sz w:val="24"/>
          <w:szCs w:val="24"/>
        </w:rPr>
        <w:t xml:space="preserve"> </w:t>
      </w:r>
      <w:r w:rsidRPr="001E7FC2">
        <w:rPr>
          <w:rFonts w:ascii="Century Gothic" w:hAnsi="Century Gothic" w:cs="Calibri"/>
          <w:sz w:val="24"/>
          <w:szCs w:val="24"/>
        </w:rPr>
        <w:t xml:space="preserve">migrantes, con independencia de su situación migratoria. </w:t>
      </w:r>
      <w:r w:rsidRPr="001D4E92">
        <w:rPr>
          <w:rFonts w:ascii="Century Gothic" w:hAnsi="Century Gothic" w:cs="Calibri"/>
          <w:b/>
          <w:bCs/>
          <w:sz w:val="24"/>
          <w:szCs w:val="24"/>
        </w:rPr>
        <w:t>Queda prohibido delegar en particulares</w:t>
      </w:r>
      <w:r w:rsidR="00D0367A">
        <w:rPr>
          <w:rFonts w:ascii="Century Gothic" w:hAnsi="Century Gothic" w:cs="Calibri"/>
          <w:b/>
          <w:bCs/>
          <w:sz w:val="24"/>
          <w:szCs w:val="24"/>
        </w:rPr>
        <w:t>,</w:t>
      </w:r>
      <w:r w:rsidRPr="001D4E92">
        <w:rPr>
          <w:rFonts w:ascii="Century Gothic" w:hAnsi="Century Gothic" w:cs="Calibri"/>
          <w:b/>
          <w:bCs/>
          <w:sz w:val="24"/>
          <w:szCs w:val="24"/>
        </w:rPr>
        <w:t xml:space="preserve"> mediante cualquier figura jurídico administrativa</w:t>
      </w:r>
      <w:r w:rsidR="00D0367A">
        <w:rPr>
          <w:rFonts w:ascii="Century Gothic" w:hAnsi="Century Gothic" w:cs="Calibri"/>
          <w:b/>
          <w:bCs/>
          <w:sz w:val="24"/>
          <w:szCs w:val="24"/>
        </w:rPr>
        <w:t>,</w:t>
      </w:r>
      <w:r w:rsidRPr="001D4E92">
        <w:rPr>
          <w:rFonts w:ascii="Century Gothic" w:hAnsi="Century Gothic" w:cs="Calibri"/>
          <w:b/>
          <w:bCs/>
          <w:sz w:val="24"/>
          <w:szCs w:val="24"/>
        </w:rPr>
        <w:t xml:space="preserve"> </w:t>
      </w:r>
      <w:r w:rsidR="00E962E9" w:rsidRPr="00035BE7">
        <w:rPr>
          <w:rFonts w:ascii="Century Gothic" w:hAnsi="Century Gothic" w:cs="Calibri"/>
          <w:b/>
          <w:bCs/>
          <w:sz w:val="24"/>
          <w:szCs w:val="24"/>
        </w:rPr>
        <w:t>su</w:t>
      </w:r>
      <w:r w:rsidR="00E962E9">
        <w:rPr>
          <w:rFonts w:ascii="Century Gothic" w:hAnsi="Century Gothic" w:cs="Calibri"/>
          <w:b/>
          <w:bCs/>
          <w:sz w:val="24"/>
          <w:szCs w:val="24"/>
        </w:rPr>
        <w:t xml:space="preserve"> </w:t>
      </w:r>
      <w:r w:rsidRPr="001D4E92">
        <w:rPr>
          <w:rFonts w:ascii="Century Gothic" w:hAnsi="Century Gothic" w:cs="Calibri"/>
          <w:b/>
          <w:bCs/>
          <w:sz w:val="24"/>
          <w:szCs w:val="24"/>
        </w:rPr>
        <w:t>cuidado, vigilancia, custodia y seguridad</w:t>
      </w:r>
      <w:r w:rsidR="00035BE7">
        <w:rPr>
          <w:rFonts w:ascii="Century Gothic" w:hAnsi="Century Gothic" w:cs="Calibri"/>
          <w:b/>
          <w:bCs/>
          <w:sz w:val="24"/>
          <w:szCs w:val="24"/>
        </w:rPr>
        <w:t>.</w:t>
      </w:r>
    </w:p>
    <w:p w14:paraId="09345A0D" w14:textId="77777777" w:rsidR="00625F52" w:rsidRPr="001D4E92" w:rsidRDefault="00625F52" w:rsidP="00BD4159">
      <w:pPr>
        <w:spacing w:after="0" w:line="360" w:lineRule="auto"/>
        <w:jc w:val="both"/>
        <w:rPr>
          <w:rFonts w:ascii="Century Gothic" w:hAnsi="Century Gothic" w:cs="Calibri"/>
          <w:b/>
          <w:bCs/>
          <w:sz w:val="24"/>
          <w:szCs w:val="24"/>
        </w:rPr>
      </w:pPr>
    </w:p>
    <w:p w14:paraId="01CCFF03" w14:textId="174C5C3C" w:rsidR="00BD4159" w:rsidRPr="00035BE7" w:rsidRDefault="00BD4159" w:rsidP="00BD4159">
      <w:pPr>
        <w:spacing w:after="0" w:line="360" w:lineRule="auto"/>
        <w:jc w:val="both"/>
        <w:rPr>
          <w:rFonts w:ascii="Century Gothic" w:hAnsi="Century Gothic" w:cs="Arial"/>
          <w:b/>
          <w:bCs/>
          <w:sz w:val="24"/>
          <w:szCs w:val="24"/>
        </w:rPr>
      </w:pPr>
      <w:r w:rsidRPr="001D4E92">
        <w:rPr>
          <w:rFonts w:ascii="Century Gothic" w:hAnsi="Century Gothic" w:cs="Calibri"/>
          <w:b/>
          <w:bCs/>
          <w:sz w:val="24"/>
          <w:szCs w:val="24"/>
        </w:rPr>
        <w:t xml:space="preserve">Artículo 67. </w:t>
      </w:r>
      <w:r w:rsidRPr="001D4E92">
        <w:rPr>
          <w:rFonts w:ascii="Century Gothic" w:hAnsi="Century Gothic" w:cs="Arial"/>
          <w:sz w:val="24"/>
          <w:szCs w:val="24"/>
        </w:rPr>
        <w:t xml:space="preserve">Todos los migrantes en situación migratoria irregular tienen derecho a ser </w:t>
      </w:r>
      <w:r w:rsidRPr="00035BE7">
        <w:rPr>
          <w:rFonts w:ascii="Century Gothic" w:hAnsi="Century Gothic" w:cs="Arial"/>
          <w:sz w:val="24"/>
          <w:szCs w:val="24"/>
        </w:rPr>
        <w:t xml:space="preserve">tratados sin discriminación alguna y con el debido respeto a sus derechos humanos. </w:t>
      </w:r>
      <w:r w:rsidR="00625F52" w:rsidRPr="00035BE7">
        <w:rPr>
          <w:rFonts w:ascii="Century Gothic" w:hAnsi="Century Gothic" w:cs="Arial"/>
          <w:b/>
          <w:bCs/>
          <w:sz w:val="24"/>
          <w:szCs w:val="24"/>
        </w:rPr>
        <w:t>L</w:t>
      </w:r>
      <w:r w:rsidR="00421A10" w:rsidRPr="00035BE7">
        <w:rPr>
          <w:rFonts w:ascii="Century Gothic" w:hAnsi="Century Gothic" w:cs="Arial"/>
          <w:b/>
          <w:bCs/>
          <w:sz w:val="24"/>
          <w:szCs w:val="24"/>
        </w:rPr>
        <w:t>as personas</w:t>
      </w:r>
      <w:r w:rsidR="00625F52" w:rsidRPr="00035BE7">
        <w:rPr>
          <w:rFonts w:ascii="Century Gothic" w:hAnsi="Century Gothic" w:cs="Arial"/>
          <w:b/>
          <w:bCs/>
          <w:sz w:val="24"/>
          <w:szCs w:val="24"/>
        </w:rPr>
        <w:t xml:space="preserve"> servidor</w:t>
      </w:r>
      <w:r w:rsidR="00421A10" w:rsidRPr="00035BE7">
        <w:rPr>
          <w:rFonts w:ascii="Century Gothic" w:hAnsi="Century Gothic" w:cs="Arial"/>
          <w:b/>
          <w:bCs/>
          <w:sz w:val="24"/>
          <w:szCs w:val="24"/>
        </w:rPr>
        <w:t>a</w:t>
      </w:r>
      <w:r w:rsidR="00625F52" w:rsidRPr="00035BE7">
        <w:rPr>
          <w:rFonts w:ascii="Century Gothic" w:hAnsi="Century Gothic" w:cs="Arial"/>
          <w:b/>
          <w:bCs/>
          <w:sz w:val="24"/>
          <w:szCs w:val="24"/>
        </w:rPr>
        <w:t>s públic</w:t>
      </w:r>
      <w:r w:rsidR="00421A10" w:rsidRPr="00035BE7">
        <w:rPr>
          <w:rFonts w:ascii="Century Gothic" w:hAnsi="Century Gothic" w:cs="Arial"/>
          <w:b/>
          <w:bCs/>
          <w:sz w:val="24"/>
          <w:szCs w:val="24"/>
        </w:rPr>
        <w:t>a</w:t>
      </w:r>
      <w:r w:rsidR="00625F52" w:rsidRPr="00035BE7">
        <w:rPr>
          <w:rFonts w:ascii="Century Gothic" w:hAnsi="Century Gothic" w:cs="Arial"/>
          <w:b/>
          <w:bCs/>
          <w:sz w:val="24"/>
          <w:szCs w:val="24"/>
        </w:rPr>
        <w:t>s que vulneren los derechos humanos de migrantes, serán separad</w:t>
      </w:r>
      <w:r w:rsidR="00035BE7">
        <w:rPr>
          <w:rFonts w:ascii="Century Gothic" w:hAnsi="Century Gothic" w:cs="Arial"/>
          <w:b/>
          <w:bCs/>
          <w:sz w:val="24"/>
          <w:szCs w:val="24"/>
        </w:rPr>
        <w:t>a</w:t>
      </w:r>
      <w:r w:rsidR="00625F52" w:rsidRPr="00035BE7">
        <w:rPr>
          <w:rFonts w:ascii="Century Gothic" w:hAnsi="Century Gothic" w:cs="Arial"/>
          <w:b/>
          <w:bCs/>
          <w:sz w:val="24"/>
          <w:szCs w:val="24"/>
        </w:rPr>
        <w:t>s de su cargo y sancionad</w:t>
      </w:r>
      <w:r w:rsidR="00035BE7">
        <w:rPr>
          <w:rFonts w:ascii="Century Gothic" w:hAnsi="Century Gothic" w:cs="Arial"/>
          <w:b/>
          <w:bCs/>
          <w:sz w:val="24"/>
          <w:szCs w:val="24"/>
        </w:rPr>
        <w:t xml:space="preserve">as </w:t>
      </w:r>
      <w:r w:rsidR="00625F52" w:rsidRPr="00035BE7">
        <w:rPr>
          <w:rFonts w:ascii="Century Gothic" w:hAnsi="Century Gothic" w:cs="Arial"/>
          <w:b/>
          <w:bCs/>
          <w:sz w:val="24"/>
          <w:szCs w:val="24"/>
        </w:rPr>
        <w:t>de conformidad con la legislación correspondiente.</w:t>
      </w:r>
      <w:r w:rsidR="00E962E9" w:rsidRPr="00035BE7">
        <w:rPr>
          <w:rFonts w:ascii="Century Gothic" w:hAnsi="Century Gothic" w:cs="Arial"/>
          <w:b/>
          <w:bCs/>
          <w:sz w:val="24"/>
          <w:szCs w:val="24"/>
        </w:rPr>
        <w:t xml:space="preserve">    </w:t>
      </w:r>
    </w:p>
    <w:p w14:paraId="0D2B506A" w14:textId="51B8AA2E" w:rsidR="00BD4159" w:rsidRDefault="00BD4159" w:rsidP="00BD4159">
      <w:pPr>
        <w:spacing w:after="0" w:line="360" w:lineRule="auto"/>
        <w:jc w:val="both"/>
        <w:rPr>
          <w:rFonts w:ascii="Century Gothic" w:hAnsi="Century Gothic" w:cs="Arial"/>
          <w:b/>
          <w:bCs/>
          <w:sz w:val="24"/>
          <w:szCs w:val="24"/>
        </w:rPr>
      </w:pPr>
    </w:p>
    <w:p w14:paraId="75ED184E" w14:textId="26352460" w:rsidR="00BD4159" w:rsidRPr="001D4E92" w:rsidRDefault="00BD4159" w:rsidP="00BD4159">
      <w:pPr>
        <w:spacing w:after="0" w:line="360" w:lineRule="auto"/>
        <w:jc w:val="both"/>
        <w:rPr>
          <w:rFonts w:ascii="Century Gothic" w:hAnsi="Century Gothic" w:cs="Calibri"/>
          <w:sz w:val="24"/>
          <w:szCs w:val="24"/>
        </w:rPr>
      </w:pPr>
      <w:r w:rsidRPr="001D4E92">
        <w:rPr>
          <w:rFonts w:ascii="Century Gothic" w:hAnsi="Century Gothic" w:cs="Calibri"/>
          <w:b/>
          <w:bCs/>
          <w:sz w:val="24"/>
          <w:szCs w:val="24"/>
        </w:rPr>
        <w:t>Artículo 68.</w:t>
      </w:r>
      <w:r w:rsidRPr="001D4E92">
        <w:rPr>
          <w:rFonts w:ascii="Century Gothic" w:hAnsi="Century Gothic" w:cs="Calibri"/>
          <w:sz w:val="24"/>
          <w:szCs w:val="24"/>
        </w:rPr>
        <w:t xml:space="preserve"> </w:t>
      </w:r>
      <w:r>
        <w:rPr>
          <w:rFonts w:ascii="Century Gothic" w:hAnsi="Century Gothic" w:cs="Calibri"/>
          <w:sz w:val="24"/>
          <w:szCs w:val="24"/>
        </w:rPr>
        <w:t>…</w:t>
      </w:r>
    </w:p>
    <w:p w14:paraId="23CA6864" w14:textId="77777777" w:rsidR="00BD4159" w:rsidRPr="001D4E92" w:rsidRDefault="00BD4159" w:rsidP="00BD4159">
      <w:pPr>
        <w:spacing w:after="0" w:line="360" w:lineRule="auto"/>
        <w:jc w:val="both"/>
        <w:rPr>
          <w:rFonts w:ascii="Century Gothic" w:hAnsi="Century Gothic" w:cs="Calibri"/>
          <w:sz w:val="24"/>
          <w:szCs w:val="24"/>
        </w:rPr>
      </w:pPr>
    </w:p>
    <w:p w14:paraId="61917D73" w14:textId="573DA06A" w:rsidR="00625F52" w:rsidRPr="001D4E92" w:rsidRDefault="00BD4159" w:rsidP="00625F52">
      <w:pPr>
        <w:pStyle w:val="Texto"/>
        <w:spacing w:after="0" w:line="360" w:lineRule="auto"/>
        <w:ind w:firstLine="0"/>
        <w:rPr>
          <w:rFonts w:ascii="Century Gothic" w:hAnsi="Century Gothic" w:cs="Arial"/>
          <w:b/>
          <w:sz w:val="24"/>
          <w:szCs w:val="24"/>
          <w:lang w:val="es-ES_tradnl"/>
        </w:rPr>
      </w:pPr>
      <w:r w:rsidRPr="001D4E92">
        <w:rPr>
          <w:rFonts w:ascii="Century Gothic" w:hAnsi="Century Gothic" w:cs="Arial"/>
          <w:sz w:val="24"/>
          <w:szCs w:val="24"/>
          <w:lang w:val="es-ES_tradnl"/>
        </w:rPr>
        <w:t xml:space="preserve">Durante el procedimiento administrativo migratorio que incluye la presentación, el alojamiento en las estaciones migratorias o en los Centros de Asistencia Social para el caso de niñas, niños y adolescentes migrantes, el retorno asistido y la deportación, los servidores públicos del Instituto deberán de respetar los derechos reconocidos a los migrantes en situación migratoria irregular establecidos en el Título Sexto de la presente Ley, </w:t>
      </w:r>
      <w:r w:rsidR="00625F52" w:rsidRPr="001D4E92">
        <w:rPr>
          <w:rFonts w:ascii="Century Gothic" w:hAnsi="Century Gothic" w:cs="Arial"/>
          <w:b/>
          <w:sz w:val="24"/>
          <w:szCs w:val="24"/>
          <w:lang w:val="es-ES_tradnl"/>
        </w:rPr>
        <w:t>y en ningún caso podrán retenerlos indef</w:t>
      </w:r>
      <w:r w:rsidR="00E962E9">
        <w:rPr>
          <w:rFonts w:ascii="Century Gothic" w:hAnsi="Century Gothic" w:cs="Arial"/>
          <w:b/>
          <w:sz w:val="24"/>
          <w:szCs w:val="24"/>
          <w:lang w:val="es-ES_tradnl"/>
        </w:rPr>
        <w:t xml:space="preserve">inidamente </w:t>
      </w:r>
      <w:r w:rsidR="00E962E9" w:rsidRPr="00035BE7">
        <w:rPr>
          <w:rFonts w:ascii="Century Gothic" w:hAnsi="Century Gothic" w:cs="Arial"/>
          <w:b/>
          <w:sz w:val="24"/>
          <w:szCs w:val="24"/>
          <w:lang w:val="es-ES_tradnl"/>
        </w:rPr>
        <w:t>en los lugares antes señalados</w:t>
      </w:r>
      <w:r w:rsidR="00035BE7">
        <w:rPr>
          <w:rFonts w:ascii="Century Gothic" w:hAnsi="Century Gothic" w:cs="Arial"/>
          <w:b/>
          <w:sz w:val="24"/>
          <w:szCs w:val="24"/>
          <w:lang w:val="es-ES_tradnl"/>
        </w:rPr>
        <w:t>.</w:t>
      </w:r>
    </w:p>
    <w:p w14:paraId="12993851" w14:textId="1B122F34" w:rsidR="00BD4159" w:rsidRDefault="00BD4159" w:rsidP="00BD4159">
      <w:pPr>
        <w:pStyle w:val="Texto"/>
        <w:spacing w:after="0" w:line="360" w:lineRule="auto"/>
        <w:ind w:firstLine="0"/>
        <w:rPr>
          <w:rFonts w:ascii="Century Gothic" w:hAnsi="Century Gothic" w:cs="Arial"/>
          <w:b/>
          <w:sz w:val="24"/>
          <w:szCs w:val="24"/>
          <w:lang w:val="es-ES_tradnl"/>
        </w:rPr>
      </w:pPr>
    </w:p>
    <w:p w14:paraId="5F163C87" w14:textId="3AF4746A" w:rsidR="00625F52" w:rsidRPr="001D4E92" w:rsidRDefault="00625F52" w:rsidP="00625F52">
      <w:pPr>
        <w:spacing w:after="0" w:line="360" w:lineRule="auto"/>
        <w:jc w:val="both"/>
        <w:rPr>
          <w:rFonts w:ascii="Century Gothic" w:hAnsi="Century Gothic" w:cs="Calibri"/>
          <w:sz w:val="24"/>
          <w:szCs w:val="24"/>
        </w:rPr>
      </w:pPr>
      <w:r w:rsidRPr="001D4E92">
        <w:rPr>
          <w:rFonts w:ascii="Century Gothic" w:hAnsi="Century Gothic" w:cs="Calibri"/>
          <w:b/>
          <w:bCs/>
          <w:sz w:val="24"/>
          <w:szCs w:val="24"/>
        </w:rPr>
        <w:t>Artículo 76 B</w:t>
      </w:r>
      <w:r w:rsidR="00035BE7">
        <w:rPr>
          <w:rFonts w:ascii="Century Gothic" w:hAnsi="Century Gothic" w:cs="Calibri"/>
          <w:b/>
          <w:bCs/>
          <w:sz w:val="24"/>
          <w:szCs w:val="24"/>
        </w:rPr>
        <w:t>is</w:t>
      </w:r>
      <w:r w:rsidRPr="001D4E92">
        <w:rPr>
          <w:rFonts w:ascii="Century Gothic" w:hAnsi="Century Gothic" w:cs="Calibri"/>
          <w:b/>
          <w:bCs/>
          <w:sz w:val="24"/>
          <w:szCs w:val="24"/>
        </w:rPr>
        <w:t xml:space="preserve">. La Secretaría deberá </w:t>
      </w:r>
      <w:r w:rsidR="005F12B9">
        <w:rPr>
          <w:rFonts w:ascii="Century Gothic" w:hAnsi="Century Gothic" w:cs="Calibri"/>
          <w:b/>
          <w:bCs/>
          <w:sz w:val="24"/>
          <w:szCs w:val="24"/>
        </w:rPr>
        <w:t>vigilar</w:t>
      </w:r>
      <w:r w:rsidR="0053536E">
        <w:rPr>
          <w:rFonts w:ascii="Century Gothic" w:hAnsi="Century Gothic" w:cs="Calibri"/>
          <w:b/>
          <w:bCs/>
          <w:sz w:val="24"/>
          <w:szCs w:val="24"/>
        </w:rPr>
        <w:t xml:space="preserve"> </w:t>
      </w:r>
      <w:r w:rsidRPr="001D4E92">
        <w:rPr>
          <w:rFonts w:ascii="Century Gothic" w:hAnsi="Century Gothic" w:cs="Calibri"/>
          <w:b/>
          <w:bCs/>
          <w:sz w:val="24"/>
          <w:szCs w:val="24"/>
        </w:rPr>
        <w:t>que se respeten los derechos humanos y brindar apoyo presupuestario a los lugares donde se encuentre</w:t>
      </w:r>
      <w:r w:rsidR="00891AC0" w:rsidRPr="005F12B9">
        <w:rPr>
          <w:rFonts w:ascii="Century Gothic" w:hAnsi="Century Gothic" w:cs="Calibri"/>
          <w:b/>
          <w:bCs/>
          <w:sz w:val="24"/>
          <w:szCs w:val="24"/>
        </w:rPr>
        <w:t>n</w:t>
      </w:r>
      <w:r w:rsidRPr="001D4E92">
        <w:rPr>
          <w:rFonts w:ascii="Century Gothic" w:hAnsi="Century Gothic" w:cs="Calibri"/>
          <w:b/>
          <w:bCs/>
          <w:sz w:val="24"/>
          <w:szCs w:val="24"/>
        </w:rPr>
        <w:t xml:space="preserve"> migrantes albergados por organizaciones de la sociedad civil o personas que realicen actos humanitarios, de asistencia o de protección a migrantes.</w:t>
      </w:r>
    </w:p>
    <w:p w14:paraId="736CE5D2" w14:textId="2F02C4ED" w:rsidR="00DF788A" w:rsidRDefault="00DF788A" w:rsidP="00BD4159">
      <w:pPr>
        <w:spacing w:after="0" w:line="360" w:lineRule="auto"/>
        <w:jc w:val="both"/>
        <w:rPr>
          <w:rFonts w:ascii="Century Gothic" w:hAnsi="Century Gothic" w:cs="Calibri"/>
          <w:b/>
          <w:bCs/>
          <w:sz w:val="24"/>
          <w:szCs w:val="24"/>
        </w:rPr>
      </w:pPr>
    </w:p>
    <w:p w14:paraId="286CA063" w14:textId="696DC6F5" w:rsidR="00DF788A" w:rsidRDefault="00625F52" w:rsidP="00DF788A">
      <w:pPr>
        <w:spacing w:after="0" w:line="360" w:lineRule="auto"/>
        <w:jc w:val="both"/>
        <w:rPr>
          <w:rFonts w:ascii="Century Gothic" w:hAnsi="Century Gothic" w:cs="Arial"/>
          <w:b/>
          <w:bCs/>
          <w:sz w:val="24"/>
          <w:szCs w:val="24"/>
        </w:rPr>
      </w:pPr>
      <w:r w:rsidRPr="001D4E92">
        <w:rPr>
          <w:rFonts w:ascii="Century Gothic" w:hAnsi="Century Gothic" w:cs="Arial"/>
          <w:b/>
          <w:bCs/>
          <w:sz w:val="24"/>
          <w:szCs w:val="24"/>
        </w:rPr>
        <w:t>Artículo 99 B</w:t>
      </w:r>
      <w:r w:rsidR="00035BE7">
        <w:rPr>
          <w:rFonts w:ascii="Century Gothic" w:hAnsi="Century Gothic" w:cs="Arial"/>
          <w:b/>
          <w:bCs/>
          <w:sz w:val="24"/>
          <w:szCs w:val="24"/>
        </w:rPr>
        <w:t>is</w:t>
      </w:r>
      <w:r w:rsidRPr="001D4E92">
        <w:rPr>
          <w:rFonts w:ascii="Century Gothic" w:hAnsi="Century Gothic" w:cs="Arial"/>
          <w:b/>
          <w:bCs/>
          <w:sz w:val="24"/>
          <w:szCs w:val="24"/>
        </w:rPr>
        <w:t xml:space="preserve">. Las estaciones o estancias migratorias deberán contar con la certificación correspondiente </w:t>
      </w:r>
      <w:r w:rsidR="00D654F0" w:rsidRPr="00035BE7">
        <w:rPr>
          <w:rFonts w:ascii="Century Gothic" w:hAnsi="Century Gothic" w:cs="Arial"/>
          <w:b/>
          <w:bCs/>
          <w:sz w:val="24"/>
          <w:szCs w:val="24"/>
        </w:rPr>
        <w:t>como lo establece</w:t>
      </w:r>
      <w:r w:rsidR="00D0367A">
        <w:rPr>
          <w:rFonts w:ascii="Century Gothic" w:hAnsi="Century Gothic" w:cs="Arial"/>
          <w:b/>
          <w:bCs/>
          <w:sz w:val="24"/>
          <w:szCs w:val="24"/>
        </w:rPr>
        <w:t>n</w:t>
      </w:r>
      <w:r w:rsidR="00D654F0">
        <w:rPr>
          <w:rFonts w:ascii="Century Gothic" w:hAnsi="Century Gothic" w:cs="Arial"/>
          <w:b/>
          <w:bCs/>
          <w:sz w:val="24"/>
          <w:szCs w:val="24"/>
        </w:rPr>
        <w:t xml:space="preserve"> </w:t>
      </w:r>
      <w:r w:rsidR="00D0367A">
        <w:rPr>
          <w:rFonts w:ascii="Century Gothic" w:hAnsi="Century Gothic" w:cs="Arial"/>
          <w:b/>
          <w:bCs/>
          <w:sz w:val="24"/>
          <w:szCs w:val="24"/>
        </w:rPr>
        <w:t>los</w:t>
      </w:r>
      <w:r w:rsidRPr="001D4E92">
        <w:rPr>
          <w:rFonts w:ascii="Century Gothic" w:hAnsi="Century Gothic" w:cs="Arial"/>
          <w:b/>
          <w:bCs/>
          <w:sz w:val="24"/>
          <w:szCs w:val="24"/>
        </w:rPr>
        <w:t xml:space="preserve"> </w:t>
      </w:r>
      <w:r w:rsidR="00D0367A">
        <w:rPr>
          <w:rFonts w:ascii="Century Gothic" w:hAnsi="Century Gothic" w:cs="Arial"/>
          <w:b/>
          <w:bCs/>
          <w:sz w:val="24"/>
          <w:szCs w:val="24"/>
        </w:rPr>
        <w:t>a</w:t>
      </w:r>
      <w:r w:rsidRPr="001D4E92">
        <w:rPr>
          <w:rFonts w:ascii="Century Gothic" w:hAnsi="Century Gothic" w:cs="Arial"/>
          <w:b/>
          <w:bCs/>
          <w:sz w:val="24"/>
          <w:szCs w:val="24"/>
        </w:rPr>
        <w:t>rtículo</w:t>
      </w:r>
      <w:r w:rsidR="00D0367A">
        <w:rPr>
          <w:rFonts w:ascii="Century Gothic" w:hAnsi="Century Gothic" w:cs="Arial"/>
          <w:b/>
          <w:bCs/>
          <w:sz w:val="24"/>
          <w:szCs w:val="24"/>
        </w:rPr>
        <w:t>s</w:t>
      </w:r>
      <w:r w:rsidRPr="001D4E92">
        <w:rPr>
          <w:rFonts w:ascii="Century Gothic" w:hAnsi="Century Gothic" w:cs="Arial"/>
          <w:b/>
          <w:bCs/>
          <w:sz w:val="24"/>
          <w:szCs w:val="24"/>
        </w:rPr>
        <w:t xml:space="preserve"> 20</w:t>
      </w:r>
      <w:r w:rsidR="00966A5D" w:rsidRPr="00035BE7">
        <w:rPr>
          <w:rFonts w:ascii="Century Gothic" w:hAnsi="Century Gothic" w:cs="Arial"/>
          <w:b/>
          <w:bCs/>
          <w:sz w:val="24"/>
          <w:szCs w:val="24"/>
        </w:rPr>
        <w:t>,</w:t>
      </w:r>
      <w:r w:rsidRPr="00035BE7">
        <w:rPr>
          <w:rFonts w:ascii="Century Gothic" w:hAnsi="Century Gothic" w:cs="Arial"/>
          <w:b/>
          <w:bCs/>
          <w:sz w:val="24"/>
          <w:szCs w:val="24"/>
        </w:rPr>
        <w:t xml:space="preserve"> fracción VII</w:t>
      </w:r>
      <w:r w:rsidR="00D0367A">
        <w:rPr>
          <w:rFonts w:ascii="Century Gothic" w:hAnsi="Century Gothic" w:cs="Arial"/>
          <w:b/>
          <w:bCs/>
          <w:sz w:val="24"/>
          <w:szCs w:val="24"/>
        </w:rPr>
        <w:t>,</w:t>
      </w:r>
      <w:r w:rsidRPr="001D4E92">
        <w:rPr>
          <w:rFonts w:ascii="Century Gothic" w:hAnsi="Century Gothic" w:cs="Arial"/>
          <w:b/>
          <w:bCs/>
          <w:sz w:val="24"/>
          <w:szCs w:val="24"/>
        </w:rPr>
        <w:t xml:space="preserve"> y 24</w:t>
      </w:r>
      <w:r w:rsidR="00966A5D" w:rsidRPr="00035BE7">
        <w:rPr>
          <w:rFonts w:ascii="Century Gothic" w:hAnsi="Century Gothic" w:cs="Arial"/>
          <w:b/>
          <w:bCs/>
          <w:sz w:val="24"/>
          <w:szCs w:val="24"/>
        </w:rPr>
        <w:t>,</w:t>
      </w:r>
      <w:r w:rsidRPr="001D4E92">
        <w:rPr>
          <w:rFonts w:ascii="Century Gothic" w:hAnsi="Century Gothic" w:cs="Arial"/>
          <w:b/>
          <w:bCs/>
          <w:sz w:val="24"/>
          <w:szCs w:val="24"/>
        </w:rPr>
        <w:t xml:space="preserve"> fracción IV</w:t>
      </w:r>
      <w:r w:rsidR="00E962E9">
        <w:rPr>
          <w:rFonts w:ascii="Century Gothic" w:hAnsi="Century Gothic" w:cs="Arial"/>
          <w:b/>
          <w:bCs/>
          <w:sz w:val="24"/>
          <w:szCs w:val="24"/>
        </w:rPr>
        <w:t xml:space="preserve"> </w:t>
      </w:r>
      <w:r w:rsidR="004B5384" w:rsidRPr="00035BE7">
        <w:rPr>
          <w:rFonts w:ascii="Century Gothic" w:hAnsi="Century Gothic" w:cs="Arial"/>
          <w:b/>
          <w:bCs/>
          <w:sz w:val="24"/>
          <w:szCs w:val="24"/>
        </w:rPr>
        <w:t>de esta Ley,</w:t>
      </w:r>
      <w:r w:rsidR="004B5384">
        <w:rPr>
          <w:rFonts w:ascii="Century Gothic" w:hAnsi="Century Gothic" w:cs="Arial"/>
          <w:b/>
          <w:bCs/>
          <w:sz w:val="24"/>
          <w:szCs w:val="24"/>
        </w:rPr>
        <w:t xml:space="preserve"> </w:t>
      </w:r>
      <w:r w:rsidRPr="001D4E92">
        <w:rPr>
          <w:rFonts w:ascii="Century Gothic" w:hAnsi="Century Gothic" w:cs="Arial"/>
          <w:b/>
          <w:bCs/>
          <w:sz w:val="24"/>
          <w:szCs w:val="24"/>
        </w:rPr>
        <w:t xml:space="preserve">de lo contrario, </w:t>
      </w:r>
      <w:r w:rsidR="00035BE7" w:rsidRPr="001D4E92">
        <w:rPr>
          <w:rFonts w:ascii="Century Gothic" w:hAnsi="Century Gothic" w:cs="Arial"/>
          <w:b/>
          <w:bCs/>
          <w:sz w:val="24"/>
          <w:szCs w:val="24"/>
        </w:rPr>
        <w:t>cesarán</w:t>
      </w:r>
      <w:r w:rsidRPr="001D4E92">
        <w:rPr>
          <w:rFonts w:ascii="Century Gothic" w:hAnsi="Century Gothic" w:cs="Arial"/>
          <w:b/>
          <w:bCs/>
          <w:sz w:val="24"/>
          <w:szCs w:val="24"/>
        </w:rPr>
        <w:t xml:space="preserve"> inmediatamente sus operaciones hasta no contar con </w:t>
      </w:r>
      <w:r w:rsidR="00035BE7">
        <w:rPr>
          <w:rFonts w:ascii="Century Gothic" w:hAnsi="Century Gothic" w:cs="Arial"/>
          <w:b/>
          <w:bCs/>
          <w:sz w:val="24"/>
          <w:szCs w:val="24"/>
        </w:rPr>
        <w:t>la</w:t>
      </w:r>
      <w:r w:rsidRPr="001D4E92">
        <w:rPr>
          <w:rFonts w:ascii="Century Gothic" w:hAnsi="Century Gothic" w:cs="Arial"/>
          <w:b/>
          <w:bCs/>
          <w:sz w:val="24"/>
          <w:szCs w:val="24"/>
        </w:rPr>
        <w:t xml:space="preserve"> </w:t>
      </w:r>
      <w:r w:rsidRPr="00035BE7">
        <w:rPr>
          <w:rFonts w:ascii="Century Gothic" w:hAnsi="Century Gothic" w:cs="Arial"/>
          <w:b/>
          <w:bCs/>
          <w:sz w:val="24"/>
          <w:szCs w:val="24"/>
        </w:rPr>
        <w:t>mism</w:t>
      </w:r>
      <w:r w:rsidR="00035BE7" w:rsidRPr="00035BE7">
        <w:rPr>
          <w:rFonts w:ascii="Century Gothic" w:hAnsi="Century Gothic" w:cs="Arial"/>
          <w:b/>
          <w:bCs/>
          <w:sz w:val="24"/>
          <w:szCs w:val="24"/>
        </w:rPr>
        <w:t>a</w:t>
      </w:r>
      <w:r w:rsidRPr="00035BE7">
        <w:rPr>
          <w:rFonts w:ascii="Century Gothic" w:hAnsi="Century Gothic" w:cs="Arial"/>
          <w:b/>
          <w:bCs/>
          <w:sz w:val="24"/>
          <w:szCs w:val="24"/>
        </w:rPr>
        <w:t>.</w:t>
      </w:r>
      <w:r w:rsidR="00DD337C">
        <w:rPr>
          <w:rFonts w:ascii="Century Gothic" w:hAnsi="Century Gothic" w:cs="Arial"/>
          <w:b/>
          <w:bCs/>
          <w:sz w:val="24"/>
          <w:szCs w:val="24"/>
        </w:rPr>
        <w:t xml:space="preserve"> </w:t>
      </w:r>
    </w:p>
    <w:p w14:paraId="6B52EF61" w14:textId="77777777" w:rsidR="00035BE7" w:rsidRDefault="00035BE7" w:rsidP="00DF788A">
      <w:pPr>
        <w:spacing w:after="0" w:line="360" w:lineRule="auto"/>
        <w:jc w:val="both"/>
        <w:rPr>
          <w:rFonts w:ascii="Century Gothic" w:hAnsi="Century Gothic" w:cs="Arial"/>
          <w:b/>
          <w:bCs/>
          <w:sz w:val="24"/>
          <w:szCs w:val="24"/>
        </w:rPr>
      </w:pPr>
    </w:p>
    <w:p w14:paraId="3FAE6EF5" w14:textId="63313CFE" w:rsidR="00611A53" w:rsidRDefault="00611A53" w:rsidP="00DF788A">
      <w:pPr>
        <w:pStyle w:val="Texto"/>
        <w:spacing w:after="0" w:line="360" w:lineRule="auto"/>
        <w:ind w:firstLine="0"/>
        <w:rPr>
          <w:rFonts w:ascii="Century Gothic" w:hAnsi="Century Gothic" w:cs="Arial"/>
          <w:b/>
          <w:sz w:val="24"/>
          <w:szCs w:val="24"/>
          <w:lang w:val="es-ES_tradnl"/>
        </w:rPr>
      </w:pPr>
      <w:r w:rsidRPr="00035BE7">
        <w:rPr>
          <w:rFonts w:ascii="Century Gothic" w:hAnsi="Century Gothic"/>
          <w:b/>
          <w:sz w:val="24"/>
          <w:szCs w:val="24"/>
        </w:rPr>
        <w:t>Artículo 106.</w:t>
      </w:r>
      <w:r w:rsidRPr="00035BE7">
        <w:rPr>
          <w:rFonts w:ascii="Century Gothic" w:hAnsi="Century Gothic"/>
          <w:sz w:val="24"/>
          <w:szCs w:val="24"/>
        </w:rPr>
        <w:t xml:space="preserve"> Para la presentación de migrantes, el Instituto establecerá estaciones migratorias o habilitará estancias provisionales en los lugares de la República que estime convenientes, </w:t>
      </w:r>
      <w:r w:rsidRPr="00035BE7">
        <w:rPr>
          <w:rFonts w:ascii="Century Gothic" w:hAnsi="Century Gothic" w:cs="Arial"/>
          <w:b/>
          <w:sz w:val="24"/>
          <w:szCs w:val="24"/>
        </w:rPr>
        <w:t xml:space="preserve">en coordinación con las personas titulares </w:t>
      </w:r>
      <w:r w:rsidRPr="00035BE7">
        <w:rPr>
          <w:rFonts w:ascii="Century Gothic" w:hAnsi="Century Gothic" w:cs="Arial"/>
          <w:b/>
          <w:sz w:val="24"/>
          <w:szCs w:val="24"/>
          <w:lang w:val="es-ES_tradnl"/>
        </w:rPr>
        <w:t xml:space="preserve">de los gobiernos de </w:t>
      </w:r>
      <w:r w:rsidRPr="00035BE7">
        <w:rPr>
          <w:rFonts w:ascii="Century Gothic" w:hAnsi="Century Gothic" w:cs="Arial"/>
          <w:b/>
          <w:sz w:val="24"/>
          <w:szCs w:val="24"/>
          <w:lang w:val="es-ES_tradnl"/>
        </w:rPr>
        <w:lastRenderedPageBreak/>
        <w:t xml:space="preserve">las entidades federativas, y de las presidencias municipales en donde pretendan instalarse.  </w:t>
      </w:r>
    </w:p>
    <w:p w14:paraId="72FDBB5B" w14:textId="77777777" w:rsidR="00035BE7" w:rsidRPr="00DF788A" w:rsidRDefault="00035BE7" w:rsidP="00DF788A">
      <w:pPr>
        <w:pStyle w:val="Texto"/>
        <w:spacing w:after="0" w:line="360" w:lineRule="auto"/>
        <w:ind w:firstLine="0"/>
        <w:rPr>
          <w:rFonts w:ascii="Century Gothic" w:hAnsi="Century Gothic" w:cs="Arial"/>
          <w:b/>
          <w:sz w:val="24"/>
          <w:szCs w:val="24"/>
          <w:lang w:val="es-ES_tradnl"/>
        </w:rPr>
      </w:pPr>
    </w:p>
    <w:p w14:paraId="4DEA9CD0" w14:textId="4F22EA3D" w:rsidR="00DF788A" w:rsidRPr="001D4E92" w:rsidRDefault="00DF788A" w:rsidP="00DF788A">
      <w:pPr>
        <w:pStyle w:val="Texto"/>
        <w:spacing w:after="0" w:line="360" w:lineRule="auto"/>
        <w:ind w:firstLine="0"/>
        <w:rPr>
          <w:rFonts w:ascii="Century Gothic" w:hAnsi="Century Gothic"/>
          <w:sz w:val="24"/>
          <w:szCs w:val="24"/>
        </w:rPr>
      </w:pPr>
      <w:r w:rsidRPr="001D4E92">
        <w:rPr>
          <w:rFonts w:ascii="Century Gothic" w:hAnsi="Century Gothic"/>
          <w:sz w:val="24"/>
          <w:szCs w:val="24"/>
        </w:rPr>
        <w:t>No se alojará a un número de migrantes que supere la capacidad física de la estación</w:t>
      </w:r>
      <w:r w:rsidR="00625F52">
        <w:rPr>
          <w:rFonts w:ascii="Century Gothic" w:hAnsi="Century Gothic"/>
          <w:sz w:val="24"/>
          <w:szCs w:val="24"/>
        </w:rPr>
        <w:t xml:space="preserve"> </w:t>
      </w:r>
      <w:r w:rsidR="00625F52" w:rsidRPr="00625F52">
        <w:rPr>
          <w:rFonts w:ascii="Century Gothic" w:hAnsi="Century Gothic"/>
          <w:b/>
          <w:bCs/>
          <w:sz w:val="24"/>
          <w:szCs w:val="24"/>
        </w:rPr>
        <w:t>o estancia</w:t>
      </w:r>
      <w:r w:rsidRPr="001D4E92">
        <w:rPr>
          <w:rFonts w:ascii="Century Gothic" w:hAnsi="Century Gothic"/>
          <w:sz w:val="24"/>
          <w:szCs w:val="24"/>
        </w:rPr>
        <w:t xml:space="preserve"> migratoria asignada </w:t>
      </w:r>
      <w:r w:rsidRPr="001D4E92">
        <w:rPr>
          <w:rFonts w:ascii="Century Gothic" w:hAnsi="Century Gothic"/>
          <w:b/>
          <w:sz w:val="24"/>
          <w:szCs w:val="24"/>
        </w:rPr>
        <w:t>y no podrán ser retenidos indefinidamente</w:t>
      </w:r>
      <w:r w:rsidRPr="005F12B9">
        <w:rPr>
          <w:rFonts w:ascii="Century Gothic" w:hAnsi="Century Gothic"/>
          <w:b/>
          <w:bCs/>
          <w:sz w:val="24"/>
          <w:szCs w:val="24"/>
        </w:rPr>
        <w:t>.</w:t>
      </w:r>
      <w:r w:rsidRPr="005F12B9">
        <w:rPr>
          <w:rFonts w:ascii="Century Gothic" w:hAnsi="Century Gothic"/>
          <w:sz w:val="24"/>
          <w:szCs w:val="24"/>
        </w:rPr>
        <w:t xml:space="preserve"> En ningún</w:t>
      </w:r>
      <w:r w:rsidRPr="001D4E92">
        <w:rPr>
          <w:rFonts w:ascii="Century Gothic" w:hAnsi="Century Gothic"/>
          <w:sz w:val="24"/>
          <w:szCs w:val="24"/>
        </w:rPr>
        <w:t xml:space="preserve"> caso se podrán habilitar como estaciones migratorias los centros de encarcelamiento, de reclusión preventiva o de ejecución de sentencias, o cualquier otro inmueble que no cumpla con las características, ni preste los servicios descritos en el artículo siguiente.</w:t>
      </w:r>
    </w:p>
    <w:p w14:paraId="32DCD58B" w14:textId="5CF90EE2" w:rsidR="001251E5" w:rsidRDefault="001251E5" w:rsidP="00DF788A">
      <w:pPr>
        <w:pStyle w:val="Texto"/>
        <w:spacing w:after="0" w:line="360" w:lineRule="auto"/>
        <w:ind w:firstLine="0"/>
        <w:rPr>
          <w:rFonts w:ascii="Century Gothic" w:hAnsi="Century Gothic" w:cs="Calibri"/>
          <w:b/>
          <w:bCs/>
          <w:sz w:val="24"/>
          <w:szCs w:val="24"/>
        </w:rPr>
      </w:pPr>
    </w:p>
    <w:p w14:paraId="3F379A0E" w14:textId="11707DAF" w:rsidR="001251E5" w:rsidRDefault="001251E5" w:rsidP="001251E5">
      <w:pPr>
        <w:pStyle w:val="Texto"/>
        <w:spacing w:after="0" w:line="360" w:lineRule="auto"/>
        <w:ind w:firstLine="0"/>
        <w:rPr>
          <w:rFonts w:ascii="Century Gothic" w:hAnsi="Century Gothic" w:cs="Calibri"/>
          <w:b/>
          <w:bCs/>
          <w:sz w:val="24"/>
          <w:szCs w:val="24"/>
        </w:rPr>
      </w:pPr>
      <w:r w:rsidRPr="00DE1F6E">
        <w:rPr>
          <w:rFonts w:ascii="Century Gothic" w:hAnsi="Century Gothic" w:cs="Calibri"/>
          <w:b/>
          <w:bCs/>
          <w:sz w:val="24"/>
          <w:szCs w:val="24"/>
        </w:rPr>
        <w:t xml:space="preserve">Para el ingreso, promoción y permanencia </w:t>
      </w:r>
      <w:r w:rsidR="00DB6114" w:rsidRPr="00DE1F6E">
        <w:rPr>
          <w:rFonts w:ascii="Century Gothic" w:hAnsi="Century Gothic" w:cs="Calibri"/>
          <w:b/>
          <w:bCs/>
          <w:sz w:val="24"/>
          <w:szCs w:val="24"/>
        </w:rPr>
        <w:t xml:space="preserve">de </w:t>
      </w:r>
      <w:r w:rsidRPr="00DE1F6E">
        <w:rPr>
          <w:rFonts w:ascii="Century Gothic" w:hAnsi="Century Gothic" w:cs="Calibri"/>
          <w:b/>
          <w:bCs/>
          <w:sz w:val="24"/>
          <w:szCs w:val="24"/>
        </w:rPr>
        <w:t>las personas servidoras públicas encargadas del cuidado, vigilancia, custodia y seguridad de migrantes</w:t>
      </w:r>
      <w:r w:rsidR="00DB6114" w:rsidRPr="00DE1F6E">
        <w:rPr>
          <w:rFonts w:ascii="Century Gothic" w:hAnsi="Century Gothic" w:cs="Calibri"/>
          <w:b/>
          <w:bCs/>
          <w:sz w:val="24"/>
          <w:szCs w:val="24"/>
        </w:rPr>
        <w:t xml:space="preserve"> </w:t>
      </w:r>
      <w:r w:rsidR="005F12B9" w:rsidRPr="00DE1F6E">
        <w:rPr>
          <w:rFonts w:ascii="Century Gothic" w:hAnsi="Century Gothic" w:cs="Calibri"/>
          <w:b/>
          <w:bCs/>
          <w:sz w:val="24"/>
          <w:szCs w:val="24"/>
        </w:rPr>
        <w:t>en</w:t>
      </w:r>
      <w:r w:rsidR="00DB6114" w:rsidRPr="00DE1F6E">
        <w:rPr>
          <w:rFonts w:ascii="Century Gothic" w:hAnsi="Century Gothic" w:cs="Calibri"/>
          <w:b/>
          <w:bCs/>
          <w:sz w:val="24"/>
          <w:szCs w:val="24"/>
        </w:rPr>
        <w:t xml:space="preserve"> las estaciones migratorias o estancias provisionales</w:t>
      </w:r>
      <w:r w:rsidRPr="00DE1F6E">
        <w:rPr>
          <w:rFonts w:ascii="Century Gothic" w:hAnsi="Century Gothic" w:cs="Calibri"/>
          <w:b/>
          <w:bCs/>
          <w:sz w:val="24"/>
          <w:szCs w:val="24"/>
        </w:rPr>
        <w:t xml:space="preserve">, </w:t>
      </w:r>
      <w:r w:rsidR="00B14792" w:rsidRPr="00DE1F6E">
        <w:rPr>
          <w:rFonts w:ascii="Century Gothic" w:hAnsi="Century Gothic" w:cs="Calibri"/>
          <w:b/>
          <w:bCs/>
          <w:sz w:val="24"/>
          <w:szCs w:val="24"/>
        </w:rPr>
        <w:t xml:space="preserve">se </w:t>
      </w:r>
      <w:r w:rsidR="005F12B9" w:rsidRPr="00DE1F6E">
        <w:rPr>
          <w:rFonts w:ascii="Century Gothic" w:hAnsi="Century Gothic" w:cs="Calibri"/>
          <w:b/>
          <w:bCs/>
          <w:sz w:val="24"/>
          <w:szCs w:val="24"/>
        </w:rPr>
        <w:t>deberá cumplir con</w:t>
      </w:r>
      <w:r w:rsidRPr="00DE1F6E">
        <w:rPr>
          <w:rFonts w:ascii="Century Gothic" w:hAnsi="Century Gothic" w:cs="Calibri"/>
          <w:b/>
          <w:bCs/>
          <w:sz w:val="24"/>
          <w:szCs w:val="24"/>
        </w:rPr>
        <w:t xml:space="preserve"> los procesos de certificación a que hace referencia el artículo 23 de esta Ley.</w:t>
      </w:r>
    </w:p>
    <w:p w14:paraId="533788A5" w14:textId="14820B5E" w:rsidR="00DF788A" w:rsidRDefault="00DF788A" w:rsidP="00DF788A">
      <w:pPr>
        <w:pStyle w:val="Texto"/>
        <w:spacing w:after="0" w:line="360" w:lineRule="auto"/>
        <w:ind w:firstLine="0"/>
        <w:rPr>
          <w:rFonts w:ascii="Century Gothic" w:hAnsi="Century Gothic" w:cs="Calibri"/>
          <w:b/>
          <w:bCs/>
          <w:sz w:val="24"/>
          <w:szCs w:val="24"/>
        </w:rPr>
      </w:pPr>
    </w:p>
    <w:p w14:paraId="05543FD2" w14:textId="5683B651" w:rsidR="00DF788A" w:rsidRPr="001D4E92" w:rsidRDefault="00DF788A" w:rsidP="00DF788A">
      <w:pPr>
        <w:spacing w:after="0" w:line="360" w:lineRule="auto"/>
        <w:jc w:val="both"/>
        <w:rPr>
          <w:rFonts w:ascii="Century Gothic" w:hAnsi="Century Gothic" w:cs="Calibri"/>
          <w:sz w:val="24"/>
          <w:szCs w:val="24"/>
        </w:rPr>
      </w:pPr>
      <w:r w:rsidRPr="001D4E92">
        <w:rPr>
          <w:rFonts w:ascii="Century Gothic" w:hAnsi="Century Gothic" w:cs="Calibri"/>
          <w:b/>
          <w:bCs/>
          <w:sz w:val="24"/>
          <w:szCs w:val="24"/>
        </w:rPr>
        <w:t xml:space="preserve">Artículo 107. </w:t>
      </w:r>
      <w:r w:rsidR="004D1A5E">
        <w:rPr>
          <w:rFonts w:ascii="Century Gothic" w:hAnsi="Century Gothic" w:cs="Calibri"/>
          <w:sz w:val="24"/>
          <w:szCs w:val="24"/>
        </w:rPr>
        <w:t>…</w:t>
      </w:r>
    </w:p>
    <w:p w14:paraId="1D288B5E" w14:textId="77777777" w:rsidR="00512467" w:rsidRDefault="00512467" w:rsidP="00DF788A">
      <w:pPr>
        <w:spacing w:after="0" w:line="360" w:lineRule="auto"/>
        <w:ind w:left="567"/>
        <w:jc w:val="both"/>
        <w:rPr>
          <w:rFonts w:ascii="Century Gothic" w:hAnsi="Century Gothic" w:cs="Calibri"/>
          <w:b/>
          <w:bCs/>
          <w:sz w:val="24"/>
          <w:szCs w:val="24"/>
        </w:rPr>
      </w:pPr>
    </w:p>
    <w:p w14:paraId="5ACA8682" w14:textId="269700BF" w:rsidR="00035BE7" w:rsidRDefault="00DF788A" w:rsidP="00035BE7">
      <w:pPr>
        <w:pStyle w:val="Prrafodelista"/>
        <w:numPr>
          <w:ilvl w:val="0"/>
          <w:numId w:val="31"/>
        </w:numPr>
        <w:spacing w:after="0" w:line="360" w:lineRule="auto"/>
        <w:ind w:hanging="153"/>
        <w:jc w:val="both"/>
        <w:rPr>
          <w:rFonts w:ascii="Century Gothic" w:hAnsi="Century Gothic" w:cs="Calibri"/>
          <w:sz w:val="24"/>
          <w:szCs w:val="24"/>
        </w:rPr>
      </w:pPr>
      <w:r w:rsidRPr="00035BE7">
        <w:rPr>
          <w:rFonts w:ascii="Century Gothic" w:hAnsi="Century Gothic" w:cs="Calibri"/>
          <w:sz w:val="24"/>
          <w:szCs w:val="24"/>
        </w:rPr>
        <w:t xml:space="preserve">a </w:t>
      </w:r>
      <w:r w:rsidRPr="00035BE7">
        <w:rPr>
          <w:rFonts w:ascii="Century Gothic" w:hAnsi="Century Gothic" w:cs="Calibri"/>
          <w:b/>
          <w:bCs/>
          <w:sz w:val="24"/>
          <w:szCs w:val="24"/>
        </w:rPr>
        <w:t>IX</w:t>
      </w:r>
      <w:r w:rsidRPr="00035BE7">
        <w:rPr>
          <w:rFonts w:ascii="Century Gothic" w:hAnsi="Century Gothic" w:cs="Calibri"/>
          <w:sz w:val="24"/>
          <w:szCs w:val="24"/>
        </w:rPr>
        <w:t>. …</w:t>
      </w:r>
    </w:p>
    <w:p w14:paraId="0A0458DC" w14:textId="77777777" w:rsidR="00035BE7" w:rsidRDefault="00035BE7" w:rsidP="00035BE7">
      <w:pPr>
        <w:pStyle w:val="Prrafodelista"/>
        <w:spacing w:after="0" w:line="360" w:lineRule="auto"/>
        <w:jc w:val="both"/>
        <w:rPr>
          <w:rFonts w:ascii="Century Gothic" w:hAnsi="Century Gothic" w:cs="Calibri"/>
          <w:sz w:val="24"/>
          <w:szCs w:val="24"/>
        </w:rPr>
      </w:pPr>
    </w:p>
    <w:p w14:paraId="04E1CA62" w14:textId="2ACB9050" w:rsidR="00035BE7" w:rsidRDefault="00D0367A" w:rsidP="00035BE7">
      <w:pPr>
        <w:pStyle w:val="Prrafodelista"/>
        <w:numPr>
          <w:ilvl w:val="0"/>
          <w:numId w:val="32"/>
        </w:numPr>
        <w:spacing w:after="0" w:line="360" w:lineRule="auto"/>
        <w:ind w:left="709" w:hanging="142"/>
        <w:jc w:val="both"/>
        <w:rPr>
          <w:rFonts w:ascii="Century Gothic" w:hAnsi="Century Gothic" w:cs="Arial"/>
          <w:b/>
          <w:bCs/>
          <w:sz w:val="24"/>
          <w:szCs w:val="24"/>
        </w:rPr>
      </w:pPr>
      <w:r>
        <w:rPr>
          <w:rFonts w:ascii="Century Gothic" w:hAnsi="Century Gothic" w:cs="Arial"/>
          <w:b/>
          <w:bCs/>
          <w:sz w:val="24"/>
          <w:szCs w:val="24"/>
        </w:rPr>
        <w:t>Contar con un P</w:t>
      </w:r>
      <w:r w:rsidR="00625F52" w:rsidRPr="00035BE7">
        <w:rPr>
          <w:rFonts w:ascii="Century Gothic" w:hAnsi="Century Gothic" w:cs="Arial"/>
          <w:b/>
          <w:bCs/>
          <w:sz w:val="24"/>
          <w:szCs w:val="24"/>
        </w:rPr>
        <w:t xml:space="preserve">rograma Interno y certificado de cumplimiento de los requisitos establecidos por las leyes aplicables de Protección Civil, sin </w:t>
      </w:r>
      <w:r w:rsidR="00035BE7" w:rsidRPr="00035BE7">
        <w:rPr>
          <w:rFonts w:ascii="Century Gothic" w:hAnsi="Century Gothic" w:cs="Arial"/>
          <w:b/>
          <w:bCs/>
          <w:sz w:val="24"/>
          <w:szCs w:val="24"/>
        </w:rPr>
        <w:t>los</w:t>
      </w:r>
      <w:r w:rsidR="00625F52" w:rsidRPr="00035BE7">
        <w:rPr>
          <w:rFonts w:ascii="Century Gothic" w:hAnsi="Century Gothic" w:cs="Arial"/>
          <w:b/>
          <w:bCs/>
          <w:sz w:val="24"/>
          <w:szCs w:val="24"/>
        </w:rPr>
        <w:t xml:space="preserve"> cual</w:t>
      </w:r>
      <w:r w:rsidR="00035BE7" w:rsidRPr="00035BE7">
        <w:rPr>
          <w:rFonts w:ascii="Century Gothic" w:hAnsi="Century Gothic" w:cs="Arial"/>
          <w:b/>
          <w:bCs/>
          <w:sz w:val="24"/>
          <w:szCs w:val="24"/>
        </w:rPr>
        <w:t>es</w:t>
      </w:r>
      <w:r w:rsidR="00625F52" w:rsidRPr="00035BE7">
        <w:rPr>
          <w:rFonts w:ascii="Century Gothic" w:hAnsi="Century Gothic" w:cs="Arial"/>
          <w:b/>
          <w:bCs/>
          <w:sz w:val="24"/>
          <w:szCs w:val="24"/>
        </w:rPr>
        <w:t xml:space="preserve"> no podrán continuar sus operaciones;</w:t>
      </w:r>
      <w:r w:rsidR="00512467" w:rsidRPr="00035BE7">
        <w:rPr>
          <w:rFonts w:ascii="Century Gothic" w:hAnsi="Century Gothic" w:cs="Arial"/>
          <w:b/>
          <w:bCs/>
          <w:sz w:val="24"/>
          <w:szCs w:val="24"/>
        </w:rPr>
        <w:t xml:space="preserve"> </w:t>
      </w:r>
    </w:p>
    <w:p w14:paraId="1C615E4F" w14:textId="77777777" w:rsidR="004D1A5E" w:rsidRDefault="004D1A5E" w:rsidP="004D1A5E">
      <w:pPr>
        <w:pStyle w:val="Prrafodelista"/>
        <w:spacing w:after="0" w:line="360" w:lineRule="auto"/>
        <w:ind w:left="709"/>
        <w:jc w:val="both"/>
        <w:rPr>
          <w:rFonts w:ascii="Century Gothic" w:hAnsi="Century Gothic" w:cs="Arial"/>
          <w:b/>
          <w:bCs/>
          <w:sz w:val="24"/>
          <w:szCs w:val="24"/>
        </w:rPr>
      </w:pPr>
    </w:p>
    <w:p w14:paraId="5BFADE6D" w14:textId="3865A607" w:rsidR="00DF788A" w:rsidRPr="00035BE7" w:rsidRDefault="00DF788A" w:rsidP="00035BE7">
      <w:pPr>
        <w:pStyle w:val="Prrafodelista"/>
        <w:numPr>
          <w:ilvl w:val="0"/>
          <w:numId w:val="32"/>
        </w:numPr>
        <w:spacing w:after="0" w:line="360" w:lineRule="auto"/>
        <w:ind w:left="709" w:hanging="142"/>
        <w:jc w:val="both"/>
        <w:rPr>
          <w:rFonts w:ascii="Century Gothic" w:hAnsi="Century Gothic" w:cs="Arial"/>
          <w:b/>
          <w:bCs/>
          <w:sz w:val="24"/>
          <w:szCs w:val="24"/>
        </w:rPr>
      </w:pPr>
      <w:r w:rsidRPr="00035BE7">
        <w:rPr>
          <w:rFonts w:ascii="Century Gothic" w:hAnsi="Century Gothic" w:cs="Arial"/>
          <w:b/>
          <w:bCs/>
          <w:sz w:val="24"/>
          <w:szCs w:val="24"/>
        </w:rPr>
        <w:lastRenderedPageBreak/>
        <w:t xml:space="preserve"> Las demás que establezca el reglamento.</w:t>
      </w:r>
    </w:p>
    <w:p w14:paraId="211590B5" w14:textId="77777777" w:rsidR="004B5384" w:rsidRDefault="004B5384" w:rsidP="00DF788A">
      <w:pPr>
        <w:pStyle w:val="Texto"/>
        <w:spacing w:after="0" w:line="360" w:lineRule="auto"/>
        <w:ind w:left="567" w:firstLine="0"/>
        <w:rPr>
          <w:rFonts w:ascii="Century Gothic" w:hAnsi="Century Gothic" w:cs="Arial"/>
          <w:b/>
          <w:bCs/>
          <w:sz w:val="24"/>
          <w:szCs w:val="24"/>
        </w:rPr>
      </w:pPr>
    </w:p>
    <w:p w14:paraId="7D26C5CF" w14:textId="17306648" w:rsidR="00DF788A" w:rsidRDefault="004D1A5E" w:rsidP="00DF788A">
      <w:pPr>
        <w:pStyle w:val="Texto"/>
        <w:spacing w:after="0" w:line="360" w:lineRule="auto"/>
        <w:ind w:firstLine="0"/>
        <w:rPr>
          <w:rFonts w:ascii="Century Gothic" w:hAnsi="Century Gothic" w:cs="Arial"/>
          <w:sz w:val="24"/>
          <w:szCs w:val="24"/>
        </w:rPr>
      </w:pPr>
      <w:r w:rsidRPr="004D1A5E">
        <w:rPr>
          <w:rFonts w:ascii="Century Gothic" w:hAnsi="Century Gothic" w:cs="Arial"/>
          <w:sz w:val="24"/>
          <w:szCs w:val="24"/>
        </w:rPr>
        <w:t xml:space="preserve">… </w:t>
      </w:r>
    </w:p>
    <w:p w14:paraId="36D08F3B" w14:textId="77777777" w:rsidR="004D1A5E" w:rsidRPr="004D1A5E" w:rsidRDefault="004D1A5E" w:rsidP="00DF788A">
      <w:pPr>
        <w:pStyle w:val="Texto"/>
        <w:spacing w:after="0" w:line="360" w:lineRule="auto"/>
        <w:ind w:firstLine="0"/>
        <w:rPr>
          <w:rFonts w:ascii="Century Gothic" w:hAnsi="Century Gothic" w:cs="Arial"/>
          <w:sz w:val="24"/>
          <w:szCs w:val="24"/>
        </w:rPr>
      </w:pPr>
    </w:p>
    <w:p w14:paraId="05A360AD" w14:textId="31FEA2C2" w:rsidR="00DF788A" w:rsidRPr="00993308" w:rsidRDefault="00DF788A" w:rsidP="00DF788A">
      <w:pPr>
        <w:spacing w:after="0" w:line="360" w:lineRule="auto"/>
        <w:jc w:val="both"/>
        <w:rPr>
          <w:rFonts w:ascii="Century Gothic" w:hAnsi="Century Gothic" w:cs="Calibri"/>
          <w:sz w:val="24"/>
          <w:szCs w:val="24"/>
        </w:rPr>
      </w:pPr>
      <w:r w:rsidRPr="00993308">
        <w:rPr>
          <w:rFonts w:ascii="Century Gothic" w:hAnsi="Century Gothic" w:cs="Calibri"/>
          <w:b/>
          <w:bCs/>
          <w:sz w:val="24"/>
          <w:szCs w:val="24"/>
        </w:rPr>
        <w:t xml:space="preserve">Artículo 140. </w:t>
      </w:r>
      <w:r w:rsidR="004D1A5E">
        <w:rPr>
          <w:rFonts w:ascii="Century Gothic" w:hAnsi="Century Gothic" w:cs="Calibri"/>
          <w:sz w:val="24"/>
          <w:szCs w:val="24"/>
        </w:rPr>
        <w:t>…</w:t>
      </w:r>
    </w:p>
    <w:p w14:paraId="5E2902CA" w14:textId="77777777" w:rsidR="00512467" w:rsidRDefault="00512467" w:rsidP="00DF788A">
      <w:pPr>
        <w:spacing w:after="0" w:line="360" w:lineRule="auto"/>
        <w:ind w:left="567"/>
        <w:jc w:val="both"/>
        <w:rPr>
          <w:rFonts w:ascii="Century Gothic" w:hAnsi="Century Gothic" w:cs="Calibri"/>
          <w:sz w:val="24"/>
          <w:szCs w:val="24"/>
        </w:rPr>
      </w:pPr>
    </w:p>
    <w:p w14:paraId="20D11E6D" w14:textId="1189058E" w:rsidR="004D1A5E" w:rsidRDefault="00DF788A" w:rsidP="004D1A5E">
      <w:pPr>
        <w:pStyle w:val="Prrafodelista"/>
        <w:numPr>
          <w:ilvl w:val="0"/>
          <w:numId w:val="34"/>
        </w:numPr>
        <w:spacing w:after="0" w:line="360" w:lineRule="auto"/>
        <w:ind w:hanging="153"/>
        <w:jc w:val="both"/>
        <w:rPr>
          <w:rFonts w:ascii="Century Gothic" w:hAnsi="Century Gothic" w:cs="Calibri"/>
          <w:sz w:val="24"/>
          <w:szCs w:val="24"/>
        </w:rPr>
      </w:pPr>
      <w:r w:rsidRPr="004D1A5E">
        <w:rPr>
          <w:rFonts w:ascii="Century Gothic" w:hAnsi="Century Gothic" w:cs="Calibri"/>
          <w:sz w:val="24"/>
          <w:szCs w:val="24"/>
        </w:rPr>
        <w:t xml:space="preserve">a </w:t>
      </w:r>
      <w:r w:rsidRPr="004D1A5E">
        <w:rPr>
          <w:rFonts w:ascii="Century Gothic" w:hAnsi="Century Gothic" w:cs="Calibri"/>
          <w:b/>
          <w:bCs/>
          <w:sz w:val="24"/>
          <w:szCs w:val="24"/>
        </w:rPr>
        <w:t>VI.</w:t>
      </w:r>
      <w:r w:rsidRPr="004D1A5E">
        <w:rPr>
          <w:rFonts w:ascii="Century Gothic" w:hAnsi="Century Gothic" w:cs="Calibri"/>
          <w:sz w:val="24"/>
          <w:szCs w:val="24"/>
        </w:rPr>
        <w:t xml:space="preserve"> …</w:t>
      </w:r>
    </w:p>
    <w:p w14:paraId="50A6D6C7" w14:textId="77777777" w:rsidR="004D1A5E" w:rsidRDefault="004D1A5E" w:rsidP="004D1A5E">
      <w:pPr>
        <w:pStyle w:val="Prrafodelista"/>
        <w:spacing w:after="0" w:line="360" w:lineRule="auto"/>
        <w:jc w:val="both"/>
        <w:rPr>
          <w:rFonts w:ascii="Century Gothic" w:hAnsi="Century Gothic" w:cs="Calibri"/>
          <w:sz w:val="24"/>
          <w:szCs w:val="24"/>
        </w:rPr>
      </w:pPr>
    </w:p>
    <w:p w14:paraId="01AC84EA" w14:textId="70F2F914" w:rsidR="004D1A5E" w:rsidRPr="004D1A5E" w:rsidRDefault="00DF788A" w:rsidP="00850588">
      <w:pPr>
        <w:pStyle w:val="Prrafodelista"/>
        <w:numPr>
          <w:ilvl w:val="0"/>
          <w:numId w:val="36"/>
        </w:numPr>
        <w:spacing w:after="0" w:line="360" w:lineRule="auto"/>
        <w:ind w:hanging="153"/>
        <w:jc w:val="both"/>
        <w:rPr>
          <w:rFonts w:ascii="Century Gothic" w:hAnsi="Century Gothic" w:cs="Calibri"/>
          <w:sz w:val="24"/>
          <w:szCs w:val="24"/>
        </w:rPr>
      </w:pPr>
      <w:r w:rsidRPr="004D1A5E">
        <w:rPr>
          <w:rFonts w:ascii="Century Gothic" w:hAnsi="Century Gothic" w:cs="Arial"/>
          <w:b/>
          <w:bCs/>
          <w:sz w:val="24"/>
          <w:szCs w:val="24"/>
        </w:rPr>
        <w:t>A quienes estando a cargo de la custodia de migrantes en las instalaciones de estaciones o estancias migratorias, les proporcionen los medios para generar un daño, tanto a sí mismos</w:t>
      </w:r>
      <w:r w:rsidR="004D1A5E" w:rsidRPr="004D1A5E">
        <w:rPr>
          <w:rFonts w:ascii="Century Gothic" w:hAnsi="Century Gothic" w:cs="Arial"/>
          <w:b/>
          <w:bCs/>
          <w:sz w:val="24"/>
          <w:szCs w:val="24"/>
        </w:rPr>
        <w:t>,</w:t>
      </w:r>
      <w:r w:rsidRPr="004D1A5E">
        <w:rPr>
          <w:rFonts w:ascii="Century Gothic" w:hAnsi="Century Gothic" w:cs="Arial"/>
          <w:b/>
          <w:bCs/>
          <w:sz w:val="24"/>
          <w:szCs w:val="24"/>
        </w:rPr>
        <w:t xml:space="preserve"> a </w:t>
      </w:r>
      <w:r w:rsidR="004D1A5E" w:rsidRPr="004D1A5E">
        <w:rPr>
          <w:rFonts w:ascii="Century Gothic" w:hAnsi="Century Gothic" w:cs="Arial"/>
          <w:b/>
          <w:bCs/>
          <w:sz w:val="24"/>
          <w:szCs w:val="24"/>
        </w:rPr>
        <w:t>quien</w:t>
      </w:r>
      <w:r w:rsidR="00D0367A">
        <w:rPr>
          <w:rFonts w:ascii="Century Gothic" w:hAnsi="Century Gothic" w:cs="Arial"/>
          <w:b/>
          <w:bCs/>
          <w:sz w:val="24"/>
          <w:szCs w:val="24"/>
        </w:rPr>
        <w:t>es</w:t>
      </w:r>
      <w:r w:rsidRPr="004D1A5E">
        <w:rPr>
          <w:rFonts w:ascii="Century Gothic" w:hAnsi="Century Gothic" w:cs="Arial"/>
          <w:b/>
          <w:bCs/>
          <w:sz w:val="24"/>
          <w:szCs w:val="24"/>
        </w:rPr>
        <w:t xml:space="preserve"> les rodeen, así como a las instalaciones antes mencionadas;</w:t>
      </w:r>
      <w:r w:rsidR="00512467" w:rsidRPr="004D1A5E">
        <w:rPr>
          <w:rFonts w:ascii="Century Gothic" w:hAnsi="Century Gothic" w:cs="Arial"/>
          <w:b/>
          <w:bCs/>
          <w:sz w:val="24"/>
          <w:szCs w:val="24"/>
        </w:rPr>
        <w:t xml:space="preserve"> </w:t>
      </w:r>
    </w:p>
    <w:p w14:paraId="73F22D1F" w14:textId="77777777" w:rsidR="004D1A5E" w:rsidRPr="004D1A5E" w:rsidRDefault="004D1A5E" w:rsidP="004D1A5E">
      <w:pPr>
        <w:pStyle w:val="Prrafodelista"/>
        <w:spacing w:after="0" w:line="360" w:lineRule="auto"/>
        <w:jc w:val="both"/>
        <w:rPr>
          <w:rFonts w:ascii="Century Gothic" w:hAnsi="Century Gothic" w:cs="Calibri"/>
          <w:sz w:val="24"/>
          <w:szCs w:val="24"/>
        </w:rPr>
      </w:pPr>
    </w:p>
    <w:p w14:paraId="49E1AD0B" w14:textId="13C85029" w:rsidR="00DF788A" w:rsidRPr="004D1A5E" w:rsidRDefault="00DF788A" w:rsidP="004D1A5E">
      <w:pPr>
        <w:pStyle w:val="Prrafodelista"/>
        <w:numPr>
          <w:ilvl w:val="0"/>
          <w:numId w:val="36"/>
        </w:numPr>
        <w:spacing w:after="0" w:line="360" w:lineRule="auto"/>
        <w:ind w:hanging="153"/>
        <w:jc w:val="both"/>
        <w:rPr>
          <w:rFonts w:ascii="Century Gothic" w:hAnsi="Century Gothic" w:cs="Calibri"/>
          <w:sz w:val="24"/>
          <w:szCs w:val="24"/>
        </w:rPr>
      </w:pPr>
      <w:r w:rsidRPr="004D1A5E">
        <w:rPr>
          <w:rFonts w:ascii="Century Gothic" w:hAnsi="Century Gothic" w:cs="Calibri"/>
          <w:b/>
          <w:bCs/>
          <w:sz w:val="24"/>
          <w:szCs w:val="24"/>
        </w:rPr>
        <w:t>Las demás que establezcan otras disposiciones jurídicas aplicables.</w:t>
      </w:r>
    </w:p>
    <w:p w14:paraId="5726C405" w14:textId="77777777" w:rsidR="004D1A5E" w:rsidRPr="004D1A5E" w:rsidRDefault="004D1A5E" w:rsidP="004D1A5E">
      <w:pPr>
        <w:pStyle w:val="Prrafodelista"/>
        <w:rPr>
          <w:rFonts w:ascii="Century Gothic" w:hAnsi="Century Gothic" w:cs="Calibri"/>
          <w:sz w:val="24"/>
          <w:szCs w:val="24"/>
        </w:rPr>
      </w:pPr>
    </w:p>
    <w:p w14:paraId="06B7E05B" w14:textId="77777777" w:rsidR="004D1A5E" w:rsidRPr="004D1A5E" w:rsidRDefault="004D1A5E" w:rsidP="004D1A5E">
      <w:pPr>
        <w:pStyle w:val="Prrafodelista"/>
        <w:spacing w:after="0" w:line="360" w:lineRule="auto"/>
        <w:jc w:val="both"/>
        <w:rPr>
          <w:rFonts w:ascii="Century Gothic" w:hAnsi="Century Gothic" w:cs="Calibri"/>
          <w:sz w:val="24"/>
          <w:szCs w:val="24"/>
        </w:rPr>
      </w:pPr>
    </w:p>
    <w:p w14:paraId="5E2A5CA6" w14:textId="5D404D90" w:rsidR="00DF788A" w:rsidRPr="001D4E92" w:rsidRDefault="00DF788A" w:rsidP="00DF788A">
      <w:pPr>
        <w:pStyle w:val="Texto"/>
        <w:spacing w:after="0" w:line="360" w:lineRule="auto"/>
        <w:ind w:firstLine="0"/>
        <w:rPr>
          <w:rFonts w:ascii="Century Gothic" w:hAnsi="Century Gothic"/>
          <w:sz w:val="24"/>
          <w:szCs w:val="24"/>
        </w:rPr>
      </w:pPr>
      <w:r w:rsidRPr="00993308">
        <w:rPr>
          <w:rFonts w:ascii="Century Gothic" w:hAnsi="Century Gothic" w:cs="Arial"/>
          <w:sz w:val="24"/>
          <w:szCs w:val="24"/>
        </w:rPr>
        <w:t>Se considerará infracción grave y se sancionará con la destitución e inhabilitación, la actualización de las conductas previstas en las fracciones IV</w:t>
      </w:r>
      <w:r w:rsidRPr="00993308">
        <w:rPr>
          <w:rFonts w:ascii="Century Gothic" w:hAnsi="Century Gothic" w:cs="Arial"/>
          <w:b/>
          <w:bCs/>
          <w:sz w:val="24"/>
          <w:szCs w:val="24"/>
        </w:rPr>
        <w:t xml:space="preserve">, </w:t>
      </w:r>
      <w:r w:rsidRPr="004D1A5E">
        <w:rPr>
          <w:rFonts w:ascii="Century Gothic" w:hAnsi="Century Gothic" w:cs="Arial"/>
          <w:sz w:val="24"/>
          <w:szCs w:val="24"/>
        </w:rPr>
        <w:t xml:space="preserve">VI </w:t>
      </w:r>
      <w:r w:rsidRPr="004D1A5E">
        <w:rPr>
          <w:rFonts w:ascii="Century Gothic" w:hAnsi="Century Gothic" w:cs="Arial"/>
          <w:b/>
          <w:bCs/>
          <w:sz w:val="24"/>
          <w:szCs w:val="24"/>
        </w:rPr>
        <w:t>y</w:t>
      </w:r>
      <w:r w:rsidR="004D1A5E">
        <w:rPr>
          <w:rFonts w:ascii="Century Gothic" w:hAnsi="Century Gothic" w:cs="Arial"/>
          <w:b/>
          <w:bCs/>
          <w:sz w:val="24"/>
          <w:szCs w:val="24"/>
        </w:rPr>
        <w:t xml:space="preserve"> </w:t>
      </w:r>
      <w:r w:rsidRPr="00993308">
        <w:rPr>
          <w:rFonts w:ascii="Century Gothic" w:hAnsi="Century Gothic" w:cs="Arial"/>
          <w:b/>
          <w:bCs/>
          <w:sz w:val="24"/>
          <w:szCs w:val="24"/>
        </w:rPr>
        <w:t>VII</w:t>
      </w:r>
      <w:r w:rsidRPr="00993308">
        <w:rPr>
          <w:rFonts w:ascii="Century Gothic" w:hAnsi="Century Gothic" w:cs="Arial"/>
          <w:sz w:val="24"/>
          <w:szCs w:val="24"/>
        </w:rPr>
        <w:t xml:space="preserve"> del presente artículo, de conformidad con lo previsto en la Ley General de Responsabilidades Administrativas y sin perjuicio de lo previsto en otras disposiciones jurídicas aplicables.</w:t>
      </w:r>
    </w:p>
    <w:p w14:paraId="5E4D3531" w14:textId="3D80CC96" w:rsidR="00EB104D" w:rsidRPr="00DF788A" w:rsidRDefault="00DF788A" w:rsidP="00DF788A">
      <w:pPr>
        <w:tabs>
          <w:tab w:val="left" w:pos="1275"/>
        </w:tabs>
        <w:spacing w:line="360" w:lineRule="auto"/>
        <w:jc w:val="both"/>
        <w:rPr>
          <w:rFonts w:ascii="Century Gothic" w:hAnsi="Century Gothic" w:cs="Arial"/>
          <w:b/>
          <w:bCs/>
          <w:sz w:val="24"/>
          <w:szCs w:val="24"/>
        </w:rPr>
      </w:pPr>
      <w:r>
        <w:rPr>
          <w:rFonts w:ascii="Century Gothic" w:hAnsi="Century Gothic" w:cs="Arial"/>
          <w:b/>
          <w:bCs/>
          <w:sz w:val="24"/>
          <w:szCs w:val="24"/>
        </w:rPr>
        <w:tab/>
      </w:r>
    </w:p>
    <w:p w14:paraId="0A522348" w14:textId="1CF75A7D" w:rsidR="00EB104D" w:rsidRDefault="00EB104D" w:rsidP="00EB104D">
      <w:pPr>
        <w:spacing w:line="360" w:lineRule="auto"/>
        <w:jc w:val="both"/>
        <w:rPr>
          <w:rFonts w:ascii="Century Gothic" w:eastAsia="Century Gothic" w:hAnsi="Century Gothic" w:cs="Century Gothic"/>
          <w:bCs/>
          <w:sz w:val="24"/>
          <w:szCs w:val="24"/>
        </w:rPr>
      </w:pPr>
      <w:r w:rsidRPr="00DF788A">
        <w:rPr>
          <w:rFonts w:ascii="Century Gothic" w:eastAsia="Century Gothic" w:hAnsi="Century Gothic" w:cs="Century Gothic"/>
          <w:b/>
          <w:sz w:val="24"/>
          <w:szCs w:val="24"/>
        </w:rPr>
        <w:lastRenderedPageBreak/>
        <w:t xml:space="preserve">ARTÍCULO SEGUNDO.- </w:t>
      </w:r>
      <w:r w:rsidR="00DF788A" w:rsidRPr="00DF788A">
        <w:rPr>
          <w:rFonts w:ascii="Century Gothic" w:eastAsia="Century Gothic" w:hAnsi="Century Gothic" w:cs="Century Gothic"/>
          <w:bCs/>
          <w:sz w:val="24"/>
          <w:szCs w:val="24"/>
        </w:rPr>
        <w:t>Se</w:t>
      </w:r>
      <w:r w:rsidR="00DF788A">
        <w:rPr>
          <w:rFonts w:ascii="Century Gothic" w:eastAsia="Century Gothic" w:hAnsi="Century Gothic" w:cs="Century Gothic"/>
          <w:b/>
          <w:sz w:val="24"/>
          <w:szCs w:val="24"/>
        </w:rPr>
        <w:t xml:space="preserve"> REFORMA </w:t>
      </w:r>
      <w:r w:rsidR="00DF788A" w:rsidRPr="00DF788A">
        <w:rPr>
          <w:rFonts w:ascii="Century Gothic" w:eastAsia="Century Gothic" w:hAnsi="Century Gothic" w:cs="Century Gothic"/>
          <w:bCs/>
          <w:sz w:val="24"/>
          <w:szCs w:val="24"/>
        </w:rPr>
        <w:t xml:space="preserve">el artículo 19, </w:t>
      </w:r>
      <w:r w:rsidR="00DF788A">
        <w:rPr>
          <w:rFonts w:ascii="Century Gothic" w:eastAsia="Century Gothic" w:hAnsi="Century Gothic" w:cs="Century Gothic"/>
          <w:bCs/>
          <w:sz w:val="24"/>
          <w:szCs w:val="24"/>
        </w:rPr>
        <w:t xml:space="preserve">fracción XXXI; y se </w:t>
      </w:r>
      <w:r w:rsidR="00100D0B">
        <w:rPr>
          <w:rFonts w:ascii="Century Gothic" w:eastAsia="Century Gothic" w:hAnsi="Century Gothic" w:cs="Century Gothic"/>
          <w:bCs/>
          <w:sz w:val="24"/>
          <w:szCs w:val="24"/>
        </w:rPr>
        <w:t xml:space="preserve">le </w:t>
      </w:r>
      <w:r w:rsidR="00DF788A">
        <w:rPr>
          <w:rFonts w:ascii="Century Gothic" w:eastAsia="Century Gothic" w:hAnsi="Century Gothic" w:cs="Century Gothic"/>
          <w:bCs/>
          <w:sz w:val="24"/>
          <w:szCs w:val="24"/>
        </w:rPr>
        <w:t xml:space="preserve">ADICIONA </w:t>
      </w:r>
      <w:r w:rsidR="00100D0B">
        <w:rPr>
          <w:rFonts w:ascii="Century Gothic" w:eastAsia="Century Gothic" w:hAnsi="Century Gothic" w:cs="Century Gothic"/>
          <w:bCs/>
          <w:sz w:val="24"/>
          <w:szCs w:val="24"/>
        </w:rPr>
        <w:t xml:space="preserve">la </w:t>
      </w:r>
      <w:r w:rsidR="00DF788A">
        <w:rPr>
          <w:rFonts w:ascii="Century Gothic" w:eastAsia="Century Gothic" w:hAnsi="Century Gothic" w:cs="Century Gothic"/>
          <w:bCs/>
          <w:sz w:val="24"/>
          <w:szCs w:val="24"/>
        </w:rPr>
        <w:t xml:space="preserve"> </w:t>
      </w:r>
      <w:r w:rsidR="00440BC9">
        <w:rPr>
          <w:rFonts w:ascii="Century Gothic" w:eastAsia="Century Gothic" w:hAnsi="Century Gothic" w:cs="Century Gothic"/>
          <w:bCs/>
          <w:sz w:val="24"/>
          <w:szCs w:val="24"/>
        </w:rPr>
        <w:t xml:space="preserve"> fracción XXXII; de la Ley General de Protección Civil, para quedar de la siguiente manera:</w:t>
      </w:r>
    </w:p>
    <w:p w14:paraId="0AC4611B" w14:textId="457D981F" w:rsidR="00440BC9" w:rsidRPr="00816838" w:rsidRDefault="00100D0B" w:rsidP="00440BC9">
      <w:pPr>
        <w:spacing w:after="0" w:line="360" w:lineRule="auto"/>
        <w:jc w:val="both"/>
        <w:rPr>
          <w:rFonts w:ascii="Century Gothic" w:hAnsi="Century Gothic" w:cs="Calibri"/>
          <w:sz w:val="24"/>
          <w:szCs w:val="24"/>
        </w:rPr>
      </w:pPr>
      <w:r>
        <w:rPr>
          <w:rFonts w:ascii="Century Gothic" w:hAnsi="Century Gothic" w:cs="Calibri"/>
          <w:b/>
          <w:bCs/>
          <w:sz w:val="24"/>
          <w:szCs w:val="24"/>
        </w:rPr>
        <w:t xml:space="preserve">   </w:t>
      </w:r>
      <w:r w:rsidR="00440BC9">
        <w:rPr>
          <w:rFonts w:ascii="Century Gothic" w:hAnsi="Century Gothic" w:cs="Calibri"/>
          <w:b/>
          <w:bCs/>
          <w:sz w:val="24"/>
          <w:szCs w:val="24"/>
        </w:rPr>
        <w:t>Artículo 19.</w:t>
      </w:r>
      <w:r w:rsidR="00440BC9" w:rsidRPr="00440BC9">
        <w:rPr>
          <w:rFonts w:ascii="Century Gothic" w:hAnsi="Century Gothic" w:cs="Calibri"/>
          <w:b/>
          <w:bCs/>
          <w:sz w:val="24"/>
          <w:szCs w:val="24"/>
        </w:rPr>
        <w:t xml:space="preserve"> …</w:t>
      </w:r>
    </w:p>
    <w:p w14:paraId="2ACDF89D" w14:textId="77777777" w:rsidR="00440BC9" w:rsidRDefault="00440BC9" w:rsidP="00440BC9">
      <w:pPr>
        <w:spacing w:after="0" w:line="360" w:lineRule="auto"/>
        <w:jc w:val="both"/>
        <w:rPr>
          <w:rFonts w:ascii="Century Gothic" w:hAnsi="Century Gothic" w:cs="Calibri"/>
          <w:sz w:val="24"/>
          <w:szCs w:val="24"/>
        </w:rPr>
      </w:pPr>
    </w:p>
    <w:p w14:paraId="26C2D4AC" w14:textId="1B6581B6" w:rsidR="00157D0E" w:rsidRDefault="00440BC9" w:rsidP="00157D0E">
      <w:pPr>
        <w:pStyle w:val="Prrafodelista"/>
        <w:numPr>
          <w:ilvl w:val="0"/>
          <w:numId w:val="37"/>
        </w:numPr>
        <w:spacing w:after="0" w:line="360" w:lineRule="auto"/>
        <w:ind w:left="1134" w:hanging="153"/>
        <w:jc w:val="both"/>
        <w:rPr>
          <w:rFonts w:ascii="Century Gothic" w:hAnsi="Century Gothic" w:cs="Calibri"/>
          <w:sz w:val="24"/>
          <w:szCs w:val="24"/>
        </w:rPr>
      </w:pPr>
      <w:r w:rsidRPr="00157D0E">
        <w:rPr>
          <w:rFonts w:ascii="Century Gothic" w:hAnsi="Century Gothic" w:cs="Calibri"/>
          <w:sz w:val="24"/>
          <w:szCs w:val="24"/>
        </w:rPr>
        <w:t xml:space="preserve">a </w:t>
      </w:r>
      <w:r w:rsidRPr="00157D0E">
        <w:rPr>
          <w:rFonts w:ascii="Century Gothic" w:hAnsi="Century Gothic" w:cs="Calibri"/>
          <w:b/>
          <w:bCs/>
          <w:sz w:val="24"/>
          <w:szCs w:val="24"/>
        </w:rPr>
        <w:t>XXX.</w:t>
      </w:r>
      <w:r w:rsidRPr="00157D0E">
        <w:rPr>
          <w:rFonts w:ascii="Century Gothic" w:hAnsi="Century Gothic" w:cs="Calibri"/>
          <w:sz w:val="24"/>
          <w:szCs w:val="24"/>
        </w:rPr>
        <w:t xml:space="preserve"> …</w:t>
      </w:r>
    </w:p>
    <w:p w14:paraId="202DD193" w14:textId="77777777" w:rsidR="00157D0E" w:rsidRDefault="00157D0E" w:rsidP="00157D0E">
      <w:pPr>
        <w:pStyle w:val="Prrafodelista"/>
        <w:spacing w:after="0" w:line="360" w:lineRule="auto"/>
        <w:ind w:left="1134"/>
        <w:jc w:val="both"/>
        <w:rPr>
          <w:rFonts w:ascii="Century Gothic" w:hAnsi="Century Gothic" w:cs="Calibri"/>
          <w:sz w:val="24"/>
          <w:szCs w:val="24"/>
        </w:rPr>
      </w:pPr>
    </w:p>
    <w:p w14:paraId="53DBD717" w14:textId="2295CDCA" w:rsidR="00440BC9" w:rsidRPr="00157D0E" w:rsidRDefault="00440BC9" w:rsidP="00157D0E">
      <w:pPr>
        <w:pStyle w:val="Prrafodelista"/>
        <w:numPr>
          <w:ilvl w:val="0"/>
          <w:numId w:val="38"/>
        </w:numPr>
        <w:spacing w:after="0" w:line="360" w:lineRule="auto"/>
        <w:ind w:left="1134" w:hanging="153"/>
        <w:jc w:val="both"/>
        <w:rPr>
          <w:rFonts w:ascii="Century Gothic" w:hAnsi="Century Gothic" w:cs="Calibri"/>
          <w:sz w:val="24"/>
          <w:szCs w:val="24"/>
        </w:rPr>
      </w:pPr>
      <w:r w:rsidRPr="00157D0E">
        <w:rPr>
          <w:rFonts w:ascii="Century Gothic" w:hAnsi="Century Gothic" w:cs="Arial"/>
          <w:b/>
          <w:bCs/>
          <w:sz w:val="24"/>
          <w:szCs w:val="24"/>
        </w:rPr>
        <w:t>Gestionar</w:t>
      </w:r>
      <w:r w:rsidR="00D0367A">
        <w:rPr>
          <w:rFonts w:ascii="Century Gothic" w:hAnsi="Century Gothic" w:cs="Arial"/>
          <w:b/>
          <w:bCs/>
          <w:sz w:val="24"/>
          <w:szCs w:val="24"/>
        </w:rPr>
        <w:t>,</w:t>
      </w:r>
      <w:r w:rsidRPr="00157D0E">
        <w:rPr>
          <w:rFonts w:ascii="Century Gothic" w:hAnsi="Century Gothic" w:cs="Arial"/>
          <w:b/>
          <w:bCs/>
          <w:sz w:val="24"/>
          <w:szCs w:val="24"/>
        </w:rPr>
        <w:t xml:space="preserve"> por medio de las autoridades correspondientes, las inspecciones de cumplimiento de los lineamientos de Protección Civil en las instalaciones de las estaciones o estancias migratorias operadas por el Instituto Nacional de Migración, que deberán contar con el Programa Interno de Protección Civil.</w:t>
      </w:r>
      <w:r w:rsidR="00421A10" w:rsidRPr="00157D0E">
        <w:rPr>
          <w:rFonts w:ascii="Century Gothic" w:hAnsi="Century Gothic" w:cs="Arial"/>
          <w:b/>
          <w:bCs/>
          <w:sz w:val="24"/>
          <w:szCs w:val="24"/>
        </w:rPr>
        <w:t xml:space="preserve"> Se expedirá un certificado de cumplimiento, el cual deberá ser renovado con una periodicidad de doce meses;</w:t>
      </w:r>
    </w:p>
    <w:p w14:paraId="6CD1F6FC" w14:textId="77777777" w:rsidR="00157D0E" w:rsidRPr="00157D0E" w:rsidRDefault="00157D0E" w:rsidP="00157D0E">
      <w:pPr>
        <w:pStyle w:val="Prrafodelista"/>
        <w:ind w:left="1134"/>
        <w:rPr>
          <w:rFonts w:ascii="Century Gothic" w:hAnsi="Century Gothic" w:cs="Calibri"/>
          <w:sz w:val="24"/>
          <w:szCs w:val="24"/>
        </w:rPr>
      </w:pPr>
    </w:p>
    <w:p w14:paraId="16670A90" w14:textId="4036BA62" w:rsidR="00EB104D" w:rsidRPr="00157D0E" w:rsidRDefault="00440BC9" w:rsidP="00157D0E">
      <w:pPr>
        <w:pStyle w:val="Prrafodelista"/>
        <w:numPr>
          <w:ilvl w:val="0"/>
          <w:numId w:val="38"/>
        </w:numPr>
        <w:spacing w:after="0" w:line="360" w:lineRule="auto"/>
        <w:ind w:left="1134" w:hanging="153"/>
        <w:jc w:val="both"/>
        <w:rPr>
          <w:rFonts w:ascii="Century Gothic" w:hAnsi="Century Gothic" w:cs="Calibri"/>
          <w:sz w:val="24"/>
          <w:szCs w:val="24"/>
        </w:rPr>
      </w:pPr>
      <w:r w:rsidRPr="00157D0E">
        <w:rPr>
          <w:rFonts w:ascii="Century Gothic" w:hAnsi="Century Gothic" w:cs="Arial"/>
          <w:b/>
          <w:bCs/>
          <w:sz w:val="24"/>
          <w:szCs w:val="24"/>
        </w:rPr>
        <w:t xml:space="preserve">Las demás que señalen los ordenamientos aplicables o que le atribuyan el </w:t>
      </w:r>
      <w:proofErr w:type="gramStart"/>
      <w:r w:rsidRPr="00157D0E">
        <w:rPr>
          <w:rFonts w:ascii="Century Gothic" w:hAnsi="Century Gothic" w:cs="Arial"/>
          <w:b/>
          <w:bCs/>
          <w:sz w:val="24"/>
          <w:szCs w:val="24"/>
        </w:rPr>
        <w:t>Presidente</w:t>
      </w:r>
      <w:proofErr w:type="gramEnd"/>
      <w:r w:rsidRPr="00157D0E">
        <w:rPr>
          <w:rFonts w:ascii="Century Gothic" w:hAnsi="Century Gothic" w:cs="Arial"/>
          <w:b/>
          <w:bCs/>
          <w:sz w:val="24"/>
          <w:szCs w:val="24"/>
        </w:rPr>
        <w:t xml:space="preserve"> o el Consejo Nacional dentro de la esfera de sus facultades.</w:t>
      </w:r>
    </w:p>
    <w:p w14:paraId="172FBBA2" w14:textId="77777777" w:rsidR="00421A10" w:rsidRDefault="00421A10" w:rsidP="00440BC9">
      <w:pPr>
        <w:spacing w:line="360" w:lineRule="auto"/>
        <w:ind w:right="332"/>
        <w:jc w:val="center"/>
        <w:rPr>
          <w:rFonts w:ascii="Century Gothic" w:hAnsi="Century Gothic"/>
          <w:b/>
          <w:bCs/>
          <w:spacing w:val="20"/>
          <w:sz w:val="24"/>
          <w:szCs w:val="24"/>
        </w:rPr>
      </w:pPr>
    </w:p>
    <w:p w14:paraId="775E374A" w14:textId="20FCA417" w:rsidR="00EB104D" w:rsidRPr="00440BC9" w:rsidRDefault="00EB104D" w:rsidP="00440BC9">
      <w:pPr>
        <w:spacing w:line="360" w:lineRule="auto"/>
        <w:ind w:right="332"/>
        <w:jc w:val="center"/>
        <w:rPr>
          <w:rFonts w:ascii="Century Gothic" w:hAnsi="Century Gothic"/>
          <w:b/>
          <w:bCs/>
          <w:spacing w:val="20"/>
          <w:sz w:val="24"/>
          <w:szCs w:val="24"/>
        </w:rPr>
      </w:pPr>
      <w:r w:rsidRPr="00440BC9">
        <w:rPr>
          <w:rFonts w:ascii="Century Gothic" w:hAnsi="Century Gothic"/>
          <w:b/>
          <w:bCs/>
          <w:spacing w:val="20"/>
          <w:sz w:val="24"/>
          <w:szCs w:val="24"/>
        </w:rPr>
        <w:t>TRANSITORIO</w:t>
      </w:r>
    </w:p>
    <w:p w14:paraId="557B7700" w14:textId="6F8D6458" w:rsidR="00EB104D" w:rsidRDefault="00EB104D" w:rsidP="00EB104D">
      <w:pPr>
        <w:spacing w:line="360" w:lineRule="auto"/>
        <w:ind w:right="332"/>
        <w:jc w:val="both"/>
        <w:rPr>
          <w:rFonts w:ascii="Century Gothic" w:hAnsi="Century Gothic"/>
          <w:bCs/>
        </w:rPr>
      </w:pPr>
      <w:r w:rsidRPr="00440BC9">
        <w:rPr>
          <w:rFonts w:ascii="Century Gothic" w:hAnsi="Century Gothic"/>
          <w:b/>
          <w:bCs/>
          <w:sz w:val="24"/>
          <w:szCs w:val="24"/>
        </w:rPr>
        <w:t>ARTÍCULO ÚNICO.-</w:t>
      </w:r>
      <w:r w:rsidRPr="00440BC9">
        <w:rPr>
          <w:rFonts w:ascii="Century Gothic" w:hAnsi="Century Gothic"/>
          <w:bCs/>
          <w:sz w:val="24"/>
          <w:szCs w:val="24"/>
        </w:rPr>
        <w:t xml:space="preserve"> </w:t>
      </w:r>
      <w:r w:rsidRPr="00EB104D">
        <w:rPr>
          <w:rFonts w:ascii="Century Gothic" w:hAnsi="Century Gothic"/>
          <w:bCs/>
          <w:sz w:val="24"/>
          <w:szCs w:val="24"/>
        </w:rPr>
        <w:t>El presente Decreto entrará en vigor al día siguiente de su publicación en el Diario Oficial de la Federación.</w:t>
      </w:r>
    </w:p>
    <w:p w14:paraId="1E4F7BEE" w14:textId="77777777" w:rsidR="00440BC9" w:rsidRPr="00440BC9" w:rsidRDefault="00440BC9" w:rsidP="00EB104D">
      <w:pPr>
        <w:spacing w:line="360" w:lineRule="auto"/>
        <w:ind w:right="332"/>
        <w:jc w:val="both"/>
        <w:rPr>
          <w:rFonts w:ascii="Century Gothic" w:hAnsi="Century Gothic"/>
          <w:bCs/>
        </w:rPr>
      </w:pPr>
    </w:p>
    <w:p w14:paraId="7C910EFE" w14:textId="11C6C61A" w:rsidR="00EB104D" w:rsidRDefault="00EB104D" w:rsidP="00EB104D">
      <w:pPr>
        <w:spacing w:line="360" w:lineRule="auto"/>
        <w:ind w:right="332"/>
        <w:jc w:val="both"/>
        <w:rPr>
          <w:rFonts w:ascii="Century Gothic" w:hAnsi="Century Gothic"/>
          <w:bCs/>
          <w:sz w:val="24"/>
          <w:szCs w:val="24"/>
        </w:rPr>
      </w:pPr>
      <w:r w:rsidRPr="00EB104D">
        <w:rPr>
          <w:rFonts w:ascii="Century Gothic" w:hAnsi="Century Gothic"/>
          <w:b/>
          <w:sz w:val="28"/>
          <w:szCs w:val="28"/>
        </w:rPr>
        <w:lastRenderedPageBreak/>
        <w:t>SEGUNDO.-</w:t>
      </w:r>
      <w:r w:rsidRPr="00EB104D">
        <w:rPr>
          <w:rFonts w:ascii="Century Gothic" w:hAnsi="Century Gothic"/>
          <w:bCs/>
          <w:sz w:val="28"/>
          <w:szCs w:val="28"/>
        </w:rPr>
        <w:t xml:space="preserve"> </w:t>
      </w:r>
      <w:r w:rsidRPr="00EB104D">
        <w:rPr>
          <w:rFonts w:ascii="Century Gothic" w:hAnsi="Century Gothic"/>
          <w:bCs/>
          <w:sz w:val="24"/>
          <w:szCs w:val="24"/>
        </w:rPr>
        <w:t>De conformidad con el artículo 71, fracción III de la Constitución Política de los Estados Unidos Mexicanos, remítase copia de la presente resolución</w:t>
      </w:r>
      <w:r w:rsidR="00D0367A">
        <w:rPr>
          <w:rFonts w:ascii="Century Gothic" w:hAnsi="Century Gothic"/>
          <w:bCs/>
          <w:sz w:val="24"/>
          <w:szCs w:val="24"/>
        </w:rPr>
        <w:t>,</w:t>
      </w:r>
      <w:r w:rsidRPr="00EB104D">
        <w:rPr>
          <w:rFonts w:ascii="Century Gothic" w:hAnsi="Century Gothic"/>
          <w:bCs/>
          <w:sz w:val="24"/>
          <w:szCs w:val="24"/>
        </w:rPr>
        <w:t xml:space="preserve"> al H. Congreso de la Unión, para los efectos conducentes. </w:t>
      </w:r>
    </w:p>
    <w:p w14:paraId="6C04A37C" w14:textId="77777777" w:rsidR="00421A10" w:rsidRPr="00EB104D" w:rsidRDefault="00421A10" w:rsidP="00EB104D">
      <w:pPr>
        <w:spacing w:line="360" w:lineRule="auto"/>
        <w:ind w:right="332"/>
        <w:jc w:val="both"/>
        <w:rPr>
          <w:rFonts w:ascii="Century Gothic" w:hAnsi="Century Gothic"/>
          <w:bCs/>
          <w:sz w:val="24"/>
          <w:szCs w:val="24"/>
        </w:rPr>
      </w:pPr>
    </w:p>
    <w:p w14:paraId="2A6D5E8E" w14:textId="1C8BB90B" w:rsidR="001F61D7" w:rsidRDefault="001F61D7" w:rsidP="00830314">
      <w:pPr>
        <w:spacing w:after="0" w:line="360" w:lineRule="auto"/>
        <w:jc w:val="both"/>
        <w:rPr>
          <w:rFonts w:ascii="Century Gothic" w:hAnsi="Century Gothic" w:cs="Arial"/>
          <w:sz w:val="24"/>
          <w:szCs w:val="24"/>
        </w:rPr>
      </w:pPr>
      <w:r w:rsidRPr="00270555">
        <w:rPr>
          <w:rFonts w:ascii="Century Gothic" w:hAnsi="Century Gothic" w:cs="Arial"/>
          <w:b/>
          <w:bCs/>
          <w:sz w:val="28"/>
          <w:szCs w:val="28"/>
        </w:rPr>
        <w:t xml:space="preserve">D </w:t>
      </w:r>
      <w:r w:rsidR="0047453A">
        <w:rPr>
          <w:rFonts w:ascii="Century Gothic" w:hAnsi="Century Gothic" w:cs="Arial"/>
          <w:b/>
          <w:bCs/>
          <w:sz w:val="28"/>
          <w:szCs w:val="28"/>
        </w:rPr>
        <w:t>A D O</w:t>
      </w:r>
      <w:r w:rsidR="00613A56">
        <w:rPr>
          <w:rFonts w:ascii="Century Gothic" w:hAnsi="Century Gothic" w:cs="Arial"/>
          <w:sz w:val="24"/>
          <w:szCs w:val="24"/>
        </w:rPr>
        <w:t xml:space="preserve"> </w:t>
      </w:r>
      <w:r w:rsidRPr="00270555">
        <w:rPr>
          <w:rFonts w:ascii="Century Gothic" w:hAnsi="Century Gothic" w:cs="Arial"/>
          <w:sz w:val="24"/>
          <w:szCs w:val="24"/>
        </w:rPr>
        <w:t>en el Salón de Sesiones del Honorable Congreso del Estado, en la Ciudad de Chihuahua, Chih., a</w:t>
      </w:r>
      <w:r w:rsidR="00D0367A">
        <w:rPr>
          <w:rFonts w:ascii="Century Gothic" w:hAnsi="Century Gothic" w:cs="Arial"/>
          <w:sz w:val="24"/>
          <w:szCs w:val="24"/>
        </w:rPr>
        <w:t xml:space="preserve"> los</w:t>
      </w:r>
      <w:r w:rsidRPr="00270555">
        <w:rPr>
          <w:rFonts w:ascii="Century Gothic" w:hAnsi="Century Gothic" w:cs="Arial"/>
          <w:sz w:val="24"/>
          <w:szCs w:val="24"/>
        </w:rPr>
        <w:t xml:space="preserve"> </w:t>
      </w:r>
      <w:r w:rsidR="00350ACF">
        <w:rPr>
          <w:rFonts w:ascii="Century Gothic" w:hAnsi="Century Gothic" w:cs="Arial"/>
          <w:sz w:val="24"/>
          <w:szCs w:val="24"/>
        </w:rPr>
        <w:t>veinticinco</w:t>
      </w:r>
      <w:r w:rsidR="00D0367A">
        <w:rPr>
          <w:rFonts w:ascii="Century Gothic" w:hAnsi="Century Gothic" w:cs="Arial"/>
          <w:sz w:val="24"/>
          <w:szCs w:val="24"/>
        </w:rPr>
        <w:t xml:space="preserve"> días</w:t>
      </w:r>
      <w:r w:rsidR="0047453A">
        <w:rPr>
          <w:rFonts w:ascii="Century Gothic" w:hAnsi="Century Gothic" w:cs="Arial"/>
          <w:sz w:val="24"/>
          <w:szCs w:val="24"/>
        </w:rPr>
        <w:t xml:space="preserve"> </w:t>
      </w:r>
      <w:r w:rsidRPr="00270555">
        <w:rPr>
          <w:rFonts w:ascii="Century Gothic" w:hAnsi="Century Gothic" w:cs="Arial"/>
          <w:sz w:val="24"/>
          <w:szCs w:val="24"/>
        </w:rPr>
        <w:t xml:space="preserve">del mes de </w:t>
      </w:r>
      <w:r w:rsidR="00350ACF">
        <w:rPr>
          <w:rFonts w:ascii="Century Gothic" w:hAnsi="Century Gothic" w:cs="Arial"/>
          <w:sz w:val="24"/>
          <w:szCs w:val="24"/>
        </w:rPr>
        <w:t>mayo</w:t>
      </w:r>
      <w:r w:rsidRPr="00270555">
        <w:rPr>
          <w:rFonts w:ascii="Century Gothic" w:hAnsi="Century Gothic" w:cs="Arial"/>
          <w:sz w:val="24"/>
          <w:szCs w:val="24"/>
        </w:rPr>
        <w:t xml:space="preserve"> del año dos mil veinti</w:t>
      </w:r>
      <w:r w:rsidR="002417B5">
        <w:rPr>
          <w:rFonts w:ascii="Century Gothic" w:hAnsi="Century Gothic" w:cs="Arial"/>
          <w:sz w:val="24"/>
          <w:szCs w:val="24"/>
        </w:rPr>
        <w:t>trés</w:t>
      </w:r>
      <w:r w:rsidRPr="00270555">
        <w:rPr>
          <w:rFonts w:ascii="Century Gothic" w:hAnsi="Century Gothic" w:cs="Arial"/>
          <w:sz w:val="24"/>
          <w:szCs w:val="24"/>
        </w:rPr>
        <w:t>.</w:t>
      </w:r>
    </w:p>
    <w:p w14:paraId="029E0D6B" w14:textId="04757739" w:rsidR="002D2D12" w:rsidRDefault="002D2D12" w:rsidP="00830314">
      <w:pPr>
        <w:spacing w:after="0" w:line="360" w:lineRule="auto"/>
        <w:jc w:val="both"/>
        <w:rPr>
          <w:rFonts w:ascii="Century Gothic" w:hAnsi="Century Gothic" w:cs="Arial"/>
          <w:sz w:val="24"/>
          <w:szCs w:val="24"/>
        </w:rPr>
      </w:pPr>
    </w:p>
    <w:p w14:paraId="782E7413" w14:textId="6D044B4D" w:rsidR="008D5F71" w:rsidRDefault="008D5F71" w:rsidP="00830314">
      <w:pPr>
        <w:spacing w:after="0" w:line="360" w:lineRule="auto"/>
        <w:jc w:val="both"/>
        <w:rPr>
          <w:rFonts w:ascii="Century Gothic" w:hAnsi="Century Gothic" w:cs="Arial"/>
          <w:sz w:val="24"/>
          <w:szCs w:val="24"/>
        </w:rPr>
      </w:pPr>
    </w:p>
    <w:p w14:paraId="58C9C055" w14:textId="4EE4645B" w:rsidR="00421A10" w:rsidRDefault="00421A10" w:rsidP="00830314">
      <w:pPr>
        <w:spacing w:after="0" w:line="360" w:lineRule="auto"/>
        <w:jc w:val="both"/>
        <w:rPr>
          <w:rFonts w:ascii="Century Gothic" w:hAnsi="Century Gothic" w:cs="Arial"/>
          <w:sz w:val="24"/>
          <w:szCs w:val="24"/>
        </w:rPr>
      </w:pPr>
    </w:p>
    <w:p w14:paraId="01454B20" w14:textId="4DB4BE60" w:rsidR="00421A10" w:rsidRDefault="00421A10" w:rsidP="00830314">
      <w:pPr>
        <w:spacing w:after="0" w:line="360" w:lineRule="auto"/>
        <w:jc w:val="both"/>
        <w:rPr>
          <w:rFonts w:ascii="Century Gothic" w:hAnsi="Century Gothic" w:cs="Arial"/>
          <w:sz w:val="24"/>
          <w:szCs w:val="24"/>
        </w:rPr>
      </w:pPr>
    </w:p>
    <w:p w14:paraId="29F84437" w14:textId="345DB591" w:rsidR="00157D0E" w:rsidRDefault="00157D0E" w:rsidP="00830314">
      <w:pPr>
        <w:spacing w:after="0" w:line="360" w:lineRule="auto"/>
        <w:jc w:val="both"/>
        <w:rPr>
          <w:rFonts w:ascii="Century Gothic" w:hAnsi="Century Gothic" w:cs="Arial"/>
          <w:sz w:val="24"/>
          <w:szCs w:val="24"/>
        </w:rPr>
      </w:pPr>
    </w:p>
    <w:p w14:paraId="0A0B4F60" w14:textId="008F56A1" w:rsidR="00157D0E" w:rsidRDefault="00157D0E" w:rsidP="00830314">
      <w:pPr>
        <w:spacing w:after="0" w:line="360" w:lineRule="auto"/>
        <w:jc w:val="both"/>
        <w:rPr>
          <w:rFonts w:ascii="Century Gothic" w:hAnsi="Century Gothic" w:cs="Arial"/>
          <w:sz w:val="24"/>
          <w:szCs w:val="24"/>
        </w:rPr>
      </w:pPr>
    </w:p>
    <w:p w14:paraId="15FB1F14" w14:textId="0F969D06" w:rsidR="00157D0E" w:rsidRDefault="00157D0E" w:rsidP="00830314">
      <w:pPr>
        <w:spacing w:after="0" w:line="360" w:lineRule="auto"/>
        <w:jc w:val="both"/>
        <w:rPr>
          <w:rFonts w:ascii="Century Gothic" w:hAnsi="Century Gothic" w:cs="Arial"/>
          <w:sz w:val="24"/>
          <w:szCs w:val="24"/>
        </w:rPr>
      </w:pPr>
    </w:p>
    <w:p w14:paraId="2012A235" w14:textId="624BC7AA" w:rsidR="00157D0E" w:rsidRDefault="00157D0E" w:rsidP="00830314">
      <w:pPr>
        <w:spacing w:after="0" w:line="360" w:lineRule="auto"/>
        <w:jc w:val="both"/>
        <w:rPr>
          <w:rFonts w:ascii="Century Gothic" w:hAnsi="Century Gothic" w:cs="Arial"/>
          <w:sz w:val="24"/>
          <w:szCs w:val="24"/>
        </w:rPr>
      </w:pPr>
    </w:p>
    <w:p w14:paraId="1037A5A5" w14:textId="354B4FA6" w:rsidR="00157D0E" w:rsidRDefault="00157D0E" w:rsidP="00830314">
      <w:pPr>
        <w:spacing w:after="0" w:line="360" w:lineRule="auto"/>
        <w:jc w:val="both"/>
        <w:rPr>
          <w:rFonts w:ascii="Century Gothic" w:hAnsi="Century Gothic" w:cs="Arial"/>
          <w:sz w:val="24"/>
          <w:szCs w:val="24"/>
        </w:rPr>
      </w:pPr>
    </w:p>
    <w:p w14:paraId="253B6D72" w14:textId="3C4B8636" w:rsidR="00157D0E" w:rsidRDefault="00157D0E" w:rsidP="00830314">
      <w:pPr>
        <w:spacing w:after="0" w:line="360" w:lineRule="auto"/>
        <w:jc w:val="both"/>
        <w:rPr>
          <w:rFonts w:ascii="Century Gothic" w:hAnsi="Century Gothic" w:cs="Arial"/>
          <w:sz w:val="24"/>
          <w:szCs w:val="24"/>
        </w:rPr>
      </w:pPr>
    </w:p>
    <w:p w14:paraId="38688A41" w14:textId="70DE1780" w:rsidR="00157D0E" w:rsidRDefault="00157D0E" w:rsidP="00830314">
      <w:pPr>
        <w:spacing w:after="0" w:line="360" w:lineRule="auto"/>
        <w:jc w:val="both"/>
        <w:rPr>
          <w:rFonts w:ascii="Century Gothic" w:hAnsi="Century Gothic" w:cs="Arial"/>
          <w:sz w:val="24"/>
          <w:szCs w:val="24"/>
        </w:rPr>
      </w:pPr>
    </w:p>
    <w:p w14:paraId="04F322AD" w14:textId="3419F582" w:rsidR="00157D0E" w:rsidRDefault="00157D0E" w:rsidP="00830314">
      <w:pPr>
        <w:spacing w:after="0" w:line="360" w:lineRule="auto"/>
        <w:jc w:val="both"/>
        <w:rPr>
          <w:rFonts w:ascii="Century Gothic" w:hAnsi="Century Gothic" w:cs="Arial"/>
          <w:sz w:val="24"/>
          <w:szCs w:val="24"/>
        </w:rPr>
      </w:pPr>
    </w:p>
    <w:p w14:paraId="62EC3B9D" w14:textId="1BB7E981" w:rsidR="00350ACF" w:rsidRDefault="00350ACF" w:rsidP="00830314">
      <w:pPr>
        <w:spacing w:after="0" w:line="360" w:lineRule="auto"/>
        <w:jc w:val="both"/>
        <w:rPr>
          <w:rFonts w:ascii="Century Gothic" w:hAnsi="Century Gothic" w:cs="Arial"/>
          <w:sz w:val="24"/>
          <w:szCs w:val="24"/>
        </w:rPr>
      </w:pPr>
    </w:p>
    <w:p w14:paraId="7985A9D0" w14:textId="77777777" w:rsidR="00350ACF" w:rsidRDefault="00350ACF" w:rsidP="00830314">
      <w:pPr>
        <w:spacing w:after="0" w:line="360" w:lineRule="auto"/>
        <w:jc w:val="both"/>
        <w:rPr>
          <w:rFonts w:ascii="Century Gothic" w:hAnsi="Century Gothic" w:cs="Arial"/>
          <w:sz w:val="24"/>
          <w:szCs w:val="24"/>
        </w:rPr>
      </w:pPr>
    </w:p>
    <w:p w14:paraId="79EEC499" w14:textId="08BF75E1" w:rsidR="0047453A" w:rsidRDefault="0047453A" w:rsidP="0047453A">
      <w:pPr>
        <w:pStyle w:val="Normal1"/>
        <w:spacing w:line="360" w:lineRule="auto"/>
        <w:rPr>
          <w:rFonts w:ascii="Century Gothic" w:eastAsia="Arial" w:hAnsi="Century Gothic" w:cs="Arial"/>
          <w:b/>
        </w:rPr>
      </w:pPr>
      <w:bookmarkStart w:id="8" w:name="_Hlk128861951"/>
      <w:r>
        <w:rPr>
          <w:rFonts w:ascii="Century Gothic" w:eastAsia="Arial" w:hAnsi="Century Gothic" w:cs="Arial"/>
          <w:b/>
        </w:rPr>
        <w:lastRenderedPageBreak/>
        <w:t>Así lo aprobó</w:t>
      </w:r>
      <w:r w:rsidRPr="002E753C">
        <w:rPr>
          <w:rFonts w:ascii="Century Gothic" w:eastAsia="Arial" w:hAnsi="Century Gothic" w:cs="Arial"/>
          <w:b/>
        </w:rPr>
        <w:t xml:space="preserve"> la</w:t>
      </w:r>
      <w:r>
        <w:rPr>
          <w:rFonts w:ascii="Century Gothic" w:eastAsia="Arial" w:hAnsi="Century Gothic" w:cs="Arial"/>
          <w:b/>
        </w:rPr>
        <w:t xml:space="preserve"> Comisión</w:t>
      </w:r>
      <w:r w:rsidRPr="002E753C">
        <w:rPr>
          <w:rFonts w:ascii="Century Gothic" w:eastAsia="Arial" w:hAnsi="Century Gothic" w:cs="Arial"/>
          <w:b/>
        </w:rPr>
        <w:t xml:space="preserve"> </w:t>
      </w:r>
      <w:r>
        <w:rPr>
          <w:rFonts w:ascii="Century Gothic" w:eastAsia="Arial" w:hAnsi="Century Gothic" w:cs="Arial"/>
          <w:b/>
        </w:rPr>
        <w:t>de Asuntos Fronterizos y Atención a Migrantes</w:t>
      </w:r>
      <w:r w:rsidRPr="002E753C">
        <w:rPr>
          <w:rFonts w:ascii="Century Gothic" w:eastAsia="Arial" w:hAnsi="Century Gothic" w:cs="Arial"/>
          <w:b/>
        </w:rPr>
        <w:t xml:space="preserve">, en reunión de fecha </w:t>
      </w:r>
      <w:r>
        <w:rPr>
          <w:rFonts w:ascii="Century Gothic" w:eastAsia="Arial" w:hAnsi="Century Gothic" w:cs="Arial"/>
          <w:b/>
        </w:rPr>
        <w:t>de</w:t>
      </w:r>
      <w:r w:rsidR="00726BB6">
        <w:rPr>
          <w:rFonts w:ascii="Century Gothic" w:eastAsia="Arial" w:hAnsi="Century Gothic" w:cs="Arial"/>
          <w:b/>
        </w:rPr>
        <w:t xml:space="preserve"> </w:t>
      </w:r>
      <w:r w:rsidR="00350ACF">
        <w:rPr>
          <w:rFonts w:ascii="Century Gothic" w:eastAsia="Arial" w:hAnsi="Century Gothic" w:cs="Arial"/>
          <w:b/>
        </w:rPr>
        <w:t>veinticuatro</w:t>
      </w:r>
      <w:r w:rsidRPr="002E753C">
        <w:rPr>
          <w:rFonts w:ascii="Century Gothic" w:eastAsia="Arial" w:hAnsi="Century Gothic" w:cs="Arial"/>
          <w:b/>
        </w:rPr>
        <w:t xml:space="preserve"> de </w:t>
      </w:r>
      <w:r w:rsidR="00350ACF">
        <w:rPr>
          <w:rFonts w:ascii="Century Gothic" w:eastAsia="Arial" w:hAnsi="Century Gothic" w:cs="Arial"/>
          <w:b/>
        </w:rPr>
        <w:t>mayo</w:t>
      </w:r>
      <w:r>
        <w:rPr>
          <w:rFonts w:ascii="Century Gothic" w:eastAsia="Arial" w:hAnsi="Century Gothic" w:cs="Arial"/>
          <w:b/>
        </w:rPr>
        <w:t xml:space="preserve"> del año dos mil veintitrés.</w:t>
      </w:r>
    </w:p>
    <w:p w14:paraId="54B11B71" w14:textId="77777777" w:rsidR="002D0B02" w:rsidRDefault="002D0B02" w:rsidP="0047453A">
      <w:pPr>
        <w:pStyle w:val="Normal1"/>
        <w:spacing w:line="360" w:lineRule="auto"/>
        <w:rPr>
          <w:rFonts w:ascii="Century Gothic" w:eastAsia="Arial" w:hAnsi="Century Gothic" w:cs="Arial"/>
          <w:b/>
        </w:rPr>
      </w:pP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1969"/>
        <w:gridCol w:w="2262"/>
        <w:gridCol w:w="2177"/>
        <w:gridCol w:w="1969"/>
      </w:tblGrid>
      <w:tr w:rsidR="0047453A" w:rsidRPr="002E753C" w14:paraId="1BE4BE39" w14:textId="77777777" w:rsidTr="00D2220B">
        <w:trPr>
          <w:jc w:val="center"/>
        </w:trPr>
        <w:tc>
          <w:tcPr>
            <w:tcW w:w="1547" w:type="dxa"/>
            <w:vAlign w:val="center"/>
          </w:tcPr>
          <w:p w14:paraId="57F918DE" w14:textId="77777777" w:rsidR="0047453A" w:rsidRPr="002E753C" w:rsidRDefault="0047453A" w:rsidP="00D2220B">
            <w:pPr>
              <w:pStyle w:val="Normal1"/>
              <w:jc w:val="center"/>
              <w:rPr>
                <w:rFonts w:ascii="Century Gothic" w:hAnsi="Century Gothic" w:cs="Arial"/>
                <w:b/>
                <w:szCs w:val="24"/>
              </w:rPr>
            </w:pPr>
          </w:p>
        </w:tc>
        <w:tc>
          <w:tcPr>
            <w:tcW w:w="1969" w:type="dxa"/>
            <w:vAlign w:val="center"/>
          </w:tcPr>
          <w:p w14:paraId="0A3BDD16" w14:textId="77777777" w:rsidR="0047453A" w:rsidRPr="002E753C" w:rsidRDefault="0047453A" w:rsidP="00D2220B">
            <w:pPr>
              <w:pStyle w:val="Normal1"/>
              <w:jc w:val="center"/>
              <w:rPr>
                <w:rFonts w:ascii="Century Gothic" w:hAnsi="Century Gothic" w:cs="Arial"/>
                <w:b/>
                <w:szCs w:val="24"/>
              </w:rPr>
            </w:pPr>
            <w:r w:rsidRPr="002E753C">
              <w:rPr>
                <w:rFonts w:ascii="Century Gothic" w:hAnsi="Century Gothic" w:cs="Arial"/>
                <w:b/>
                <w:szCs w:val="24"/>
              </w:rPr>
              <w:t>INTEGRANTES</w:t>
            </w:r>
          </w:p>
        </w:tc>
        <w:tc>
          <w:tcPr>
            <w:tcW w:w="2262" w:type="dxa"/>
            <w:vAlign w:val="center"/>
          </w:tcPr>
          <w:p w14:paraId="359D3FB4" w14:textId="77777777" w:rsidR="0047453A" w:rsidRPr="002E753C" w:rsidRDefault="0047453A" w:rsidP="00D2220B">
            <w:pPr>
              <w:pStyle w:val="Normal1"/>
              <w:jc w:val="center"/>
              <w:rPr>
                <w:rFonts w:ascii="Century Gothic" w:hAnsi="Century Gothic" w:cs="Arial"/>
                <w:b/>
                <w:szCs w:val="24"/>
              </w:rPr>
            </w:pPr>
            <w:r w:rsidRPr="002E753C">
              <w:rPr>
                <w:rFonts w:ascii="Century Gothic" w:hAnsi="Century Gothic" w:cs="Arial"/>
                <w:b/>
                <w:szCs w:val="24"/>
              </w:rPr>
              <w:t>A FAVOR</w:t>
            </w:r>
          </w:p>
        </w:tc>
        <w:tc>
          <w:tcPr>
            <w:tcW w:w="2177" w:type="dxa"/>
            <w:vAlign w:val="center"/>
          </w:tcPr>
          <w:p w14:paraId="6CA1A465" w14:textId="77777777" w:rsidR="0047453A" w:rsidRPr="002E753C" w:rsidRDefault="0047453A" w:rsidP="00D2220B">
            <w:pPr>
              <w:pStyle w:val="Normal1"/>
              <w:jc w:val="center"/>
              <w:rPr>
                <w:rFonts w:ascii="Century Gothic" w:hAnsi="Century Gothic" w:cs="Arial"/>
                <w:b/>
                <w:szCs w:val="24"/>
              </w:rPr>
            </w:pPr>
            <w:r w:rsidRPr="002E753C">
              <w:rPr>
                <w:rFonts w:ascii="Century Gothic" w:hAnsi="Century Gothic" w:cs="Arial"/>
                <w:b/>
                <w:szCs w:val="24"/>
              </w:rPr>
              <w:t>EN CONTRA</w:t>
            </w:r>
          </w:p>
        </w:tc>
        <w:tc>
          <w:tcPr>
            <w:tcW w:w="1969" w:type="dxa"/>
            <w:vAlign w:val="center"/>
          </w:tcPr>
          <w:p w14:paraId="102CA5E3" w14:textId="77777777" w:rsidR="0047453A" w:rsidRPr="002E753C" w:rsidRDefault="0047453A" w:rsidP="00D2220B">
            <w:pPr>
              <w:pStyle w:val="Normal1"/>
              <w:jc w:val="center"/>
              <w:rPr>
                <w:rFonts w:ascii="Century Gothic" w:hAnsi="Century Gothic" w:cs="Arial"/>
                <w:b/>
                <w:szCs w:val="24"/>
              </w:rPr>
            </w:pPr>
            <w:r w:rsidRPr="002E753C">
              <w:rPr>
                <w:rFonts w:ascii="Century Gothic" w:hAnsi="Century Gothic" w:cs="Arial"/>
                <w:b/>
                <w:szCs w:val="24"/>
              </w:rPr>
              <w:t>ABSTENCIÓN</w:t>
            </w:r>
          </w:p>
        </w:tc>
      </w:tr>
      <w:tr w:rsidR="0047453A" w:rsidRPr="002E753C" w14:paraId="0ABDFE28" w14:textId="77777777" w:rsidTr="00D2220B">
        <w:trPr>
          <w:jc w:val="center"/>
        </w:trPr>
        <w:tc>
          <w:tcPr>
            <w:tcW w:w="1547" w:type="dxa"/>
            <w:vAlign w:val="center"/>
          </w:tcPr>
          <w:p w14:paraId="3162527F" w14:textId="77777777" w:rsidR="0047453A" w:rsidRPr="002E753C" w:rsidRDefault="0047453A" w:rsidP="00D2220B">
            <w:pPr>
              <w:pStyle w:val="Normal1"/>
              <w:spacing w:line="276" w:lineRule="auto"/>
              <w:jc w:val="center"/>
              <w:rPr>
                <w:rFonts w:ascii="Century Gothic" w:hAnsi="Century Gothic" w:cs="Arial"/>
                <w:b/>
                <w:szCs w:val="24"/>
              </w:rPr>
            </w:pPr>
            <w:r>
              <w:rPr>
                <w:noProof/>
                <w:lang w:val="es-MX" w:eastAsia="es-MX"/>
              </w:rPr>
              <w:drawing>
                <wp:inline distT="0" distB="0" distL="0" distR="0" wp14:anchorId="3D64E318" wp14:editId="6268DDF1">
                  <wp:extent cx="658800" cy="871200"/>
                  <wp:effectExtent l="0" t="0" r="8255" b="5715"/>
                  <wp:docPr id="5" name="Imagen 5" descr="https://www.congresochihuahua.gob.mx/mthumb.php?src=diputados/imagenes/fotosOficiales/297.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congresochihuahua.gob.mx/mthumb.php?src=diputados/imagenes/fotosOficiales/297.jpg&amp;w=200&amp;h=265&amp;zc=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8800" cy="871200"/>
                          </a:xfrm>
                          <a:prstGeom prst="rect">
                            <a:avLst/>
                          </a:prstGeom>
                          <a:noFill/>
                          <a:ln>
                            <a:noFill/>
                          </a:ln>
                        </pic:spPr>
                      </pic:pic>
                    </a:graphicData>
                  </a:graphic>
                </wp:inline>
              </w:drawing>
            </w:r>
          </w:p>
        </w:tc>
        <w:tc>
          <w:tcPr>
            <w:tcW w:w="1969" w:type="dxa"/>
            <w:vAlign w:val="center"/>
          </w:tcPr>
          <w:p w14:paraId="2403980C" w14:textId="77777777" w:rsidR="0047453A" w:rsidRDefault="0047453A" w:rsidP="00D2220B">
            <w:pPr>
              <w:pStyle w:val="Normal1"/>
              <w:spacing w:line="276" w:lineRule="auto"/>
              <w:jc w:val="center"/>
              <w:rPr>
                <w:rFonts w:ascii="Century Gothic" w:hAnsi="Century Gothic" w:cs="Arial"/>
                <w:b/>
                <w:szCs w:val="24"/>
              </w:rPr>
            </w:pPr>
            <w:r>
              <w:rPr>
                <w:rFonts w:ascii="Century Gothic" w:hAnsi="Century Gothic" w:cs="Arial"/>
                <w:b/>
                <w:szCs w:val="24"/>
              </w:rPr>
              <w:t>DIP. ANA GEORGINA ZAPATA LUCERO</w:t>
            </w:r>
          </w:p>
          <w:p w14:paraId="38ECC9E5" w14:textId="77777777" w:rsidR="0047453A" w:rsidRPr="00175D69" w:rsidRDefault="0047453A" w:rsidP="00D2220B">
            <w:pPr>
              <w:pStyle w:val="Normal1"/>
              <w:spacing w:line="276" w:lineRule="auto"/>
              <w:jc w:val="center"/>
              <w:rPr>
                <w:rFonts w:ascii="Century Gothic" w:hAnsi="Century Gothic" w:cs="Arial"/>
                <w:b/>
                <w:color w:val="auto"/>
                <w:szCs w:val="24"/>
              </w:rPr>
            </w:pPr>
            <w:r w:rsidRPr="00175D69">
              <w:rPr>
                <w:rFonts w:ascii="Century Gothic" w:hAnsi="Century Gothic" w:cs="Arial"/>
                <w:b/>
                <w:color w:val="auto"/>
                <w:szCs w:val="24"/>
              </w:rPr>
              <w:t>PRESID</w:t>
            </w:r>
            <w:r>
              <w:rPr>
                <w:rFonts w:ascii="Century Gothic" w:hAnsi="Century Gothic" w:cs="Arial"/>
                <w:b/>
                <w:color w:val="auto"/>
                <w:szCs w:val="24"/>
              </w:rPr>
              <w:t>ENTA</w:t>
            </w:r>
            <w:r w:rsidRPr="00175D69">
              <w:rPr>
                <w:rFonts w:ascii="Century Gothic" w:hAnsi="Century Gothic" w:cs="Arial"/>
                <w:b/>
                <w:color w:val="auto"/>
                <w:szCs w:val="24"/>
              </w:rPr>
              <w:t>.</w:t>
            </w:r>
          </w:p>
        </w:tc>
        <w:tc>
          <w:tcPr>
            <w:tcW w:w="2262" w:type="dxa"/>
            <w:vAlign w:val="center"/>
          </w:tcPr>
          <w:p w14:paraId="6F0A1F3E" w14:textId="77777777" w:rsidR="0047453A" w:rsidRPr="002E753C" w:rsidRDefault="0047453A" w:rsidP="00D2220B">
            <w:pPr>
              <w:pStyle w:val="Normal1"/>
              <w:spacing w:line="276" w:lineRule="auto"/>
              <w:jc w:val="center"/>
              <w:rPr>
                <w:rFonts w:ascii="Century Gothic" w:hAnsi="Century Gothic" w:cs="Arial"/>
                <w:b/>
                <w:szCs w:val="24"/>
              </w:rPr>
            </w:pPr>
          </w:p>
        </w:tc>
        <w:tc>
          <w:tcPr>
            <w:tcW w:w="2177" w:type="dxa"/>
            <w:vAlign w:val="center"/>
          </w:tcPr>
          <w:p w14:paraId="725D918B" w14:textId="77777777" w:rsidR="0047453A" w:rsidRPr="002E753C" w:rsidRDefault="0047453A" w:rsidP="00D2220B">
            <w:pPr>
              <w:pStyle w:val="Normal1"/>
              <w:spacing w:line="276" w:lineRule="auto"/>
              <w:jc w:val="center"/>
              <w:rPr>
                <w:rFonts w:ascii="Century Gothic" w:hAnsi="Century Gothic" w:cs="Arial"/>
                <w:b/>
                <w:szCs w:val="24"/>
              </w:rPr>
            </w:pPr>
          </w:p>
        </w:tc>
        <w:tc>
          <w:tcPr>
            <w:tcW w:w="1969" w:type="dxa"/>
            <w:vAlign w:val="center"/>
          </w:tcPr>
          <w:p w14:paraId="0AA583CD" w14:textId="77777777" w:rsidR="0047453A" w:rsidRPr="002E753C" w:rsidRDefault="0047453A" w:rsidP="00D2220B">
            <w:pPr>
              <w:pStyle w:val="Normal1"/>
              <w:spacing w:line="276" w:lineRule="auto"/>
              <w:jc w:val="center"/>
              <w:rPr>
                <w:rFonts w:ascii="Century Gothic" w:hAnsi="Century Gothic" w:cs="Arial"/>
                <w:b/>
                <w:szCs w:val="24"/>
              </w:rPr>
            </w:pPr>
          </w:p>
        </w:tc>
      </w:tr>
      <w:tr w:rsidR="0047453A" w:rsidRPr="002E753C" w14:paraId="6D4A974D" w14:textId="77777777" w:rsidTr="00D2220B">
        <w:trPr>
          <w:jc w:val="center"/>
        </w:trPr>
        <w:tc>
          <w:tcPr>
            <w:tcW w:w="1547" w:type="dxa"/>
            <w:vAlign w:val="center"/>
          </w:tcPr>
          <w:p w14:paraId="35CBFE3A" w14:textId="77777777" w:rsidR="0047453A" w:rsidRPr="002E753C" w:rsidRDefault="0047453A" w:rsidP="00D2220B">
            <w:pPr>
              <w:pStyle w:val="Normal1"/>
              <w:spacing w:line="276" w:lineRule="auto"/>
              <w:jc w:val="center"/>
              <w:rPr>
                <w:rFonts w:ascii="Century Gothic" w:hAnsi="Century Gothic" w:cs="Arial"/>
                <w:b/>
                <w:szCs w:val="24"/>
              </w:rPr>
            </w:pPr>
            <w:r>
              <w:rPr>
                <w:noProof/>
                <w:lang w:val="es-MX" w:eastAsia="es-MX"/>
              </w:rPr>
              <w:drawing>
                <wp:inline distT="0" distB="0" distL="0" distR="0" wp14:anchorId="6C1758AA" wp14:editId="56B16419">
                  <wp:extent cx="658800" cy="871200"/>
                  <wp:effectExtent l="0" t="0" r="8255" b="5715"/>
                  <wp:docPr id="1" name="Imagen 1" descr="https://www.congresochihuahua.gob.mx/mthumb.php?src=diputados/imagenes/fotosOficiales/309.jpe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ngresochihuahua.gob.mx/mthumb.php?src=diputados/imagenes/fotosOficiales/309.jpeg&amp;w=200&amp;h=265&amp;zc=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8800" cy="871200"/>
                          </a:xfrm>
                          <a:prstGeom prst="rect">
                            <a:avLst/>
                          </a:prstGeom>
                          <a:noFill/>
                          <a:ln>
                            <a:noFill/>
                          </a:ln>
                        </pic:spPr>
                      </pic:pic>
                    </a:graphicData>
                  </a:graphic>
                </wp:inline>
              </w:drawing>
            </w:r>
          </w:p>
        </w:tc>
        <w:tc>
          <w:tcPr>
            <w:tcW w:w="1969" w:type="dxa"/>
            <w:vAlign w:val="center"/>
          </w:tcPr>
          <w:p w14:paraId="6DE4CBA9" w14:textId="77777777" w:rsidR="0047453A" w:rsidRDefault="0047453A" w:rsidP="00D2220B">
            <w:pPr>
              <w:pStyle w:val="Normal1"/>
              <w:spacing w:line="276" w:lineRule="auto"/>
              <w:jc w:val="center"/>
              <w:rPr>
                <w:rFonts w:ascii="Century Gothic" w:hAnsi="Century Gothic" w:cs="Arial"/>
                <w:b/>
                <w:szCs w:val="24"/>
              </w:rPr>
            </w:pPr>
            <w:r w:rsidRPr="002E753C">
              <w:rPr>
                <w:rFonts w:ascii="Century Gothic" w:hAnsi="Century Gothic" w:cs="Arial"/>
                <w:b/>
                <w:szCs w:val="24"/>
              </w:rPr>
              <w:t xml:space="preserve">DIP. </w:t>
            </w:r>
            <w:r>
              <w:rPr>
                <w:rFonts w:ascii="Century Gothic" w:hAnsi="Century Gothic" w:cs="Arial"/>
                <w:b/>
                <w:szCs w:val="24"/>
              </w:rPr>
              <w:t>ROSANA DÍAZ REYES.</w:t>
            </w:r>
          </w:p>
          <w:p w14:paraId="7D66155E" w14:textId="77777777" w:rsidR="0047453A" w:rsidRPr="0085168D" w:rsidRDefault="0047453A" w:rsidP="00D2220B">
            <w:pPr>
              <w:pStyle w:val="Normal1"/>
              <w:spacing w:line="276" w:lineRule="auto"/>
              <w:jc w:val="center"/>
              <w:rPr>
                <w:rFonts w:ascii="Century Gothic" w:hAnsi="Century Gothic" w:cs="Arial"/>
                <w:b/>
                <w:color w:val="auto"/>
                <w:szCs w:val="24"/>
              </w:rPr>
            </w:pPr>
            <w:r w:rsidRPr="00175D69">
              <w:rPr>
                <w:rFonts w:ascii="Century Gothic" w:hAnsi="Century Gothic" w:cs="Arial"/>
                <w:b/>
                <w:color w:val="auto"/>
                <w:szCs w:val="24"/>
              </w:rPr>
              <w:t>SECRETARIA.</w:t>
            </w:r>
          </w:p>
        </w:tc>
        <w:tc>
          <w:tcPr>
            <w:tcW w:w="2262" w:type="dxa"/>
            <w:vAlign w:val="center"/>
          </w:tcPr>
          <w:p w14:paraId="504EA478" w14:textId="481D7EDF" w:rsidR="0047453A" w:rsidRPr="002E753C" w:rsidRDefault="0047453A" w:rsidP="00D2220B">
            <w:pPr>
              <w:pStyle w:val="Normal1"/>
              <w:spacing w:line="276" w:lineRule="auto"/>
              <w:jc w:val="center"/>
              <w:rPr>
                <w:rFonts w:ascii="Century Gothic" w:hAnsi="Century Gothic" w:cs="Arial"/>
                <w:b/>
                <w:szCs w:val="24"/>
              </w:rPr>
            </w:pPr>
          </w:p>
        </w:tc>
        <w:tc>
          <w:tcPr>
            <w:tcW w:w="2177" w:type="dxa"/>
            <w:vAlign w:val="center"/>
          </w:tcPr>
          <w:p w14:paraId="74086A08" w14:textId="2E99096E" w:rsidR="0047453A" w:rsidRPr="002E753C" w:rsidRDefault="0047453A" w:rsidP="00D2220B">
            <w:pPr>
              <w:pStyle w:val="Normal1"/>
              <w:spacing w:line="276" w:lineRule="auto"/>
              <w:jc w:val="center"/>
              <w:rPr>
                <w:rFonts w:ascii="Century Gothic" w:hAnsi="Century Gothic" w:cs="Arial"/>
                <w:b/>
                <w:szCs w:val="24"/>
              </w:rPr>
            </w:pPr>
          </w:p>
        </w:tc>
        <w:tc>
          <w:tcPr>
            <w:tcW w:w="1969" w:type="dxa"/>
            <w:vAlign w:val="center"/>
          </w:tcPr>
          <w:p w14:paraId="01D897F7" w14:textId="400B8FB6" w:rsidR="0047453A" w:rsidRPr="002E753C" w:rsidRDefault="0047453A" w:rsidP="00D2220B">
            <w:pPr>
              <w:pStyle w:val="Normal1"/>
              <w:spacing w:line="276" w:lineRule="auto"/>
              <w:jc w:val="center"/>
              <w:rPr>
                <w:rFonts w:ascii="Century Gothic" w:hAnsi="Century Gothic" w:cs="Arial"/>
                <w:b/>
                <w:szCs w:val="24"/>
              </w:rPr>
            </w:pPr>
          </w:p>
        </w:tc>
      </w:tr>
      <w:tr w:rsidR="0047453A" w:rsidRPr="002E753C" w14:paraId="76DEF4B5" w14:textId="77777777" w:rsidTr="00D2220B">
        <w:trPr>
          <w:jc w:val="center"/>
        </w:trPr>
        <w:tc>
          <w:tcPr>
            <w:tcW w:w="1547" w:type="dxa"/>
            <w:vAlign w:val="center"/>
          </w:tcPr>
          <w:p w14:paraId="619B4422" w14:textId="77777777" w:rsidR="0047453A" w:rsidRPr="002E753C" w:rsidRDefault="0047453A" w:rsidP="00D2220B">
            <w:pPr>
              <w:pStyle w:val="Normal1"/>
              <w:spacing w:line="276" w:lineRule="auto"/>
              <w:jc w:val="center"/>
              <w:rPr>
                <w:rFonts w:ascii="Century Gothic" w:hAnsi="Century Gothic" w:cs="Arial"/>
                <w:b/>
                <w:szCs w:val="24"/>
              </w:rPr>
            </w:pPr>
            <w:r>
              <w:rPr>
                <w:rFonts w:ascii="Century Gothic" w:hAnsi="Century Gothic" w:cs="Arial"/>
                <w:b/>
                <w:noProof/>
                <w:szCs w:val="24"/>
                <w:lang w:val="es-MX" w:eastAsia="es-MX"/>
              </w:rPr>
              <w:drawing>
                <wp:inline distT="0" distB="0" distL="0" distR="0" wp14:anchorId="6E59F41D" wp14:editId="0BF6DEFF">
                  <wp:extent cx="658800" cy="871200"/>
                  <wp:effectExtent l="0" t="0" r="8255"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NTERÍ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58800" cy="871200"/>
                          </a:xfrm>
                          <a:prstGeom prst="rect">
                            <a:avLst/>
                          </a:prstGeom>
                        </pic:spPr>
                      </pic:pic>
                    </a:graphicData>
                  </a:graphic>
                </wp:inline>
              </w:drawing>
            </w:r>
          </w:p>
        </w:tc>
        <w:tc>
          <w:tcPr>
            <w:tcW w:w="1969" w:type="dxa"/>
            <w:vAlign w:val="center"/>
          </w:tcPr>
          <w:p w14:paraId="1C91B122" w14:textId="77777777" w:rsidR="0047453A" w:rsidRDefault="0047453A" w:rsidP="00D2220B">
            <w:pPr>
              <w:pStyle w:val="Normal1"/>
              <w:spacing w:line="276" w:lineRule="auto"/>
              <w:jc w:val="center"/>
              <w:rPr>
                <w:rFonts w:ascii="Century Gothic" w:hAnsi="Century Gothic" w:cs="Arial"/>
                <w:b/>
                <w:szCs w:val="24"/>
              </w:rPr>
            </w:pPr>
            <w:r w:rsidRPr="002E753C">
              <w:rPr>
                <w:rFonts w:ascii="Century Gothic" w:hAnsi="Century Gothic" w:cs="Arial"/>
                <w:b/>
                <w:szCs w:val="24"/>
              </w:rPr>
              <w:t xml:space="preserve">DIP. </w:t>
            </w:r>
            <w:r>
              <w:rPr>
                <w:rFonts w:ascii="Century Gothic" w:hAnsi="Century Gothic" w:cs="Arial"/>
                <w:b/>
                <w:szCs w:val="24"/>
              </w:rPr>
              <w:t>MAGDALENA RENTERÍA PÉREZ.</w:t>
            </w:r>
          </w:p>
          <w:p w14:paraId="1C452498" w14:textId="77777777" w:rsidR="0047453A" w:rsidRPr="0085168D" w:rsidRDefault="0047453A" w:rsidP="00D2220B">
            <w:pPr>
              <w:pStyle w:val="Normal1"/>
              <w:spacing w:line="276" w:lineRule="auto"/>
              <w:jc w:val="center"/>
              <w:rPr>
                <w:rFonts w:ascii="Century Gothic" w:hAnsi="Century Gothic" w:cs="Arial"/>
                <w:b/>
                <w:color w:val="auto"/>
                <w:szCs w:val="24"/>
              </w:rPr>
            </w:pPr>
            <w:r w:rsidRPr="00175D69">
              <w:rPr>
                <w:rFonts w:ascii="Century Gothic" w:hAnsi="Century Gothic" w:cs="Arial"/>
                <w:b/>
                <w:color w:val="auto"/>
                <w:szCs w:val="24"/>
              </w:rPr>
              <w:t>VOCAL.</w:t>
            </w:r>
          </w:p>
        </w:tc>
        <w:tc>
          <w:tcPr>
            <w:tcW w:w="2262" w:type="dxa"/>
            <w:vAlign w:val="center"/>
          </w:tcPr>
          <w:p w14:paraId="23999A63" w14:textId="77777777" w:rsidR="0047453A" w:rsidRPr="002E753C" w:rsidRDefault="0047453A" w:rsidP="00D2220B">
            <w:pPr>
              <w:pStyle w:val="Normal1"/>
              <w:spacing w:line="276" w:lineRule="auto"/>
              <w:jc w:val="center"/>
              <w:rPr>
                <w:rFonts w:ascii="Century Gothic" w:hAnsi="Century Gothic" w:cs="Arial"/>
                <w:b/>
                <w:szCs w:val="24"/>
              </w:rPr>
            </w:pPr>
          </w:p>
        </w:tc>
        <w:tc>
          <w:tcPr>
            <w:tcW w:w="2177" w:type="dxa"/>
            <w:vAlign w:val="center"/>
          </w:tcPr>
          <w:p w14:paraId="56C48029" w14:textId="77777777" w:rsidR="0047453A" w:rsidRPr="002E753C" w:rsidRDefault="0047453A" w:rsidP="00D2220B">
            <w:pPr>
              <w:pStyle w:val="Normal1"/>
              <w:spacing w:line="276" w:lineRule="auto"/>
              <w:jc w:val="center"/>
              <w:rPr>
                <w:rFonts w:ascii="Century Gothic" w:hAnsi="Century Gothic" w:cs="Arial"/>
                <w:b/>
                <w:szCs w:val="24"/>
              </w:rPr>
            </w:pPr>
          </w:p>
        </w:tc>
        <w:tc>
          <w:tcPr>
            <w:tcW w:w="1969" w:type="dxa"/>
            <w:vAlign w:val="center"/>
          </w:tcPr>
          <w:p w14:paraId="4B758793" w14:textId="77777777" w:rsidR="0047453A" w:rsidRPr="002E753C" w:rsidRDefault="0047453A" w:rsidP="00D2220B">
            <w:pPr>
              <w:pStyle w:val="Normal1"/>
              <w:spacing w:line="276" w:lineRule="auto"/>
              <w:jc w:val="center"/>
              <w:rPr>
                <w:rFonts w:ascii="Century Gothic" w:hAnsi="Century Gothic" w:cs="Arial"/>
                <w:b/>
                <w:szCs w:val="24"/>
              </w:rPr>
            </w:pPr>
          </w:p>
        </w:tc>
      </w:tr>
      <w:tr w:rsidR="0047453A" w:rsidRPr="002E753C" w14:paraId="5C7247B5" w14:textId="77777777" w:rsidTr="00D2220B">
        <w:trPr>
          <w:jc w:val="center"/>
        </w:trPr>
        <w:tc>
          <w:tcPr>
            <w:tcW w:w="1547" w:type="dxa"/>
            <w:vAlign w:val="center"/>
          </w:tcPr>
          <w:p w14:paraId="625EA994" w14:textId="77777777" w:rsidR="0047453A" w:rsidRPr="002E753C" w:rsidRDefault="0047453A" w:rsidP="00D2220B">
            <w:pPr>
              <w:pStyle w:val="Normal1"/>
              <w:spacing w:line="276" w:lineRule="auto"/>
              <w:jc w:val="center"/>
              <w:rPr>
                <w:rFonts w:ascii="Century Gothic" w:hAnsi="Century Gothic" w:cs="Arial"/>
                <w:b/>
                <w:szCs w:val="24"/>
              </w:rPr>
            </w:pPr>
            <w:r>
              <w:rPr>
                <w:rFonts w:ascii="Century Gothic" w:hAnsi="Century Gothic" w:cs="Arial"/>
                <w:b/>
                <w:noProof/>
                <w:szCs w:val="24"/>
                <w:lang w:val="es-MX" w:eastAsia="es-MX"/>
              </w:rPr>
              <w:drawing>
                <wp:inline distT="0" distB="0" distL="0" distR="0" wp14:anchorId="18D583D4" wp14:editId="522F0F6A">
                  <wp:extent cx="658800" cy="871200"/>
                  <wp:effectExtent l="0" t="0" r="8255"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TEGA.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8800" cy="871200"/>
                          </a:xfrm>
                          <a:prstGeom prst="rect">
                            <a:avLst/>
                          </a:prstGeom>
                        </pic:spPr>
                      </pic:pic>
                    </a:graphicData>
                  </a:graphic>
                </wp:inline>
              </w:drawing>
            </w:r>
          </w:p>
        </w:tc>
        <w:tc>
          <w:tcPr>
            <w:tcW w:w="1969" w:type="dxa"/>
            <w:vAlign w:val="center"/>
          </w:tcPr>
          <w:p w14:paraId="649C8D45" w14:textId="77777777" w:rsidR="0047453A" w:rsidRDefault="0047453A" w:rsidP="00D2220B">
            <w:pPr>
              <w:pStyle w:val="Normal1"/>
              <w:spacing w:line="276" w:lineRule="auto"/>
              <w:jc w:val="center"/>
              <w:rPr>
                <w:rFonts w:ascii="Century Gothic" w:hAnsi="Century Gothic" w:cs="Arial"/>
                <w:b/>
                <w:szCs w:val="24"/>
              </w:rPr>
            </w:pPr>
            <w:r>
              <w:rPr>
                <w:rFonts w:ascii="Century Gothic" w:hAnsi="Century Gothic" w:cs="Arial"/>
                <w:b/>
                <w:szCs w:val="24"/>
              </w:rPr>
              <w:t>DIP. LETICIA ORTEGA MÁYNEZ.</w:t>
            </w:r>
          </w:p>
          <w:p w14:paraId="64E48F98" w14:textId="77777777" w:rsidR="0047453A" w:rsidRPr="0085168D" w:rsidRDefault="0047453A" w:rsidP="00D2220B">
            <w:pPr>
              <w:pStyle w:val="Normal1"/>
              <w:spacing w:line="276" w:lineRule="auto"/>
              <w:jc w:val="center"/>
              <w:rPr>
                <w:rFonts w:ascii="Century Gothic" w:hAnsi="Century Gothic" w:cs="Arial"/>
                <w:b/>
                <w:color w:val="auto"/>
                <w:szCs w:val="24"/>
              </w:rPr>
            </w:pPr>
            <w:r w:rsidRPr="00175D69">
              <w:rPr>
                <w:rFonts w:ascii="Century Gothic" w:hAnsi="Century Gothic" w:cs="Arial"/>
                <w:b/>
                <w:color w:val="auto"/>
                <w:szCs w:val="24"/>
              </w:rPr>
              <w:t>VOCAL.</w:t>
            </w:r>
          </w:p>
        </w:tc>
        <w:tc>
          <w:tcPr>
            <w:tcW w:w="2262" w:type="dxa"/>
            <w:vAlign w:val="center"/>
          </w:tcPr>
          <w:p w14:paraId="2F6599E7" w14:textId="77777777" w:rsidR="0047453A" w:rsidRPr="002E753C" w:rsidRDefault="0047453A" w:rsidP="00D2220B">
            <w:pPr>
              <w:pStyle w:val="Normal1"/>
              <w:spacing w:line="276" w:lineRule="auto"/>
              <w:jc w:val="center"/>
              <w:rPr>
                <w:rFonts w:ascii="Century Gothic" w:hAnsi="Century Gothic" w:cs="Arial"/>
                <w:b/>
                <w:szCs w:val="24"/>
              </w:rPr>
            </w:pPr>
          </w:p>
        </w:tc>
        <w:tc>
          <w:tcPr>
            <w:tcW w:w="2177" w:type="dxa"/>
            <w:vAlign w:val="center"/>
          </w:tcPr>
          <w:p w14:paraId="67CE0B08" w14:textId="77777777" w:rsidR="0047453A" w:rsidRPr="002E753C" w:rsidRDefault="0047453A" w:rsidP="00D2220B">
            <w:pPr>
              <w:pStyle w:val="Normal1"/>
              <w:spacing w:line="276" w:lineRule="auto"/>
              <w:jc w:val="center"/>
              <w:rPr>
                <w:rFonts w:ascii="Century Gothic" w:hAnsi="Century Gothic" w:cs="Arial"/>
                <w:b/>
                <w:szCs w:val="24"/>
              </w:rPr>
            </w:pPr>
          </w:p>
        </w:tc>
        <w:tc>
          <w:tcPr>
            <w:tcW w:w="1969" w:type="dxa"/>
            <w:vAlign w:val="center"/>
          </w:tcPr>
          <w:p w14:paraId="668A231F" w14:textId="77777777" w:rsidR="0047453A" w:rsidRPr="002E753C" w:rsidRDefault="0047453A" w:rsidP="00D2220B">
            <w:pPr>
              <w:pStyle w:val="Normal1"/>
              <w:spacing w:line="276" w:lineRule="auto"/>
              <w:jc w:val="center"/>
              <w:rPr>
                <w:rFonts w:ascii="Century Gothic" w:hAnsi="Century Gothic" w:cs="Arial"/>
                <w:b/>
                <w:szCs w:val="24"/>
              </w:rPr>
            </w:pPr>
          </w:p>
        </w:tc>
      </w:tr>
      <w:tr w:rsidR="0047453A" w:rsidRPr="002E753C" w14:paraId="4C646078" w14:textId="77777777" w:rsidTr="00D2220B">
        <w:trPr>
          <w:trHeight w:val="1330"/>
          <w:jc w:val="center"/>
        </w:trPr>
        <w:tc>
          <w:tcPr>
            <w:tcW w:w="1547" w:type="dxa"/>
            <w:vAlign w:val="center"/>
          </w:tcPr>
          <w:p w14:paraId="2735D6BA" w14:textId="77777777" w:rsidR="0047453A" w:rsidRPr="002E753C" w:rsidRDefault="0047453A" w:rsidP="00D2220B">
            <w:pPr>
              <w:pStyle w:val="Normal1"/>
              <w:spacing w:line="276" w:lineRule="auto"/>
              <w:jc w:val="center"/>
              <w:rPr>
                <w:rFonts w:ascii="Century Gothic" w:hAnsi="Century Gothic" w:cs="Arial"/>
                <w:b/>
                <w:szCs w:val="24"/>
              </w:rPr>
            </w:pPr>
            <w:r>
              <w:rPr>
                <w:noProof/>
                <w:lang w:val="es-MX" w:eastAsia="es-MX"/>
              </w:rPr>
              <w:drawing>
                <wp:inline distT="0" distB="0" distL="0" distR="0" wp14:anchorId="726F4692" wp14:editId="31F352EA">
                  <wp:extent cx="658800" cy="871200"/>
                  <wp:effectExtent l="0" t="0" r="8255" b="5715"/>
                  <wp:docPr id="2" name="Imagen 2" descr="https://www.congresochihuahua.gob.mx/mthumb.php?src=diputados/imagenes/fotosOficiales/287.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ongresochihuahua.gob.mx/mthumb.php?src=diputados/imagenes/fotosOficiales/287.jpg&amp;w=200&amp;h=265&amp;zc=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8800" cy="871200"/>
                          </a:xfrm>
                          <a:prstGeom prst="rect">
                            <a:avLst/>
                          </a:prstGeom>
                          <a:noFill/>
                          <a:ln>
                            <a:noFill/>
                          </a:ln>
                        </pic:spPr>
                      </pic:pic>
                    </a:graphicData>
                  </a:graphic>
                </wp:inline>
              </w:drawing>
            </w:r>
          </w:p>
        </w:tc>
        <w:tc>
          <w:tcPr>
            <w:tcW w:w="1969" w:type="dxa"/>
            <w:vAlign w:val="center"/>
          </w:tcPr>
          <w:p w14:paraId="577B6D98" w14:textId="77777777" w:rsidR="0047453A" w:rsidRDefault="0047453A" w:rsidP="00D2220B">
            <w:pPr>
              <w:pStyle w:val="Normal1"/>
              <w:spacing w:line="276" w:lineRule="auto"/>
              <w:jc w:val="center"/>
              <w:rPr>
                <w:rFonts w:ascii="Century Gothic" w:hAnsi="Century Gothic" w:cs="Arial"/>
                <w:b/>
                <w:szCs w:val="24"/>
              </w:rPr>
            </w:pPr>
            <w:r>
              <w:rPr>
                <w:rFonts w:ascii="Century Gothic" w:hAnsi="Century Gothic" w:cs="Arial"/>
                <w:b/>
                <w:szCs w:val="24"/>
              </w:rPr>
              <w:t>DIP. MARISELA TERRAZAS MUÑOZ.</w:t>
            </w:r>
          </w:p>
          <w:p w14:paraId="352839C2" w14:textId="77777777" w:rsidR="0047453A" w:rsidRPr="0085168D" w:rsidRDefault="0047453A" w:rsidP="00D2220B">
            <w:pPr>
              <w:pStyle w:val="Normal1"/>
              <w:spacing w:line="276" w:lineRule="auto"/>
              <w:jc w:val="center"/>
              <w:rPr>
                <w:rFonts w:ascii="Century Gothic" w:hAnsi="Century Gothic" w:cs="Arial"/>
                <w:b/>
                <w:color w:val="auto"/>
                <w:szCs w:val="24"/>
              </w:rPr>
            </w:pPr>
            <w:r w:rsidRPr="00175D69">
              <w:rPr>
                <w:rFonts w:ascii="Century Gothic" w:hAnsi="Century Gothic" w:cs="Arial"/>
                <w:b/>
                <w:color w:val="auto"/>
                <w:szCs w:val="24"/>
              </w:rPr>
              <w:t>VOCAL.</w:t>
            </w:r>
          </w:p>
        </w:tc>
        <w:tc>
          <w:tcPr>
            <w:tcW w:w="2262" w:type="dxa"/>
            <w:vAlign w:val="center"/>
          </w:tcPr>
          <w:p w14:paraId="633CA3A3" w14:textId="77777777" w:rsidR="0047453A" w:rsidRPr="002E753C" w:rsidRDefault="0047453A" w:rsidP="00D2220B">
            <w:pPr>
              <w:pStyle w:val="Normal1"/>
              <w:spacing w:line="276" w:lineRule="auto"/>
              <w:jc w:val="center"/>
              <w:rPr>
                <w:rFonts w:ascii="Century Gothic" w:hAnsi="Century Gothic" w:cs="Arial"/>
                <w:b/>
                <w:szCs w:val="24"/>
              </w:rPr>
            </w:pPr>
          </w:p>
        </w:tc>
        <w:tc>
          <w:tcPr>
            <w:tcW w:w="2177" w:type="dxa"/>
            <w:vAlign w:val="center"/>
          </w:tcPr>
          <w:p w14:paraId="285E8E17" w14:textId="77777777" w:rsidR="0047453A" w:rsidRPr="002E753C" w:rsidRDefault="0047453A" w:rsidP="00D2220B">
            <w:pPr>
              <w:pStyle w:val="Normal1"/>
              <w:spacing w:line="276" w:lineRule="auto"/>
              <w:jc w:val="center"/>
              <w:rPr>
                <w:rFonts w:ascii="Century Gothic" w:hAnsi="Century Gothic" w:cs="Arial"/>
                <w:b/>
                <w:szCs w:val="24"/>
              </w:rPr>
            </w:pPr>
          </w:p>
        </w:tc>
        <w:tc>
          <w:tcPr>
            <w:tcW w:w="1969" w:type="dxa"/>
            <w:vAlign w:val="center"/>
          </w:tcPr>
          <w:p w14:paraId="4E7DD515" w14:textId="77777777" w:rsidR="0047453A" w:rsidRPr="002E753C" w:rsidRDefault="0047453A" w:rsidP="00D2220B">
            <w:pPr>
              <w:pStyle w:val="Normal1"/>
              <w:spacing w:line="276" w:lineRule="auto"/>
              <w:jc w:val="center"/>
              <w:rPr>
                <w:rFonts w:ascii="Century Gothic" w:hAnsi="Century Gothic" w:cs="Arial"/>
                <w:b/>
                <w:szCs w:val="24"/>
              </w:rPr>
            </w:pPr>
          </w:p>
        </w:tc>
      </w:tr>
    </w:tbl>
    <w:p w14:paraId="5D32774D" w14:textId="2C19F3F0" w:rsidR="00180B2C" w:rsidRPr="002D0B02" w:rsidRDefault="0047453A" w:rsidP="002D0B02">
      <w:pPr>
        <w:widowControl w:val="0"/>
        <w:autoSpaceDE w:val="0"/>
        <w:autoSpaceDN w:val="0"/>
        <w:adjustRightInd w:val="0"/>
        <w:ind w:right="99" w:firstLine="14"/>
        <w:jc w:val="both"/>
        <w:rPr>
          <w:rFonts w:ascii="Century Gothic" w:hAnsi="Century Gothic" w:cs="Arial"/>
          <w:sz w:val="14"/>
          <w:szCs w:val="14"/>
        </w:rPr>
      </w:pPr>
      <w:r w:rsidRPr="00446361">
        <w:rPr>
          <w:rFonts w:ascii="Century Gothic" w:eastAsia="Arial" w:hAnsi="Century Gothic" w:cs="Arial"/>
          <w:b/>
          <w:sz w:val="14"/>
          <w:szCs w:val="14"/>
        </w:rPr>
        <w:t>Nota:</w:t>
      </w:r>
      <w:r w:rsidRPr="00446361">
        <w:rPr>
          <w:rFonts w:ascii="Century Gothic" w:eastAsia="Arial" w:hAnsi="Century Gothic" w:cs="Arial"/>
          <w:sz w:val="14"/>
          <w:szCs w:val="14"/>
        </w:rPr>
        <w:t xml:space="preserve"> La presente hoja de firmas corresponde al Dictamen de la Comisión de Asuntos Fronterizos y Atención a Migrantes, que recayó a la Iniciativa</w:t>
      </w:r>
      <w:r>
        <w:rPr>
          <w:rFonts w:ascii="Century Gothic" w:eastAsia="Arial" w:hAnsi="Century Gothic" w:cs="Arial"/>
          <w:sz w:val="14"/>
          <w:szCs w:val="14"/>
        </w:rPr>
        <w:t>s</w:t>
      </w:r>
      <w:r w:rsidRPr="00446361">
        <w:rPr>
          <w:rFonts w:ascii="Century Gothic" w:eastAsia="Arial" w:hAnsi="Century Gothic" w:cs="Arial"/>
          <w:sz w:val="14"/>
          <w:szCs w:val="14"/>
        </w:rPr>
        <w:t xml:space="preserve"> indicada</w:t>
      </w:r>
      <w:r>
        <w:rPr>
          <w:rFonts w:ascii="Century Gothic" w:eastAsia="Arial" w:hAnsi="Century Gothic" w:cs="Arial"/>
          <w:sz w:val="14"/>
          <w:szCs w:val="14"/>
        </w:rPr>
        <w:t>s</w:t>
      </w:r>
      <w:r w:rsidRPr="00446361">
        <w:rPr>
          <w:rFonts w:ascii="Century Gothic" w:eastAsia="Arial" w:hAnsi="Century Gothic" w:cs="Arial"/>
          <w:sz w:val="14"/>
          <w:szCs w:val="14"/>
        </w:rPr>
        <w:t xml:space="preserve"> con </w:t>
      </w:r>
      <w:r>
        <w:rPr>
          <w:rFonts w:ascii="Century Gothic" w:eastAsia="Arial" w:hAnsi="Century Gothic" w:cs="Arial"/>
          <w:sz w:val="14"/>
          <w:szCs w:val="14"/>
        </w:rPr>
        <w:t>los</w:t>
      </w:r>
      <w:r w:rsidRPr="00446361">
        <w:rPr>
          <w:rFonts w:ascii="Century Gothic" w:eastAsia="Arial" w:hAnsi="Century Gothic" w:cs="Arial"/>
          <w:sz w:val="14"/>
          <w:szCs w:val="14"/>
        </w:rPr>
        <w:t xml:space="preserve"> número</w:t>
      </w:r>
      <w:r>
        <w:rPr>
          <w:rFonts w:ascii="Century Gothic" w:eastAsia="Arial" w:hAnsi="Century Gothic" w:cs="Arial"/>
          <w:sz w:val="14"/>
          <w:szCs w:val="14"/>
        </w:rPr>
        <w:t>s</w:t>
      </w:r>
      <w:r w:rsidRPr="00446361">
        <w:rPr>
          <w:rFonts w:ascii="Century Gothic" w:eastAsia="Arial" w:hAnsi="Century Gothic" w:cs="Arial"/>
          <w:sz w:val="14"/>
          <w:szCs w:val="14"/>
        </w:rPr>
        <w:t xml:space="preserve"> 1</w:t>
      </w:r>
      <w:r w:rsidR="0078587E">
        <w:rPr>
          <w:rFonts w:ascii="Century Gothic" w:eastAsia="Arial" w:hAnsi="Century Gothic" w:cs="Arial"/>
          <w:sz w:val="14"/>
          <w:szCs w:val="14"/>
        </w:rPr>
        <w:t>858, 1860 y</w:t>
      </w:r>
      <w:r>
        <w:rPr>
          <w:rFonts w:ascii="Century Gothic" w:eastAsia="Arial" w:hAnsi="Century Gothic" w:cs="Arial"/>
          <w:sz w:val="14"/>
          <w:szCs w:val="14"/>
        </w:rPr>
        <w:t xml:space="preserve"> 1</w:t>
      </w:r>
      <w:r w:rsidR="0078587E">
        <w:rPr>
          <w:rFonts w:ascii="Century Gothic" w:eastAsia="Arial" w:hAnsi="Century Gothic" w:cs="Arial"/>
          <w:sz w:val="14"/>
          <w:szCs w:val="14"/>
        </w:rPr>
        <w:t>871</w:t>
      </w:r>
      <w:r w:rsidRPr="00446361">
        <w:rPr>
          <w:rFonts w:ascii="Century Gothic" w:eastAsia="Arial" w:hAnsi="Century Gothic" w:cs="Arial"/>
          <w:sz w:val="14"/>
          <w:szCs w:val="14"/>
        </w:rPr>
        <w:t xml:space="preserve">. </w:t>
      </w:r>
      <w:bookmarkEnd w:id="8"/>
    </w:p>
    <w:sectPr w:rsidR="00180B2C" w:rsidRPr="002D0B02" w:rsidSect="00E0100C">
      <w:headerReference w:type="default" r:id="rId13"/>
      <w:footerReference w:type="default" r:id="rId14"/>
      <w:pgSz w:w="12240" w:h="15840"/>
      <w:pgMar w:top="3402"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827DE" w14:textId="77777777" w:rsidR="009A2902" w:rsidRDefault="009A2902" w:rsidP="000800D6">
      <w:pPr>
        <w:spacing w:after="0" w:line="240" w:lineRule="auto"/>
      </w:pPr>
      <w:r>
        <w:separator/>
      </w:r>
    </w:p>
  </w:endnote>
  <w:endnote w:type="continuationSeparator" w:id="0">
    <w:p w14:paraId="0792334E" w14:textId="77777777" w:rsidR="009A2902" w:rsidRDefault="009A2902" w:rsidP="00080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A7233" w14:textId="77777777" w:rsidR="00D2220B" w:rsidRDefault="00D2220B" w:rsidP="00E0100C">
    <w:pPr>
      <w:pStyle w:val="Piedepgina"/>
      <w:jc w:val="center"/>
    </w:pPr>
  </w:p>
  <w:p w14:paraId="134BD9E9" w14:textId="77777777" w:rsidR="00D2220B" w:rsidRDefault="00D2220B" w:rsidP="00E0100C">
    <w:pPr>
      <w:pStyle w:val="Piedepgina"/>
      <w:jc w:val="center"/>
    </w:pPr>
  </w:p>
  <w:p w14:paraId="5FF368C7" w14:textId="3E5CF91A" w:rsidR="00D2220B" w:rsidRPr="00E830A2" w:rsidRDefault="00D2220B" w:rsidP="00E0100C">
    <w:pPr>
      <w:pStyle w:val="Piedepgina"/>
      <w:jc w:val="right"/>
      <w:rPr>
        <w:rFonts w:ascii="Century Gothic" w:hAnsi="Century Gothic"/>
        <w:sz w:val="18"/>
        <w:szCs w:val="18"/>
        <w:lang w:val="en-US"/>
      </w:rPr>
    </w:pPr>
    <w:r>
      <w:rPr>
        <w:rFonts w:ascii="Century Gothic" w:hAnsi="Century Gothic"/>
        <w:sz w:val="18"/>
        <w:szCs w:val="18"/>
        <w:lang w:val="en-US"/>
      </w:rPr>
      <w:t>A1858,1860,1871/ERS/GAOR/JRMC/AGAC</w:t>
    </w:r>
    <w:r w:rsidRPr="00E830A2">
      <w:rPr>
        <w:rFonts w:ascii="Century Gothic" w:hAnsi="Century Gothic"/>
        <w:sz w:val="18"/>
        <w:szCs w:val="18"/>
        <w:lang w:val="en-US"/>
      </w:rPr>
      <w:t xml:space="preserve"> </w:t>
    </w:r>
  </w:p>
  <w:p w14:paraId="18078FC9" w14:textId="77777777" w:rsidR="00D2220B" w:rsidRPr="007D2BD6" w:rsidRDefault="00D2220B">
    <w:pPr>
      <w:pStyle w:val="Piedep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A69CE" w14:textId="77777777" w:rsidR="009A2902" w:rsidRDefault="009A2902" w:rsidP="000800D6">
      <w:pPr>
        <w:spacing w:after="0" w:line="240" w:lineRule="auto"/>
      </w:pPr>
      <w:r>
        <w:separator/>
      </w:r>
    </w:p>
  </w:footnote>
  <w:footnote w:type="continuationSeparator" w:id="0">
    <w:p w14:paraId="15469491" w14:textId="77777777" w:rsidR="009A2902" w:rsidRDefault="009A2902" w:rsidP="000800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95841" w14:textId="77777777" w:rsidR="00D2220B" w:rsidRPr="005C6751" w:rsidRDefault="00D2220B" w:rsidP="008D5F71">
    <w:pPr>
      <w:shd w:val="clear" w:color="auto" w:fill="FFFFFF"/>
      <w:spacing w:after="0" w:line="360" w:lineRule="auto"/>
      <w:jc w:val="right"/>
      <w:rPr>
        <w:rFonts w:ascii="Century Gothic" w:hAnsi="Century Gothic"/>
      </w:rPr>
    </w:pPr>
    <w:r w:rsidRPr="00BE0139">
      <w:rPr>
        <w:rFonts w:ascii="Century Gothic" w:hAnsi="Century Gothic"/>
      </w:rPr>
      <w:t xml:space="preserve">       </w:t>
    </w:r>
    <w:r w:rsidRPr="005C6751">
      <w:rPr>
        <w:rFonts w:ascii="Century Gothic" w:hAnsi="Century Gothic"/>
      </w:rPr>
      <w:t>"2023, Centenario de la muerte del General Francisco Villa”</w:t>
    </w:r>
  </w:p>
  <w:p w14:paraId="5B0F68F4" w14:textId="4CCB9DFD" w:rsidR="00D2220B" w:rsidRPr="00BE0139" w:rsidRDefault="00D2220B" w:rsidP="008D5F71">
    <w:pPr>
      <w:shd w:val="clear" w:color="auto" w:fill="FFFFFF"/>
      <w:spacing w:after="0" w:line="360" w:lineRule="auto"/>
      <w:jc w:val="right"/>
      <w:rPr>
        <w:rFonts w:ascii="Century Gothic" w:eastAsiaTheme="minorHAnsi" w:hAnsi="Century Gothic" w:cs="Calibri"/>
        <w:b/>
        <w:bCs/>
        <w:color w:val="000000"/>
        <w:lang w:eastAsia="en-US"/>
      </w:rPr>
    </w:pPr>
    <w:r w:rsidRPr="005C6751">
      <w:rPr>
        <w:rFonts w:ascii="Century Gothic" w:hAnsi="Century Gothic"/>
      </w:rPr>
      <w:t xml:space="preserve">“2023, Cien años del </w:t>
    </w:r>
    <w:proofErr w:type="spellStart"/>
    <w:r w:rsidRPr="005C6751">
      <w:rPr>
        <w:rFonts w:ascii="Century Gothic" w:hAnsi="Century Gothic"/>
      </w:rPr>
      <w:t>Rotarismo</w:t>
    </w:r>
    <w:proofErr w:type="spellEnd"/>
    <w:r w:rsidRPr="005C6751">
      <w:rPr>
        <w:rFonts w:ascii="Century Gothic" w:hAnsi="Century Gothic"/>
      </w:rPr>
      <w:t xml:space="preserve"> en Chihuahua”</w:t>
    </w:r>
  </w:p>
  <w:p w14:paraId="793A467B" w14:textId="77777777" w:rsidR="00D2220B" w:rsidRDefault="00D2220B" w:rsidP="000800D6">
    <w:pPr>
      <w:shd w:val="clear" w:color="auto" w:fill="FFFFFF"/>
      <w:spacing w:after="0" w:line="240" w:lineRule="auto"/>
      <w:jc w:val="right"/>
      <w:rPr>
        <w:rFonts w:ascii="Century Gothic" w:eastAsiaTheme="minorHAnsi" w:hAnsi="Century Gothic" w:cs="Calibri"/>
        <w:b/>
        <w:bCs/>
        <w:color w:val="000000"/>
        <w:lang w:eastAsia="en-US"/>
      </w:rPr>
    </w:pPr>
  </w:p>
  <w:p w14:paraId="4BAEE7D3" w14:textId="77777777" w:rsidR="00D2220B" w:rsidRDefault="00D2220B" w:rsidP="000800D6">
    <w:pPr>
      <w:shd w:val="clear" w:color="auto" w:fill="FFFFFF"/>
      <w:spacing w:after="0" w:line="240" w:lineRule="auto"/>
      <w:jc w:val="right"/>
      <w:rPr>
        <w:rFonts w:ascii="Century Gothic" w:eastAsiaTheme="minorHAnsi" w:hAnsi="Century Gothic" w:cs="Calibri"/>
        <w:b/>
        <w:bCs/>
        <w:color w:val="000000"/>
        <w:lang w:eastAsia="en-US"/>
      </w:rPr>
    </w:pPr>
  </w:p>
  <w:p w14:paraId="10006F55" w14:textId="77777777" w:rsidR="00D2220B" w:rsidRPr="007B5C10" w:rsidRDefault="00D2220B" w:rsidP="000800D6">
    <w:pPr>
      <w:shd w:val="clear" w:color="auto" w:fill="FFFFFF"/>
      <w:spacing w:after="0" w:line="240" w:lineRule="auto"/>
      <w:jc w:val="right"/>
      <w:rPr>
        <w:rFonts w:ascii="Century Gothic" w:eastAsiaTheme="minorHAnsi" w:hAnsi="Century Gothic" w:cs="Calibri"/>
        <w:b/>
        <w:bCs/>
        <w:color w:val="000000"/>
        <w:sz w:val="28"/>
        <w:szCs w:val="28"/>
        <w:lang w:eastAsia="en-US"/>
      </w:rPr>
    </w:pPr>
  </w:p>
  <w:p w14:paraId="7BBBD602" w14:textId="6A1944C7" w:rsidR="00D2220B" w:rsidRPr="007B5C10" w:rsidRDefault="00D2220B" w:rsidP="00982223">
    <w:pPr>
      <w:shd w:val="clear" w:color="auto" w:fill="FFFFFF"/>
      <w:spacing w:after="0" w:line="240" w:lineRule="auto"/>
      <w:jc w:val="right"/>
      <w:rPr>
        <w:rFonts w:ascii="Century Gothic" w:eastAsiaTheme="minorHAnsi" w:hAnsi="Century Gothic" w:cstheme="minorBidi"/>
        <w:b/>
        <w:iCs/>
        <w:sz w:val="28"/>
        <w:szCs w:val="28"/>
        <w:lang w:eastAsia="en-US"/>
      </w:rPr>
    </w:pPr>
    <w:r w:rsidRPr="007B5C10">
      <w:rPr>
        <w:rFonts w:ascii="Century Gothic" w:eastAsiaTheme="minorHAnsi" w:hAnsi="Century Gothic" w:cstheme="minorBidi"/>
        <w:b/>
        <w:iCs/>
        <w:sz w:val="28"/>
        <w:szCs w:val="28"/>
        <w:lang w:eastAsia="en-US"/>
      </w:rPr>
      <w:t xml:space="preserve">COMISIÓN DE </w:t>
    </w:r>
    <w:bookmarkStart w:id="9" w:name="_Hlk128861128"/>
    <w:r w:rsidRPr="007B5C10">
      <w:rPr>
        <w:rFonts w:ascii="Century Gothic" w:eastAsiaTheme="minorHAnsi" w:hAnsi="Century Gothic" w:cstheme="minorBidi"/>
        <w:b/>
        <w:iCs/>
        <w:sz w:val="28"/>
        <w:szCs w:val="28"/>
        <w:lang w:eastAsia="en-US"/>
      </w:rPr>
      <w:t>ASUNTO</w:t>
    </w:r>
    <w:r>
      <w:rPr>
        <w:rFonts w:ascii="Century Gothic" w:eastAsiaTheme="minorHAnsi" w:hAnsi="Century Gothic" w:cstheme="minorBidi"/>
        <w:b/>
        <w:iCs/>
        <w:sz w:val="28"/>
        <w:szCs w:val="28"/>
        <w:lang w:eastAsia="en-US"/>
      </w:rPr>
      <w:t>S</w:t>
    </w:r>
    <w:r w:rsidRPr="007B5C10">
      <w:rPr>
        <w:rFonts w:ascii="Century Gothic" w:eastAsiaTheme="minorHAnsi" w:hAnsi="Century Gothic" w:cstheme="minorBidi"/>
        <w:b/>
        <w:iCs/>
        <w:sz w:val="28"/>
        <w:szCs w:val="28"/>
        <w:lang w:eastAsia="en-US"/>
      </w:rPr>
      <w:t xml:space="preserve"> FRONTERIZOS Y</w:t>
    </w:r>
  </w:p>
  <w:p w14:paraId="22F4377C" w14:textId="1FE176A4" w:rsidR="00D2220B" w:rsidRPr="007B5C10" w:rsidRDefault="00D2220B" w:rsidP="00982223">
    <w:pPr>
      <w:shd w:val="clear" w:color="auto" w:fill="FFFFFF"/>
      <w:spacing w:after="0" w:line="240" w:lineRule="auto"/>
      <w:jc w:val="right"/>
      <w:rPr>
        <w:rFonts w:ascii="Century Gothic" w:hAnsi="Century Gothic"/>
        <w:b/>
        <w:iCs/>
        <w:sz w:val="28"/>
        <w:szCs w:val="28"/>
      </w:rPr>
    </w:pPr>
    <w:r w:rsidRPr="007B5C10">
      <w:rPr>
        <w:rFonts w:ascii="Century Gothic" w:eastAsiaTheme="minorHAnsi" w:hAnsi="Century Gothic" w:cstheme="minorBidi"/>
        <w:b/>
        <w:iCs/>
        <w:sz w:val="28"/>
        <w:szCs w:val="28"/>
        <w:lang w:eastAsia="en-US"/>
      </w:rPr>
      <w:t>ATENCIÓN A MIGRANTES</w:t>
    </w:r>
  </w:p>
  <w:p w14:paraId="700E0B87" w14:textId="77777777" w:rsidR="00D2220B" w:rsidRPr="007B5C10" w:rsidRDefault="00D2220B" w:rsidP="000800D6">
    <w:pPr>
      <w:tabs>
        <w:tab w:val="center" w:pos="4419"/>
        <w:tab w:val="right" w:pos="8838"/>
      </w:tabs>
      <w:spacing w:after="0" w:line="240" w:lineRule="auto"/>
      <w:jc w:val="right"/>
      <w:rPr>
        <w:rFonts w:ascii="Century Gothic" w:hAnsi="Century Gothic"/>
        <w:b/>
        <w:sz w:val="28"/>
        <w:szCs w:val="28"/>
      </w:rPr>
    </w:pPr>
    <w:r w:rsidRPr="007B5C10">
      <w:rPr>
        <w:rFonts w:ascii="Century Gothic" w:hAnsi="Century Gothic"/>
        <w:b/>
        <w:sz w:val="28"/>
        <w:szCs w:val="28"/>
      </w:rPr>
      <w:t>LXVII LEGISLATURA</w:t>
    </w:r>
  </w:p>
  <w:p w14:paraId="65DD1D2C" w14:textId="35ACDFA7" w:rsidR="00D2220B" w:rsidRPr="007B5C10" w:rsidRDefault="00D2220B" w:rsidP="000800D6">
    <w:pPr>
      <w:pStyle w:val="Encabezado"/>
      <w:jc w:val="right"/>
      <w:rPr>
        <w:rFonts w:ascii="Century Gothic" w:hAnsi="Century Gothic"/>
        <w:b/>
        <w:sz w:val="32"/>
        <w:szCs w:val="32"/>
      </w:rPr>
    </w:pPr>
    <w:r w:rsidRPr="007B5C10">
      <w:rPr>
        <w:rFonts w:ascii="Century Gothic" w:hAnsi="Century Gothic"/>
        <w:b/>
        <w:sz w:val="28"/>
        <w:szCs w:val="28"/>
      </w:rPr>
      <w:t>DCAFAM/0</w:t>
    </w:r>
    <w:r>
      <w:rPr>
        <w:rFonts w:ascii="Century Gothic" w:hAnsi="Century Gothic"/>
        <w:b/>
        <w:sz w:val="28"/>
        <w:szCs w:val="28"/>
      </w:rPr>
      <w:t>8</w:t>
    </w:r>
    <w:r w:rsidRPr="007B5C10">
      <w:rPr>
        <w:rFonts w:ascii="Century Gothic" w:hAnsi="Century Gothic"/>
        <w:b/>
        <w:sz w:val="28"/>
        <w:szCs w:val="28"/>
      </w:rPr>
      <w:t>/2023</w:t>
    </w:r>
    <w:bookmarkEnd w:id="9"/>
  </w:p>
  <w:p w14:paraId="6EB506CF" w14:textId="77777777" w:rsidR="00D2220B" w:rsidRPr="000217A0" w:rsidRDefault="00D2220B" w:rsidP="00E0100C">
    <w:pPr>
      <w:pStyle w:val="Encabezado"/>
      <w:jc w:val="right"/>
      <w:rPr>
        <w:rFonts w:ascii="Century Gothic" w:hAnsi="Century Gothic"/>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3617"/>
    <w:multiLevelType w:val="hybridMultilevel"/>
    <w:tmpl w:val="5E266DB2"/>
    <w:lvl w:ilvl="0" w:tplc="8A486B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4C5D75"/>
    <w:multiLevelType w:val="hybridMultilevel"/>
    <w:tmpl w:val="907AFA1A"/>
    <w:lvl w:ilvl="0" w:tplc="DCA419CC">
      <w:start w:val="3"/>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0F3639"/>
    <w:multiLevelType w:val="hybridMultilevel"/>
    <w:tmpl w:val="BEAE89FA"/>
    <w:lvl w:ilvl="0" w:tplc="9CB8C5B0">
      <w:start w:val="8"/>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7D7647"/>
    <w:multiLevelType w:val="hybridMultilevel"/>
    <w:tmpl w:val="BAE8D93E"/>
    <w:lvl w:ilvl="0" w:tplc="FAEA67E4">
      <w:start w:val="31"/>
      <w:numFmt w:val="upperRoman"/>
      <w:lvlText w:val="%1."/>
      <w:lvlJc w:val="righ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D51BF3"/>
    <w:multiLevelType w:val="hybridMultilevel"/>
    <w:tmpl w:val="9F34FE20"/>
    <w:lvl w:ilvl="0" w:tplc="C68A4F32">
      <w:start w:val="1"/>
      <w:numFmt w:val="upperRoman"/>
      <w:lvlText w:val="%1."/>
      <w:lvlJc w:val="righ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4B49ED"/>
    <w:multiLevelType w:val="hybridMultilevel"/>
    <w:tmpl w:val="C386906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75A2E"/>
    <w:multiLevelType w:val="hybridMultilevel"/>
    <w:tmpl w:val="017E7F12"/>
    <w:lvl w:ilvl="0" w:tplc="BAAE5A62">
      <w:start w:val="3"/>
      <w:numFmt w:val="upperRoman"/>
      <w:lvlText w:val="%1."/>
      <w:lvlJc w:val="righ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460513F"/>
    <w:multiLevelType w:val="hybridMultilevel"/>
    <w:tmpl w:val="E77064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354C9F"/>
    <w:multiLevelType w:val="hybridMultilevel"/>
    <w:tmpl w:val="BF5253A2"/>
    <w:lvl w:ilvl="0" w:tplc="8146BA06">
      <w:start w:val="12"/>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A100B58"/>
    <w:multiLevelType w:val="hybridMultilevel"/>
    <w:tmpl w:val="D528F75C"/>
    <w:lvl w:ilvl="0" w:tplc="9DBE1BA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1AF677F1"/>
    <w:multiLevelType w:val="hybridMultilevel"/>
    <w:tmpl w:val="52BA1CE8"/>
    <w:lvl w:ilvl="0" w:tplc="4C908470">
      <w:start w:val="1"/>
      <w:numFmt w:val="upperRoman"/>
      <w:lvlText w:val="%1."/>
      <w:lvlJc w:val="righ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D3B05B4"/>
    <w:multiLevelType w:val="hybridMultilevel"/>
    <w:tmpl w:val="7B947CCA"/>
    <w:lvl w:ilvl="0" w:tplc="F4CCDE12">
      <w:start w:val="1"/>
      <w:numFmt w:val="upperRoman"/>
      <w:lvlText w:val="%1."/>
      <w:lvlJc w:val="righ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93E6E9F"/>
    <w:multiLevelType w:val="hybridMultilevel"/>
    <w:tmpl w:val="1972A060"/>
    <w:lvl w:ilvl="0" w:tplc="8DBE3128">
      <w:start w:val="7"/>
      <w:numFmt w:val="upperRoman"/>
      <w:lvlText w:val="%1."/>
      <w:lvlJc w:val="righ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A3148DF"/>
    <w:multiLevelType w:val="hybridMultilevel"/>
    <w:tmpl w:val="66AAF41C"/>
    <w:lvl w:ilvl="0" w:tplc="8A486B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E384A33"/>
    <w:multiLevelType w:val="hybridMultilevel"/>
    <w:tmpl w:val="A7C25920"/>
    <w:lvl w:ilvl="0" w:tplc="31FE3F2A">
      <w:start w:val="10"/>
      <w:numFmt w:val="upperRoman"/>
      <w:lvlText w:val="%1."/>
      <w:lvlJc w:val="righ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743459D"/>
    <w:multiLevelType w:val="hybridMultilevel"/>
    <w:tmpl w:val="D528F75C"/>
    <w:lvl w:ilvl="0" w:tplc="9DBE1BA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397B600A"/>
    <w:multiLevelType w:val="hybridMultilevel"/>
    <w:tmpl w:val="C3984C7C"/>
    <w:lvl w:ilvl="0" w:tplc="9CB8C5B0">
      <w:start w:val="8"/>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E1A31EB"/>
    <w:multiLevelType w:val="hybridMultilevel"/>
    <w:tmpl w:val="52BA1CE8"/>
    <w:lvl w:ilvl="0" w:tplc="4C908470">
      <w:start w:val="1"/>
      <w:numFmt w:val="upperRoman"/>
      <w:lvlText w:val="%1."/>
      <w:lvlJc w:val="righ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EC6695E"/>
    <w:multiLevelType w:val="hybridMultilevel"/>
    <w:tmpl w:val="8F8698D6"/>
    <w:lvl w:ilvl="0" w:tplc="7DA00914">
      <w:start w:val="1"/>
      <w:numFmt w:val="upperRoman"/>
      <w:lvlText w:val="%1."/>
      <w:lvlJc w:val="left"/>
      <w:pPr>
        <w:ind w:left="1429" w:hanging="72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43846B54"/>
    <w:multiLevelType w:val="hybridMultilevel"/>
    <w:tmpl w:val="02D0410A"/>
    <w:lvl w:ilvl="0" w:tplc="A3F2F416">
      <w:start w:val="1"/>
      <w:numFmt w:val="upperRoman"/>
      <w:lvlText w:val="%1."/>
      <w:lvlJc w:val="righ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7026450"/>
    <w:multiLevelType w:val="hybridMultilevel"/>
    <w:tmpl w:val="D4DE05E4"/>
    <w:lvl w:ilvl="0" w:tplc="56E2A008">
      <w:start w:val="1"/>
      <w:numFmt w:val="upperRoman"/>
      <w:lvlText w:val="%1."/>
      <w:lvlJc w:val="righ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B472C7A"/>
    <w:multiLevelType w:val="hybridMultilevel"/>
    <w:tmpl w:val="030C37B4"/>
    <w:lvl w:ilvl="0" w:tplc="8DBE3128">
      <w:start w:val="7"/>
      <w:numFmt w:val="upperRoman"/>
      <w:lvlText w:val="%1."/>
      <w:lvlJc w:val="righ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B7A4147"/>
    <w:multiLevelType w:val="hybridMultilevel"/>
    <w:tmpl w:val="E74CD57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E67007E"/>
    <w:multiLevelType w:val="hybridMultilevel"/>
    <w:tmpl w:val="8BF26C92"/>
    <w:lvl w:ilvl="0" w:tplc="B7BC52A2">
      <w:start w:val="1"/>
      <w:numFmt w:val="upperRoman"/>
      <w:lvlText w:val="%1."/>
      <w:lvlJc w:val="righ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5B5479C"/>
    <w:multiLevelType w:val="hybridMultilevel"/>
    <w:tmpl w:val="AB846936"/>
    <w:lvl w:ilvl="0" w:tplc="BD74A416">
      <w:start w:val="7"/>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67E79B9"/>
    <w:multiLevelType w:val="hybridMultilevel"/>
    <w:tmpl w:val="E7DC7E9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6F2579A"/>
    <w:multiLevelType w:val="hybridMultilevel"/>
    <w:tmpl w:val="0E66B72E"/>
    <w:lvl w:ilvl="0" w:tplc="7960EEFA">
      <w:start w:val="7"/>
      <w:numFmt w:val="upperRoman"/>
      <w:lvlText w:val="%1."/>
      <w:lvlJc w:val="righ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BB918F6"/>
    <w:multiLevelType w:val="hybridMultilevel"/>
    <w:tmpl w:val="A3DEEA62"/>
    <w:lvl w:ilvl="0" w:tplc="43A8D178">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E5D6C58"/>
    <w:multiLevelType w:val="hybridMultilevel"/>
    <w:tmpl w:val="77009BC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F6148DF"/>
    <w:multiLevelType w:val="hybridMultilevel"/>
    <w:tmpl w:val="94841F14"/>
    <w:lvl w:ilvl="0" w:tplc="31FE3F2A">
      <w:start w:val="10"/>
      <w:numFmt w:val="upperRoman"/>
      <w:lvlText w:val="%1."/>
      <w:lvlJc w:val="righ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FF452A0"/>
    <w:multiLevelType w:val="hybridMultilevel"/>
    <w:tmpl w:val="F9642DC6"/>
    <w:lvl w:ilvl="0" w:tplc="8A486B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68141E1"/>
    <w:multiLevelType w:val="hybridMultilevel"/>
    <w:tmpl w:val="E74CD57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7114498"/>
    <w:multiLevelType w:val="hybridMultilevel"/>
    <w:tmpl w:val="94F4C69A"/>
    <w:lvl w:ilvl="0" w:tplc="62C236C0">
      <w:start w:val="1"/>
      <w:numFmt w:val="upperRoman"/>
      <w:lvlText w:val="%1."/>
      <w:lvlJc w:val="righ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A076B8A"/>
    <w:multiLevelType w:val="hybridMultilevel"/>
    <w:tmpl w:val="B762B0AC"/>
    <w:lvl w:ilvl="0" w:tplc="31CE2B76">
      <w:start w:val="5"/>
      <w:numFmt w:val="upperRoman"/>
      <w:lvlText w:val="%1."/>
      <w:lvlJc w:val="righ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C123534"/>
    <w:multiLevelType w:val="hybridMultilevel"/>
    <w:tmpl w:val="6F103258"/>
    <w:lvl w:ilvl="0" w:tplc="FC6AF1A4">
      <w:start w:val="1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EB44D15"/>
    <w:multiLevelType w:val="hybridMultilevel"/>
    <w:tmpl w:val="57E8E6D0"/>
    <w:lvl w:ilvl="0" w:tplc="E366689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1A16DFB"/>
    <w:multiLevelType w:val="hybridMultilevel"/>
    <w:tmpl w:val="D9147C50"/>
    <w:lvl w:ilvl="0" w:tplc="A2AC51EA">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C272A68"/>
    <w:multiLevelType w:val="hybridMultilevel"/>
    <w:tmpl w:val="017E7F12"/>
    <w:lvl w:ilvl="0" w:tplc="BAAE5A62">
      <w:start w:val="3"/>
      <w:numFmt w:val="upperRoman"/>
      <w:lvlText w:val="%1."/>
      <w:lvlJc w:val="righ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8"/>
  </w:num>
  <w:num w:numId="2">
    <w:abstractNumId w:val="19"/>
  </w:num>
  <w:num w:numId="3">
    <w:abstractNumId w:val="28"/>
  </w:num>
  <w:num w:numId="4">
    <w:abstractNumId w:val="7"/>
  </w:num>
  <w:num w:numId="5">
    <w:abstractNumId w:val="9"/>
  </w:num>
  <w:num w:numId="6">
    <w:abstractNumId w:val="20"/>
  </w:num>
  <w:num w:numId="7">
    <w:abstractNumId w:val="23"/>
  </w:num>
  <w:num w:numId="8">
    <w:abstractNumId w:val="1"/>
  </w:num>
  <w:num w:numId="9">
    <w:abstractNumId w:val="8"/>
  </w:num>
  <w:num w:numId="10">
    <w:abstractNumId w:val="11"/>
  </w:num>
  <w:num w:numId="11">
    <w:abstractNumId w:val="37"/>
  </w:num>
  <w:num w:numId="12">
    <w:abstractNumId w:val="33"/>
  </w:num>
  <w:num w:numId="13">
    <w:abstractNumId w:val="22"/>
  </w:num>
  <w:num w:numId="14">
    <w:abstractNumId w:val="24"/>
  </w:num>
  <w:num w:numId="15">
    <w:abstractNumId w:val="15"/>
  </w:num>
  <w:num w:numId="16">
    <w:abstractNumId w:val="6"/>
  </w:num>
  <w:num w:numId="17">
    <w:abstractNumId w:val="31"/>
  </w:num>
  <w:num w:numId="18">
    <w:abstractNumId w:val="35"/>
  </w:num>
  <w:num w:numId="19">
    <w:abstractNumId w:val="0"/>
  </w:num>
  <w:num w:numId="20">
    <w:abstractNumId w:val="30"/>
  </w:num>
  <w:num w:numId="21">
    <w:abstractNumId w:val="13"/>
  </w:num>
  <w:num w:numId="22">
    <w:abstractNumId w:val="5"/>
  </w:num>
  <w:num w:numId="23">
    <w:abstractNumId w:val="34"/>
  </w:num>
  <w:num w:numId="24">
    <w:abstractNumId w:val="25"/>
  </w:num>
  <w:num w:numId="25">
    <w:abstractNumId w:val="16"/>
  </w:num>
  <w:num w:numId="26">
    <w:abstractNumId w:val="2"/>
  </w:num>
  <w:num w:numId="27">
    <w:abstractNumId w:val="4"/>
  </w:num>
  <w:num w:numId="28">
    <w:abstractNumId w:val="12"/>
  </w:num>
  <w:num w:numId="29">
    <w:abstractNumId w:val="21"/>
  </w:num>
  <w:num w:numId="30">
    <w:abstractNumId w:val="32"/>
  </w:num>
  <w:num w:numId="31">
    <w:abstractNumId w:val="36"/>
  </w:num>
  <w:num w:numId="32">
    <w:abstractNumId w:val="29"/>
  </w:num>
  <w:num w:numId="33">
    <w:abstractNumId w:val="14"/>
  </w:num>
  <w:num w:numId="34">
    <w:abstractNumId w:val="10"/>
  </w:num>
  <w:num w:numId="35">
    <w:abstractNumId w:val="17"/>
  </w:num>
  <w:num w:numId="36">
    <w:abstractNumId w:val="26"/>
  </w:num>
  <w:num w:numId="37">
    <w:abstractNumId w:val="27"/>
  </w:num>
  <w:num w:numId="38">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0D6"/>
    <w:rsid w:val="0000401D"/>
    <w:rsid w:val="00010B59"/>
    <w:rsid w:val="00012E63"/>
    <w:rsid w:val="0002198F"/>
    <w:rsid w:val="0002204E"/>
    <w:rsid w:val="000223FC"/>
    <w:rsid w:val="000243DE"/>
    <w:rsid w:val="00035BE7"/>
    <w:rsid w:val="0004115A"/>
    <w:rsid w:val="00060D3E"/>
    <w:rsid w:val="000620EB"/>
    <w:rsid w:val="0006222D"/>
    <w:rsid w:val="000622AA"/>
    <w:rsid w:val="00076062"/>
    <w:rsid w:val="000800D6"/>
    <w:rsid w:val="000826FE"/>
    <w:rsid w:val="000830D6"/>
    <w:rsid w:val="00083AF6"/>
    <w:rsid w:val="00085E60"/>
    <w:rsid w:val="000908C8"/>
    <w:rsid w:val="000926A8"/>
    <w:rsid w:val="0009332B"/>
    <w:rsid w:val="00093899"/>
    <w:rsid w:val="00093CFC"/>
    <w:rsid w:val="00095D20"/>
    <w:rsid w:val="000A5764"/>
    <w:rsid w:val="000B0964"/>
    <w:rsid w:val="000B3CC6"/>
    <w:rsid w:val="000B5189"/>
    <w:rsid w:val="000C2F8F"/>
    <w:rsid w:val="000C71DD"/>
    <w:rsid w:val="000D2538"/>
    <w:rsid w:val="000D32F0"/>
    <w:rsid w:val="000E0147"/>
    <w:rsid w:val="000E32D4"/>
    <w:rsid w:val="000E7EA9"/>
    <w:rsid w:val="000F0B45"/>
    <w:rsid w:val="00100D0B"/>
    <w:rsid w:val="001034F8"/>
    <w:rsid w:val="00106485"/>
    <w:rsid w:val="00106857"/>
    <w:rsid w:val="00113054"/>
    <w:rsid w:val="00113F37"/>
    <w:rsid w:val="00114515"/>
    <w:rsid w:val="001251E5"/>
    <w:rsid w:val="00157735"/>
    <w:rsid w:val="00157D0E"/>
    <w:rsid w:val="00167DD5"/>
    <w:rsid w:val="0017325F"/>
    <w:rsid w:val="001773FF"/>
    <w:rsid w:val="00180B2C"/>
    <w:rsid w:val="00181AA9"/>
    <w:rsid w:val="0019290D"/>
    <w:rsid w:val="00193ADB"/>
    <w:rsid w:val="00195B00"/>
    <w:rsid w:val="001A2ABB"/>
    <w:rsid w:val="001C4A46"/>
    <w:rsid w:val="001C5132"/>
    <w:rsid w:val="001D337E"/>
    <w:rsid w:val="001D4E92"/>
    <w:rsid w:val="001D7721"/>
    <w:rsid w:val="001E2064"/>
    <w:rsid w:val="001E409F"/>
    <w:rsid w:val="001E7219"/>
    <w:rsid w:val="001E7FC2"/>
    <w:rsid w:val="001F024E"/>
    <w:rsid w:val="001F4C4A"/>
    <w:rsid w:val="001F61D7"/>
    <w:rsid w:val="001F6636"/>
    <w:rsid w:val="00205D56"/>
    <w:rsid w:val="002226BD"/>
    <w:rsid w:val="002237D5"/>
    <w:rsid w:val="00227B08"/>
    <w:rsid w:val="00230377"/>
    <w:rsid w:val="00231C32"/>
    <w:rsid w:val="00235053"/>
    <w:rsid w:val="002350CA"/>
    <w:rsid w:val="0023656F"/>
    <w:rsid w:val="0024151F"/>
    <w:rsid w:val="002417B5"/>
    <w:rsid w:val="0024620F"/>
    <w:rsid w:val="00260C61"/>
    <w:rsid w:val="00266475"/>
    <w:rsid w:val="00270555"/>
    <w:rsid w:val="00271219"/>
    <w:rsid w:val="00272F27"/>
    <w:rsid w:val="00275D84"/>
    <w:rsid w:val="00276BAF"/>
    <w:rsid w:val="00277BE4"/>
    <w:rsid w:val="002827E1"/>
    <w:rsid w:val="00290B4D"/>
    <w:rsid w:val="00292374"/>
    <w:rsid w:val="002973CF"/>
    <w:rsid w:val="002A3CEF"/>
    <w:rsid w:val="002A5C62"/>
    <w:rsid w:val="002B125A"/>
    <w:rsid w:val="002B2444"/>
    <w:rsid w:val="002C111A"/>
    <w:rsid w:val="002C2439"/>
    <w:rsid w:val="002D0B02"/>
    <w:rsid w:val="002D2D12"/>
    <w:rsid w:val="002D4506"/>
    <w:rsid w:val="002E4E0F"/>
    <w:rsid w:val="002E661F"/>
    <w:rsid w:val="002F303A"/>
    <w:rsid w:val="0030516B"/>
    <w:rsid w:val="003149C0"/>
    <w:rsid w:val="003171C4"/>
    <w:rsid w:val="0032063D"/>
    <w:rsid w:val="00321AF6"/>
    <w:rsid w:val="00321D78"/>
    <w:rsid w:val="00323037"/>
    <w:rsid w:val="003335F9"/>
    <w:rsid w:val="00337253"/>
    <w:rsid w:val="00346C43"/>
    <w:rsid w:val="00347BC4"/>
    <w:rsid w:val="00350ACF"/>
    <w:rsid w:val="00351DD7"/>
    <w:rsid w:val="003525FC"/>
    <w:rsid w:val="00353805"/>
    <w:rsid w:val="003577C6"/>
    <w:rsid w:val="00362DB5"/>
    <w:rsid w:val="00372A98"/>
    <w:rsid w:val="003760BA"/>
    <w:rsid w:val="00377C1B"/>
    <w:rsid w:val="00382881"/>
    <w:rsid w:val="00383F7A"/>
    <w:rsid w:val="0038598F"/>
    <w:rsid w:val="00396BB4"/>
    <w:rsid w:val="003A1026"/>
    <w:rsid w:val="003A5152"/>
    <w:rsid w:val="003B59A0"/>
    <w:rsid w:val="003D1018"/>
    <w:rsid w:val="003D3F34"/>
    <w:rsid w:val="003D6A99"/>
    <w:rsid w:val="003F6444"/>
    <w:rsid w:val="00401E10"/>
    <w:rsid w:val="004037E2"/>
    <w:rsid w:val="00404E94"/>
    <w:rsid w:val="00407109"/>
    <w:rsid w:val="00420463"/>
    <w:rsid w:val="004210BE"/>
    <w:rsid w:val="00421A10"/>
    <w:rsid w:val="004246EA"/>
    <w:rsid w:val="00425743"/>
    <w:rsid w:val="0042658D"/>
    <w:rsid w:val="00426973"/>
    <w:rsid w:val="00426AC0"/>
    <w:rsid w:val="0043298A"/>
    <w:rsid w:val="00440BC9"/>
    <w:rsid w:val="00443EC2"/>
    <w:rsid w:val="00451676"/>
    <w:rsid w:val="004519D1"/>
    <w:rsid w:val="00455A7A"/>
    <w:rsid w:val="00457E2A"/>
    <w:rsid w:val="00460CF2"/>
    <w:rsid w:val="0047065F"/>
    <w:rsid w:val="00472A6D"/>
    <w:rsid w:val="0047453A"/>
    <w:rsid w:val="00475566"/>
    <w:rsid w:val="00481BAA"/>
    <w:rsid w:val="00497B90"/>
    <w:rsid w:val="004B5384"/>
    <w:rsid w:val="004B721A"/>
    <w:rsid w:val="004B7E1C"/>
    <w:rsid w:val="004C0660"/>
    <w:rsid w:val="004C3BE2"/>
    <w:rsid w:val="004C515A"/>
    <w:rsid w:val="004D1A5E"/>
    <w:rsid w:val="004D1EF2"/>
    <w:rsid w:val="004D31D4"/>
    <w:rsid w:val="004E20E2"/>
    <w:rsid w:val="004E38A5"/>
    <w:rsid w:val="004E4AEF"/>
    <w:rsid w:val="004E7CF5"/>
    <w:rsid w:val="00505239"/>
    <w:rsid w:val="00512467"/>
    <w:rsid w:val="00513BE8"/>
    <w:rsid w:val="005151B0"/>
    <w:rsid w:val="00521BA0"/>
    <w:rsid w:val="005264F7"/>
    <w:rsid w:val="0053536E"/>
    <w:rsid w:val="00535ECF"/>
    <w:rsid w:val="00540382"/>
    <w:rsid w:val="00541545"/>
    <w:rsid w:val="00542CC0"/>
    <w:rsid w:val="00552FFA"/>
    <w:rsid w:val="00566F3D"/>
    <w:rsid w:val="005708C9"/>
    <w:rsid w:val="00577038"/>
    <w:rsid w:val="005771AE"/>
    <w:rsid w:val="00586DC6"/>
    <w:rsid w:val="005931CC"/>
    <w:rsid w:val="00595314"/>
    <w:rsid w:val="005A6167"/>
    <w:rsid w:val="005B0F66"/>
    <w:rsid w:val="005C2289"/>
    <w:rsid w:val="005C6751"/>
    <w:rsid w:val="005D2856"/>
    <w:rsid w:val="005D55A5"/>
    <w:rsid w:val="005D5C71"/>
    <w:rsid w:val="005D7968"/>
    <w:rsid w:val="005E7EDB"/>
    <w:rsid w:val="005F040C"/>
    <w:rsid w:val="005F12B9"/>
    <w:rsid w:val="005F4354"/>
    <w:rsid w:val="005F5F96"/>
    <w:rsid w:val="00601E74"/>
    <w:rsid w:val="00603B31"/>
    <w:rsid w:val="00607AAA"/>
    <w:rsid w:val="0061071B"/>
    <w:rsid w:val="00611A53"/>
    <w:rsid w:val="00613A56"/>
    <w:rsid w:val="00616C90"/>
    <w:rsid w:val="00624E85"/>
    <w:rsid w:val="00625B93"/>
    <w:rsid w:val="00625F52"/>
    <w:rsid w:val="00630EAC"/>
    <w:rsid w:val="0063269A"/>
    <w:rsid w:val="00632A70"/>
    <w:rsid w:val="00634519"/>
    <w:rsid w:val="00645A5C"/>
    <w:rsid w:val="00650957"/>
    <w:rsid w:val="00651CED"/>
    <w:rsid w:val="00652713"/>
    <w:rsid w:val="00655504"/>
    <w:rsid w:val="006610C4"/>
    <w:rsid w:val="006656B4"/>
    <w:rsid w:val="00675776"/>
    <w:rsid w:val="006852AA"/>
    <w:rsid w:val="00687AB0"/>
    <w:rsid w:val="0069092E"/>
    <w:rsid w:val="006917EC"/>
    <w:rsid w:val="0069653D"/>
    <w:rsid w:val="00697508"/>
    <w:rsid w:val="006A78CE"/>
    <w:rsid w:val="006B0E5C"/>
    <w:rsid w:val="006B4E48"/>
    <w:rsid w:val="006E2EE5"/>
    <w:rsid w:val="006E3523"/>
    <w:rsid w:val="006E6B00"/>
    <w:rsid w:val="006E6E56"/>
    <w:rsid w:val="006F178F"/>
    <w:rsid w:val="00700907"/>
    <w:rsid w:val="007052EB"/>
    <w:rsid w:val="00707373"/>
    <w:rsid w:val="007074AD"/>
    <w:rsid w:val="00722C30"/>
    <w:rsid w:val="00725572"/>
    <w:rsid w:val="00726BB6"/>
    <w:rsid w:val="00727FF7"/>
    <w:rsid w:val="007304C5"/>
    <w:rsid w:val="007313CF"/>
    <w:rsid w:val="007330BB"/>
    <w:rsid w:val="00746005"/>
    <w:rsid w:val="0075292B"/>
    <w:rsid w:val="00752D74"/>
    <w:rsid w:val="00757ED3"/>
    <w:rsid w:val="00757F4C"/>
    <w:rsid w:val="00762756"/>
    <w:rsid w:val="00767749"/>
    <w:rsid w:val="00767981"/>
    <w:rsid w:val="007705BE"/>
    <w:rsid w:val="0077282F"/>
    <w:rsid w:val="00772E06"/>
    <w:rsid w:val="00775E60"/>
    <w:rsid w:val="00781A2E"/>
    <w:rsid w:val="007826F0"/>
    <w:rsid w:val="0078587E"/>
    <w:rsid w:val="00793270"/>
    <w:rsid w:val="00793591"/>
    <w:rsid w:val="00793CFD"/>
    <w:rsid w:val="00796126"/>
    <w:rsid w:val="007A23CF"/>
    <w:rsid w:val="007B170C"/>
    <w:rsid w:val="007B5C10"/>
    <w:rsid w:val="007B7A1A"/>
    <w:rsid w:val="007D3183"/>
    <w:rsid w:val="007D3844"/>
    <w:rsid w:val="007D6C2B"/>
    <w:rsid w:val="007E0664"/>
    <w:rsid w:val="007E1B2A"/>
    <w:rsid w:val="007E44FE"/>
    <w:rsid w:val="007E6236"/>
    <w:rsid w:val="007F0059"/>
    <w:rsid w:val="007F3FFF"/>
    <w:rsid w:val="007F4930"/>
    <w:rsid w:val="008164AE"/>
    <w:rsid w:val="00816838"/>
    <w:rsid w:val="00830314"/>
    <w:rsid w:val="00836643"/>
    <w:rsid w:val="0084094B"/>
    <w:rsid w:val="00842975"/>
    <w:rsid w:val="008475F3"/>
    <w:rsid w:val="00850523"/>
    <w:rsid w:val="008563E7"/>
    <w:rsid w:val="00856EBD"/>
    <w:rsid w:val="0085749D"/>
    <w:rsid w:val="008617AE"/>
    <w:rsid w:val="0087050E"/>
    <w:rsid w:val="008716F2"/>
    <w:rsid w:val="008747DE"/>
    <w:rsid w:val="008827E9"/>
    <w:rsid w:val="00891AC0"/>
    <w:rsid w:val="008931B7"/>
    <w:rsid w:val="00897102"/>
    <w:rsid w:val="008A1848"/>
    <w:rsid w:val="008B01A4"/>
    <w:rsid w:val="008B148F"/>
    <w:rsid w:val="008B47F5"/>
    <w:rsid w:val="008B7D0F"/>
    <w:rsid w:val="008C029C"/>
    <w:rsid w:val="008D58CD"/>
    <w:rsid w:val="008D5F71"/>
    <w:rsid w:val="008E2D60"/>
    <w:rsid w:val="008E6233"/>
    <w:rsid w:val="008F3A5F"/>
    <w:rsid w:val="0090524D"/>
    <w:rsid w:val="00910A17"/>
    <w:rsid w:val="0092386A"/>
    <w:rsid w:val="00925DD0"/>
    <w:rsid w:val="00931197"/>
    <w:rsid w:val="00931976"/>
    <w:rsid w:val="00935A8C"/>
    <w:rsid w:val="00936D90"/>
    <w:rsid w:val="009420BA"/>
    <w:rsid w:val="00943CE2"/>
    <w:rsid w:val="00952CBD"/>
    <w:rsid w:val="009542DA"/>
    <w:rsid w:val="00956AC1"/>
    <w:rsid w:val="00966A5D"/>
    <w:rsid w:val="00971864"/>
    <w:rsid w:val="00972FFA"/>
    <w:rsid w:val="0097339F"/>
    <w:rsid w:val="009804F5"/>
    <w:rsid w:val="0098220D"/>
    <w:rsid w:val="00982223"/>
    <w:rsid w:val="00987C08"/>
    <w:rsid w:val="00991C10"/>
    <w:rsid w:val="00993308"/>
    <w:rsid w:val="0099398A"/>
    <w:rsid w:val="009A14CF"/>
    <w:rsid w:val="009A2902"/>
    <w:rsid w:val="009B40A7"/>
    <w:rsid w:val="009B4510"/>
    <w:rsid w:val="009C052E"/>
    <w:rsid w:val="009C2357"/>
    <w:rsid w:val="009C2C46"/>
    <w:rsid w:val="009C4AB3"/>
    <w:rsid w:val="009C50AF"/>
    <w:rsid w:val="009C53FD"/>
    <w:rsid w:val="009C5413"/>
    <w:rsid w:val="009C7B53"/>
    <w:rsid w:val="009D1B73"/>
    <w:rsid w:val="009D1BF0"/>
    <w:rsid w:val="009D208D"/>
    <w:rsid w:val="009D25C3"/>
    <w:rsid w:val="009D5BE0"/>
    <w:rsid w:val="009D7508"/>
    <w:rsid w:val="009E3561"/>
    <w:rsid w:val="009F3607"/>
    <w:rsid w:val="009F5EAF"/>
    <w:rsid w:val="00A02B43"/>
    <w:rsid w:val="00A02B99"/>
    <w:rsid w:val="00A14071"/>
    <w:rsid w:val="00A17E90"/>
    <w:rsid w:val="00A21A3A"/>
    <w:rsid w:val="00A22376"/>
    <w:rsid w:val="00A23B7D"/>
    <w:rsid w:val="00A2484E"/>
    <w:rsid w:val="00A32EA1"/>
    <w:rsid w:val="00A42E9E"/>
    <w:rsid w:val="00A4511B"/>
    <w:rsid w:val="00A4725A"/>
    <w:rsid w:val="00A4792D"/>
    <w:rsid w:val="00A62068"/>
    <w:rsid w:val="00A83498"/>
    <w:rsid w:val="00A85106"/>
    <w:rsid w:val="00A95B81"/>
    <w:rsid w:val="00AA0F49"/>
    <w:rsid w:val="00AA6FBD"/>
    <w:rsid w:val="00AB00B1"/>
    <w:rsid w:val="00AB322B"/>
    <w:rsid w:val="00AC1196"/>
    <w:rsid w:val="00AC6B8A"/>
    <w:rsid w:val="00AD0644"/>
    <w:rsid w:val="00AD380A"/>
    <w:rsid w:val="00AD44E1"/>
    <w:rsid w:val="00AD6C4B"/>
    <w:rsid w:val="00AD6ECF"/>
    <w:rsid w:val="00AE0929"/>
    <w:rsid w:val="00AE5C55"/>
    <w:rsid w:val="00AF4447"/>
    <w:rsid w:val="00B025C6"/>
    <w:rsid w:val="00B05C4D"/>
    <w:rsid w:val="00B07598"/>
    <w:rsid w:val="00B11B9C"/>
    <w:rsid w:val="00B14792"/>
    <w:rsid w:val="00B1539F"/>
    <w:rsid w:val="00B15660"/>
    <w:rsid w:val="00B205D3"/>
    <w:rsid w:val="00B22583"/>
    <w:rsid w:val="00B22B06"/>
    <w:rsid w:val="00B246AC"/>
    <w:rsid w:val="00B24BF4"/>
    <w:rsid w:val="00B2741C"/>
    <w:rsid w:val="00B33D09"/>
    <w:rsid w:val="00B33D42"/>
    <w:rsid w:val="00B42186"/>
    <w:rsid w:val="00B475ED"/>
    <w:rsid w:val="00B5492B"/>
    <w:rsid w:val="00B645B5"/>
    <w:rsid w:val="00B70C8B"/>
    <w:rsid w:val="00B8349E"/>
    <w:rsid w:val="00B92381"/>
    <w:rsid w:val="00B96A0A"/>
    <w:rsid w:val="00BA12E2"/>
    <w:rsid w:val="00BB236F"/>
    <w:rsid w:val="00BB3709"/>
    <w:rsid w:val="00BC22A8"/>
    <w:rsid w:val="00BC70E0"/>
    <w:rsid w:val="00BD4159"/>
    <w:rsid w:val="00BD58B6"/>
    <w:rsid w:val="00BE0139"/>
    <w:rsid w:val="00BE1438"/>
    <w:rsid w:val="00BE36B9"/>
    <w:rsid w:val="00BF1AC6"/>
    <w:rsid w:val="00BF49CD"/>
    <w:rsid w:val="00BF5FBA"/>
    <w:rsid w:val="00C06298"/>
    <w:rsid w:val="00C173E7"/>
    <w:rsid w:val="00C17D61"/>
    <w:rsid w:val="00C23752"/>
    <w:rsid w:val="00C23BD9"/>
    <w:rsid w:val="00C2612A"/>
    <w:rsid w:val="00C321B1"/>
    <w:rsid w:val="00C32302"/>
    <w:rsid w:val="00C40325"/>
    <w:rsid w:val="00C46001"/>
    <w:rsid w:val="00C47FA6"/>
    <w:rsid w:val="00C51D30"/>
    <w:rsid w:val="00C571C3"/>
    <w:rsid w:val="00C612DD"/>
    <w:rsid w:val="00C64EA1"/>
    <w:rsid w:val="00C80C5B"/>
    <w:rsid w:val="00C84E33"/>
    <w:rsid w:val="00CA5067"/>
    <w:rsid w:val="00CC3EAF"/>
    <w:rsid w:val="00CC59EE"/>
    <w:rsid w:val="00CD33A0"/>
    <w:rsid w:val="00CD7A88"/>
    <w:rsid w:val="00CD7E6D"/>
    <w:rsid w:val="00CE14B5"/>
    <w:rsid w:val="00CE6B8F"/>
    <w:rsid w:val="00CF5208"/>
    <w:rsid w:val="00CF791F"/>
    <w:rsid w:val="00D02AE2"/>
    <w:rsid w:val="00D0367A"/>
    <w:rsid w:val="00D2220B"/>
    <w:rsid w:val="00D25DFE"/>
    <w:rsid w:val="00D268E9"/>
    <w:rsid w:val="00D34C7A"/>
    <w:rsid w:val="00D3620A"/>
    <w:rsid w:val="00D407FC"/>
    <w:rsid w:val="00D41D5D"/>
    <w:rsid w:val="00D422D7"/>
    <w:rsid w:val="00D42CEF"/>
    <w:rsid w:val="00D43141"/>
    <w:rsid w:val="00D453F3"/>
    <w:rsid w:val="00D50444"/>
    <w:rsid w:val="00D5629A"/>
    <w:rsid w:val="00D566C3"/>
    <w:rsid w:val="00D654F0"/>
    <w:rsid w:val="00D81BFD"/>
    <w:rsid w:val="00D857A3"/>
    <w:rsid w:val="00D85D8F"/>
    <w:rsid w:val="00D86F42"/>
    <w:rsid w:val="00D91554"/>
    <w:rsid w:val="00D928CC"/>
    <w:rsid w:val="00DA1DE9"/>
    <w:rsid w:val="00DA2636"/>
    <w:rsid w:val="00DA4334"/>
    <w:rsid w:val="00DA4429"/>
    <w:rsid w:val="00DB6114"/>
    <w:rsid w:val="00DC499D"/>
    <w:rsid w:val="00DD28AC"/>
    <w:rsid w:val="00DD337C"/>
    <w:rsid w:val="00DD5385"/>
    <w:rsid w:val="00DD6189"/>
    <w:rsid w:val="00DE0A8D"/>
    <w:rsid w:val="00DE1F6E"/>
    <w:rsid w:val="00DE63D9"/>
    <w:rsid w:val="00DF788A"/>
    <w:rsid w:val="00E0100C"/>
    <w:rsid w:val="00E07757"/>
    <w:rsid w:val="00E12A4E"/>
    <w:rsid w:val="00E12D0C"/>
    <w:rsid w:val="00E137B6"/>
    <w:rsid w:val="00E1401B"/>
    <w:rsid w:val="00E170E0"/>
    <w:rsid w:val="00E221A2"/>
    <w:rsid w:val="00E255AF"/>
    <w:rsid w:val="00E325D1"/>
    <w:rsid w:val="00E35156"/>
    <w:rsid w:val="00E35C3E"/>
    <w:rsid w:val="00E45883"/>
    <w:rsid w:val="00E52118"/>
    <w:rsid w:val="00E53990"/>
    <w:rsid w:val="00E5686B"/>
    <w:rsid w:val="00E664BD"/>
    <w:rsid w:val="00E70D0E"/>
    <w:rsid w:val="00E70FF0"/>
    <w:rsid w:val="00E75915"/>
    <w:rsid w:val="00E76913"/>
    <w:rsid w:val="00E84D58"/>
    <w:rsid w:val="00E92887"/>
    <w:rsid w:val="00E962E9"/>
    <w:rsid w:val="00EB104D"/>
    <w:rsid w:val="00EB5354"/>
    <w:rsid w:val="00EB60E1"/>
    <w:rsid w:val="00EC26B9"/>
    <w:rsid w:val="00EC6D59"/>
    <w:rsid w:val="00EC71E6"/>
    <w:rsid w:val="00ED155F"/>
    <w:rsid w:val="00EE6767"/>
    <w:rsid w:val="00EF2BCC"/>
    <w:rsid w:val="00EF3EA6"/>
    <w:rsid w:val="00EF740A"/>
    <w:rsid w:val="00F07F8D"/>
    <w:rsid w:val="00F14E32"/>
    <w:rsid w:val="00F17197"/>
    <w:rsid w:val="00F20337"/>
    <w:rsid w:val="00F34C36"/>
    <w:rsid w:val="00F734BD"/>
    <w:rsid w:val="00F80672"/>
    <w:rsid w:val="00F875D4"/>
    <w:rsid w:val="00F97301"/>
    <w:rsid w:val="00FA2729"/>
    <w:rsid w:val="00FB0DFF"/>
    <w:rsid w:val="00FB217F"/>
    <w:rsid w:val="00FB2757"/>
    <w:rsid w:val="00FC5689"/>
    <w:rsid w:val="00FD2BA9"/>
    <w:rsid w:val="00FE2956"/>
    <w:rsid w:val="00FE5636"/>
    <w:rsid w:val="00FF082C"/>
    <w:rsid w:val="00FF53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5BBDE"/>
  <w15:chartTrackingRefBased/>
  <w15:docId w15:val="{921EF197-3B29-4B0A-878D-D53FE123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0D6"/>
    <w:pPr>
      <w:spacing w:after="200" w:line="276" w:lineRule="auto"/>
    </w:pPr>
    <w:rPr>
      <w:rFonts w:ascii="Calibri" w:eastAsia="Times New Roman" w:hAnsi="Calibri"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00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00D6"/>
    <w:rPr>
      <w:rFonts w:ascii="Calibri" w:eastAsia="Times New Roman" w:hAnsi="Calibri" w:cs="Times New Roman"/>
      <w:lang w:eastAsia="es-MX"/>
    </w:rPr>
  </w:style>
  <w:style w:type="paragraph" w:styleId="Piedepgina">
    <w:name w:val="footer"/>
    <w:basedOn w:val="Normal"/>
    <w:link w:val="PiedepginaCar"/>
    <w:uiPriority w:val="99"/>
    <w:unhideWhenUsed/>
    <w:rsid w:val="000800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00D6"/>
    <w:rPr>
      <w:rFonts w:ascii="Calibri" w:eastAsia="Times New Roman" w:hAnsi="Calibri" w:cs="Times New Roman"/>
      <w:lang w:eastAsia="es-MX"/>
    </w:rPr>
  </w:style>
  <w:style w:type="paragraph" w:customStyle="1" w:styleId="Normal1">
    <w:name w:val="Normal1"/>
    <w:rsid w:val="000800D6"/>
    <w:pPr>
      <w:spacing w:after="0" w:line="240" w:lineRule="auto"/>
    </w:pPr>
    <w:rPr>
      <w:rFonts w:ascii="Times New Roman" w:eastAsia="Times New Roman" w:hAnsi="Times New Roman" w:cs="Times New Roman"/>
      <w:color w:val="000000"/>
      <w:sz w:val="24"/>
      <w:szCs w:val="20"/>
      <w:lang w:val="es-ES" w:eastAsia="es-ES"/>
    </w:rPr>
  </w:style>
  <w:style w:type="paragraph" w:customStyle="1" w:styleId="paragraph">
    <w:name w:val="paragraph"/>
    <w:basedOn w:val="Normal"/>
    <w:rsid w:val="000800D6"/>
    <w:pPr>
      <w:spacing w:before="100" w:beforeAutospacing="1" w:after="100" w:afterAutospacing="1" w:line="240" w:lineRule="auto"/>
    </w:pPr>
    <w:rPr>
      <w:rFonts w:ascii="Times New Roman" w:hAnsi="Times New Roman"/>
      <w:sz w:val="24"/>
      <w:szCs w:val="24"/>
      <w:lang w:val="es-US" w:eastAsia="es-US"/>
    </w:rPr>
  </w:style>
  <w:style w:type="paragraph" w:customStyle="1" w:styleId="Predeterminado">
    <w:name w:val="Predeterminado"/>
    <w:rsid w:val="000800D6"/>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es-ES"/>
    </w:rPr>
  </w:style>
  <w:style w:type="character" w:customStyle="1" w:styleId="Ninguno">
    <w:name w:val="Ninguno"/>
    <w:rsid w:val="000800D6"/>
  </w:style>
  <w:style w:type="character" w:customStyle="1" w:styleId="normaltextrun">
    <w:name w:val="normaltextrun"/>
    <w:rsid w:val="000800D6"/>
  </w:style>
  <w:style w:type="character" w:customStyle="1" w:styleId="eop">
    <w:name w:val="eop"/>
    <w:rsid w:val="000800D6"/>
  </w:style>
  <w:style w:type="paragraph" w:styleId="Sinespaciado">
    <w:name w:val="No Spacing"/>
    <w:uiPriority w:val="1"/>
    <w:qFormat/>
    <w:rsid w:val="000800D6"/>
    <w:pPr>
      <w:spacing w:after="0" w:line="240" w:lineRule="auto"/>
    </w:pPr>
    <w:rPr>
      <w:sz w:val="24"/>
      <w:szCs w:val="24"/>
      <w:lang w:val="en-US"/>
    </w:rPr>
  </w:style>
  <w:style w:type="paragraph" w:styleId="Textonotapie">
    <w:name w:val="footnote text"/>
    <w:basedOn w:val="Normal"/>
    <w:link w:val="TextonotapieCar"/>
    <w:uiPriority w:val="99"/>
    <w:unhideWhenUsed/>
    <w:rsid w:val="000800D6"/>
    <w:pPr>
      <w:spacing w:after="0" w:line="240" w:lineRule="auto"/>
    </w:pPr>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rsid w:val="000800D6"/>
    <w:rPr>
      <w:sz w:val="20"/>
      <w:szCs w:val="20"/>
    </w:rPr>
  </w:style>
  <w:style w:type="character" w:styleId="Refdenotaalpie">
    <w:name w:val="footnote reference"/>
    <w:basedOn w:val="Fuentedeprrafopredeter"/>
    <w:uiPriority w:val="99"/>
    <w:semiHidden/>
    <w:unhideWhenUsed/>
    <w:rsid w:val="000800D6"/>
    <w:rPr>
      <w:vertAlign w:val="superscript"/>
    </w:rPr>
  </w:style>
  <w:style w:type="character" w:styleId="Hipervnculo">
    <w:name w:val="Hyperlink"/>
    <w:basedOn w:val="Fuentedeprrafopredeter"/>
    <w:uiPriority w:val="99"/>
    <w:unhideWhenUsed/>
    <w:rsid w:val="00A14071"/>
    <w:rPr>
      <w:color w:val="0563C1" w:themeColor="hyperlink"/>
      <w:u w:val="single"/>
    </w:rPr>
  </w:style>
  <w:style w:type="paragraph" w:styleId="Textodeglobo">
    <w:name w:val="Balloon Text"/>
    <w:basedOn w:val="Normal"/>
    <w:link w:val="TextodegloboCar"/>
    <w:uiPriority w:val="99"/>
    <w:semiHidden/>
    <w:unhideWhenUsed/>
    <w:rsid w:val="005E7ED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7EDB"/>
    <w:rPr>
      <w:rFonts w:ascii="Segoe UI" w:eastAsia="Times New Roman" w:hAnsi="Segoe UI" w:cs="Segoe UI"/>
      <w:sz w:val="18"/>
      <w:szCs w:val="18"/>
      <w:lang w:eastAsia="es-MX"/>
    </w:rPr>
  </w:style>
  <w:style w:type="paragraph" w:styleId="Prrafodelista">
    <w:name w:val="List Paragraph"/>
    <w:basedOn w:val="Normal"/>
    <w:uiPriority w:val="34"/>
    <w:qFormat/>
    <w:rsid w:val="001773FF"/>
    <w:pPr>
      <w:ind w:left="720"/>
      <w:contextualSpacing/>
    </w:pPr>
  </w:style>
  <w:style w:type="table" w:styleId="Tablaconcuadrculaclara">
    <w:name w:val="Grid Table Light"/>
    <w:basedOn w:val="Tablanormal"/>
    <w:uiPriority w:val="40"/>
    <w:rsid w:val="007313C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
    <w:name w:val="Table Grid"/>
    <w:basedOn w:val="Tablanormal"/>
    <w:uiPriority w:val="39"/>
    <w:rsid w:val="001F6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9398A"/>
    <w:rPr>
      <w:sz w:val="16"/>
      <w:szCs w:val="16"/>
    </w:rPr>
  </w:style>
  <w:style w:type="paragraph" w:styleId="Textocomentario">
    <w:name w:val="annotation text"/>
    <w:basedOn w:val="Normal"/>
    <w:link w:val="TextocomentarioCar"/>
    <w:uiPriority w:val="99"/>
    <w:semiHidden/>
    <w:unhideWhenUsed/>
    <w:rsid w:val="0099398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9398A"/>
    <w:rPr>
      <w:rFonts w:ascii="Calibri" w:eastAsia="Times New Roman" w:hAnsi="Calibri"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99398A"/>
    <w:rPr>
      <w:b/>
      <w:bCs/>
    </w:rPr>
  </w:style>
  <w:style w:type="character" w:customStyle="1" w:styleId="AsuntodelcomentarioCar">
    <w:name w:val="Asunto del comentario Car"/>
    <w:basedOn w:val="TextocomentarioCar"/>
    <w:link w:val="Asuntodelcomentario"/>
    <w:uiPriority w:val="99"/>
    <w:semiHidden/>
    <w:rsid w:val="0099398A"/>
    <w:rPr>
      <w:rFonts w:ascii="Calibri" w:eastAsia="Times New Roman" w:hAnsi="Calibri" w:cs="Times New Roman"/>
      <w:b/>
      <w:bCs/>
      <w:sz w:val="20"/>
      <w:szCs w:val="20"/>
      <w:lang w:eastAsia="es-MX"/>
    </w:rPr>
  </w:style>
  <w:style w:type="paragraph" w:customStyle="1" w:styleId="Texto">
    <w:name w:val="Texto"/>
    <w:basedOn w:val="Normal"/>
    <w:link w:val="TextoCar"/>
    <w:rsid w:val="00266475"/>
    <w:pPr>
      <w:spacing w:after="101" w:line="216" w:lineRule="exact"/>
      <w:ind w:firstLine="288"/>
      <w:jc w:val="both"/>
    </w:pPr>
    <w:rPr>
      <w:rFonts w:ascii="Arial" w:hAnsi="Arial"/>
      <w:sz w:val="18"/>
      <w:szCs w:val="20"/>
      <w:lang w:val="es-ES" w:eastAsia="es-ES"/>
    </w:rPr>
  </w:style>
  <w:style w:type="character" w:customStyle="1" w:styleId="TextoCar">
    <w:name w:val="Texto Car"/>
    <w:link w:val="Texto"/>
    <w:locked/>
    <w:rsid w:val="00266475"/>
    <w:rPr>
      <w:rFonts w:ascii="Arial" w:eastAsia="Times New Roman" w:hAnsi="Arial" w:cs="Times New Roman"/>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02503">
      <w:bodyDiv w:val="1"/>
      <w:marLeft w:val="0"/>
      <w:marRight w:val="0"/>
      <w:marTop w:val="0"/>
      <w:marBottom w:val="0"/>
      <w:divBdr>
        <w:top w:val="none" w:sz="0" w:space="0" w:color="auto"/>
        <w:left w:val="none" w:sz="0" w:space="0" w:color="auto"/>
        <w:bottom w:val="none" w:sz="0" w:space="0" w:color="auto"/>
        <w:right w:val="none" w:sz="0" w:space="0" w:color="auto"/>
      </w:divBdr>
      <w:divsChild>
        <w:div w:id="1909146407">
          <w:marLeft w:val="0"/>
          <w:marRight w:val="0"/>
          <w:marTop w:val="0"/>
          <w:marBottom w:val="300"/>
          <w:divBdr>
            <w:top w:val="none" w:sz="0" w:space="0" w:color="auto"/>
            <w:left w:val="none" w:sz="0" w:space="0" w:color="auto"/>
            <w:bottom w:val="none" w:sz="0" w:space="0" w:color="auto"/>
            <w:right w:val="none" w:sz="0" w:space="0" w:color="auto"/>
          </w:divBdr>
          <w:divsChild>
            <w:div w:id="1790120217">
              <w:marLeft w:val="0"/>
              <w:marRight w:val="0"/>
              <w:marTop w:val="0"/>
              <w:marBottom w:val="0"/>
              <w:divBdr>
                <w:top w:val="none" w:sz="0" w:space="0" w:color="auto"/>
                <w:left w:val="none" w:sz="0" w:space="0" w:color="auto"/>
                <w:bottom w:val="none" w:sz="0" w:space="0" w:color="auto"/>
                <w:right w:val="none" w:sz="0" w:space="0" w:color="auto"/>
              </w:divBdr>
              <w:divsChild>
                <w:div w:id="1263147579">
                  <w:marLeft w:val="0"/>
                  <w:marRight w:val="0"/>
                  <w:marTop w:val="0"/>
                  <w:marBottom w:val="0"/>
                  <w:divBdr>
                    <w:top w:val="none" w:sz="0" w:space="0" w:color="auto"/>
                    <w:left w:val="none" w:sz="0" w:space="0" w:color="auto"/>
                    <w:bottom w:val="none" w:sz="0" w:space="0" w:color="auto"/>
                    <w:right w:val="none" w:sz="0" w:space="0" w:color="auto"/>
                  </w:divBdr>
                  <w:divsChild>
                    <w:div w:id="144011452">
                      <w:marLeft w:val="0"/>
                      <w:marRight w:val="0"/>
                      <w:marTop w:val="0"/>
                      <w:marBottom w:val="90"/>
                      <w:divBdr>
                        <w:top w:val="none" w:sz="0" w:space="0" w:color="auto"/>
                        <w:left w:val="none" w:sz="0" w:space="0" w:color="auto"/>
                        <w:bottom w:val="none" w:sz="0" w:space="0" w:color="auto"/>
                        <w:right w:val="none" w:sz="0" w:space="0" w:color="auto"/>
                      </w:divBdr>
                    </w:div>
                    <w:div w:id="157964580">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1302424010">
          <w:marLeft w:val="0"/>
          <w:marRight w:val="0"/>
          <w:marTop w:val="0"/>
          <w:marBottom w:val="300"/>
          <w:divBdr>
            <w:top w:val="none" w:sz="0" w:space="0" w:color="auto"/>
            <w:left w:val="none" w:sz="0" w:space="0" w:color="auto"/>
            <w:bottom w:val="none" w:sz="0" w:space="0" w:color="auto"/>
            <w:right w:val="none" w:sz="0" w:space="0" w:color="auto"/>
          </w:divBdr>
          <w:divsChild>
            <w:div w:id="1459757517">
              <w:marLeft w:val="0"/>
              <w:marRight w:val="0"/>
              <w:marTop w:val="0"/>
              <w:marBottom w:val="0"/>
              <w:divBdr>
                <w:top w:val="none" w:sz="0" w:space="0" w:color="auto"/>
                <w:left w:val="none" w:sz="0" w:space="0" w:color="auto"/>
                <w:bottom w:val="none" w:sz="0" w:space="0" w:color="auto"/>
                <w:right w:val="none" w:sz="0" w:space="0" w:color="auto"/>
              </w:divBdr>
              <w:divsChild>
                <w:div w:id="1064795570">
                  <w:marLeft w:val="0"/>
                  <w:marRight w:val="0"/>
                  <w:marTop w:val="0"/>
                  <w:marBottom w:val="240"/>
                  <w:divBdr>
                    <w:top w:val="none" w:sz="0" w:space="0" w:color="auto"/>
                    <w:left w:val="none" w:sz="0" w:space="0" w:color="auto"/>
                    <w:bottom w:val="none" w:sz="0" w:space="0" w:color="auto"/>
                    <w:right w:val="none" w:sz="0" w:space="0" w:color="auto"/>
                  </w:divBdr>
                </w:div>
                <w:div w:id="1375083177">
                  <w:marLeft w:val="0"/>
                  <w:marRight w:val="0"/>
                  <w:marTop w:val="0"/>
                  <w:marBottom w:val="0"/>
                  <w:divBdr>
                    <w:top w:val="none" w:sz="0" w:space="0" w:color="auto"/>
                    <w:left w:val="none" w:sz="0" w:space="0" w:color="auto"/>
                    <w:bottom w:val="none" w:sz="0" w:space="0" w:color="auto"/>
                    <w:right w:val="none" w:sz="0" w:space="0" w:color="auto"/>
                  </w:divBdr>
                  <w:divsChild>
                    <w:div w:id="894316503">
                      <w:marLeft w:val="0"/>
                      <w:marRight w:val="0"/>
                      <w:marTop w:val="0"/>
                      <w:marBottom w:val="0"/>
                      <w:divBdr>
                        <w:top w:val="none" w:sz="0" w:space="0" w:color="auto"/>
                        <w:left w:val="none" w:sz="0" w:space="0" w:color="auto"/>
                        <w:bottom w:val="none" w:sz="0" w:space="0" w:color="auto"/>
                        <w:right w:val="none" w:sz="0" w:space="0" w:color="auto"/>
                      </w:divBdr>
                    </w:div>
                  </w:divsChild>
                </w:div>
                <w:div w:id="552274393">
                  <w:marLeft w:val="0"/>
                  <w:marRight w:val="0"/>
                  <w:marTop w:val="0"/>
                  <w:marBottom w:val="0"/>
                  <w:divBdr>
                    <w:top w:val="none" w:sz="0" w:space="0" w:color="auto"/>
                    <w:left w:val="none" w:sz="0" w:space="0" w:color="auto"/>
                    <w:bottom w:val="none" w:sz="0" w:space="0" w:color="auto"/>
                    <w:right w:val="none" w:sz="0" w:space="0" w:color="auto"/>
                  </w:divBdr>
                  <w:divsChild>
                    <w:div w:id="1127821563">
                      <w:marLeft w:val="0"/>
                      <w:marRight w:val="0"/>
                      <w:marTop w:val="0"/>
                      <w:marBottom w:val="0"/>
                      <w:divBdr>
                        <w:top w:val="none" w:sz="0" w:space="0" w:color="auto"/>
                        <w:left w:val="none" w:sz="0" w:space="0" w:color="auto"/>
                        <w:bottom w:val="none" w:sz="0" w:space="0" w:color="auto"/>
                        <w:right w:val="none" w:sz="0" w:space="0" w:color="auto"/>
                      </w:divBdr>
                    </w:div>
                  </w:divsChild>
                </w:div>
                <w:div w:id="961569140">
                  <w:marLeft w:val="0"/>
                  <w:marRight w:val="0"/>
                  <w:marTop w:val="0"/>
                  <w:marBottom w:val="0"/>
                  <w:divBdr>
                    <w:top w:val="none" w:sz="0" w:space="0" w:color="auto"/>
                    <w:left w:val="none" w:sz="0" w:space="0" w:color="auto"/>
                    <w:bottom w:val="none" w:sz="0" w:space="0" w:color="auto"/>
                    <w:right w:val="none" w:sz="0" w:space="0" w:color="auto"/>
                  </w:divBdr>
                  <w:divsChild>
                    <w:div w:id="135345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5ECFE-184A-45CF-B14A-7BA871756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9444</Words>
  <Characters>51948</Characters>
  <Application>Microsoft Office Word</Application>
  <DocSecurity>0</DocSecurity>
  <Lines>432</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 Cristina Lopez Cadena" &lt;liclopez11@gmail.com&gt;</dc:creator>
  <cp:keywords/>
  <dc:description/>
  <cp:lastModifiedBy>Brenda Sarahi Gonzalez Dominguez</cp:lastModifiedBy>
  <cp:revision>2</cp:revision>
  <cp:lastPrinted>2023-04-21T19:23:00Z</cp:lastPrinted>
  <dcterms:created xsi:type="dcterms:W3CDTF">2023-05-26T18:36:00Z</dcterms:created>
  <dcterms:modified xsi:type="dcterms:W3CDTF">2023-05-26T18:36:00Z</dcterms:modified>
</cp:coreProperties>
</file>