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FB5C4" w14:textId="77777777" w:rsidR="00E17D7B" w:rsidRDefault="001142E7" w:rsidP="001142E7">
      <w:pPr>
        <w:spacing w:line="360" w:lineRule="auto"/>
        <w:rPr>
          <w:rFonts w:ascii="Century Gothic" w:hAnsi="Century Gothic"/>
          <w:b/>
          <w:sz w:val="24"/>
        </w:rPr>
      </w:pPr>
      <w:r>
        <w:rPr>
          <w:rFonts w:ascii="Century Gothic" w:hAnsi="Century Gothic"/>
          <w:b/>
          <w:sz w:val="24"/>
        </w:rPr>
        <w:t>H. CONGRESO DEL ESTADO DE CHIHUAHUA</w:t>
      </w:r>
    </w:p>
    <w:p w14:paraId="4EAD049B" w14:textId="77777777" w:rsidR="001142E7" w:rsidRDefault="001142E7" w:rsidP="001142E7">
      <w:pPr>
        <w:spacing w:line="360" w:lineRule="auto"/>
        <w:rPr>
          <w:rFonts w:ascii="Century Gothic" w:hAnsi="Century Gothic"/>
          <w:b/>
          <w:sz w:val="24"/>
        </w:rPr>
      </w:pPr>
      <w:r>
        <w:rPr>
          <w:rFonts w:ascii="Century Gothic" w:hAnsi="Century Gothic"/>
          <w:b/>
          <w:sz w:val="24"/>
        </w:rPr>
        <w:t>PRESENTE.-</w:t>
      </w:r>
    </w:p>
    <w:p w14:paraId="5E96976E" w14:textId="77777777" w:rsidR="001142E7" w:rsidRDefault="001142E7" w:rsidP="001142E7">
      <w:pPr>
        <w:spacing w:line="360" w:lineRule="auto"/>
        <w:rPr>
          <w:rFonts w:ascii="Century Gothic" w:hAnsi="Century Gothic"/>
          <w:b/>
          <w:sz w:val="24"/>
        </w:rPr>
      </w:pPr>
    </w:p>
    <w:p w14:paraId="523C5118" w14:textId="77777777" w:rsidR="001142E7" w:rsidRDefault="001142E7" w:rsidP="001142E7">
      <w:pPr>
        <w:spacing w:line="360" w:lineRule="auto"/>
        <w:jc w:val="both"/>
        <w:rPr>
          <w:rFonts w:ascii="Century Gothic" w:hAnsi="Century Gothic"/>
          <w:sz w:val="24"/>
        </w:rPr>
      </w:pPr>
      <w:r>
        <w:rPr>
          <w:rFonts w:ascii="Century Gothic" w:hAnsi="Century Gothic"/>
          <w:sz w:val="24"/>
        </w:rPr>
        <w:t>La Comisión de Gobernación y Puntos Constitucionales, con fundamento en lo dispuesto por los artículos 64, fracción II de la Constitución Política del Estado de Chihuahua, 87, 88, 111 y 178 de la Ley Orgánica, así como por los artículos 80 y 81 del Reglamento Interior y de Prácticas Parlamentarias, ambos ordenamientos del Poder Legislativo del Estado de Chihuahua, somete a la consideración del Pleno el presente Dictamen, elaborado con base en los siguientes:</w:t>
      </w:r>
    </w:p>
    <w:p w14:paraId="6EFFE267" w14:textId="77777777" w:rsidR="001142E7" w:rsidRDefault="001142E7" w:rsidP="001142E7">
      <w:pPr>
        <w:spacing w:line="360" w:lineRule="auto"/>
        <w:rPr>
          <w:rFonts w:ascii="Century Gothic" w:hAnsi="Century Gothic"/>
          <w:sz w:val="24"/>
        </w:rPr>
      </w:pPr>
    </w:p>
    <w:p w14:paraId="699D7DB4" w14:textId="77777777" w:rsidR="001142E7" w:rsidRDefault="001142E7" w:rsidP="001142E7">
      <w:pPr>
        <w:spacing w:line="360" w:lineRule="auto"/>
        <w:jc w:val="center"/>
        <w:rPr>
          <w:rFonts w:ascii="Century Gothic" w:hAnsi="Century Gothic"/>
          <w:b/>
          <w:sz w:val="24"/>
        </w:rPr>
      </w:pPr>
      <w:r>
        <w:rPr>
          <w:rFonts w:ascii="Century Gothic" w:hAnsi="Century Gothic"/>
          <w:b/>
          <w:sz w:val="24"/>
        </w:rPr>
        <w:t>ANTECEDENTES</w:t>
      </w:r>
    </w:p>
    <w:p w14:paraId="59EC5EFF" w14:textId="77777777" w:rsidR="001142E7" w:rsidRDefault="001142E7" w:rsidP="001142E7">
      <w:pPr>
        <w:spacing w:line="360" w:lineRule="auto"/>
        <w:jc w:val="center"/>
        <w:rPr>
          <w:rFonts w:ascii="Century Gothic" w:hAnsi="Century Gothic"/>
          <w:b/>
          <w:sz w:val="24"/>
        </w:rPr>
      </w:pPr>
    </w:p>
    <w:p w14:paraId="5C053919" w14:textId="77777777" w:rsidR="001142E7" w:rsidRPr="00DE4BD1" w:rsidRDefault="00DE4BD1" w:rsidP="00DE4BD1">
      <w:pPr>
        <w:spacing w:line="360" w:lineRule="auto"/>
        <w:jc w:val="both"/>
        <w:rPr>
          <w:rFonts w:ascii="Century Gothic" w:hAnsi="Century Gothic"/>
          <w:sz w:val="24"/>
        </w:rPr>
      </w:pPr>
      <w:r>
        <w:rPr>
          <w:rFonts w:ascii="Century Gothic" w:hAnsi="Century Gothic"/>
          <w:b/>
          <w:sz w:val="24"/>
        </w:rPr>
        <w:t xml:space="preserve">I.- </w:t>
      </w:r>
      <w:r w:rsidR="001142E7" w:rsidRPr="00DE4BD1">
        <w:rPr>
          <w:rFonts w:ascii="Century Gothic" w:hAnsi="Century Gothic"/>
          <w:sz w:val="24"/>
        </w:rPr>
        <w:t xml:space="preserve">Con fecha 04 de mayo de 2023, fue recibido por el H. Congreso del Estado el Oficio No. DGPL-2P2A.3943.6, suscrito por la Senadora Verónica Noemí Camino </w:t>
      </w:r>
      <w:proofErr w:type="spellStart"/>
      <w:r w:rsidR="001142E7" w:rsidRPr="00DE4BD1">
        <w:rPr>
          <w:rFonts w:ascii="Century Gothic" w:hAnsi="Century Gothic"/>
          <w:sz w:val="24"/>
        </w:rPr>
        <w:t>Farjat</w:t>
      </w:r>
      <w:proofErr w:type="spellEnd"/>
      <w:r w:rsidR="001142E7" w:rsidRPr="00DE4BD1">
        <w:rPr>
          <w:rFonts w:ascii="Century Gothic" w:hAnsi="Century Gothic"/>
          <w:sz w:val="24"/>
        </w:rPr>
        <w:t>, Secretaria de la Mesa Directiva de la Cámara de Senadores del H. Congreso de la Unión, mediante el cual remite a esta Soberanía la Minuta Proyecto de Decreto por el que se reforman los artículos 55 y 91 de la Constitución Política de los Estados Unidos Mexicanos, en materia de edad mínima para ocupar un cargo público.</w:t>
      </w:r>
    </w:p>
    <w:p w14:paraId="4F6C5377" w14:textId="77777777" w:rsidR="001142E7" w:rsidRDefault="001142E7" w:rsidP="001142E7">
      <w:pPr>
        <w:pStyle w:val="Prrafodelista"/>
        <w:spacing w:line="360" w:lineRule="auto"/>
        <w:jc w:val="both"/>
        <w:rPr>
          <w:rFonts w:ascii="Century Gothic" w:hAnsi="Century Gothic"/>
          <w:sz w:val="24"/>
        </w:rPr>
      </w:pPr>
    </w:p>
    <w:p w14:paraId="09CADED7" w14:textId="77777777" w:rsidR="001142E7" w:rsidRPr="00DE4BD1" w:rsidRDefault="00DE4BD1" w:rsidP="00DE4BD1">
      <w:pPr>
        <w:spacing w:line="360" w:lineRule="auto"/>
        <w:jc w:val="both"/>
        <w:rPr>
          <w:rFonts w:ascii="Century Gothic" w:hAnsi="Century Gothic"/>
          <w:sz w:val="24"/>
        </w:rPr>
      </w:pPr>
      <w:r>
        <w:rPr>
          <w:rFonts w:ascii="Century Gothic" w:hAnsi="Century Gothic"/>
          <w:b/>
          <w:sz w:val="24"/>
        </w:rPr>
        <w:lastRenderedPageBreak/>
        <w:t xml:space="preserve">II.- </w:t>
      </w:r>
      <w:r w:rsidR="001142E7" w:rsidRPr="00DE4BD1">
        <w:rPr>
          <w:rFonts w:ascii="Century Gothic" w:hAnsi="Century Gothic"/>
          <w:sz w:val="24"/>
        </w:rPr>
        <w:t>La Presidencia del H. Congreso del Estado, con fecha 09 de mayo de 2023, en uso de las facultades que le confiere el artículo 75, fracción XIII, de la Ley Orgánica del Poder Legislativo, tuvo a bien turnar a esta Comisión de Dictamen Legislativo la Minuta de mérito, a efecto de proceder al estudio, análisis y elaboración del dictamen correspondiente.</w:t>
      </w:r>
    </w:p>
    <w:p w14:paraId="46D39314" w14:textId="77777777" w:rsidR="001142E7" w:rsidRDefault="001142E7" w:rsidP="001142E7">
      <w:pPr>
        <w:pStyle w:val="Prrafodelista"/>
        <w:spacing w:line="360" w:lineRule="auto"/>
        <w:jc w:val="both"/>
        <w:rPr>
          <w:rFonts w:ascii="Century Gothic" w:hAnsi="Century Gothic"/>
          <w:sz w:val="24"/>
        </w:rPr>
      </w:pPr>
    </w:p>
    <w:p w14:paraId="3DBE5037" w14:textId="77777777" w:rsidR="001142E7" w:rsidRPr="00DE4BD1" w:rsidRDefault="00DE4BD1" w:rsidP="00DE4BD1">
      <w:pPr>
        <w:spacing w:line="360" w:lineRule="auto"/>
        <w:jc w:val="both"/>
        <w:rPr>
          <w:rFonts w:ascii="Century Gothic" w:hAnsi="Century Gothic"/>
          <w:sz w:val="24"/>
        </w:rPr>
      </w:pPr>
      <w:r>
        <w:rPr>
          <w:rFonts w:ascii="Century Gothic" w:hAnsi="Century Gothic"/>
          <w:b/>
          <w:sz w:val="24"/>
        </w:rPr>
        <w:t xml:space="preserve">III.- </w:t>
      </w:r>
      <w:r w:rsidR="001142E7" w:rsidRPr="00DE4BD1">
        <w:rPr>
          <w:rFonts w:ascii="Century Gothic" w:hAnsi="Century Gothic"/>
          <w:sz w:val="24"/>
        </w:rPr>
        <w:t>Ahora bien, al entrar al estudio y análisis de la Minuta en comento, quienes integramos la Comisión citada en el proemio del presente dictamen, formulamos las siguientes:</w:t>
      </w:r>
    </w:p>
    <w:p w14:paraId="491821AD" w14:textId="77777777" w:rsidR="001142E7" w:rsidRDefault="001142E7" w:rsidP="001142E7">
      <w:pPr>
        <w:spacing w:line="360" w:lineRule="auto"/>
        <w:jc w:val="both"/>
        <w:rPr>
          <w:rFonts w:ascii="Century Gothic" w:hAnsi="Century Gothic"/>
          <w:sz w:val="24"/>
        </w:rPr>
      </w:pPr>
    </w:p>
    <w:p w14:paraId="3DD0BF91" w14:textId="77777777" w:rsidR="001142E7" w:rsidRDefault="001142E7" w:rsidP="001142E7">
      <w:pPr>
        <w:spacing w:line="360" w:lineRule="auto"/>
        <w:jc w:val="center"/>
        <w:rPr>
          <w:rFonts w:ascii="Century Gothic" w:hAnsi="Century Gothic"/>
          <w:b/>
          <w:sz w:val="24"/>
        </w:rPr>
      </w:pPr>
      <w:r>
        <w:rPr>
          <w:rFonts w:ascii="Century Gothic" w:hAnsi="Century Gothic"/>
          <w:b/>
          <w:sz w:val="24"/>
        </w:rPr>
        <w:t>CONSIDERACIONES</w:t>
      </w:r>
    </w:p>
    <w:p w14:paraId="0C51EFBA" w14:textId="77777777" w:rsidR="001142E7" w:rsidRDefault="001142E7" w:rsidP="001142E7">
      <w:pPr>
        <w:spacing w:line="360" w:lineRule="auto"/>
        <w:jc w:val="center"/>
        <w:rPr>
          <w:rFonts w:ascii="Century Gothic" w:hAnsi="Century Gothic"/>
          <w:b/>
          <w:sz w:val="24"/>
        </w:rPr>
      </w:pPr>
    </w:p>
    <w:p w14:paraId="3E666213" w14:textId="77777777" w:rsidR="001142E7" w:rsidRDefault="001142E7" w:rsidP="001142E7">
      <w:pPr>
        <w:spacing w:line="360" w:lineRule="auto"/>
        <w:jc w:val="both"/>
        <w:rPr>
          <w:rFonts w:ascii="Century Gothic" w:hAnsi="Century Gothic"/>
          <w:sz w:val="24"/>
        </w:rPr>
      </w:pPr>
      <w:r>
        <w:rPr>
          <w:rFonts w:ascii="Century Gothic" w:hAnsi="Century Gothic"/>
          <w:b/>
          <w:sz w:val="24"/>
        </w:rPr>
        <w:t xml:space="preserve">I.- </w:t>
      </w:r>
      <w:r>
        <w:rPr>
          <w:rFonts w:ascii="Century Gothic" w:hAnsi="Century Gothic"/>
          <w:sz w:val="24"/>
        </w:rPr>
        <w:t>Al analizar las facultades competenciales de este Alto Cuerpo Colegiado, quienes integr</w:t>
      </w:r>
      <w:r w:rsidR="00FB6A9C">
        <w:rPr>
          <w:rFonts w:ascii="Century Gothic" w:hAnsi="Century Gothic"/>
          <w:sz w:val="24"/>
        </w:rPr>
        <w:t>amos esta Comisión de Dictamen Legislativo, no encontramos impedimento alguno para conocer del presente asunto.</w:t>
      </w:r>
    </w:p>
    <w:p w14:paraId="78CD52E2" w14:textId="77777777" w:rsidR="00FB6A9C" w:rsidRDefault="00FB6A9C" w:rsidP="001142E7">
      <w:pPr>
        <w:spacing w:line="360" w:lineRule="auto"/>
        <w:jc w:val="both"/>
        <w:rPr>
          <w:rFonts w:ascii="Century Gothic" w:hAnsi="Century Gothic"/>
          <w:sz w:val="24"/>
        </w:rPr>
      </w:pPr>
    </w:p>
    <w:p w14:paraId="77F19C16" w14:textId="77777777" w:rsidR="00FB6A9C" w:rsidRDefault="00FB6A9C" w:rsidP="001142E7">
      <w:pPr>
        <w:spacing w:line="360" w:lineRule="auto"/>
        <w:jc w:val="both"/>
        <w:rPr>
          <w:rFonts w:ascii="Century Gothic" w:hAnsi="Century Gothic"/>
          <w:sz w:val="24"/>
        </w:rPr>
      </w:pPr>
      <w:r>
        <w:rPr>
          <w:rFonts w:ascii="Century Gothic" w:hAnsi="Century Gothic"/>
          <w:b/>
          <w:sz w:val="24"/>
        </w:rPr>
        <w:t xml:space="preserve">II.- </w:t>
      </w:r>
      <w:r>
        <w:rPr>
          <w:rFonts w:ascii="Century Gothic" w:hAnsi="Century Gothic"/>
          <w:sz w:val="24"/>
        </w:rPr>
        <w:t>En relación con la competencia mencionada en el considerando anterior, es propio señalar que el artículo 135 de la Constitución Política de los Estados Unidos Mexicanos, a la letra dice:</w:t>
      </w:r>
    </w:p>
    <w:p w14:paraId="0AFDFF17" w14:textId="77777777" w:rsidR="00FB6A9C" w:rsidRDefault="00FB6A9C" w:rsidP="001142E7">
      <w:pPr>
        <w:spacing w:line="360" w:lineRule="auto"/>
        <w:jc w:val="both"/>
        <w:rPr>
          <w:rFonts w:ascii="Century Gothic" w:hAnsi="Century Gothic"/>
          <w:sz w:val="24"/>
        </w:rPr>
      </w:pPr>
    </w:p>
    <w:p w14:paraId="4D2FDC03" w14:textId="77777777" w:rsidR="00FB6A9C" w:rsidRDefault="00FB6A9C" w:rsidP="00FB6A9C">
      <w:pPr>
        <w:spacing w:line="360" w:lineRule="auto"/>
        <w:jc w:val="both"/>
        <w:rPr>
          <w:rFonts w:ascii="Century Gothic" w:hAnsi="Century Gothic"/>
          <w:i/>
          <w:sz w:val="24"/>
        </w:rPr>
      </w:pPr>
      <w:r>
        <w:rPr>
          <w:rFonts w:ascii="Century Gothic" w:hAnsi="Century Gothic"/>
          <w:i/>
          <w:sz w:val="24"/>
        </w:rPr>
        <w:lastRenderedPageBreak/>
        <w:t>“La presente Constitución puede ser adicionada o reformada. Para que las adiciones o reformas lleguen a ser parte de la misma, se requiere que el Congreso de la Unión, por el voto de las dos terceras partes de los individuos presentes, acuerden las reformas o adiciones, y que éstas sean aprobadas por la mayoría de las legislaturas de los Estados y de la Ciudad de México.</w:t>
      </w:r>
    </w:p>
    <w:p w14:paraId="401843F2" w14:textId="77777777" w:rsidR="00FB6A9C" w:rsidRDefault="00FB6A9C" w:rsidP="00FB6A9C">
      <w:pPr>
        <w:spacing w:line="360" w:lineRule="auto"/>
        <w:jc w:val="both"/>
        <w:rPr>
          <w:rFonts w:ascii="Century Gothic" w:hAnsi="Century Gothic"/>
          <w:i/>
          <w:sz w:val="24"/>
        </w:rPr>
      </w:pPr>
    </w:p>
    <w:p w14:paraId="7DF3611E" w14:textId="77777777" w:rsidR="00FB6A9C" w:rsidRDefault="00FB6A9C" w:rsidP="00FB6A9C">
      <w:pPr>
        <w:spacing w:line="360" w:lineRule="auto"/>
        <w:jc w:val="both"/>
        <w:rPr>
          <w:rFonts w:ascii="Century Gothic" w:hAnsi="Century Gothic"/>
          <w:i/>
          <w:sz w:val="24"/>
        </w:rPr>
      </w:pPr>
      <w:r>
        <w:rPr>
          <w:rFonts w:ascii="Century Gothic" w:hAnsi="Century Gothic"/>
          <w:i/>
          <w:sz w:val="24"/>
        </w:rPr>
        <w:t>El Congreso de la Unión o la Comisión Permanente en su caso, harán el cómputo de los votos de las Legislaturas y la declaración de haber sido aprobadas las adiciones o reformas.”</w:t>
      </w:r>
    </w:p>
    <w:p w14:paraId="7CE1C3AA" w14:textId="77777777" w:rsidR="00FB6A9C" w:rsidRDefault="00FB6A9C" w:rsidP="001142E7">
      <w:pPr>
        <w:spacing w:line="360" w:lineRule="auto"/>
        <w:jc w:val="both"/>
        <w:rPr>
          <w:rFonts w:ascii="Century Gothic" w:hAnsi="Century Gothic"/>
          <w:sz w:val="24"/>
        </w:rPr>
      </w:pPr>
    </w:p>
    <w:p w14:paraId="7C1C560D" w14:textId="77777777" w:rsidR="00FB6A9C" w:rsidRDefault="00FB6A9C" w:rsidP="001142E7">
      <w:pPr>
        <w:spacing w:line="360" w:lineRule="auto"/>
        <w:jc w:val="both"/>
        <w:rPr>
          <w:rFonts w:ascii="Century Gothic" w:hAnsi="Century Gothic"/>
          <w:sz w:val="24"/>
        </w:rPr>
      </w:pPr>
      <w:r>
        <w:rPr>
          <w:rFonts w:ascii="Century Gothic" w:hAnsi="Century Gothic"/>
          <w:sz w:val="24"/>
        </w:rPr>
        <w:t>Al efecto, la legislación del Estado de Chihuahua, específicamente la Ley Orgánica del Poder Legislativo, en su artículo 178, refiere:</w:t>
      </w:r>
    </w:p>
    <w:p w14:paraId="661E3651" w14:textId="77777777" w:rsidR="00FB6A9C" w:rsidRDefault="00FB6A9C" w:rsidP="001142E7">
      <w:pPr>
        <w:spacing w:line="360" w:lineRule="auto"/>
        <w:jc w:val="both"/>
        <w:rPr>
          <w:rFonts w:ascii="Century Gothic" w:hAnsi="Century Gothic"/>
          <w:sz w:val="24"/>
        </w:rPr>
      </w:pPr>
    </w:p>
    <w:p w14:paraId="3016BC89" w14:textId="77777777" w:rsidR="00FB6A9C" w:rsidRDefault="00FB6A9C" w:rsidP="00FB6A9C">
      <w:pPr>
        <w:spacing w:line="360" w:lineRule="auto"/>
        <w:jc w:val="both"/>
        <w:rPr>
          <w:rFonts w:ascii="Century Gothic" w:hAnsi="Century Gothic"/>
          <w:i/>
          <w:sz w:val="24"/>
        </w:rPr>
      </w:pPr>
      <w:r>
        <w:rPr>
          <w:rFonts w:ascii="Century Gothic" w:hAnsi="Century Gothic"/>
          <w:i/>
          <w:sz w:val="24"/>
        </w:rPr>
        <w:t>“Los proyectos de reformas y adiciones que el Honorable Congreso de la Unión envíe a la Legislatura, para los efectos del artículo 135 de la Constitución Política de los Estados Unidos Mexicanos, se someterán a la votación del Pleno, previo dictamen que formule la comisión o comisiones correspondientes.”</w:t>
      </w:r>
    </w:p>
    <w:p w14:paraId="734B97F4" w14:textId="77777777" w:rsidR="00FB6A9C" w:rsidRDefault="00FB6A9C" w:rsidP="001142E7">
      <w:pPr>
        <w:spacing w:line="360" w:lineRule="auto"/>
        <w:jc w:val="both"/>
        <w:rPr>
          <w:rFonts w:ascii="Century Gothic" w:hAnsi="Century Gothic"/>
          <w:sz w:val="24"/>
        </w:rPr>
      </w:pPr>
    </w:p>
    <w:p w14:paraId="361150B8" w14:textId="77777777" w:rsidR="00FB6A9C" w:rsidRDefault="00FB6A9C" w:rsidP="001142E7">
      <w:pPr>
        <w:spacing w:line="360" w:lineRule="auto"/>
        <w:jc w:val="both"/>
        <w:rPr>
          <w:rFonts w:ascii="Century Gothic" w:hAnsi="Century Gothic"/>
          <w:sz w:val="24"/>
        </w:rPr>
      </w:pPr>
      <w:r>
        <w:rPr>
          <w:rFonts w:ascii="Century Gothic" w:hAnsi="Century Gothic"/>
          <w:b/>
          <w:sz w:val="24"/>
        </w:rPr>
        <w:t xml:space="preserve">III.- </w:t>
      </w:r>
      <w:r>
        <w:rPr>
          <w:rFonts w:ascii="Century Gothic" w:hAnsi="Century Gothic"/>
          <w:sz w:val="24"/>
        </w:rPr>
        <w:t>Es importante mencionar que, la Minuta Proyecto de Decreto, materia de este dictamen, tiene su origen en el proceso legislativo bicameral, del cual se destacan los siguientes antecedentes:</w:t>
      </w:r>
    </w:p>
    <w:p w14:paraId="51527E08" w14:textId="77777777" w:rsidR="00FB6A9C" w:rsidRDefault="00FB6A9C" w:rsidP="001142E7">
      <w:pPr>
        <w:spacing w:line="360" w:lineRule="auto"/>
        <w:jc w:val="both"/>
        <w:rPr>
          <w:rFonts w:ascii="Century Gothic" w:hAnsi="Century Gothic"/>
          <w:sz w:val="24"/>
        </w:rPr>
      </w:pPr>
    </w:p>
    <w:p w14:paraId="64B9D4EB" w14:textId="77777777" w:rsidR="00FB6A9C" w:rsidRDefault="00461901" w:rsidP="00FB6A9C">
      <w:pPr>
        <w:pStyle w:val="Prrafodelista"/>
        <w:numPr>
          <w:ilvl w:val="0"/>
          <w:numId w:val="2"/>
        </w:numPr>
        <w:spacing w:line="360" w:lineRule="auto"/>
        <w:jc w:val="both"/>
        <w:rPr>
          <w:rFonts w:ascii="Century Gothic" w:hAnsi="Century Gothic"/>
          <w:sz w:val="24"/>
        </w:rPr>
      </w:pPr>
      <w:r>
        <w:rPr>
          <w:rFonts w:ascii="Century Gothic" w:hAnsi="Century Gothic"/>
          <w:sz w:val="24"/>
        </w:rPr>
        <w:t xml:space="preserve">Con fecha 23 de noviembre de 2022, la Presidencia de la Mesa Directiva de la LXV Legislatura de la Cámara de Diputados, turnó a la Comisión de Puntos Constitucionales para dictamen la iniciativa con proyecto de Decreto que </w:t>
      </w:r>
      <w:r w:rsidR="00DE4BD1">
        <w:rPr>
          <w:rFonts w:ascii="Century Gothic" w:hAnsi="Century Gothic"/>
          <w:sz w:val="24"/>
        </w:rPr>
        <w:t>proponía</w:t>
      </w:r>
      <w:r>
        <w:rPr>
          <w:rFonts w:ascii="Century Gothic" w:hAnsi="Century Gothic"/>
          <w:sz w:val="24"/>
        </w:rPr>
        <w:t xml:space="preserve"> modificar los artículos 55 y 58 de la Constitución Política de los Estados Unidos mexicanos, en materia de edad mínima para ocupar un cargo público, promovida por la Diputada Karla Ayala Villalobos, integrante del Grupo Parlamentario del Partido Revolucionario Institucional.</w:t>
      </w:r>
    </w:p>
    <w:p w14:paraId="482A174F" w14:textId="77777777" w:rsidR="00461901" w:rsidRDefault="00461901" w:rsidP="00461901">
      <w:pPr>
        <w:pStyle w:val="Prrafodelista"/>
        <w:spacing w:line="360" w:lineRule="auto"/>
        <w:jc w:val="both"/>
        <w:rPr>
          <w:rFonts w:ascii="Century Gothic" w:hAnsi="Century Gothic"/>
          <w:sz w:val="24"/>
        </w:rPr>
      </w:pPr>
    </w:p>
    <w:p w14:paraId="11CD06AC" w14:textId="77777777" w:rsidR="00461901" w:rsidRDefault="00461901" w:rsidP="00FB6A9C">
      <w:pPr>
        <w:pStyle w:val="Prrafodelista"/>
        <w:numPr>
          <w:ilvl w:val="0"/>
          <w:numId w:val="2"/>
        </w:numPr>
        <w:spacing w:line="360" w:lineRule="auto"/>
        <w:jc w:val="both"/>
        <w:rPr>
          <w:rFonts w:ascii="Century Gothic" w:hAnsi="Century Gothic"/>
          <w:sz w:val="24"/>
        </w:rPr>
      </w:pPr>
      <w:r>
        <w:rPr>
          <w:rFonts w:ascii="Century Gothic" w:hAnsi="Century Gothic"/>
          <w:sz w:val="24"/>
        </w:rPr>
        <w:t>El 24 de noviembre de 2022, la Presidencia de la Mesa Directiva de la LXV Legislatura de la Cámara de Diputados</w:t>
      </w:r>
      <w:r w:rsidR="00DE4BD1">
        <w:rPr>
          <w:rFonts w:ascii="Century Gothic" w:hAnsi="Century Gothic"/>
          <w:sz w:val="24"/>
        </w:rPr>
        <w:t>,</w:t>
      </w:r>
      <w:r>
        <w:rPr>
          <w:rFonts w:ascii="Century Gothic" w:hAnsi="Century Gothic"/>
          <w:sz w:val="24"/>
        </w:rPr>
        <w:t xml:space="preserve"> turnó a la Comisión mencionada</w:t>
      </w:r>
      <w:r w:rsidR="00DE4BD1">
        <w:rPr>
          <w:rFonts w:ascii="Century Gothic" w:hAnsi="Century Gothic"/>
          <w:sz w:val="24"/>
        </w:rPr>
        <w:t xml:space="preserve"> en el inciso a)</w:t>
      </w:r>
      <w:r>
        <w:rPr>
          <w:rFonts w:ascii="Century Gothic" w:hAnsi="Century Gothic"/>
          <w:sz w:val="24"/>
        </w:rPr>
        <w:t xml:space="preserve"> para dictamen la iniciativa con proyecto de Decreto que propon</w:t>
      </w:r>
      <w:r w:rsidR="00DE4BD1">
        <w:rPr>
          <w:rFonts w:ascii="Century Gothic" w:hAnsi="Century Gothic"/>
          <w:sz w:val="24"/>
        </w:rPr>
        <w:t>ía</w:t>
      </w:r>
      <w:r>
        <w:rPr>
          <w:rFonts w:ascii="Century Gothic" w:hAnsi="Century Gothic"/>
          <w:sz w:val="24"/>
        </w:rPr>
        <w:t xml:space="preserve"> modificar el artículo 55 de la Constitución Política de los Estados Unidos Mexicanos, en materia de edad mínima para ocupar un cargo público, promovida por la Diputada María del Rocío Corona Nakamura, integrante del Grupo Parlamentario del Partido Verde Ecologista de México.</w:t>
      </w:r>
    </w:p>
    <w:p w14:paraId="0185A737" w14:textId="77777777" w:rsidR="00461901" w:rsidRDefault="00461901" w:rsidP="00461901">
      <w:pPr>
        <w:pStyle w:val="Prrafodelista"/>
        <w:spacing w:line="360" w:lineRule="auto"/>
        <w:jc w:val="both"/>
        <w:rPr>
          <w:rFonts w:ascii="Century Gothic" w:hAnsi="Century Gothic"/>
          <w:sz w:val="24"/>
        </w:rPr>
      </w:pPr>
    </w:p>
    <w:p w14:paraId="7F6C9B54" w14:textId="77777777" w:rsidR="00461901" w:rsidRDefault="00461901" w:rsidP="00FB6A9C">
      <w:pPr>
        <w:pStyle w:val="Prrafodelista"/>
        <w:numPr>
          <w:ilvl w:val="0"/>
          <w:numId w:val="2"/>
        </w:numPr>
        <w:spacing w:line="360" w:lineRule="auto"/>
        <w:jc w:val="both"/>
        <w:rPr>
          <w:rFonts w:ascii="Century Gothic" w:hAnsi="Century Gothic"/>
          <w:sz w:val="24"/>
        </w:rPr>
      </w:pPr>
      <w:r>
        <w:rPr>
          <w:rFonts w:ascii="Century Gothic" w:hAnsi="Century Gothic"/>
          <w:sz w:val="24"/>
        </w:rPr>
        <w:t xml:space="preserve">Posteriormente, con fecha 15 de diciembre de 2022, la Presidencia de la Mesa Directiva de la Cámara en cuestión, turnó a la Comisión, que se menciona anteriormente, para dictamen la iniciativa con proyecto de Decreto que </w:t>
      </w:r>
      <w:r w:rsidR="00DE4BD1">
        <w:rPr>
          <w:rFonts w:ascii="Century Gothic" w:hAnsi="Century Gothic"/>
          <w:sz w:val="24"/>
        </w:rPr>
        <w:t>proponía</w:t>
      </w:r>
      <w:r>
        <w:rPr>
          <w:rFonts w:ascii="Century Gothic" w:hAnsi="Century Gothic"/>
          <w:sz w:val="24"/>
        </w:rPr>
        <w:t xml:space="preserve"> modificar el artículo 55 de la Constitución Política de los Estados Unidos Mexicanos, en materia de edad mínima </w:t>
      </w:r>
      <w:r>
        <w:rPr>
          <w:rFonts w:ascii="Century Gothic" w:hAnsi="Century Gothic"/>
          <w:sz w:val="24"/>
        </w:rPr>
        <w:lastRenderedPageBreak/>
        <w:t>para ocupar un cargo público, promovida por la Diputada Cynthia Iliana López Castro, integrante del Grupo Parlamentario del Partido Revolucionario Institucional.</w:t>
      </w:r>
    </w:p>
    <w:p w14:paraId="048FE81F" w14:textId="77777777" w:rsidR="00461901" w:rsidRDefault="00461901" w:rsidP="00461901">
      <w:pPr>
        <w:pStyle w:val="Prrafodelista"/>
        <w:spacing w:line="360" w:lineRule="auto"/>
        <w:jc w:val="both"/>
        <w:rPr>
          <w:rFonts w:ascii="Century Gothic" w:hAnsi="Century Gothic"/>
          <w:sz w:val="24"/>
        </w:rPr>
      </w:pPr>
    </w:p>
    <w:p w14:paraId="1FC89CFE" w14:textId="77777777" w:rsidR="00461901" w:rsidRDefault="00461901" w:rsidP="00FB6A9C">
      <w:pPr>
        <w:pStyle w:val="Prrafodelista"/>
        <w:numPr>
          <w:ilvl w:val="0"/>
          <w:numId w:val="2"/>
        </w:numPr>
        <w:spacing w:line="360" w:lineRule="auto"/>
        <w:jc w:val="both"/>
        <w:rPr>
          <w:rFonts w:ascii="Century Gothic" w:hAnsi="Century Gothic"/>
          <w:sz w:val="24"/>
        </w:rPr>
      </w:pPr>
      <w:r>
        <w:rPr>
          <w:rFonts w:ascii="Century Gothic" w:hAnsi="Century Gothic"/>
          <w:sz w:val="24"/>
        </w:rPr>
        <w:t xml:space="preserve">De igual manera, con fecha 08 de febrero de 2023, la Presidencia de la Mesa Directiva de la </w:t>
      </w:r>
      <w:proofErr w:type="spellStart"/>
      <w:r>
        <w:rPr>
          <w:rFonts w:ascii="Century Gothic" w:hAnsi="Century Gothic"/>
          <w:sz w:val="24"/>
        </w:rPr>
        <w:t>multimencionada</w:t>
      </w:r>
      <w:proofErr w:type="spellEnd"/>
      <w:r>
        <w:rPr>
          <w:rFonts w:ascii="Century Gothic" w:hAnsi="Century Gothic"/>
          <w:sz w:val="24"/>
        </w:rPr>
        <w:t xml:space="preserve"> Cámara, turnó, a la Comisión de Puntos Constitucionales para dictamen la iniciativa con proyecto de Decreto que </w:t>
      </w:r>
      <w:r w:rsidR="00DE4BD1">
        <w:rPr>
          <w:rFonts w:ascii="Century Gothic" w:hAnsi="Century Gothic"/>
          <w:sz w:val="24"/>
        </w:rPr>
        <w:t>proponía</w:t>
      </w:r>
      <w:r>
        <w:rPr>
          <w:rFonts w:ascii="Century Gothic" w:hAnsi="Century Gothic"/>
          <w:sz w:val="24"/>
        </w:rPr>
        <w:t xml:space="preserve"> modificar los artículos 55, 91 y 116 de la Constitución Política de los Estados Unidos Mexicanos, en materia de edad mínima para ocupar un cargo público, promovida por la Diputada Andrea Chávez Treviño, integrante del Grupo Parlamentario del Partido MORENA.</w:t>
      </w:r>
    </w:p>
    <w:p w14:paraId="6E3B8ACC" w14:textId="77777777" w:rsidR="00461901" w:rsidRDefault="00461901" w:rsidP="00461901">
      <w:pPr>
        <w:pStyle w:val="Prrafodelista"/>
        <w:spacing w:line="360" w:lineRule="auto"/>
        <w:jc w:val="both"/>
        <w:rPr>
          <w:rFonts w:ascii="Century Gothic" w:hAnsi="Century Gothic"/>
          <w:sz w:val="24"/>
        </w:rPr>
      </w:pPr>
    </w:p>
    <w:p w14:paraId="7D489BBB" w14:textId="77777777" w:rsidR="00461901" w:rsidRDefault="00461901" w:rsidP="00FB6A9C">
      <w:pPr>
        <w:pStyle w:val="Prrafodelista"/>
        <w:numPr>
          <w:ilvl w:val="0"/>
          <w:numId w:val="2"/>
        </w:numPr>
        <w:spacing w:line="360" w:lineRule="auto"/>
        <w:jc w:val="both"/>
        <w:rPr>
          <w:rFonts w:ascii="Century Gothic" w:hAnsi="Century Gothic"/>
          <w:sz w:val="24"/>
        </w:rPr>
      </w:pPr>
      <w:r>
        <w:rPr>
          <w:rFonts w:ascii="Century Gothic" w:hAnsi="Century Gothic"/>
          <w:sz w:val="24"/>
        </w:rPr>
        <w:t xml:space="preserve">Por último, con fecha 09 de febrero de 2023, la Presidencia de la Mesa Directiva de la Cámara de Diputados, turnó a la ya mencionada Comisión, para dictamen, la iniciativa con proyecto de Decreto que </w:t>
      </w:r>
      <w:r w:rsidR="00DE4BD1">
        <w:rPr>
          <w:rFonts w:ascii="Century Gothic" w:hAnsi="Century Gothic"/>
          <w:sz w:val="24"/>
        </w:rPr>
        <w:t>proponía</w:t>
      </w:r>
      <w:r>
        <w:rPr>
          <w:rFonts w:ascii="Century Gothic" w:hAnsi="Century Gothic"/>
          <w:sz w:val="24"/>
        </w:rPr>
        <w:t xml:space="preserve"> modificar los artículos 55, 58 y 116 de la Constitución Política de los Estados Unidos Mexicanos, en materia de edad mínima para ocupar un cargo público, promovida por la Diputada Graciela Sánchez Ortiz, integrante del Grupo Parlamentario del Partido </w:t>
      </w:r>
      <w:r w:rsidR="00DE4BD1">
        <w:rPr>
          <w:rFonts w:ascii="Century Gothic" w:hAnsi="Century Gothic"/>
          <w:sz w:val="24"/>
        </w:rPr>
        <w:t>MORENA</w:t>
      </w:r>
      <w:r>
        <w:rPr>
          <w:rFonts w:ascii="Century Gothic" w:hAnsi="Century Gothic"/>
          <w:sz w:val="24"/>
        </w:rPr>
        <w:t>.</w:t>
      </w:r>
    </w:p>
    <w:p w14:paraId="658B5D3A" w14:textId="77777777" w:rsidR="00461901" w:rsidRDefault="00461901" w:rsidP="00461901">
      <w:pPr>
        <w:pStyle w:val="Prrafodelista"/>
        <w:spacing w:line="360" w:lineRule="auto"/>
        <w:jc w:val="both"/>
        <w:rPr>
          <w:rFonts w:ascii="Century Gothic" w:hAnsi="Century Gothic"/>
          <w:sz w:val="24"/>
        </w:rPr>
      </w:pPr>
    </w:p>
    <w:p w14:paraId="2E84637F" w14:textId="77777777" w:rsidR="00461901" w:rsidRDefault="00461901" w:rsidP="00FB6A9C">
      <w:pPr>
        <w:pStyle w:val="Prrafodelista"/>
        <w:numPr>
          <w:ilvl w:val="0"/>
          <w:numId w:val="2"/>
        </w:numPr>
        <w:spacing w:line="360" w:lineRule="auto"/>
        <w:jc w:val="both"/>
        <w:rPr>
          <w:rFonts w:ascii="Century Gothic" w:hAnsi="Century Gothic"/>
          <w:sz w:val="24"/>
        </w:rPr>
      </w:pPr>
      <w:r>
        <w:rPr>
          <w:rFonts w:ascii="Century Gothic" w:hAnsi="Century Gothic"/>
          <w:sz w:val="24"/>
        </w:rPr>
        <w:t>En fecha 27 de marzo de 2023, en Reunión Ordinaria de la Comisión de Puntos Constitucionales, las y los integra</w:t>
      </w:r>
      <w:r w:rsidR="00006A7C">
        <w:rPr>
          <w:rFonts w:ascii="Century Gothic" w:hAnsi="Century Gothic"/>
          <w:sz w:val="24"/>
        </w:rPr>
        <w:t xml:space="preserve">ntes de la misma discutieron las iniciativas identificadas anteriormente, concluyendo </w:t>
      </w:r>
      <w:r w:rsidR="00006A7C">
        <w:rPr>
          <w:rFonts w:ascii="Century Gothic" w:hAnsi="Century Gothic"/>
          <w:sz w:val="24"/>
        </w:rPr>
        <w:lastRenderedPageBreak/>
        <w:t xml:space="preserve">que se vinculan entre sí, por razón de su materia general, al proponer la modificación de diversos artículos que prescriben una edad mínima para acceder a un cargo público, y por lo cual se </w:t>
      </w:r>
      <w:r w:rsidR="00DE4BD1">
        <w:rPr>
          <w:rFonts w:ascii="Century Gothic" w:hAnsi="Century Gothic"/>
          <w:sz w:val="24"/>
        </w:rPr>
        <w:t>analizarían</w:t>
      </w:r>
      <w:r w:rsidR="00006A7C">
        <w:rPr>
          <w:rFonts w:ascii="Century Gothic" w:hAnsi="Century Gothic"/>
          <w:sz w:val="24"/>
        </w:rPr>
        <w:t xml:space="preserve"> en conjunto. </w:t>
      </w:r>
    </w:p>
    <w:p w14:paraId="27E9C86B" w14:textId="77777777" w:rsidR="00006A7C" w:rsidRDefault="00006A7C" w:rsidP="00006A7C">
      <w:pPr>
        <w:pStyle w:val="Prrafodelista"/>
        <w:spacing w:line="360" w:lineRule="auto"/>
        <w:jc w:val="both"/>
        <w:rPr>
          <w:rFonts w:ascii="Century Gothic" w:hAnsi="Century Gothic"/>
          <w:sz w:val="24"/>
        </w:rPr>
      </w:pPr>
    </w:p>
    <w:p w14:paraId="4EBA7D13" w14:textId="77777777" w:rsidR="00006A7C" w:rsidRDefault="00006A7C" w:rsidP="00006A7C">
      <w:pPr>
        <w:pStyle w:val="Prrafodelista"/>
        <w:spacing w:line="360" w:lineRule="auto"/>
        <w:jc w:val="both"/>
        <w:rPr>
          <w:rFonts w:ascii="Century Gothic" w:hAnsi="Century Gothic"/>
          <w:sz w:val="24"/>
        </w:rPr>
      </w:pPr>
      <w:r>
        <w:rPr>
          <w:rFonts w:ascii="Century Gothic" w:hAnsi="Century Gothic"/>
          <w:sz w:val="24"/>
        </w:rPr>
        <w:t xml:space="preserve">Con lo previsto en el artículo 81, punto 2 del Reglamento de la Cámara de Diputados, se establece que los dictámenes podrán atender una o varias iniciativas o asuntos, siempre y cuando se refieran al mismo tema. </w:t>
      </w:r>
    </w:p>
    <w:p w14:paraId="635D1153" w14:textId="77777777" w:rsidR="00006A7C" w:rsidRDefault="00006A7C" w:rsidP="00006A7C">
      <w:pPr>
        <w:spacing w:line="360" w:lineRule="auto"/>
        <w:jc w:val="both"/>
        <w:rPr>
          <w:rFonts w:ascii="Century Gothic" w:hAnsi="Century Gothic"/>
          <w:sz w:val="24"/>
        </w:rPr>
      </w:pPr>
    </w:p>
    <w:p w14:paraId="046E8BAD" w14:textId="77777777" w:rsidR="00006A7C" w:rsidRPr="00006A7C" w:rsidRDefault="00006A7C" w:rsidP="00006A7C">
      <w:pPr>
        <w:pStyle w:val="Prrafodelista"/>
        <w:numPr>
          <w:ilvl w:val="0"/>
          <w:numId w:val="2"/>
        </w:numPr>
        <w:spacing w:line="360" w:lineRule="auto"/>
        <w:jc w:val="both"/>
        <w:rPr>
          <w:rFonts w:ascii="Century Gothic" w:hAnsi="Century Gothic"/>
          <w:sz w:val="24"/>
        </w:rPr>
      </w:pPr>
      <w:r>
        <w:rPr>
          <w:rFonts w:ascii="Century Gothic" w:hAnsi="Century Gothic"/>
          <w:sz w:val="24"/>
        </w:rPr>
        <w:t xml:space="preserve">En </w:t>
      </w:r>
      <w:r w:rsidR="0074265F">
        <w:rPr>
          <w:rFonts w:ascii="Century Gothic" w:hAnsi="Century Gothic"/>
          <w:sz w:val="24"/>
        </w:rPr>
        <w:t>fecha posterior</w:t>
      </w:r>
      <w:r>
        <w:rPr>
          <w:rFonts w:ascii="Century Gothic" w:hAnsi="Century Gothic"/>
          <w:sz w:val="24"/>
        </w:rPr>
        <w:t xml:space="preserve">, la Comisión de Puntos Constitucionales emitió Dictamen con proyecto de Decreto que reforman la fracción II del </w:t>
      </w:r>
      <w:r w:rsidR="00DE4BD1">
        <w:rPr>
          <w:rFonts w:ascii="Century Gothic" w:hAnsi="Century Gothic"/>
          <w:sz w:val="24"/>
        </w:rPr>
        <w:t>a</w:t>
      </w:r>
      <w:r>
        <w:rPr>
          <w:rFonts w:ascii="Century Gothic" w:hAnsi="Century Gothic"/>
          <w:sz w:val="24"/>
        </w:rPr>
        <w:t xml:space="preserve">rtículo 55 y el </w:t>
      </w:r>
      <w:r w:rsidR="00DE4BD1">
        <w:rPr>
          <w:rFonts w:ascii="Century Gothic" w:hAnsi="Century Gothic"/>
          <w:sz w:val="24"/>
        </w:rPr>
        <w:t>a</w:t>
      </w:r>
      <w:r>
        <w:rPr>
          <w:rFonts w:ascii="Century Gothic" w:hAnsi="Century Gothic"/>
          <w:sz w:val="24"/>
        </w:rPr>
        <w:t xml:space="preserve">rtículo 91 de la Constitución Política de los Estados Unidos Mexicanos en materia de edad mínima para ocupar cargos públicos. </w:t>
      </w:r>
    </w:p>
    <w:p w14:paraId="1FF11C41" w14:textId="77777777" w:rsidR="00006A7C" w:rsidRDefault="00006A7C" w:rsidP="00006A7C">
      <w:pPr>
        <w:pStyle w:val="Prrafodelista"/>
        <w:spacing w:line="360" w:lineRule="auto"/>
        <w:jc w:val="both"/>
        <w:rPr>
          <w:rFonts w:ascii="Century Gothic" w:hAnsi="Century Gothic"/>
          <w:sz w:val="24"/>
        </w:rPr>
      </w:pPr>
    </w:p>
    <w:p w14:paraId="7FD5AA1F" w14:textId="77777777" w:rsidR="00006A7C" w:rsidRDefault="00006A7C" w:rsidP="00006A7C">
      <w:pPr>
        <w:pStyle w:val="Prrafodelista"/>
        <w:numPr>
          <w:ilvl w:val="0"/>
          <w:numId w:val="2"/>
        </w:numPr>
        <w:spacing w:line="360" w:lineRule="auto"/>
        <w:jc w:val="both"/>
        <w:rPr>
          <w:rFonts w:ascii="Century Gothic" w:hAnsi="Century Gothic"/>
          <w:sz w:val="24"/>
        </w:rPr>
      </w:pPr>
      <w:r>
        <w:rPr>
          <w:rFonts w:ascii="Century Gothic" w:hAnsi="Century Gothic"/>
          <w:sz w:val="24"/>
        </w:rPr>
        <w:t xml:space="preserve">El Dictamen </w:t>
      </w:r>
      <w:r w:rsidR="00DE4BD1">
        <w:rPr>
          <w:rFonts w:ascii="Century Gothic" w:hAnsi="Century Gothic"/>
          <w:sz w:val="24"/>
        </w:rPr>
        <w:t>en cuestión</w:t>
      </w:r>
      <w:r>
        <w:rPr>
          <w:rFonts w:ascii="Century Gothic" w:hAnsi="Century Gothic"/>
          <w:sz w:val="24"/>
        </w:rPr>
        <w:t xml:space="preserve"> fue presentado en sesión de la Cámara de Diputados</w:t>
      </w:r>
      <w:r w:rsidR="00DE4BD1">
        <w:rPr>
          <w:rFonts w:ascii="Century Gothic" w:hAnsi="Century Gothic"/>
          <w:sz w:val="24"/>
        </w:rPr>
        <w:t>,</w:t>
      </w:r>
      <w:r>
        <w:rPr>
          <w:rFonts w:ascii="Century Gothic" w:hAnsi="Century Gothic"/>
          <w:sz w:val="24"/>
        </w:rPr>
        <w:t xml:space="preserve"> del día </w:t>
      </w:r>
      <w:r w:rsidR="0074265F">
        <w:rPr>
          <w:rFonts w:ascii="Century Gothic" w:hAnsi="Century Gothic"/>
          <w:sz w:val="24"/>
        </w:rPr>
        <w:t>11</w:t>
      </w:r>
      <w:r>
        <w:rPr>
          <w:rFonts w:ascii="Century Gothic" w:hAnsi="Century Gothic"/>
          <w:sz w:val="24"/>
        </w:rPr>
        <w:t xml:space="preserve"> de </w:t>
      </w:r>
      <w:r w:rsidR="0074265F">
        <w:rPr>
          <w:rFonts w:ascii="Century Gothic" w:hAnsi="Century Gothic"/>
          <w:sz w:val="24"/>
        </w:rPr>
        <w:t>abril</w:t>
      </w:r>
      <w:r>
        <w:rPr>
          <w:rFonts w:ascii="Century Gothic" w:hAnsi="Century Gothic"/>
          <w:sz w:val="24"/>
        </w:rPr>
        <w:t xml:space="preserve"> de 2023</w:t>
      </w:r>
      <w:r w:rsidR="0074265F">
        <w:rPr>
          <w:rFonts w:ascii="Century Gothic" w:hAnsi="Century Gothic"/>
          <w:sz w:val="24"/>
        </w:rPr>
        <w:t>, habiéndose aprobado en lo general y en lo particular en sus términos.</w:t>
      </w:r>
    </w:p>
    <w:p w14:paraId="42EC7686" w14:textId="77777777" w:rsidR="0074265F" w:rsidRDefault="0074265F" w:rsidP="0074265F">
      <w:pPr>
        <w:pStyle w:val="Prrafodelista"/>
        <w:spacing w:line="360" w:lineRule="auto"/>
        <w:jc w:val="both"/>
        <w:rPr>
          <w:rFonts w:ascii="Century Gothic" w:hAnsi="Century Gothic"/>
          <w:sz w:val="24"/>
        </w:rPr>
      </w:pPr>
    </w:p>
    <w:p w14:paraId="048BD7E9" w14:textId="77777777" w:rsidR="00A158E9" w:rsidRPr="00A158E9" w:rsidRDefault="0074265F" w:rsidP="00A158E9">
      <w:pPr>
        <w:pStyle w:val="Prrafodelista"/>
        <w:numPr>
          <w:ilvl w:val="0"/>
          <w:numId w:val="2"/>
        </w:numPr>
        <w:spacing w:line="360" w:lineRule="auto"/>
        <w:jc w:val="both"/>
        <w:rPr>
          <w:rFonts w:ascii="Century Gothic" w:hAnsi="Century Gothic"/>
          <w:sz w:val="24"/>
        </w:rPr>
      </w:pPr>
      <w:r>
        <w:rPr>
          <w:rFonts w:ascii="Century Gothic" w:hAnsi="Century Gothic"/>
          <w:sz w:val="24"/>
        </w:rPr>
        <w:t>Una vez en el Senado de la República, con fecha 2</w:t>
      </w:r>
      <w:r w:rsidR="00A158E9">
        <w:rPr>
          <w:rFonts w:ascii="Century Gothic" w:hAnsi="Century Gothic"/>
          <w:sz w:val="24"/>
        </w:rPr>
        <w:t>6 de abril</w:t>
      </w:r>
      <w:r w:rsidR="00DE4BD1">
        <w:rPr>
          <w:rFonts w:ascii="Century Gothic" w:hAnsi="Century Gothic"/>
          <w:sz w:val="24"/>
        </w:rPr>
        <w:t xml:space="preserve"> del año en curso</w:t>
      </w:r>
      <w:r w:rsidR="00A158E9">
        <w:rPr>
          <w:rFonts w:ascii="Century Gothic" w:hAnsi="Century Gothic"/>
          <w:sz w:val="24"/>
        </w:rPr>
        <w:t xml:space="preserve">, se discutió la Minuta proyecto de Decreto en </w:t>
      </w:r>
      <w:r w:rsidR="00DE4BD1">
        <w:rPr>
          <w:rFonts w:ascii="Century Gothic" w:hAnsi="Century Gothic"/>
          <w:sz w:val="24"/>
        </w:rPr>
        <w:t>r</w:t>
      </w:r>
      <w:r w:rsidR="00A158E9">
        <w:rPr>
          <w:rFonts w:ascii="Century Gothic" w:hAnsi="Century Gothic"/>
          <w:sz w:val="24"/>
        </w:rPr>
        <w:t xml:space="preserve">eunión ordinaria de las Comisiones Unidas de Puntos Constitucionales y Estudios Legislativos, Segunda y, </w:t>
      </w:r>
      <w:r w:rsidR="00A158E9" w:rsidRPr="00A158E9">
        <w:rPr>
          <w:rFonts w:ascii="Century Gothic" w:hAnsi="Century Gothic"/>
          <w:sz w:val="24"/>
        </w:rPr>
        <w:t xml:space="preserve">con fecha 28 de abril del mismo año </w:t>
      </w:r>
      <w:r w:rsidR="00A158E9" w:rsidRPr="00A158E9">
        <w:rPr>
          <w:rFonts w:ascii="Century Gothic" w:hAnsi="Century Gothic"/>
          <w:sz w:val="24"/>
        </w:rPr>
        <w:lastRenderedPageBreak/>
        <w:t xml:space="preserve">fue aprobado en el Salón de Sesiones de la H. Cámara de Senadores, remitiéndose a las Honorables Legislaturas de los Estados y de la Ciudad de México, para los efectos del artículo 135 de la Constitución Política de los Estados Unidos Mexicanos. </w:t>
      </w:r>
    </w:p>
    <w:p w14:paraId="03E6C856" w14:textId="77777777" w:rsidR="00A158E9" w:rsidRDefault="00A158E9" w:rsidP="00A158E9">
      <w:pPr>
        <w:spacing w:line="360" w:lineRule="auto"/>
        <w:jc w:val="both"/>
        <w:rPr>
          <w:rFonts w:ascii="Century Gothic" w:hAnsi="Century Gothic"/>
          <w:sz w:val="24"/>
        </w:rPr>
      </w:pPr>
    </w:p>
    <w:p w14:paraId="47A031AE" w14:textId="77777777" w:rsidR="00A158E9" w:rsidRDefault="00A158E9" w:rsidP="00A158E9">
      <w:pPr>
        <w:spacing w:line="360" w:lineRule="auto"/>
        <w:jc w:val="both"/>
        <w:rPr>
          <w:rFonts w:ascii="Century Gothic" w:hAnsi="Century Gothic"/>
          <w:sz w:val="24"/>
        </w:rPr>
      </w:pPr>
      <w:r>
        <w:rPr>
          <w:rFonts w:ascii="Century Gothic" w:hAnsi="Century Gothic"/>
          <w:b/>
          <w:sz w:val="24"/>
        </w:rPr>
        <w:t xml:space="preserve">IV.- </w:t>
      </w:r>
      <w:r>
        <w:rPr>
          <w:rFonts w:ascii="Century Gothic" w:hAnsi="Century Gothic"/>
          <w:sz w:val="24"/>
        </w:rPr>
        <w:t>Ahora bien, se debe destacar que del contenido de la Minuta en estudio, resaltan los siguientes datos:</w:t>
      </w:r>
    </w:p>
    <w:p w14:paraId="679EC104" w14:textId="77777777" w:rsidR="00A158E9" w:rsidRDefault="00A158E9" w:rsidP="00A158E9">
      <w:pPr>
        <w:spacing w:line="360" w:lineRule="auto"/>
        <w:jc w:val="both"/>
        <w:rPr>
          <w:rFonts w:ascii="Century Gothic" w:hAnsi="Century Gothic"/>
          <w:sz w:val="24"/>
        </w:rPr>
      </w:pPr>
    </w:p>
    <w:p w14:paraId="505FAA5E" w14:textId="77777777" w:rsidR="00A158E9" w:rsidRDefault="00A158E9" w:rsidP="00A158E9">
      <w:pPr>
        <w:pStyle w:val="Prrafodelista"/>
        <w:numPr>
          <w:ilvl w:val="0"/>
          <w:numId w:val="5"/>
        </w:numPr>
        <w:spacing w:line="360" w:lineRule="auto"/>
        <w:jc w:val="both"/>
        <w:rPr>
          <w:rFonts w:ascii="Century Gothic" w:hAnsi="Century Gothic"/>
          <w:sz w:val="24"/>
        </w:rPr>
      </w:pPr>
      <w:r>
        <w:rPr>
          <w:rFonts w:ascii="Century Gothic" w:hAnsi="Century Gothic"/>
          <w:sz w:val="24"/>
        </w:rPr>
        <w:t xml:space="preserve">Actualmente, el texto constitucional en su artículo 34 reconoce como ciudadanos de la </w:t>
      </w:r>
      <w:r w:rsidR="00DE4BD1">
        <w:rPr>
          <w:rFonts w:ascii="Century Gothic" w:hAnsi="Century Gothic"/>
          <w:sz w:val="24"/>
        </w:rPr>
        <w:t>R</w:t>
      </w:r>
      <w:r>
        <w:rPr>
          <w:rFonts w:ascii="Century Gothic" w:hAnsi="Century Gothic"/>
          <w:sz w:val="24"/>
        </w:rPr>
        <w:t xml:space="preserve">epública a hombres y mujeres que hayan cumplido 18 años de edad y que tengan un modo honesto de vivir. Por su parte, el artículo 35 enlista los derechos de </w:t>
      </w:r>
      <w:r w:rsidR="00DE4BD1">
        <w:rPr>
          <w:rFonts w:ascii="Century Gothic" w:hAnsi="Century Gothic"/>
          <w:sz w:val="24"/>
        </w:rPr>
        <w:t>la ciudadanía</w:t>
      </w:r>
      <w:r>
        <w:rPr>
          <w:rFonts w:ascii="Century Gothic" w:hAnsi="Century Gothic"/>
          <w:sz w:val="24"/>
        </w:rPr>
        <w:t>, en especial, en sus fracciones II, III y VI, contempla el derecho a ser votad</w:t>
      </w:r>
      <w:r w:rsidR="00DE4BD1">
        <w:rPr>
          <w:rFonts w:ascii="Century Gothic" w:hAnsi="Century Gothic"/>
          <w:sz w:val="24"/>
        </w:rPr>
        <w:t>a</w:t>
      </w:r>
      <w:r>
        <w:rPr>
          <w:rFonts w:ascii="Century Gothic" w:hAnsi="Century Gothic"/>
          <w:sz w:val="24"/>
        </w:rPr>
        <w:t xml:space="preserve"> en condiciones de paridad para todos los cargos de elección popular, así como ser nombrad</w:t>
      </w:r>
      <w:r w:rsidR="00DE4BD1">
        <w:rPr>
          <w:rFonts w:ascii="Century Gothic" w:hAnsi="Century Gothic"/>
          <w:sz w:val="24"/>
        </w:rPr>
        <w:t>a</w:t>
      </w:r>
      <w:r>
        <w:rPr>
          <w:rFonts w:ascii="Century Gothic" w:hAnsi="Century Gothic"/>
          <w:sz w:val="24"/>
        </w:rPr>
        <w:t xml:space="preserve"> para cualquier empleo o comisión en el servicio público, teniendo en ambos casos las calidades que establezca la ley.</w:t>
      </w:r>
    </w:p>
    <w:p w14:paraId="0117B1EB" w14:textId="77777777" w:rsidR="00A158E9" w:rsidRDefault="00A158E9" w:rsidP="00A158E9">
      <w:pPr>
        <w:pStyle w:val="Prrafodelista"/>
        <w:spacing w:line="360" w:lineRule="auto"/>
        <w:jc w:val="both"/>
        <w:rPr>
          <w:rFonts w:ascii="Century Gothic" w:hAnsi="Century Gothic"/>
          <w:sz w:val="24"/>
        </w:rPr>
      </w:pPr>
    </w:p>
    <w:p w14:paraId="051128B7" w14:textId="77777777" w:rsidR="00A158E9" w:rsidRDefault="00A158E9" w:rsidP="00A158E9">
      <w:pPr>
        <w:pStyle w:val="Prrafodelista"/>
        <w:spacing w:line="360" w:lineRule="auto"/>
        <w:jc w:val="both"/>
        <w:rPr>
          <w:rFonts w:ascii="Century Gothic" w:hAnsi="Century Gothic"/>
          <w:sz w:val="24"/>
        </w:rPr>
      </w:pPr>
      <w:r>
        <w:rPr>
          <w:rFonts w:ascii="Century Gothic" w:hAnsi="Century Gothic"/>
          <w:sz w:val="24"/>
        </w:rPr>
        <w:t xml:space="preserve">En ese orden de ideas, las calidades que establece la ley actualmente, entre otras, para el caso de </w:t>
      </w:r>
      <w:r w:rsidR="00DE4BD1">
        <w:rPr>
          <w:rFonts w:ascii="Century Gothic" w:hAnsi="Century Gothic"/>
          <w:sz w:val="24"/>
        </w:rPr>
        <w:t>las diputaciones federales</w:t>
      </w:r>
      <w:r>
        <w:rPr>
          <w:rFonts w:ascii="Century Gothic" w:hAnsi="Century Gothic"/>
          <w:sz w:val="24"/>
        </w:rPr>
        <w:t xml:space="preserve"> son que la </w:t>
      </w:r>
      <w:r w:rsidR="00DE4BD1">
        <w:rPr>
          <w:rFonts w:ascii="Century Gothic" w:hAnsi="Century Gothic"/>
          <w:sz w:val="24"/>
        </w:rPr>
        <w:t>persona</w:t>
      </w:r>
      <w:r>
        <w:rPr>
          <w:rFonts w:ascii="Century Gothic" w:hAnsi="Century Gothic"/>
          <w:sz w:val="24"/>
        </w:rPr>
        <w:t xml:space="preserve"> cuente con 21 años cumplidos al día de la elección, y que cuente con 30 años cumplidos para el caso de </w:t>
      </w:r>
      <w:r w:rsidR="00DE4BD1">
        <w:rPr>
          <w:rFonts w:ascii="Century Gothic" w:hAnsi="Century Gothic"/>
          <w:sz w:val="24"/>
        </w:rPr>
        <w:t>titulares de las Secretarías</w:t>
      </w:r>
      <w:r>
        <w:rPr>
          <w:rFonts w:ascii="Century Gothic" w:hAnsi="Century Gothic"/>
          <w:sz w:val="24"/>
        </w:rPr>
        <w:t xml:space="preserve"> de</w:t>
      </w:r>
      <w:r w:rsidR="00DE4BD1">
        <w:rPr>
          <w:rFonts w:ascii="Century Gothic" w:hAnsi="Century Gothic"/>
          <w:sz w:val="24"/>
        </w:rPr>
        <w:t xml:space="preserve"> Despacho</w:t>
      </w:r>
      <w:r>
        <w:rPr>
          <w:rFonts w:ascii="Century Gothic" w:hAnsi="Century Gothic"/>
          <w:sz w:val="24"/>
        </w:rPr>
        <w:t xml:space="preserve"> y </w:t>
      </w:r>
      <w:r w:rsidR="00DE4BD1">
        <w:rPr>
          <w:rFonts w:ascii="Century Gothic" w:hAnsi="Century Gothic"/>
          <w:sz w:val="24"/>
        </w:rPr>
        <w:t>Gubernaturas</w:t>
      </w:r>
      <w:r>
        <w:rPr>
          <w:rFonts w:ascii="Century Gothic" w:hAnsi="Century Gothic"/>
          <w:sz w:val="24"/>
        </w:rPr>
        <w:t xml:space="preserve">; de forma </w:t>
      </w:r>
      <w:r>
        <w:rPr>
          <w:rFonts w:ascii="Century Gothic" w:hAnsi="Century Gothic"/>
          <w:sz w:val="24"/>
        </w:rPr>
        <w:lastRenderedPageBreak/>
        <w:t xml:space="preserve">que se excluye al porcentaje del pueblo de México </w:t>
      </w:r>
      <w:r w:rsidR="00EB0F1C">
        <w:rPr>
          <w:rFonts w:ascii="Century Gothic" w:hAnsi="Century Gothic"/>
          <w:sz w:val="24"/>
        </w:rPr>
        <w:t xml:space="preserve">en el rango de 18 a 21 años de edad en el primer caso, y de los 18 a 25 años de edad en el segundo; lo anterior, a pesar de ser mayores de edad para todos los efectos legales en el sistema jurídico mexicano. </w:t>
      </w:r>
    </w:p>
    <w:p w14:paraId="7E53ABA0" w14:textId="77777777" w:rsidR="00EB0F1C" w:rsidRDefault="00EB0F1C" w:rsidP="00A158E9">
      <w:pPr>
        <w:pStyle w:val="Prrafodelista"/>
        <w:spacing w:line="360" w:lineRule="auto"/>
        <w:jc w:val="both"/>
        <w:rPr>
          <w:rFonts w:ascii="Century Gothic" w:hAnsi="Century Gothic"/>
          <w:sz w:val="24"/>
        </w:rPr>
      </w:pPr>
    </w:p>
    <w:p w14:paraId="6AEC18D5" w14:textId="77777777" w:rsidR="00EB0F1C" w:rsidRDefault="00EB0F1C" w:rsidP="00A158E9">
      <w:pPr>
        <w:pStyle w:val="Prrafodelista"/>
        <w:spacing w:line="360" w:lineRule="auto"/>
        <w:jc w:val="both"/>
        <w:rPr>
          <w:rFonts w:ascii="Century Gothic" w:hAnsi="Century Gothic"/>
          <w:sz w:val="24"/>
        </w:rPr>
      </w:pPr>
      <w:r>
        <w:rPr>
          <w:rFonts w:ascii="Century Gothic" w:hAnsi="Century Gothic"/>
          <w:sz w:val="24"/>
        </w:rPr>
        <w:t xml:space="preserve">Al analizar las disposiciones de las treinta y dos entidades mexicanas, es evidente que el requisito de los 21 años de edad para ocupar el cargo de </w:t>
      </w:r>
      <w:r w:rsidR="00DE4BD1">
        <w:rPr>
          <w:rFonts w:ascii="Century Gothic" w:hAnsi="Century Gothic"/>
          <w:sz w:val="24"/>
        </w:rPr>
        <w:t>titular de una diputación</w:t>
      </w:r>
      <w:r>
        <w:rPr>
          <w:rFonts w:ascii="Century Gothic" w:hAnsi="Century Gothic"/>
          <w:sz w:val="24"/>
        </w:rPr>
        <w:t xml:space="preserve"> federal o el de 25 para ocupar el puesto de </w:t>
      </w:r>
      <w:r w:rsidR="00DE4BD1">
        <w:rPr>
          <w:rFonts w:ascii="Century Gothic" w:hAnsi="Century Gothic"/>
          <w:sz w:val="24"/>
        </w:rPr>
        <w:t>una Secretaría</w:t>
      </w:r>
      <w:r>
        <w:rPr>
          <w:rFonts w:ascii="Century Gothic" w:hAnsi="Century Gothic"/>
          <w:sz w:val="24"/>
        </w:rPr>
        <w:t xml:space="preserve"> de Estado o </w:t>
      </w:r>
      <w:r w:rsidR="00DE4BD1">
        <w:rPr>
          <w:rFonts w:ascii="Century Gothic" w:hAnsi="Century Gothic"/>
          <w:sz w:val="24"/>
        </w:rPr>
        <w:t>Gubernatura</w:t>
      </w:r>
      <w:r>
        <w:rPr>
          <w:rFonts w:ascii="Century Gothic" w:hAnsi="Century Gothic"/>
          <w:sz w:val="24"/>
        </w:rPr>
        <w:t xml:space="preserve">, ha estado sujeto a otras consideraciones. Sin embargo, la posibilidad de reformar estos requisitos indicando los 18 años de edad para </w:t>
      </w:r>
      <w:r w:rsidR="00DE4BD1">
        <w:rPr>
          <w:rFonts w:ascii="Century Gothic" w:hAnsi="Century Gothic"/>
          <w:sz w:val="24"/>
        </w:rPr>
        <w:t>Diputación</w:t>
      </w:r>
      <w:r>
        <w:rPr>
          <w:rFonts w:ascii="Century Gothic" w:hAnsi="Century Gothic"/>
          <w:sz w:val="24"/>
        </w:rPr>
        <w:t xml:space="preserve"> Federal, o los 25 años de edad en sustitución para los últimos cargos, no es incompatible con el sistema jurídico mexicano y mucho menos con parámetros derivados de instrumentos internacionales o experiencias comparadas con otros países.</w:t>
      </w:r>
    </w:p>
    <w:p w14:paraId="7E81A022" w14:textId="77777777" w:rsidR="00EB0F1C" w:rsidRDefault="00EB0F1C" w:rsidP="00A158E9">
      <w:pPr>
        <w:pStyle w:val="Prrafodelista"/>
        <w:spacing w:line="360" w:lineRule="auto"/>
        <w:jc w:val="both"/>
        <w:rPr>
          <w:rFonts w:ascii="Century Gothic" w:hAnsi="Century Gothic"/>
          <w:sz w:val="24"/>
        </w:rPr>
      </w:pPr>
    </w:p>
    <w:p w14:paraId="4DE922D3" w14:textId="77777777" w:rsidR="00EB0F1C" w:rsidRDefault="00EB0F1C" w:rsidP="00A158E9">
      <w:pPr>
        <w:pStyle w:val="Prrafodelista"/>
        <w:spacing w:line="360" w:lineRule="auto"/>
        <w:jc w:val="both"/>
        <w:rPr>
          <w:rFonts w:ascii="Century Gothic" w:hAnsi="Century Gothic"/>
          <w:sz w:val="24"/>
        </w:rPr>
      </w:pPr>
      <w:r>
        <w:rPr>
          <w:rFonts w:ascii="Century Gothic" w:hAnsi="Century Gothic"/>
          <w:sz w:val="24"/>
        </w:rPr>
        <w:t xml:space="preserve">En esta línea de argumentación, para diversos países o localidades ha resultado de suma importancia incluir a </w:t>
      </w:r>
      <w:r w:rsidR="00DE4BD1">
        <w:rPr>
          <w:rFonts w:ascii="Century Gothic" w:hAnsi="Century Gothic"/>
          <w:sz w:val="24"/>
        </w:rPr>
        <w:t>las personas</w:t>
      </w:r>
      <w:r>
        <w:rPr>
          <w:rFonts w:ascii="Century Gothic" w:hAnsi="Century Gothic"/>
          <w:sz w:val="24"/>
        </w:rPr>
        <w:t xml:space="preserve"> jóvenes dentro de la participación política y la vida pública y han tomado acciones concretas para su inclusión, pues se ha hecho conciencia del impacto que genera el excluirl</w:t>
      </w:r>
      <w:r w:rsidR="00DE4BD1">
        <w:rPr>
          <w:rFonts w:ascii="Century Gothic" w:hAnsi="Century Gothic"/>
          <w:sz w:val="24"/>
        </w:rPr>
        <w:t>e</w:t>
      </w:r>
      <w:r>
        <w:rPr>
          <w:rFonts w:ascii="Century Gothic" w:hAnsi="Century Gothic"/>
          <w:sz w:val="24"/>
        </w:rPr>
        <w:t>s de estos espacios siendo un sector tan grande de la población y, que con su participación directa como representantes populares, ha puesto en la agenda problemáticas con la empatía que da conocerl</w:t>
      </w:r>
      <w:r w:rsidR="00DE4BD1">
        <w:rPr>
          <w:rFonts w:ascii="Century Gothic" w:hAnsi="Century Gothic"/>
          <w:sz w:val="24"/>
        </w:rPr>
        <w:t>a</w:t>
      </w:r>
      <w:r>
        <w:rPr>
          <w:rFonts w:ascii="Century Gothic" w:hAnsi="Century Gothic"/>
          <w:sz w:val="24"/>
        </w:rPr>
        <w:t xml:space="preserve">s de primera mano, cuando se viven directamente. </w:t>
      </w:r>
    </w:p>
    <w:p w14:paraId="03E9D6D7" w14:textId="77777777" w:rsidR="00A158E9" w:rsidRDefault="00A158E9" w:rsidP="00A158E9">
      <w:pPr>
        <w:pStyle w:val="Prrafodelista"/>
        <w:spacing w:line="360" w:lineRule="auto"/>
        <w:jc w:val="both"/>
        <w:rPr>
          <w:rFonts w:ascii="Century Gothic" w:hAnsi="Century Gothic"/>
          <w:sz w:val="24"/>
        </w:rPr>
      </w:pPr>
    </w:p>
    <w:p w14:paraId="3CE3B5F2" w14:textId="77777777" w:rsidR="00A158E9" w:rsidRDefault="00EB0F1C" w:rsidP="00A158E9">
      <w:pPr>
        <w:pStyle w:val="Prrafodelista"/>
        <w:numPr>
          <w:ilvl w:val="0"/>
          <w:numId w:val="5"/>
        </w:numPr>
        <w:spacing w:line="360" w:lineRule="auto"/>
        <w:jc w:val="both"/>
        <w:rPr>
          <w:rFonts w:ascii="Century Gothic" w:hAnsi="Century Gothic"/>
          <w:sz w:val="24"/>
        </w:rPr>
      </w:pPr>
      <w:r>
        <w:rPr>
          <w:rFonts w:ascii="Century Gothic" w:hAnsi="Century Gothic"/>
          <w:sz w:val="24"/>
        </w:rPr>
        <w:t xml:space="preserve">Es importante señalar que las personas jóvenes son parte fundamental de la vida democrática de nuestro país, que en las recientes décadas su participación política se ha incrementado y que, por ello, resulta importante ampliar dicha cobertura en el ejercicio de sus derechos políticos, particularmente el voto pasivo y para integrarse a los espacios públicos de la administración del Estado, tanto en el orden </w:t>
      </w:r>
      <w:r w:rsidR="00DE4BD1">
        <w:rPr>
          <w:rFonts w:ascii="Century Gothic" w:hAnsi="Century Gothic"/>
          <w:sz w:val="24"/>
        </w:rPr>
        <w:t>L</w:t>
      </w:r>
      <w:r>
        <w:rPr>
          <w:rFonts w:ascii="Century Gothic" w:hAnsi="Century Gothic"/>
          <w:sz w:val="24"/>
        </w:rPr>
        <w:t xml:space="preserve">egislativo, </w:t>
      </w:r>
      <w:r w:rsidR="00DE4BD1">
        <w:rPr>
          <w:rFonts w:ascii="Century Gothic" w:hAnsi="Century Gothic"/>
          <w:sz w:val="24"/>
        </w:rPr>
        <w:t>E</w:t>
      </w:r>
      <w:r>
        <w:rPr>
          <w:rFonts w:ascii="Century Gothic" w:hAnsi="Century Gothic"/>
          <w:sz w:val="24"/>
        </w:rPr>
        <w:t xml:space="preserve">jecutivo y, en su caso, </w:t>
      </w:r>
      <w:r w:rsidR="00DE4BD1">
        <w:rPr>
          <w:rFonts w:ascii="Century Gothic" w:hAnsi="Century Gothic"/>
          <w:sz w:val="24"/>
        </w:rPr>
        <w:t>Judicial, así como</w:t>
      </w:r>
      <w:r>
        <w:rPr>
          <w:rFonts w:ascii="Century Gothic" w:hAnsi="Century Gothic"/>
          <w:sz w:val="24"/>
        </w:rPr>
        <w:t xml:space="preserve"> en los órganos con autonomía constitucional. </w:t>
      </w:r>
    </w:p>
    <w:p w14:paraId="06C7D577" w14:textId="77777777" w:rsidR="00936918" w:rsidRDefault="00936918" w:rsidP="00936918">
      <w:pPr>
        <w:pStyle w:val="Prrafodelista"/>
        <w:spacing w:line="360" w:lineRule="auto"/>
        <w:jc w:val="both"/>
        <w:rPr>
          <w:rFonts w:ascii="Century Gothic" w:hAnsi="Century Gothic"/>
          <w:sz w:val="24"/>
        </w:rPr>
      </w:pPr>
    </w:p>
    <w:p w14:paraId="3B54F3D2" w14:textId="77777777" w:rsidR="00936918" w:rsidRDefault="00DE4BD1" w:rsidP="00936918">
      <w:pPr>
        <w:pStyle w:val="Prrafodelista"/>
        <w:spacing w:line="360" w:lineRule="auto"/>
        <w:jc w:val="both"/>
        <w:rPr>
          <w:rFonts w:ascii="Century Gothic" w:hAnsi="Century Gothic"/>
          <w:sz w:val="24"/>
        </w:rPr>
      </w:pPr>
      <w:r>
        <w:rPr>
          <w:rFonts w:ascii="Century Gothic" w:hAnsi="Century Gothic"/>
          <w:sz w:val="24"/>
        </w:rPr>
        <w:t>Las y l</w:t>
      </w:r>
      <w:r w:rsidR="00936918">
        <w:rPr>
          <w:rFonts w:ascii="Century Gothic" w:hAnsi="Century Gothic"/>
          <w:sz w:val="24"/>
        </w:rPr>
        <w:t>os jóvenes no son indiferentes ni apolíticos, esta situación obedece a múltiples factores entre los que podemos destacar el acceso a la educación y a la información y el interés por ejercer su derecho a ser escuchados, por tanto, es menester diseñar políticas públicas afines a sus intereses.</w:t>
      </w:r>
    </w:p>
    <w:p w14:paraId="451AA4F7" w14:textId="77777777" w:rsidR="00936918" w:rsidRDefault="00936918" w:rsidP="00936918">
      <w:pPr>
        <w:pStyle w:val="Prrafodelista"/>
        <w:spacing w:line="360" w:lineRule="auto"/>
        <w:jc w:val="both"/>
        <w:rPr>
          <w:rFonts w:ascii="Century Gothic" w:hAnsi="Century Gothic"/>
          <w:sz w:val="24"/>
        </w:rPr>
      </w:pPr>
    </w:p>
    <w:p w14:paraId="2A37843A" w14:textId="77777777" w:rsidR="00936918" w:rsidRDefault="00DE4BD1" w:rsidP="00936918">
      <w:pPr>
        <w:pStyle w:val="Prrafodelista"/>
        <w:spacing w:line="360" w:lineRule="auto"/>
        <w:jc w:val="both"/>
        <w:rPr>
          <w:rFonts w:ascii="Century Gothic" w:hAnsi="Century Gothic"/>
          <w:sz w:val="24"/>
        </w:rPr>
      </w:pPr>
      <w:r>
        <w:rPr>
          <w:rFonts w:ascii="Century Gothic" w:hAnsi="Century Gothic"/>
          <w:sz w:val="24"/>
        </w:rPr>
        <w:t>Las personas</w:t>
      </w:r>
      <w:r w:rsidR="00936918">
        <w:rPr>
          <w:rFonts w:ascii="Century Gothic" w:hAnsi="Century Gothic"/>
          <w:sz w:val="24"/>
        </w:rPr>
        <w:t xml:space="preserve"> jóvenes merecen tener un lugar en donde representen los intereses de ese grupo, que se reconozca su voz y puedan ser partícipes de las acciones afirmativas en favor de toda la juventud mexicana.</w:t>
      </w:r>
    </w:p>
    <w:p w14:paraId="2ED87F83" w14:textId="77777777" w:rsidR="00936918" w:rsidRDefault="00936918" w:rsidP="00936918">
      <w:pPr>
        <w:pStyle w:val="Prrafodelista"/>
        <w:spacing w:line="360" w:lineRule="auto"/>
        <w:jc w:val="both"/>
        <w:rPr>
          <w:rFonts w:ascii="Century Gothic" w:hAnsi="Century Gothic"/>
          <w:sz w:val="24"/>
        </w:rPr>
      </w:pPr>
    </w:p>
    <w:p w14:paraId="42A08148" w14:textId="77777777" w:rsidR="00936918" w:rsidRDefault="00936918" w:rsidP="00936918">
      <w:pPr>
        <w:spacing w:line="360" w:lineRule="auto"/>
        <w:jc w:val="both"/>
        <w:rPr>
          <w:rFonts w:ascii="Century Gothic" w:hAnsi="Century Gothic"/>
          <w:sz w:val="24"/>
        </w:rPr>
      </w:pPr>
      <w:r>
        <w:rPr>
          <w:rFonts w:ascii="Century Gothic" w:hAnsi="Century Gothic"/>
          <w:b/>
          <w:sz w:val="24"/>
        </w:rPr>
        <w:t>V.-</w:t>
      </w:r>
      <w:r>
        <w:rPr>
          <w:rFonts w:ascii="Century Gothic" w:hAnsi="Century Gothic"/>
          <w:sz w:val="24"/>
        </w:rPr>
        <w:t xml:space="preserve"> Esta Comisión de Dictamen Legislativo manifiesta que a una persona, habiendo cumplido la mayoría de edad, debe permitírsele el acceso a todos los ámbitos de la vida pública y privada sin distinción alguna, siempre </w:t>
      </w:r>
      <w:r>
        <w:rPr>
          <w:rFonts w:ascii="Century Gothic" w:hAnsi="Century Gothic"/>
          <w:sz w:val="24"/>
        </w:rPr>
        <w:lastRenderedPageBreak/>
        <w:t>y cuando colme los requisitos que adicionalmente se precisen para el caso en concreto.</w:t>
      </w:r>
    </w:p>
    <w:p w14:paraId="228C85F1" w14:textId="77777777" w:rsidR="00936918" w:rsidRDefault="00936918" w:rsidP="00936918">
      <w:pPr>
        <w:spacing w:line="360" w:lineRule="auto"/>
        <w:jc w:val="both"/>
        <w:rPr>
          <w:rFonts w:ascii="Century Gothic" w:hAnsi="Century Gothic"/>
          <w:sz w:val="24"/>
        </w:rPr>
      </w:pPr>
    </w:p>
    <w:p w14:paraId="03FB3FC7" w14:textId="77777777" w:rsidR="00936918" w:rsidRDefault="00936918" w:rsidP="00936918">
      <w:pPr>
        <w:spacing w:line="360" w:lineRule="auto"/>
        <w:jc w:val="both"/>
        <w:rPr>
          <w:rFonts w:ascii="Century Gothic" w:hAnsi="Century Gothic"/>
          <w:sz w:val="24"/>
        </w:rPr>
      </w:pPr>
      <w:r>
        <w:rPr>
          <w:rFonts w:ascii="Century Gothic" w:hAnsi="Century Gothic"/>
          <w:sz w:val="24"/>
        </w:rPr>
        <w:t>Por lo que se puede afirmar que lo relativo a la edad no es un factor determinante para establecer la aptitud o la ausencia de ella para asumir el cargo. En todo caso, debe potencializarse la experiencia y conocimiento de la persona, y en el caso de aquellas jóvenes deben de destinarse las acciones que les garanticen un a</w:t>
      </w:r>
      <w:r w:rsidR="00DE4BD1">
        <w:rPr>
          <w:rFonts w:ascii="Century Gothic" w:hAnsi="Century Gothic"/>
          <w:sz w:val="24"/>
        </w:rPr>
        <w:t>decuado acceso a cargos de toma</w:t>
      </w:r>
      <w:r>
        <w:rPr>
          <w:rFonts w:ascii="Century Gothic" w:hAnsi="Century Gothic"/>
          <w:sz w:val="24"/>
        </w:rPr>
        <w:t xml:space="preserve"> de decisiones, donde, seguramente, podrán aportar una visión diferente y adecuada a los tiempos en los que les ha tocado desarrollarse.</w:t>
      </w:r>
    </w:p>
    <w:p w14:paraId="58CA64DF" w14:textId="77777777" w:rsidR="00936918" w:rsidRDefault="00936918" w:rsidP="00936918">
      <w:pPr>
        <w:spacing w:line="360" w:lineRule="auto"/>
        <w:jc w:val="both"/>
        <w:rPr>
          <w:rFonts w:ascii="Century Gothic" w:hAnsi="Century Gothic"/>
          <w:sz w:val="24"/>
        </w:rPr>
      </w:pPr>
    </w:p>
    <w:p w14:paraId="678CA5F6" w14:textId="77777777" w:rsidR="00936918" w:rsidRDefault="00936918" w:rsidP="00936918">
      <w:pPr>
        <w:spacing w:line="360" w:lineRule="auto"/>
        <w:jc w:val="both"/>
        <w:rPr>
          <w:rFonts w:ascii="Century Gothic" w:hAnsi="Century Gothic"/>
          <w:sz w:val="24"/>
          <w:szCs w:val="24"/>
        </w:rPr>
      </w:pPr>
      <w:r>
        <w:rPr>
          <w:rFonts w:ascii="Century Gothic" w:hAnsi="Century Gothic"/>
          <w:sz w:val="24"/>
          <w:szCs w:val="24"/>
        </w:rPr>
        <w:t xml:space="preserve">En cuanto a instrumentos internacionales, se puede destacar lo consagrado en la Convención Americana sobre Derechos Humanos, también conocida como Pacto de San José, suscrita y ratificada por el Estado Mexicano, en su artículo 23, dispone que todas las ciudadanas y ciudadanos deben gozar de los siguientes derechos y oportunidades: </w:t>
      </w:r>
    </w:p>
    <w:p w14:paraId="19C7BE3D" w14:textId="77777777" w:rsidR="00936918" w:rsidRDefault="00936918" w:rsidP="00936918">
      <w:pPr>
        <w:pStyle w:val="NormalWeb"/>
        <w:numPr>
          <w:ilvl w:val="0"/>
          <w:numId w:val="6"/>
        </w:numPr>
        <w:spacing w:before="0" w:beforeAutospacing="0" w:after="0" w:afterAutospacing="0" w:line="360" w:lineRule="auto"/>
        <w:ind w:right="74"/>
        <w:jc w:val="both"/>
        <w:rPr>
          <w:rFonts w:ascii="Century Gothic" w:hAnsi="Century Gothic" w:cs="Tahoma"/>
          <w:color w:val="000000"/>
        </w:rPr>
      </w:pPr>
      <w:r>
        <w:rPr>
          <w:rFonts w:ascii="Century Gothic" w:hAnsi="Century Gothic" w:cs="Tahoma"/>
          <w:color w:val="000000"/>
        </w:rPr>
        <w:t>Participar en la dirección de los asuntos públicos, directamente o por medio de representantes libremente elegidos.</w:t>
      </w:r>
    </w:p>
    <w:p w14:paraId="1ED9E4E8" w14:textId="77777777" w:rsidR="00936918" w:rsidRDefault="00936918" w:rsidP="00936918">
      <w:pPr>
        <w:pStyle w:val="NormalWeb"/>
        <w:numPr>
          <w:ilvl w:val="0"/>
          <w:numId w:val="6"/>
        </w:numPr>
        <w:spacing w:before="0" w:beforeAutospacing="0" w:after="0" w:afterAutospacing="0" w:line="360" w:lineRule="auto"/>
        <w:ind w:right="74"/>
        <w:jc w:val="both"/>
        <w:rPr>
          <w:rFonts w:ascii="Century Gothic" w:hAnsi="Century Gothic" w:cs="Tahoma"/>
          <w:color w:val="000000"/>
        </w:rPr>
      </w:pPr>
      <w:r>
        <w:rPr>
          <w:rFonts w:ascii="Century Gothic" w:hAnsi="Century Gothic" w:cs="Tahoma"/>
          <w:color w:val="000000"/>
        </w:rPr>
        <w:t>Votar y ser elegidos en elecciones periódicas auténticas, realizadas por sufragio universal e igual y por voto secreto que garantice la libre expresión de la voluntad de las y los electores.</w:t>
      </w:r>
    </w:p>
    <w:p w14:paraId="282F5B58" w14:textId="77777777" w:rsidR="00936918" w:rsidRDefault="00936918" w:rsidP="00936918">
      <w:pPr>
        <w:pStyle w:val="NormalWeb"/>
        <w:numPr>
          <w:ilvl w:val="0"/>
          <w:numId w:val="6"/>
        </w:numPr>
        <w:spacing w:before="0" w:beforeAutospacing="0" w:after="0" w:afterAutospacing="0" w:line="360" w:lineRule="auto"/>
        <w:ind w:right="74"/>
        <w:jc w:val="both"/>
        <w:rPr>
          <w:rFonts w:ascii="Century Gothic" w:hAnsi="Century Gothic" w:cs="Tahoma"/>
          <w:color w:val="000000"/>
        </w:rPr>
      </w:pPr>
      <w:r w:rsidRPr="00936918">
        <w:rPr>
          <w:rFonts w:ascii="Century Gothic" w:hAnsi="Century Gothic" w:cs="Tahoma"/>
          <w:color w:val="000000"/>
        </w:rPr>
        <w:t>Tener acceso, en condiciones generales de igualdad, a las funciones públicas de su país</w:t>
      </w:r>
      <w:r>
        <w:rPr>
          <w:rFonts w:ascii="Century Gothic" w:hAnsi="Century Gothic" w:cs="Tahoma"/>
          <w:color w:val="000000"/>
        </w:rPr>
        <w:t>.</w:t>
      </w:r>
    </w:p>
    <w:p w14:paraId="3BD00840" w14:textId="77777777" w:rsidR="00936918" w:rsidRDefault="00936918" w:rsidP="00936918">
      <w:pPr>
        <w:pStyle w:val="NormalWeb"/>
        <w:spacing w:before="0" w:beforeAutospacing="0" w:after="0" w:afterAutospacing="0" w:line="360" w:lineRule="auto"/>
        <w:ind w:right="74"/>
        <w:jc w:val="both"/>
        <w:rPr>
          <w:rFonts w:ascii="Century Gothic" w:hAnsi="Century Gothic" w:cs="Tahoma"/>
          <w:color w:val="000000"/>
        </w:rPr>
      </w:pPr>
    </w:p>
    <w:p w14:paraId="36D94B74" w14:textId="77777777" w:rsidR="00936918" w:rsidRDefault="00936918" w:rsidP="00936918">
      <w:pPr>
        <w:pStyle w:val="NormalWeb"/>
        <w:spacing w:before="0" w:beforeAutospacing="0" w:after="0" w:afterAutospacing="0" w:line="360" w:lineRule="auto"/>
        <w:ind w:right="74"/>
        <w:jc w:val="both"/>
        <w:rPr>
          <w:rFonts w:ascii="Century Gothic" w:hAnsi="Century Gothic" w:cs="Tahoma"/>
          <w:color w:val="000000"/>
        </w:rPr>
      </w:pPr>
      <w:r>
        <w:rPr>
          <w:rFonts w:ascii="Century Gothic" w:hAnsi="Century Gothic" w:cs="Tahoma"/>
          <w:color w:val="000000"/>
        </w:rPr>
        <w:t xml:space="preserve">Resulta imprescindible destacar que los derechos político-electorales son también derechos humanos y, por lo tanto, corresponde a todas las autoridades, en el ámbito de su competencia, acatar el mandato del artículo 1° de la Constitución Federal, en lo que se refiere a la interpretación de las normas relativas a este tipo de prerrogativas de conformidad con dicho </w:t>
      </w:r>
      <w:r w:rsidR="008C7174">
        <w:rPr>
          <w:rFonts w:ascii="Century Gothic" w:hAnsi="Century Gothic" w:cs="Tahoma"/>
          <w:color w:val="000000"/>
        </w:rPr>
        <w:t>ordenamiento y con los tratados internacionales de la materia, favoreciendo, en todo momento, a las personas la protección más amplia.</w:t>
      </w:r>
    </w:p>
    <w:p w14:paraId="49307090" w14:textId="77777777" w:rsidR="008C7174" w:rsidRDefault="008C7174" w:rsidP="00936918">
      <w:pPr>
        <w:pStyle w:val="NormalWeb"/>
        <w:spacing w:before="0" w:beforeAutospacing="0" w:after="0" w:afterAutospacing="0" w:line="360" w:lineRule="auto"/>
        <w:ind w:right="74"/>
        <w:jc w:val="both"/>
        <w:rPr>
          <w:rFonts w:ascii="Century Gothic" w:hAnsi="Century Gothic" w:cs="Tahoma"/>
          <w:color w:val="000000"/>
        </w:rPr>
      </w:pPr>
    </w:p>
    <w:p w14:paraId="625B32D4" w14:textId="77777777" w:rsidR="008C7174" w:rsidRDefault="008C7174" w:rsidP="00936918">
      <w:pPr>
        <w:pStyle w:val="NormalWeb"/>
        <w:spacing w:before="0" w:beforeAutospacing="0" w:after="0" w:afterAutospacing="0" w:line="360" w:lineRule="auto"/>
        <w:ind w:right="74"/>
        <w:jc w:val="both"/>
        <w:rPr>
          <w:rFonts w:ascii="Century Gothic" w:hAnsi="Century Gothic" w:cs="Tahoma"/>
          <w:color w:val="000000"/>
        </w:rPr>
      </w:pPr>
      <w:r>
        <w:rPr>
          <w:rFonts w:ascii="Century Gothic" w:hAnsi="Century Gothic" w:cs="Tahoma"/>
          <w:color w:val="000000"/>
        </w:rPr>
        <w:t>Por lo anteriormente expuesto, la Comisión de Gobernación y Puntos Constitucionales, somete a la consideración del Pleno el siguiente proyecto de:</w:t>
      </w:r>
    </w:p>
    <w:p w14:paraId="5FB9EC25" w14:textId="77777777" w:rsidR="008C7174" w:rsidRDefault="008C7174" w:rsidP="00936918">
      <w:pPr>
        <w:pStyle w:val="NormalWeb"/>
        <w:spacing w:before="0" w:beforeAutospacing="0" w:after="0" w:afterAutospacing="0" w:line="360" w:lineRule="auto"/>
        <w:ind w:right="74"/>
        <w:jc w:val="both"/>
        <w:rPr>
          <w:rFonts w:ascii="Century Gothic" w:hAnsi="Century Gothic" w:cs="Tahoma"/>
          <w:color w:val="000000"/>
        </w:rPr>
      </w:pPr>
    </w:p>
    <w:p w14:paraId="7AA52E51" w14:textId="77777777" w:rsidR="008C7174" w:rsidRPr="00DE4BD1" w:rsidRDefault="008C7174" w:rsidP="008C7174">
      <w:pPr>
        <w:pStyle w:val="NormalWeb"/>
        <w:spacing w:before="0" w:beforeAutospacing="0" w:after="0" w:afterAutospacing="0" w:line="360" w:lineRule="auto"/>
        <w:ind w:right="74"/>
        <w:jc w:val="center"/>
        <w:rPr>
          <w:rFonts w:ascii="Century Gothic" w:hAnsi="Century Gothic" w:cs="Tahoma"/>
          <w:b/>
          <w:color w:val="000000"/>
          <w:sz w:val="28"/>
        </w:rPr>
      </w:pPr>
      <w:r w:rsidRPr="00DE4BD1">
        <w:rPr>
          <w:rFonts w:ascii="Century Gothic" w:hAnsi="Century Gothic" w:cs="Tahoma"/>
          <w:b/>
          <w:color w:val="000000"/>
          <w:sz w:val="28"/>
        </w:rPr>
        <w:t>DECRETO</w:t>
      </w:r>
    </w:p>
    <w:p w14:paraId="2DEEC254" w14:textId="77777777" w:rsidR="008C7174" w:rsidRDefault="008C7174" w:rsidP="008C7174">
      <w:pPr>
        <w:pStyle w:val="NormalWeb"/>
        <w:spacing w:before="0" w:beforeAutospacing="0" w:after="0" w:afterAutospacing="0" w:line="360" w:lineRule="auto"/>
        <w:ind w:right="74"/>
        <w:jc w:val="center"/>
        <w:rPr>
          <w:rFonts w:ascii="Century Gothic" w:hAnsi="Century Gothic" w:cs="Tahoma"/>
          <w:b/>
          <w:color w:val="000000"/>
        </w:rPr>
      </w:pPr>
    </w:p>
    <w:p w14:paraId="3BA1CF62" w14:textId="1414D5B5" w:rsidR="008C7174" w:rsidRDefault="008C7174" w:rsidP="008C7174">
      <w:pPr>
        <w:pStyle w:val="NormalWeb"/>
        <w:spacing w:before="0" w:beforeAutospacing="0" w:after="0" w:afterAutospacing="0" w:line="360" w:lineRule="auto"/>
        <w:ind w:right="74"/>
        <w:jc w:val="both"/>
        <w:rPr>
          <w:rFonts w:ascii="Century Gothic" w:hAnsi="Century Gothic" w:cs="Tahoma"/>
          <w:color w:val="000000"/>
        </w:rPr>
      </w:pPr>
      <w:r w:rsidRPr="00DE4BD1">
        <w:rPr>
          <w:rFonts w:ascii="Century Gothic" w:hAnsi="Century Gothic" w:cs="Tahoma"/>
          <w:b/>
          <w:color w:val="000000"/>
          <w:sz w:val="28"/>
        </w:rPr>
        <w:t xml:space="preserve">ARTÍCULO ÚNICO.- </w:t>
      </w:r>
      <w:r>
        <w:rPr>
          <w:rFonts w:ascii="Century Gothic" w:hAnsi="Century Gothic" w:cs="Tahoma"/>
          <w:color w:val="000000"/>
        </w:rPr>
        <w:t>La Sexagésima Séptima Legislatura del Honorable Congreso del Estado de Chihuahua aprueba, en todos sus términos, la Minuta Proyecto de Decreto remitida por la Cámara de Senadores del H. Congreso de la Unión, mediante el Oficio No. D</w:t>
      </w:r>
      <w:r w:rsidR="003C4E29">
        <w:rPr>
          <w:rFonts w:ascii="Century Gothic" w:hAnsi="Century Gothic" w:cs="Tahoma"/>
          <w:color w:val="000000"/>
        </w:rPr>
        <w:t>G</w:t>
      </w:r>
      <w:r>
        <w:rPr>
          <w:rFonts w:ascii="Century Gothic" w:hAnsi="Century Gothic" w:cs="Tahoma"/>
          <w:color w:val="000000"/>
        </w:rPr>
        <w:t>PL-2P2A.-3943.6, por la que se reforman los artículos 55 y 91 de la Constitución Política de los Estados Unidos Mexicanos, en materia de edad mínima para ocupar un cargo público, como a continuación se señala:</w:t>
      </w:r>
    </w:p>
    <w:p w14:paraId="499DA54A" w14:textId="77777777" w:rsidR="008C7174" w:rsidRDefault="008C7174" w:rsidP="008C7174">
      <w:pPr>
        <w:pStyle w:val="NormalWeb"/>
        <w:spacing w:before="0" w:beforeAutospacing="0" w:after="0" w:afterAutospacing="0" w:line="360" w:lineRule="auto"/>
        <w:ind w:right="74"/>
        <w:jc w:val="both"/>
        <w:rPr>
          <w:rFonts w:ascii="Century Gothic" w:hAnsi="Century Gothic" w:cs="Tahoma"/>
          <w:color w:val="000000"/>
        </w:rPr>
      </w:pPr>
    </w:p>
    <w:p w14:paraId="3FDAD4AF" w14:textId="77777777" w:rsidR="008C7174" w:rsidRDefault="008C7174" w:rsidP="008C7174">
      <w:pPr>
        <w:pStyle w:val="NormalWeb"/>
        <w:spacing w:before="0" w:beforeAutospacing="0" w:after="0" w:afterAutospacing="0" w:line="360" w:lineRule="auto"/>
        <w:ind w:right="74"/>
        <w:jc w:val="center"/>
        <w:rPr>
          <w:rFonts w:ascii="Century Gothic" w:hAnsi="Century Gothic" w:cs="Tahoma"/>
          <w:b/>
          <w:color w:val="000000"/>
        </w:rPr>
      </w:pPr>
      <w:r>
        <w:rPr>
          <w:rFonts w:ascii="Century Gothic" w:hAnsi="Century Gothic" w:cs="Tahoma"/>
          <w:b/>
          <w:color w:val="000000"/>
        </w:rPr>
        <w:t>PROYECTO DE DECRETO</w:t>
      </w:r>
    </w:p>
    <w:p w14:paraId="491E1E62" w14:textId="77777777" w:rsidR="008C7174" w:rsidRDefault="008C7174" w:rsidP="008C7174">
      <w:pPr>
        <w:pStyle w:val="NormalWeb"/>
        <w:spacing w:before="0" w:beforeAutospacing="0" w:after="0" w:afterAutospacing="0" w:line="360" w:lineRule="auto"/>
        <w:ind w:right="74"/>
        <w:jc w:val="both"/>
        <w:rPr>
          <w:rFonts w:ascii="Century Gothic" w:hAnsi="Century Gothic" w:cs="Tahoma"/>
          <w:b/>
          <w:color w:val="000000"/>
        </w:rPr>
      </w:pPr>
      <w:r>
        <w:rPr>
          <w:rFonts w:ascii="Century Gothic" w:hAnsi="Century Gothic" w:cs="Tahoma"/>
          <w:b/>
          <w:color w:val="000000"/>
        </w:rPr>
        <w:lastRenderedPageBreak/>
        <w:t>SE REFORMAN LOS ARTÍCULOS 55 Y 91 DE LA CONSTITUCIÓN POLÍTICA DE LOS ESTADOS UNIDOS MEXICANOS, EN MATERIA DE EDAD MÍNIMA PARA OCUPAR UN CARGO PÚBLICO</w:t>
      </w:r>
    </w:p>
    <w:p w14:paraId="23806328" w14:textId="77777777" w:rsidR="008C7174" w:rsidRDefault="008C7174" w:rsidP="008C7174">
      <w:pPr>
        <w:pStyle w:val="NormalWeb"/>
        <w:spacing w:before="0" w:beforeAutospacing="0" w:after="0" w:afterAutospacing="0" w:line="360" w:lineRule="auto"/>
        <w:ind w:right="74"/>
        <w:jc w:val="both"/>
        <w:rPr>
          <w:rFonts w:ascii="Century Gothic" w:hAnsi="Century Gothic" w:cs="Tahoma"/>
          <w:b/>
          <w:color w:val="000000"/>
        </w:rPr>
      </w:pPr>
    </w:p>
    <w:p w14:paraId="0F68A8EF" w14:textId="77777777" w:rsidR="008C7174" w:rsidRDefault="008C7174" w:rsidP="008C7174">
      <w:pPr>
        <w:pStyle w:val="NormalWeb"/>
        <w:spacing w:before="0" w:beforeAutospacing="0" w:after="0" w:afterAutospacing="0" w:line="360" w:lineRule="auto"/>
        <w:ind w:right="74"/>
        <w:jc w:val="both"/>
        <w:rPr>
          <w:rFonts w:ascii="Century Gothic" w:hAnsi="Century Gothic" w:cs="Tahoma"/>
          <w:color w:val="000000"/>
        </w:rPr>
      </w:pPr>
      <w:r>
        <w:rPr>
          <w:rFonts w:ascii="Century Gothic" w:hAnsi="Century Gothic" w:cs="Tahoma"/>
          <w:b/>
          <w:color w:val="000000"/>
        </w:rPr>
        <w:t xml:space="preserve">Artículo Único.- </w:t>
      </w:r>
      <w:r>
        <w:rPr>
          <w:rFonts w:ascii="Century Gothic" w:hAnsi="Century Gothic" w:cs="Tahoma"/>
          <w:color w:val="000000"/>
        </w:rPr>
        <w:t>Se reforman la fracción II del artículo 55 y el artículo 91 de la Constitución Política de los Estados Unidos Mexicanos, para quedar como sigue:</w:t>
      </w:r>
    </w:p>
    <w:p w14:paraId="3D25A387" w14:textId="77777777" w:rsidR="008C7174" w:rsidRDefault="008C7174" w:rsidP="008C7174">
      <w:pPr>
        <w:pStyle w:val="NormalWeb"/>
        <w:spacing w:before="0" w:beforeAutospacing="0" w:after="0" w:afterAutospacing="0" w:line="360" w:lineRule="auto"/>
        <w:ind w:right="74"/>
        <w:jc w:val="both"/>
        <w:rPr>
          <w:rFonts w:ascii="Century Gothic" w:hAnsi="Century Gothic" w:cs="Tahoma"/>
          <w:color w:val="000000"/>
        </w:rPr>
      </w:pPr>
    </w:p>
    <w:p w14:paraId="67FF4F8D" w14:textId="77777777" w:rsidR="008C7174" w:rsidRDefault="008C7174" w:rsidP="008C7174">
      <w:pPr>
        <w:pStyle w:val="NormalWeb"/>
        <w:spacing w:before="0" w:beforeAutospacing="0" w:after="0" w:afterAutospacing="0" w:line="360" w:lineRule="auto"/>
        <w:ind w:right="74"/>
        <w:jc w:val="both"/>
        <w:rPr>
          <w:rFonts w:ascii="Century Gothic" w:hAnsi="Century Gothic" w:cs="Tahoma"/>
          <w:color w:val="000000"/>
        </w:rPr>
      </w:pPr>
      <w:r>
        <w:rPr>
          <w:rFonts w:ascii="Century Gothic" w:hAnsi="Century Gothic" w:cs="Tahoma"/>
          <w:b/>
          <w:color w:val="000000"/>
        </w:rPr>
        <w:t xml:space="preserve">Artículo 55. </w:t>
      </w:r>
      <w:r>
        <w:rPr>
          <w:rFonts w:ascii="Century Gothic" w:hAnsi="Century Gothic" w:cs="Tahoma"/>
          <w:color w:val="000000"/>
        </w:rPr>
        <w:t>Para ser diputado se requiere:</w:t>
      </w:r>
    </w:p>
    <w:p w14:paraId="489BC870" w14:textId="77777777" w:rsidR="008C7174" w:rsidRDefault="008C7174" w:rsidP="008C7174">
      <w:pPr>
        <w:pStyle w:val="NormalWeb"/>
        <w:numPr>
          <w:ilvl w:val="0"/>
          <w:numId w:val="9"/>
        </w:numPr>
        <w:spacing w:before="0" w:beforeAutospacing="0" w:after="0" w:afterAutospacing="0" w:line="360" w:lineRule="auto"/>
        <w:ind w:right="74"/>
        <w:jc w:val="both"/>
        <w:rPr>
          <w:rFonts w:ascii="Century Gothic" w:hAnsi="Century Gothic" w:cs="Tahoma"/>
          <w:b/>
          <w:color w:val="000000"/>
        </w:rPr>
      </w:pPr>
      <w:r>
        <w:rPr>
          <w:rFonts w:ascii="Century Gothic" w:hAnsi="Century Gothic" w:cs="Tahoma"/>
          <w:b/>
          <w:color w:val="000000"/>
        </w:rPr>
        <w:t>…</w:t>
      </w:r>
    </w:p>
    <w:p w14:paraId="1B653FF7" w14:textId="77777777" w:rsidR="008C7174" w:rsidRPr="008C7174" w:rsidRDefault="008C7174" w:rsidP="008C7174">
      <w:pPr>
        <w:pStyle w:val="NormalWeb"/>
        <w:numPr>
          <w:ilvl w:val="0"/>
          <w:numId w:val="9"/>
        </w:numPr>
        <w:spacing w:before="0" w:beforeAutospacing="0" w:after="0" w:afterAutospacing="0" w:line="360" w:lineRule="auto"/>
        <w:ind w:right="74"/>
        <w:jc w:val="both"/>
        <w:rPr>
          <w:rFonts w:ascii="Century Gothic" w:hAnsi="Century Gothic" w:cs="Tahoma"/>
          <w:b/>
          <w:color w:val="000000"/>
        </w:rPr>
      </w:pPr>
      <w:r>
        <w:rPr>
          <w:rFonts w:ascii="Century Gothic" w:hAnsi="Century Gothic" w:cs="Tahoma"/>
          <w:color w:val="000000"/>
        </w:rPr>
        <w:t xml:space="preserve">Tener </w:t>
      </w:r>
      <w:r w:rsidRPr="00871EBB">
        <w:rPr>
          <w:rFonts w:ascii="Century Gothic" w:hAnsi="Century Gothic" w:cs="Tahoma"/>
          <w:bCs/>
          <w:color w:val="000000"/>
        </w:rPr>
        <w:t xml:space="preserve">dieciocho </w:t>
      </w:r>
      <w:r>
        <w:rPr>
          <w:rFonts w:ascii="Century Gothic" w:hAnsi="Century Gothic" w:cs="Tahoma"/>
          <w:color w:val="000000"/>
        </w:rPr>
        <w:t>años cumplidos el día de la elección;</w:t>
      </w:r>
    </w:p>
    <w:p w14:paraId="1653A0F4" w14:textId="77777777" w:rsidR="008C7174" w:rsidRDefault="008C7174" w:rsidP="008C7174">
      <w:pPr>
        <w:pStyle w:val="NormalWeb"/>
        <w:numPr>
          <w:ilvl w:val="0"/>
          <w:numId w:val="9"/>
        </w:numPr>
        <w:spacing w:before="0" w:beforeAutospacing="0" w:after="0" w:afterAutospacing="0" w:line="360" w:lineRule="auto"/>
        <w:ind w:right="74"/>
        <w:jc w:val="both"/>
        <w:rPr>
          <w:rFonts w:ascii="Century Gothic" w:hAnsi="Century Gothic" w:cs="Tahoma"/>
          <w:b/>
          <w:color w:val="000000"/>
        </w:rPr>
      </w:pPr>
      <w:r>
        <w:rPr>
          <w:rFonts w:ascii="Century Gothic" w:hAnsi="Century Gothic" w:cs="Tahoma"/>
          <w:color w:val="000000"/>
        </w:rPr>
        <w:t xml:space="preserve">a </w:t>
      </w:r>
      <w:r>
        <w:rPr>
          <w:rFonts w:ascii="Century Gothic" w:hAnsi="Century Gothic" w:cs="Tahoma"/>
          <w:b/>
          <w:color w:val="000000"/>
        </w:rPr>
        <w:t>VII. …</w:t>
      </w:r>
    </w:p>
    <w:p w14:paraId="2152694A" w14:textId="77777777" w:rsidR="008C7174" w:rsidRPr="008C7174" w:rsidRDefault="008C7174" w:rsidP="008C7174">
      <w:pPr>
        <w:pStyle w:val="NormalWeb"/>
        <w:spacing w:before="0" w:beforeAutospacing="0" w:after="0" w:afterAutospacing="0" w:line="360" w:lineRule="auto"/>
        <w:ind w:left="720" w:right="74"/>
        <w:jc w:val="both"/>
        <w:rPr>
          <w:rFonts w:ascii="Century Gothic" w:hAnsi="Century Gothic" w:cs="Tahoma"/>
          <w:b/>
          <w:color w:val="000000"/>
        </w:rPr>
      </w:pPr>
    </w:p>
    <w:p w14:paraId="719DFBA5" w14:textId="77777777" w:rsidR="008C7174" w:rsidRPr="00DE4BD1" w:rsidRDefault="008C7174" w:rsidP="008C7174">
      <w:pPr>
        <w:pStyle w:val="NormalWeb"/>
        <w:spacing w:before="0" w:beforeAutospacing="0" w:after="0" w:afterAutospacing="0" w:line="360" w:lineRule="auto"/>
        <w:ind w:right="74"/>
        <w:jc w:val="both"/>
        <w:rPr>
          <w:rFonts w:ascii="Century Gothic" w:hAnsi="Century Gothic" w:cs="Tahoma"/>
          <w:color w:val="000000"/>
        </w:rPr>
      </w:pPr>
      <w:r w:rsidRPr="003C4E29">
        <w:rPr>
          <w:rFonts w:ascii="Century Gothic" w:hAnsi="Century Gothic" w:cs="Tahoma"/>
          <w:b/>
          <w:bCs/>
          <w:color w:val="000000"/>
        </w:rPr>
        <w:t>Artículo 91.</w:t>
      </w:r>
      <w:r w:rsidRPr="00DE4BD1">
        <w:rPr>
          <w:rFonts w:ascii="Century Gothic" w:hAnsi="Century Gothic" w:cs="Tahoma"/>
          <w:color w:val="000000"/>
        </w:rPr>
        <w:t xml:space="preserve"> Para ser Secretario de Estado se requiere: ser ciudadano mexicano por nacimiento, estar en ejercicio de sus derechos y tener veinticinco años cumplidos.</w:t>
      </w:r>
    </w:p>
    <w:p w14:paraId="54CBD8E2" w14:textId="77777777" w:rsidR="008C7174" w:rsidRDefault="008C7174" w:rsidP="008C7174">
      <w:pPr>
        <w:pStyle w:val="NormalWeb"/>
        <w:spacing w:before="0" w:beforeAutospacing="0" w:after="0" w:afterAutospacing="0" w:line="360" w:lineRule="auto"/>
        <w:ind w:right="74"/>
        <w:jc w:val="both"/>
        <w:rPr>
          <w:rFonts w:ascii="Century Gothic" w:hAnsi="Century Gothic" w:cs="Tahoma"/>
          <w:b/>
          <w:color w:val="000000"/>
        </w:rPr>
      </w:pPr>
    </w:p>
    <w:p w14:paraId="2B4C3E54" w14:textId="7E5739D9" w:rsidR="008C7174" w:rsidRDefault="008C7174" w:rsidP="008C7174">
      <w:pPr>
        <w:pStyle w:val="NormalWeb"/>
        <w:spacing w:before="0" w:beforeAutospacing="0" w:after="0" w:afterAutospacing="0" w:line="360" w:lineRule="auto"/>
        <w:ind w:right="74"/>
        <w:jc w:val="center"/>
        <w:rPr>
          <w:rFonts w:ascii="Century Gothic" w:hAnsi="Century Gothic" w:cs="Tahoma"/>
          <w:b/>
          <w:color w:val="000000"/>
        </w:rPr>
      </w:pPr>
      <w:r w:rsidRPr="00DE4BD1">
        <w:rPr>
          <w:rFonts w:ascii="Century Gothic" w:hAnsi="Century Gothic" w:cs="Tahoma"/>
          <w:b/>
          <w:color w:val="000000"/>
        </w:rPr>
        <w:t>Transitorios</w:t>
      </w:r>
    </w:p>
    <w:p w14:paraId="73532367" w14:textId="77777777" w:rsidR="003C4E29" w:rsidRPr="00DE4BD1" w:rsidRDefault="003C4E29" w:rsidP="008C7174">
      <w:pPr>
        <w:pStyle w:val="NormalWeb"/>
        <w:spacing w:before="0" w:beforeAutospacing="0" w:after="0" w:afterAutospacing="0" w:line="360" w:lineRule="auto"/>
        <w:ind w:right="74"/>
        <w:jc w:val="center"/>
        <w:rPr>
          <w:rFonts w:ascii="Century Gothic" w:hAnsi="Century Gothic" w:cs="Tahoma"/>
          <w:b/>
          <w:color w:val="000000"/>
        </w:rPr>
      </w:pPr>
    </w:p>
    <w:p w14:paraId="26FFE965" w14:textId="77777777" w:rsidR="008C7174" w:rsidRPr="00DE4BD1" w:rsidRDefault="008C7174" w:rsidP="008C7174">
      <w:pPr>
        <w:spacing w:line="360" w:lineRule="auto"/>
        <w:jc w:val="both"/>
        <w:rPr>
          <w:rFonts w:ascii="Century Gothic" w:hAnsi="Century Gothic" w:cs="Arial"/>
          <w:sz w:val="24"/>
          <w:szCs w:val="24"/>
        </w:rPr>
      </w:pPr>
      <w:r w:rsidRPr="00DE4BD1">
        <w:rPr>
          <w:rFonts w:ascii="Century Gothic" w:hAnsi="Century Gothic" w:cs="Tahoma"/>
          <w:b/>
          <w:color w:val="000000"/>
          <w:sz w:val="24"/>
          <w:szCs w:val="24"/>
        </w:rPr>
        <w:t xml:space="preserve">Primero. </w:t>
      </w:r>
      <w:r w:rsidRPr="00DE4BD1">
        <w:rPr>
          <w:rFonts w:ascii="Century Gothic" w:hAnsi="Century Gothic" w:cs="Arial"/>
          <w:sz w:val="24"/>
          <w:szCs w:val="24"/>
        </w:rPr>
        <w:t>El presente Decreto entrará en vigor el día siguiente al de su publicación en el Diario Oficial de la Federación.</w:t>
      </w:r>
    </w:p>
    <w:p w14:paraId="42A9891B" w14:textId="77777777" w:rsidR="008C7174" w:rsidRPr="00DE4BD1" w:rsidRDefault="008C7174" w:rsidP="008C7174">
      <w:pPr>
        <w:spacing w:line="360" w:lineRule="auto"/>
        <w:jc w:val="both"/>
        <w:rPr>
          <w:rFonts w:ascii="Century Gothic" w:hAnsi="Century Gothic" w:cs="Arial"/>
          <w:sz w:val="24"/>
          <w:szCs w:val="24"/>
        </w:rPr>
      </w:pPr>
      <w:r w:rsidRPr="00DE4BD1">
        <w:rPr>
          <w:rFonts w:ascii="Century Gothic" w:hAnsi="Century Gothic" w:cs="Arial"/>
          <w:b/>
          <w:bCs/>
          <w:sz w:val="24"/>
          <w:szCs w:val="24"/>
        </w:rPr>
        <w:t xml:space="preserve">Segundo. </w:t>
      </w:r>
      <w:r w:rsidRPr="00DE4BD1">
        <w:rPr>
          <w:rFonts w:ascii="Century Gothic" w:hAnsi="Century Gothic" w:cs="Arial"/>
          <w:sz w:val="24"/>
          <w:szCs w:val="24"/>
        </w:rPr>
        <w:t xml:space="preserve">Dentro de los 180 días naturales siguientes a su entrada en vigor, el Congreso de la Unión y las Legislaturas de las Entidades Federativas, </w:t>
      </w:r>
      <w:r w:rsidRPr="00DE4BD1">
        <w:rPr>
          <w:rFonts w:ascii="Century Gothic" w:hAnsi="Century Gothic" w:cs="Arial"/>
          <w:sz w:val="24"/>
          <w:szCs w:val="24"/>
        </w:rPr>
        <w:lastRenderedPageBreak/>
        <w:t>deberán ajustar sus Constituciones y demás legislación que sea necesaria, a fin de dar cumplimiento al presente Decreto.</w:t>
      </w:r>
    </w:p>
    <w:p w14:paraId="7CFD9A3C" w14:textId="77777777" w:rsidR="008C7174" w:rsidRDefault="008C7174" w:rsidP="008C7174">
      <w:pPr>
        <w:spacing w:line="360" w:lineRule="auto"/>
        <w:jc w:val="both"/>
        <w:rPr>
          <w:rFonts w:ascii="Arial" w:hAnsi="Arial" w:cs="Arial"/>
          <w:sz w:val="24"/>
          <w:szCs w:val="24"/>
        </w:rPr>
      </w:pPr>
    </w:p>
    <w:p w14:paraId="2812F04D" w14:textId="77777777" w:rsidR="008C7174" w:rsidRPr="00871EBB" w:rsidRDefault="008C7174" w:rsidP="008C7174">
      <w:pPr>
        <w:spacing w:line="360" w:lineRule="auto"/>
        <w:jc w:val="center"/>
        <w:rPr>
          <w:rFonts w:ascii="Century Gothic" w:hAnsi="Century Gothic" w:cs="Arial"/>
          <w:b/>
          <w:sz w:val="28"/>
          <w:szCs w:val="24"/>
        </w:rPr>
      </w:pPr>
      <w:r w:rsidRPr="00871EBB">
        <w:rPr>
          <w:rFonts w:ascii="Century Gothic" w:hAnsi="Century Gothic" w:cs="Arial"/>
          <w:b/>
          <w:sz w:val="28"/>
          <w:szCs w:val="24"/>
        </w:rPr>
        <w:t>TRANSITORIOS</w:t>
      </w:r>
    </w:p>
    <w:p w14:paraId="7999813A" w14:textId="77777777" w:rsidR="008C7174" w:rsidRDefault="008C7174" w:rsidP="008C7174">
      <w:pPr>
        <w:spacing w:line="360" w:lineRule="auto"/>
        <w:jc w:val="center"/>
        <w:rPr>
          <w:rFonts w:ascii="Arial" w:hAnsi="Arial" w:cs="Arial"/>
          <w:b/>
          <w:sz w:val="24"/>
          <w:szCs w:val="24"/>
        </w:rPr>
      </w:pPr>
    </w:p>
    <w:p w14:paraId="10FF844F" w14:textId="77777777" w:rsidR="008C7174" w:rsidRDefault="008C7174" w:rsidP="008C7174">
      <w:pPr>
        <w:spacing w:line="360" w:lineRule="auto"/>
        <w:jc w:val="both"/>
        <w:rPr>
          <w:rFonts w:ascii="Century Gothic" w:hAnsi="Century Gothic" w:cs="Times New Roman"/>
          <w:sz w:val="24"/>
        </w:rPr>
      </w:pPr>
      <w:r w:rsidRPr="00DE4BD1">
        <w:rPr>
          <w:rFonts w:ascii="Century Gothic" w:hAnsi="Century Gothic" w:cs="Times New Roman"/>
          <w:b/>
          <w:bCs/>
          <w:sz w:val="28"/>
        </w:rPr>
        <w:t xml:space="preserve">ARTÍCULO PRIMERO.- </w:t>
      </w:r>
      <w:r>
        <w:rPr>
          <w:rFonts w:ascii="Century Gothic" w:hAnsi="Century Gothic" w:cs="Times New Roman"/>
          <w:sz w:val="24"/>
        </w:rPr>
        <w:t>Publíquese en el Periódico Oficial del Estado.</w:t>
      </w:r>
    </w:p>
    <w:p w14:paraId="35839674" w14:textId="77777777" w:rsidR="008C7174" w:rsidRDefault="008C7174" w:rsidP="008C7174">
      <w:pPr>
        <w:spacing w:line="360" w:lineRule="auto"/>
        <w:jc w:val="both"/>
        <w:rPr>
          <w:rFonts w:ascii="Century Gothic" w:hAnsi="Century Gothic" w:cs="Times New Roman"/>
          <w:sz w:val="24"/>
        </w:rPr>
      </w:pPr>
    </w:p>
    <w:p w14:paraId="142FAC1F" w14:textId="77777777" w:rsidR="008C7174" w:rsidRDefault="008C7174" w:rsidP="008C7174">
      <w:pPr>
        <w:spacing w:line="360" w:lineRule="auto"/>
        <w:jc w:val="both"/>
        <w:rPr>
          <w:rFonts w:ascii="Century Gothic" w:hAnsi="Century Gothic" w:cs="Times New Roman"/>
          <w:sz w:val="24"/>
        </w:rPr>
      </w:pPr>
      <w:r w:rsidRPr="00DE4BD1">
        <w:rPr>
          <w:rFonts w:ascii="Century Gothic" w:hAnsi="Century Gothic" w:cs="Times New Roman"/>
          <w:b/>
          <w:bCs/>
          <w:sz w:val="28"/>
        </w:rPr>
        <w:t xml:space="preserve">ARTÍCULO SEGUNDO.- </w:t>
      </w:r>
      <w:r>
        <w:rPr>
          <w:rFonts w:ascii="Century Gothic" w:hAnsi="Century Gothic" w:cs="Times New Roman"/>
          <w:sz w:val="24"/>
        </w:rPr>
        <w:t>Remítase copia del presente Decreto, aprobado por esta Sexagésima Séptima Legislatura del Honorable Congreso del Estado de Chihuahua, al H. Congreso de la Unión, en los términos del artículo 135 de la Constitución Política de los Estados Unidos Mexicanos.</w:t>
      </w:r>
    </w:p>
    <w:p w14:paraId="03EADBC9" w14:textId="77777777" w:rsidR="008C7174" w:rsidRDefault="008C7174" w:rsidP="008C7174">
      <w:pPr>
        <w:spacing w:line="360" w:lineRule="auto"/>
        <w:jc w:val="both"/>
        <w:rPr>
          <w:rFonts w:ascii="Century Gothic" w:hAnsi="Century Gothic" w:cs="Times New Roman"/>
          <w:sz w:val="24"/>
        </w:rPr>
      </w:pPr>
    </w:p>
    <w:p w14:paraId="63FE5C2C" w14:textId="77777777" w:rsidR="008C7174" w:rsidRDefault="008C7174" w:rsidP="008C7174">
      <w:pPr>
        <w:spacing w:line="360" w:lineRule="auto"/>
        <w:jc w:val="both"/>
        <w:rPr>
          <w:rFonts w:ascii="Century Gothic" w:hAnsi="Century Gothic" w:cs="Times New Roman"/>
          <w:sz w:val="24"/>
        </w:rPr>
      </w:pPr>
      <w:r>
        <w:rPr>
          <w:rFonts w:ascii="Century Gothic" w:hAnsi="Century Gothic" w:cs="Times New Roman"/>
          <w:b/>
          <w:bCs/>
          <w:sz w:val="24"/>
        </w:rPr>
        <w:t xml:space="preserve">ECONÓMICO.- </w:t>
      </w:r>
      <w:r>
        <w:rPr>
          <w:rFonts w:ascii="Century Gothic" w:hAnsi="Century Gothic" w:cs="Times New Roman"/>
          <w:sz w:val="24"/>
        </w:rPr>
        <w:t>Aprobado que sea, túrnese a la Secretaría para que elabore la Minuta de Decreto en los términos que deba publicarse.</w:t>
      </w:r>
    </w:p>
    <w:p w14:paraId="3022FFFE" w14:textId="77777777" w:rsidR="008C7174" w:rsidRDefault="008C7174" w:rsidP="008C7174">
      <w:pPr>
        <w:spacing w:line="360" w:lineRule="auto"/>
        <w:jc w:val="both"/>
        <w:rPr>
          <w:rFonts w:ascii="Century Gothic" w:hAnsi="Century Gothic" w:cs="Times New Roman"/>
          <w:sz w:val="24"/>
        </w:rPr>
      </w:pPr>
    </w:p>
    <w:p w14:paraId="49C37E5A" w14:textId="77777777" w:rsidR="008C7174" w:rsidRDefault="008C7174" w:rsidP="008C7174">
      <w:pPr>
        <w:spacing w:line="360" w:lineRule="auto"/>
        <w:jc w:val="both"/>
        <w:rPr>
          <w:rFonts w:ascii="Century Gothic" w:hAnsi="Century Gothic" w:cs="Times New Roman"/>
          <w:sz w:val="24"/>
        </w:rPr>
      </w:pPr>
      <w:r>
        <w:rPr>
          <w:rFonts w:ascii="Century Gothic" w:hAnsi="Century Gothic" w:cs="Times New Roman"/>
          <w:b/>
          <w:bCs/>
          <w:sz w:val="24"/>
        </w:rPr>
        <w:t xml:space="preserve">D A D O </w:t>
      </w:r>
      <w:r>
        <w:rPr>
          <w:rFonts w:ascii="Century Gothic" w:hAnsi="Century Gothic" w:cs="Times New Roman"/>
          <w:sz w:val="24"/>
        </w:rPr>
        <w:t xml:space="preserve">en el Salón de Sesiones del Honorable Congreso del Estado de Chihuahua, a los </w:t>
      </w:r>
      <w:r w:rsidR="00DE4BD1">
        <w:rPr>
          <w:rFonts w:ascii="Century Gothic" w:hAnsi="Century Gothic" w:cs="Times New Roman"/>
          <w:sz w:val="24"/>
        </w:rPr>
        <w:t>17</w:t>
      </w:r>
      <w:r>
        <w:rPr>
          <w:rFonts w:ascii="Century Gothic" w:hAnsi="Century Gothic" w:cs="Times New Roman"/>
          <w:sz w:val="24"/>
        </w:rPr>
        <w:t xml:space="preserve"> días del mes de mayo del año dos mil veintitrés, en la Ciudad de Chihuahua, Chihuahua. </w:t>
      </w:r>
    </w:p>
    <w:p w14:paraId="6BD31CAF" w14:textId="77777777" w:rsidR="008C7174" w:rsidRDefault="008C7174" w:rsidP="008C7174">
      <w:pPr>
        <w:spacing w:line="360" w:lineRule="auto"/>
        <w:jc w:val="both"/>
        <w:rPr>
          <w:rFonts w:ascii="Century Gothic" w:hAnsi="Century Gothic" w:cs="Times New Roman"/>
          <w:sz w:val="24"/>
        </w:rPr>
      </w:pPr>
    </w:p>
    <w:p w14:paraId="1D00452F" w14:textId="77777777" w:rsidR="008C7174" w:rsidRDefault="008C7174" w:rsidP="008C7174">
      <w:pPr>
        <w:spacing w:line="360" w:lineRule="auto"/>
        <w:jc w:val="center"/>
        <w:rPr>
          <w:rFonts w:ascii="Century Gothic" w:hAnsi="Century Gothic" w:cs="Times New Roman"/>
          <w:b/>
          <w:sz w:val="24"/>
        </w:rPr>
      </w:pPr>
      <w:r>
        <w:rPr>
          <w:rFonts w:ascii="Century Gothic" w:hAnsi="Century Gothic" w:cs="Times New Roman"/>
          <w:b/>
          <w:sz w:val="24"/>
        </w:rPr>
        <w:lastRenderedPageBreak/>
        <w:t xml:space="preserve">ASÍ LO APROBÓ LA COMISIÓN DE GOBERNACIÓN Y PUNTOS CONSTITUCIONALES, EN REUNIÓN DE FECHA </w:t>
      </w:r>
      <w:r w:rsidR="00DE4BD1">
        <w:rPr>
          <w:rFonts w:ascii="Century Gothic" w:hAnsi="Century Gothic" w:cs="Times New Roman"/>
          <w:b/>
          <w:sz w:val="24"/>
        </w:rPr>
        <w:t>17</w:t>
      </w:r>
      <w:r>
        <w:rPr>
          <w:rFonts w:ascii="Century Gothic" w:hAnsi="Century Gothic" w:cs="Times New Roman"/>
          <w:b/>
          <w:sz w:val="24"/>
        </w:rPr>
        <w:t xml:space="preserve"> DE MAYO DE 2023</w:t>
      </w:r>
    </w:p>
    <w:p w14:paraId="2E6AED39" w14:textId="77777777" w:rsidR="008C7174" w:rsidRDefault="008C7174" w:rsidP="008C7174">
      <w:pPr>
        <w:spacing w:line="360" w:lineRule="auto"/>
        <w:jc w:val="center"/>
        <w:rPr>
          <w:rFonts w:ascii="Century Gothic" w:hAnsi="Century Gothic" w:cs="Times New Roman"/>
          <w:b/>
          <w:sz w:val="24"/>
        </w:rPr>
      </w:pPr>
    </w:p>
    <w:p w14:paraId="571B72AE" w14:textId="77777777" w:rsidR="008C7174" w:rsidRDefault="008C7174" w:rsidP="008C7174">
      <w:pPr>
        <w:spacing w:line="360" w:lineRule="auto"/>
        <w:jc w:val="center"/>
        <w:rPr>
          <w:rFonts w:ascii="Century Gothic" w:hAnsi="Century Gothic" w:cs="Times New Roman"/>
          <w:b/>
          <w:sz w:val="24"/>
        </w:rPr>
      </w:pPr>
      <w:r>
        <w:rPr>
          <w:rFonts w:ascii="Century Gothic" w:hAnsi="Century Gothic" w:cs="Times New Roman"/>
          <w:b/>
          <w:sz w:val="24"/>
        </w:rPr>
        <w:t>POR LA COMISIÓN DE GOBERNACIÓN Y PUNTOS CONSTITUCIONALES</w:t>
      </w:r>
    </w:p>
    <w:p w14:paraId="530B6848" w14:textId="77777777" w:rsidR="008C7174" w:rsidRDefault="008C7174" w:rsidP="008C7174">
      <w:pPr>
        <w:spacing w:line="360" w:lineRule="auto"/>
        <w:jc w:val="center"/>
        <w:rPr>
          <w:rFonts w:ascii="Century Gothic" w:hAnsi="Century Gothic" w:cs="Times New Roman"/>
          <w:b/>
          <w:sz w:val="24"/>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2658"/>
        <w:gridCol w:w="1833"/>
        <w:gridCol w:w="1862"/>
        <w:gridCol w:w="1705"/>
      </w:tblGrid>
      <w:tr w:rsidR="008C7174" w14:paraId="2C5B0C3F" w14:textId="77777777" w:rsidTr="008C7174">
        <w:trPr>
          <w:jc w:val="center"/>
        </w:trPr>
        <w:tc>
          <w:tcPr>
            <w:tcW w:w="1866" w:type="dxa"/>
            <w:tcBorders>
              <w:top w:val="single" w:sz="4" w:space="0" w:color="auto"/>
              <w:left w:val="single" w:sz="4" w:space="0" w:color="auto"/>
              <w:bottom w:val="single" w:sz="4" w:space="0" w:color="auto"/>
              <w:right w:val="single" w:sz="4" w:space="0" w:color="auto"/>
            </w:tcBorders>
            <w:vAlign w:val="center"/>
          </w:tcPr>
          <w:p w14:paraId="77AC81A5" w14:textId="77777777" w:rsidR="008C7174" w:rsidRDefault="008C7174">
            <w:pPr>
              <w:tabs>
                <w:tab w:val="left" w:pos="9072"/>
              </w:tabs>
              <w:spacing w:after="0" w:line="360" w:lineRule="auto"/>
              <w:jc w:val="center"/>
              <w:rPr>
                <w:rFonts w:ascii="Century Gothic" w:eastAsia="Times New Roman" w:hAnsi="Century Gothic" w:cs="Arial"/>
                <w:b/>
                <w:color w:val="000000"/>
                <w:sz w:val="24"/>
                <w:szCs w:val="24"/>
                <w:lang w:eastAsia="es-ES"/>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2FF6A1EF" w14:textId="77777777" w:rsidR="008C7174" w:rsidRDefault="008C7174">
            <w:pPr>
              <w:tabs>
                <w:tab w:val="left" w:pos="9072"/>
              </w:tabs>
              <w:spacing w:after="0" w:line="360" w:lineRule="auto"/>
              <w:jc w:val="center"/>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INTEGRANTES</w:t>
            </w:r>
          </w:p>
        </w:tc>
        <w:tc>
          <w:tcPr>
            <w:tcW w:w="1833" w:type="dxa"/>
            <w:tcBorders>
              <w:top w:val="single" w:sz="4" w:space="0" w:color="auto"/>
              <w:left w:val="single" w:sz="4" w:space="0" w:color="auto"/>
              <w:bottom w:val="single" w:sz="4" w:space="0" w:color="auto"/>
              <w:right w:val="single" w:sz="4" w:space="0" w:color="auto"/>
            </w:tcBorders>
            <w:vAlign w:val="center"/>
            <w:hideMark/>
          </w:tcPr>
          <w:p w14:paraId="23AF2591" w14:textId="77777777" w:rsidR="008C7174" w:rsidRDefault="008C7174">
            <w:pPr>
              <w:tabs>
                <w:tab w:val="left" w:pos="9072"/>
              </w:tabs>
              <w:spacing w:after="0" w:line="360" w:lineRule="auto"/>
              <w:jc w:val="center"/>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A FAVOR</w:t>
            </w:r>
          </w:p>
        </w:tc>
        <w:tc>
          <w:tcPr>
            <w:tcW w:w="1862" w:type="dxa"/>
            <w:tcBorders>
              <w:top w:val="single" w:sz="4" w:space="0" w:color="auto"/>
              <w:left w:val="single" w:sz="4" w:space="0" w:color="auto"/>
              <w:bottom w:val="single" w:sz="4" w:space="0" w:color="auto"/>
              <w:right w:val="single" w:sz="4" w:space="0" w:color="auto"/>
            </w:tcBorders>
            <w:vAlign w:val="center"/>
            <w:hideMark/>
          </w:tcPr>
          <w:p w14:paraId="1140FA0E" w14:textId="77777777" w:rsidR="008C7174" w:rsidRDefault="008C7174">
            <w:pPr>
              <w:tabs>
                <w:tab w:val="left" w:pos="9072"/>
              </w:tabs>
              <w:spacing w:after="0" w:line="360" w:lineRule="auto"/>
              <w:jc w:val="center"/>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EN CONTRA</w:t>
            </w:r>
          </w:p>
        </w:tc>
        <w:tc>
          <w:tcPr>
            <w:tcW w:w="1705" w:type="dxa"/>
            <w:tcBorders>
              <w:top w:val="single" w:sz="4" w:space="0" w:color="auto"/>
              <w:left w:val="single" w:sz="4" w:space="0" w:color="auto"/>
              <w:bottom w:val="single" w:sz="4" w:space="0" w:color="auto"/>
              <w:right w:val="single" w:sz="4" w:space="0" w:color="auto"/>
            </w:tcBorders>
            <w:vAlign w:val="center"/>
            <w:hideMark/>
          </w:tcPr>
          <w:p w14:paraId="04C59E6A" w14:textId="77777777" w:rsidR="008C7174" w:rsidRDefault="008C7174">
            <w:pPr>
              <w:tabs>
                <w:tab w:val="left" w:pos="9072"/>
              </w:tabs>
              <w:spacing w:after="0" w:line="360" w:lineRule="auto"/>
              <w:jc w:val="center"/>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ABSTENCIÓN</w:t>
            </w:r>
          </w:p>
        </w:tc>
      </w:tr>
      <w:tr w:rsidR="008C7174" w14:paraId="0B733165" w14:textId="77777777" w:rsidTr="008C7174">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3BF18828"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hAnsi="Century Gothic"/>
                <w:noProof/>
                <w:sz w:val="24"/>
                <w:szCs w:val="24"/>
                <w:lang w:eastAsia="es-MX"/>
              </w:rPr>
              <w:drawing>
                <wp:inline distT="0" distB="0" distL="0" distR="0" wp14:anchorId="7C420A77" wp14:editId="0C987C88">
                  <wp:extent cx="809625" cy="1076325"/>
                  <wp:effectExtent l="0" t="0" r="9525" b="9525"/>
                  <wp:docPr id="7" name="Imagen 7" descr="http://www.congresochihuahua.gob.mx/mthumb.php?src=diputados/imagenes/fotosOficiales/319.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http://www.congresochihuahua.gob.mx/mthumb.php?src=diputados/imagenes/fotosOficiales/319.jpg&amp;w=200&amp;h=265&amp;zc=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1076325"/>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3C013402" w14:textId="77777777" w:rsidR="008C7174" w:rsidRDefault="008C7174">
            <w:pPr>
              <w:tabs>
                <w:tab w:val="left" w:pos="9072"/>
              </w:tabs>
              <w:spacing w:after="0" w:line="360" w:lineRule="auto"/>
              <w:rPr>
                <w:rFonts w:ascii="Century Gothic" w:eastAsia="Times New Roman" w:hAnsi="Century Gothic" w:cs="Arial"/>
                <w:b/>
                <w:caps/>
                <w:color w:val="000000"/>
                <w:sz w:val="24"/>
                <w:szCs w:val="24"/>
                <w:lang w:eastAsia="es-ES"/>
              </w:rPr>
            </w:pPr>
            <w:r>
              <w:rPr>
                <w:rFonts w:ascii="Century Gothic" w:eastAsia="Times New Roman" w:hAnsi="Century Gothic" w:cs="Arial"/>
                <w:b/>
                <w:caps/>
                <w:color w:val="000000"/>
                <w:sz w:val="24"/>
                <w:szCs w:val="24"/>
                <w:lang w:eastAsia="es-ES"/>
              </w:rPr>
              <w:t>DIP. OMAR BAZÁN FLORES</w:t>
            </w:r>
          </w:p>
          <w:p w14:paraId="15350386" w14:textId="77777777" w:rsidR="008C7174" w:rsidRDefault="008C7174">
            <w:pPr>
              <w:tabs>
                <w:tab w:val="left" w:pos="9072"/>
              </w:tabs>
              <w:spacing w:after="0" w:line="360" w:lineRule="auto"/>
              <w:rPr>
                <w:rFonts w:ascii="Century Gothic" w:eastAsia="Times New Roman" w:hAnsi="Century Gothic" w:cs="Times New Roman"/>
                <w:color w:val="000000"/>
                <w:sz w:val="24"/>
                <w:szCs w:val="24"/>
                <w:lang w:eastAsia="es-ES"/>
              </w:rPr>
            </w:pPr>
            <w:r>
              <w:rPr>
                <w:rFonts w:ascii="Century Gothic" w:eastAsia="Times New Roman" w:hAnsi="Century Gothic" w:cs="Arial"/>
                <w:b/>
                <w:caps/>
                <w:color w:val="000000"/>
                <w:sz w:val="24"/>
                <w:szCs w:val="24"/>
                <w:lang w:eastAsia="es-ES"/>
              </w:rPr>
              <w:t>PRESIDENTE</w:t>
            </w:r>
          </w:p>
        </w:tc>
        <w:tc>
          <w:tcPr>
            <w:tcW w:w="1833" w:type="dxa"/>
            <w:tcBorders>
              <w:top w:val="single" w:sz="4" w:space="0" w:color="auto"/>
              <w:left w:val="single" w:sz="4" w:space="0" w:color="auto"/>
              <w:bottom w:val="single" w:sz="4" w:space="0" w:color="auto"/>
              <w:right w:val="single" w:sz="4" w:space="0" w:color="auto"/>
            </w:tcBorders>
            <w:vAlign w:val="center"/>
          </w:tcPr>
          <w:p w14:paraId="2DD4FA81"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5E9B03FF"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7BF5455E"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r>
      <w:tr w:rsidR="008C7174" w14:paraId="2FD071A4" w14:textId="77777777" w:rsidTr="008C7174">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5D3AA81C"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hAnsi="Century Gothic"/>
                <w:noProof/>
                <w:sz w:val="24"/>
                <w:szCs w:val="24"/>
                <w:lang w:eastAsia="es-MX"/>
              </w:rPr>
              <w:drawing>
                <wp:inline distT="0" distB="0" distL="0" distR="0" wp14:anchorId="50EE2647" wp14:editId="5B3F4676">
                  <wp:extent cx="885825" cy="1095375"/>
                  <wp:effectExtent l="0" t="0" r="9525" b="9525"/>
                  <wp:docPr id="6" name="Imagen 6" descr="http://www.congresochihuahua.gob.mx/mthumb.php?src=diputados/imagenes/fotosOficiales/305.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congresochihuahua.gob.mx/mthumb.php?src=diputados/imagenes/fotosOficiales/305.jpg&amp;w=200&amp;h=265&amp;z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1095375"/>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2E5031C2"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DIP. ADRIANA TERRAZAS PORRAS</w:t>
            </w:r>
          </w:p>
          <w:p w14:paraId="5591B56B"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SECRETARIA</w:t>
            </w:r>
          </w:p>
        </w:tc>
        <w:tc>
          <w:tcPr>
            <w:tcW w:w="1833" w:type="dxa"/>
            <w:tcBorders>
              <w:top w:val="single" w:sz="4" w:space="0" w:color="auto"/>
              <w:left w:val="single" w:sz="4" w:space="0" w:color="auto"/>
              <w:bottom w:val="single" w:sz="4" w:space="0" w:color="auto"/>
              <w:right w:val="single" w:sz="4" w:space="0" w:color="auto"/>
            </w:tcBorders>
            <w:vAlign w:val="center"/>
          </w:tcPr>
          <w:p w14:paraId="51E9B0D2"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0D315829"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390FD7A4"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r>
      <w:tr w:rsidR="008C7174" w14:paraId="560CCA4D" w14:textId="77777777" w:rsidTr="008C7174">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6AA469DB"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hAnsi="Century Gothic"/>
                <w:noProof/>
                <w:sz w:val="24"/>
                <w:szCs w:val="24"/>
                <w:lang w:eastAsia="es-MX"/>
              </w:rPr>
              <w:drawing>
                <wp:inline distT="0" distB="0" distL="0" distR="0" wp14:anchorId="257F0073" wp14:editId="1440FE9E">
                  <wp:extent cx="885825" cy="1057275"/>
                  <wp:effectExtent l="0" t="0" r="9525" b="9525"/>
                  <wp:docPr id="5" name="Imagen 5" descr="http://www.congresochihuahua.gob.mx/mthumb.php?src=diputados/imagenes/fotosOficiales/288.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http://www.congresochihuahua.gob.mx/mthumb.php?src=diputados/imagenes/fotosOficiales/288.jpg&amp;w=200&amp;h=265&amp;z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407DE920"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DIP. JOSÉ ALFREDO CHÁVEZ MADRID</w:t>
            </w:r>
          </w:p>
          <w:p w14:paraId="3965400D"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7C56FAE0"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2FE36082"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40FA1BE4"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r>
      <w:tr w:rsidR="008C7174" w14:paraId="7027E00B" w14:textId="77777777" w:rsidTr="008C7174">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43B9C8F5" w14:textId="77777777" w:rsidR="008C7174" w:rsidRDefault="008C7174">
            <w:pPr>
              <w:tabs>
                <w:tab w:val="left" w:pos="9072"/>
              </w:tabs>
              <w:spacing w:after="0" w:line="360" w:lineRule="auto"/>
              <w:rPr>
                <w:noProof/>
                <w:lang w:eastAsia="es-MX"/>
              </w:rPr>
            </w:pPr>
            <w:r>
              <w:rPr>
                <w:noProof/>
                <w:lang w:eastAsia="es-MX"/>
              </w:rPr>
              <w:drawing>
                <wp:inline distT="0" distB="0" distL="0" distR="0" wp14:anchorId="1C74A7C7" wp14:editId="42552F7F">
                  <wp:extent cx="857250" cy="11525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l="57196" t="43352" r="37202" b="43271"/>
                          <a:stretch>
                            <a:fillRect/>
                          </a:stretch>
                        </pic:blipFill>
                        <pic:spPr bwMode="auto">
                          <a:xfrm>
                            <a:off x="0" y="0"/>
                            <a:ext cx="857250" cy="1152525"/>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495F48CD"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DIP. JAEL ARGÜELLES DÍAZ</w:t>
            </w:r>
          </w:p>
          <w:p w14:paraId="6778CC98"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204DC12E"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61F8D302"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21C3D0A4"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r>
      <w:tr w:rsidR="008C7174" w14:paraId="5DB7B823" w14:textId="77777777" w:rsidTr="008C7174">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44CAF63D"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hAnsi="Century Gothic"/>
                <w:noProof/>
                <w:sz w:val="24"/>
                <w:szCs w:val="24"/>
                <w:lang w:eastAsia="es-MX"/>
              </w:rPr>
              <w:lastRenderedPageBreak/>
              <w:drawing>
                <wp:inline distT="0" distB="0" distL="0" distR="0" wp14:anchorId="590BE970" wp14:editId="39074069">
                  <wp:extent cx="914400" cy="1209675"/>
                  <wp:effectExtent l="0" t="0" r="0" b="9525"/>
                  <wp:docPr id="3" name="Imagen 3" descr="http://www.congresochihuahua.gob.mx/mthumb.php?src=diputados/imagenes/fotosOficiales/296.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congresochihuahua.gob.mx/mthumb.php?src=diputados/imagenes/fotosOficiales/296.jpg&amp;w=200&amp;h=265&amp;zc=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1209675"/>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39555FE5"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DIP. GABRIEL ÁNGEL GARCÍA CANTÚ</w:t>
            </w:r>
          </w:p>
          <w:p w14:paraId="1B4CB6F3"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69134B30"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24385225"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1FB429E3"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r>
      <w:tr w:rsidR="008C7174" w14:paraId="10B57332" w14:textId="77777777" w:rsidTr="008C7174">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6C200C46"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hAnsi="Century Gothic"/>
                <w:noProof/>
                <w:sz w:val="24"/>
                <w:szCs w:val="24"/>
                <w:lang w:eastAsia="es-MX"/>
              </w:rPr>
              <w:drawing>
                <wp:inline distT="0" distB="0" distL="0" distR="0" wp14:anchorId="663EC400" wp14:editId="10F21543">
                  <wp:extent cx="914400" cy="1200150"/>
                  <wp:effectExtent l="0" t="0" r="0" b="0"/>
                  <wp:docPr id="2" name="Imagen 2" descr="http://www.congresochihuahua.gob.mx/mthumb.php?src=diputados/imagenes/fotosOficiales/312.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congresochihuahua.gob.mx/mthumb.php?src=diputados/imagenes/fotosOficiales/312.jpg&amp;w=200&amp;h=265&amp;zc=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1200150"/>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2483D969"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DIP. FRANCISCO ADRIÁN SÁNCHEZ VILLEGAS</w:t>
            </w:r>
          </w:p>
          <w:p w14:paraId="71384DE9"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1811C966"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7D681B4D"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1DEC6398"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r>
      <w:tr w:rsidR="008C7174" w14:paraId="6F21F178" w14:textId="77777777" w:rsidTr="008C7174">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1C1108C0"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r>
              <w:rPr>
                <w:noProof/>
                <w:lang w:eastAsia="es-MX"/>
              </w:rPr>
              <w:drawing>
                <wp:inline distT="0" distB="0" distL="0" distR="0" wp14:anchorId="322655FA" wp14:editId="03BD18DD">
                  <wp:extent cx="1038225" cy="1095375"/>
                  <wp:effectExtent l="0" t="0" r="9525" b="9525"/>
                  <wp:docPr id="1" name="Imagen 1" descr="https://www.congresochihuahua.gob.mx/diputados/mthumb.php?src=imagenes/fotosOficiales/324.jpe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s://www.congresochihuahua.gob.mx/diputados/mthumb.php?src=imagenes/fotosOficiales/324.jpeg&amp;w=200&amp;h=265&amp;zc=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8225" cy="1095375"/>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54898172"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DIP. ANA MARGARITA BLACKALLER PRIETO</w:t>
            </w:r>
          </w:p>
          <w:p w14:paraId="3A37C822"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r>
              <w:rPr>
                <w:rFonts w:ascii="Century Gothic" w:eastAsia="Times New Roman" w:hAnsi="Century Gothic" w:cs="Arial"/>
                <w:b/>
                <w:color w:val="000000"/>
                <w:sz w:val="24"/>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09059267"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35CE28EC"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4104C5B8" w14:textId="77777777" w:rsidR="008C7174" w:rsidRDefault="008C7174">
            <w:pPr>
              <w:tabs>
                <w:tab w:val="left" w:pos="9072"/>
              </w:tabs>
              <w:spacing w:after="0" w:line="360" w:lineRule="auto"/>
              <w:rPr>
                <w:rFonts w:ascii="Century Gothic" w:eastAsia="Times New Roman" w:hAnsi="Century Gothic" w:cs="Arial"/>
                <w:b/>
                <w:color w:val="000000"/>
                <w:sz w:val="24"/>
                <w:szCs w:val="24"/>
                <w:lang w:eastAsia="es-ES"/>
              </w:rPr>
            </w:pPr>
          </w:p>
        </w:tc>
      </w:tr>
    </w:tbl>
    <w:p w14:paraId="04396955" w14:textId="77777777" w:rsidR="008C7174" w:rsidRDefault="008C7174" w:rsidP="008C7174">
      <w:pPr>
        <w:tabs>
          <w:tab w:val="left" w:pos="9072"/>
        </w:tabs>
        <w:spacing w:after="0" w:line="360" w:lineRule="auto"/>
        <w:jc w:val="both"/>
        <w:rPr>
          <w:rFonts w:ascii="Century Gothic" w:eastAsia="Calibri" w:hAnsi="Century Gothic" w:cs="Calibri"/>
          <w:sz w:val="16"/>
          <w:szCs w:val="16"/>
        </w:rPr>
      </w:pPr>
    </w:p>
    <w:p w14:paraId="298A822D" w14:textId="77777777" w:rsidR="008C7174" w:rsidRDefault="008C7174" w:rsidP="008C7174">
      <w:pPr>
        <w:tabs>
          <w:tab w:val="left" w:pos="9072"/>
        </w:tabs>
        <w:spacing w:after="0" w:line="360" w:lineRule="auto"/>
        <w:jc w:val="both"/>
        <w:rPr>
          <w:rFonts w:ascii="Century Gothic" w:hAnsi="Century Gothic" w:cs="Arial"/>
          <w:sz w:val="16"/>
          <w:szCs w:val="16"/>
        </w:rPr>
      </w:pPr>
      <w:r>
        <w:rPr>
          <w:rFonts w:ascii="Century Gothic" w:eastAsia="Calibri" w:hAnsi="Century Gothic" w:cs="Calibri"/>
          <w:sz w:val="16"/>
          <w:szCs w:val="16"/>
        </w:rPr>
        <w:t xml:space="preserve">La presente hoja de firmas corresponde al Dictamen por medio del cual </w:t>
      </w:r>
      <w:r>
        <w:rPr>
          <w:rFonts w:ascii="Century Gothic" w:hAnsi="Century Gothic" w:cs="Arial"/>
          <w:sz w:val="16"/>
          <w:szCs w:val="16"/>
        </w:rPr>
        <w:t>se aprueba la Minuta Proyecto de Decreto por el que se reforma y adicionan los artículos 55 y 91 de la Constitución Política de los Estados Unidos Mexicanos, en materia de edad mínima para ocupar un cargo público.</w:t>
      </w:r>
    </w:p>
    <w:p w14:paraId="41B0B6D7" w14:textId="77777777" w:rsidR="008C7174" w:rsidRDefault="008C7174" w:rsidP="008C7174"/>
    <w:p w14:paraId="33631C50" w14:textId="77777777" w:rsidR="008C7174" w:rsidRPr="008C7174" w:rsidRDefault="008C7174" w:rsidP="008C7174">
      <w:pPr>
        <w:spacing w:line="360" w:lineRule="auto"/>
        <w:jc w:val="center"/>
        <w:rPr>
          <w:rFonts w:ascii="Arial" w:hAnsi="Arial" w:cs="Arial"/>
          <w:b/>
          <w:sz w:val="24"/>
          <w:szCs w:val="24"/>
        </w:rPr>
      </w:pPr>
    </w:p>
    <w:sectPr w:rsidR="008C7174" w:rsidRPr="008C7174">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8F0AE" w14:textId="77777777" w:rsidR="004E1204" w:rsidRDefault="004E1204" w:rsidP="001142E7">
      <w:pPr>
        <w:spacing w:after="0" w:line="240" w:lineRule="auto"/>
      </w:pPr>
      <w:r>
        <w:separator/>
      </w:r>
    </w:p>
  </w:endnote>
  <w:endnote w:type="continuationSeparator" w:id="0">
    <w:p w14:paraId="66A44415" w14:textId="77777777" w:rsidR="004E1204" w:rsidRDefault="004E1204" w:rsidP="00114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5703271"/>
      <w:docPartObj>
        <w:docPartGallery w:val="Page Numbers (Bottom of Page)"/>
        <w:docPartUnique/>
      </w:docPartObj>
    </w:sdtPr>
    <w:sdtEndPr/>
    <w:sdtContent>
      <w:p w14:paraId="08E94086" w14:textId="77777777" w:rsidR="00DE4BD1" w:rsidRDefault="00DE4BD1">
        <w:pPr>
          <w:pStyle w:val="Piedepgina"/>
          <w:jc w:val="center"/>
        </w:pPr>
        <w:r>
          <w:fldChar w:fldCharType="begin"/>
        </w:r>
        <w:r>
          <w:instrText>PAGE   \* MERGEFORMAT</w:instrText>
        </w:r>
        <w:r>
          <w:fldChar w:fldCharType="separate"/>
        </w:r>
        <w:r w:rsidR="00A71F3B" w:rsidRPr="00A71F3B">
          <w:rPr>
            <w:noProof/>
            <w:lang w:val="es-ES"/>
          </w:rPr>
          <w:t>14</w:t>
        </w:r>
        <w:r>
          <w:fldChar w:fldCharType="end"/>
        </w:r>
      </w:p>
    </w:sdtContent>
  </w:sdt>
  <w:p w14:paraId="775D10FE" w14:textId="440858A5" w:rsidR="00DE4BD1" w:rsidRPr="00DE4BD1" w:rsidRDefault="00DE4BD1" w:rsidP="00DE4BD1">
    <w:pPr>
      <w:pStyle w:val="Piedepgina"/>
      <w:jc w:val="right"/>
      <w:rPr>
        <w:lang w:val="en-US"/>
      </w:rPr>
    </w:pPr>
    <w:r>
      <w:rPr>
        <w:lang w:val="en-US"/>
      </w:rPr>
      <w:t>A195</w:t>
    </w:r>
    <w:r w:rsidR="00556273">
      <w:rPr>
        <w:lang w:val="en-US"/>
      </w:rPr>
      <w:t>7</w:t>
    </w:r>
    <w:r>
      <w:rPr>
        <w:lang w:val="en-US"/>
      </w:rPr>
      <w:t>/ERS/GAOR/CVM/PFE/EDLP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614A3" w14:textId="77777777" w:rsidR="004E1204" w:rsidRDefault="004E1204" w:rsidP="001142E7">
      <w:pPr>
        <w:spacing w:after="0" w:line="240" w:lineRule="auto"/>
      </w:pPr>
      <w:r>
        <w:separator/>
      </w:r>
    </w:p>
  </w:footnote>
  <w:footnote w:type="continuationSeparator" w:id="0">
    <w:p w14:paraId="6DD3F6BF" w14:textId="77777777" w:rsidR="004E1204" w:rsidRDefault="004E1204" w:rsidP="00114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D8AD5" w14:textId="77777777" w:rsidR="001142E7" w:rsidRDefault="001142E7" w:rsidP="001142E7">
    <w:pPr>
      <w:pStyle w:val="Encabezado"/>
      <w:jc w:val="right"/>
      <w:rPr>
        <w:rFonts w:ascii="Century Gothic" w:hAnsi="Century Gothic"/>
        <w:b/>
        <w:color w:val="0D0D0D" w:themeColor="text1" w:themeTint="F2"/>
        <w:sz w:val="28"/>
        <w:szCs w:val="28"/>
      </w:rPr>
    </w:pPr>
    <w:r>
      <w:rPr>
        <w:rFonts w:ascii="Century Gothic" w:hAnsi="Century Gothic"/>
        <w:b/>
        <w:color w:val="0D0D0D" w:themeColor="text1" w:themeTint="F2"/>
        <w:sz w:val="28"/>
        <w:szCs w:val="28"/>
      </w:rPr>
      <w:t>“2023, Centenario de la muerte del General Francisco Villa”</w:t>
    </w:r>
  </w:p>
  <w:p w14:paraId="1753FF1F" w14:textId="77777777" w:rsidR="001142E7" w:rsidRDefault="001142E7" w:rsidP="001142E7">
    <w:pPr>
      <w:pStyle w:val="Encabezado"/>
      <w:jc w:val="right"/>
      <w:rPr>
        <w:rFonts w:ascii="Century Gothic" w:hAnsi="Century Gothic"/>
        <w:b/>
        <w:color w:val="0D0D0D" w:themeColor="text1" w:themeTint="F2"/>
        <w:sz w:val="28"/>
        <w:szCs w:val="28"/>
      </w:rPr>
    </w:pPr>
    <w:r>
      <w:rPr>
        <w:rFonts w:ascii="Century Gothic" w:hAnsi="Century Gothic"/>
        <w:b/>
        <w:color w:val="0D0D0D" w:themeColor="text1" w:themeTint="F2"/>
        <w:sz w:val="28"/>
        <w:szCs w:val="28"/>
      </w:rPr>
      <w:t xml:space="preserve">“2023, Cien años del </w:t>
    </w:r>
    <w:proofErr w:type="spellStart"/>
    <w:r>
      <w:rPr>
        <w:rFonts w:ascii="Century Gothic" w:hAnsi="Century Gothic"/>
        <w:b/>
        <w:color w:val="0D0D0D" w:themeColor="text1" w:themeTint="F2"/>
        <w:sz w:val="28"/>
        <w:szCs w:val="28"/>
      </w:rPr>
      <w:t>Rotarismo</w:t>
    </w:r>
    <w:proofErr w:type="spellEnd"/>
    <w:r>
      <w:rPr>
        <w:rFonts w:ascii="Century Gothic" w:hAnsi="Century Gothic"/>
        <w:b/>
        <w:color w:val="0D0D0D" w:themeColor="text1" w:themeTint="F2"/>
        <w:sz w:val="28"/>
        <w:szCs w:val="28"/>
      </w:rPr>
      <w:t xml:space="preserve"> en Chihuahua”</w:t>
    </w:r>
  </w:p>
  <w:p w14:paraId="0C6F17EA" w14:textId="77777777" w:rsidR="001142E7" w:rsidRDefault="001142E7" w:rsidP="001142E7">
    <w:pPr>
      <w:pStyle w:val="Encabezado"/>
      <w:jc w:val="right"/>
      <w:rPr>
        <w:rFonts w:ascii="Century Gothic" w:hAnsi="Century Gothic"/>
        <w:b/>
        <w:color w:val="0D0D0D" w:themeColor="text1" w:themeTint="F2"/>
        <w:sz w:val="28"/>
        <w:szCs w:val="28"/>
      </w:rPr>
    </w:pPr>
  </w:p>
  <w:p w14:paraId="1CF522B5" w14:textId="77777777" w:rsidR="001142E7" w:rsidRPr="005704D1" w:rsidRDefault="001142E7" w:rsidP="001142E7">
    <w:pPr>
      <w:pStyle w:val="Encabezado"/>
      <w:jc w:val="right"/>
      <w:rPr>
        <w:rFonts w:ascii="Century Gothic" w:hAnsi="Century Gothic"/>
        <w:b/>
        <w:color w:val="0D0D0D" w:themeColor="text1" w:themeTint="F2"/>
        <w:sz w:val="28"/>
        <w:szCs w:val="28"/>
      </w:rPr>
    </w:pPr>
    <w:r w:rsidRPr="005704D1">
      <w:rPr>
        <w:rFonts w:ascii="Century Gothic" w:hAnsi="Century Gothic"/>
        <w:b/>
        <w:color w:val="0D0D0D" w:themeColor="text1" w:themeTint="F2"/>
        <w:sz w:val="28"/>
        <w:szCs w:val="28"/>
      </w:rPr>
      <w:t>Comisión de Gobernación y Puntos Constitucionales</w:t>
    </w:r>
  </w:p>
  <w:p w14:paraId="03414429" w14:textId="77777777" w:rsidR="001142E7" w:rsidRPr="009A3C5A" w:rsidRDefault="001142E7" w:rsidP="001142E7">
    <w:pPr>
      <w:pStyle w:val="Encabezado"/>
      <w:jc w:val="right"/>
      <w:rPr>
        <w:rFonts w:ascii="Century Gothic" w:hAnsi="Century Gothic"/>
        <w:b/>
        <w:color w:val="0D0D0D" w:themeColor="text1" w:themeTint="F2"/>
        <w:sz w:val="24"/>
        <w:szCs w:val="28"/>
      </w:rPr>
    </w:pPr>
  </w:p>
  <w:p w14:paraId="79E09A87" w14:textId="77777777" w:rsidR="001142E7" w:rsidRPr="009A3C5A" w:rsidRDefault="001142E7" w:rsidP="001142E7">
    <w:pPr>
      <w:pStyle w:val="Encabezado"/>
      <w:jc w:val="right"/>
      <w:rPr>
        <w:rFonts w:ascii="Century Gothic" w:hAnsi="Century Gothic"/>
        <w:b/>
        <w:color w:val="0D0D0D" w:themeColor="text1" w:themeTint="F2"/>
        <w:sz w:val="24"/>
        <w:szCs w:val="28"/>
      </w:rPr>
    </w:pPr>
    <w:r w:rsidRPr="009A3C5A">
      <w:rPr>
        <w:rFonts w:ascii="Century Gothic" w:hAnsi="Century Gothic"/>
        <w:b/>
        <w:color w:val="0D0D0D" w:themeColor="text1" w:themeTint="F2"/>
        <w:sz w:val="24"/>
        <w:szCs w:val="28"/>
      </w:rPr>
      <w:t>LXVII LEGISLATURA</w:t>
    </w:r>
  </w:p>
  <w:p w14:paraId="389531BE" w14:textId="77777777" w:rsidR="001142E7" w:rsidRPr="009A3C5A" w:rsidRDefault="001142E7" w:rsidP="001142E7">
    <w:pPr>
      <w:pStyle w:val="Encabezado"/>
      <w:jc w:val="right"/>
      <w:rPr>
        <w:rFonts w:ascii="Century Gothic" w:hAnsi="Century Gothic"/>
        <w:b/>
        <w:color w:val="0D0D0D" w:themeColor="text1" w:themeTint="F2"/>
        <w:sz w:val="24"/>
        <w:szCs w:val="28"/>
      </w:rPr>
    </w:pPr>
  </w:p>
  <w:p w14:paraId="4EA22ACD" w14:textId="77777777" w:rsidR="001142E7" w:rsidRDefault="001142E7" w:rsidP="001142E7">
    <w:pPr>
      <w:pStyle w:val="Encabezado"/>
      <w:jc w:val="right"/>
    </w:pPr>
    <w:r>
      <w:rPr>
        <w:rFonts w:ascii="Century Gothic" w:hAnsi="Century Gothic"/>
        <w:b/>
        <w:color w:val="0D0D0D" w:themeColor="text1" w:themeTint="F2"/>
        <w:sz w:val="24"/>
        <w:szCs w:val="28"/>
      </w:rPr>
      <w:t>DCGPC/</w:t>
    </w:r>
    <w:r w:rsidR="00DE4BD1">
      <w:rPr>
        <w:rFonts w:ascii="Century Gothic" w:hAnsi="Century Gothic"/>
        <w:b/>
        <w:color w:val="0D0D0D" w:themeColor="text1" w:themeTint="F2"/>
        <w:sz w:val="24"/>
        <w:szCs w:val="28"/>
      </w:rPr>
      <w:t>19</w:t>
    </w:r>
    <w:r w:rsidRPr="009A3C5A">
      <w:rPr>
        <w:rFonts w:ascii="Century Gothic" w:hAnsi="Century Gothic"/>
        <w:b/>
        <w:color w:val="0D0D0D" w:themeColor="text1" w:themeTint="F2"/>
        <w:sz w:val="24"/>
        <w:szCs w:val="28"/>
      </w:rPr>
      <w:t>/202</w:t>
    </w:r>
    <w:r>
      <w:rPr>
        <w:rFonts w:ascii="Century Gothic" w:hAnsi="Century Gothic"/>
        <w:b/>
        <w:color w:val="0D0D0D" w:themeColor="text1" w:themeTint="F2"/>
        <w:sz w:val="24"/>
        <w:szCs w:val="28"/>
      </w:rPr>
      <w:t>3</w:t>
    </w:r>
  </w:p>
  <w:p w14:paraId="3E50E013" w14:textId="77777777" w:rsidR="001142E7" w:rsidRDefault="001142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7D0C"/>
    <w:multiLevelType w:val="hybridMultilevel"/>
    <w:tmpl w:val="008AE4D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2AD141FA"/>
    <w:multiLevelType w:val="hybridMultilevel"/>
    <w:tmpl w:val="2E8C0B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E4E2FBA"/>
    <w:multiLevelType w:val="hybridMultilevel"/>
    <w:tmpl w:val="75C8ED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2E633BA"/>
    <w:multiLevelType w:val="hybridMultilevel"/>
    <w:tmpl w:val="9864D680"/>
    <w:lvl w:ilvl="0" w:tplc="566E16CA">
      <w:start w:val="1"/>
      <w:numFmt w:val="bullet"/>
      <w:lvlText w:val=""/>
      <w:lvlJc w:val="left"/>
      <w:pPr>
        <w:ind w:left="434" w:hanging="360"/>
      </w:pPr>
      <w:rPr>
        <w:rFonts w:ascii="Symbol" w:eastAsia="Times New Roman" w:hAnsi="Symbol" w:cs="Tahoma" w:hint="default"/>
      </w:rPr>
    </w:lvl>
    <w:lvl w:ilvl="1" w:tplc="080A0003">
      <w:start w:val="1"/>
      <w:numFmt w:val="bullet"/>
      <w:lvlText w:val="o"/>
      <w:lvlJc w:val="left"/>
      <w:pPr>
        <w:ind w:left="1154" w:hanging="360"/>
      </w:pPr>
      <w:rPr>
        <w:rFonts w:ascii="Courier New" w:hAnsi="Courier New" w:cs="Courier New" w:hint="default"/>
      </w:rPr>
    </w:lvl>
    <w:lvl w:ilvl="2" w:tplc="080A0005">
      <w:start w:val="1"/>
      <w:numFmt w:val="bullet"/>
      <w:lvlText w:val=""/>
      <w:lvlJc w:val="left"/>
      <w:pPr>
        <w:ind w:left="1874" w:hanging="360"/>
      </w:pPr>
      <w:rPr>
        <w:rFonts w:ascii="Wingdings" w:hAnsi="Wingdings" w:hint="default"/>
      </w:rPr>
    </w:lvl>
    <w:lvl w:ilvl="3" w:tplc="080A0001">
      <w:start w:val="1"/>
      <w:numFmt w:val="bullet"/>
      <w:lvlText w:val=""/>
      <w:lvlJc w:val="left"/>
      <w:pPr>
        <w:ind w:left="2594" w:hanging="360"/>
      </w:pPr>
      <w:rPr>
        <w:rFonts w:ascii="Symbol" w:hAnsi="Symbol" w:hint="default"/>
      </w:rPr>
    </w:lvl>
    <w:lvl w:ilvl="4" w:tplc="080A0003">
      <w:start w:val="1"/>
      <w:numFmt w:val="bullet"/>
      <w:lvlText w:val="o"/>
      <w:lvlJc w:val="left"/>
      <w:pPr>
        <w:ind w:left="3314" w:hanging="360"/>
      </w:pPr>
      <w:rPr>
        <w:rFonts w:ascii="Courier New" w:hAnsi="Courier New" w:cs="Courier New" w:hint="default"/>
      </w:rPr>
    </w:lvl>
    <w:lvl w:ilvl="5" w:tplc="080A0005">
      <w:start w:val="1"/>
      <w:numFmt w:val="bullet"/>
      <w:lvlText w:val=""/>
      <w:lvlJc w:val="left"/>
      <w:pPr>
        <w:ind w:left="4034" w:hanging="360"/>
      </w:pPr>
      <w:rPr>
        <w:rFonts w:ascii="Wingdings" w:hAnsi="Wingdings" w:hint="default"/>
      </w:rPr>
    </w:lvl>
    <w:lvl w:ilvl="6" w:tplc="080A0001">
      <w:start w:val="1"/>
      <w:numFmt w:val="bullet"/>
      <w:lvlText w:val=""/>
      <w:lvlJc w:val="left"/>
      <w:pPr>
        <w:ind w:left="4754" w:hanging="360"/>
      </w:pPr>
      <w:rPr>
        <w:rFonts w:ascii="Symbol" w:hAnsi="Symbol" w:hint="default"/>
      </w:rPr>
    </w:lvl>
    <w:lvl w:ilvl="7" w:tplc="080A0003">
      <w:start w:val="1"/>
      <w:numFmt w:val="bullet"/>
      <w:lvlText w:val="o"/>
      <w:lvlJc w:val="left"/>
      <w:pPr>
        <w:ind w:left="5474" w:hanging="360"/>
      </w:pPr>
      <w:rPr>
        <w:rFonts w:ascii="Courier New" w:hAnsi="Courier New" w:cs="Courier New" w:hint="default"/>
      </w:rPr>
    </w:lvl>
    <w:lvl w:ilvl="8" w:tplc="080A0005">
      <w:start w:val="1"/>
      <w:numFmt w:val="bullet"/>
      <w:lvlText w:val=""/>
      <w:lvlJc w:val="left"/>
      <w:pPr>
        <w:ind w:left="6194" w:hanging="360"/>
      </w:pPr>
      <w:rPr>
        <w:rFonts w:ascii="Wingdings" w:hAnsi="Wingdings" w:hint="default"/>
      </w:rPr>
    </w:lvl>
  </w:abstractNum>
  <w:abstractNum w:abstractNumId="4" w15:restartNumberingAfterBreak="0">
    <w:nsid w:val="4F412A1D"/>
    <w:multiLevelType w:val="hybridMultilevel"/>
    <w:tmpl w:val="75C8ED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FC2424A"/>
    <w:multiLevelType w:val="hybridMultilevel"/>
    <w:tmpl w:val="923A3D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26B3666"/>
    <w:multiLevelType w:val="hybridMultilevel"/>
    <w:tmpl w:val="704E03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3"/>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2E7"/>
    <w:rsid w:val="00006A7C"/>
    <w:rsid w:val="001142E7"/>
    <w:rsid w:val="00272942"/>
    <w:rsid w:val="003C4E29"/>
    <w:rsid w:val="00461901"/>
    <w:rsid w:val="004E1204"/>
    <w:rsid w:val="00515B3D"/>
    <w:rsid w:val="00556273"/>
    <w:rsid w:val="006F7D53"/>
    <w:rsid w:val="0074265F"/>
    <w:rsid w:val="00871EBB"/>
    <w:rsid w:val="008C7174"/>
    <w:rsid w:val="00936918"/>
    <w:rsid w:val="00A158E9"/>
    <w:rsid w:val="00A71F3B"/>
    <w:rsid w:val="00CA34D8"/>
    <w:rsid w:val="00D24762"/>
    <w:rsid w:val="00DE4BD1"/>
    <w:rsid w:val="00E17D7B"/>
    <w:rsid w:val="00EB0F1C"/>
    <w:rsid w:val="00FB6A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3550B"/>
  <w15:chartTrackingRefBased/>
  <w15:docId w15:val="{83B028F3-0D7E-4BBE-9E60-3C005222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42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42E7"/>
  </w:style>
  <w:style w:type="paragraph" w:styleId="Piedepgina">
    <w:name w:val="footer"/>
    <w:basedOn w:val="Normal"/>
    <w:link w:val="PiedepginaCar"/>
    <w:uiPriority w:val="99"/>
    <w:unhideWhenUsed/>
    <w:rsid w:val="001142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42E7"/>
  </w:style>
  <w:style w:type="paragraph" w:styleId="Prrafodelista">
    <w:name w:val="List Paragraph"/>
    <w:basedOn w:val="Normal"/>
    <w:uiPriority w:val="34"/>
    <w:qFormat/>
    <w:rsid w:val="001142E7"/>
    <w:pPr>
      <w:ind w:left="720"/>
      <w:contextualSpacing/>
    </w:pPr>
  </w:style>
  <w:style w:type="paragraph" w:styleId="NormalWeb">
    <w:name w:val="Normal (Web)"/>
    <w:basedOn w:val="Normal"/>
    <w:uiPriority w:val="99"/>
    <w:unhideWhenUsed/>
    <w:rsid w:val="00936918"/>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319867">
      <w:bodyDiv w:val="1"/>
      <w:marLeft w:val="0"/>
      <w:marRight w:val="0"/>
      <w:marTop w:val="0"/>
      <w:marBottom w:val="0"/>
      <w:divBdr>
        <w:top w:val="none" w:sz="0" w:space="0" w:color="auto"/>
        <w:left w:val="none" w:sz="0" w:space="0" w:color="auto"/>
        <w:bottom w:val="none" w:sz="0" w:space="0" w:color="auto"/>
        <w:right w:val="none" w:sz="0" w:space="0" w:color="auto"/>
      </w:divBdr>
    </w:div>
    <w:div w:id="808520328">
      <w:bodyDiv w:val="1"/>
      <w:marLeft w:val="0"/>
      <w:marRight w:val="0"/>
      <w:marTop w:val="0"/>
      <w:marBottom w:val="0"/>
      <w:divBdr>
        <w:top w:val="none" w:sz="0" w:space="0" w:color="auto"/>
        <w:left w:val="none" w:sz="0" w:space="0" w:color="auto"/>
        <w:bottom w:val="none" w:sz="0" w:space="0" w:color="auto"/>
        <w:right w:val="none" w:sz="0" w:space="0" w:color="auto"/>
      </w:divBdr>
    </w:div>
    <w:div w:id="1017150126">
      <w:bodyDiv w:val="1"/>
      <w:marLeft w:val="0"/>
      <w:marRight w:val="0"/>
      <w:marTop w:val="0"/>
      <w:marBottom w:val="0"/>
      <w:divBdr>
        <w:top w:val="none" w:sz="0" w:space="0" w:color="auto"/>
        <w:left w:val="none" w:sz="0" w:space="0" w:color="auto"/>
        <w:bottom w:val="none" w:sz="0" w:space="0" w:color="auto"/>
        <w:right w:val="none" w:sz="0" w:space="0" w:color="auto"/>
      </w:divBdr>
    </w:div>
    <w:div w:id="1373726916">
      <w:bodyDiv w:val="1"/>
      <w:marLeft w:val="0"/>
      <w:marRight w:val="0"/>
      <w:marTop w:val="0"/>
      <w:marBottom w:val="0"/>
      <w:divBdr>
        <w:top w:val="none" w:sz="0" w:space="0" w:color="auto"/>
        <w:left w:val="none" w:sz="0" w:space="0" w:color="auto"/>
        <w:bottom w:val="none" w:sz="0" w:space="0" w:color="auto"/>
        <w:right w:val="none" w:sz="0" w:space="0" w:color="auto"/>
      </w:divBdr>
    </w:div>
    <w:div w:id="1627543422">
      <w:bodyDiv w:val="1"/>
      <w:marLeft w:val="0"/>
      <w:marRight w:val="0"/>
      <w:marTop w:val="0"/>
      <w:marBottom w:val="0"/>
      <w:divBdr>
        <w:top w:val="none" w:sz="0" w:space="0" w:color="auto"/>
        <w:left w:val="none" w:sz="0" w:space="0" w:color="auto"/>
        <w:bottom w:val="none" w:sz="0" w:space="0" w:color="auto"/>
        <w:right w:val="none" w:sz="0" w:space="0" w:color="auto"/>
      </w:divBdr>
    </w:div>
    <w:div w:id="198338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2432</Words>
  <Characters>13377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Daniel Loya Perez</dc:creator>
  <cp:keywords/>
  <dc:description/>
  <cp:lastModifiedBy>Brenda Sarahi Gonzalez Dominguez</cp:lastModifiedBy>
  <cp:revision>2</cp:revision>
  <dcterms:created xsi:type="dcterms:W3CDTF">2023-05-17T21:44:00Z</dcterms:created>
  <dcterms:modified xsi:type="dcterms:W3CDTF">2023-05-17T21:44:00Z</dcterms:modified>
</cp:coreProperties>
</file>