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88" w:rsidRDefault="00694954" w:rsidP="00694954">
      <w:pPr>
        <w:tabs>
          <w:tab w:val="left" w:pos="5835"/>
        </w:tabs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</w:rPr>
        <w:tab/>
      </w:r>
    </w:p>
    <w:p w:rsidR="00494176" w:rsidRDefault="00731002" w:rsidP="00C3637F">
      <w:pPr>
        <w:spacing w:after="0" w:line="240" w:lineRule="auto"/>
        <w:jc w:val="both"/>
        <w:rPr>
          <w:rFonts w:ascii="Century Gothic" w:eastAsia="Helvetica" w:hAnsi="Century Gothic" w:cs="Kartika"/>
          <w:b/>
          <w:sz w:val="24"/>
          <w:szCs w:val="24"/>
          <w:lang w:eastAsia="es-MX"/>
        </w:rPr>
      </w:pPr>
      <w:r w:rsidRPr="000540DD">
        <w:rPr>
          <w:rFonts w:ascii="Century Gothic" w:hAnsi="Century Gothic"/>
          <w:b/>
          <w:bCs/>
          <w:sz w:val="24"/>
          <w:szCs w:val="24"/>
        </w:rPr>
        <w:t>CÓMPUTO DE LOS VOTOS EMITIDOS POR LOS AYUNTAMIENTOS DE LOS MUNICIPIOS DEL ESTADO DE CHIHUAHUA, QUE SE LLEVA A CABO EN CUMPLIMIENTO AL ARTÍCULO 202  DE LA CONSTITUCIÓN POLÍTICA DEL ESTADO DE CHIHUAHUA, RESPECTO DE</w:t>
      </w:r>
      <w:r w:rsidR="004032EC">
        <w:rPr>
          <w:rFonts w:ascii="Century Gothic" w:hAnsi="Century Gothic"/>
          <w:b/>
          <w:bCs/>
          <w:sz w:val="24"/>
          <w:szCs w:val="24"/>
        </w:rPr>
        <w:t>L</w:t>
      </w:r>
      <w:r w:rsidR="0073158E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3637F">
        <w:rPr>
          <w:rFonts w:ascii="Century Gothic" w:hAnsi="Century Gothic"/>
          <w:b/>
          <w:bCs/>
          <w:sz w:val="24"/>
          <w:szCs w:val="24"/>
        </w:rPr>
        <w:t xml:space="preserve">DECRETO </w:t>
      </w:r>
      <w:r w:rsidR="003216D6">
        <w:rPr>
          <w:rFonts w:ascii="Century Gothic" w:hAnsi="Century Gothic"/>
          <w:b/>
          <w:bCs/>
          <w:sz w:val="24"/>
          <w:szCs w:val="24"/>
        </w:rPr>
        <w:t>No.</w:t>
      </w:r>
      <w:r w:rsidR="00494176">
        <w:rPr>
          <w:rFonts w:ascii="Century Gothic" w:hAnsi="Century Gothic"/>
          <w:b/>
          <w:bCs/>
          <w:sz w:val="24"/>
          <w:szCs w:val="24"/>
        </w:rPr>
        <w:t xml:space="preserve"> LXVI/RFCNT/1047</w:t>
      </w:r>
      <w:r w:rsidR="008F152C">
        <w:rPr>
          <w:rFonts w:ascii="Century Gothic" w:hAnsi="Century Gothic"/>
          <w:b/>
          <w:bCs/>
          <w:sz w:val="24"/>
          <w:szCs w:val="24"/>
        </w:rPr>
        <w:t>/2021</w:t>
      </w:r>
      <w:r w:rsidR="00FC06B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F152C">
        <w:rPr>
          <w:rFonts w:ascii="Century Gothic" w:hAnsi="Century Gothic"/>
          <w:b/>
          <w:bCs/>
          <w:sz w:val="24"/>
          <w:szCs w:val="24"/>
        </w:rPr>
        <w:t>X</w:t>
      </w:r>
      <w:r w:rsidRPr="000540DD">
        <w:rPr>
          <w:rFonts w:ascii="Century Gothic" w:hAnsi="Century Gothic"/>
          <w:b/>
          <w:bCs/>
          <w:sz w:val="24"/>
          <w:szCs w:val="24"/>
        </w:rPr>
        <w:t>I</w:t>
      </w:r>
      <w:r>
        <w:rPr>
          <w:rFonts w:ascii="Century Gothic" w:hAnsi="Century Gothic"/>
          <w:b/>
          <w:bCs/>
          <w:sz w:val="24"/>
          <w:szCs w:val="24"/>
        </w:rPr>
        <w:t>I</w:t>
      </w:r>
      <w:r w:rsidR="00494176">
        <w:rPr>
          <w:rFonts w:ascii="Century Gothic" w:hAnsi="Century Gothic"/>
          <w:b/>
          <w:bCs/>
          <w:sz w:val="24"/>
          <w:szCs w:val="24"/>
        </w:rPr>
        <w:t>I</w:t>
      </w:r>
      <w:r w:rsidR="008F152C">
        <w:rPr>
          <w:rFonts w:ascii="Century Gothic" w:hAnsi="Century Gothic"/>
          <w:b/>
          <w:bCs/>
          <w:sz w:val="24"/>
          <w:szCs w:val="24"/>
        </w:rPr>
        <w:t xml:space="preserve"> P.E</w:t>
      </w:r>
      <w:r w:rsidRPr="000540DD">
        <w:rPr>
          <w:rFonts w:ascii="Century Gothic" w:hAnsi="Century Gothic"/>
          <w:b/>
          <w:bCs/>
          <w:sz w:val="24"/>
          <w:szCs w:val="24"/>
        </w:rPr>
        <w:t xml:space="preserve">., </w:t>
      </w:r>
      <w:r w:rsidR="00C3637F" w:rsidRPr="000540DD">
        <w:rPr>
          <w:rFonts w:ascii="Century Gothic" w:hAnsi="Century Gothic"/>
          <w:b/>
          <w:bCs/>
          <w:sz w:val="24"/>
          <w:szCs w:val="24"/>
        </w:rPr>
        <w:t xml:space="preserve">POR MEDIO DEL CUAL SE </w:t>
      </w:r>
      <w:r w:rsidR="00494176">
        <w:rPr>
          <w:rFonts w:ascii="Century Gothic" w:hAnsi="Century Gothic"/>
          <w:b/>
          <w:bCs/>
          <w:sz w:val="24"/>
          <w:szCs w:val="24"/>
        </w:rPr>
        <w:t xml:space="preserve">ADICIONA UN ÚLTIMO PÁRRAFO AL ARTÍCULO 4º </w:t>
      </w:r>
      <w:r w:rsidR="00C3637F" w:rsidRPr="000540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DE LA CONSTITUCIÓN POLÍTICA DEL ESTADO DE CHIHUAHUA, </w:t>
      </w:r>
      <w:r w:rsidR="00494176">
        <w:rPr>
          <w:rFonts w:ascii="Century Gothic" w:eastAsia="Helvetica" w:hAnsi="Century Gothic" w:cs="Kartika"/>
          <w:b/>
          <w:sz w:val="24"/>
          <w:szCs w:val="24"/>
          <w:lang w:eastAsia="es-MX"/>
        </w:rPr>
        <w:t>REFERENTE AL DERECHO DE LAS PERSONAS, A LA MOVILIDAD EN CONDICIONES DE SEGURIDAD VIAL, ACCESIBILIDAD, EFICIENCIA, SOSTENIBILIDAD, CALIDAD, INCLUSIÓN E IGUALDAD.</w:t>
      </w:r>
    </w:p>
    <w:p w:rsidR="00C3637F" w:rsidRDefault="00C3637F" w:rsidP="0073100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731002" w:rsidRDefault="00731002" w:rsidP="0073100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731002" w:rsidRDefault="00731002" w:rsidP="00731002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E28DF">
        <w:rPr>
          <w:rFonts w:ascii="Century Gothic" w:hAnsi="Century Gothic"/>
          <w:b/>
          <w:bCs/>
          <w:sz w:val="24"/>
          <w:szCs w:val="24"/>
        </w:rPr>
        <w:t>C O N S I D E R A N D O</w:t>
      </w:r>
    </w:p>
    <w:p w:rsidR="00881C93" w:rsidRPr="00392DB6" w:rsidRDefault="00881C93" w:rsidP="00731002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31002" w:rsidRDefault="00731002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263B6">
        <w:rPr>
          <w:rFonts w:ascii="Century Gothic" w:hAnsi="Century Gothic"/>
          <w:b/>
          <w:bCs/>
          <w:sz w:val="24"/>
          <w:szCs w:val="24"/>
        </w:rPr>
        <w:t>PRIMERO</w:t>
      </w:r>
      <w:r w:rsidRPr="00B263B6">
        <w:rPr>
          <w:rFonts w:ascii="Century Gothic" w:hAnsi="Century Gothic"/>
          <w:b/>
          <w:sz w:val="24"/>
          <w:szCs w:val="24"/>
        </w:rPr>
        <w:t>.-</w:t>
      </w:r>
      <w:r w:rsidR="00FC06B4">
        <w:rPr>
          <w:rFonts w:ascii="Century Gothic" w:hAnsi="Century Gothic"/>
          <w:b/>
          <w:sz w:val="24"/>
          <w:szCs w:val="24"/>
        </w:rPr>
        <w:t xml:space="preserve"> </w:t>
      </w:r>
      <w:r w:rsidRPr="000540DD">
        <w:rPr>
          <w:rFonts w:ascii="Century Gothic" w:hAnsi="Century Gothic"/>
          <w:sz w:val="24"/>
          <w:szCs w:val="24"/>
        </w:rPr>
        <w:t xml:space="preserve">La Sexagésima Sexta Legislatura del H. Congreso del Estado de Chihuahua, aprobó </w:t>
      </w:r>
      <w:r w:rsidR="004E401B">
        <w:rPr>
          <w:rFonts w:ascii="Century Gothic" w:hAnsi="Century Gothic"/>
          <w:sz w:val="24"/>
          <w:szCs w:val="24"/>
        </w:rPr>
        <w:t>el</w:t>
      </w:r>
      <w:r w:rsidRPr="000540DD">
        <w:rPr>
          <w:rFonts w:ascii="Century Gothic" w:hAnsi="Century Gothic"/>
          <w:sz w:val="24"/>
          <w:szCs w:val="24"/>
        </w:rPr>
        <w:t xml:space="preserve"> Decreto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="004E401B">
        <w:rPr>
          <w:rFonts w:ascii="Century Gothic" w:hAnsi="Century Gothic"/>
          <w:sz w:val="24"/>
          <w:szCs w:val="24"/>
        </w:rPr>
        <w:t>mencionado</w:t>
      </w:r>
      <w:r w:rsidR="00FC06B4">
        <w:rPr>
          <w:rFonts w:ascii="Century Gothic" w:hAnsi="Century Gothic"/>
          <w:sz w:val="24"/>
          <w:szCs w:val="24"/>
        </w:rPr>
        <w:t>,</w:t>
      </w:r>
      <w:r w:rsidR="00494176">
        <w:rPr>
          <w:rFonts w:ascii="Century Gothic" w:hAnsi="Century Gothic"/>
          <w:sz w:val="24"/>
          <w:szCs w:val="24"/>
        </w:rPr>
        <w:t xml:space="preserve"> el veinticuatro de agosto</w:t>
      </w:r>
      <w:r w:rsidR="004E401B">
        <w:rPr>
          <w:rFonts w:ascii="Century Gothic" w:hAnsi="Century Gothic"/>
          <w:sz w:val="24"/>
          <w:szCs w:val="24"/>
        </w:rPr>
        <w:t xml:space="preserve"> del año dos mil veintiuno</w:t>
      </w:r>
      <w:r>
        <w:rPr>
          <w:rFonts w:ascii="Century Gothic" w:hAnsi="Century Gothic"/>
          <w:sz w:val="24"/>
          <w:szCs w:val="24"/>
        </w:rPr>
        <w:t>.</w:t>
      </w:r>
    </w:p>
    <w:p w:rsidR="00B43988" w:rsidRPr="00B43988" w:rsidRDefault="00B43988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31002" w:rsidRPr="00CE28DF" w:rsidRDefault="00731002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E28DF">
        <w:rPr>
          <w:rFonts w:ascii="Century Gothic" w:hAnsi="Century Gothic"/>
          <w:b/>
          <w:bCs/>
          <w:sz w:val="24"/>
          <w:szCs w:val="24"/>
        </w:rPr>
        <w:t>SEGUNDO.-</w:t>
      </w:r>
      <w:r w:rsidR="00881C93">
        <w:rPr>
          <w:rFonts w:ascii="Century Gothic" w:hAnsi="Century Gothic"/>
          <w:sz w:val="24"/>
          <w:szCs w:val="24"/>
        </w:rPr>
        <w:t xml:space="preserve"> L</w:t>
      </w:r>
      <w:r w:rsidR="004E401B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i</w:t>
      </w:r>
      <w:r w:rsidRPr="00CE28DF">
        <w:rPr>
          <w:rFonts w:ascii="Century Gothic" w:hAnsi="Century Gothic"/>
          <w:sz w:val="24"/>
          <w:szCs w:val="24"/>
        </w:rPr>
        <w:t>niciativa</w:t>
      </w:r>
      <w:r w:rsidR="004E401B">
        <w:rPr>
          <w:rFonts w:ascii="Century Gothic" w:hAnsi="Century Gothic"/>
          <w:sz w:val="24"/>
          <w:szCs w:val="24"/>
        </w:rPr>
        <w:t>, el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="004E401B">
        <w:rPr>
          <w:rFonts w:ascii="Century Gothic" w:hAnsi="Century Gothic"/>
          <w:sz w:val="24"/>
          <w:szCs w:val="24"/>
        </w:rPr>
        <w:t>d</w:t>
      </w:r>
      <w:r w:rsidR="004E401B" w:rsidRPr="00CE28DF">
        <w:rPr>
          <w:rFonts w:ascii="Century Gothic" w:hAnsi="Century Gothic"/>
          <w:sz w:val="24"/>
          <w:szCs w:val="24"/>
        </w:rPr>
        <w:t>ictamen</w:t>
      </w:r>
      <w:r w:rsidR="004E401B">
        <w:rPr>
          <w:rFonts w:ascii="Century Gothic" w:hAnsi="Century Gothic"/>
          <w:sz w:val="24"/>
          <w:szCs w:val="24"/>
        </w:rPr>
        <w:t>, el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Pr="00CE28DF">
        <w:rPr>
          <w:rFonts w:ascii="Century Gothic" w:hAnsi="Century Gothic"/>
          <w:sz w:val="24"/>
          <w:szCs w:val="24"/>
        </w:rPr>
        <w:t>Diario de Debate</w:t>
      </w:r>
      <w:r w:rsidR="004E401B">
        <w:rPr>
          <w:rFonts w:ascii="Century Gothic" w:hAnsi="Century Gothic"/>
          <w:sz w:val="24"/>
          <w:szCs w:val="24"/>
        </w:rPr>
        <w:t>s, en su parte conducente, y el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Pr="00CE28DF">
        <w:rPr>
          <w:rFonts w:ascii="Century Gothic" w:hAnsi="Century Gothic"/>
          <w:sz w:val="24"/>
          <w:szCs w:val="24"/>
        </w:rPr>
        <w:t>propio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Pr="00B13227">
        <w:rPr>
          <w:rFonts w:ascii="Century Gothic" w:hAnsi="Century Gothic"/>
          <w:sz w:val="24"/>
          <w:szCs w:val="24"/>
        </w:rPr>
        <w:t>Decreto</w:t>
      </w:r>
      <w:r w:rsidRPr="00B13227">
        <w:rPr>
          <w:rFonts w:ascii="Century Gothic" w:hAnsi="Century Gothic"/>
          <w:bCs/>
          <w:sz w:val="24"/>
          <w:szCs w:val="24"/>
        </w:rPr>
        <w:t>,</w:t>
      </w:r>
      <w:r w:rsidRPr="008C015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8C015A">
        <w:rPr>
          <w:rFonts w:ascii="Century Gothic" w:hAnsi="Century Gothic"/>
          <w:sz w:val="24"/>
          <w:szCs w:val="24"/>
        </w:rPr>
        <w:t>se</w:t>
      </w:r>
      <w:r>
        <w:rPr>
          <w:rFonts w:ascii="Century Gothic" w:hAnsi="Century Gothic"/>
          <w:sz w:val="24"/>
          <w:szCs w:val="24"/>
        </w:rPr>
        <w:t xml:space="preserve"> enviaron </w:t>
      </w:r>
      <w:r w:rsidRPr="00CE28DF">
        <w:rPr>
          <w:rFonts w:ascii="Century Gothic" w:hAnsi="Century Gothic"/>
          <w:sz w:val="24"/>
          <w:szCs w:val="24"/>
        </w:rPr>
        <w:t xml:space="preserve">a los </w:t>
      </w:r>
      <w:r>
        <w:rPr>
          <w:rFonts w:ascii="Century Gothic" w:hAnsi="Century Gothic"/>
          <w:sz w:val="24"/>
          <w:szCs w:val="24"/>
        </w:rPr>
        <w:t xml:space="preserve">Ayuntamientos de los 67 Municipios del </w:t>
      </w:r>
      <w:r w:rsidRPr="00CE28DF">
        <w:rPr>
          <w:rFonts w:ascii="Century Gothic" w:hAnsi="Century Gothic"/>
          <w:sz w:val="24"/>
          <w:szCs w:val="24"/>
        </w:rPr>
        <w:t xml:space="preserve">Estado de Chihuahua, para su conocimiento y aprobación, en su caso, conforme al procedimiento que establece el artículo 202 de la Constitución Política del Estado. </w:t>
      </w:r>
    </w:p>
    <w:p w:rsidR="00731002" w:rsidRPr="00CE28DF" w:rsidRDefault="00731002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31002" w:rsidRDefault="00731002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E28DF">
        <w:rPr>
          <w:rFonts w:ascii="Century Gothic" w:hAnsi="Century Gothic"/>
          <w:b/>
          <w:bCs/>
          <w:sz w:val="24"/>
          <w:szCs w:val="24"/>
        </w:rPr>
        <w:t>TERCERO.-</w:t>
      </w:r>
      <w:r w:rsidR="00FC06B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C06B4">
        <w:rPr>
          <w:rFonts w:ascii="Century Gothic" w:hAnsi="Century Gothic"/>
          <w:sz w:val="24"/>
          <w:szCs w:val="24"/>
        </w:rPr>
        <w:t>Que del cómputo</w:t>
      </w:r>
      <w:r>
        <w:rPr>
          <w:rFonts w:ascii="Century Gothic" w:hAnsi="Century Gothic"/>
          <w:sz w:val="24"/>
          <w:szCs w:val="24"/>
        </w:rPr>
        <w:t xml:space="preserve"> </w:t>
      </w:r>
      <w:r w:rsidR="00FC06B4">
        <w:rPr>
          <w:rFonts w:ascii="Century Gothic" w:hAnsi="Century Gothic"/>
          <w:sz w:val="24"/>
          <w:szCs w:val="24"/>
        </w:rPr>
        <w:t>realizado</w:t>
      </w:r>
      <w:r w:rsidR="004E401B">
        <w:rPr>
          <w:rFonts w:ascii="Century Gothic" w:hAnsi="Century Gothic"/>
          <w:sz w:val="24"/>
          <w:szCs w:val="24"/>
        </w:rPr>
        <w:t xml:space="preserve"> se desprende que el</w:t>
      </w:r>
      <w:r>
        <w:rPr>
          <w:rFonts w:ascii="Century Gothic" w:hAnsi="Century Gothic"/>
          <w:sz w:val="24"/>
          <w:szCs w:val="24"/>
        </w:rPr>
        <w:t xml:space="preserve"> multicitado</w:t>
      </w:r>
      <w:r w:rsidR="004E401B">
        <w:rPr>
          <w:rFonts w:ascii="Century Gothic" w:hAnsi="Century Gothic"/>
          <w:sz w:val="24"/>
          <w:szCs w:val="24"/>
        </w:rPr>
        <w:t xml:space="preserve"> Decreto fue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Pr="00DB29B6">
        <w:rPr>
          <w:rFonts w:ascii="Century Gothic" w:hAnsi="Century Gothic"/>
          <w:sz w:val="24"/>
          <w:szCs w:val="24"/>
        </w:rPr>
        <w:t>aprobado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expresamente </w:t>
      </w:r>
      <w:r w:rsidRPr="00DB29B6">
        <w:rPr>
          <w:rFonts w:ascii="Century Gothic" w:hAnsi="Century Gothic"/>
          <w:sz w:val="24"/>
          <w:szCs w:val="24"/>
        </w:rPr>
        <w:t xml:space="preserve">por </w:t>
      </w:r>
      <w:r>
        <w:rPr>
          <w:rFonts w:ascii="Century Gothic" w:hAnsi="Century Gothic"/>
          <w:sz w:val="24"/>
          <w:szCs w:val="24"/>
        </w:rPr>
        <w:t xml:space="preserve">más de </w:t>
      </w:r>
      <w:r w:rsidR="004A7FD1">
        <w:rPr>
          <w:rFonts w:ascii="Century Gothic" w:hAnsi="Century Gothic"/>
          <w:sz w:val="24"/>
          <w:szCs w:val="24"/>
        </w:rPr>
        <w:t>26</w:t>
      </w:r>
      <w:r w:rsidR="0073158E">
        <w:rPr>
          <w:rFonts w:ascii="Century Gothic" w:hAnsi="Century Gothic"/>
          <w:sz w:val="24"/>
          <w:szCs w:val="24"/>
        </w:rPr>
        <w:t xml:space="preserve"> </w:t>
      </w:r>
      <w:r w:rsidRPr="003A3A31">
        <w:rPr>
          <w:rFonts w:ascii="Century Gothic" w:hAnsi="Century Gothic"/>
          <w:sz w:val="24"/>
          <w:szCs w:val="24"/>
        </w:rPr>
        <w:t>Ayuntamientos</w:t>
      </w:r>
      <w:r w:rsidR="00FC06B4">
        <w:rPr>
          <w:rFonts w:ascii="Century Gothic" w:hAnsi="Century Gothic"/>
          <w:sz w:val="24"/>
          <w:szCs w:val="24"/>
        </w:rPr>
        <w:t xml:space="preserve">, y representan el </w:t>
      </w:r>
      <w:r w:rsidR="00487F6D" w:rsidRPr="00B13227">
        <w:rPr>
          <w:rFonts w:ascii="Century Gothic" w:hAnsi="Century Gothic"/>
          <w:sz w:val="24"/>
          <w:szCs w:val="24"/>
        </w:rPr>
        <w:t>88</w:t>
      </w:r>
      <w:r w:rsidR="00832327" w:rsidRPr="00B13227">
        <w:rPr>
          <w:rFonts w:ascii="Century Gothic" w:hAnsi="Century Gothic"/>
          <w:sz w:val="24"/>
          <w:szCs w:val="24"/>
        </w:rPr>
        <w:t>.</w:t>
      </w:r>
      <w:r w:rsidR="004A7FD1">
        <w:rPr>
          <w:rFonts w:ascii="Century Gothic" w:hAnsi="Century Gothic"/>
          <w:sz w:val="24"/>
          <w:szCs w:val="24"/>
        </w:rPr>
        <w:t>56</w:t>
      </w:r>
      <w:r w:rsidR="003216D6">
        <w:rPr>
          <w:rFonts w:ascii="Century Gothic" w:hAnsi="Century Gothic"/>
          <w:sz w:val="24"/>
          <w:szCs w:val="24"/>
        </w:rPr>
        <w:t>%</w:t>
      </w:r>
      <w:r>
        <w:rPr>
          <w:rFonts w:ascii="Century Gothic" w:hAnsi="Century Gothic"/>
          <w:sz w:val="24"/>
          <w:szCs w:val="24"/>
        </w:rPr>
        <w:t xml:space="preserve"> </w:t>
      </w:r>
      <w:r w:rsidRPr="00CE28DF">
        <w:rPr>
          <w:rFonts w:ascii="Century Gothic" w:hAnsi="Century Gothic"/>
          <w:sz w:val="24"/>
          <w:szCs w:val="24"/>
        </w:rPr>
        <w:t xml:space="preserve">de la población </w:t>
      </w:r>
      <w:r>
        <w:rPr>
          <w:rFonts w:ascii="Century Gothic" w:hAnsi="Century Gothic"/>
          <w:sz w:val="24"/>
          <w:szCs w:val="24"/>
        </w:rPr>
        <w:t xml:space="preserve">total </w:t>
      </w:r>
      <w:r w:rsidRPr="00CE28DF">
        <w:rPr>
          <w:rFonts w:ascii="Century Gothic" w:hAnsi="Century Gothic"/>
          <w:sz w:val="24"/>
          <w:szCs w:val="24"/>
        </w:rPr>
        <w:t>del Estado</w:t>
      </w:r>
      <w:r>
        <w:rPr>
          <w:rFonts w:ascii="Century Gothic" w:hAnsi="Century Gothic"/>
          <w:sz w:val="24"/>
          <w:szCs w:val="24"/>
        </w:rPr>
        <w:t>, tomando como referencia el censo efectuado por el Instituto Nacional de Estadístic</w:t>
      </w:r>
      <w:r w:rsidR="004E401B">
        <w:rPr>
          <w:rFonts w:ascii="Century Gothic" w:hAnsi="Century Gothic"/>
          <w:sz w:val="24"/>
          <w:szCs w:val="24"/>
        </w:rPr>
        <w:t>a y Geografía, en el año 2020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3D4413" w:rsidRDefault="003D4413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D4413" w:rsidRPr="00392DB6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B263B6">
        <w:rPr>
          <w:rFonts w:ascii="Century Gothic" w:hAnsi="Century Gothic"/>
          <w:b/>
          <w:sz w:val="24"/>
          <w:szCs w:val="24"/>
        </w:rPr>
        <w:lastRenderedPageBreak/>
        <w:t xml:space="preserve">CUARTO.- </w:t>
      </w:r>
      <w:r w:rsidRPr="00BD5837">
        <w:rPr>
          <w:rFonts w:ascii="Century Gothic" w:hAnsi="Century Gothic"/>
          <w:sz w:val="24"/>
          <w:szCs w:val="24"/>
        </w:rPr>
        <w:t xml:space="preserve">En razón de lo expuesto, se concluye que se </w:t>
      </w:r>
      <w:r>
        <w:rPr>
          <w:rFonts w:ascii="Century Gothic" w:hAnsi="Century Gothic"/>
          <w:sz w:val="24"/>
          <w:szCs w:val="24"/>
        </w:rPr>
        <w:t xml:space="preserve">ha cumplido a cabalidad con el procedimiento establecido en </w:t>
      </w:r>
      <w:r w:rsidRPr="00BD5837">
        <w:rPr>
          <w:rFonts w:ascii="Century Gothic" w:hAnsi="Century Gothic"/>
          <w:sz w:val="24"/>
          <w:szCs w:val="24"/>
        </w:rPr>
        <w:t>el artículo 202 de la Constitución Política del Estado</w:t>
      </w:r>
      <w:r>
        <w:rPr>
          <w:rFonts w:ascii="Century Gothic" w:hAnsi="Century Gothic"/>
          <w:sz w:val="24"/>
          <w:szCs w:val="24"/>
        </w:rPr>
        <w:t>, por lo que debe emitirse la Declaratoria correspondiente.</w:t>
      </w: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D4413" w:rsidRDefault="00416BC6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Chihuahua, </w:t>
      </w:r>
      <w:proofErr w:type="spellStart"/>
      <w:r>
        <w:rPr>
          <w:rFonts w:ascii="Century Gothic" w:hAnsi="Century Gothic"/>
          <w:sz w:val="24"/>
          <w:szCs w:val="24"/>
        </w:rPr>
        <w:t>Chih</w:t>
      </w:r>
      <w:proofErr w:type="spellEnd"/>
      <w:r>
        <w:rPr>
          <w:rFonts w:ascii="Century Gothic" w:hAnsi="Century Gothic"/>
          <w:sz w:val="24"/>
          <w:szCs w:val="24"/>
        </w:rPr>
        <w:t xml:space="preserve">., a los tres </w:t>
      </w:r>
      <w:r w:rsidR="003D4413" w:rsidRPr="007611B1">
        <w:rPr>
          <w:rFonts w:ascii="Century Gothic" w:hAnsi="Century Gothic"/>
          <w:sz w:val="24"/>
          <w:szCs w:val="24"/>
        </w:rPr>
        <w:t xml:space="preserve">días del mes de </w:t>
      </w:r>
      <w:r w:rsidR="004A7FD1">
        <w:rPr>
          <w:rFonts w:ascii="Century Gothic" w:hAnsi="Century Gothic"/>
          <w:sz w:val="24"/>
          <w:szCs w:val="24"/>
        </w:rPr>
        <w:t>noviembre</w:t>
      </w:r>
      <w:r w:rsidR="004E401B">
        <w:rPr>
          <w:rFonts w:ascii="Century Gothic" w:hAnsi="Century Gothic"/>
          <w:sz w:val="24"/>
          <w:szCs w:val="24"/>
        </w:rPr>
        <w:t xml:space="preserve"> del año dos mil veintiuno</w:t>
      </w:r>
      <w:r w:rsidR="003D4413" w:rsidRPr="00CB0DC1">
        <w:rPr>
          <w:rFonts w:ascii="Century Gothic" w:hAnsi="Century Gothic"/>
          <w:sz w:val="24"/>
          <w:szCs w:val="24"/>
        </w:rPr>
        <w:t>.</w:t>
      </w: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43988" w:rsidRDefault="00B43988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D4413" w:rsidRDefault="003D4413" w:rsidP="003D441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CERTIFICO</w:t>
      </w:r>
    </w:p>
    <w:p w:rsidR="0073158E" w:rsidRDefault="0073158E" w:rsidP="003D441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3158E" w:rsidRDefault="0073158E" w:rsidP="003D441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3158E" w:rsidRDefault="0073158E" w:rsidP="003D441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C5DB7" w:rsidRPr="004511B5" w:rsidRDefault="007C5DB7" w:rsidP="007C5DB7">
      <w:pPr>
        <w:spacing w:after="0" w:line="240" w:lineRule="auto"/>
        <w:jc w:val="center"/>
        <w:rPr>
          <w:rFonts w:ascii="Century Gothic" w:hAnsi="Century Gothic"/>
          <w:sz w:val="24"/>
          <w:szCs w:val="24"/>
          <w:highlight w:val="yellow"/>
        </w:rPr>
      </w:pPr>
      <w:r>
        <w:rPr>
          <w:rFonts w:ascii="Century Gothic" w:hAnsi="Century Gothic" w:cs="Arial"/>
          <w:b/>
          <w:iCs/>
          <w:sz w:val="24"/>
          <w:szCs w:val="24"/>
        </w:rPr>
        <w:t xml:space="preserve">DIP. </w:t>
      </w:r>
      <w:r w:rsidR="00FC06B4">
        <w:rPr>
          <w:rFonts w:ascii="Century Gothic" w:hAnsi="Century Gothic" w:cs="Arial"/>
          <w:b/>
          <w:iCs/>
          <w:sz w:val="24"/>
          <w:szCs w:val="24"/>
        </w:rPr>
        <w:t>ÓSCAR DANIEL AVITIA ARELLANES</w:t>
      </w:r>
    </w:p>
    <w:p w:rsidR="007C5DB7" w:rsidRPr="00D07D89" w:rsidRDefault="00FC06B4" w:rsidP="007C5DB7">
      <w:pPr>
        <w:spacing w:after="0"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b/>
          <w:iCs/>
          <w:sz w:val="24"/>
          <w:szCs w:val="24"/>
        </w:rPr>
        <w:t xml:space="preserve">PRIMER </w:t>
      </w:r>
      <w:r w:rsidR="007C5DB7">
        <w:rPr>
          <w:rFonts w:ascii="Century Gothic" w:hAnsi="Century Gothic" w:cs="Arial"/>
          <w:b/>
          <w:iCs/>
          <w:sz w:val="24"/>
          <w:szCs w:val="24"/>
        </w:rPr>
        <w:t>SECRETARIO</w:t>
      </w:r>
    </w:p>
    <w:p w:rsidR="003D4413" w:rsidRDefault="003D4413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D4413" w:rsidRDefault="003D4413" w:rsidP="003D4413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881C93" w:rsidRDefault="00881C93" w:rsidP="003D4413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881C93" w:rsidRDefault="00881C93" w:rsidP="003D4413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3D4413" w:rsidRDefault="003D4413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CB68DD" w:rsidRPr="00132C92" w:rsidRDefault="003D4413" w:rsidP="00CB68DD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  <w:highlight w:val="yellow"/>
        </w:rPr>
      </w:pPr>
      <w:r w:rsidRPr="00886D8C">
        <w:rPr>
          <w:rFonts w:ascii="Century Gothic" w:hAnsi="Century Gothic"/>
          <w:b/>
          <w:bCs/>
          <w:sz w:val="24"/>
          <w:szCs w:val="24"/>
        </w:rPr>
        <w:lastRenderedPageBreak/>
        <w:t xml:space="preserve">DECLARATORIA DE </w:t>
      </w:r>
      <w:r w:rsidR="00E75CBC">
        <w:rPr>
          <w:rFonts w:ascii="Century Gothic" w:hAnsi="Century Gothic"/>
          <w:b/>
          <w:bCs/>
          <w:sz w:val="24"/>
          <w:szCs w:val="24"/>
        </w:rPr>
        <w:t>APROBACIÓN DE LA ADICIÓN</w:t>
      </w:r>
      <w:r w:rsidR="00E75CBC" w:rsidRPr="00B13227">
        <w:rPr>
          <w:rFonts w:ascii="Century Gothic" w:hAnsi="Century Gothic"/>
          <w:b/>
          <w:bCs/>
          <w:sz w:val="24"/>
          <w:szCs w:val="24"/>
        </w:rPr>
        <w:t>,</w:t>
      </w:r>
      <w:r w:rsidR="00E75CBC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A</w:t>
      </w:r>
      <w:r w:rsidR="00E75CBC" w:rsidRPr="000540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</w:t>
      </w:r>
      <w:r w:rsidR="00881C93" w:rsidRPr="000540DD">
        <w:rPr>
          <w:rFonts w:ascii="Century Gothic" w:eastAsia="Helvetica" w:hAnsi="Century Gothic" w:cs="Kartika"/>
          <w:b/>
          <w:sz w:val="24"/>
          <w:szCs w:val="24"/>
          <w:lang w:eastAsia="es-MX"/>
        </w:rPr>
        <w:t>LA CONSTITUCIÓN PO</w:t>
      </w:r>
      <w:r w:rsidR="00494988">
        <w:rPr>
          <w:rFonts w:ascii="Century Gothic" w:eastAsia="Helvetica" w:hAnsi="Century Gothic" w:cs="Kartika"/>
          <w:b/>
          <w:sz w:val="24"/>
          <w:szCs w:val="24"/>
          <w:lang w:eastAsia="es-MX"/>
        </w:rPr>
        <w:t>LÍTICA DE</w:t>
      </w:r>
      <w:r w:rsidR="003216D6">
        <w:rPr>
          <w:rFonts w:ascii="Century Gothic" w:eastAsia="Helvetica" w:hAnsi="Century Gothic" w:cs="Kartika"/>
          <w:b/>
          <w:sz w:val="24"/>
          <w:szCs w:val="24"/>
          <w:lang w:eastAsia="es-MX"/>
        </w:rPr>
        <w:t>L ESTADO DE CHIHUAHUA, CONTENIDA</w:t>
      </w:r>
      <w:r w:rsidR="00494988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EN EL </w:t>
      </w:r>
      <w:r w:rsidR="00CB68DD">
        <w:rPr>
          <w:rFonts w:ascii="Century Gothic" w:hAnsi="Century Gothic"/>
          <w:b/>
          <w:bCs/>
          <w:sz w:val="24"/>
          <w:szCs w:val="24"/>
        </w:rPr>
        <w:t xml:space="preserve">DECRETO </w:t>
      </w:r>
      <w:r w:rsidR="003216D6">
        <w:rPr>
          <w:rFonts w:ascii="Century Gothic" w:hAnsi="Century Gothic"/>
          <w:b/>
          <w:bCs/>
          <w:sz w:val="24"/>
          <w:szCs w:val="24"/>
        </w:rPr>
        <w:t>No.</w:t>
      </w:r>
      <w:r w:rsidR="00494176">
        <w:rPr>
          <w:rFonts w:ascii="Century Gothic" w:hAnsi="Century Gothic"/>
          <w:b/>
          <w:bCs/>
          <w:sz w:val="24"/>
          <w:szCs w:val="24"/>
        </w:rPr>
        <w:t xml:space="preserve"> LXVI/RFCNT/1047</w:t>
      </w:r>
      <w:r w:rsidR="00CB68DD">
        <w:rPr>
          <w:rFonts w:ascii="Century Gothic" w:hAnsi="Century Gothic"/>
          <w:b/>
          <w:bCs/>
          <w:sz w:val="24"/>
          <w:szCs w:val="24"/>
        </w:rPr>
        <w:t>/2021 X</w:t>
      </w:r>
      <w:r w:rsidR="00CB68DD" w:rsidRPr="000540DD">
        <w:rPr>
          <w:rFonts w:ascii="Century Gothic" w:hAnsi="Century Gothic"/>
          <w:b/>
          <w:bCs/>
          <w:sz w:val="24"/>
          <w:szCs w:val="24"/>
        </w:rPr>
        <w:t>I</w:t>
      </w:r>
      <w:r w:rsidR="00CB68DD">
        <w:rPr>
          <w:rFonts w:ascii="Century Gothic" w:hAnsi="Century Gothic"/>
          <w:b/>
          <w:bCs/>
          <w:sz w:val="24"/>
          <w:szCs w:val="24"/>
        </w:rPr>
        <w:t>I</w:t>
      </w:r>
      <w:r w:rsidR="00494176">
        <w:rPr>
          <w:rFonts w:ascii="Century Gothic" w:hAnsi="Century Gothic"/>
          <w:b/>
          <w:bCs/>
          <w:sz w:val="24"/>
          <w:szCs w:val="24"/>
        </w:rPr>
        <w:t>I</w:t>
      </w:r>
      <w:r w:rsidR="00CB68DD">
        <w:rPr>
          <w:rFonts w:ascii="Century Gothic" w:hAnsi="Century Gothic"/>
          <w:b/>
          <w:bCs/>
          <w:sz w:val="24"/>
          <w:szCs w:val="24"/>
        </w:rPr>
        <w:t xml:space="preserve"> P.E</w:t>
      </w:r>
      <w:r w:rsidR="00CB68DD" w:rsidRPr="000540DD">
        <w:rPr>
          <w:rFonts w:ascii="Century Gothic" w:hAnsi="Century Gothic"/>
          <w:b/>
          <w:bCs/>
          <w:sz w:val="24"/>
          <w:szCs w:val="24"/>
        </w:rPr>
        <w:t xml:space="preserve">., </w:t>
      </w:r>
      <w:r w:rsidR="00132C92" w:rsidRPr="000540DD">
        <w:rPr>
          <w:rFonts w:ascii="Century Gothic" w:hAnsi="Century Gothic"/>
          <w:b/>
          <w:bCs/>
          <w:sz w:val="24"/>
          <w:szCs w:val="24"/>
        </w:rPr>
        <w:t xml:space="preserve">POR MEDIO DEL CUAL SE </w:t>
      </w:r>
      <w:r w:rsidR="00132C92">
        <w:rPr>
          <w:rFonts w:ascii="Century Gothic" w:hAnsi="Century Gothic"/>
          <w:b/>
          <w:bCs/>
          <w:sz w:val="24"/>
          <w:szCs w:val="24"/>
        </w:rPr>
        <w:t xml:space="preserve">ADICIONA UN ÚLTIMO PÁRRAFO AL ARTÍCULO 4º </w:t>
      </w:r>
      <w:r w:rsidR="00132C92" w:rsidRPr="000540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DE LA CONSTITUCIÓN POLÍTICA DEL ESTADO DE CHIHUAHUA, </w:t>
      </w:r>
      <w:r w:rsidR="00132C92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REFERENTE AL DERECHO DE LAS PERSONAS, A LA MOVILIDAD EN CONDICIONES DE SEGURIDAD VIAL, ACCESIBILIDAD, EFICIENCIA, SOSTENIBILIDAD, CALIDAD, INCLUSIÓN E IGUALDAD, </w:t>
      </w:r>
      <w:r w:rsidR="00CB68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APROBADO POR </w:t>
      </w:r>
      <w:r w:rsidR="004A7FD1">
        <w:rPr>
          <w:rFonts w:ascii="Century Gothic" w:eastAsia="Helvetica" w:hAnsi="Century Gothic" w:cs="Kartika"/>
          <w:b/>
          <w:sz w:val="24"/>
          <w:szCs w:val="24"/>
          <w:lang w:eastAsia="es-MX"/>
        </w:rPr>
        <w:t>26</w:t>
      </w:r>
      <w:r w:rsidR="00B13227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</w:t>
      </w:r>
      <w:r w:rsidR="00CB68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AYUNTAMIENTOS QUE REPRESENTAN EL </w:t>
      </w:r>
      <w:r w:rsidR="00487F6D" w:rsidRPr="00B13227">
        <w:rPr>
          <w:rFonts w:ascii="Century Gothic" w:eastAsia="Helvetica" w:hAnsi="Century Gothic" w:cs="Kartika"/>
          <w:b/>
          <w:sz w:val="24"/>
          <w:szCs w:val="24"/>
          <w:lang w:eastAsia="es-MX"/>
        </w:rPr>
        <w:t>88</w:t>
      </w:r>
      <w:r w:rsidR="00832327" w:rsidRPr="00B13227">
        <w:rPr>
          <w:rFonts w:ascii="Century Gothic" w:eastAsia="Helvetica" w:hAnsi="Century Gothic" w:cs="Kartika"/>
          <w:b/>
          <w:sz w:val="24"/>
          <w:szCs w:val="24"/>
          <w:lang w:eastAsia="es-MX"/>
        </w:rPr>
        <w:t>.</w:t>
      </w:r>
      <w:r w:rsidR="004A7FD1">
        <w:rPr>
          <w:rFonts w:ascii="Century Gothic" w:eastAsia="Helvetica" w:hAnsi="Century Gothic" w:cs="Kartika"/>
          <w:b/>
          <w:sz w:val="24"/>
          <w:szCs w:val="24"/>
          <w:lang w:eastAsia="es-MX"/>
        </w:rPr>
        <w:t>56</w:t>
      </w:r>
      <w:r w:rsidR="00CB68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</w:t>
      </w:r>
      <w:r w:rsidR="003216D6">
        <w:rPr>
          <w:rFonts w:ascii="Century Gothic" w:eastAsia="Helvetica" w:hAnsi="Century Gothic" w:cs="Kartika"/>
          <w:b/>
          <w:sz w:val="24"/>
          <w:szCs w:val="24"/>
          <w:lang w:eastAsia="es-MX"/>
        </w:rPr>
        <w:t>% DE LA POBLACIÓ</w:t>
      </w:r>
      <w:r w:rsidR="00CB68DD">
        <w:rPr>
          <w:rFonts w:ascii="Century Gothic" w:eastAsia="Helvetica" w:hAnsi="Century Gothic" w:cs="Kartika"/>
          <w:b/>
          <w:sz w:val="24"/>
          <w:szCs w:val="24"/>
          <w:lang w:eastAsia="es-MX"/>
        </w:rPr>
        <w:t>N DEL ESTADO.</w:t>
      </w:r>
    </w:p>
    <w:p w:rsidR="00881C93" w:rsidRDefault="00881C93" w:rsidP="00881C93">
      <w:pPr>
        <w:spacing w:after="0" w:line="240" w:lineRule="auto"/>
        <w:jc w:val="both"/>
        <w:rPr>
          <w:rFonts w:ascii="Century Gothic" w:eastAsia="Helvetica" w:hAnsi="Century Gothic" w:cs="Kartika"/>
          <w:b/>
          <w:sz w:val="24"/>
          <w:szCs w:val="24"/>
          <w:lang w:eastAsia="es-MX"/>
        </w:rPr>
      </w:pPr>
    </w:p>
    <w:p w:rsidR="00881C93" w:rsidRDefault="00881C93" w:rsidP="00B43988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3D4413" w:rsidRPr="00B43988" w:rsidRDefault="003D4413" w:rsidP="00B43988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CONSIDERANDO</w:t>
      </w:r>
    </w:p>
    <w:p w:rsidR="003D4413" w:rsidRPr="00511430" w:rsidRDefault="003D4413" w:rsidP="003D4413">
      <w:pPr>
        <w:pStyle w:val="ANOTACION"/>
        <w:spacing w:before="0" w:after="0" w:line="336" w:lineRule="auto"/>
        <w:jc w:val="both"/>
        <w:rPr>
          <w:rFonts w:ascii="Century Gothic" w:hAnsi="Century Gothic"/>
          <w:bCs/>
          <w:sz w:val="24"/>
          <w:szCs w:val="24"/>
        </w:rPr>
      </w:pPr>
      <w:r w:rsidRPr="009B1BC7">
        <w:rPr>
          <w:rFonts w:ascii="Century Gothic" w:hAnsi="Century Gothic"/>
          <w:bCs/>
          <w:sz w:val="24"/>
          <w:szCs w:val="24"/>
        </w:rPr>
        <w:t>PRIMERO.-</w:t>
      </w:r>
      <w:r w:rsidR="000D00C9">
        <w:rPr>
          <w:rFonts w:ascii="Century Gothic" w:hAnsi="Century Gothic"/>
          <w:bCs/>
          <w:sz w:val="24"/>
          <w:szCs w:val="24"/>
        </w:rPr>
        <w:t xml:space="preserve"> </w:t>
      </w:r>
      <w:r w:rsidRPr="0039384F">
        <w:rPr>
          <w:rFonts w:ascii="Century Gothic" w:hAnsi="Century Gothic"/>
          <w:b w:val="0"/>
          <w:bCs/>
          <w:sz w:val="24"/>
          <w:szCs w:val="24"/>
        </w:rPr>
        <w:t xml:space="preserve">Que con fecha </w:t>
      </w:r>
      <w:r w:rsidR="00E75CBC">
        <w:rPr>
          <w:rFonts w:ascii="Century Gothic" w:hAnsi="Century Gothic"/>
          <w:b w:val="0"/>
          <w:bCs/>
          <w:sz w:val="24"/>
          <w:szCs w:val="24"/>
        </w:rPr>
        <w:t>tres</w:t>
      </w:r>
      <w:r w:rsidR="00B13227">
        <w:rPr>
          <w:rFonts w:ascii="Century Gothic" w:hAnsi="Century Gothic"/>
          <w:b w:val="0"/>
          <w:bCs/>
          <w:sz w:val="24"/>
          <w:szCs w:val="24"/>
        </w:rPr>
        <w:t xml:space="preserve"> </w:t>
      </w:r>
      <w:r w:rsidRPr="007611B1">
        <w:rPr>
          <w:rFonts w:ascii="Century Gothic" w:hAnsi="Century Gothic"/>
          <w:b w:val="0"/>
          <w:bCs/>
          <w:sz w:val="24"/>
          <w:szCs w:val="24"/>
        </w:rPr>
        <w:t xml:space="preserve">de </w:t>
      </w:r>
      <w:r w:rsidR="004A7FD1">
        <w:rPr>
          <w:rFonts w:ascii="Century Gothic" w:hAnsi="Century Gothic"/>
          <w:b w:val="0"/>
          <w:bCs/>
          <w:sz w:val="24"/>
          <w:szCs w:val="24"/>
        </w:rPr>
        <w:t>noviembre</w:t>
      </w:r>
      <w:r w:rsidR="00B13227">
        <w:rPr>
          <w:rFonts w:ascii="Century Gothic" w:hAnsi="Century Gothic"/>
          <w:b w:val="0"/>
          <w:bCs/>
          <w:sz w:val="24"/>
          <w:szCs w:val="24"/>
        </w:rPr>
        <w:t xml:space="preserve"> </w:t>
      </w:r>
      <w:r w:rsidR="004E401B">
        <w:rPr>
          <w:rFonts w:ascii="Century Gothic" w:hAnsi="Century Gothic"/>
          <w:b w:val="0"/>
          <w:bCs/>
          <w:sz w:val="24"/>
          <w:szCs w:val="24"/>
        </w:rPr>
        <w:t>del año dos mil veintiuno</w:t>
      </w:r>
      <w:r w:rsidRPr="0039384F">
        <w:rPr>
          <w:rFonts w:ascii="Century Gothic" w:hAnsi="Century Gothic"/>
          <w:b w:val="0"/>
          <w:bCs/>
          <w:sz w:val="24"/>
          <w:szCs w:val="24"/>
        </w:rPr>
        <w:t>, el Honorable Congreso del Estado de Chihuahua</w:t>
      </w:r>
      <w:r w:rsidR="004A7FD1">
        <w:rPr>
          <w:rFonts w:ascii="Century Gothic" w:hAnsi="Century Gothic"/>
          <w:b w:val="0"/>
          <w:bCs/>
          <w:sz w:val="24"/>
          <w:szCs w:val="24"/>
        </w:rPr>
        <w:t xml:space="preserve"> </w:t>
      </w:r>
      <w:r w:rsidRPr="0039384F">
        <w:rPr>
          <w:rFonts w:ascii="Century Gothic" w:hAnsi="Century Gothic"/>
          <w:b w:val="0"/>
          <w:bCs/>
          <w:sz w:val="24"/>
          <w:szCs w:val="24"/>
        </w:rPr>
        <w:t>llevó a cabo el cómputo de los votos emitidos por los Ayuntamientos de los Muni</w:t>
      </w:r>
      <w:r w:rsidR="004032EC">
        <w:rPr>
          <w:rFonts w:ascii="Century Gothic" w:hAnsi="Century Gothic"/>
          <w:b w:val="0"/>
          <w:bCs/>
          <w:sz w:val="24"/>
          <w:szCs w:val="24"/>
        </w:rPr>
        <w:t xml:space="preserve">cipios del Estado de Chihuahua, </w:t>
      </w:r>
      <w:r w:rsidRPr="0039384F">
        <w:rPr>
          <w:rFonts w:ascii="Century Gothic" w:hAnsi="Century Gothic"/>
          <w:b w:val="0"/>
          <w:bCs/>
          <w:sz w:val="24"/>
          <w:szCs w:val="24"/>
        </w:rPr>
        <w:t>respecto</w:t>
      </w:r>
      <w:r>
        <w:rPr>
          <w:rFonts w:ascii="Century Gothic" w:hAnsi="Century Gothic"/>
          <w:b w:val="0"/>
          <w:bCs/>
          <w:sz w:val="24"/>
          <w:szCs w:val="24"/>
        </w:rPr>
        <w:t xml:space="preserve"> de</w:t>
      </w:r>
      <w:r w:rsidR="004E401B">
        <w:rPr>
          <w:rFonts w:ascii="Century Gothic" w:hAnsi="Century Gothic"/>
          <w:b w:val="0"/>
          <w:bCs/>
          <w:sz w:val="24"/>
          <w:szCs w:val="24"/>
        </w:rPr>
        <w:t>l</w:t>
      </w:r>
      <w:r w:rsidR="000D00C9">
        <w:rPr>
          <w:rFonts w:ascii="Century Gothic" w:hAnsi="Century Gothic"/>
          <w:b w:val="0"/>
          <w:bCs/>
          <w:sz w:val="24"/>
          <w:szCs w:val="24"/>
        </w:rPr>
        <w:t xml:space="preserve"> </w:t>
      </w:r>
      <w:r w:rsidRPr="00E75CBC">
        <w:rPr>
          <w:rFonts w:ascii="Century Gothic" w:hAnsi="Century Gothic"/>
          <w:bCs/>
          <w:sz w:val="24"/>
          <w:szCs w:val="24"/>
        </w:rPr>
        <w:t>Decreto</w:t>
      </w:r>
      <w:r w:rsidR="003216D6" w:rsidRPr="00E75CBC">
        <w:rPr>
          <w:rFonts w:ascii="Century Gothic" w:hAnsi="Century Gothic"/>
          <w:bCs/>
          <w:sz w:val="24"/>
          <w:szCs w:val="24"/>
        </w:rPr>
        <w:t xml:space="preserve"> No</w:t>
      </w:r>
      <w:r w:rsidRPr="00E75CBC">
        <w:rPr>
          <w:rFonts w:ascii="Century Gothic" w:hAnsi="Century Gothic"/>
          <w:bCs/>
          <w:sz w:val="24"/>
          <w:szCs w:val="24"/>
        </w:rPr>
        <w:t>.</w:t>
      </w:r>
      <w:r w:rsidR="000D00C9">
        <w:rPr>
          <w:rFonts w:ascii="Century Gothic" w:hAnsi="Century Gothic"/>
          <w:b w:val="0"/>
          <w:bCs/>
          <w:sz w:val="24"/>
          <w:szCs w:val="24"/>
        </w:rPr>
        <w:t xml:space="preserve"> </w:t>
      </w:r>
      <w:r w:rsidR="00A15BAA">
        <w:rPr>
          <w:rFonts w:ascii="Century Gothic" w:hAnsi="Century Gothic"/>
          <w:bCs/>
          <w:sz w:val="24"/>
          <w:szCs w:val="24"/>
        </w:rPr>
        <w:t>LXVI/RFCNT/1047</w:t>
      </w:r>
      <w:r w:rsidR="00D854FE">
        <w:rPr>
          <w:rFonts w:ascii="Century Gothic" w:hAnsi="Century Gothic"/>
          <w:bCs/>
          <w:sz w:val="24"/>
          <w:szCs w:val="24"/>
        </w:rPr>
        <w:t>/2021</w:t>
      </w:r>
      <w:r w:rsidR="00494988">
        <w:rPr>
          <w:rFonts w:ascii="Century Gothic" w:hAnsi="Century Gothic"/>
          <w:bCs/>
          <w:sz w:val="24"/>
          <w:szCs w:val="24"/>
        </w:rPr>
        <w:t xml:space="preserve"> </w:t>
      </w:r>
      <w:r w:rsidR="00D854FE">
        <w:rPr>
          <w:rFonts w:ascii="Century Gothic" w:hAnsi="Century Gothic"/>
          <w:bCs/>
          <w:sz w:val="24"/>
          <w:szCs w:val="24"/>
        </w:rPr>
        <w:t>XII</w:t>
      </w:r>
      <w:r w:rsidR="00A15BAA">
        <w:rPr>
          <w:rFonts w:ascii="Century Gothic" w:hAnsi="Century Gothic"/>
          <w:bCs/>
          <w:sz w:val="24"/>
          <w:szCs w:val="24"/>
        </w:rPr>
        <w:t>I</w:t>
      </w:r>
      <w:r w:rsidR="00D854FE">
        <w:rPr>
          <w:rFonts w:ascii="Century Gothic" w:hAnsi="Century Gothic"/>
          <w:bCs/>
          <w:sz w:val="24"/>
          <w:szCs w:val="24"/>
        </w:rPr>
        <w:t xml:space="preserve"> P.E</w:t>
      </w:r>
      <w:r w:rsidR="00511430" w:rsidRPr="00511430">
        <w:rPr>
          <w:rFonts w:ascii="Century Gothic" w:hAnsi="Century Gothic"/>
          <w:bCs/>
          <w:sz w:val="24"/>
          <w:szCs w:val="24"/>
        </w:rPr>
        <w:t>.,</w:t>
      </w:r>
      <w:r w:rsidR="000D00C9">
        <w:rPr>
          <w:rFonts w:ascii="Century Gothic" w:hAnsi="Century Gothic"/>
          <w:bCs/>
          <w:sz w:val="24"/>
          <w:szCs w:val="24"/>
        </w:rPr>
        <w:t xml:space="preserve"> </w:t>
      </w:r>
      <w:r w:rsidR="005E73FE" w:rsidRPr="00E75CBC">
        <w:rPr>
          <w:rFonts w:ascii="Century Gothic" w:hAnsi="Century Gothic"/>
          <w:b w:val="0"/>
          <w:bCs/>
          <w:sz w:val="24"/>
          <w:szCs w:val="24"/>
        </w:rPr>
        <w:t>que</w:t>
      </w:r>
      <w:r w:rsidR="00577A9F">
        <w:rPr>
          <w:rFonts w:ascii="Century Gothic" w:hAnsi="Century Gothic"/>
          <w:bCs/>
          <w:sz w:val="24"/>
          <w:szCs w:val="24"/>
        </w:rPr>
        <w:t xml:space="preserve"> </w:t>
      </w:r>
      <w:r w:rsidR="005E73FE">
        <w:rPr>
          <w:rFonts w:ascii="Century Gothic" w:hAnsi="Century Gothic"/>
          <w:b w:val="0"/>
          <w:bCs/>
          <w:sz w:val="24"/>
          <w:szCs w:val="24"/>
        </w:rPr>
        <w:t xml:space="preserve">adiciona un último párrafo al artículo 4º </w:t>
      </w:r>
      <w:r w:rsidRPr="0039384F">
        <w:rPr>
          <w:rFonts w:ascii="Century Gothic" w:hAnsi="Century Gothic" w:cs="Arial"/>
          <w:b w:val="0"/>
          <w:sz w:val="24"/>
          <w:szCs w:val="24"/>
        </w:rPr>
        <w:t xml:space="preserve">de la </w:t>
      </w:r>
      <w:r w:rsidRPr="0039384F">
        <w:rPr>
          <w:rFonts w:ascii="Century Gothic" w:hAnsi="Century Gothic"/>
          <w:b w:val="0"/>
          <w:bCs/>
          <w:sz w:val="24"/>
          <w:szCs w:val="24"/>
        </w:rPr>
        <w:t>Constitución Política del Estado.</w:t>
      </w: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029B5">
        <w:rPr>
          <w:rFonts w:ascii="Century Gothic" w:hAnsi="Century Gothic"/>
          <w:b/>
          <w:bCs/>
          <w:sz w:val="24"/>
          <w:szCs w:val="24"/>
        </w:rPr>
        <w:t>SEGUNDO.-</w:t>
      </w:r>
      <w:r w:rsidR="00494988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29B5">
        <w:rPr>
          <w:rFonts w:ascii="Century Gothic" w:hAnsi="Century Gothic"/>
          <w:bCs/>
          <w:sz w:val="24"/>
          <w:szCs w:val="24"/>
        </w:rPr>
        <w:t>Q</w:t>
      </w:r>
      <w:r>
        <w:rPr>
          <w:rFonts w:ascii="Century Gothic" w:hAnsi="Century Gothic"/>
          <w:bCs/>
          <w:sz w:val="24"/>
          <w:szCs w:val="24"/>
        </w:rPr>
        <w:t>ue d</w:t>
      </w:r>
      <w:r>
        <w:rPr>
          <w:rFonts w:ascii="Century Gothic" w:hAnsi="Century Gothic"/>
          <w:sz w:val="24"/>
          <w:szCs w:val="24"/>
        </w:rPr>
        <w:t>el cómpu</w:t>
      </w:r>
      <w:r w:rsidR="00D854FE">
        <w:rPr>
          <w:rFonts w:ascii="Century Gothic" w:hAnsi="Century Gothic"/>
          <w:sz w:val="24"/>
          <w:szCs w:val="24"/>
        </w:rPr>
        <w:t>to realizado se concluyó que el multicitado Decreto fue aprobado</w:t>
      </w:r>
      <w:r w:rsidR="00494988">
        <w:rPr>
          <w:rFonts w:ascii="Century Gothic" w:hAnsi="Century Gothic"/>
          <w:sz w:val="24"/>
          <w:szCs w:val="24"/>
        </w:rPr>
        <w:t xml:space="preserve"> </w:t>
      </w:r>
      <w:r w:rsidR="003216D6">
        <w:rPr>
          <w:rFonts w:ascii="Century Gothic" w:hAnsi="Century Gothic"/>
          <w:sz w:val="24"/>
          <w:szCs w:val="24"/>
        </w:rPr>
        <w:t>por</w:t>
      </w:r>
      <w:r w:rsidR="00494988">
        <w:rPr>
          <w:rFonts w:ascii="Century Gothic" w:hAnsi="Century Gothic"/>
          <w:sz w:val="24"/>
          <w:szCs w:val="24"/>
        </w:rPr>
        <w:t xml:space="preserve"> </w:t>
      </w:r>
      <w:r w:rsidR="004A7FD1">
        <w:rPr>
          <w:rFonts w:ascii="Century Gothic" w:hAnsi="Century Gothic"/>
          <w:sz w:val="24"/>
          <w:szCs w:val="24"/>
        </w:rPr>
        <w:t>26</w:t>
      </w:r>
      <w:r>
        <w:rPr>
          <w:rFonts w:ascii="Century Gothic" w:hAnsi="Century Gothic"/>
          <w:sz w:val="24"/>
          <w:szCs w:val="24"/>
        </w:rPr>
        <w:t xml:space="preserve"> </w:t>
      </w:r>
      <w:r w:rsidRPr="007611B1">
        <w:rPr>
          <w:rFonts w:ascii="Century Gothic" w:hAnsi="Century Gothic"/>
          <w:sz w:val="24"/>
          <w:szCs w:val="24"/>
        </w:rPr>
        <w:t>A</w:t>
      </w:r>
      <w:r w:rsidRPr="005749E5">
        <w:rPr>
          <w:rFonts w:ascii="Century Gothic" w:hAnsi="Century Gothic"/>
          <w:sz w:val="24"/>
          <w:szCs w:val="24"/>
        </w:rPr>
        <w:t>yuntamientos</w:t>
      </w:r>
      <w:r>
        <w:rPr>
          <w:rFonts w:ascii="Century Gothic" w:hAnsi="Century Gothic"/>
          <w:sz w:val="24"/>
          <w:szCs w:val="24"/>
        </w:rPr>
        <w:t>, representan</w:t>
      </w:r>
      <w:r w:rsidR="00091772">
        <w:rPr>
          <w:rFonts w:ascii="Century Gothic" w:hAnsi="Century Gothic"/>
          <w:sz w:val="24"/>
          <w:szCs w:val="24"/>
        </w:rPr>
        <w:t>do</w:t>
      </w:r>
      <w:r w:rsidR="00494988">
        <w:rPr>
          <w:rFonts w:ascii="Century Gothic" w:hAnsi="Century Gothic"/>
          <w:sz w:val="24"/>
          <w:szCs w:val="24"/>
        </w:rPr>
        <w:t xml:space="preserve"> el </w:t>
      </w:r>
      <w:r w:rsidR="00487F6D" w:rsidRPr="0075644F">
        <w:rPr>
          <w:rFonts w:ascii="Century Gothic" w:hAnsi="Century Gothic"/>
          <w:sz w:val="24"/>
          <w:szCs w:val="24"/>
        </w:rPr>
        <w:t>88</w:t>
      </w:r>
      <w:r w:rsidR="00832327" w:rsidRPr="0075644F">
        <w:rPr>
          <w:rFonts w:ascii="Century Gothic" w:hAnsi="Century Gothic"/>
          <w:sz w:val="24"/>
          <w:szCs w:val="24"/>
        </w:rPr>
        <w:t>.</w:t>
      </w:r>
      <w:r w:rsidR="004A7FD1">
        <w:rPr>
          <w:rFonts w:ascii="Century Gothic" w:hAnsi="Century Gothic"/>
          <w:sz w:val="24"/>
          <w:szCs w:val="24"/>
        </w:rPr>
        <w:t>56</w:t>
      </w:r>
      <w:r w:rsidR="003216D6">
        <w:rPr>
          <w:rFonts w:ascii="Century Gothic" w:hAnsi="Century Gothic"/>
          <w:sz w:val="24"/>
          <w:szCs w:val="24"/>
        </w:rPr>
        <w:t>%</w:t>
      </w:r>
      <w:r w:rsidRPr="00CE28DF">
        <w:rPr>
          <w:rFonts w:ascii="Century Gothic" w:hAnsi="Century Gothic"/>
          <w:sz w:val="24"/>
          <w:szCs w:val="24"/>
        </w:rPr>
        <w:t xml:space="preserve"> de la población del Estado</w:t>
      </w:r>
      <w:r>
        <w:rPr>
          <w:rFonts w:ascii="Century Gothic" w:hAnsi="Century Gothic"/>
          <w:sz w:val="24"/>
          <w:szCs w:val="24"/>
        </w:rPr>
        <w:t>, tomando como referencia el censo efectuado por el Instituto Nacional de Estadís</w:t>
      </w:r>
      <w:r w:rsidR="00D854FE">
        <w:rPr>
          <w:rFonts w:ascii="Century Gothic" w:hAnsi="Century Gothic"/>
          <w:sz w:val="24"/>
          <w:szCs w:val="24"/>
        </w:rPr>
        <w:t>tica y Geografía, en el año 2020</w:t>
      </w:r>
      <w:r>
        <w:rPr>
          <w:rFonts w:ascii="Century Gothic" w:hAnsi="Century Gothic"/>
          <w:sz w:val="24"/>
          <w:szCs w:val="24"/>
        </w:rPr>
        <w:t>.</w:t>
      </w:r>
    </w:p>
    <w:p w:rsidR="003D4413" w:rsidRPr="00AD0E54" w:rsidRDefault="003D4413" w:rsidP="003D4413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E66531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029B5">
        <w:rPr>
          <w:rFonts w:ascii="Century Gothic" w:hAnsi="Century Gothic"/>
          <w:b/>
          <w:sz w:val="24"/>
          <w:szCs w:val="24"/>
        </w:rPr>
        <w:t>TERCERO.-</w:t>
      </w:r>
      <w:r w:rsidR="00494988">
        <w:rPr>
          <w:rFonts w:ascii="Century Gothic" w:hAnsi="Century Gothic"/>
          <w:b/>
          <w:sz w:val="24"/>
          <w:szCs w:val="24"/>
        </w:rPr>
        <w:t xml:space="preserve"> </w:t>
      </w:r>
      <w:r w:rsidR="00494988">
        <w:rPr>
          <w:rFonts w:ascii="Century Gothic" w:hAnsi="Century Gothic"/>
          <w:sz w:val="24"/>
          <w:szCs w:val="24"/>
        </w:rPr>
        <w:t>Que el</w:t>
      </w:r>
      <w:r w:rsidR="00D854FE">
        <w:rPr>
          <w:rFonts w:ascii="Century Gothic" w:hAnsi="Century Gothic"/>
          <w:sz w:val="24"/>
          <w:szCs w:val="24"/>
        </w:rPr>
        <w:t xml:space="preserve"> cómputo realizado</w:t>
      </w:r>
      <w:r w:rsidR="00494988">
        <w:rPr>
          <w:rFonts w:ascii="Century Gothic" w:hAnsi="Century Gothic"/>
          <w:sz w:val="24"/>
          <w:szCs w:val="24"/>
        </w:rPr>
        <w:t xml:space="preserve"> por la Secretarí</w:t>
      </w:r>
      <w:r w:rsidR="00E66531">
        <w:rPr>
          <w:rFonts w:ascii="Century Gothic" w:hAnsi="Century Gothic"/>
          <w:sz w:val="24"/>
          <w:szCs w:val="24"/>
        </w:rPr>
        <w:t>a</w:t>
      </w:r>
      <w:r w:rsidR="00494988">
        <w:rPr>
          <w:rFonts w:ascii="Century Gothic" w:hAnsi="Century Gothic"/>
          <w:sz w:val="24"/>
          <w:szCs w:val="24"/>
        </w:rPr>
        <w:t>,</w:t>
      </w:r>
      <w:r w:rsidR="00E66531">
        <w:rPr>
          <w:rFonts w:ascii="Century Gothic" w:hAnsi="Century Gothic"/>
          <w:sz w:val="24"/>
          <w:szCs w:val="24"/>
        </w:rPr>
        <w:t xml:space="preserve"> conforme al artículo 79</w:t>
      </w:r>
      <w:r w:rsidR="00494988">
        <w:rPr>
          <w:rFonts w:ascii="Century Gothic" w:hAnsi="Century Gothic"/>
          <w:sz w:val="24"/>
          <w:szCs w:val="24"/>
        </w:rPr>
        <w:t>,</w:t>
      </w:r>
      <w:r w:rsidR="00E66531">
        <w:rPr>
          <w:rFonts w:ascii="Century Gothic" w:hAnsi="Century Gothic"/>
          <w:sz w:val="24"/>
          <w:szCs w:val="24"/>
        </w:rPr>
        <w:t xml:space="preserve"> fracción XIV de la Ley Orgánica del</w:t>
      </w:r>
      <w:r w:rsidR="00D854FE">
        <w:rPr>
          <w:rFonts w:ascii="Century Gothic" w:hAnsi="Century Gothic"/>
          <w:sz w:val="24"/>
          <w:szCs w:val="24"/>
        </w:rPr>
        <w:t xml:space="preserve"> Poder Legislativo</w:t>
      </w:r>
      <w:r w:rsidR="00494988">
        <w:rPr>
          <w:rFonts w:ascii="Century Gothic" w:hAnsi="Century Gothic"/>
          <w:sz w:val="24"/>
          <w:szCs w:val="24"/>
        </w:rPr>
        <w:t>,</w:t>
      </w:r>
      <w:r w:rsidR="003216D6">
        <w:rPr>
          <w:rFonts w:ascii="Century Gothic" w:hAnsi="Century Gothic"/>
          <w:sz w:val="24"/>
          <w:szCs w:val="24"/>
        </w:rPr>
        <w:t xml:space="preserve"> se incorpora de manera</w:t>
      </w:r>
      <w:r w:rsidR="00E66531">
        <w:rPr>
          <w:rFonts w:ascii="Century Gothic" w:hAnsi="Century Gothic"/>
          <w:sz w:val="24"/>
          <w:szCs w:val="24"/>
        </w:rPr>
        <w:t xml:space="preserve"> ínteg</w:t>
      </w:r>
      <w:r w:rsidR="003216D6">
        <w:rPr>
          <w:rFonts w:ascii="Century Gothic" w:hAnsi="Century Gothic"/>
          <w:sz w:val="24"/>
          <w:szCs w:val="24"/>
        </w:rPr>
        <w:t>ra</w:t>
      </w:r>
      <w:r w:rsidR="00BB47E4">
        <w:rPr>
          <w:rFonts w:ascii="Century Gothic" w:hAnsi="Century Gothic"/>
          <w:sz w:val="24"/>
          <w:szCs w:val="24"/>
        </w:rPr>
        <w:t xml:space="preserve"> en el Diario de los Debates.</w:t>
      </w:r>
    </w:p>
    <w:p w:rsidR="00BB47E4" w:rsidRPr="00E66531" w:rsidRDefault="00BB47E4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A097E" w:rsidRDefault="003A097E" w:rsidP="003D4413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A097E" w:rsidRDefault="003A097E" w:rsidP="003D4413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D4413" w:rsidRDefault="00E66531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CUARTO.- </w:t>
      </w:r>
      <w:r w:rsidR="003D4413" w:rsidRPr="006029B5">
        <w:rPr>
          <w:rFonts w:ascii="Century Gothic" w:hAnsi="Century Gothic"/>
          <w:sz w:val="24"/>
          <w:szCs w:val="24"/>
        </w:rPr>
        <w:t>Q</w:t>
      </w:r>
      <w:r w:rsidR="00494988">
        <w:rPr>
          <w:rFonts w:ascii="Century Gothic" w:hAnsi="Century Gothic"/>
          <w:sz w:val="24"/>
          <w:szCs w:val="24"/>
        </w:rPr>
        <w:t>ue la Sexagésima Séptima</w:t>
      </w:r>
      <w:r w:rsidR="003D4413">
        <w:rPr>
          <w:rFonts w:ascii="Century Gothic" w:hAnsi="Century Gothic"/>
          <w:sz w:val="24"/>
          <w:szCs w:val="24"/>
        </w:rPr>
        <w:t xml:space="preserve"> Legislatura del H. Congreso del Estado, se pronunció en el sentido de que se cumplió a cabalidad con el procedimiento establecido en </w:t>
      </w:r>
      <w:r w:rsidR="003D4413" w:rsidRPr="00BD5837">
        <w:rPr>
          <w:rFonts w:ascii="Century Gothic" w:hAnsi="Century Gothic"/>
          <w:sz w:val="24"/>
          <w:szCs w:val="24"/>
        </w:rPr>
        <w:t>el artículo 202 de la Constitución Política del Estado</w:t>
      </w:r>
      <w:r w:rsidR="000D00C9">
        <w:rPr>
          <w:rFonts w:ascii="Century Gothic" w:hAnsi="Century Gothic"/>
          <w:sz w:val="24"/>
          <w:szCs w:val="24"/>
        </w:rPr>
        <w:t>.</w:t>
      </w:r>
    </w:p>
    <w:p w:rsidR="00B43988" w:rsidRPr="00B43988" w:rsidRDefault="00B43988" w:rsidP="003D4413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u w:val="single"/>
        </w:rPr>
      </w:pP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lo expuesto, esta Soberanía emite el siguiente:</w:t>
      </w:r>
    </w:p>
    <w:p w:rsidR="003E7AC1" w:rsidRDefault="003E7AC1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E7AC1" w:rsidRDefault="003E7AC1" w:rsidP="00B43988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E5195F">
        <w:rPr>
          <w:rFonts w:ascii="Century Gothic" w:hAnsi="Century Gothic"/>
          <w:b/>
          <w:sz w:val="28"/>
          <w:szCs w:val="28"/>
        </w:rPr>
        <w:t>DECRETO</w:t>
      </w:r>
    </w:p>
    <w:p w:rsidR="00BA2DF6" w:rsidRPr="00B43988" w:rsidRDefault="00BA2DF6" w:rsidP="00B43988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511430" w:rsidRPr="00511430" w:rsidRDefault="003E7AC1" w:rsidP="00511430">
      <w:pPr>
        <w:pStyle w:val="ANOTACION"/>
        <w:spacing w:before="0" w:after="0" w:line="336" w:lineRule="auto"/>
        <w:jc w:val="both"/>
        <w:rPr>
          <w:rFonts w:ascii="Century Gothic" w:hAnsi="Century Gothic"/>
          <w:bCs/>
          <w:sz w:val="24"/>
          <w:szCs w:val="24"/>
        </w:rPr>
      </w:pPr>
      <w:r w:rsidRPr="00E5195F">
        <w:rPr>
          <w:rFonts w:ascii="Century Gothic" w:hAnsi="Century Gothic"/>
          <w:bCs/>
          <w:sz w:val="28"/>
          <w:szCs w:val="28"/>
        </w:rPr>
        <w:t>ARTÍCULO PRIMERO.-</w:t>
      </w:r>
      <w:r w:rsidR="00494988">
        <w:rPr>
          <w:rFonts w:ascii="Century Gothic" w:hAnsi="Century Gothic"/>
          <w:bCs/>
          <w:sz w:val="28"/>
          <w:szCs w:val="28"/>
        </w:rPr>
        <w:t xml:space="preserve"> </w:t>
      </w:r>
      <w:r w:rsidR="00511430">
        <w:rPr>
          <w:rFonts w:ascii="Century Gothic" w:hAnsi="Century Gothic"/>
          <w:sz w:val="24"/>
          <w:szCs w:val="24"/>
        </w:rPr>
        <w:t>Se</w:t>
      </w:r>
      <w:r w:rsidR="00D854FE">
        <w:rPr>
          <w:rFonts w:ascii="Century Gothic" w:hAnsi="Century Gothic"/>
          <w:sz w:val="24"/>
          <w:szCs w:val="24"/>
        </w:rPr>
        <w:t xml:space="preserve"> DECLARA</w:t>
      </w:r>
      <w:r w:rsidRPr="009B1BC7">
        <w:rPr>
          <w:rFonts w:ascii="Century Gothic" w:hAnsi="Century Gothic"/>
          <w:sz w:val="24"/>
          <w:szCs w:val="24"/>
        </w:rPr>
        <w:t xml:space="preserve"> APROBADA</w:t>
      </w:r>
      <w:r w:rsidR="00E75CBC">
        <w:rPr>
          <w:rFonts w:ascii="Century Gothic" w:hAnsi="Century Gothic"/>
          <w:sz w:val="24"/>
          <w:szCs w:val="24"/>
        </w:rPr>
        <w:t xml:space="preserve"> la adición</w:t>
      </w:r>
      <w:r>
        <w:rPr>
          <w:rFonts w:ascii="Century Gothic" w:hAnsi="Century Gothic"/>
          <w:sz w:val="24"/>
          <w:szCs w:val="24"/>
        </w:rPr>
        <w:t xml:space="preserve"> a la Constitución Política del</w:t>
      </w:r>
      <w:r w:rsidR="00494988">
        <w:rPr>
          <w:rFonts w:ascii="Century Gothic" w:hAnsi="Century Gothic"/>
          <w:sz w:val="24"/>
          <w:szCs w:val="24"/>
        </w:rPr>
        <w:t xml:space="preserve"> Estado de Chihuahua, contenida</w:t>
      </w:r>
      <w:r>
        <w:rPr>
          <w:rFonts w:ascii="Century Gothic" w:hAnsi="Century Gothic"/>
          <w:sz w:val="24"/>
          <w:szCs w:val="24"/>
        </w:rPr>
        <w:t xml:space="preserve"> en </w:t>
      </w:r>
      <w:r w:rsidR="00D854FE">
        <w:rPr>
          <w:rFonts w:ascii="Century Gothic" w:hAnsi="Century Gothic"/>
          <w:sz w:val="24"/>
          <w:szCs w:val="24"/>
        </w:rPr>
        <w:t>el</w:t>
      </w:r>
      <w:r w:rsidR="00BA2DF6">
        <w:rPr>
          <w:rFonts w:ascii="Century Gothic" w:hAnsi="Century Gothic"/>
          <w:sz w:val="24"/>
          <w:szCs w:val="24"/>
        </w:rPr>
        <w:t xml:space="preserve"> </w:t>
      </w:r>
      <w:r w:rsidRPr="00CE28DF">
        <w:rPr>
          <w:rFonts w:ascii="Century Gothic" w:hAnsi="Century Gothic"/>
          <w:bCs/>
          <w:sz w:val="24"/>
          <w:szCs w:val="24"/>
        </w:rPr>
        <w:t>Decreto</w:t>
      </w:r>
      <w:r w:rsidR="00BA2DF6">
        <w:rPr>
          <w:rFonts w:ascii="Century Gothic" w:hAnsi="Century Gothic"/>
          <w:bCs/>
          <w:sz w:val="24"/>
          <w:szCs w:val="24"/>
        </w:rPr>
        <w:t xml:space="preserve"> </w:t>
      </w:r>
      <w:r w:rsidR="003216D6">
        <w:rPr>
          <w:rFonts w:ascii="Century Gothic" w:hAnsi="Century Gothic"/>
          <w:bCs/>
          <w:sz w:val="24"/>
          <w:szCs w:val="24"/>
        </w:rPr>
        <w:t>No.</w:t>
      </w:r>
      <w:r w:rsidR="00BA2DF6">
        <w:rPr>
          <w:rFonts w:ascii="Century Gothic" w:hAnsi="Century Gothic"/>
          <w:bCs/>
          <w:sz w:val="24"/>
          <w:szCs w:val="24"/>
        </w:rPr>
        <w:t xml:space="preserve"> </w:t>
      </w:r>
      <w:r w:rsidR="00A15BAA">
        <w:rPr>
          <w:rFonts w:ascii="Century Gothic" w:hAnsi="Century Gothic"/>
          <w:bCs/>
          <w:sz w:val="24"/>
          <w:szCs w:val="24"/>
        </w:rPr>
        <w:t>LXVI/RFCNT/1047</w:t>
      </w:r>
      <w:r w:rsidR="00D854FE">
        <w:rPr>
          <w:rFonts w:ascii="Century Gothic" w:hAnsi="Century Gothic"/>
          <w:bCs/>
          <w:sz w:val="24"/>
          <w:szCs w:val="24"/>
        </w:rPr>
        <w:t>/2021</w:t>
      </w:r>
      <w:r w:rsidR="00494988">
        <w:rPr>
          <w:rFonts w:ascii="Century Gothic" w:hAnsi="Century Gothic"/>
          <w:bCs/>
          <w:sz w:val="24"/>
          <w:szCs w:val="24"/>
        </w:rPr>
        <w:t xml:space="preserve"> </w:t>
      </w:r>
      <w:r w:rsidR="00D854FE">
        <w:rPr>
          <w:rFonts w:ascii="Century Gothic" w:hAnsi="Century Gothic"/>
          <w:bCs/>
          <w:sz w:val="24"/>
          <w:szCs w:val="24"/>
        </w:rPr>
        <w:t>XII</w:t>
      </w:r>
      <w:r w:rsidR="00A15BAA">
        <w:rPr>
          <w:rFonts w:ascii="Century Gothic" w:hAnsi="Century Gothic"/>
          <w:bCs/>
          <w:sz w:val="24"/>
          <w:szCs w:val="24"/>
        </w:rPr>
        <w:t>I</w:t>
      </w:r>
      <w:r w:rsidR="00D854FE">
        <w:rPr>
          <w:rFonts w:ascii="Century Gothic" w:hAnsi="Century Gothic"/>
          <w:bCs/>
          <w:sz w:val="24"/>
          <w:szCs w:val="24"/>
        </w:rPr>
        <w:t xml:space="preserve"> P.E.</w:t>
      </w:r>
    </w:p>
    <w:p w:rsidR="003E7AC1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3E7AC1" w:rsidRPr="00511430" w:rsidRDefault="003E7AC1" w:rsidP="00511430">
      <w:pPr>
        <w:pStyle w:val="ANOTACION"/>
        <w:spacing w:before="0" w:after="0" w:line="336" w:lineRule="auto"/>
        <w:jc w:val="both"/>
        <w:rPr>
          <w:rFonts w:ascii="Century Gothic" w:hAnsi="Century Gothic"/>
          <w:bCs/>
          <w:sz w:val="24"/>
          <w:szCs w:val="24"/>
        </w:rPr>
      </w:pPr>
      <w:r w:rsidRPr="00E5195F">
        <w:rPr>
          <w:rFonts w:ascii="Century Gothic" w:hAnsi="Century Gothic"/>
          <w:sz w:val="28"/>
          <w:szCs w:val="28"/>
        </w:rPr>
        <w:t>ARTÍCULO SEGUNDO.-</w:t>
      </w:r>
      <w:r w:rsidR="00BA2DF6">
        <w:rPr>
          <w:rFonts w:ascii="Century Gothic" w:hAnsi="Century Gothic"/>
          <w:sz w:val="28"/>
          <w:szCs w:val="28"/>
        </w:rPr>
        <w:t xml:space="preserve"> </w:t>
      </w:r>
      <w:r w:rsidR="00D854FE">
        <w:rPr>
          <w:rFonts w:ascii="Century Gothic" w:hAnsi="Century Gothic"/>
          <w:sz w:val="24"/>
          <w:szCs w:val="24"/>
        </w:rPr>
        <w:t>Envíese la</w:t>
      </w:r>
      <w:r w:rsidR="00494988">
        <w:rPr>
          <w:rFonts w:ascii="Century Gothic" w:hAnsi="Century Gothic"/>
          <w:sz w:val="24"/>
          <w:szCs w:val="24"/>
        </w:rPr>
        <w:t xml:space="preserve"> presente </w:t>
      </w:r>
      <w:r w:rsidR="00D854FE">
        <w:rPr>
          <w:rFonts w:ascii="Century Gothic" w:hAnsi="Century Gothic"/>
          <w:sz w:val="24"/>
          <w:szCs w:val="24"/>
        </w:rPr>
        <w:t xml:space="preserve">Declaratoria </w:t>
      </w:r>
      <w:r>
        <w:rPr>
          <w:rFonts w:ascii="Century Gothic" w:hAnsi="Century Gothic"/>
          <w:sz w:val="24"/>
          <w:szCs w:val="24"/>
        </w:rPr>
        <w:t xml:space="preserve">y </w:t>
      </w:r>
      <w:r w:rsidR="00D854FE">
        <w:rPr>
          <w:rFonts w:ascii="Century Gothic" w:hAnsi="Century Gothic"/>
          <w:sz w:val="24"/>
          <w:szCs w:val="24"/>
        </w:rPr>
        <w:t xml:space="preserve">el </w:t>
      </w:r>
      <w:r w:rsidRPr="00CE28DF">
        <w:rPr>
          <w:rFonts w:ascii="Century Gothic" w:hAnsi="Century Gothic"/>
          <w:bCs/>
          <w:sz w:val="24"/>
          <w:szCs w:val="24"/>
        </w:rPr>
        <w:t>Decreto</w:t>
      </w:r>
      <w:r w:rsidR="00BA2DF6">
        <w:rPr>
          <w:rFonts w:ascii="Century Gothic" w:hAnsi="Century Gothic"/>
          <w:bCs/>
          <w:sz w:val="24"/>
          <w:szCs w:val="24"/>
        </w:rPr>
        <w:t xml:space="preserve"> </w:t>
      </w:r>
      <w:r w:rsidR="003216D6">
        <w:rPr>
          <w:rFonts w:ascii="Century Gothic" w:hAnsi="Century Gothic"/>
          <w:bCs/>
          <w:sz w:val="24"/>
          <w:szCs w:val="24"/>
        </w:rPr>
        <w:t>No.</w:t>
      </w:r>
      <w:r w:rsidR="00511430">
        <w:rPr>
          <w:rFonts w:ascii="Century Gothic" w:hAnsi="Century Gothic"/>
          <w:bCs/>
          <w:sz w:val="24"/>
          <w:szCs w:val="24"/>
        </w:rPr>
        <w:t xml:space="preserve"> </w:t>
      </w:r>
      <w:r w:rsidR="00A15BAA">
        <w:rPr>
          <w:rFonts w:ascii="Century Gothic" w:hAnsi="Century Gothic"/>
          <w:bCs/>
          <w:sz w:val="24"/>
          <w:szCs w:val="24"/>
        </w:rPr>
        <w:t>LXVI/RFCNT/1047</w:t>
      </w:r>
      <w:r w:rsidR="00D854FE">
        <w:rPr>
          <w:rFonts w:ascii="Century Gothic" w:hAnsi="Century Gothic"/>
          <w:bCs/>
          <w:sz w:val="24"/>
          <w:szCs w:val="24"/>
        </w:rPr>
        <w:t>/2021</w:t>
      </w:r>
      <w:r w:rsidR="00494988">
        <w:rPr>
          <w:rFonts w:ascii="Century Gothic" w:hAnsi="Century Gothic"/>
          <w:bCs/>
          <w:sz w:val="24"/>
          <w:szCs w:val="24"/>
        </w:rPr>
        <w:t xml:space="preserve"> </w:t>
      </w:r>
      <w:r w:rsidR="00D854FE">
        <w:rPr>
          <w:rFonts w:ascii="Century Gothic" w:hAnsi="Century Gothic"/>
          <w:bCs/>
          <w:sz w:val="24"/>
          <w:szCs w:val="24"/>
        </w:rPr>
        <w:t>XII</w:t>
      </w:r>
      <w:r w:rsidR="00A15BAA">
        <w:rPr>
          <w:rFonts w:ascii="Century Gothic" w:hAnsi="Century Gothic"/>
          <w:bCs/>
          <w:sz w:val="24"/>
          <w:szCs w:val="24"/>
        </w:rPr>
        <w:t>I</w:t>
      </w:r>
      <w:r w:rsidR="00D854FE">
        <w:rPr>
          <w:rFonts w:ascii="Century Gothic" w:hAnsi="Century Gothic"/>
          <w:bCs/>
          <w:sz w:val="24"/>
          <w:szCs w:val="24"/>
        </w:rPr>
        <w:t xml:space="preserve"> P.E</w:t>
      </w:r>
      <w:r w:rsidR="00511430" w:rsidRPr="00511430">
        <w:rPr>
          <w:rFonts w:ascii="Century Gothic" w:hAnsi="Century Gothic"/>
          <w:bCs/>
          <w:sz w:val="24"/>
          <w:szCs w:val="24"/>
        </w:rPr>
        <w:t xml:space="preserve">., </w:t>
      </w:r>
      <w:r w:rsidR="00D854FE">
        <w:rPr>
          <w:rFonts w:ascii="Century Gothic" w:hAnsi="Century Gothic"/>
          <w:sz w:val="24"/>
          <w:szCs w:val="24"/>
        </w:rPr>
        <w:t>a</w:t>
      </w:r>
      <w:r w:rsidR="00494988">
        <w:rPr>
          <w:rFonts w:ascii="Century Gothic" w:hAnsi="Century Gothic"/>
          <w:sz w:val="24"/>
          <w:szCs w:val="24"/>
        </w:rPr>
        <w:t xml:space="preserve"> </w:t>
      </w:r>
      <w:r w:rsidR="00D854FE">
        <w:rPr>
          <w:rFonts w:ascii="Century Gothic" w:hAnsi="Century Gothic"/>
          <w:sz w:val="24"/>
          <w:szCs w:val="24"/>
        </w:rPr>
        <w:t>l</w:t>
      </w:r>
      <w:r w:rsidR="00494988">
        <w:rPr>
          <w:rFonts w:ascii="Century Gothic" w:hAnsi="Century Gothic"/>
          <w:sz w:val="24"/>
          <w:szCs w:val="24"/>
        </w:rPr>
        <w:t>a</w:t>
      </w:r>
      <w:r w:rsidR="00D854FE">
        <w:rPr>
          <w:rFonts w:ascii="Century Gothic" w:hAnsi="Century Gothic"/>
          <w:sz w:val="24"/>
          <w:szCs w:val="24"/>
        </w:rPr>
        <w:t xml:space="preserve"> T</w:t>
      </w:r>
      <w:r w:rsidRPr="00CE28DF">
        <w:rPr>
          <w:rFonts w:ascii="Century Gothic" w:hAnsi="Century Gothic"/>
          <w:sz w:val="24"/>
          <w:szCs w:val="24"/>
        </w:rPr>
        <w:t>itular del Ejecutivo Estatal, para su publicación en el Periódico Oficial del Estado.</w:t>
      </w: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3E7AC1" w:rsidRDefault="003E7AC1" w:rsidP="007C5DB7">
      <w:pPr>
        <w:pStyle w:val="Prrafodelista"/>
        <w:spacing w:after="0" w:line="360" w:lineRule="auto"/>
        <w:ind w:left="0"/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 w:rsidRPr="004032EC">
        <w:rPr>
          <w:rFonts w:ascii="Century Gothic" w:hAnsi="Century Gothic"/>
          <w:b/>
          <w:bCs/>
          <w:sz w:val="28"/>
          <w:szCs w:val="28"/>
          <w:lang w:val="en-US"/>
        </w:rPr>
        <w:t>T R A N S I T O R I O</w:t>
      </w:r>
    </w:p>
    <w:p w:rsidR="00BA2DF6" w:rsidRPr="004032EC" w:rsidRDefault="00BA2DF6" w:rsidP="007C5DB7">
      <w:pPr>
        <w:pStyle w:val="Prrafodelista"/>
        <w:spacing w:after="0" w:line="360" w:lineRule="auto"/>
        <w:ind w:left="0"/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E5195F">
        <w:rPr>
          <w:rFonts w:ascii="Century Gothic" w:hAnsi="Century Gothic"/>
          <w:b/>
          <w:bCs/>
          <w:sz w:val="28"/>
          <w:szCs w:val="28"/>
        </w:rPr>
        <w:t>ARTÍCULO ÚNICO.-</w:t>
      </w:r>
      <w:r w:rsidR="00D854FE">
        <w:rPr>
          <w:rFonts w:ascii="Century Gothic" w:hAnsi="Century Gothic"/>
          <w:sz w:val="24"/>
          <w:szCs w:val="24"/>
        </w:rPr>
        <w:t xml:space="preserve"> El </w:t>
      </w:r>
      <w:r w:rsidR="00494988">
        <w:rPr>
          <w:rFonts w:ascii="Century Gothic" w:hAnsi="Century Gothic"/>
          <w:sz w:val="24"/>
          <w:szCs w:val="24"/>
        </w:rPr>
        <w:t xml:space="preserve"> presente </w:t>
      </w:r>
      <w:r w:rsidR="00D854FE">
        <w:rPr>
          <w:rFonts w:ascii="Century Gothic" w:hAnsi="Century Gothic"/>
          <w:sz w:val="24"/>
          <w:szCs w:val="24"/>
        </w:rPr>
        <w:t>Decreto</w:t>
      </w:r>
      <w:r w:rsidR="00494988">
        <w:rPr>
          <w:rFonts w:ascii="Century Gothic" w:hAnsi="Century Gothic"/>
          <w:sz w:val="24"/>
          <w:szCs w:val="24"/>
        </w:rPr>
        <w:t xml:space="preserve"> entrará</w:t>
      </w:r>
      <w:r>
        <w:rPr>
          <w:rFonts w:ascii="Century Gothic" w:hAnsi="Century Gothic"/>
          <w:sz w:val="24"/>
          <w:szCs w:val="24"/>
        </w:rPr>
        <w:t xml:space="preserve"> </w:t>
      </w:r>
      <w:r w:rsidRPr="00CE28DF">
        <w:rPr>
          <w:rFonts w:ascii="Century Gothic" w:hAnsi="Century Gothic"/>
          <w:sz w:val="24"/>
          <w:szCs w:val="24"/>
        </w:rPr>
        <w:t>en vigor al día siguiente de su publicación en el Periódico Oficial del Estado.</w:t>
      </w: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120375">
        <w:rPr>
          <w:rFonts w:ascii="Century Gothic" w:hAnsi="Century Gothic"/>
          <w:b/>
          <w:sz w:val="24"/>
          <w:szCs w:val="24"/>
        </w:rPr>
        <w:t>ECONÓMICO.</w:t>
      </w:r>
      <w:r w:rsidR="00494988">
        <w:rPr>
          <w:rFonts w:ascii="Century Gothic" w:hAnsi="Century Gothic"/>
          <w:b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>T</w:t>
      </w:r>
      <w:r w:rsidRPr="00CE28DF">
        <w:rPr>
          <w:rFonts w:ascii="Century Gothic" w:hAnsi="Century Gothic"/>
          <w:sz w:val="24"/>
          <w:szCs w:val="24"/>
        </w:rPr>
        <w:t>úrnese a la Secretaría para que e</w:t>
      </w:r>
      <w:r w:rsidR="004032EC">
        <w:rPr>
          <w:rFonts w:ascii="Century Gothic" w:hAnsi="Century Gothic"/>
          <w:sz w:val="24"/>
          <w:szCs w:val="24"/>
        </w:rPr>
        <w:t>l</w:t>
      </w:r>
      <w:r w:rsidRPr="00CE28DF">
        <w:rPr>
          <w:rFonts w:ascii="Century Gothic" w:hAnsi="Century Gothic"/>
          <w:sz w:val="24"/>
          <w:szCs w:val="24"/>
        </w:rPr>
        <w:t>abore la Minuta de</w:t>
      </w:r>
      <w:r w:rsidR="00BA2DF6">
        <w:rPr>
          <w:rFonts w:ascii="Century Gothic" w:hAnsi="Century Gothic"/>
          <w:sz w:val="24"/>
          <w:szCs w:val="24"/>
        </w:rPr>
        <w:t xml:space="preserve"> </w:t>
      </w:r>
      <w:r w:rsidR="00D854FE">
        <w:rPr>
          <w:rFonts w:ascii="Century Gothic" w:hAnsi="Century Gothic"/>
          <w:sz w:val="24"/>
          <w:szCs w:val="24"/>
        </w:rPr>
        <w:t>Decreto</w:t>
      </w:r>
      <w:r w:rsidRPr="00CE28DF">
        <w:rPr>
          <w:rFonts w:ascii="Century Gothic" w:hAnsi="Century Gothic"/>
          <w:sz w:val="24"/>
          <w:szCs w:val="24"/>
        </w:rPr>
        <w:t xml:space="preserve"> en los términos </w:t>
      </w:r>
      <w:r>
        <w:rPr>
          <w:rFonts w:ascii="Century Gothic" w:hAnsi="Century Gothic"/>
          <w:sz w:val="24"/>
          <w:szCs w:val="24"/>
        </w:rPr>
        <w:t xml:space="preserve">en </w:t>
      </w:r>
      <w:r w:rsidRPr="00CE28DF">
        <w:rPr>
          <w:rFonts w:ascii="Century Gothic" w:hAnsi="Century Gothic"/>
          <w:sz w:val="24"/>
          <w:szCs w:val="24"/>
        </w:rPr>
        <w:t>que deba publica</w:t>
      </w:r>
      <w:r w:rsidR="00E75CBC">
        <w:rPr>
          <w:rFonts w:ascii="Century Gothic" w:hAnsi="Century Gothic"/>
          <w:sz w:val="24"/>
          <w:szCs w:val="24"/>
        </w:rPr>
        <w:t>r</w:t>
      </w:r>
      <w:r w:rsidRPr="00CE28DF">
        <w:rPr>
          <w:rFonts w:ascii="Century Gothic" w:hAnsi="Century Gothic"/>
          <w:sz w:val="24"/>
          <w:szCs w:val="24"/>
        </w:rPr>
        <w:t>se.</w:t>
      </w: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3A097E" w:rsidRDefault="003A097E" w:rsidP="00BB6A5C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B43988" w:rsidRDefault="008B05F0" w:rsidP="00BB6A5C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120375">
        <w:rPr>
          <w:rFonts w:ascii="Century Gothic" w:hAnsi="Century Gothic"/>
          <w:b/>
          <w:sz w:val="24"/>
          <w:szCs w:val="24"/>
        </w:rPr>
        <w:t>DADO</w:t>
      </w:r>
      <w:r w:rsidR="00BA2DF6">
        <w:rPr>
          <w:rFonts w:ascii="Century Gothic" w:hAnsi="Century Gothic"/>
          <w:b/>
          <w:sz w:val="24"/>
          <w:szCs w:val="24"/>
        </w:rPr>
        <w:t xml:space="preserve"> </w:t>
      </w:r>
      <w:r w:rsidR="003E7AC1" w:rsidRPr="00CE28DF">
        <w:rPr>
          <w:rFonts w:ascii="Century Gothic" w:hAnsi="Century Gothic"/>
          <w:sz w:val="24"/>
          <w:szCs w:val="24"/>
        </w:rPr>
        <w:t>en</w:t>
      </w:r>
      <w:r w:rsidR="003E7AC1">
        <w:rPr>
          <w:rFonts w:ascii="Century Gothic" w:hAnsi="Century Gothic"/>
          <w:sz w:val="24"/>
          <w:szCs w:val="24"/>
        </w:rPr>
        <w:t xml:space="preserve"> el Salón de Sesiones del</w:t>
      </w:r>
      <w:r w:rsidR="003E7AC1" w:rsidRPr="00CE28DF">
        <w:rPr>
          <w:rFonts w:ascii="Century Gothic" w:hAnsi="Century Gothic"/>
          <w:sz w:val="24"/>
          <w:szCs w:val="24"/>
        </w:rPr>
        <w:t xml:space="preserve"> Poder Legislativo</w:t>
      </w:r>
      <w:r w:rsidR="003E7AC1">
        <w:rPr>
          <w:rFonts w:ascii="Century Gothic" w:hAnsi="Century Gothic"/>
          <w:sz w:val="24"/>
          <w:szCs w:val="24"/>
        </w:rPr>
        <w:t>, en la Ciudad de Chihua</w:t>
      </w:r>
      <w:r w:rsidR="00305E40">
        <w:rPr>
          <w:rFonts w:ascii="Century Gothic" w:hAnsi="Century Gothic"/>
          <w:sz w:val="24"/>
          <w:szCs w:val="24"/>
        </w:rPr>
        <w:t xml:space="preserve">hua, Chih., a </w:t>
      </w:r>
      <w:r w:rsidR="00305E40" w:rsidRPr="0075644F">
        <w:rPr>
          <w:rFonts w:ascii="Century Gothic" w:hAnsi="Century Gothic"/>
          <w:sz w:val="24"/>
          <w:szCs w:val="24"/>
        </w:rPr>
        <w:t xml:space="preserve">los </w:t>
      </w:r>
      <w:r w:rsidR="00E75CBC">
        <w:rPr>
          <w:rFonts w:ascii="Century Gothic" w:hAnsi="Century Gothic"/>
          <w:sz w:val="24"/>
          <w:szCs w:val="24"/>
        </w:rPr>
        <w:t>tres</w:t>
      </w:r>
      <w:r w:rsidR="0075644F">
        <w:rPr>
          <w:rFonts w:ascii="Century Gothic" w:hAnsi="Century Gothic"/>
          <w:sz w:val="24"/>
          <w:szCs w:val="24"/>
        </w:rPr>
        <w:t xml:space="preserve"> </w:t>
      </w:r>
      <w:r w:rsidR="003E7AC1" w:rsidRPr="00D07D89">
        <w:rPr>
          <w:rFonts w:ascii="Century Gothic" w:hAnsi="Century Gothic"/>
          <w:sz w:val="24"/>
          <w:szCs w:val="24"/>
        </w:rPr>
        <w:t xml:space="preserve">días del mes </w:t>
      </w:r>
      <w:r w:rsidR="004A7FD1">
        <w:rPr>
          <w:rFonts w:ascii="Century Gothic" w:hAnsi="Century Gothic"/>
          <w:sz w:val="24"/>
          <w:szCs w:val="24"/>
        </w:rPr>
        <w:t>noviembre</w:t>
      </w:r>
      <w:r w:rsidR="00D854FE">
        <w:rPr>
          <w:rFonts w:ascii="Century Gothic" w:hAnsi="Century Gothic"/>
          <w:sz w:val="24"/>
          <w:szCs w:val="24"/>
        </w:rPr>
        <w:t xml:space="preserve"> del año dos mil veintiuno</w:t>
      </w:r>
      <w:r w:rsidR="003E7AC1" w:rsidRPr="00D07D89">
        <w:rPr>
          <w:rFonts w:ascii="Century Gothic" w:hAnsi="Century Gothic"/>
          <w:sz w:val="24"/>
          <w:szCs w:val="24"/>
        </w:rPr>
        <w:t>.</w:t>
      </w:r>
    </w:p>
    <w:p w:rsidR="00BA2DF6" w:rsidRDefault="00BA2DF6" w:rsidP="00BB6A5C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BA2DF6" w:rsidRDefault="00BA2DF6" w:rsidP="00BB6A5C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BA2DF6" w:rsidRDefault="00BA2DF6" w:rsidP="00BB6A5C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BA2DF6" w:rsidRPr="00BB6A5C" w:rsidRDefault="00BA2DF6" w:rsidP="00BB6A5C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3E7AC1" w:rsidRDefault="003E7AC1" w:rsidP="003E7AC1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3E7AC1" w:rsidRPr="005B3DBB" w:rsidRDefault="004032EC" w:rsidP="003E7AC1">
      <w:pPr>
        <w:pStyle w:val="Prrafodelista"/>
        <w:spacing w:after="0" w:line="24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 xml:space="preserve">DIP. </w:t>
      </w:r>
      <w:r w:rsidR="005B3DBB" w:rsidRPr="005B3DBB">
        <w:rPr>
          <w:rFonts w:ascii="Century Gothic" w:hAnsi="Century Gothic"/>
          <w:b/>
          <w:sz w:val="24"/>
          <w:szCs w:val="24"/>
        </w:rPr>
        <w:t>GEORGINA ALEJANDRA BUJANDA RÍOS</w:t>
      </w:r>
    </w:p>
    <w:p w:rsidR="003E7AC1" w:rsidRPr="005B3DBB" w:rsidRDefault="003A097E" w:rsidP="003E7AC1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 xml:space="preserve"> </w:t>
      </w:r>
      <w:r w:rsidR="003216D6">
        <w:rPr>
          <w:rFonts w:ascii="Century Gothic" w:eastAsia="Times New Roman" w:hAnsi="Century Gothic"/>
          <w:b/>
          <w:bCs/>
          <w:sz w:val="24"/>
          <w:szCs w:val="24"/>
        </w:rPr>
        <w:t>PRESIDENTA</w:t>
      </w:r>
      <w:r w:rsidR="003E7AC1" w:rsidRPr="00CE28DF">
        <w:rPr>
          <w:rFonts w:ascii="Century Gothic" w:eastAsia="Times New Roman" w:hAnsi="Century Gothic"/>
          <w:b/>
          <w:bCs/>
          <w:sz w:val="24"/>
          <w:szCs w:val="24"/>
        </w:rPr>
        <w:t xml:space="preserve"> DEL H. CONGRESO DEL ESTADO</w:t>
      </w:r>
    </w:p>
    <w:p w:rsidR="003E7AC1" w:rsidRDefault="003E7AC1" w:rsidP="003E7AC1">
      <w:pPr>
        <w:pStyle w:val="Prrafodelista"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</w:p>
    <w:p w:rsidR="003E7AC1" w:rsidRDefault="003E7AC1" w:rsidP="003E7AC1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3E7AC1" w:rsidRDefault="003E7AC1" w:rsidP="003E7AC1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3E7AC1" w:rsidRDefault="003E7AC1" w:rsidP="003E7AC1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3E7AC1" w:rsidRPr="00CE28DF" w:rsidRDefault="003E7AC1" w:rsidP="003E7AC1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3E7AC1" w:rsidRPr="007C5DB7" w:rsidRDefault="007C5DB7" w:rsidP="003E7AC1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7C5DB7">
        <w:rPr>
          <w:rFonts w:ascii="Century Gothic" w:eastAsia="Times New Roman" w:hAnsi="Century Gothic"/>
          <w:b/>
          <w:bCs/>
          <w:sz w:val="24"/>
          <w:szCs w:val="24"/>
        </w:rPr>
        <w:t xml:space="preserve">DIP. </w:t>
      </w:r>
      <w:r w:rsidR="009F613A">
        <w:rPr>
          <w:rFonts w:ascii="Century Gothic" w:eastAsia="Times New Roman" w:hAnsi="Century Gothic"/>
          <w:b/>
          <w:bCs/>
          <w:sz w:val="24"/>
          <w:szCs w:val="24"/>
        </w:rPr>
        <w:t>ÓSCAR DANIEL AVITIA ARELLANES</w:t>
      </w:r>
    </w:p>
    <w:p w:rsidR="003E7AC1" w:rsidRPr="007C5DB7" w:rsidRDefault="007C5DB7" w:rsidP="003E7AC1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  <w:r w:rsidRPr="007C5DB7">
        <w:rPr>
          <w:rFonts w:ascii="Century Gothic" w:eastAsia="Times New Roman" w:hAnsi="Century Gothic"/>
          <w:b/>
          <w:bCs/>
          <w:sz w:val="24"/>
          <w:szCs w:val="24"/>
        </w:rPr>
        <w:t>PRIMER SECRETARIO</w:t>
      </w:r>
    </w:p>
    <w:p w:rsidR="003E7AC1" w:rsidRPr="00120375" w:rsidRDefault="003E7AC1" w:rsidP="003E7AC1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3E7AC1" w:rsidRDefault="003E7AC1" w:rsidP="003E7AC1">
      <w:pPr>
        <w:spacing w:after="0" w:line="36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3E7AC1" w:rsidRDefault="003E7AC1" w:rsidP="003E7AC1">
      <w:pPr>
        <w:spacing w:after="0" w:line="36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3E7AC1" w:rsidRDefault="003E7AC1" w:rsidP="003E7AC1">
      <w:pPr>
        <w:spacing w:after="0" w:line="36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3E7AC1" w:rsidRDefault="003E7AC1" w:rsidP="003E7AC1">
      <w:pPr>
        <w:spacing w:after="0" w:line="36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3E7AC1" w:rsidRPr="004511B5" w:rsidRDefault="003E7AC1" w:rsidP="003E7AC1">
      <w:pPr>
        <w:spacing w:after="0" w:line="240" w:lineRule="auto"/>
        <w:jc w:val="center"/>
        <w:rPr>
          <w:rFonts w:ascii="Century Gothic" w:hAnsi="Century Gothic"/>
          <w:sz w:val="24"/>
          <w:szCs w:val="24"/>
          <w:highlight w:val="yellow"/>
        </w:rPr>
      </w:pPr>
      <w:r>
        <w:rPr>
          <w:rFonts w:ascii="Century Gothic" w:hAnsi="Century Gothic" w:cs="Arial"/>
          <w:b/>
          <w:iCs/>
          <w:sz w:val="24"/>
          <w:szCs w:val="24"/>
        </w:rPr>
        <w:t xml:space="preserve">DIP. </w:t>
      </w:r>
      <w:r w:rsidR="009F613A">
        <w:rPr>
          <w:rFonts w:ascii="Century Gothic" w:hAnsi="Century Gothic" w:cs="Arial"/>
          <w:b/>
          <w:iCs/>
          <w:sz w:val="24"/>
          <w:szCs w:val="24"/>
        </w:rPr>
        <w:t>YESENIA GUADALUPE REYES CALZADÍAS</w:t>
      </w:r>
    </w:p>
    <w:p w:rsidR="003E7AC1" w:rsidRPr="00D07D89" w:rsidRDefault="009F613A" w:rsidP="003E7AC1">
      <w:pPr>
        <w:spacing w:after="0"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b/>
          <w:iCs/>
          <w:sz w:val="24"/>
          <w:szCs w:val="24"/>
        </w:rPr>
        <w:t>SEGUNDA</w:t>
      </w:r>
      <w:r w:rsidR="003216D6">
        <w:rPr>
          <w:rFonts w:ascii="Century Gothic" w:hAnsi="Century Gothic" w:cs="Arial"/>
          <w:b/>
          <w:iCs/>
          <w:sz w:val="24"/>
          <w:szCs w:val="24"/>
        </w:rPr>
        <w:t xml:space="preserve"> SECRETARIA</w:t>
      </w:r>
    </w:p>
    <w:p w:rsidR="00CC26CA" w:rsidRDefault="00CC26CA"/>
    <w:sectPr w:rsidR="00CC26CA" w:rsidSect="00D5583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54" w:rsidRDefault="00694954" w:rsidP="00694954">
      <w:pPr>
        <w:spacing w:after="0" w:line="240" w:lineRule="auto"/>
      </w:pPr>
      <w:r>
        <w:separator/>
      </w:r>
    </w:p>
  </w:endnote>
  <w:endnote w:type="continuationSeparator" w:id="1">
    <w:p w:rsidR="00694954" w:rsidRDefault="00694954" w:rsidP="0069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54" w:rsidRDefault="00694954" w:rsidP="00694954">
      <w:pPr>
        <w:spacing w:after="0" w:line="240" w:lineRule="auto"/>
      </w:pPr>
      <w:r>
        <w:separator/>
      </w:r>
    </w:p>
  </w:footnote>
  <w:footnote w:type="continuationSeparator" w:id="1">
    <w:p w:rsidR="00694954" w:rsidRDefault="00694954" w:rsidP="0069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002"/>
    <w:rsid w:val="000011B0"/>
    <w:rsid w:val="000547D2"/>
    <w:rsid w:val="00091772"/>
    <w:rsid w:val="000D00C9"/>
    <w:rsid w:val="00132C92"/>
    <w:rsid w:val="0017358A"/>
    <w:rsid w:val="00245BC6"/>
    <w:rsid w:val="00294AE9"/>
    <w:rsid w:val="00305E40"/>
    <w:rsid w:val="003216D6"/>
    <w:rsid w:val="00367894"/>
    <w:rsid w:val="003A097E"/>
    <w:rsid w:val="003D4413"/>
    <w:rsid w:val="003E7AC1"/>
    <w:rsid w:val="003F0F36"/>
    <w:rsid w:val="004032EC"/>
    <w:rsid w:val="00416BC6"/>
    <w:rsid w:val="00487F6D"/>
    <w:rsid w:val="00494176"/>
    <w:rsid w:val="00494988"/>
    <w:rsid w:val="004A7FD1"/>
    <w:rsid w:val="004E401B"/>
    <w:rsid w:val="004F415D"/>
    <w:rsid w:val="00511430"/>
    <w:rsid w:val="00577A9F"/>
    <w:rsid w:val="005B3BFE"/>
    <w:rsid w:val="005B3DBB"/>
    <w:rsid w:val="005E6077"/>
    <w:rsid w:val="005E73FE"/>
    <w:rsid w:val="00691C52"/>
    <w:rsid w:val="00694954"/>
    <w:rsid w:val="006D2C4E"/>
    <w:rsid w:val="007266B4"/>
    <w:rsid w:val="00731002"/>
    <w:rsid w:val="0073158E"/>
    <w:rsid w:val="0075644F"/>
    <w:rsid w:val="007C5DB7"/>
    <w:rsid w:val="00832327"/>
    <w:rsid w:val="00881C93"/>
    <w:rsid w:val="008B05F0"/>
    <w:rsid w:val="008F152C"/>
    <w:rsid w:val="00901D48"/>
    <w:rsid w:val="009C7AC9"/>
    <w:rsid w:val="009F613A"/>
    <w:rsid w:val="00A041BD"/>
    <w:rsid w:val="00A15BAA"/>
    <w:rsid w:val="00A55B94"/>
    <w:rsid w:val="00A609EE"/>
    <w:rsid w:val="00B13227"/>
    <w:rsid w:val="00B43988"/>
    <w:rsid w:val="00BA2DF6"/>
    <w:rsid w:val="00BB47E4"/>
    <w:rsid w:val="00BB6A5C"/>
    <w:rsid w:val="00C3637F"/>
    <w:rsid w:val="00C628A1"/>
    <w:rsid w:val="00CB68DD"/>
    <w:rsid w:val="00CC26CA"/>
    <w:rsid w:val="00CD4679"/>
    <w:rsid w:val="00D325CA"/>
    <w:rsid w:val="00D55837"/>
    <w:rsid w:val="00D854FE"/>
    <w:rsid w:val="00D8712E"/>
    <w:rsid w:val="00D9734D"/>
    <w:rsid w:val="00DB425C"/>
    <w:rsid w:val="00DF3788"/>
    <w:rsid w:val="00E66531"/>
    <w:rsid w:val="00E75CBC"/>
    <w:rsid w:val="00FC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OTACION">
    <w:name w:val="ANOTACION"/>
    <w:basedOn w:val="Normal"/>
    <w:link w:val="ANOTACIONCar"/>
    <w:rsid w:val="003D4413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rsid w:val="003D441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7A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4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9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94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9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espinosa fahl</dc:creator>
  <cp:lastModifiedBy>Luis Raul Arras Corral</cp:lastModifiedBy>
  <cp:revision>10</cp:revision>
  <cp:lastPrinted>2021-10-29T16:23:00Z</cp:lastPrinted>
  <dcterms:created xsi:type="dcterms:W3CDTF">2021-10-21T17:41:00Z</dcterms:created>
  <dcterms:modified xsi:type="dcterms:W3CDTF">2021-10-29T18:50:00Z</dcterms:modified>
</cp:coreProperties>
</file>