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rsidR="00B82123" w:rsidRPr="002E753C" w:rsidRDefault="00B82123" w:rsidP="00B82123">
      <w:pPr>
        <w:pStyle w:val="Normal1"/>
        <w:spacing w:line="360" w:lineRule="auto"/>
        <w:jc w:val="both"/>
        <w:rPr>
          <w:rFonts w:ascii="Century Gothic" w:hAnsi="Century Gothic" w:cs="Arial"/>
          <w:szCs w:val="24"/>
          <w:lang w:val="es-MX"/>
        </w:rPr>
      </w:pPr>
    </w:p>
    <w:p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57 y 58 </w:t>
      </w:r>
      <w:r w:rsidRPr="002E753C">
        <w:rPr>
          <w:rFonts w:ascii="Century Gothic" w:eastAsia="Arial" w:hAnsi="Century Gothic" w:cs="Arial"/>
          <w:szCs w:val="24"/>
        </w:rPr>
        <w:t xml:space="preserve">de la Constitución Política del Estado de Chihuahua; 87, 88 y 111 de la Ley Orgánica, 80 y 81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rsidR="00B82123" w:rsidRPr="002E753C" w:rsidRDefault="00B82123" w:rsidP="00B82123">
      <w:pPr>
        <w:rPr>
          <w:rFonts w:ascii="Century Gothic" w:hAnsi="Century Gothic"/>
          <w:szCs w:val="24"/>
          <w:lang w:val="es-ES"/>
        </w:rPr>
      </w:pPr>
    </w:p>
    <w:p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rsidR="00B82123" w:rsidRPr="002E753C" w:rsidRDefault="00B82123" w:rsidP="00B82123">
      <w:pPr>
        <w:pStyle w:val="Normal1"/>
        <w:spacing w:line="360" w:lineRule="auto"/>
        <w:jc w:val="center"/>
        <w:rPr>
          <w:rFonts w:ascii="Century Gothic" w:hAnsi="Century Gothic" w:cs="Arial"/>
          <w:szCs w:val="24"/>
          <w:lang w:val="es-MX"/>
        </w:rPr>
      </w:pPr>
    </w:p>
    <w:p w:rsidR="00B82123" w:rsidRPr="00B82123" w:rsidRDefault="00B82123" w:rsidP="00B82123">
      <w:pPr>
        <w:widowControl w:val="0"/>
        <w:autoSpaceDE w:val="0"/>
        <w:autoSpaceDN w:val="0"/>
        <w:adjustRightInd w:val="0"/>
        <w:spacing w:line="396" w:lineRule="auto"/>
        <w:ind w:right="99" w:firstLine="14"/>
        <w:jc w:val="both"/>
        <w:rPr>
          <w:rFonts w:ascii="Century Gothic" w:hAnsi="Century Gothic"/>
        </w:rPr>
      </w:pPr>
      <w:r w:rsidRPr="002E753C">
        <w:rPr>
          <w:rFonts w:ascii="Century Gothic" w:eastAsia="Arial" w:hAnsi="Century Gothic" w:cs="Arial"/>
          <w:b/>
          <w:szCs w:val="24"/>
        </w:rPr>
        <w:t xml:space="preserve">I.- </w:t>
      </w:r>
      <w:r w:rsidRPr="00761FE2">
        <w:rPr>
          <w:rFonts w:ascii="Century Gothic" w:eastAsia="Arial" w:hAnsi="Century Gothic" w:cs="Arial"/>
          <w:szCs w:val="24"/>
        </w:rPr>
        <w:t xml:space="preserve">Con fecha </w:t>
      </w:r>
      <w:r>
        <w:rPr>
          <w:rFonts w:ascii="Century Gothic" w:eastAsia="Arial" w:hAnsi="Century Gothic" w:cs="Arial"/>
          <w:szCs w:val="24"/>
        </w:rPr>
        <w:t>nueve</w:t>
      </w:r>
      <w:r w:rsidRPr="00761FE2">
        <w:rPr>
          <w:rFonts w:ascii="Century Gothic" w:eastAsia="Arial" w:hAnsi="Century Gothic" w:cs="Arial"/>
          <w:szCs w:val="24"/>
        </w:rPr>
        <w:t xml:space="preserve"> de </w:t>
      </w:r>
      <w:r>
        <w:rPr>
          <w:rFonts w:ascii="Century Gothic" w:eastAsia="Arial" w:hAnsi="Century Gothic" w:cs="Arial"/>
          <w:szCs w:val="24"/>
        </w:rPr>
        <w:t>noviembre</w:t>
      </w:r>
      <w:r w:rsidRPr="00761FE2">
        <w:rPr>
          <w:rFonts w:ascii="Century Gothic" w:eastAsia="Arial" w:hAnsi="Century Gothic" w:cs="Arial"/>
          <w:szCs w:val="24"/>
        </w:rPr>
        <w:t xml:space="preserve"> del </w:t>
      </w:r>
      <w:r>
        <w:rPr>
          <w:rFonts w:ascii="Century Gothic" w:eastAsia="Century Gothic" w:hAnsi="Century Gothic" w:cs="Century Gothic"/>
          <w:szCs w:val="24"/>
        </w:rPr>
        <w:t>dos mil veintiuno</w:t>
      </w:r>
      <w:r w:rsidRPr="00761FE2">
        <w:rPr>
          <w:rFonts w:ascii="Century Gothic" w:eastAsia="Century Gothic" w:hAnsi="Century Gothic" w:cs="Century Gothic"/>
          <w:szCs w:val="24"/>
        </w:rPr>
        <w:t>,</w:t>
      </w:r>
      <w:r w:rsidRPr="00761FE2">
        <w:rPr>
          <w:rFonts w:ascii="Century Gothic" w:eastAsia="Arial" w:hAnsi="Century Gothic" w:cs="Arial"/>
          <w:szCs w:val="24"/>
        </w:rPr>
        <w:t xml:space="preserve"> fue presentada por </w:t>
      </w:r>
      <w:r>
        <w:rPr>
          <w:rFonts w:ascii="Century Gothic" w:eastAsia="Arial" w:hAnsi="Century Gothic" w:cs="Arial"/>
          <w:szCs w:val="24"/>
        </w:rPr>
        <w:t>la</w:t>
      </w:r>
      <w:r w:rsidRPr="00761FE2">
        <w:rPr>
          <w:rFonts w:ascii="Century Gothic" w:eastAsia="Arial" w:hAnsi="Century Gothic" w:cs="Arial"/>
          <w:szCs w:val="24"/>
        </w:rPr>
        <w:t xml:space="preserve"> </w:t>
      </w:r>
      <w:r w:rsidRPr="00761FE2">
        <w:rPr>
          <w:rFonts w:ascii="Century Gothic" w:hAnsi="Century Gothic" w:cs="Century Gothic"/>
          <w:szCs w:val="24"/>
        </w:rPr>
        <w:t>D</w:t>
      </w:r>
      <w:r w:rsidRPr="00761FE2">
        <w:rPr>
          <w:rFonts w:ascii="Century Gothic" w:hAnsi="Century Gothic" w:cs="Century Gothic"/>
          <w:spacing w:val="1"/>
          <w:szCs w:val="24"/>
        </w:rPr>
        <w:t>ip</w:t>
      </w:r>
      <w:r>
        <w:rPr>
          <w:rFonts w:ascii="Century Gothic" w:hAnsi="Century Gothic" w:cs="Century Gothic"/>
          <w:szCs w:val="24"/>
        </w:rPr>
        <w:t>utada</w:t>
      </w:r>
      <w:r>
        <w:rPr>
          <w:rFonts w:ascii="Century Gothic" w:hAnsi="Century Gothic" w:cs="Century Gothic"/>
          <w:spacing w:val="3"/>
          <w:szCs w:val="24"/>
        </w:rPr>
        <w:t xml:space="preserve"> Ana Georgina Zapata Lucero</w:t>
      </w:r>
      <w:r w:rsidRPr="00761FE2">
        <w:rPr>
          <w:rFonts w:ascii="Century Gothic" w:hAnsi="Century Gothic"/>
          <w:b/>
          <w:szCs w:val="24"/>
        </w:rPr>
        <w:t xml:space="preserve">, </w:t>
      </w:r>
      <w:r w:rsidRPr="00761FE2">
        <w:rPr>
          <w:rFonts w:ascii="Century Gothic" w:hAnsi="Century Gothic"/>
          <w:szCs w:val="24"/>
        </w:rPr>
        <w:t>integrante del Grupo Parlamentario de</w:t>
      </w:r>
      <w:r>
        <w:rPr>
          <w:rFonts w:ascii="Century Gothic" w:hAnsi="Century Gothic"/>
          <w:szCs w:val="24"/>
        </w:rPr>
        <w:t>l Partido Revolucionario Institucional</w:t>
      </w:r>
      <w:r w:rsidRPr="00761FE2">
        <w:rPr>
          <w:rFonts w:ascii="Century Gothic" w:hAnsi="Century Gothic"/>
          <w:szCs w:val="24"/>
        </w:rPr>
        <w:t xml:space="preserve">, </w:t>
      </w:r>
      <w:r>
        <w:rPr>
          <w:rFonts w:ascii="Century Gothic" w:hAnsi="Century Gothic"/>
          <w:szCs w:val="24"/>
        </w:rPr>
        <w:t>de esta Sexagésima Séptima</w:t>
      </w:r>
      <w:r w:rsidRPr="00761FE2">
        <w:rPr>
          <w:rFonts w:ascii="Century Gothic" w:hAnsi="Century Gothic"/>
          <w:szCs w:val="24"/>
        </w:rPr>
        <w:t xml:space="preserve"> Legislatura del H. Congreso del Estado</w:t>
      </w:r>
      <w:r w:rsidRPr="00492714">
        <w:rPr>
          <w:rFonts w:ascii="Century Gothic" w:hAnsi="Century Gothic"/>
          <w:szCs w:val="24"/>
        </w:rPr>
        <w:t>,</w:t>
      </w:r>
      <w:r w:rsidRPr="00492714">
        <w:rPr>
          <w:rFonts w:ascii="Century Gothic" w:hAnsi="Century Gothic" w:cs="Arial"/>
          <w:szCs w:val="24"/>
        </w:rPr>
        <w:t xml:space="preserve"> </w:t>
      </w:r>
      <w:r w:rsidRPr="00957B88">
        <w:rPr>
          <w:rFonts w:ascii="Century Gothic" w:hAnsi="Century Gothic"/>
        </w:rPr>
        <w:t>Iniciativa con carácter de punto de acuerdo</w:t>
      </w:r>
      <w:r w:rsidRPr="00B82123">
        <w:rPr>
          <w:rFonts w:ascii="Century Gothic" w:hAnsi="Century Gothic"/>
        </w:rPr>
        <w:t>, a fin de exhortar a la titular del Poder Ejecutivo del Estado de Chihuahua, por conducto de la Secretaría General de Gobierno y de la Dirección del Registro Civil, para que suscriban los convenios necesarios que contengan la delegación de facultades a los 67 Ayuntamientos del Estado, sobre las atribuciones inherentes al Registro Civil.</w:t>
      </w:r>
    </w:p>
    <w:p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rsidR="00B82123" w:rsidRPr="002E753C"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Pr="002E753C">
        <w:rPr>
          <w:rFonts w:ascii="Century Gothic" w:eastAsia="Arial" w:hAnsi="Century Gothic" w:cs="Arial"/>
          <w:szCs w:val="24"/>
          <w:lang w:val="es-MX"/>
        </w:rPr>
        <w:t xml:space="preserve">La Presidencia del H. Congreso del Estado, en uso de las facultades que le confiere el artículo 75, fracción XIII de la Ley Orgánica del Poder Legislativo, el día </w:t>
      </w:r>
      <w:r>
        <w:rPr>
          <w:rFonts w:ascii="Century Gothic" w:eastAsia="Arial" w:hAnsi="Century Gothic" w:cs="Arial"/>
          <w:szCs w:val="24"/>
          <w:lang w:val="es-MX"/>
        </w:rPr>
        <w:t>dieciséis</w:t>
      </w:r>
      <w:r w:rsidRPr="002E753C">
        <w:rPr>
          <w:rFonts w:ascii="Century Gothic" w:eastAsia="Arial" w:hAnsi="Century Gothic" w:cs="Arial"/>
          <w:szCs w:val="24"/>
          <w:lang w:val="es-MX"/>
        </w:rPr>
        <w:t xml:space="preserve"> de </w:t>
      </w:r>
      <w:r>
        <w:rPr>
          <w:rFonts w:ascii="Century Gothic" w:eastAsia="Arial" w:hAnsi="Century Gothic" w:cs="Arial"/>
          <w:szCs w:val="24"/>
          <w:lang w:val="es-MX"/>
        </w:rPr>
        <w:lastRenderedPageBreak/>
        <w:t>noviembre</w:t>
      </w:r>
      <w:r w:rsidRPr="002E753C">
        <w:rPr>
          <w:rFonts w:ascii="Century Gothic" w:eastAsia="Arial" w:hAnsi="Century Gothic" w:cs="Arial"/>
          <w:szCs w:val="24"/>
          <w:lang w:val="es-MX"/>
        </w:rPr>
        <w:t xml:space="preserve"> de </w:t>
      </w:r>
      <w:r>
        <w:rPr>
          <w:rFonts w:ascii="Century Gothic" w:eastAsia="Century Gothic" w:hAnsi="Century Gothic" w:cs="Century Gothic"/>
          <w:szCs w:val="24"/>
        </w:rPr>
        <w:t>dos mil veintiuno</w:t>
      </w:r>
      <w:r w:rsidRPr="002E753C">
        <w:rPr>
          <w:rFonts w:ascii="Century Gothic" w:eastAsia="Arial" w:hAnsi="Century Gothic" w:cs="Arial"/>
          <w:szCs w:val="24"/>
          <w:lang w:val="es-MX"/>
        </w:rPr>
        <w:t xml:space="preserve"> tuvo a bien turnar a </w:t>
      </w:r>
      <w:r>
        <w:rPr>
          <w:rFonts w:ascii="Century Gothic" w:eastAsia="Arial" w:hAnsi="Century Gothic" w:cs="Arial"/>
          <w:szCs w:val="24"/>
          <w:lang w:val="es-MX"/>
        </w:rPr>
        <w:t>la</w:t>
      </w:r>
      <w:r w:rsidRPr="002E753C">
        <w:rPr>
          <w:rFonts w:ascii="Century Gothic" w:eastAsia="Arial" w:hAnsi="Century Gothic" w:cs="Arial"/>
          <w:szCs w:val="24"/>
          <w:lang w:val="es-MX"/>
        </w:rPr>
        <w:t xml:space="preserve">s integrantes de 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lang w:val="es-MX"/>
        </w:rPr>
        <w:t xml:space="preserve"> la Iniciativa de mérito, a efecto de proceder a su estudio, análisis y elaboración del correspondiente dictamen.</w:t>
      </w:r>
    </w:p>
    <w:p w:rsidR="00B82123" w:rsidRPr="002E753C" w:rsidRDefault="00B82123" w:rsidP="00B82123">
      <w:pPr>
        <w:pStyle w:val="Normal1"/>
        <w:spacing w:line="360" w:lineRule="auto"/>
        <w:jc w:val="both"/>
        <w:rPr>
          <w:rFonts w:ascii="Century Gothic" w:hAnsi="Century Gothic" w:cs="Arial"/>
          <w:szCs w:val="24"/>
          <w:lang w:val="es-MX"/>
        </w:rPr>
      </w:pPr>
    </w:p>
    <w:p w:rsidR="00B82123" w:rsidRDefault="00B82123" w:rsidP="00B82123">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Pr="002E753C">
        <w:rPr>
          <w:rFonts w:ascii="Century Gothic" w:eastAsia="Arial" w:hAnsi="Century Gothic" w:cs="Arial"/>
          <w:szCs w:val="24"/>
          <w:lang w:val="es-MX"/>
        </w:rPr>
        <w:t>La exposición de motivos que sustenta la</w:t>
      </w:r>
      <w:r w:rsidR="00FD2FCB">
        <w:rPr>
          <w:rFonts w:ascii="Century Gothic" w:eastAsia="Arial" w:hAnsi="Century Gothic" w:cs="Arial"/>
          <w:szCs w:val="24"/>
          <w:lang w:val="es-MX"/>
        </w:rPr>
        <w:t xml:space="preserve"> I</w:t>
      </w:r>
      <w:r w:rsidRPr="002E753C">
        <w:rPr>
          <w:rFonts w:ascii="Century Gothic" w:eastAsia="Arial" w:hAnsi="Century Gothic" w:cs="Arial"/>
          <w:szCs w:val="24"/>
          <w:lang w:val="es-MX"/>
        </w:rPr>
        <w:t>niciativa en comento es la siguiente:</w:t>
      </w:r>
    </w:p>
    <w:p w:rsidR="00B82123" w:rsidRDefault="00B82123" w:rsidP="00B82123">
      <w:pPr>
        <w:pStyle w:val="Normal1"/>
        <w:spacing w:line="360" w:lineRule="auto"/>
        <w:jc w:val="both"/>
        <w:rPr>
          <w:rFonts w:ascii="Century Gothic" w:hAnsi="Century Gothic" w:cs="Arial"/>
          <w:i/>
        </w:rPr>
      </w:pPr>
    </w:p>
    <w:p w:rsidR="004029D2" w:rsidRPr="004029D2" w:rsidRDefault="00FD2FCB" w:rsidP="004029D2">
      <w:pPr>
        <w:spacing w:line="360" w:lineRule="auto"/>
        <w:ind w:left="567" w:right="616"/>
        <w:jc w:val="both"/>
        <w:rPr>
          <w:rFonts w:ascii="Century Gothic" w:hAnsi="Century Gothic" w:cs="Arial"/>
          <w:i/>
        </w:rPr>
      </w:pPr>
      <w:r>
        <w:rPr>
          <w:rFonts w:ascii="Century Gothic" w:hAnsi="Century Gothic" w:cs="Arial"/>
          <w:i/>
          <w:lang w:val="es-ES"/>
        </w:rPr>
        <w:t>“</w:t>
      </w:r>
      <w:r w:rsidR="004029D2" w:rsidRPr="004029D2">
        <w:rPr>
          <w:rFonts w:ascii="Century Gothic" w:hAnsi="Century Gothic" w:cs="Arial"/>
          <w:i/>
        </w:rPr>
        <w:t xml:space="preserve">En la comunidad de Tehuerichi, municipio de Carichí, vive Don Arturo González, ejidatario, quien cuenta la hazaña de caminar 12 horas para llegar a la cabecera del mismo nombre y poder acceder a un certificado médico y con ello acreditar la defunción de un familiar. De viva voz, señala que al </w:t>
      </w:r>
      <w:r w:rsidR="004029D2" w:rsidRPr="004029D2">
        <w:rPr>
          <w:rFonts w:ascii="Century Gothic" w:hAnsi="Century Gothic" w:cs="Arial"/>
          <w:b/>
          <w:i/>
        </w:rPr>
        <w:t>No Contar</w:t>
      </w:r>
      <w:r w:rsidR="004029D2" w:rsidRPr="004029D2">
        <w:rPr>
          <w:rFonts w:ascii="Century Gothic" w:hAnsi="Century Gothic" w:cs="Arial"/>
          <w:i/>
        </w:rPr>
        <w:t xml:space="preserve"> con los documentos de identificación recientes como el acta nacimiento o de matrimonio, su familia se vio imposibilitada de acceder a un funeral digno. Además del lastre que conllevan los trámites funerarios, súmenle a esta travesía el dolor de la pérdida de un ser querido, tan solo por no contar el registro correspondiente.</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 xml:space="preserve">Ni se diga de los registros de nacimiento de los nativos del lugar, sobre todo en aquellos lugares remotos en nuestra Sierra Tarahumara. Los ciudadanos están imposibilitados de acceder a un programa social para lograr ser beneficiarios de los mismos, por no contar siquiera con un asiento registral de su persona; no se diga de otros actos del estado civil, como lo es el regularizar su unión en pareja. De  aquí la </w:t>
      </w:r>
      <w:r w:rsidRPr="004029D2">
        <w:rPr>
          <w:rFonts w:ascii="Century Gothic" w:hAnsi="Century Gothic" w:cs="Arial"/>
          <w:b/>
          <w:i/>
        </w:rPr>
        <w:t>“urgencia”</w:t>
      </w:r>
      <w:r w:rsidRPr="004029D2">
        <w:rPr>
          <w:rFonts w:ascii="Century Gothic" w:hAnsi="Century Gothic" w:cs="Arial"/>
          <w:i/>
        </w:rPr>
        <w:t xml:space="preserve"> de que los ayuntamientos cuenten con las facultades registrales para la prestación del </w:t>
      </w:r>
      <w:r w:rsidRPr="004029D2">
        <w:rPr>
          <w:rFonts w:ascii="Century Gothic" w:hAnsi="Century Gothic" w:cs="Arial"/>
          <w:i/>
        </w:rPr>
        <w:lastRenderedPageBreak/>
        <w:t>servicio del Registro Civil, esto por parte del Ejecutivo Estatal, a través de la Secretaría General de Gobierno y Dirección del Registro Civil.</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El Registro Civil es una institución de orden público e interés social, así como lo refiere su naturaleza jurídica y que tiene por objeto hacer constar y dar certeza jurídica a los actos del estado civil de las personas, expedir copias certificadas de las actas correspondientes y demás documentos relacionados con las mismas, o de la parte conducente de ellas. Para ello, el Director del Registro Civil, el Jefe del Departamento del Archivo Central, los Oficiales y las personas expresamente habilitadas para tal efecto, están dotados de fe pública en sus respectivos ámbitos de responsabilidad y en el desempeño de la función registral a su cargo.</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 xml:space="preserve"> En su  artículo </w:t>
      </w:r>
      <w:r w:rsidRPr="004029D2">
        <w:rPr>
          <w:rFonts w:ascii="Century Gothic" w:hAnsi="Century Gothic" w:cs="Arial"/>
          <w:b/>
          <w:i/>
        </w:rPr>
        <w:t>35</w:t>
      </w:r>
      <w:r w:rsidRPr="004029D2">
        <w:rPr>
          <w:rFonts w:ascii="Century Gothic" w:hAnsi="Century Gothic" w:cs="Arial"/>
          <w:i/>
        </w:rPr>
        <w:t xml:space="preserve"> párrafo segundo del Código Civil vigente en el Estado  establece: …</w:t>
      </w:r>
      <w:r w:rsidRPr="004029D2">
        <w:rPr>
          <w:rFonts w:ascii="Century Gothic" w:hAnsi="Century Gothic" w:cs="Arial"/>
          <w:b/>
          <w:i/>
        </w:rPr>
        <w:t xml:space="preserve">El Ejecutivo del Estado, previo convenio con los Ayuntamientos podrá delegar en éstos la facultad a que se refiere este artículo. </w:t>
      </w:r>
      <w:r w:rsidRPr="004029D2">
        <w:rPr>
          <w:rFonts w:ascii="Century Gothic" w:hAnsi="Century Gothic" w:cs="Arial"/>
          <w:i/>
        </w:rPr>
        <w:t xml:space="preserve"> </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 xml:space="preserve">Consecuentemente, el servicio deberá ser prestado por las autoridades municipales, correspondiendo el cargo de Oficial, en primer término, al ciudadano Presidente Municipal; en caso de imposibilidad permanente o temporal el servicio deberá ser prestado por el Secretario del Ayuntamiento, y en caso de imposibilidad de este último por la autoridad municipal que contiene el rango, en el organigrama del Gobierno. El mismo criterio se observará en los Presidentes Seccionales que dependen en grado de </w:t>
      </w:r>
      <w:r w:rsidRPr="004029D2">
        <w:rPr>
          <w:rFonts w:ascii="Century Gothic" w:hAnsi="Century Gothic" w:cs="Arial"/>
          <w:i/>
        </w:rPr>
        <w:lastRenderedPageBreak/>
        <w:t xml:space="preserve">subordinación de las presidencias municipales de sus respectivas cabeceras. </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Considerando de tal manera como lo establece el ordenamiento legal y numeral antes referido, a la par de su Reglamento y el Reglamento Interior del Registro Civil del Estado de Chihuahua, la función registral civil en la entidad está a cargo del Ejecutivo del Estado a través de la Secretaria General de Gobierno, instancia que en esta tarea cuenta con la Dirección del Registro Civil, dicha función se presta en las oficialías que se determinen, y en aquellas poblaciones en que no existan oficialías estatificadas del Registro Civil, se prestará el servicio a través de los Presidentes Municipales, Secretario del Ayuntamiento y demás autoridades municipales y seccionales.</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 xml:space="preserve">Por tal motivo, la Secretaría General de Gobierno podrá emitir toda clase de acuerdos para establecer programas, procedimientos, capacitación y toda clase de planes para el desarrollo y modernización de la función registral civil. Considerando además las necesidades que enfrenta la población de nuestro Estado de Chihuahua, en materia Registral Civil, así como la constante dinámica de transformación que se ha vivido en nuestra ubicación geográfica, ambas como resultado del progreso que día a día como sociedad vamos alcanzando y como parte integral de un buen Plan Estatal de Desarrollo previsto quizá por el Ejecutivo Estatal, que pudiera dar </w:t>
      </w:r>
      <w:r w:rsidRPr="004029D2">
        <w:rPr>
          <w:rFonts w:ascii="Century Gothic" w:hAnsi="Century Gothic" w:cs="Arial"/>
          <w:i/>
        </w:rPr>
        <w:lastRenderedPageBreak/>
        <w:t>como premisa una mejor calidad de vida entre los habitantes del territorio estatal.</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u w:val="single"/>
        </w:rPr>
      </w:pPr>
      <w:r w:rsidRPr="004029D2">
        <w:rPr>
          <w:rFonts w:ascii="Century Gothic" w:hAnsi="Century Gothic" w:cs="Arial"/>
          <w:i/>
        </w:rPr>
        <w:t xml:space="preserve">Motivados por los avances de la ciencia y la tecnología, </w:t>
      </w:r>
      <w:r w:rsidRPr="004029D2">
        <w:rPr>
          <w:rFonts w:ascii="Century Gothic" w:hAnsi="Century Gothic" w:cs="Arial"/>
          <w:i/>
          <w:u w:val="single"/>
        </w:rPr>
        <w:t>es preciso encontrar inmediatas soluciones a los problemas que cotidianamente enfrentan las diversas sociedades pluriculturales asentadas en nuestra entidad.</w:t>
      </w:r>
      <w:r w:rsidRPr="004029D2">
        <w:rPr>
          <w:rFonts w:ascii="Century Gothic" w:hAnsi="Century Gothic" w:cs="Arial"/>
          <w:i/>
        </w:rPr>
        <w:t xml:space="preserve"> Pues esto se traduce en dar respuesta y solución a las necesidades ya expresadas, procurando la certeza jurídica en los distintos trámites que los gobernados realizan dentro de la institución, </w:t>
      </w:r>
      <w:r w:rsidRPr="004029D2">
        <w:rPr>
          <w:rFonts w:ascii="Century Gothic" w:hAnsi="Century Gothic" w:cs="Arial"/>
          <w:i/>
          <w:u w:val="single"/>
        </w:rPr>
        <w:t>con la celeridad y eficacia a los procedimientos previstos y puestos al alcance de los ciudadanos, como lo establece el Código Civil, y demás normatividad aplicable.</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Es importante que se lleven a cabo las suscripciones de acuerdos y convenios por parte del Gobierno de Estado y entes involucrados para la prestación del servicio del Registro Civil, delegando las facultades correspondientes a los 67 municipios de la entidad, y con ello autorizando los actos del estado civil de las personas extendiendo las actas relativas, conforme a las atribuciones que la Ley y los reglamentos les concedan.</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 xml:space="preserve">Por otra parte, urge la atención a los habitantes de comunidades indígenas de los municipios de </w:t>
      </w:r>
      <w:r w:rsidRPr="004029D2">
        <w:rPr>
          <w:rFonts w:ascii="Century Gothic" w:hAnsi="Century Gothic" w:cs="Arial"/>
          <w:b/>
          <w:i/>
        </w:rPr>
        <w:t xml:space="preserve">Bocoyna, Carichí, Urique, Uruachí y Guazapares, </w:t>
      </w:r>
      <w:r w:rsidRPr="004029D2">
        <w:rPr>
          <w:rFonts w:ascii="Century Gothic" w:hAnsi="Century Gothic" w:cs="Arial"/>
          <w:i/>
        </w:rPr>
        <w:t xml:space="preserve">que se encuentran desatendidos en dicha materia, como la expedición de actas de defunción, ya que no hay autoridades que den fe de los decesos de las personas que mueren por diversas circunstancias o causas derivadas </w:t>
      </w:r>
      <w:r w:rsidRPr="004029D2">
        <w:rPr>
          <w:rFonts w:ascii="Century Gothic" w:hAnsi="Century Gothic" w:cs="Arial"/>
          <w:i/>
        </w:rPr>
        <w:lastRenderedPageBreak/>
        <w:t xml:space="preserve">de las mismas, o la falta de acceso a los servicios que otorga el Registro Civil, hace que los indígenas de algunas comunidades sufren al quedar a la deriva. </w:t>
      </w:r>
    </w:p>
    <w:p w:rsidR="004029D2" w:rsidRPr="004029D2" w:rsidRDefault="004029D2" w:rsidP="004029D2">
      <w:pPr>
        <w:spacing w:line="360" w:lineRule="auto"/>
        <w:ind w:left="567" w:right="616"/>
        <w:jc w:val="both"/>
        <w:rPr>
          <w:rFonts w:ascii="Century Gothic" w:hAnsi="Century Gothic" w:cs="Arial"/>
          <w:i/>
        </w:rPr>
      </w:pPr>
    </w:p>
    <w:p w:rsidR="004029D2" w:rsidRPr="004029D2" w:rsidRDefault="004029D2" w:rsidP="004029D2">
      <w:pPr>
        <w:spacing w:line="360" w:lineRule="auto"/>
        <w:ind w:left="567" w:right="616"/>
        <w:jc w:val="both"/>
        <w:rPr>
          <w:rFonts w:ascii="Century Gothic" w:hAnsi="Century Gothic" w:cs="Arial"/>
          <w:i/>
        </w:rPr>
      </w:pPr>
      <w:r w:rsidRPr="004029D2">
        <w:rPr>
          <w:rFonts w:ascii="Century Gothic" w:hAnsi="Century Gothic" w:cs="Arial"/>
          <w:i/>
        </w:rPr>
        <w:t xml:space="preserve">Como el caso de la comunidad de Tehuerichi, donde al menos 80 de los ejidatarios han fallecido y sus familiares se quedan fuera de los programas de apoyo al no acreditar la </w:t>
      </w:r>
      <w:r w:rsidRPr="004029D2">
        <w:rPr>
          <w:rFonts w:ascii="Century Gothic" w:hAnsi="Century Gothic" w:cs="Arial"/>
          <w:b/>
          <w:i/>
        </w:rPr>
        <w:t>“Defunción”</w:t>
      </w:r>
      <w:r w:rsidRPr="004029D2">
        <w:rPr>
          <w:rFonts w:ascii="Century Gothic" w:hAnsi="Century Gothic" w:cs="Arial"/>
          <w:i/>
        </w:rPr>
        <w:t xml:space="preserve"> del titular del derecho, además de que quedan en el desamparo al </w:t>
      </w:r>
      <w:r w:rsidRPr="004029D2">
        <w:rPr>
          <w:rFonts w:ascii="Century Gothic" w:hAnsi="Century Gothic" w:cs="Arial"/>
          <w:b/>
          <w:i/>
        </w:rPr>
        <w:t xml:space="preserve">No poder acreditar </w:t>
      </w:r>
      <w:r w:rsidRPr="004029D2">
        <w:rPr>
          <w:rFonts w:ascii="Century Gothic" w:hAnsi="Century Gothic" w:cs="Arial"/>
          <w:i/>
        </w:rPr>
        <w:t>la tenencia de a tierra.</w:t>
      </w:r>
    </w:p>
    <w:p w:rsidR="004029D2" w:rsidRPr="004029D2" w:rsidRDefault="004029D2" w:rsidP="004029D2">
      <w:pPr>
        <w:spacing w:line="360" w:lineRule="auto"/>
        <w:ind w:left="567" w:right="616"/>
        <w:jc w:val="both"/>
        <w:rPr>
          <w:rFonts w:ascii="Century Gothic" w:hAnsi="Century Gothic" w:cs="Arial"/>
          <w:i/>
        </w:rPr>
      </w:pPr>
    </w:p>
    <w:p w:rsidR="00B82123" w:rsidRPr="004029D2" w:rsidRDefault="004029D2" w:rsidP="004029D2">
      <w:pPr>
        <w:spacing w:line="360" w:lineRule="auto"/>
        <w:ind w:left="567" w:right="616"/>
        <w:jc w:val="both"/>
        <w:rPr>
          <w:rFonts w:ascii="Arial" w:hAnsi="Arial" w:cs="Arial"/>
          <w:i/>
        </w:rPr>
      </w:pPr>
      <w:r w:rsidRPr="004029D2">
        <w:rPr>
          <w:rFonts w:ascii="Century Gothic" w:hAnsi="Century Gothic" w:cs="Arial"/>
          <w:i/>
        </w:rPr>
        <w:t>Para resolver la problemática que afecta a gran parte de la población que habita en las entrañas de la Sierra Tarahumara, donde convergen campesinos, pequeños propietarios, ganaderos, ejidatarios, comuneros, ejidatarios, avecindados y jornaleros, amas de casa, artesanos, comerciantes, vaqueros, rancheros, agricultores, obreros, niños y jóvenes en edad escolar, es necesario que se suscriban los convenios antes referidos desplegando y dotando de las facultades a los diversos Ayuntamientos en la entidad para la prestación del servicio del Registro Civil en el Estado.</w:t>
      </w:r>
      <w:r w:rsidR="00B82123" w:rsidRPr="004029D2">
        <w:rPr>
          <w:rFonts w:ascii="Century Gothic" w:hAnsi="Century Gothic"/>
          <w:i/>
        </w:rPr>
        <w:t xml:space="preserve"> (SIC</w:t>
      </w:r>
      <w:r w:rsidR="00FD2FCB">
        <w:rPr>
          <w:rFonts w:ascii="Century Gothic" w:hAnsi="Century Gothic"/>
          <w:i/>
        </w:rPr>
        <w:t>”</w:t>
      </w:r>
      <w:r w:rsidR="00B82123" w:rsidRPr="004029D2">
        <w:rPr>
          <w:rFonts w:ascii="Century Gothic" w:hAnsi="Century Gothic"/>
          <w:i/>
        </w:rPr>
        <w:t>)</w:t>
      </w:r>
    </w:p>
    <w:p w:rsidR="00B82123" w:rsidRPr="00761FE2" w:rsidRDefault="00B82123" w:rsidP="00B82123">
      <w:pPr>
        <w:widowControl w:val="0"/>
        <w:autoSpaceDE w:val="0"/>
        <w:autoSpaceDN w:val="0"/>
        <w:adjustRightInd w:val="0"/>
        <w:ind w:right="616"/>
        <w:jc w:val="both"/>
        <w:rPr>
          <w:rFonts w:ascii="Arial" w:hAnsi="Arial" w:cs="Arial"/>
          <w:szCs w:val="24"/>
        </w:rPr>
      </w:pPr>
    </w:p>
    <w:p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rsidR="00B82123" w:rsidRPr="002E753C" w:rsidRDefault="00B82123" w:rsidP="00B82123">
      <w:pPr>
        <w:pStyle w:val="Normal1"/>
        <w:spacing w:line="360" w:lineRule="auto"/>
        <w:jc w:val="both"/>
        <w:rPr>
          <w:rFonts w:ascii="Century Gothic" w:hAnsi="Century Gothic" w:cs="Arial"/>
          <w:szCs w:val="24"/>
        </w:rPr>
      </w:pPr>
    </w:p>
    <w:p w:rsidR="00B82123" w:rsidRDefault="00B82123" w:rsidP="00B82123">
      <w:pPr>
        <w:pStyle w:val="Normal1"/>
        <w:spacing w:line="360" w:lineRule="auto"/>
        <w:jc w:val="center"/>
        <w:rPr>
          <w:rFonts w:ascii="Century Gothic" w:eastAsia="Arial" w:hAnsi="Century Gothic" w:cs="Arial"/>
          <w:b/>
          <w:szCs w:val="24"/>
          <w:lang w:val="es-MX"/>
        </w:rPr>
      </w:pPr>
    </w:p>
    <w:p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lastRenderedPageBreak/>
        <w:t>CONSIDERACIONES</w:t>
      </w:r>
    </w:p>
    <w:p w:rsidR="00B82123" w:rsidRPr="002E753C" w:rsidRDefault="00B82123" w:rsidP="00B82123">
      <w:pPr>
        <w:pStyle w:val="Normal1"/>
        <w:spacing w:line="360" w:lineRule="auto"/>
        <w:jc w:val="center"/>
        <w:rPr>
          <w:rFonts w:ascii="Century Gothic" w:hAnsi="Century Gothic" w:cs="Arial"/>
          <w:szCs w:val="24"/>
          <w:lang w:val="es-MX"/>
        </w:rPr>
      </w:pPr>
    </w:p>
    <w:p w:rsidR="00B82123" w:rsidRPr="002E753C"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w:t>
      </w:r>
      <w:r w:rsidRPr="002E753C">
        <w:rPr>
          <w:rFonts w:ascii="Century Gothic" w:eastAsia="Arial" w:hAnsi="Century Gothic" w:cs="Arial"/>
          <w:szCs w:val="24"/>
          <w:lang w:val="es-MX"/>
        </w:rPr>
        <w:t xml:space="preserve"> Al analizar las facultades competenciales de este Alto Cuerpo Colegiado, quienes integramos esta Comisión de Dictamen Legislativo no encontramos impedimento alguno para conocer del presente asunto, por lo que procederemos a motivar nuestra resolución. </w:t>
      </w:r>
    </w:p>
    <w:p w:rsidR="00B82123" w:rsidRPr="002E753C" w:rsidRDefault="00B82123" w:rsidP="00B82123">
      <w:pPr>
        <w:pStyle w:val="Normal1"/>
        <w:spacing w:line="360" w:lineRule="auto"/>
        <w:rPr>
          <w:rFonts w:ascii="Century Gothic" w:hAnsi="Century Gothic" w:cs="Arial"/>
        </w:rPr>
      </w:pPr>
    </w:p>
    <w:p w:rsidR="000E753A" w:rsidRDefault="00B82123" w:rsidP="00B82123">
      <w:pPr>
        <w:spacing w:line="360" w:lineRule="auto"/>
        <w:jc w:val="both"/>
        <w:rPr>
          <w:rFonts w:ascii="Century Gothic" w:eastAsia="Arial" w:hAnsi="Century Gothic" w:cs="Arial"/>
          <w:szCs w:val="24"/>
        </w:rPr>
      </w:pPr>
      <w:r w:rsidRPr="00F31F63">
        <w:rPr>
          <w:rFonts w:ascii="Century Gothic" w:eastAsia="Arial" w:hAnsi="Century Gothic" w:cs="Arial"/>
          <w:b/>
          <w:szCs w:val="24"/>
        </w:rPr>
        <w:t>II.</w:t>
      </w:r>
      <w:r>
        <w:rPr>
          <w:rFonts w:ascii="Century Gothic" w:eastAsia="Arial" w:hAnsi="Century Gothic" w:cs="Arial"/>
          <w:szCs w:val="24"/>
        </w:rPr>
        <w:t>-</w:t>
      </w:r>
      <w:r w:rsidR="000E753A">
        <w:rPr>
          <w:rFonts w:ascii="Century Gothic" w:eastAsia="Arial" w:hAnsi="Century Gothic" w:cs="Arial"/>
          <w:szCs w:val="24"/>
        </w:rPr>
        <w:t xml:space="preserve"> De acuerdo con la Declaración Universal de los Derechos Humanos en su artículo 6, todos los seres humanos tienen derecho al reconocimiento de su personalidad jurídica, es por eso la obligación</w:t>
      </w:r>
      <w:r>
        <w:rPr>
          <w:rFonts w:ascii="Century Gothic" w:eastAsia="Arial" w:hAnsi="Century Gothic" w:cs="Arial"/>
          <w:szCs w:val="24"/>
        </w:rPr>
        <w:t xml:space="preserve"> </w:t>
      </w:r>
      <w:r w:rsidR="000E753A">
        <w:rPr>
          <w:rFonts w:ascii="Century Gothic" w:eastAsia="Arial" w:hAnsi="Century Gothic" w:cs="Arial"/>
          <w:szCs w:val="24"/>
        </w:rPr>
        <w:t>de los Estados de salvaguardar este derecho y realizar todas aquellas acciones tendientes al cumplimiento del mismo.</w:t>
      </w:r>
    </w:p>
    <w:p w:rsidR="00934CA1" w:rsidRDefault="00934CA1" w:rsidP="00B82123">
      <w:pPr>
        <w:spacing w:line="360" w:lineRule="auto"/>
        <w:jc w:val="both"/>
        <w:rPr>
          <w:rFonts w:ascii="Century Gothic" w:eastAsia="Arial" w:hAnsi="Century Gothic" w:cs="Arial"/>
          <w:szCs w:val="24"/>
        </w:rPr>
      </w:pPr>
    </w:p>
    <w:p w:rsidR="00934CA1" w:rsidRDefault="00934CA1" w:rsidP="00B82123">
      <w:pPr>
        <w:spacing w:line="360" w:lineRule="auto"/>
        <w:jc w:val="both"/>
        <w:rPr>
          <w:rFonts w:ascii="Century Gothic" w:eastAsia="Arial" w:hAnsi="Century Gothic" w:cs="Arial"/>
          <w:szCs w:val="24"/>
        </w:rPr>
      </w:pPr>
      <w:r>
        <w:rPr>
          <w:rFonts w:ascii="Century Gothic" w:eastAsia="Arial" w:hAnsi="Century Gothic" w:cs="Arial"/>
          <w:szCs w:val="24"/>
        </w:rPr>
        <w:t xml:space="preserve">Conforme a lo planteado por la iniciadora, dentro de nuestra entidad se encuentran diversas comunidades de difícil acceso, por lo cual resulta </w:t>
      </w:r>
      <w:r w:rsidR="00C037DD" w:rsidRPr="00E71CB9">
        <w:rPr>
          <w:rFonts w:ascii="Century Gothic" w:eastAsia="Arial" w:hAnsi="Century Gothic" w:cs="Arial"/>
          <w:szCs w:val="24"/>
        </w:rPr>
        <w:t>complicado</w:t>
      </w:r>
      <w:r>
        <w:rPr>
          <w:rFonts w:ascii="Century Gothic" w:eastAsia="Arial" w:hAnsi="Century Gothic" w:cs="Arial"/>
          <w:szCs w:val="24"/>
        </w:rPr>
        <w:t xml:space="preserve"> para la población de las mismas, el registro nacimientos, matrimonio y defunciones</w:t>
      </w:r>
      <w:r w:rsidR="00401DA4">
        <w:rPr>
          <w:rFonts w:ascii="Century Gothic" w:eastAsia="Arial" w:hAnsi="Century Gothic" w:cs="Arial"/>
          <w:szCs w:val="24"/>
        </w:rPr>
        <w:t xml:space="preserve">, generando una afectación en sus derechos, así como al acceso a programas sociales. Es por eso que la </w:t>
      </w:r>
      <w:r w:rsidR="00FD2FCB">
        <w:rPr>
          <w:rFonts w:ascii="Century Gothic" w:eastAsia="Arial" w:hAnsi="Century Gothic" w:cs="Arial"/>
          <w:szCs w:val="24"/>
        </w:rPr>
        <w:t>I</w:t>
      </w:r>
      <w:r w:rsidR="00401DA4">
        <w:rPr>
          <w:rFonts w:ascii="Century Gothic" w:eastAsia="Arial" w:hAnsi="Century Gothic" w:cs="Arial"/>
          <w:szCs w:val="24"/>
        </w:rPr>
        <w:t>niciativa presentada busca que la Dirección del Registro Civil suscriba los con</w:t>
      </w:r>
      <w:r w:rsidR="00FD2FCB">
        <w:rPr>
          <w:rFonts w:ascii="Century Gothic" w:eastAsia="Arial" w:hAnsi="Century Gothic" w:cs="Arial"/>
          <w:szCs w:val="24"/>
        </w:rPr>
        <w:t>venios necesarios para que los M</w:t>
      </w:r>
      <w:r w:rsidR="00401DA4">
        <w:rPr>
          <w:rFonts w:ascii="Century Gothic" w:eastAsia="Arial" w:hAnsi="Century Gothic" w:cs="Arial"/>
          <w:szCs w:val="24"/>
        </w:rPr>
        <w:t xml:space="preserve">unicipios de nuestra entidad puedan llevar a cabo las funciones registrales y facilitar el acceso a las mismas. </w:t>
      </w:r>
    </w:p>
    <w:p w:rsidR="000E753A" w:rsidRDefault="000E753A" w:rsidP="00B82123">
      <w:pPr>
        <w:spacing w:line="360" w:lineRule="auto"/>
        <w:jc w:val="both"/>
        <w:rPr>
          <w:rFonts w:ascii="Century Gothic" w:eastAsia="Arial" w:hAnsi="Century Gothic" w:cs="Arial"/>
          <w:szCs w:val="24"/>
        </w:rPr>
      </w:pPr>
    </w:p>
    <w:p w:rsidR="006F5D39" w:rsidRPr="00E71CB9" w:rsidRDefault="00401DA4" w:rsidP="00B82123">
      <w:pPr>
        <w:spacing w:line="360" w:lineRule="auto"/>
        <w:jc w:val="both"/>
        <w:rPr>
          <w:rFonts w:ascii="Century Gothic" w:eastAsia="Arial" w:hAnsi="Century Gothic" w:cs="Arial"/>
          <w:szCs w:val="24"/>
        </w:rPr>
      </w:pPr>
      <w:r w:rsidRPr="00840F17">
        <w:rPr>
          <w:rFonts w:ascii="Century Gothic" w:eastAsia="Arial" w:hAnsi="Century Gothic" w:cs="Arial"/>
          <w:b/>
          <w:szCs w:val="24"/>
        </w:rPr>
        <w:t>III.-</w:t>
      </w:r>
      <w:r>
        <w:rPr>
          <w:rFonts w:ascii="Century Gothic" w:eastAsia="Arial" w:hAnsi="Century Gothic" w:cs="Arial"/>
          <w:szCs w:val="24"/>
        </w:rPr>
        <w:t xml:space="preserve"> </w:t>
      </w:r>
      <w:r w:rsidR="000E753A">
        <w:rPr>
          <w:rFonts w:ascii="Century Gothic" w:eastAsia="Arial" w:hAnsi="Century Gothic" w:cs="Arial"/>
          <w:szCs w:val="24"/>
        </w:rPr>
        <w:t xml:space="preserve">Por lo anterior, </w:t>
      </w:r>
      <w:r w:rsidR="00C037DD">
        <w:rPr>
          <w:rFonts w:ascii="Century Gothic" w:eastAsia="Arial" w:hAnsi="Century Gothic" w:cs="Arial"/>
          <w:szCs w:val="24"/>
        </w:rPr>
        <w:t xml:space="preserve">es que se </w:t>
      </w:r>
      <w:r w:rsidR="00C037DD" w:rsidRPr="00E71CB9">
        <w:rPr>
          <w:rFonts w:ascii="Century Gothic" w:eastAsia="Arial" w:hAnsi="Century Gothic" w:cs="Arial"/>
          <w:szCs w:val="24"/>
        </w:rPr>
        <w:t>encuentran</w:t>
      </w:r>
      <w:r w:rsidR="00934CA1" w:rsidRPr="00E71CB9">
        <w:rPr>
          <w:rFonts w:ascii="Century Gothic" w:eastAsia="Arial" w:hAnsi="Century Gothic" w:cs="Arial"/>
          <w:szCs w:val="24"/>
        </w:rPr>
        <w:t xml:space="preserve"> establecidos en diversos ordenamientos de nuestra entidad, lo referente a l</w:t>
      </w:r>
      <w:r w:rsidR="00FD2FCB">
        <w:rPr>
          <w:rFonts w:ascii="Century Gothic" w:eastAsia="Arial" w:hAnsi="Century Gothic" w:cs="Arial"/>
          <w:szCs w:val="24"/>
        </w:rPr>
        <w:t>as D</w:t>
      </w:r>
      <w:r w:rsidR="00DF4196" w:rsidRPr="00E71CB9">
        <w:rPr>
          <w:rFonts w:ascii="Century Gothic" w:eastAsia="Arial" w:hAnsi="Century Gothic" w:cs="Arial"/>
          <w:szCs w:val="24"/>
        </w:rPr>
        <w:t>ependen</w:t>
      </w:r>
      <w:r w:rsidR="00A121BD" w:rsidRPr="00E71CB9">
        <w:rPr>
          <w:rFonts w:ascii="Century Gothic" w:eastAsia="Arial" w:hAnsi="Century Gothic" w:cs="Arial"/>
          <w:szCs w:val="24"/>
        </w:rPr>
        <w:t>cias encargadas de re</w:t>
      </w:r>
      <w:r w:rsidR="00C037DD" w:rsidRPr="00E71CB9">
        <w:rPr>
          <w:rFonts w:ascii="Century Gothic" w:eastAsia="Arial" w:hAnsi="Century Gothic" w:cs="Arial"/>
          <w:szCs w:val="24"/>
        </w:rPr>
        <w:t>gistrar y dar certeza jurídica a</w:t>
      </w:r>
      <w:r w:rsidR="00A121BD" w:rsidRPr="00E71CB9">
        <w:rPr>
          <w:rFonts w:ascii="Century Gothic" w:eastAsia="Arial" w:hAnsi="Century Gothic" w:cs="Arial"/>
          <w:szCs w:val="24"/>
        </w:rPr>
        <w:t xml:space="preserve"> los actos del estado civil de las personas.</w:t>
      </w:r>
      <w:r w:rsidR="006F5D39" w:rsidRPr="00E71CB9">
        <w:rPr>
          <w:rFonts w:ascii="Century Gothic" w:eastAsia="Arial" w:hAnsi="Century Gothic" w:cs="Arial"/>
          <w:szCs w:val="24"/>
        </w:rPr>
        <w:t xml:space="preserve"> </w:t>
      </w:r>
      <w:r w:rsidR="00C037DD" w:rsidRPr="00E71CB9">
        <w:rPr>
          <w:rFonts w:ascii="Century Gothic" w:eastAsia="Arial" w:hAnsi="Century Gothic" w:cs="Arial"/>
          <w:szCs w:val="24"/>
        </w:rPr>
        <w:t xml:space="preserve">Es así que </w:t>
      </w:r>
      <w:r w:rsidR="00A121BD" w:rsidRPr="00E71CB9">
        <w:rPr>
          <w:rFonts w:ascii="Century Gothic" w:eastAsia="Arial" w:hAnsi="Century Gothic" w:cs="Arial"/>
          <w:szCs w:val="24"/>
        </w:rPr>
        <w:t>en</w:t>
      </w:r>
      <w:r w:rsidR="00EA7F06" w:rsidRPr="00E71CB9">
        <w:rPr>
          <w:rFonts w:ascii="Century Gothic" w:eastAsia="Arial" w:hAnsi="Century Gothic" w:cs="Arial"/>
          <w:szCs w:val="24"/>
        </w:rPr>
        <w:t xml:space="preserve"> la Ley Orgánica del Poder Ejecutivo del Estado de Chihuahua, se </w:t>
      </w:r>
      <w:r w:rsidR="00C037DD" w:rsidRPr="00E71CB9">
        <w:rPr>
          <w:rFonts w:ascii="Century Gothic" w:eastAsia="Arial" w:hAnsi="Century Gothic" w:cs="Arial"/>
          <w:szCs w:val="24"/>
        </w:rPr>
        <w:t>establecen</w:t>
      </w:r>
      <w:r w:rsidR="00EA7F06" w:rsidRPr="00E71CB9">
        <w:rPr>
          <w:rFonts w:ascii="Century Gothic" w:eastAsia="Arial" w:hAnsi="Century Gothic" w:cs="Arial"/>
          <w:szCs w:val="24"/>
        </w:rPr>
        <w:t xml:space="preserve"> las funciones </w:t>
      </w:r>
      <w:r w:rsidR="00EA7F06" w:rsidRPr="00E71CB9">
        <w:rPr>
          <w:rFonts w:ascii="Century Gothic" w:eastAsia="Arial" w:hAnsi="Century Gothic" w:cs="Arial"/>
          <w:szCs w:val="24"/>
        </w:rPr>
        <w:lastRenderedPageBreak/>
        <w:t xml:space="preserve">de las distintas </w:t>
      </w:r>
      <w:r w:rsidR="00C037DD" w:rsidRPr="00E71CB9">
        <w:rPr>
          <w:rFonts w:ascii="Century Gothic" w:eastAsia="Arial" w:hAnsi="Century Gothic" w:cs="Arial"/>
          <w:szCs w:val="24"/>
        </w:rPr>
        <w:t xml:space="preserve">Secretarías </w:t>
      </w:r>
      <w:r w:rsidR="00EA7F06" w:rsidRPr="00E71CB9">
        <w:rPr>
          <w:rFonts w:ascii="Century Gothic" w:eastAsia="Arial" w:hAnsi="Century Gothic" w:cs="Arial"/>
          <w:szCs w:val="24"/>
        </w:rPr>
        <w:t>de</w:t>
      </w:r>
      <w:r w:rsidR="00C037DD" w:rsidRPr="00E71CB9">
        <w:rPr>
          <w:rFonts w:ascii="Century Gothic" w:eastAsia="Arial" w:hAnsi="Century Gothic" w:cs="Arial"/>
          <w:szCs w:val="24"/>
        </w:rPr>
        <w:t xml:space="preserve"> la Administración Pública Centralizada</w:t>
      </w:r>
      <w:r w:rsidR="00EA7F06" w:rsidRPr="00E71CB9">
        <w:rPr>
          <w:rFonts w:ascii="Century Gothic" w:eastAsia="Arial" w:hAnsi="Century Gothic" w:cs="Arial"/>
          <w:szCs w:val="24"/>
        </w:rPr>
        <w:t>, entre las cuales se encuentra la</w:t>
      </w:r>
      <w:r w:rsidR="00A121BD" w:rsidRPr="00E71CB9">
        <w:rPr>
          <w:rFonts w:ascii="Century Gothic" w:eastAsia="Arial" w:hAnsi="Century Gothic" w:cs="Arial"/>
          <w:szCs w:val="24"/>
        </w:rPr>
        <w:t xml:space="preserve"> Secretaría General d</w:t>
      </w:r>
      <w:r w:rsidR="006F5D39" w:rsidRPr="00E71CB9">
        <w:rPr>
          <w:rFonts w:ascii="Century Gothic" w:eastAsia="Arial" w:hAnsi="Century Gothic" w:cs="Arial"/>
          <w:szCs w:val="24"/>
        </w:rPr>
        <w:t xml:space="preserve">e Gobierno. </w:t>
      </w:r>
    </w:p>
    <w:p w:rsidR="006F5D39" w:rsidRDefault="006F5D39" w:rsidP="00B82123">
      <w:pPr>
        <w:spacing w:line="360" w:lineRule="auto"/>
        <w:jc w:val="both"/>
        <w:rPr>
          <w:rFonts w:ascii="Century Gothic" w:eastAsia="Arial" w:hAnsi="Century Gothic" w:cs="Arial"/>
          <w:szCs w:val="24"/>
          <w:highlight w:val="yellow"/>
        </w:rPr>
      </w:pPr>
    </w:p>
    <w:p w:rsidR="000E753A" w:rsidRPr="006F5D39" w:rsidRDefault="006F5D39" w:rsidP="00B82123">
      <w:pPr>
        <w:spacing w:line="360" w:lineRule="auto"/>
        <w:jc w:val="both"/>
        <w:rPr>
          <w:rFonts w:ascii="Century Gothic" w:eastAsia="Arial" w:hAnsi="Century Gothic" w:cs="Arial"/>
          <w:szCs w:val="24"/>
        </w:rPr>
      </w:pPr>
      <w:r w:rsidRPr="00E71CB9">
        <w:rPr>
          <w:rFonts w:ascii="Century Gothic" w:eastAsia="Arial" w:hAnsi="Century Gothic" w:cs="Arial"/>
          <w:szCs w:val="24"/>
        </w:rPr>
        <w:t xml:space="preserve">Dicha Secretaría, con fundamento en el artículo 25, fracción XVIII </w:t>
      </w:r>
      <w:r w:rsidR="00EA7F06" w:rsidRPr="00E71CB9">
        <w:rPr>
          <w:rFonts w:ascii="Century Gothic" w:eastAsia="Arial" w:hAnsi="Century Gothic" w:cs="Arial"/>
          <w:szCs w:val="24"/>
        </w:rPr>
        <w:t>de la citada Ley,</w:t>
      </w:r>
      <w:r w:rsidR="00E359F7" w:rsidRPr="00E71CB9">
        <w:rPr>
          <w:rFonts w:ascii="Century Gothic" w:eastAsia="Arial" w:hAnsi="Century Gothic" w:cs="Arial"/>
          <w:szCs w:val="24"/>
        </w:rPr>
        <w:t xml:space="preserve"> </w:t>
      </w:r>
      <w:r>
        <w:rPr>
          <w:rFonts w:ascii="Century Gothic" w:eastAsia="Arial" w:hAnsi="Century Gothic" w:cs="Arial"/>
          <w:szCs w:val="24"/>
        </w:rPr>
        <w:t xml:space="preserve">tiene la obligación de </w:t>
      </w:r>
      <w:r w:rsidR="00EA7F06">
        <w:rPr>
          <w:rFonts w:ascii="Century Gothic" w:eastAsia="Arial" w:hAnsi="Century Gothic" w:cs="Arial"/>
          <w:szCs w:val="24"/>
        </w:rPr>
        <w:t>dirigir y vigilar el cumplimiento de las leyes y reglamentos</w:t>
      </w:r>
      <w:r>
        <w:rPr>
          <w:rFonts w:ascii="Century Gothic" w:eastAsia="Arial" w:hAnsi="Century Gothic" w:cs="Arial"/>
          <w:szCs w:val="24"/>
        </w:rPr>
        <w:t xml:space="preserve"> en relación a las</w:t>
      </w:r>
      <w:r w:rsidR="00EA7F06">
        <w:rPr>
          <w:rFonts w:ascii="Century Gothic" w:eastAsia="Arial" w:hAnsi="Century Gothic" w:cs="Arial"/>
          <w:szCs w:val="24"/>
        </w:rPr>
        <w:t xml:space="preserve"> </w:t>
      </w:r>
      <w:r w:rsidR="00EA7F06" w:rsidRPr="00EA7F06">
        <w:rPr>
          <w:rFonts w:ascii="Century Gothic" w:hAnsi="Century Gothic"/>
        </w:rPr>
        <w:t>funciones de Gobernación, Registral de la Propiedad y Notariado, Registral Civil, así como vigilar la organización y el funcionamiento de las Direcciones que ejerzan las atribuciones anteriores y de acuerdo con los o</w:t>
      </w:r>
      <w:r w:rsidR="000E753A">
        <w:rPr>
          <w:rFonts w:ascii="Century Gothic" w:hAnsi="Century Gothic"/>
        </w:rPr>
        <w:t xml:space="preserve">rdenamientos legales aplicables. </w:t>
      </w:r>
    </w:p>
    <w:p w:rsidR="00A121BD" w:rsidRDefault="00A121BD" w:rsidP="00B82123">
      <w:pPr>
        <w:spacing w:line="360" w:lineRule="auto"/>
        <w:jc w:val="both"/>
        <w:rPr>
          <w:rFonts w:ascii="Century Gothic" w:hAnsi="Century Gothic"/>
        </w:rPr>
      </w:pPr>
    </w:p>
    <w:p w:rsidR="004A6CA9" w:rsidRDefault="006F5D39" w:rsidP="00B82123">
      <w:pPr>
        <w:spacing w:line="360" w:lineRule="auto"/>
        <w:jc w:val="both"/>
        <w:rPr>
          <w:rFonts w:ascii="Century Gothic" w:hAnsi="Century Gothic"/>
        </w:rPr>
      </w:pPr>
      <w:r w:rsidRPr="00E71CB9">
        <w:rPr>
          <w:rFonts w:ascii="Century Gothic" w:hAnsi="Century Gothic"/>
        </w:rPr>
        <w:t>Además</w:t>
      </w:r>
      <w:r w:rsidR="00A121BD">
        <w:rPr>
          <w:rFonts w:ascii="Century Gothic" w:hAnsi="Century Gothic"/>
        </w:rPr>
        <w:t>, dentro del Código Civil del Estado</w:t>
      </w:r>
      <w:r>
        <w:rPr>
          <w:rFonts w:ascii="Century Gothic" w:hAnsi="Century Gothic"/>
        </w:rPr>
        <w:t>,</w:t>
      </w:r>
      <w:r w:rsidR="00A121BD">
        <w:rPr>
          <w:rFonts w:ascii="Century Gothic" w:hAnsi="Century Gothic"/>
        </w:rPr>
        <w:t xml:space="preserve"> </w:t>
      </w:r>
      <w:r w:rsidR="00E01B56">
        <w:rPr>
          <w:rFonts w:ascii="Century Gothic" w:hAnsi="Century Gothic"/>
        </w:rPr>
        <w:t>en su artículo 35</w:t>
      </w:r>
      <w:r>
        <w:rPr>
          <w:rFonts w:ascii="Century Gothic" w:hAnsi="Century Gothic"/>
        </w:rPr>
        <w:t>, se</w:t>
      </w:r>
      <w:r w:rsidR="00E01B56">
        <w:rPr>
          <w:rFonts w:ascii="Century Gothic" w:hAnsi="Century Gothic"/>
        </w:rPr>
        <w:t xml:space="preserve"> menciona que la prestación del servicio de Registro Civil, estará a cargo del Ejecutivo Estatal a través de la Secretaría</w:t>
      </w:r>
      <w:r>
        <w:rPr>
          <w:rFonts w:ascii="Century Gothic" w:hAnsi="Century Gothic"/>
        </w:rPr>
        <w:t xml:space="preserve"> General del Gobierno, la cual </w:t>
      </w:r>
      <w:r w:rsidR="00E01B56">
        <w:rPr>
          <w:rFonts w:ascii="Century Gothic" w:hAnsi="Century Gothic"/>
        </w:rPr>
        <w:t>deberá contar con las unidades técnicas</w:t>
      </w:r>
      <w:r w:rsidR="004A6CA9">
        <w:rPr>
          <w:rFonts w:ascii="Century Gothic" w:hAnsi="Century Gothic"/>
        </w:rPr>
        <w:t xml:space="preserve"> necesarias para cubrir esta necesidad. En este mismo artículo, en su segundo párrafo, se expresa que el Ejecutivo podrá realizar lo</w:t>
      </w:r>
      <w:r w:rsidR="00FD2FCB">
        <w:rPr>
          <w:rFonts w:ascii="Century Gothic" w:hAnsi="Century Gothic"/>
        </w:rPr>
        <w:t>s convenios necesarios con los A</w:t>
      </w:r>
      <w:r w:rsidR="004A6CA9">
        <w:rPr>
          <w:rFonts w:ascii="Century Gothic" w:hAnsi="Century Gothic"/>
        </w:rPr>
        <w:t>yuntamientos a fin de delegar la facultad referida.</w:t>
      </w:r>
    </w:p>
    <w:p w:rsidR="004A6CA9" w:rsidRDefault="004A6CA9" w:rsidP="00B82123">
      <w:pPr>
        <w:spacing w:line="360" w:lineRule="auto"/>
        <w:jc w:val="both"/>
        <w:rPr>
          <w:rFonts w:ascii="Century Gothic" w:hAnsi="Century Gothic"/>
        </w:rPr>
      </w:pPr>
    </w:p>
    <w:p w:rsidR="00F60531" w:rsidRDefault="004A6CA9" w:rsidP="00B82123">
      <w:pPr>
        <w:spacing w:line="360" w:lineRule="auto"/>
        <w:jc w:val="both"/>
        <w:rPr>
          <w:rFonts w:ascii="Century Gothic" w:hAnsi="Century Gothic"/>
        </w:rPr>
      </w:pPr>
      <w:r>
        <w:rPr>
          <w:rFonts w:ascii="Century Gothic" w:hAnsi="Century Gothic"/>
        </w:rPr>
        <w:t>Dentro d</w:t>
      </w:r>
      <w:r w:rsidR="00B744EF">
        <w:rPr>
          <w:rFonts w:ascii="Century Gothic" w:hAnsi="Century Gothic"/>
        </w:rPr>
        <w:t>el mismo ordenamiento, en</w:t>
      </w:r>
      <w:r>
        <w:rPr>
          <w:rFonts w:ascii="Century Gothic" w:hAnsi="Century Gothic"/>
        </w:rPr>
        <w:t xml:space="preserve"> su artículo 36</w:t>
      </w:r>
      <w:r w:rsidR="00732E0A">
        <w:rPr>
          <w:rFonts w:ascii="Century Gothic" w:hAnsi="Century Gothic"/>
        </w:rPr>
        <w:t xml:space="preserve">, se </w:t>
      </w:r>
      <w:r w:rsidR="00732E0A" w:rsidRPr="00E71CB9">
        <w:rPr>
          <w:rFonts w:ascii="Century Gothic" w:hAnsi="Century Gothic"/>
        </w:rPr>
        <w:t>dispone</w:t>
      </w:r>
      <w:r w:rsidR="00B744EF">
        <w:rPr>
          <w:rFonts w:ascii="Century Gothic" w:hAnsi="Century Gothic"/>
        </w:rPr>
        <w:t xml:space="preserve"> que en las poblaciones que lo requieran deberán establecerse oficinas necesarias para el cumplimiento de</w:t>
      </w:r>
      <w:r>
        <w:rPr>
          <w:rFonts w:ascii="Century Gothic" w:hAnsi="Century Gothic"/>
        </w:rPr>
        <w:t xml:space="preserve"> </w:t>
      </w:r>
      <w:r w:rsidR="006F5D39">
        <w:rPr>
          <w:rFonts w:ascii="Century Gothic" w:hAnsi="Century Gothic"/>
        </w:rPr>
        <w:t>las funciones registrales; a</w:t>
      </w:r>
      <w:r w:rsidR="00B744EF">
        <w:rPr>
          <w:rFonts w:ascii="Century Gothic" w:hAnsi="Century Gothic"/>
        </w:rPr>
        <w:t>demás</w:t>
      </w:r>
      <w:r w:rsidR="00732E0A">
        <w:rPr>
          <w:rFonts w:ascii="Century Gothic" w:hAnsi="Century Gothic"/>
        </w:rPr>
        <w:t>,</w:t>
      </w:r>
      <w:r w:rsidR="00B744EF">
        <w:rPr>
          <w:rFonts w:ascii="Century Gothic" w:hAnsi="Century Gothic"/>
        </w:rPr>
        <w:t xml:space="preserve"> serán los Jefes del Departamento del Registro Civil quienes dispondrán las medidas necesarias para que se realicen campañas en las zonas rurales y serranas de la entidad, contando con la participación de las instituciones que atiendan a los pueblos y comunidades ind</w:t>
      </w:r>
      <w:r w:rsidR="00F60531">
        <w:rPr>
          <w:rFonts w:ascii="Century Gothic" w:hAnsi="Century Gothic"/>
        </w:rPr>
        <w:t>ígenas, así como visitas por parte de los Oficiales del Registro para la prestación de los servicios.</w:t>
      </w:r>
    </w:p>
    <w:p w:rsidR="00F60531" w:rsidRDefault="00F60531" w:rsidP="00B82123">
      <w:pPr>
        <w:spacing w:line="360" w:lineRule="auto"/>
        <w:jc w:val="both"/>
        <w:rPr>
          <w:rFonts w:ascii="Century Gothic" w:hAnsi="Century Gothic"/>
        </w:rPr>
      </w:pPr>
    </w:p>
    <w:p w:rsidR="00BD42B4" w:rsidRDefault="00F60531" w:rsidP="00B82123">
      <w:pPr>
        <w:spacing w:line="360" w:lineRule="auto"/>
        <w:jc w:val="both"/>
        <w:rPr>
          <w:rFonts w:ascii="Century Gothic" w:hAnsi="Century Gothic"/>
        </w:rPr>
      </w:pPr>
      <w:r>
        <w:rPr>
          <w:rFonts w:ascii="Century Gothic" w:hAnsi="Century Gothic"/>
        </w:rPr>
        <w:t xml:space="preserve">Continuando con el análisis de los ordenamientos aplicables, encontramos que el Registro Civil cuenta con </w:t>
      </w:r>
      <w:r w:rsidR="00BD42B4">
        <w:rPr>
          <w:rFonts w:ascii="Century Gothic" w:hAnsi="Century Gothic"/>
        </w:rPr>
        <w:t>un Reglamento Interior, estableciendo</w:t>
      </w:r>
      <w:r>
        <w:rPr>
          <w:rFonts w:ascii="Century Gothic" w:hAnsi="Century Gothic"/>
        </w:rPr>
        <w:t xml:space="preserve"> en su numeral 3</w:t>
      </w:r>
      <w:r w:rsidR="00BD42B4">
        <w:rPr>
          <w:rFonts w:ascii="Century Gothic" w:hAnsi="Century Gothic"/>
        </w:rPr>
        <w:t xml:space="preserve">°, lo siguiente: “El Ejecutivo Estatal podrá, en los términos del artículo 35 del Código Civil, delegar en favor de los Ayuntamientos las atribuciones inherentes al Registro Civil. Los convenios que contengan la delegación referida deberán suscribirse los primeros 60 días del inicio del mandato municipal. Consecuentemente, el servicio deberá prestar por las autoridades municipales correspondiendo el cargo de Oficial, en primer término al ciudadano Presidente Municipal, en caso de imposibilidad permanente o temporal el servicio deberá ser prestado por el Secretario del Ayuntamiento y en caso de imposibilidad de este último, por la autoridad municipal que continúe, por rango, en el organigrama del Gobierno”.   </w:t>
      </w:r>
      <w:r>
        <w:rPr>
          <w:rFonts w:ascii="Century Gothic" w:hAnsi="Century Gothic"/>
        </w:rPr>
        <w:t xml:space="preserve"> </w:t>
      </w:r>
    </w:p>
    <w:p w:rsidR="00BD42B4" w:rsidRDefault="00BD42B4" w:rsidP="00B82123">
      <w:pPr>
        <w:spacing w:line="360" w:lineRule="auto"/>
        <w:jc w:val="both"/>
        <w:rPr>
          <w:rFonts w:ascii="Century Gothic" w:hAnsi="Century Gothic"/>
        </w:rPr>
      </w:pPr>
    </w:p>
    <w:p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b/>
          <w:szCs w:val="24"/>
        </w:rPr>
        <w:t>I</w:t>
      </w:r>
      <w:r w:rsidRPr="000E2267">
        <w:rPr>
          <w:rFonts w:ascii="Century Gothic" w:eastAsia="Arial" w:hAnsi="Century Gothic" w:cs="Arial"/>
          <w:b/>
          <w:szCs w:val="24"/>
        </w:rPr>
        <w:t>V</w:t>
      </w:r>
      <w:r w:rsidRPr="00812B8B">
        <w:rPr>
          <w:rFonts w:ascii="Century Gothic" w:eastAsia="Arial" w:hAnsi="Century Gothic" w:cs="Arial"/>
          <w:b/>
          <w:szCs w:val="24"/>
        </w:rPr>
        <w:t>.-</w:t>
      </w:r>
      <w:r>
        <w:rPr>
          <w:rFonts w:ascii="Century Gothic" w:eastAsia="Arial" w:hAnsi="Century Gothic" w:cs="Arial"/>
          <w:szCs w:val="24"/>
        </w:rPr>
        <w:t xml:space="preserve"> </w:t>
      </w:r>
      <w:r w:rsidR="00FD2FCB">
        <w:rPr>
          <w:rFonts w:ascii="Century Gothic" w:eastAsia="Arial" w:hAnsi="Century Gothic" w:cs="Arial"/>
          <w:szCs w:val="24"/>
        </w:rPr>
        <w:t>Por otra parte, es de destacarse que, c</w:t>
      </w:r>
      <w:r w:rsidR="00BD42B4">
        <w:rPr>
          <w:rFonts w:ascii="Century Gothic" w:eastAsia="Arial" w:hAnsi="Century Gothic" w:cs="Arial"/>
          <w:szCs w:val="24"/>
        </w:rPr>
        <w:t xml:space="preserve">on fecha </w:t>
      </w:r>
      <w:r w:rsidR="005E3141">
        <w:rPr>
          <w:rFonts w:ascii="Century Gothic" w:eastAsia="Arial" w:hAnsi="Century Gothic" w:cs="Arial"/>
          <w:szCs w:val="24"/>
        </w:rPr>
        <w:t>dieciséis de diciembre de dos mil veintiuno, se llevó a cabo reunión de la Comisión de Desarrollo Municipal y Fortalecimiento del Federal</w:t>
      </w:r>
      <w:r w:rsidR="00FD2FCB">
        <w:rPr>
          <w:rFonts w:ascii="Century Gothic" w:eastAsia="Arial" w:hAnsi="Century Gothic" w:cs="Arial"/>
          <w:szCs w:val="24"/>
        </w:rPr>
        <w:t>ismo, en la cual se analizó la I</w:t>
      </w:r>
      <w:r w:rsidR="005E3141">
        <w:rPr>
          <w:rFonts w:ascii="Century Gothic" w:eastAsia="Arial" w:hAnsi="Century Gothic" w:cs="Arial"/>
          <w:szCs w:val="24"/>
        </w:rPr>
        <w:t>niciativa en comen</w:t>
      </w:r>
      <w:r w:rsidR="00FD2FCB">
        <w:rPr>
          <w:rFonts w:ascii="Century Gothic" w:eastAsia="Arial" w:hAnsi="Century Gothic" w:cs="Arial"/>
          <w:szCs w:val="24"/>
        </w:rPr>
        <w:t>to, acordando por parte de las y los Diputados presentes que se giraría un</w:t>
      </w:r>
      <w:r w:rsidR="005E3141">
        <w:rPr>
          <w:rFonts w:ascii="Century Gothic" w:eastAsia="Arial" w:hAnsi="Century Gothic" w:cs="Arial"/>
          <w:szCs w:val="24"/>
        </w:rPr>
        <w:t xml:space="preserve"> oficio a la Dirección del Registro Civil, con la finalidad </w:t>
      </w:r>
      <w:r w:rsidR="00FD2FCB">
        <w:rPr>
          <w:rFonts w:ascii="Century Gothic" w:eastAsia="Arial" w:hAnsi="Century Gothic" w:cs="Arial"/>
          <w:szCs w:val="24"/>
        </w:rPr>
        <w:t>de conocer la situación de los M</w:t>
      </w:r>
      <w:r w:rsidR="005E3141">
        <w:rPr>
          <w:rFonts w:ascii="Century Gothic" w:eastAsia="Arial" w:hAnsi="Century Gothic" w:cs="Arial"/>
          <w:szCs w:val="24"/>
        </w:rPr>
        <w:t>unicipios en relación a las acciones realizadas, así como lo</w:t>
      </w:r>
      <w:r w:rsidR="00FD2FCB">
        <w:rPr>
          <w:rFonts w:ascii="Century Gothic" w:eastAsia="Arial" w:hAnsi="Century Gothic" w:cs="Arial"/>
          <w:szCs w:val="24"/>
        </w:rPr>
        <w:t>s convenios celebrados con los A</w:t>
      </w:r>
      <w:r w:rsidR="005E3141">
        <w:rPr>
          <w:rFonts w:ascii="Century Gothic" w:eastAsia="Arial" w:hAnsi="Century Gothic" w:cs="Arial"/>
          <w:szCs w:val="24"/>
        </w:rPr>
        <w:t>yuntamientos para facilitar y acercar a la población los servicios prestados por parte de la misma.</w:t>
      </w:r>
    </w:p>
    <w:p w:rsidR="005E3141" w:rsidRDefault="005E3141" w:rsidP="00B82123">
      <w:pPr>
        <w:spacing w:line="360" w:lineRule="auto"/>
        <w:jc w:val="both"/>
        <w:rPr>
          <w:rFonts w:ascii="Century Gothic" w:eastAsia="Arial" w:hAnsi="Century Gothic" w:cs="Arial"/>
          <w:szCs w:val="24"/>
        </w:rPr>
      </w:pPr>
    </w:p>
    <w:p w:rsidR="005E3141" w:rsidRDefault="00620D56" w:rsidP="00B82123">
      <w:pPr>
        <w:spacing w:line="360" w:lineRule="auto"/>
        <w:jc w:val="both"/>
        <w:rPr>
          <w:rFonts w:ascii="Century Gothic" w:eastAsia="Arial" w:hAnsi="Century Gothic" w:cs="Arial"/>
          <w:szCs w:val="24"/>
        </w:rPr>
      </w:pPr>
      <w:r>
        <w:rPr>
          <w:rFonts w:ascii="Century Gothic" w:eastAsia="Arial" w:hAnsi="Century Gothic" w:cs="Arial"/>
          <w:szCs w:val="24"/>
        </w:rPr>
        <w:t>Siendo</w:t>
      </w:r>
      <w:r w:rsidR="005E3141">
        <w:rPr>
          <w:rFonts w:ascii="Century Gothic" w:eastAsia="Arial" w:hAnsi="Century Gothic" w:cs="Arial"/>
          <w:szCs w:val="24"/>
        </w:rPr>
        <w:t xml:space="preserve"> as</w:t>
      </w:r>
      <w:r>
        <w:rPr>
          <w:rFonts w:ascii="Century Gothic" w:eastAsia="Arial" w:hAnsi="Century Gothic" w:cs="Arial"/>
          <w:szCs w:val="24"/>
        </w:rPr>
        <w:t>í,</w:t>
      </w:r>
      <w:r w:rsidR="005E3141">
        <w:rPr>
          <w:rFonts w:ascii="Century Gothic" w:eastAsia="Arial" w:hAnsi="Century Gothic" w:cs="Arial"/>
          <w:szCs w:val="24"/>
        </w:rPr>
        <w:t xml:space="preserve"> con fecha veintiocho de enero del presente, fue recibida la contestación por parte del Director General del Registro Civil, M.P.G. Rafael Alejandro Corral </w:t>
      </w:r>
      <w:r w:rsidR="005E3141">
        <w:rPr>
          <w:rFonts w:ascii="Century Gothic" w:eastAsia="Arial" w:hAnsi="Century Gothic" w:cs="Arial"/>
          <w:szCs w:val="24"/>
        </w:rPr>
        <w:lastRenderedPageBreak/>
        <w:t xml:space="preserve">Valverde, quien informó </w:t>
      </w:r>
      <w:r w:rsidR="002E6534">
        <w:rPr>
          <w:rFonts w:ascii="Century Gothic" w:eastAsia="Arial" w:hAnsi="Century Gothic" w:cs="Arial"/>
          <w:szCs w:val="24"/>
        </w:rPr>
        <w:t xml:space="preserve">que por parte </w:t>
      </w:r>
      <w:r w:rsidR="00732E0A">
        <w:rPr>
          <w:rFonts w:ascii="Century Gothic" w:eastAsia="Arial" w:hAnsi="Century Gothic" w:cs="Arial"/>
          <w:szCs w:val="24"/>
        </w:rPr>
        <w:t xml:space="preserve">del Ejecutivo Estatal, se </w:t>
      </w:r>
      <w:r w:rsidR="00732E0A" w:rsidRPr="00E71CB9">
        <w:rPr>
          <w:rFonts w:ascii="Century Gothic" w:eastAsia="Arial" w:hAnsi="Century Gothic" w:cs="Arial"/>
          <w:szCs w:val="24"/>
        </w:rPr>
        <w:t>contaba</w:t>
      </w:r>
      <w:r w:rsidR="002E6534">
        <w:rPr>
          <w:rFonts w:ascii="Century Gothic" w:eastAsia="Arial" w:hAnsi="Century Gothic" w:cs="Arial"/>
          <w:szCs w:val="24"/>
        </w:rPr>
        <w:t xml:space="preserve"> con 17 </w:t>
      </w:r>
      <w:r w:rsidR="002E6534" w:rsidRPr="00E71CB9">
        <w:rPr>
          <w:rFonts w:ascii="Century Gothic" w:eastAsia="Arial" w:hAnsi="Century Gothic" w:cs="Arial"/>
          <w:szCs w:val="24"/>
        </w:rPr>
        <w:t>Ofici</w:t>
      </w:r>
      <w:r w:rsidR="00732E0A" w:rsidRPr="00E71CB9">
        <w:rPr>
          <w:rFonts w:ascii="Century Gothic" w:eastAsia="Arial" w:hAnsi="Century Gothic" w:cs="Arial"/>
          <w:szCs w:val="24"/>
        </w:rPr>
        <w:t>alí</w:t>
      </w:r>
      <w:r w:rsidR="002E6534" w:rsidRPr="00E71CB9">
        <w:rPr>
          <w:rFonts w:ascii="Century Gothic" w:eastAsia="Arial" w:hAnsi="Century Gothic" w:cs="Arial"/>
          <w:szCs w:val="24"/>
        </w:rPr>
        <w:t xml:space="preserve">as </w:t>
      </w:r>
      <w:r w:rsidR="00732E0A" w:rsidRPr="00E71CB9">
        <w:rPr>
          <w:rFonts w:ascii="Century Gothic" w:eastAsia="Arial" w:hAnsi="Century Gothic" w:cs="Arial"/>
          <w:szCs w:val="24"/>
        </w:rPr>
        <w:t>instauradas</w:t>
      </w:r>
      <w:r w:rsidR="002E6534" w:rsidRPr="00E71CB9">
        <w:rPr>
          <w:rFonts w:ascii="Century Gothic" w:eastAsia="Arial" w:hAnsi="Century Gothic" w:cs="Arial"/>
          <w:szCs w:val="24"/>
        </w:rPr>
        <w:t xml:space="preserve"> en</w:t>
      </w:r>
      <w:r w:rsidR="002E6534">
        <w:rPr>
          <w:rFonts w:ascii="Century Gothic" w:eastAsia="Arial" w:hAnsi="Century Gothic" w:cs="Arial"/>
          <w:szCs w:val="24"/>
        </w:rPr>
        <w:t xml:space="preserve"> 10 municipios, los cuales son: Chihuahua, Juárez, Hidalgo del Parral, Delicias, Nuevo Casas Grande</w:t>
      </w:r>
      <w:r w:rsidR="00732E0A">
        <w:rPr>
          <w:rFonts w:ascii="Century Gothic" w:eastAsia="Arial" w:hAnsi="Century Gothic" w:cs="Arial"/>
          <w:szCs w:val="24"/>
        </w:rPr>
        <w:t>s, Ojinaga, Jiménez, Camargo, Gu</w:t>
      </w:r>
      <w:r w:rsidR="002E6534">
        <w:rPr>
          <w:rFonts w:ascii="Century Gothic" w:eastAsia="Arial" w:hAnsi="Century Gothic" w:cs="Arial"/>
          <w:szCs w:val="24"/>
        </w:rPr>
        <w:t xml:space="preserve">achochi y Cuauhtémoc. </w:t>
      </w:r>
      <w:r w:rsidR="00732E0A" w:rsidRPr="00915A43">
        <w:rPr>
          <w:rFonts w:ascii="Century Gothic" w:eastAsia="Arial" w:hAnsi="Century Gothic" w:cs="Arial"/>
          <w:szCs w:val="24"/>
        </w:rPr>
        <w:t>Sumado</w:t>
      </w:r>
      <w:r w:rsidR="002E6534" w:rsidRPr="00915A43">
        <w:rPr>
          <w:rFonts w:ascii="Century Gothic" w:eastAsia="Arial" w:hAnsi="Century Gothic" w:cs="Arial"/>
          <w:szCs w:val="24"/>
        </w:rPr>
        <w:t xml:space="preserve"> </w:t>
      </w:r>
      <w:r w:rsidR="00732E0A" w:rsidRPr="00915A43">
        <w:rPr>
          <w:rFonts w:ascii="Century Gothic" w:eastAsia="Arial" w:hAnsi="Century Gothic" w:cs="Arial"/>
          <w:szCs w:val="24"/>
        </w:rPr>
        <w:t>a</w:t>
      </w:r>
      <w:r w:rsidR="002E6534" w:rsidRPr="00915A43">
        <w:rPr>
          <w:rFonts w:ascii="Century Gothic" w:eastAsia="Arial" w:hAnsi="Century Gothic" w:cs="Arial"/>
          <w:szCs w:val="24"/>
        </w:rPr>
        <w:t xml:space="preserve"> lo anterior</w:t>
      </w:r>
      <w:r w:rsidR="00732E0A">
        <w:rPr>
          <w:rFonts w:ascii="Century Gothic" w:eastAsia="Arial" w:hAnsi="Century Gothic" w:cs="Arial"/>
          <w:szCs w:val="24"/>
        </w:rPr>
        <w:t>,</w:t>
      </w:r>
      <w:r w:rsidR="002E6534">
        <w:rPr>
          <w:rFonts w:ascii="Century Gothic" w:eastAsia="Arial" w:hAnsi="Century Gothic" w:cs="Arial"/>
          <w:szCs w:val="24"/>
        </w:rPr>
        <w:t xml:space="preserve"> se han celebrado convenios con los 57 municipios restantes, los cuales se han realizado por conducto de la Secretaría General de Gobierno del Estado, esto con la finali</w:t>
      </w:r>
      <w:r w:rsidR="00FD2FCB">
        <w:rPr>
          <w:rFonts w:ascii="Century Gothic" w:eastAsia="Arial" w:hAnsi="Century Gothic" w:cs="Arial"/>
          <w:szCs w:val="24"/>
        </w:rPr>
        <w:t>dad de delegar en favor de los M</w:t>
      </w:r>
      <w:r w:rsidR="002E6534">
        <w:rPr>
          <w:rFonts w:ascii="Century Gothic" w:eastAsia="Arial" w:hAnsi="Century Gothic" w:cs="Arial"/>
          <w:szCs w:val="24"/>
        </w:rPr>
        <w:t>unicipios y sus seccionales las atribuciones propias del Registro Civil. Dichos convenios establecen el marco normativo y los mecanismos necesarios para la prestación del servicio de Registro Civil, lo que permite la colaboración entre Municipios y Estado, realizando a su vez brigadas para abatir el subregistro</w:t>
      </w:r>
      <w:r>
        <w:rPr>
          <w:rFonts w:ascii="Century Gothic" w:eastAsia="Arial" w:hAnsi="Century Gothic" w:cs="Arial"/>
          <w:szCs w:val="24"/>
        </w:rPr>
        <w:t xml:space="preserve"> y llevar los servicios a las poblaciones de difícil acceso y apartadas, todo esto de conformidad con la legislación aplicable.</w:t>
      </w:r>
      <w:r w:rsidR="002E6534">
        <w:rPr>
          <w:rFonts w:ascii="Century Gothic" w:eastAsia="Arial" w:hAnsi="Century Gothic" w:cs="Arial"/>
          <w:szCs w:val="24"/>
        </w:rPr>
        <w:t xml:space="preserve"> </w:t>
      </w:r>
      <w:r w:rsidR="005E3141">
        <w:rPr>
          <w:rFonts w:ascii="Century Gothic" w:eastAsia="Arial" w:hAnsi="Century Gothic" w:cs="Arial"/>
          <w:szCs w:val="24"/>
        </w:rPr>
        <w:t xml:space="preserve"> </w:t>
      </w:r>
    </w:p>
    <w:p w:rsidR="00620D56" w:rsidRDefault="00620D56" w:rsidP="00B82123">
      <w:pPr>
        <w:spacing w:line="360" w:lineRule="auto"/>
        <w:jc w:val="both"/>
        <w:rPr>
          <w:rFonts w:ascii="Century Gothic" w:eastAsia="Arial" w:hAnsi="Century Gothic" w:cs="Arial"/>
          <w:szCs w:val="24"/>
        </w:rPr>
      </w:pPr>
    </w:p>
    <w:p w:rsidR="00620D56" w:rsidRDefault="00620D56" w:rsidP="00B82123">
      <w:pPr>
        <w:spacing w:line="360" w:lineRule="auto"/>
        <w:jc w:val="both"/>
        <w:rPr>
          <w:rFonts w:ascii="Century Gothic" w:eastAsia="Arial" w:hAnsi="Century Gothic" w:cs="Arial"/>
          <w:szCs w:val="24"/>
        </w:rPr>
      </w:pPr>
      <w:r w:rsidRPr="00620D56">
        <w:rPr>
          <w:rFonts w:ascii="Century Gothic" w:eastAsia="Arial" w:hAnsi="Century Gothic" w:cs="Arial"/>
          <w:b/>
          <w:szCs w:val="24"/>
        </w:rPr>
        <w:t>V.-</w:t>
      </w:r>
      <w:r>
        <w:rPr>
          <w:rFonts w:ascii="Century Gothic" w:eastAsia="Arial" w:hAnsi="Century Gothic" w:cs="Arial"/>
          <w:szCs w:val="24"/>
        </w:rPr>
        <w:t xml:space="preserve"> Derivado de lo anterior, se llevó a cabo reunión de Comisión el día cuatro de marzo del presente, informando de la respuesta recibida por parte de la Dirección del Registro Civil y concluyendo esta Comisión que las labores</w:t>
      </w:r>
      <w:r w:rsidR="00FD2FCB">
        <w:rPr>
          <w:rFonts w:ascii="Century Gothic" w:eastAsia="Arial" w:hAnsi="Century Gothic" w:cs="Arial"/>
          <w:szCs w:val="24"/>
        </w:rPr>
        <w:t xml:space="preserve"> ya</w:t>
      </w:r>
      <w:r>
        <w:rPr>
          <w:rFonts w:ascii="Century Gothic" w:eastAsia="Arial" w:hAnsi="Century Gothic" w:cs="Arial"/>
          <w:szCs w:val="24"/>
        </w:rPr>
        <w:t xml:space="preserve"> realizadas por parte de las autoridades corre</w:t>
      </w:r>
      <w:r w:rsidR="00732E0A">
        <w:rPr>
          <w:rFonts w:ascii="Century Gothic" w:eastAsia="Arial" w:hAnsi="Century Gothic" w:cs="Arial"/>
          <w:szCs w:val="24"/>
        </w:rPr>
        <w:t>spondientes, son acordes con lo</w:t>
      </w:r>
      <w:r w:rsidR="00FD2FCB">
        <w:rPr>
          <w:rFonts w:ascii="Century Gothic" w:eastAsia="Arial" w:hAnsi="Century Gothic" w:cs="Arial"/>
          <w:szCs w:val="24"/>
        </w:rPr>
        <w:t xml:space="preserve"> solicitado en la I</w:t>
      </w:r>
      <w:r>
        <w:rPr>
          <w:rFonts w:ascii="Century Gothic" w:eastAsia="Arial" w:hAnsi="Century Gothic" w:cs="Arial"/>
          <w:szCs w:val="24"/>
        </w:rPr>
        <w:t>niciativa</w:t>
      </w:r>
      <w:r w:rsidR="00FD2FCB">
        <w:rPr>
          <w:rFonts w:ascii="Century Gothic" w:eastAsia="Arial" w:hAnsi="Century Gothic" w:cs="Arial"/>
          <w:szCs w:val="24"/>
        </w:rPr>
        <w:t>, por lo que lo procedente es declarar el presente asunto como atendido, en el sentido que la Iniciativa que hoy se resuelve se da por satisfecha.</w:t>
      </w:r>
    </w:p>
    <w:p w:rsidR="00B82123" w:rsidRDefault="00B82123" w:rsidP="00B82123">
      <w:pPr>
        <w:spacing w:line="360" w:lineRule="auto"/>
        <w:jc w:val="both"/>
        <w:rPr>
          <w:rFonts w:ascii="Century Gothic" w:eastAsia="Arial" w:hAnsi="Century Gothic" w:cs="Arial"/>
          <w:szCs w:val="24"/>
        </w:rPr>
      </w:pPr>
    </w:p>
    <w:p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somete a la consideración del Pleno, el presente proyecto de Dictamen con carácter de:</w:t>
      </w:r>
    </w:p>
    <w:p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rsidR="00B82123" w:rsidRPr="0085049B" w:rsidRDefault="00B82123" w:rsidP="00B82123">
      <w:pPr>
        <w:widowControl w:val="0"/>
        <w:autoSpaceDE w:val="0"/>
        <w:autoSpaceDN w:val="0"/>
        <w:adjustRightInd w:val="0"/>
        <w:ind w:right="49"/>
        <w:jc w:val="center"/>
        <w:rPr>
          <w:rFonts w:ascii="Century Gothic" w:hAnsi="Century Gothic" w:cs="Arial"/>
          <w:b/>
          <w:bCs/>
          <w:sz w:val="28"/>
        </w:rPr>
      </w:pPr>
      <w:r w:rsidRPr="0085049B">
        <w:rPr>
          <w:rFonts w:ascii="Century Gothic" w:hAnsi="Century Gothic" w:cs="Arial"/>
          <w:b/>
          <w:bCs/>
          <w:sz w:val="28"/>
        </w:rPr>
        <w:lastRenderedPageBreak/>
        <w:t>ACUERDO</w:t>
      </w:r>
      <w:bookmarkStart w:id="0" w:name="_GoBack"/>
      <w:bookmarkEnd w:id="0"/>
    </w:p>
    <w:p w:rsidR="00B82123" w:rsidRPr="00C8607D" w:rsidRDefault="00B82123" w:rsidP="00B82123">
      <w:pPr>
        <w:widowControl w:val="0"/>
        <w:autoSpaceDE w:val="0"/>
        <w:autoSpaceDN w:val="0"/>
        <w:adjustRightInd w:val="0"/>
        <w:spacing w:line="352" w:lineRule="auto"/>
        <w:ind w:right="59"/>
        <w:jc w:val="both"/>
        <w:rPr>
          <w:rFonts w:ascii="Century Gothic" w:hAnsi="Century Gothic" w:cs="Arial"/>
          <w:szCs w:val="24"/>
        </w:rPr>
      </w:pPr>
    </w:p>
    <w:p w:rsidR="00B82123" w:rsidRPr="004565FE" w:rsidRDefault="00B82123" w:rsidP="004565FE">
      <w:pPr>
        <w:widowControl w:val="0"/>
        <w:autoSpaceDE w:val="0"/>
        <w:autoSpaceDN w:val="0"/>
        <w:adjustRightInd w:val="0"/>
        <w:spacing w:line="396" w:lineRule="auto"/>
        <w:ind w:right="99" w:firstLine="14"/>
        <w:jc w:val="both"/>
        <w:rPr>
          <w:rFonts w:ascii="Century Gothic" w:hAnsi="Century Gothic"/>
        </w:rPr>
      </w:pPr>
      <w:r w:rsidRPr="0085049B">
        <w:rPr>
          <w:rFonts w:ascii="Century Gothic" w:hAnsi="Century Gothic" w:cs="Arial"/>
          <w:b/>
          <w:bCs/>
          <w:sz w:val="28"/>
          <w:szCs w:val="24"/>
        </w:rPr>
        <w:t>ÚNICO.-</w:t>
      </w:r>
      <w:r w:rsidRPr="0085049B">
        <w:rPr>
          <w:rFonts w:ascii="Century Gothic" w:eastAsia="Arial" w:hAnsi="Century Gothic" w:cs="Arial"/>
          <w:sz w:val="28"/>
          <w:szCs w:val="24"/>
        </w:rPr>
        <w:t xml:space="preserve"> </w:t>
      </w:r>
      <w:r>
        <w:rPr>
          <w:rFonts w:ascii="Century Gothic" w:hAnsi="Century Gothic" w:cs="Arial"/>
          <w:bCs/>
          <w:szCs w:val="24"/>
        </w:rPr>
        <w:t>La Sexagésima Séptima</w:t>
      </w:r>
      <w:r w:rsidRPr="00316A15">
        <w:rPr>
          <w:rFonts w:ascii="Century Gothic" w:hAnsi="Century Gothic" w:cs="Arial"/>
          <w:bCs/>
          <w:szCs w:val="24"/>
        </w:rPr>
        <w:t xml:space="preserve"> Legislatura del Honorable Congreso del Estado de Chihuahua</w:t>
      </w:r>
      <w:r>
        <w:rPr>
          <w:rFonts w:ascii="Century Gothic" w:eastAsia="Arial" w:hAnsi="Century Gothic" w:cs="Arial"/>
          <w:szCs w:val="24"/>
        </w:rPr>
        <w:t xml:space="preserve">, </w:t>
      </w:r>
      <w:r w:rsidR="003B3737">
        <w:rPr>
          <w:rFonts w:ascii="Century Gothic" w:eastAsia="Arial" w:hAnsi="Century Gothic" w:cs="Arial"/>
          <w:szCs w:val="24"/>
        </w:rPr>
        <w:t>da por satisfecha la Iniciativa con carácter de Punto de A</w:t>
      </w:r>
      <w:r w:rsidR="007C0272">
        <w:rPr>
          <w:rFonts w:ascii="Century Gothic" w:eastAsia="Arial" w:hAnsi="Century Gothic" w:cs="Arial"/>
          <w:szCs w:val="24"/>
        </w:rPr>
        <w:t>cuerdo a fin de exhorta</w:t>
      </w:r>
      <w:r w:rsidR="007C0272" w:rsidRPr="00B82123">
        <w:rPr>
          <w:rFonts w:ascii="Century Gothic" w:hAnsi="Century Gothic"/>
        </w:rPr>
        <w:t>r a la titular del Poder Ejecutivo del Estado de Chihuahua, por conducto de la Secretaría General de Gobierno y de la Dirección del Registro Civil, para que suscriban los convenios necesarios que contengan la delegación de facultades a los 67 Ayuntamientos del Estado, sobre las atribuciones inherentes al Registro Civil</w:t>
      </w:r>
      <w:r w:rsidR="008C796A">
        <w:rPr>
          <w:rFonts w:ascii="Century Gothic" w:hAnsi="Century Gothic"/>
        </w:rPr>
        <w:t>, en virtud que dichos convenios</w:t>
      </w:r>
      <w:r w:rsidR="003B3737">
        <w:rPr>
          <w:rFonts w:ascii="Century Gothic" w:hAnsi="Century Gothic"/>
        </w:rPr>
        <w:t xml:space="preserve"> ya existen y</w:t>
      </w:r>
      <w:r w:rsidR="008C796A">
        <w:rPr>
          <w:rFonts w:ascii="Century Gothic" w:hAnsi="Century Gothic"/>
        </w:rPr>
        <w:t xml:space="preserve"> se encuentran vigentes y actualmente se</w:t>
      </w:r>
      <w:r w:rsidR="004565FE">
        <w:rPr>
          <w:rFonts w:ascii="Century Gothic" w:hAnsi="Century Gothic"/>
        </w:rPr>
        <w:t xml:space="preserve"> realiza lo </w:t>
      </w:r>
      <w:r w:rsidR="000E5322">
        <w:rPr>
          <w:rFonts w:ascii="Century Gothic" w:hAnsi="Century Gothic"/>
        </w:rPr>
        <w:t>conducente para otorgar l</w:t>
      </w:r>
      <w:r w:rsidR="004565FE">
        <w:rPr>
          <w:rFonts w:ascii="Century Gothic" w:hAnsi="Century Gothic"/>
        </w:rPr>
        <w:t>os servicios</w:t>
      </w:r>
      <w:r w:rsidR="000E5322">
        <w:rPr>
          <w:rFonts w:ascii="Century Gothic" w:hAnsi="Century Gothic"/>
        </w:rPr>
        <w:t xml:space="preserve"> propios del Registro Civil</w:t>
      </w:r>
      <w:r w:rsidR="003B3737">
        <w:rPr>
          <w:rFonts w:ascii="Century Gothic" w:hAnsi="Century Gothic"/>
        </w:rPr>
        <w:t xml:space="preserve"> en los Municipios de nuestro Estado, por lo que se autoriza el archivo del presente asunto como totalmente concluido.</w:t>
      </w:r>
    </w:p>
    <w:p w:rsidR="00B82123" w:rsidRPr="00E14DBB" w:rsidRDefault="00B82123" w:rsidP="00B82123">
      <w:pPr>
        <w:spacing w:line="360" w:lineRule="auto"/>
        <w:jc w:val="both"/>
        <w:rPr>
          <w:rFonts w:ascii="Century Gothic" w:hAnsi="Century Gothic" w:cs="Arial"/>
          <w:szCs w:val="24"/>
        </w:rPr>
      </w:pPr>
    </w:p>
    <w:p w:rsidR="00B82123" w:rsidRDefault="00B82123" w:rsidP="00B82123">
      <w:pPr>
        <w:widowControl w:val="0"/>
        <w:autoSpaceDE w:val="0"/>
        <w:autoSpaceDN w:val="0"/>
        <w:adjustRightInd w:val="0"/>
        <w:spacing w:line="363" w:lineRule="auto"/>
        <w:ind w:right="85"/>
        <w:jc w:val="both"/>
        <w:rPr>
          <w:rFonts w:ascii="Century Gothic" w:hAnsi="Century Gothic" w:cs="Arial"/>
          <w:szCs w:val="24"/>
        </w:rPr>
      </w:pPr>
      <w:r>
        <w:rPr>
          <w:rFonts w:ascii="Century Gothic" w:hAnsi="Century Gothic" w:cs="Arial"/>
          <w:szCs w:val="24"/>
        </w:rPr>
        <w:t>Econó</w:t>
      </w:r>
      <w:r w:rsidRPr="0085049B">
        <w:rPr>
          <w:rFonts w:ascii="Century Gothic" w:hAnsi="Century Gothic" w:cs="Arial"/>
          <w:szCs w:val="24"/>
        </w:rPr>
        <w:t>mico.-</w:t>
      </w:r>
      <w:r w:rsidRPr="00E14DBB">
        <w:rPr>
          <w:rFonts w:ascii="Century Gothic" w:hAnsi="Century Gothic" w:cs="Arial"/>
          <w:szCs w:val="24"/>
        </w:rPr>
        <w:t xml:space="preserve"> Aprobado que sea, túrnese a la Secretaría para los efectos de ley a que haya lugar.</w:t>
      </w:r>
    </w:p>
    <w:p w:rsidR="004029D2" w:rsidRPr="00E14DBB" w:rsidRDefault="004029D2" w:rsidP="00B82123">
      <w:pPr>
        <w:widowControl w:val="0"/>
        <w:autoSpaceDE w:val="0"/>
        <w:autoSpaceDN w:val="0"/>
        <w:adjustRightInd w:val="0"/>
        <w:spacing w:line="363" w:lineRule="auto"/>
        <w:ind w:right="85"/>
        <w:jc w:val="both"/>
        <w:rPr>
          <w:rFonts w:ascii="Century Gothic" w:hAnsi="Century Gothic" w:cs="Arial"/>
          <w:szCs w:val="24"/>
        </w:rPr>
      </w:pPr>
    </w:p>
    <w:p w:rsidR="00B82123" w:rsidRDefault="00B82123" w:rsidP="00B82123">
      <w:pPr>
        <w:widowControl w:val="0"/>
        <w:autoSpaceDE w:val="0"/>
        <w:autoSpaceDN w:val="0"/>
        <w:adjustRightInd w:val="0"/>
        <w:spacing w:line="363" w:lineRule="auto"/>
        <w:ind w:right="85"/>
        <w:jc w:val="both"/>
        <w:rPr>
          <w:rFonts w:ascii="Century Gothic" w:hAnsi="Century Gothic" w:cs="Arial"/>
          <w:szCs w:val="24"/>
        </w:rPr>
      </w:pPr>
      <w:r w:rsidRPr="0096746C">
        <w:rPr>
          <w:rFonts w:ascii="Century Gothic" w:hAnsi="Century Gothic" w:cs="Arial"/>
          <w:b/>
          <w:bCs/>
          <w:sz w:val="28"/>
          <w:szCs w:val="28"/>
        </w:rPr>
        <w:t>DADO</w:t>
      </w:r>
      <w:r w:rsidRPr="0065303D">
        <w:rPr>
          <w:rFonts w:ascii="Century Gothic" w:hAnsi="Century Gothic" w:cs="Arial"/>
          <w:szCs w:val="24"/>
        </w:rPr>
        <w:t xml:space="preserve"> en el recinto oficial</w:t>
      </w:r>
      <w:r w:rsidRPr="00E14DBB">
        <w:rPr>
          <w:rFonts w:ascii="Century Gothic" w:hAnsi="Century Gothic" w:cs="Arial"/>
          <w:szCs w:val="24"/>
        </w:rPr>
        <w:t xml:space="preserve"> del Poder Legislativo</w:t>
      </w:r>
      <w:r>
        <w:rPr>
          <w:rFonts w:ascii="Century Gothic" w:hAnsi="Century Gothic" w:cs="Arial"/>
          <w:szCs w:val="24"/>
        </w:rPr>
        <w:t xml:space="preserve"> en la Ciudad de Chihuahua, Chih., a los </w:t>
      </w:r>
      <w:r w:rsidR="00D95102">
        <w:rPr>
          <w:rFonts w:ascii="Century Gothic" w:hAnsi="Century Gothic" w:cs="Arial"/>
          <w:szCs w:val="24"/>
        </w:rPr>
        <w:t>once</w:t>
      </w:r>
      <w:r>
        <w:rPr>
          <w:rFonts w:ascii="Century Gothic" w:hAnsi="Century Gothic" w:cs="Arial"/>
          <w:szCs w:val="24"/>
        </w:rPr>
        <w:t xml:space="preserve"> días del mes de </w:t>
      </w:r>
      <w:r w:rsidR="00D95102">
        <w:rPr>
          <w:rFonts w:ascii="Century Gothic" w:hAnsi="Century Gothic" w:cs="Arial"/>
          <w:szCs w:val="24"/>
        </w:rPr>
        <w:t>mayo de dos mil veintidós</w:t>
      </w:r>
      <w:r w:rsidRPr="00E14DBB">
        <w:rPr>
          <w:rFonts w:ascii="Century Gothic" w:hAnsi="Century Gothic" w:cs="Arial"/>
          <w:szCs w:val="24"/>
        </w:rPr>
        <w:t>.</w:t>
      </w:r>
    </w:p>
    <w:p w:rsidR="00B82123" w:rsidRPr="00E14DBB"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rsidR="00B82123" w:rsidRDefault="00B82123" w:rsidP="00B82123">
      <w:pPr>
        <w:pStyle w:val="Normal1"/>
        <w:spacing w:after="240" w:line="360" w:lineRule="auto"/>
        <w:rPr>
          <w:rFonts w:ascii="Century Gothic" w:eastAsia="Arial" w:hAnsi="Century Gothic" w:cs="Arial"/>
          <w:b/>
        </w:rPr>
      </w:pPr>
      <w:r w:rsidRPr="002E753C">
        <w:rPr>
          <w:rFonts w:ascii="Century Gothic" w:eastAsia="Arial" w:hAnsi="Century Gothic" w:cs="Arial"/>
          <w:b/>
        </w:rPr>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D95102">
        <w:rPr>
          <w:rFonts w:ascii="Century Gothic" w:eastAsia="Arial" w:hAnsi="Century Gothic" w:cs="Arial"/>
          <w:b/>
        </w:rPr>
        <w:t>seis</w:t>
      </w:r>
      <w:r w:rsidRPr="002E753C">
        <w:rPr>
          <w:rFonts w:ascii="Century Gothic" w:eastAsia="Arial" w:hAnsi="Century Gothic" w:cs="Arial"/>
          <w:b/>
        </w:rPr>
        <w:t xml:space="preserve"> de </w:t>
      </w:r>
      <w:r w:rsidR="00D95102">
        <w:rPr>
          <w:rFonts w:ascii="Century Gothic" w:eastAsia="Arial" w:hAnsi="Century Gothic" w:cs="Arial"/>
          <w:b/>
        </w:rPr>
        <w:t>mayo</w:t>
      </w:r>
      <w:r>
        <w:rPr>
          <w:rFonts w:ascii="Century Gothic" w:eastAsia="Arial" w:hAnsi="Century Gothic" w:cs="Arial"/>
          <w:b/>
        </w:rPr>
        <w:t xml:space="preserve"> del año dos mil veintidós.</w:t>
      </w:r>
    </w:p>
    <w:p w:rsidR="00B82123" w:rsidRDefault="00B82123" w:rsidP="00B82123">
      <w:pPr>
        <w:pStyle w:val="Normal1"/>
        <w:spacing w:after="240" w:line="360" w:lineRule="auto"/>
        <w:rPr>
          <w:rFonts w:ascii="Century Gothic" w:eastAsia="Arial" w:hAnsi="Century Gothic" w:cs="Arial"/>
          <w:b/>
        </w:rPr>
      </w:pPr>
    </w:p>
    <w:p w:rsidR="00B82123"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lastRenderedPageBreak/>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p w:rsidR="00B82123" w:rsidRPr="002E753C" w:rsidRDefault="00B82123" w:rsidP="00B82123">
      <w:pPr>
        <w:pStyle w:val="Normal1"/>
        <w:spacing w:line="360" w:lineRule="auto"/>
        <w:jc w:val="center"/>
        <w:rPr>
          <w:rFonts w:ascii="Century Gothic" w:eastAsia="Arial" w:hAnsi="Century Gothic" w:cs="Arial"/>
          <w:b/>
          <w:szCs w:val="24"/>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3305DA" w:rsidRPr="002E753C" w:rsidTr="00D174A5">
        <w:trPr>
          <w:jc w:val="center"/>
        </w:trPr>
        <w:tc>
          <w:tcPr>
            <w:tcW w:w="1547" w:type="dxa"/>
            <w:vAlign w:val="center"/>
          </w:tcPr>
          <w:p w:rsidR="00B82123" w:rsidRPr="002E753C" w:rsidRDefault="00B82123" w:rsidP="00D174A5">
            <w:pPr>
              <w:pStyle w:val="Normal1"/>
              <w:jc w:val="center"/>
              <w:rPr>
                <w:rFonts w:ascii="Century Gothic" w:hAnsi="Century Gothic" w:cs="Arial"/>
                <w:b/>
                <w:szCs w:val="24"/>
              </w:rPr>
            </w:pPr>
          </w:p>
        </w:tc>
        <w:tc>
          <w:tcPr>
            <w:tcW w:w="1969" w:type="dxa"/>
            <w:vAlign w:val="center"/>
          </w:tcPr>
          <w:p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rsidTr="00D174A5">
        <w:trPr>
          <w:jc w:val="center"/>
        </w:trPr>
        <w:tc>
          <w:tcPr>
            <w:tcW w:w="1547" w:type="dxa"/>
            <w:vAlign w:val="center"/>
          </w:tcPr>
          <w:p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1969" w:type="dxa"/>
            <w:vAlign w:val="center"/>
          </w:tcPr>
          <w:p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262"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rsidTr="00D174A5">
        <w:trPr>
          <w:jc w:val="center"/>
        </w:trPr>
        <w:tc>
          <w:tcPr>
            <w:tcW w:w="1547" w:type="dxa"/>
            <w:vAlign w:val="center"/>
          </w:tcPr>
          <w:p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7B28303C" wp14:editId="4FCF7484">
                  <wp:extent cx="683358" cy="914400"/>
                  <wp:effectExtent l="0" t="0" r="254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440" cy="925215"/>
                          </a:xfrm>
                          <a:prstGeom prst="rect">
                            <a:avLst/>
                          </a:prstGeom>
                          <a:noFill/>
                          <a:ln>
                            <a:noFill/>
                          </a:ln>
                        </pic:spPr>
                      </pic:pic>
                    </a:graphicData>
                  </a:graphic>
                </wp:inline>
              </w:drawing>
            </w:r>
          </w:p>
        </w:tc>
        <w:tc>
          <w:tcPr>
            <w:tcW w:w="1969" w:type="dxa"/>
            <w:vAlign w:val="center"/>
          </w:tcPr>
          <w:p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262"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rsidTr="00D174A5">
        <w:trPr>
          <w:jc w:val="center"/>
        </w:trPr>
        <w:tc>
          <w:tcPr>
            <w:tcW w:w="1547" w:type="dxa"/>
            <w:vAlign w:val="center"/>
          </w:tcPr>
          <w:p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1969" w:type="dxa"/>
            <w:vAlign w:val="center"/>
          </w:tcPr>
          <w:p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rsidTr="00D174A5">
        <w:trPr>
          <w:jc w:val="center"/>
        </w:trPr>
        <w:tc>
          <w:tcPr>
            <w:tcW w:w="1547" w:type="dxa"/>
            <w:vAlign w:val="center"/>
          </w:tcPr>
          <w:p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1969" w:type="dxa"/>
            <w:vAlign w:val="center"/>
          </w:tcPr>
          <w:p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rsidTr="00D174A5">
        <w:trPr>
          <w:trHeight w:val="1330"/>
          <w:jc w:val="center"/>
        </w:trPr>
        <w:tc>
          <w:tcPr>
            <w:tcW w:w="1547" w:type="dxa"/>
            <w:vAlign w:val="center"/>
          </w:tcPr>
          <w:p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1969" w:type="dxa"/>
            <w:vAlign w:val="center"/>
          </w:tcPr>
          <w:p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262"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rsidR="00B82123" w:rsidRPr="002E753C" w:rsidRDefault="00B82123" w:rsidP="00D174A5">
            <w:pPr>
              <w:pStyle w:val="Normal1"/>
              <w:spacing w:line="276" w:lineRule="auto"/>
              <w:jc w:val="center"/>
              <w:rPr>
                <w:rFonts w:ascii="Century Gothic" w:hAnsi="Century Gothic" w:cs="Arial"/>
                <w:b/>
                <w:szCs w:val="24"/>
              </w:rPr>
            </w:pPr>
          </w:p>
        </w:tc>
      </w:tr>
    </w:tbl>
    <w:p w:rsidR="00B82123" w:rsidRDefault="00B82123" w:rsidP="00B82123">
      <w:pPr>
        <w:spacing w:line="276" w:lineRule="auto"/>
        <w:jc w:val="center"/>
        <w:rPr>
          <w:rFonts w:ascii="Century Gothic" w:eastAsia="Arial" w:hAnsi="Century Gothic" w:cs="Arial"/>
          <w:b/>
          <w:szCs w:val="24"/>
        </w:rPr>
      </w:pPr>
    </w:p>
    <w:p w:rsidR="003D2C01" w:rsidRPr="003305DA" w:rsidRDefault="00B82123" w:rsidP="003305DA">
      <w:pPr>
        <w:widowControl w:val="0"/>
        <w:autoSpaceDE w:val="0"/>
        <w:autoSpaceDN w:val="0"/>
        <w:adjustRightInd w:val="0"/>
        <w:spacing w:line="39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330329">
        <w:rPr>
          <w:rFonts w:ascii="Century Gothic" w:eastAsia="Arial" w:hAnsi="Century Gothic" w:cs="Arial"/>
          <w:color w:val="auto"/>
          <w:sz w:val="14"/>
          <w:szCs w:val="14"/>
        </w:rPr>
        <w:t>495</w:t>
      </w:r>
      <w:r w:rsidRPr="0085168D">
        <w:rPr>
          <w:rFonts w:ascii="Century Gothic" w:eastAsia="Arial" w:hAnsi="Century Gothic" w:cs="Arial"/>
          <w:color w:val="auto"/>
          <w:sz w:val="14"/>
          <w:szCs w:val="14"/>
        </w:rPr>
        <w:t xml:space="preserve">. </w:t>
      </w:r>
    </w:p>
    <w:sectPr w:rsidR="003D2C01" w:rsidRPr="003305DA" w:rsidSect="007B12A9">
      <w:headerReference w:type="even" r:id="rId11"/>
      <w:headerReference w:type="default" r:id="rId12"/>
      <w:footerReference w:type="default" r:id="rId13"/>
      <w:headerReference w:type="firs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FF" w:rsidRDefault="009111FF" w:rsidP="00B82123">
      <w:r>
        <w:separator/>
      </w:r>
    </w:p>
  </w:endnote>
  <w:endnote w:type="continuationSeparator" w:id="0">
    <w:p w:rsidR="009111FF" w:rsidRDefault="009111FF"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C714CF">
      <w:rPr>
        <w:noProof/>
      </w:rPr>
      <w:t>11</w:t>
    </w:r>
    <w:r>
      <w:rPr>
        <w:noProof/>
      </w:rPr>
      <w:fldChar w:fldCharType="end"/>
    </w:r>
    <w:r>
      <w:t xml:space="preserve">                                               </w:t>
    </w:r>
    <w:r w:rsidR="004029D2">
      <w:rPr>
        <w:rFonts w:ascii="Century Gothic" w:hAnsi="Century Gothic"/>
        <w:sz w:val="16"/>
        <w:szCs w:val="16"/>
        <w:lang w:val="en-US"/>
      </w:rPr>
      <w:t>A495</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rsidR="00840F17" w:rsidRDefault="009111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FF" w:rsidRDefault="009111FF" w:rsidP="00B82123">
      <w:r>
        <w:separator/>
      </w:r>
    </w:p>
  </w:footnote>
  <w:footnote w:type="continuationSeparator" w:id="0">
    <w:p w:rsidR="009111FF" w:rsidRDefault="009111FF" w:rsidP="00B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17" w:rsidRDefault="009111F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87" w:rsidRPr="002D0A87" w:rsidRDefault="00B52FDB" w:rsidP="002D0A87">
    <w:pPr>
      <w:jc w:val="right"/>
      <w:rPr>
        <w:rFonts w:ascii="Century Gothic" w:hAnsi="Century Gothic"/>
        <w:szCs w:val="24"/>
        <w:lang w:eastAsia="es-MX"/>
      </w:rPr>
    </w:pPr>
    <w:bookmarkStart w:id="1" w:name="_Hlk94096984"/>
    <w:r w:rsidRPr="002D0A87">
      <w:rPr>
        <w:rFonts w:ascii="Century Gothic" w:hAnsi="Century Gothic" w:cs="Arial"/>
        <w:b/>
        <w:bCs/>
        <w:i/>
        <w:szCs w:val="24"/>
        <w:shd w:val="clear" w:color="auto" w:fill="FFFFFF"/>
        <w:lang w:eastAsia="es-MX"/>
      </w:rPr>
      <w:t>“2022, Año del Centenario de la llegada de la Comunidad Menonita a Chihuahua.</w:t>
    </w:r>
    <w:r w:rsidRPr="002D0A87">
      <w:rPr>
        <w:rFonts w:ascii="Century Gothic" w:hAnsi="Century Gothic" w:cs="Arial"/>
        <w:b/>
        <w:bCs/>
        <w:i/>
        <w:noProof/>
        <w:szCs w:val="24"/>
      </w:rPr>
      <w:t>”</w:t>
    </w:r>
  </w:p>
  <w:bookmarkEnd w:id="1"/>
  <w:p w:rsidR="00840F17" w:rsidRPr="00DF4D5D" w:rsidRDefault="009111FF" w:rsidP="00D05A35">
    <w:pPr>
      <w:pStyle w:val="Encabezado"/>
      <w:jc w:val="right"/>
      <w:rPr>
        <w:rFonts w:ascii="Century Gothic" w:hAnsi="Century Gothic"/>
        <w:b/>
        <w:bCs/>
        <w:sz w:val="18"/>
        <w:szCs w:val="18"/>
        <w:shd w:val="clear" w:color="auto" w:fill="FFFFFF"/>
        <w:lang w:val="es-MX"/>
      </w:rPr>
    </w:pPr>
  </w:p>
  <w:p w:rsidR="00840F17" w:rsidRPr="00036FBE" w:rsidRDefault="009111FF" w:rsidP="00D05A35">
    <w:pPr>
      <w:pStyle w:val="Encabezado"/>
      <w:jc w:val="right"/>
      <w:rPr>
        <w:rFonts w:ascii="Bradley Hand ITC" w:hAnsi="Bradley Hand ITC"/>
        <w:sz w:val="18"/>
        <w:szCs w:val="18"/>
      </w:rPr>
    </w:pPr>
  </w:p>
  <w:p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rsidR="007B12A9" w:rsidRPr="00DF4D5D" w:rsidRDefault="009111FF" w:rsidP="00D05A35">
    <w:pPr>
      <w:pStyle w:val="Puesto"/>
      <w:jc w:val="right"/>
      <w:rPr>
        <w:rFonts w:ascii="Century Gothic" w:hAnsi="Century Gothic" w:cs="Arial"/>
        <w:szCs w:val="24"/>
        <w:lang w:val="x-none"/>
      </w:rPr>
    </w:pPr>
  </w:p>
  <w:p w:rsidR="00840F17" w:rsidRPr="00AF193A" w:rsidRDefault="00B82123" w:rsidP="00D05A35">
    <w:pPr>
      <w:pStyle w:val="Puesto"/>
      <w:jc w:val="right"/>
      <w:rPr>
        <w:rFonts w:ascii="Century Gothic" w:hAnsi="Century Gothic" w:cs="Arial"/>
        <w:szCs w:val="24"/>
      </w:rPr>
    </w:pPr>
    <w:r>
      <w:rPr>
        <w:rFonts w:ascii="Century Gothic" w:hAnsi="Century Gothic" w:cs="Arial"/>
        <w:szCs w:val="24"/>
      </w:rPr>
      <w:t>DCDMFF</w:t>
    </w:r>
    <w:r w:rsidR="00B52FDB" w:rsidRPr="00AF193A">
      <w:rPr>
        <w:rFonts w:ascii="Century Gothic" w:hAnsi="Century Gothic" w:cs="Arial"/>
        <w:szCs w:val="24"/>
      </w:rPr>
      <w:t>/</w:t>
    </w:r>
    <w:r w:rsidR="00B52FDB">
      <w:rPr>
        <w:rFonts w:ascii="Century Gothic" w:hAnsi="Century Gothic" w:cs="Arial"/>
        <w:szCs w:val="24"/>
      </w:rPr>
      <w:t>01/202</w:t>
    </w:r>
    <w:r w:rsidR="00B52FDB" w:rsidRPr="00203E0B">
      <w:rPr>
        <w:rFonts w:ascii="Century Gothic" w:hAnsi="Century Gothic" w:cs="Arial"/>
        <w:color w:val="000000"/>
        <w:szCs w:val="24"/>
      </w:rPr>
      <w:t>2</w:t>
    </w:r>
  </w:p>
  <w:p w:rsidR="00840F17" w:rsidRPr="00AF193A" w:rsidRDefault="009111FF">
    <w:pPr>
      <w:pStyle w:val="Encabezado"/>
      <w:rPr>
        <w:rFonts w:ascii="Century Gothic" w:hAnsi="Century Gothic"/>
      </w:rPr>
    </w:pPr>
  </w:p>
  <w:p w:rsidR="00840F17" w:rsidRDefault="009111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17" w:rsidRDefault="009111F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520A0"/>
    <w:rsid w:val="000C4A2E"/>
    <w:rsid w:val="000E5322"/>
    <w:rsid w:val="000E753A"/>
    <w:rsid w:val="002E6534"/>
    <w:rsid w:val="00330329"/>
    <w:rsid w:val="003305DA"/>
    <w:rsid w:val="003B32FB"/>
    <w:rsid w:val="003B3737"/>
    <w:rsid w:val="003D2C01"/>
    <w:rsid w:val="00401DA4"/>
    <w:rsid w:val="004029D2"/>
    <w:rsid w:val="00407FE6"/>
    <w:rsid w:val="004565FE"/>
    <w:rsid w:val="004A6CA9"/>
    <w:rsid w:val="005E3141"/>
    <w:rsid w:val="00620D56"/>
    <w:rsid w:val="00646C57"/>
    <w:rsid w:val="006F5D39"/>
    <w:rsid w:val="00732E0A"/>
    <w:rsid w:val="00783459"/>
    <w:rsid w:val="007C0272"/>
    <w:rsid w:val="007C6858"/>
    <w:rsid w:val="008C796A"/>
    <w:rsid w:val="009111FF"/>
    <w:rsid w:val="00915A43"/>
    <w:rsid w:val="00934CA1"/>
    <w:rsid w:val="009D3C9F"/>
    <w:rsid w:val="009E4469"/>
    <w:rsid w:val="00A121BD"/>
    <w:rsid w:val="00B256A4"/>
    <w:rsid w:val="00B33CF7"/>
    <w:rsid w:val="00B52FDB"/>
    <w:rsid w:val="00B53E88"/>
    <w:rsid w:val="00B56E07"/>
    <w:rsid w:val="00B744EF"/>
    <w:rsid w:val="00B82123"/>
    <w:rsid w:val="00BA27A1"/>
    <w:rsid w:val="00BD42B4"/>
    <w:rsid w:val="00BE50FA"/>
    <w:rsid w:val="00C037DD"/>
    <w:rsid w:val="00C714CF"/>
    <w:rsid w:val="00D95102"/>
    <w:rsid w:val="00DF4196"/>
    <w:rsid w:val="00E01B56"/>
    <w:rsid w:val="00E359F7"/>
    <w:rsid w:val="00E71CB9"/>
    <w:rsid w:val="00EA7F06"/>
    <w:rsid w:val="00F60531"/>
    <w:rsid w:val="00FD2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basedOn w:val="Fuentedeprrafopredete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2529</Words>
  <Characters>13913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Sonia Pérez Chacón</cp:lastModifiedBy>
  <cp:revision>2</cp:revision>
  <cp:lastPrinted>2022-05-06T15:02:00Z</cp:lastPrinted>
  <dcterms:created xsi:type="dcterms:W3CDTF">2022-05-09T21:50:00Z</dcterms:created>
  <dcterms:modified xsi:type="dcterms:W3CDTF">2022-05-09T21:50:00Z</dcterms:modified>
</cp:coreProperties>
</file>