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CC" w:rsidRPr="00AA2C7F" w:rsidRDefault="004954CC" w:rsidP="004954CC">
      <w:pPr>
        <w:keepNext/>
        <w:spacing w:after="0" w:line="360" w:lineRule="auto"/>
        <w:ind w:right="904"/>
        <w:outlineLvl w:val="2"/>
        <w:rPr>
          <w:rFonts w:ascii="Century Gothic" w:eastAsia="Times New Roman" w:hAnsi="Century Gothic" w:cs="Times New Roman"/>
          <w:b/>
          <w:sz w:val="24"/>
          <w:szCs w:val="20"/>
          <w:lang w:val="es-ES" w:eastAsia="es-ES"/>
        </w:rPr>
      </w:pPr>
      <w:r w:rsidRPr="006D373E">
        <w:rPr>
          <w:rFonts w:ascii="Century Gothic" w:eastAsia="Times New Roman" w:hAnsi="Century Gothic" w:cs="Times New Roman"/>
          <w:b/>
          <w:sz w:val="24"/>
          <w:szCs w:val="20"/>
          <w:lang w:val="es-ES" w:eastAsia="es-ES"/>
        </w:rPr>
        <w:t xml:space="preserve">H. CONGRESO DEL ESTADO </w:t>
      </w:r>
    </w:p>
    <w:p w:rsidR="004954CC" w:rsidRPr="00AA2C7F" w:rsidRDefault="004954CC" w:rsidP="004954CC">
      <w:pPr>
        <w:spacing w:after="0" w:line="360" w:lineRule="auto"/>
        <w:rPr>
          <w:rFonts w:ascii="Century Gothic" w:eastAsia="Calibri" w:hAnsi="Century Gothic" w:cs="Times New Roman"/>
          <w:b/>
          <w:sz w:val="24"/>
          <w:szCs w:val="24"/>
        </w:rPr>
      </w:pPr>
      <w:r w:rsidRPr="00AA2C7F">
        <w:rPr>
          <w:rFonts w:ascii="Century Gothic" w:eastAsia="Calibri" w:hAnsi="Century Gothic" w:cs="Times New Roman"/>
          <w:b/>
          <w:sz w:val="24"/>
          <w:szCs w:val="24"/>
        </w:rPr>
        <w:t>P</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R</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E</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S</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E</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N</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T</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 xml:space="preserve">E.- </w:t>
      </w:r>
    </w:p>
    <w:p w:rsidR="004954CC" w:rsidRPr="00AA2C7F" w:rsidRDefault="004954CC" w:rsidP="004954CC">
      <w:pPr>
        <w:spacing w:after="0" w:line="360" w:lineRule="auto"/>
        <w:jc w:val="both"/>
        <w:rPr>
          <w:rFonts w:ascii="Century Gothic" w:eastAsia="Calibri" w:hAnsi="Century Gothic" w:cs="Times New Roman"/>
          <w:b/>
          <w:sz w:val="24"/>
          <w:szCs w:val="24"/>
        </w:rPr>
      </w:pPr>
    </w:p>
    <w:p w:rsidR="004954CC" w:rsidRPr="00AA2C7F" w:rsidRDefault="00533EDD" w:rsidP="00AA2C7F">
      <w:pPr>
        <w:tabs>
          <w:tab w:val="center" w:pos="4252"/>
          <w:tab w:val="right" w:pos="8647"/>
        </w:tabs>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ab/>
      </w:r>
      <w:r w:rsidR="004954CC" w:rsidRPr="00AA2C7F">
        <w:rPr>
          <w:rFonts w:ascii="Century Gothic" w:eastAsia="Times New Roman" w:hAnsi="Century Gothic" w:cs="Arial"/>
          <w:sz w:val="24"/>
          <w:szCs w:val="24"/>
          <w:lang w:val="es-ES_tradnl" w:eastAsia="es-ES_tradnl"/>
        </w:rPr>
        <w:t xml:space="preserve">La </w:t>
      </w:r>
      <w:r w:rsidR="004954CC" w:rsidRPr="00AA2C7F">
        <w:rPr>
          <w:rFonts w:ascii="Century Gothic" w:eastAsia="Times New Roman" w:hAnsi="Century Gothic" w:cs="Arial"/>
          <w:sz w:val="24"/>
          <w:szCs w:val="24"/>
          <w:lang w:eastAsia="es-ES_tradnl"/>
        </w:rPr>
        <w:t xml:space="preserve">Comisión de </w:t>
      </w:r>
      <w:r w:rsidR="00074A46" w:rsidRPr="00AA2C7F">
        <w:rPr>
          <w:rFonts w:ascii="Century Gothic" w:eastAsia="Times New Roman" w:hAnsi="Century Gothic" w:cs="Arial"/>
          <w:sz w:val="24"/>
          <w:szCs w:val="24"/>
          <w:lang w:eastAsia="es-ES_tradnl"/>
        </w:rPr>
        <w:t>Salud</w:t>
      </w:r>
      <w:r w:rsidR="004954CC" w:rsidRPr="00AA2C7F">
        <w:rPr>
          <w:rFonts w:ascii="Century Gothic" w:eastAsia="Times New Roman" w:hAnsi="Century Gothic" w:cs="Arial"/>
          <w:sz w:val="24"/>
          <w:szCs w:val="24"/>
          <w:lang w:val="es-ES_tradnl" w:eastAsia="es-ES_tradnl"/>
        </w:rPr>
        <w:t xml:space="preserve">, con fundamento en lo dispuesto por los artículos </w:t>
      </w:r>
      <w:r w:rsidR="00E21897">
        <w:rPr>
          <w:rFonts w:ascii="Century Gothic" w:eastAsia="Times New Roman" w:hAnsi="Century Gothic" w:cs="Arial"/>
          <w:sz w:val="24"/>
          <w:szCs w:val="24"/>
          <w:lang w:val="es-ES_tradnl" w:eastAsia="es-ES_tradnl"/>
        </w:rPr>
        <w:t>57 y 58</w:t>
      </w:r>
      <w:r w:rsidR="001B135B">
        <w:rPr>
          <w:rFonts w:ascii="Century Gothic" w:eastAsia="Times New Roman" w:hAnsi="Century Gothic" w:cs="Arial"/>
          <w:sz w:val="24"/>
          <w:szCs w:val="24"/>
          <w:lang w:val="es-ES_tradnl" w:eastAsia="es-ES_tradnl"/>
        </w:rPr>
        <w:t xml:space="preserve"> </w:t>
      </w:r>
      <w:r w:rsidR="004954CC" w:rsidRPr="00AA2C7F">
        <w:rPr>
          <w:rFonts w:ascii="Century Gothic" w:eastAsia="Times New Roman" w:hAnsi="Century Gothic" w:cs="Arial"/>
          <w:sz w:val="24"/>
          <w:szCs w:val="24"/>
          <w:lang w:val="es-ES_tradnl" w:eastAsia="es-ES_tradnl"/>
        </w:rPr>
        <w:t>de la Constitución P</w:t>
      </w:r>
      <w:r w:rsidR="00E21897">
        <w:rPr>
          <w:rFonts w:ascii="Century Gothic" w:eastAsia="Times New Roman" w:hAnsi="Century Gothic" w:cs="Arial"/>
          <w:sz w:val="24"/>
          <w:szCs w:val="24"/>
          <w:lang w:val="es-ES_tradnl" w:eastAsia="es-ES_tradnl"/>
        </w:rPr>
        <w:t>olítica del Estado de Chihuahua;</w:t>
      </w:r>
      <w:r w:rsidR="004954CC" w:rsidRPr="00AA2C7F">
        <w:rPr>
          <w:rFonts w:ascii="Century Gothic" w:eastAsia="Times New Roman" w:hAnsi="Century Gothic" w:cs="Arial"/>
          <w:sz w:val="24"/>
          <w:szCs w:val="24"/>
          <w:lang w:val="es-ES_tradnl" w:eastAsia="es-ES_tradnl"/>
        </w:rPr>
        <w:t xml:space="preserve"> 87, 88 y 111 de la Ley Orgánica</w:t>
      </w:r>
      <w:r>
        <w:rPr>
          <w:rFonts w:ascii="Century Gothic" w:eastAsia="Times New Roman" w:hAnsi="Century Gothic" w:cs="Arial"/>
          <w:sz w:val="24"/>
          <w:szCs w:val="24"/>
          <w:lang w:val="es-ES_tradnl" w:eastAsia="es-ES_tradnl"/>
        </w:rPr>
        <w:t xml:space="preserve"> del Poder Legislativo</w:t>
      </w:r>
      <w:r w:rsidR="004954CC" w:rsidRPr="00AA2C7F">
        <w:rPr>
          <w:rFonts w:ascii="Century Gothic" w:eastAsia="Times New Roman" w:hAnsi="Century Gothic" w:cs="Arial"/>
          <w:sz w:val="24"/>
          <w:szCs w:val="24"/>
          <w:lang w:val="es-ES_tradnl" w:eastAsia="es-ES_tradnl"/>
        </w:rPr>
        <w:t xml:space="preserve">, así como por los artículos 80 y 81 del Reglamento Interior y de Prácticas Parlamentarias, </w:t>
      </w:r>
      <w:r>
        <w:rPr>
          <w:rFonts w:ascii="Century Gothic" w:eastAsia="Times New Roman" w:hAnsi="Century Gothic" w:cs="Arial"/>
          <w:sz w:val="24"/>
          <w:szCs w:val="24"/>
          <w:lang w:val="es-ES_tradnl" w:eastAsia="es-ES_tradnl"/>
        </w:rPr>
        <w:t>todos del Estado de Chihuahua;</w:t>
      </w:r>
      <w:r w:rsidR="004954CC" w:rsidRPr="00AA2C7F">
        <w:rPr>
          <w:rFonts w:ascii="Century Gothic" w:eastAsia="Times New Roman" w:hAnsi="Century Gothic" w:cs="Arial"/>
          <w:sz w:val="24"/>
          <w:szCs w:val="24"/>
          <w:lang w:val="es-ES_tradnl" w:eastAsia="es-ES_tradnl"/>
        </w:rPr>
        <w:t xml:space="preserve"> somete a la consideración del Pleno el presente </w:t>
      </w:r>
      <w:r>
        <w:rPr>
          <w:rFonts w:ascii="Century Gothic" w:eastAsia="Times New Roman" w:hAnsi="Century Gothic" w:cs="Arial"/>
          <w:sz w:val="24"/>
          <w:szCs w:val="24"/>
          <w:lang w:val="es-ES_tradnl" w:eastAsia="es-ES_tradnl"/>
        </w:rPr>
        <w:t>d</w:t>
      </w:r>
      <w:r w:rsidR="004954CC" w:rsidRPr="00AA2C7F">
        <w:rPr>
          <w:rFonts w:ascii="Century Gothic" w:eastAsia="Times New Roman" w:hAnsi="Century Gothic" w:cs="Arial"/>
          <w:sz w:val="24"/>
          <w:szCs w:val="24"/>
          <w:lang w:val="es-ES_tradnl" w:eastAsia="es-ES_tradnl"/>
        </w:rPr>
        <w:t>ictamen, elaborado con base en los siguientes:</w:t>
      </w:r>
    </w:p>
    <w:p w:rsidR="004954CC" w:rsidRPr="00AA2C7F" w:rsidRDefault="004954CC" w:rsidP="004954CC">
      <w:pPr>
        <w:spacing w:after="0" w:line="360" w:lineRule="auto"/>
        <w:jc w:val="both"/>
        <w:rPr>
          <w:rFonts w:ascii="Century Gothic" w:eastAsia="Calibri" w:hAnsi="Century Gothic" w:cs="Arial"/>
          <w:sz w:val="24"/>
          <w:szCs w:val="24"/>
          <w:lang w:val="es-ES_tradnl"/>
        </w:rPr>
      </w:pPr>
    </w:p>
    <w:p w:rsidR="004954CC" w:rsidRPr="00AA2C7F" w:rsidRDefault="004954CC" w:rsidP="004954CC">
      <w:pPr>
        <w:spacing w:after="0" w:line="360" w:lineRule="auto"/>
        <w:jc w:val="center"/>
        <w:rPr>
          <w:rFonts w:ascii="Century Gothic" w:eastAsia="Calibri" w:hAnsi="Century Gothic" w:cs="Arial"/>
          <w:b/>
          <w:bCs/>
          <w:sz w:val="24"/>
          <w:szCs w:val="24"/>
        </w:rPr>
      </w:pPr>
      <w:r w:rsidRPr="00AA2C7F">
        <w:rPr>
          <w:rFonts w:ascii="Century Gothic" w:eastAsia="Calibri" w:hAnsi="Century Gothic" w:cs="Arial"/>
          <w:b/>
          <w:bCs/>
          <w:sz w:val="24"/>
          <w:szCs w:val="24"/>
        </w:rPr>
        <w:t>A</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N</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T</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C</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D</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N</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T</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S</w:t>
      </w:r>
    </w:p>
    <w:p w:rsidR="004954CC" w:rsidRPr="00AA2C7F" w:rsidRDefault="004954CC" w:rsidP="004954CC">
      <w:pPr>
        <w:spacing w:after="0" w:line="360" w:lineRule="auto"/>
        <w:jc w:val="center"/>
        <w:rPr>
          <w:rFonts w:ascii="Century Gothic" w:eastAsia="Calibri" w:hAnsi="Century Gothic" w:cs="Arial"/>
          <w:b/>
          <w:bCs/>
          <w:sz w:val="24"/>
          <w:szCs w:val="24"/>
        </w:rPr>
      </w:pPr>
    </w:p>
    <w:p w:rsidR="00ED6A36" w:rsidRPr="00AA2C7F" w:rsidRDefault="004954CC" w:rsidP="004954CC">
      <w:pPr>
        <w:spacing w:after="0" w:line="360" w:lineRule="auto"/>
        <w:jc w:val="both"/>
        <w:rPr>
          <w:rFonts w:ascii="Century Gothic" w:hAnsi="Century Gothic" w:cs="Arial"/>
          <w:sz w:val="24"/>
          <w:szCs w:val="24"/>
        </w:rPr>
      </w:pPr>
      <w:r w:rsidRPr="00AA2C7F">
        <w:rPr>
          <w:rFonts w:ascii="Century Gothic" w:eastAsia="Calibri" w:hAnsi="Century Gothic" w:cs="Arial"/>
          <w:sz w:val="24"/>
          <w:szCs w:val="24"/>
          <w:lang w:val="es-ES_tradnl"/>
        </w:rPr>
        <w:t xml:space="preserve"> </w:t>
      </w:r>
      <w:r w:rsidRPr="00AA2C7F">
        <w:rPr>
          <w:rFonts w:ascii="Century Gothic" w:eastAsia="Calibri" w:hAnsi="Century Gothic" w:cs="Arial"/>
          <w:b/>
          <w:sz w:val="24"/>
          <w:szCs w:val="24"/>
        </w:rPr>
        <w:t xml:space="preserve">I.- </w:t>
      </w:r>
      <w:r w:rsidRPr="00AA2C7F">
        <w:rPr>
          <w:rFonts w:ascii="Century Gothic" w:eastAsia="Calibri" w:hAnsi="Century Gothic" w:cs="Arial"/>
          <w:sz w:val="24"/>
          <w:szCs w:val="24"/>
        </w:rPr>
        <w:t xml:space="preserve">Con fecha </w:t>
      </w:r>
      <w:r w:rsidR="00ED6A36" w:rsidRPr="00AA2C7F">
        <w:rPr>
          <w:rFonts w:ascii="Century Gothic" w:eastAsia="Calibri" w:hAnsi="Century Gothic" w:cs="Arial"/>
          <w:sz w:val="24"/>
          <w:szCs w:val="24"/>
        </w:rPr>
        <w:t>1</w:t>
      </w:r>
      <w:r w:rsidR="00F71DB4" w:rsidRPr="00AA2C7F">
        <w:rPr>
          <w:rFonts w:ascii="Century Gothic" w:eastAsia="Calibri" w:hAnsi="Century Gothic" w:cs="Arial"/>
          <w:sz w:val="24"/>
          <w:szCs w:val="24"/>
        </w:rPr>
        <w:t>6</w:t>
      </w:r>
      <w:r w:rsidRPr="00AA2C7F">
        <w:rPr>
          <w:rFonts w:ascii="Century Gothic" w:eastAsia="Calibri" w:hAnsi="Century Gothic" w:cs="Arial"/>
          <w:sz w:val="24"/>
          <w:szCs w:val="24"/>
        </w:rPr>
        <w:t xml:space="preserve"> de </w:t>
      </w:r>
      <w:r w:rsidR="00F71DB4" w:rsidRPr="00AA2C7F">
        <w:rPr>
          <w:rFonts w:ascii="Century Gothic" w:eastAsia="Calibri" w:hAnsi="Century Gothic" w:cs="Arial"/>
          <w:sz w:val="24"/>
          <w:szCs w:val="24"/>
        </w:rPr>
        <w:t>diciembre</w:t>
      </w:r>
      <w:r w:rsidRPr="00AA2C7F">
        <w:rPr>
          <w:rFonts w:ascii="Century Gothic" w:eastAsia="Calibri" w:hAnsi="Century Gothic" w:cs="Arial"/>
          <w:sz w:val="24"/>
          <w:szCs w:val="24"/>
        </w:rPr>
        <w:t xml:space="preserve"> del 2021, </w:t>
      </w:r>
      <w:r w:rsidR="00ED6A36" w:rsidRPr="00AA2C7F">
        <w:rPr>
          <w:rFonts w:ascii="Century Gothic" w:eastAsia="Calibri" w:hAnsi="Century Gothic" w:cs="Arial"/>
          <w:sz w:val="24"/>
          <w:szCs w:val="24"/>
        </w:rPr>
        <w:t xml:space="preserve">el </w:t>
      </w:r>
      <w:r w:rsidR="00EF717E" w:rsidRPr="00AA2C7F">
        <w:rPr>
          <w:rFonts w:ascii="Century Gothic" w:eastAsia="Calibri" w:hAnsi="Century Gothic" w:cs="Arial"/>
          <w:sz w:val="24"/>
          <w:szCs w:val="24"/>
        </w:rPr>
        <w:t>Diputad</w:t>
      </w:r>
      <w:r w:rsidR="00ED6A36" w:rsidRPr="00AA2C7F">
        <w:rPr>
          <w:rFonts w:ascii="Century Gothic" w:eastAsia="Calibri" w:hAnsi="Century Gothic" w:cs="Arial"/>
          <w:sz w:val="24"/>
          <w:szCs w:val="24"/>
        </w:rPr>
        <w:t>o Omar Bazán Flores</w:t>
      </w:r>
      <w:r w:rsidR="00EF717E" w:rsidRPr="00AA2C7F">
        <w:rPr>
          <w:rFonts w:ascii="Century Gothic" w:eastAsia="Calibri" w:hAnsi="Century Gothic" w:cs="Arial"/>
          <w:sz w:val="24"/>
          <w:szCs w:val="24"/>
        </w:rPr>
        <w:t>, integrante del Grupo Parlamentario del Partido Revolucionario Institucional, present</w:t>
      </w:r>
      <w:r w:rsidR="00074A46" w:rsidRPr="00AA2C7F">
        <w:rPr>
          <w:rFonts w:ascii="Century Gothic" w:eastAsia="Calibri" w:hAnsi="Century Gothic" w:cs="Arial"/>
          <w:sz w:val="24"/>
          <w:szCs w:val="24"/>
        </w:rPr>
        <w:t>ó iniciativa</w:t>
      </w:r>
      <w:r w:rsidRPr="00AA2C7F">
        <w:rPr>
          <w:rFonts w:ascii="Century Gothic" w:eastAsia="Calibri" w:hAnsi="Century Gothic" w:cs="Arial"/>
          <w:sz w:val="24"/>
          <w:szCs w:val="24"/>
        </w:rPr>
        <w:t xml:space="preserve"> </w:t>
      </w:r>
      <w:r w:rsidR="00074A46" w:rsidRPr="00AA2C7F">
        <w:rPr>
          <w:rFonts w:ascii="Century Gothic" w:hAnsi="Century Gothic"/>
          <w:sz w:val="24"/>
          <w:szCs w:val="24"/>
        </w:rPr>
        <w:t xml:space="preserve">con carácter </w:t>
      </w:r>
      <w:r w:rsidR="00EF717E" w:rsidRPr="00AA2C7F">
        <w:rPr>
          <w:rFonts w:ascii="Century Gothic" w:hAnsi="Century Gothic" w:cs="Arial"/>
          <w:sz w:val="24"/>
          <w:szCs w:val="24"/>
        </w:rPr>
        <w:t xml:space="preserve">de </w:t>
      </w:r>
      <w:r w:rsidR="005C7304" w:rsidRPr="00AA2C7F">
        <w:rPr>
          <w:rFonts w:ascii="Century Gothic" w:hAnsi="Century Gothic" w:cs="Arial"/>
          <w:sz w:val="24"/>
          <w:szCs w:val="24"/>
        </w:rPr>
        <w:t>p</w:t>
      </w:r>
      <w:r w:rsidR="00EF717E" w:rsidRPr="00AA2C7F">
        <w:rPr>
          <w:rFonts w:ascii="Century Gothic" w:hAnsi="Century Gothic" w:cs="Arial"/>
          <w:sz w:val="24"/>
          <w:szCs w:val="24"/>
        </w:rPr>
        <w:t xml:space="preserve">unto de </w:t>
      </w:r>
      <w:r w:rsidR="00DD1379" w:rsidRPr="00AA2C7F">
        <w:rPr>
          <w:rFonts w:ascii="Century Gothic" w:hAnsi="Century Gothic" w:cs="Arial"/>
          <w:sz w:val="24"/>
          <w:szCs w:val="24"/>
        </w:rPr>
        <w:t>A</w:t>
      </w:r>
      <w:r w:rsidR="00EF717E" w:rsidRPr="00AA2C7F">
        <w:rPr>
          <w:rFonts w:ascii="Century Gothic" w:hAnsi="Century Gothic" w:cs="Arial"/>
          <w:sz w:val="24"/>
          <w:szCs w:val="24"/>
        </w:rPr>
        <w:t xml:space="preserve">cuerdo </w:t>
      </w:r>
      <w:r w:rsidR="00611E3B" w:rsidRPr="00AA2C7F">
        <w:rPr>
          <w:rFonts w:ascii="Century Gothic" w:hAnsi="Century Gothic" w:cs="Arial"/>
          <w:sz w:val="24"/>
          <w:szCs w:val="24"/>
        </w:rPr>
        <w:t xml:space="preserve">a efecto </w:t>
      </w:r>
      <w:r w:rsidR="00F71DB4" w:rsidRPr="00AA2C7F">
        <w:rPr>
          <w:rFonts w:ascii="Century Gothic" w:hAnsi="Century Gothic"/>
          <w:sz w:val="24"/>
          <w:szCs w:val="24"/>
        </w:rPr>
        <w:t>de hacer un llamado y exhorto al Poder Ejecutivo Federal a través de la Secretaría del Bienestar y la Secretaría de Salud</w:t>
      </w:r>
      <w:r w:rsidR="00611E3B" w:rsidRPr="00AA2C7F">
        <w:rPr>
          <w:rFonts w:ascii="Century Gothic" w:hAnsi="Century Gothic"/>
          <w:sz w:val="24"/>
          <w:szCs w:val="24"/>
        </w:rPr>
        <w:t>,</w:t>
      </w:r>
      <w:r w:rsidR="00F71DB4" w:rsidRPr="00AA2C7F">
        <w:rPr>
          <w:rFonts w:ascii="Century Gothic" w:hAnsi="Century Gothic"/>
          <w:sz w:val="24"/>
          <w:szCs w:val="24"/>
        </w:rPr>
        <w:t xml:space="preserve"> a fin de que sean incorporados a la brevedad los trabajadores de la educación y personal de la salud del </w:t>
      </w:r>
      <w:r w:rsidR="00611E3B" w:rsidRPr="00AA2C7F">
        <w:rPr>
          <w:rFonts w:ascii="Century Gothic" w:hAnsi="Century Gothic"/>
          <w:sz w:val="24"/>
          <w:szCs w:val="24"/>
        </w:rPr>
        <w:t>E</w:t>
      </w:r>
      <w:r w:rsidR="00F71DB4" w:rsidRPr="00AA2C7F">
        <w:rPr>
          <w:rFonts w:ascii="Century Gothic" w:hAnsi="Century Gothic"/>
          <w:sz w:val="24"/>
          <w:szCs w:val="24"/>
        </w:rPr>
        <w:t>stado de Chihuahua en la aplicación de refuerzo de la vacuna contra la COVID-19</w:t>
      </w:r>
      <w:r w:rsidR="00611E3B" w:rsidRPr="00AA2C7F">
        <w:rPr>
          <w:rFonts w:ascii="Century Gothic" w:hAnsi="Century Gothic"/>
          <w:sz w:val="24"/>
          <w:szCs w:val="24"/>
        </w:rPr>
        <w:t>.</w:t>
      </w:r>
    </w:p>
    <w:p w:rsidR="00F71DB4" w:rsidRPr="00AA2C7F" w:rsidRDefault="00F71DB4" w:rsidP="004954CC">
      <w:pPr>
        <w:spacing w:after="0" w:line="360" w:lineRule="auto"/>
        <w:jc w:val="both"/>
        <w:rPr>
          <w:rFonts w:ascii="Century Gothic" w:eastAsia="Calibri" w:hAnsi="Century Gothic" w:cs="Arial"/>
          <w:sz w:val="24"/>
          <w:szCs w:val="24"/>
        </w:rPr>
      </w:pPr>
    </w:p>
    <w:p w:rsidR="004954CC" w:rsidRPr="00AA2C7F" w:rsidRDefault="004954CC" w:rsidP="004954CC">
      <w:pPr>
        <w:spacing w:after="0" w:line="360" w:lineRule="auto"/>
        <w:jc w:val="both"/>
        <w:rPr>
          <w:rFonts w:ascii="Century Gothic" w:eastAsia="Times New Roman" w:hAnsi="Century Gothic" w:cs="Arial"/>
          <w:color w:val="000000"/>
          <w:sz w:val="24"/>
          <w:szCs w:val="24"/>
          <w:lang w:val="es-ES" w:eastAsia="es-MX"/>
        </w:rPr>
      </w:pPr>
      <w:r w:rsidRPr="00AA2C7F">
        <w:rPr>
          <w:rFonts w:ascii="Century Gothic" w:eastAsia="Calibri" w:hAnsi="Century Gothic" w:cs="Arial"/>
          <w:b/>
          <w:sz w:val="24"/>
          <w:szCs w:val="24"/>
        </w:rPr>
        <w:t>II.-</w:t>
      </w:r>
      <w:r w:rsidRPr="00AA2C7F">
        <w:rPr>
          <w:rFonts w:ascii="Century Gothic" w:eastAsia="Calibri" w:hAnsi="Century Gothic" w:cs="Arial"/>
          <w:sz w:val="24"/>
          <w:szCs w:val="24"/>
        </w:rPr>
        <w:t xml:space="preserve"> </w:t>
      </w:r>
      <w:r w:rsidRPr="00AA2C7F">
        <w:rPr>
          <w:rFonts w:ascii="Century Gothic" w:eastAsia="Times New Roman" w:hAnsi="Century Gothic" w:cs="Arial"/>
          <w:color w:val="000000"/>
          <w:sz w:val="24"/>
          <w:szCs w:val="24"/>
          <w:lang w:val="es-ES" w:eastAsia="es-MX"/>
        </w:rPr>
        <w:t xml:space="preserve">La Presidencia del H. Congreso del Estado, con fecha </w:t>
      </w:r>
      <w:r w:rsidR="00F71DB4" w:rsidRPr="00AA2C7F">
        <w:rPr>
          <w:rFonts w:ascii="Century Gothic" w:eastAsia="Times New Roman" w:hAnsi="Century Gothic" w:cs="Arial"/>
          <w:color w:val="000000"/>
          <w:sz w:val="24"/>
          <w:szCs w:val="24"/>
          <w:lang w:val="es-ES" w:eastAsia="es-MX"/>
        </w:rPr>
        <w:t>17</w:t>
      </w:r>
      <w:r w:rsidRPr="00AA2C7F">
        <w:rPr>
          <w:rFonts w:ascii="Century Gothic" w:eastAsia="Times New Roman" w:hAnsi="Century Gothic" w:cs="Arial"/>
          <w:color w:val="000000"/>
          <w:sz w:val="24"/>
          <w:szCs w:val="24"/>
          <w:lang w:val="es-ES" w:eastAsia="es-MX"/>
        </w:rPr>
        <w:t xml:space="preserve"> de </w:t>
      </w:r>
      <w:r w:rsidR="00F71DB4" w:rsidRPr="00AA2C7F">
        <w:rPr>
          <w:rFonts w:ascii="Century Gothic" w:eastAsia="Times New Roman" w:hAnsi="Century Gothic" w:cs="Arial"/>
          <w:color w:val="000000"/>
          <w:sz w:val="24"/>
          <w:szCs w:val="24"/>
          <w:lang w:val="es-ES" w:eastAsia="es-MX"/>
        </w:rPr>
        <w:t>diciembre</w:t>
      </w:r>
      <w:r w:rsidRPr="00AA2C7F">
        <w:rPr>
          <w:rFonts w:ascii="Century Gothic" w:eastAsia="Times New Roman" w:hAnsi="Century Gothic" w:cs="Arial"/>
          <w:color w:val="000000"/>
          <w:sz w:val="24"/>
          <w:szCs w:val="24"/>
          <w:lang w:val="es-ES" w:eastAsia="es-MX"/>
        </w:rPr>
        <w:t xml:space="preserve"> del 2021, y en uso de las facultades que le confiere el artículo 75, fracción XIII, de la Ley Orgánica del Poder Legislativo, tuvo a bien turnar a esta Comisión de Dictamen Legislativo </w:t>
      </w:r>
      <w:r w:rsidRPr="00AA2C7F">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4954CC" w:rsidRPr="00AA2C7F" w:rsidRDefault="004954CC" w:rsidP="004954CC">
      <w:pPr>
        <w:spacing w:after="0" w:line="360" w:lineRule="auto"/>
        <w:jc w:val="both"/>
        <w:rPr>
          <w:rFonts w:ascii="Century Gothic" w:eastAsia="Calibri" w:hAnsi="Century Gothic" w:cs="Arial"/>
          <w:b/>
          <w:sz w:val="24"/>
          <w:szCs w:val="24"/>
        </w:rPr>
      </w:pPr>
    </w:p>
    <w:p w:rsidR="001166EB" w:rsidRPr="00AA2C7F" w:rsidRDefault="004954CC" w:rsidP="001166EB">
      <w:pPr>
        <w:spacing w:line="360" w:lineRule="auto"/>
        <w:jc w:val="both"/>
        <w:rPr>
          <w:rFonts w:ascii="Century Gothic" w:eastAsia="Arial" w:hAnsi="Century Gothic" w:cs="Arial"/>
          <w:sz w:val="24"/>
          <w:szCs w:val="24"/>
        </w:rPr>
      </w:pPr>
      <w:r w:rsidRPr="00AA2C7F">
        <w:rPr>
          <w:rFonts w:ascii="Century Gothic" w:eastAsia="Calibri" w:hAnsi="Century Gothic" w:cs="Arial"/>
          <w:b/>
          <w:sz w:val="24"/>
          <w:szCs w:val="24"/>
        </w:rPr>
        <w:lastRenderedPageBreak/>
        <w:t>III.-</w:t>
      </w:r>
      <w:r w:rsidR="001166EB" w:rsidRPr="00AA2C7F">
        <w:rPr>
          <w:rFonts w:ascii="Century Gothic" w:eastAsia="Arial" w:hAnsi="Century Gothic" w:cs="Arial"/>
          <w:szCs w:val="24"/>
        </w:rPr>
        <w:t xml:space="preserve"> </w:t>
      </w:r>
      <w:r w:rsidR="001166EB" w:rsidRPr="00AA2C7F">
        <w:rPr>
          <w:rFonts w:ascii="Century Gothic" w:eastAsia="Arial" w:hAnsi="Century Gothic" w:cs="Arial"/>
          <w:sz w:val="24"/>
          <w:szCs w:val="24"/>
        </w:rPr>
        <w:t>La iniciativa se sustenta esencialmente en los siguientes argumentos, los cuales son copia textual de su parte expositiva:</w:t>
      </w:r>
    </w:p>
    <w:p w:rsidR="00AA2C7F" w:rsidRPr="00A45074" w:rsidRDefault="00AA2C7F" w:rsidP="00AA2C7F">
      <w:pPr>
        <w:tabs>
          <w:tab w:val="left" w:pos="8080"/>
        </w:tabs>
        <w:spacing w:line="360" w:lineRule="auto"/>
        <w:ind w:left="851" w:right="567"/>
        <w:jc w:val="both"/>
        <w:rPr>
          <w:rFonts w:ascii="Century Gothic" w:hAnsi="Century Gothic"/>
          <w:i/>
          <w:sz w:val="24"/>
          <w:szCs w:val="24"/>
        </w:rPr>
      </w:pPr>
      <w:r w:rsidRPr="00A45074">
        <w:rPr>
          <w:rFonts w:ascii="Century Gothic" w:hAnsi="Century Gothic"/>
          <w:i/>
          <w:sz w:val="24"/>
          <w:szCs w:val="24"/>
        </w:rPr>
        <w:t>“El 10 de febrero de 2021, las autoridades sanitarias de México aprobaron el uso de emergencia de la vacuna de CanSino en personas de 18 años de edad o más; durante mayo, el Gobierno Mexicano utilizó este biológico para la vacunación del personal educativo a nivel nacional con la intención de que se retomaran clases presenciales en el sector público y privado.</w:t>
      </w:r>
    </w:p>
    <w:p w:rsidR="00AA2C7F" w:rsidRPr="00A45074" w:rsidRDefault="00AA2C7F" w:rsidP="00AA2C7F">
      <w:pPr>
        <w:tabs>
          <w:tab w:val="left" w:pos="8080"/>
        </w:tabs>
        <w:spacing w:line="360" w:lineRule="auto"/>
        <w:ind w:left="851" w:right="567"/>
        <w:jc w:val="both"/>
        <w:rPr>
          <w:rFonts w:ascii="Century Gothic" w:hAnsi="Century Gothic"/>
          <w:i/>
          <w:sz w:val="24"/>
          <w:szCs w:val="24"/>
        </w:rPr>
      </w:pPr>
      <w:r w:rsidRPr="00A45074">
        <w:rPr>
          <w:rFonts w:ascii="Century Gothic" w:hAnsi="Century Gothic"/>
          <w:i/>
          <w:sz w:val="24"/>
          <w:szCs w:val="24"/>
        </w:rPr>
        <w:t xml:space="preserve"> En esta jornada de vacunación que realizo el Gobierno Federal fueron vacunados alrededor de 43 mil docentes y personal administrativo aplicándoles la vacunaCanSino Biologics de una sola dosis, a la fecha de hoy han transcurrido siete meses que fueron inmunizados miles de maestros con una vacuna que aún no ha sido reconocida por la Organización Mundial de la Salud (OMS). </w:t>
      </w:r>
    </w:p>
    <w:p w:rsidR="00AA2C7F" w:rsidRPr="00A45074" w:rsidRDefault="00AA2C7F" w:rsidP="00AA2C7F">
      <w:pPr>
        <w:tabs>
          <w:tab w:val="left" w:pos="8080"/>
        </w:tabs>
        <w:spacing w:line="360" w:lineRule="auto"/>
        <w:ind w:left="851" w:right="567"/>
        <w:jc w:val="both"/>
        <w:rPr>
          <w:rFonts w:ascii="Century Gothic" w:hAnsi="Century Gothic"/>
          <w:i/>
          <w:sz w:val="24"/>
          <w:szCs w:val="24"/>
        </w:rPr>
      </w:pPr>
      <w:r w:rsidRPr="00A45074">
        <w:rPr>
          <w:rFonts w:ascii="Century Gothic" w:hAnsi="Century Gothic"/>
          <w:i/>
          <w:sz w:val="24"/>
          <w:szCs w:val="24"/>
        </w:rPr>
        <w:t>En un principio se dijo que la vacuna era altamente efectiva y que no se requería refuerzo alguno, sin embargo después de varios estudios el Instituto Nacional de Ciencias Médicas y Nutrición Salvador Zubirán determino que la Vacuna CanSino no sería de una sola dosis y requería un refuerzo, además de esto la empresa china CanSino Biologics entrego a la Comisión Federal para la Protección contra Riesgos Sanitarios los resultados de un estudio, el cual revela que se debe suministrar una segunda dosis después de seis meses de la aplicación de la vacuna CanSino Biologics.</w:t>
      </w:r>
    </w:p>
    <w:p w:rsidR="00AA2C7F" w:rsidRPr="00A45074" w:rsidRDefault="00AA2C7F" w:rsidP="00AA2C7F">
      <w:pPr>
        <w:tabs>
          <w:tab w:val="left" w:pos="8080"/>
        </w:tabs>
        <w:spacing w:line="360" w:lineRule="auto"/>
        <w:ind w:left="851" w:right="567"/>
        <w:jc w:val="both"/>
        <w:rPr>
          <w:rFonts w:ascii="Century Gothic" w:hAnsi="Century Gothic"/>
          <w:i/>
          <w:sz w:val="24"/>
          <w:szCs w:val="24"/>
        </w:rPr>
      </w:pPr>
      <w:r w:rsidRPr="00A45074">
        <w:rPr>
          <w:rFonts w:ascii="Century Gothic" w:hAnsi="Century Gothic"/>
          <w:i/>
          <w:sz w:val="24"/>
          <w:szCs w:val="24"/>
        </w:rPr>
        <w:lastRenderedPageBreak/>
        <w:t xml:space="preserve"> Otro problema que enfrentan los docentes, es la negativa de ingreso a los Estados Unidos y otros países de la Unión Europea ya que solo permiten certificados de vacunación de las vacunas que fueron aprobadas por la OMS, en razón de lo anterior, y ante la alza de contagios en el estado resulta necesario la aplicación de un nuevo biológico que sirva como refuerzo y que brinde seguridad sanitaria a los docentes, así como seguridad jurídica referente a la garantía de la emisión de un nuevo certificado avalado por la autoridad. Asimismo, el personal de la salud recibió su primera dosis Pfizer BioNTech en el mes de enero, comenzando principalmente con los que atendían a personas contagiadas de la COVID-19 en los diversos hospitales en el estado, el personal médico del Estado ya recibió una segunda dosis de la vacuna Pfizer BioNTech, sin embargo la tercera ola por la variante Omicrón, la eventual pérdida de efectividaden vacunas de dos dosis como Pfizer o Moderna han dejado al descubierto la latente necesidad de aplicar una tercera dosis en personas de mayor riesgo, en México ya se ha anunciado el inicio de la tercera dosis de refuerzo en población adulta mayor, el gremio de médicos mexicanos reitera que, los médicos de primera línea, deberían tener la posibilidad de trabajar con la certeza de un menor riesgo al tratar a cualquier tipo de pacientes en el hospital, por esto es necesario que el personal médico sea contemplando como prioridad en la vacunación del refuerzo. </w:t>
      </w:r>
    </w:p>
    <w:p w:rsidR="00AA2C7F" w:rsidRPr="00A45074" w:rsidRDefault="00AA2C7F" w:rsidP="00AA2C7F">
      <w:pPr>
        <w:tabs>
          <w:tab w:val="left" w:pos="8080"/>
        </w:tabs>
        <w:spacing w:line="360" w:lineRule="auto"/>
        <w:ind w:left="851" w:right="567"/>
        <w:jc w:val="both"/>
        <w:rPr>
          <w:rFonts w:ascii="Century Gothic" w:eastAsia="Arial" w:hAnsi="Century Gothic" w:cs="Arial"/>
          <w:sz w:val="24"/>
          <w:szCs w:val="24"/>
        </w:rPr>
      </w:pPr>
      <w:r w:rsidRPr="00A45074">
        <w:rPr>
          <w:rFonts w:ascii="Century Gothic" w:hAnsi="Century Gothic"/>
          <w:i/>
          <w:sz w:val="24"/>
          <w:szCs w:val="24"/>
        </w:rPr>
        <w:t xml:space="preserve">Al respecto, un estudio realizado por la OMS encontró que dos dosis de la vacuna contra la Covid-19 de Pfizer-BioNTech parecen haber </w:t>
      </w:r>
      <w:r w:rsidRPr="00A45074">
        <w:rPr>
          <w:rFonts w:ascii="Century Gothic" w:hAnsi="Century Gothic"/>
          <w:i/>
          <w:sz w:val="24"/>
          <w:szCs w:val="24"/>
        </w:rPr>
        <w:lastRenderedPageBreak/>
        <w:t>brindado un 70 por ciento de protección contra la hospitalización en Sudáfrica en las últimas semanas, lo que sugiere una eficacia más débil contra la nueva variante de Ómicron.”</w:t>
      </w:r>
    </w:p>
    <w:p w:rsidR="00A45074" w:rsidRPr="00A45074" w:rsidRDefault="00A45074" w:rsidP="004954CC">
      <w:pPr>
        <w:spacing w:after="0" w:line="360" w:lineRule="auto"/>
        <w:jc w:val="both"/>
        <w:rPr>
          <w:rFonts w:ascii="Century Gothic" w:eastAsia="Calibri" w:hAnsi="Century Gothic" w:cs="Arial"/>
          <w:b/>
          <w:sz w:val="24"/>
          <w:szCs w:val="24"/>
        </w:rPr>
      </w:pPr>
    </w:p>
    <w:p w:rsidR="004954CC" w:rsidRPr="00AA2C7F" w:rsidRDefault="004954CC" w:rsidP="004954CC">
      <w:pPr>
        <w:spacing w:after="0" w:line="360" w:lineRule="auto"/>
        <w:jc w:val="both"/>
        <w:rPr>
          <w:rFonts w:ascii="Century Gothic" w:eastAsia="Arial" w:hAnsi="Century Gothic" w:cs="Arial"/>
          <w:color w:val="000000"/>
          <w:sz w:val="24"/>
          <w:szCs w:val="24"/>
          <w:lang w:eastAsia="es-ES"/>
        </w:rPr>
      </w:pPr>
      <w:r w:rsidRPr="00A45074">
        <w:rPr>
          <w:rFonts w:ascii="Century Gothic" w:eastAsia="Calibri" w:hAnsi="Century Gothic" w:cs="Arial"/>
          <w:b/>
          <w:sz w:val="24"/>
          <w:szCs w:val="24"/>
        </w:rPr>
        <w:t>IV.-</w:t>
      </w:r>
      <w:r w:rsidRPr="00A45074">
        <w:rPr>
          <w:rFonts w:ascii="Century Gothic" w:eastAsia="Calibri" w:hAnsi="Century Gothic" w:cs="Arial"/>
          <w:sz w:val="24"/>
          <w:szCs w:val="24"/>
        </w:rPr>
        <w:t xml:space="preserve"> </w:t>
      </w:r>
      <w:r w:rsidRPr="00A45074">
        <w:rPr>
          <w:rFonts w:ascii="Century Gothic" w:eastAsia="Arial" w:hAnsi="Century Gothic" w:cs="Arial"/>
          <w:color w:val="000000"/>
          <w:sz w:val="24"/>
          <w:szCs w:val="24"/>
          <w:lang w:eastAsia="es-ES"/>
        </w:rPr>
        <w:t>Ahora bien, al entrar</w:t>
      </w:r>
      <w:r w:rsidRPr="00AA2C7F">
        <w:rPr>
          <w:rFonts w:ascii="Century Gothic" w:eastAsia="Arial" w:hAnsi="Century Gothic" w:cs="Arial"/>
          <w:color w:val="000000"/>
          <w:sz w:val="24"/>
          <w:szCs w:val="24"/>
          <w:lang w:eastAsia="es-ES"/>
        </w:rPr>
        <w:t xml:space="preserve"> al estudio y análisis de la iniciativa en comento, quienes integramos la Comisión citada en el proemio del presente dictamen, formulamos las siguientes:</w:t>
      </w:r>
    </w:p>
    <w:p w:rsidR="00A45074" w:rsidRDefault="00A45074" w:rsidP="004954CC">
      <w:pPr>
        <w:spacing w:after="0" w:line="360" w:lineRule="auto"/>
        <w:jc w:val="center"/>
        <w:rPr>
          <w:rFonts w:ascii="Century Gothic" w:eastAsia="Calibri" w:hAnsi="Century Gothic" w:cs="Arial"/>
          <w:b/>
          <w:sz w:val="24"/>
          <w:szCs w:val="24"/>
        </w:rPr>
      </w:pPr>
    </w:p>
    <w:p w:rsidR="004954CC" w:rsidRPr="00AA2C7F" w:rsidRDefault="00EB380E" w:rsidP="004954CC">
      <w:pPr>
        <w:spacing w:after="0" w:line="360" w:lineRule="auto"/>
        <w:jc w:val="center"/>
        <w:rPr>
          <w:rFonts w:ascii="Century Gothic" w:eastAsia="Calibri" w:hAnsi="Century Gothic" w:cs="Arial"/>
          <w:b/>
          <w:sz w:val="24"/>
          <w:szCs w:val="24"/>
        </w:rPr>
      </w:pPr>
      <w:r w:rsidRPr="00AA2C7F">
        <w:rPr>
          <w:rFonts w:ascii="Century Gothic" w:eastAsia="Calibri" w:hAnsi="Century Gothic" w:cs="Arial"/>
          <w:b/>
          <w:sz w:val="24"/>
          <w:szCs w:val="24"/>
        </w:rPr>
        <w:t>C</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O</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N</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S</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I</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D</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E</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R</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A</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C</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I</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O</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N</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E</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S</w:t>
      </w:r>
    </w:p>
    <w:p w:rsidR="004954CC" w:rsidRPr="00D25F0C" w:rsidRDefault="004954CC" w:rsidP="0030435C">
      <w:pPr>
        <w:spacing w:after="0" w:line="360" w:lineRule="auto"/>
        <w:jc w:val="both"/>
        <w:rPr>
          <w:rFonts w:ascii="Century Gothic" w:eastAsia="Calibri" w:hAnsi="Century Gothic" w:cs="Arial"/>
          <w:b/>
          <w:sz w:val="24"/>
          <w:szCs w:val="24"/>
        </w:rPr>
      </w:pPr>
    </w:p>
    <w:p w:rsidR="004954CC" w:rsidRPr="003A5243" w:rsidRDefault="004954CC" w:rsidP="0030435C">
      <w:pPr>
        <w:spacing w:line="360" w:lineRule="auto"/>
        <w:jc w:val="both"/>
        <w:rPr>
          <w:rFonts w:ascii="Century Gothic" w:hAnsi="Century Gothic"/>
          <w:sz w:val="24"/>
          <w:szCs w:val="24"/>
        </w:rPr>
      </w:pPr>
      <w:r w:rsidRPr="0030435C">
        <w:rPr>
          <w:rFonts w:ascii="Century Gothic" w:hAnsi="Century Gothic"/>
          <w:b/>
          <w:sz w:val="24"/>
          <w:szCs w:val="24"/>
        </w:rPr>
        <w:t>I.-</w:t>
      </w:r>
      <w:r w:rsidRPr="003A5243">
        <w:rPr>
          <w:rFonts w:ascii="Century Gothic" w:hAnsi="Century Gothic"/>
          <w:sz w:val="24"/>
          <w:szCs w:val="24"/>
        </w:rPr>
        <w:t xml:space="preserve"> Al analizar las facultades competenciales de este Alto Cuerpo Colegiado, quienes integramos esta Comisión de Dictamen Legislativo, no encontramos impedimento alguno para conocer del presente asunto.</w:t>
      </w:r>
    </w:p>
    <w:p w:rsidR="00D25F0C" w:rsidRPr="003A5243" w:rsidRDefault="004954CC" w:rsidP="0030435C">
      <w:pPr>
        <w:spacing w:line="360" w:lineRule="auto"/>
        <w:jc w:val="both"/>
        <w:rPr>
          <w:rFonts w:ascii="Century Gothic" w:hAnsi="Century Gothic"/>
          <w:sz w:val="24"/>
          <w:szCs w:val="24"/>
        </w:rPr>
      </w:pPr>
      <w:r w:rsidRPr="0030435C">
        <w:rPr>
          <w:rFonts w:ascii="Century Gothic" w:hAnsi="Century Gothic"/>
          <w:b/>
          <w:sz w:val="24"/>
          <w:szCs w:val="24"/>
        </w:rPr>
        <w:t>II.-</w:t>
      </w:r>
      <w:r w:rsidRPr="003A5243">
        <w:rPr>
          <w:rFonts w:ascii="Century Gothic" w:hAnsi="Century Gothic"/>
          <w:sz w:val="24"/>
          <w:szCs w:val="24"/>
        </w:rPr>
        <w:t xml:space="preserve"> </w:t>
      </w:r>
      <w:r w:rsidR="00D25F0C" w:rsidRPr="003A5243">
        <w:rPr>
          <w:rFonts w:ascii="Century Gothic" w:hAnsi="Century Gothic"/>
          <w:sz w:val="24"/>
          <w:szCs w:val="24"/>
        </w:rPr>
        <w:t xml:space="preserve">Tal y como se expone </w:t>
      </w:r>
      <w:r w:rsidR="00EF717E" w:rsidRPr="003A5243">
        <w:rPr>
          <w:rFonts w:ascii="Century Gothic" w:hAnsi="Century Gothic"/>
          <w:sz w:val="24"/>
          <w:szCs w:val="24"/>
        </w:rPr>
        <w:t xml:space="preserve">en los antecedentes de este documento, </w:t>
      </w:r>
      <w:r w:rsidR="00DC4206">
        <w:rPr>
          <w:rFonts w:ascii="Century Gothic" w:hAnsi="Century Gothic"/>
          <w:sz w:val="24"/>
          <w:szCs w:val="24"/>
        </w:rPr>
        <w:t>la i</w:t>
      </w:r>
      <w:r w:rsidR="006D373E" w:rsidRPr="003A5243">
        <w:rPr>
          <w:rFonts w:ascii="Century Gothic" w:hAnsi="Century Gothic"/>
          <w:sz w:val="24"/>
          <w:szCs w:val="24"/>
        </w:rPr>
        <w:t>niciativa cuyo análisis hoy nos ocupa,</w:t>
      </w:r>
      <w:r w:rsidR="00756BCA" w:rsidRPr="003A5243">
        <w:rPr>
          <w:rFonts w:ascii="Century Gothic" w:hAnsi="Century Gothic"/>
          <w:sz w:val="24"/>
          <w:szCs w:val="24"/>
        </w:rPr>
        <w:t xml:space="preserve"> </w:t>
      </w:r>
      <w:r w:rsidR="00EF717E" w:rsidRPr="003A5243">
        <w:rPr>
          <w:rFonts w:ascii="Century Gothic" w:hAnsi="Century Gothic"/>
          <w:sz w:val="24"/>
          <w:szCs w:val="24"/>
        </w:rPr>
        <w:t xml:space="preserve">tiene como </w:t>
      </w:r>
      <w:r w:rsidR="00D25F0C" w:rsidRPr="003A5243">
        <w:rPr>
          <w:rFonts w:ascii="Century Gothic" w:hAnsi="Century Gothic"/>
          <w:sz w:val="24"/>
          <w:szCs w:val="24"/>
        </w:rPr>
        <w:t xml:space="preserve">finalidad hacer un llamado y exhorto al Poder </w:t>
      </w:r>
      <w:r w:rsidR="00D25F0C" w:rsidRPr="00DC43FE">
        <w:rPr>
          <w:rFonts w:ascii="Century Gothic" w:hAnsi="Century Gothic"/>
          <w:sz w:val="24"/>
          <w:szCs w:val="24"/>
        </w:rPr>
        <w:t>Ejecutivo Federal a través de la Secretaría del Bienestar y la Secretaría de Salud, a fin de que sean incorporados a la brevedad l</w:t>
      </w:r>
      <w:r w:rsidR="0071097A" w:rsidRPr="00DC43FE">
        <w:rPr>
          <w:rFonts w:ascii="Century Gothic" w:hAnsi="Century Gothic"/>
          <w:sz w:val="24"/>
          <w:szCs w:val="24"/>
        </w:rPr>
        <w:t>as personas trabajadoras</w:t>
      </w:r>
      <w:r w:rsidR="00D25F0C" w:rsidRPr="00DC43FE">
        <w:rPr>
          <w:rFonts w:ascii="Century Gothic" w:hAnsi="Century Gothic"/>
          <w:sz w:val="24"/>
          <w:szCs w:val="24"/>
        </w:rPr>
        <w:t xml:space="preserve"> de la educación y personal de la salud del Estado de Chihuahua</w:t>
      </w:r>
      <w:r w:rsidR="00E73120" w:rsidRPr="003A5243">
        <w:rPr>
          <w:rFonts w:ascii="Century Gothic" w:hAnsi="Century Gothic"/>
          <w:sz w:val="24"/>
          <w:szCs w:val="24"/>
        </w:rPr>
        <w:t>,</w:t>
      </w:r>
      <w:r w:rsidR="00D25F0C" w:rsidRPr="003A5243">
        <w:rPr>
          <w:rFonts w:ascii="Century Gothic" w:hAnsi="Century Gothic"/>
          <w:sz w:val="24"/>
          <w:szCs w:val="24"/>
        </w:rPr>
        <w:t xml:space="preserve"> en la aplicación de refuerzo de la vacuna contra la COVID-19.</w:t>
      </w:r>
    </w:p>
    <w:p w:rsidR="0071097A" w:rsidRPr="003A5243" w:rsidRDefault="00D25F0C" w:rsidP="0030435C">
      <w:pPr>
        <w:spacing w:line="360" w:lineRule="auto"/>
        <w:jc w:val="both"/>
        <w:rPr>
          <w:rFonts w:ascii="Century Gothic" w:hAnsi="Century Gothic"/>
          <w:sz w:val="24"/>
          <w:szCs w:val="24"/>
        </w:rPr>
      </w:pPr>
      <w:r w:rsidRPr="003A5243">
        <w:rPr>
          <w:rFonts w:ascii="Century Gothic" w:hAnsi="Century Gothic"/>
          <w:sz w:val="24"/>
          <w:szCs w:val="24"/>
        </w:rPr>
        <w:t>En ese sentido el iniciador</w:t>
      </w:r>
      <w:r w:rsidR="005A50DB" w:rsidRPr="003A5243">
        <w:rPr>
          <w:rFonts w:ascii="Century Gothic" w:hAnsi="Century Gothic"/>
          <w:sz w:val="24"/>
          <w:szCs w:val="24"/>
        </w:rPr>
        <w:t xml:space="preserve"> refiere, </w:t>
      </w:r>
      <w:r w:rsidRPr="003A5243">
        <w:rPr>
          <w:rFonts w:ascii="Century Gothic" w:hAnsi="Century Gothic"/>
          <w:sz w:val="24"/>
          <w:szCs w:val="24"/>
        </w:rPr>
        <w:t xml:space="preserve">que en el mes de mayo </w:t>
      </w:r>
      <w:r w:rsidR="005A50DB" w:rsidRPr="003A5243">
        <w:rPr>
          <w:rFonts w:ascii="Century Gothic" w:hAnsi="Century Gothic"/>
          <w:sz w:val="24"/>
          <w:szCs w:val="24"/>
        </w:rPr>
        <w:t xml:space="preserve">del 2020, </w:t>
      </w:r>
      <w:r w:rsidRPr="003A5243">
        <w:rPr>
          <w:rFonts w:ascii="Century Gothic" w:hAnsi="Century Gothic"/>
          <w:sz w:val="24"/>
          <w:szCs w:val="24"/>
        </w:rPr>
        <w:t xml:space="preserve">se </w:t>
      </w:r>
      <w:r w:rsidR="00F23FC2" w:rsidRPr="003A5243">
        <w:rPr>
          <w:rFonts w:ascii="Century Gothic" w:hAnsi="Century Gothic"/>
          <w:sz w:val="24"/>
          <w:szCs w:val="24"/>
        </w:rPr>
        <w:t>realizó</w:t>
      </w:r>
      <w:r w:rsidRPr="003A5243">
        <w:rPr>
          <w:rFonts w:ascii="Century Gothic" w:hAnsi="Century Gothic"/>
          <w:sz w:val="24"/>
          <w:szCs w:val="24"/>
        </w:rPr>
        <w:t xml:space="preserve"> la </w:t>
      </w:r>
      <w:r w:rsidR="005A50DB" w:rsidRPr="003A5243">
        <w:rPr>
          <w:rFonts w:ascii="Century Gothic" w:hAnsi="Century Gothic"/>
          <w:sz w:val="24"/>
          <w:szCs w:val="24"/>
        </w:rPr>
        <w:t>vacunación</w:t>
      </w:r>
      <w:r w:rsidRPr="003A5243">
        <w:rPr>
          <w:rFonts w:ascii="Century Gothic" w:hAnsi="Century Gothic"/>
          <w:sz w:val="24"/>
          <w:szCs w:val="24"/>
        </w:rPr>
        <w:t xml:space="preserve"> para </w:t>
      </w:r>
      <w:r w:rsidR="0071097A" w:rsidRPr="003A5243">
        <w:rPr>
          <w:rFonts w:ascii="Century Gothic" w:hAnsi="Century Gothic"/>
          <w:sz w:val="24"/>
          <w:szCs w:val="24"/>
        </w:rPr>
        <w:t>todo el personal docente,</w:t>
      </w:r>
      <w:r w:rsidRPr="003A5243">
        <w:rPr>
          <w:rFonts w:ascii="Century Gothic" w:hAnsi="Century Gothic"/>
          <w:sz w:val="24"/>
          <w:szCs w:val="24"/>
        </w:rPr>
        <w:t xml:space="preserve"> con la vacuna Can Sino Bilogics en una sola </w:t>
      </w:r>
      <w:r w:rsidR="00F23FC2" w:rsidRPr="003A5243">
        <w:rPr>
          <w:rFonts w:ascii="Century Gothic" w:hAnsi="Century Gothic"/>
          <w:sz w:val="24"/>
          <w:szCs w:val="24"/>
        </w:rPr>
        <w:t xml:space="preserve">dosis, </w:t>
      </w:r>
      <w:r w:rsidR="006D759D" w:rsidRPr="003A5243">
        <w:rPr>
          <w:rFonts w:ascii="Century Gothic" w:hAnsi="Century Gothic"/>
          <w:sz w:val="24"/>
          <w:szCs w:val="24"/>
        </w:rPr>
        <w:t>y a la fecha no se les ha aplicado refuerzo alguno</w:t>
      </w:r>
      <w:r w:rsidR="006D27E8" w:rsidRPr="003A5243">
        <w:rPr>
          <w:rFonts w:ascii="Century Gothic" w:hAnsi="Century Gothic"/>
          <w:sz w:val="24"/>
          <w:szCs w:val="24"/>
        </w:rPr>
        <w:t>.</w:t>
      </w:r>
      <w:r w:rsidR="00756BCA" w:rsidRPr="003A5243">
        <w:rPr>
          <w:rFonts w:ascii="Century Gothic" w:hAnsi="Century Gothic"/>
          <w:sz w:val="24"/>
          <w:szCs w:val="24"/>
        </w:rPr>
        <w:t xml:space="preserve">  </w:t>
      </w:r>
    </w:p>
    <w:p w:rsidR="0071097A" w:rsidRPr="003A5243" w:rsidRDefault="0071097A" w:rsidP="0030435C">
      <w:pPr>
        <w:spacing w:line="360" w:lineRule="auto"/>
        <w:jc w:val="both"/>
        <w:rPr>
          <w:rFonts w:ascii="Century Gothic" w:hAnsi="Century Gothic"/>
          <w:sz w:val="24"/>
          <w:szCs w:val="24"/>
        </w:rPr>
      </w:pPr>
    </w:p>
    <w:p w:rsidR="00DC4206" w:rsidRDefault="00DC4206" w:rsidP="0030435C">
      <w:pPr>
        <w:spacing w:line="360" w:lineRule="auto"/>
        <w:jc w:val="both"/>
        <w:rPr>
          <w:rFonts w:ascii="Century Gothic" w:hAnsi="Century Gothic"/>
          <w:sz w:val="24"/>
          <w:szCs w:val="24"/>
        </w:rPr>
      </w:pPr>
      <w:r w:rsidRPr="00DC4206">
        <w:rPr>
          <w:rFonts w:ascii="Century Gothic" w:hAnsi="Century Gothic"/>
          <w:b/>
          <w:sz w:val="24"/>
          <w:szCs w:val="24"/>
        </w:rPr>
        <w:lastRenderedPageBreak/>
        <w:t>III.-</w:t>
      </w:r>
      <w:r w:rsidR="004E5C9A">
        <w:rPr>
          <w:rFonts w:ascii="Century Gothic" w:hAnsi="Century Gothic"/>
          <w:b/>
          <w:sz w:val="24"/>
          <w:szCs w:val="24"/>
        </w:rPr>
        <w:t xml:space="preserve"> </w:t>
      </w:r>
      <w:r w:rsidRPr="00DC4206">
        <w:rPr>
          <w:rFonts w:ascii="Century Gothic" w:hAnsi="Century Gothic"/>
          <w:sz w:val="24"/>
          <w:szCs w:val="24"/>
        </w:rPr>
        <w:t xml:space="preserve">Ahora bien, </w:t>
      </w:r>
      <w:r w:rsidR="00481BD6">
        <w:rPr>
          <w:rFonts w:ascii="Century Gothic" w:hAnsi="Century Gothic"/>
          <w:sz w:val="24"/>
          <w:szCs w:val="24"/>
        </w:rPr>
        <w:t xml:space="preserve">como en cada época invernal, las infecciones respiratorias provocadas por influenza y COVID-19 aumentan, principalmente en los estados del norte, </w:t>
      </w:r>
      <w:r w:rsidR="001F21B8">
        <w:rPr>
          <w:rFonts w:ascii="Century Gothic" w:hAnsi="Century Gothic"/>
          <w:sz w:val="24"/>
          <w:szCs w:val="24"/>
        </w:rPr>
        <w:t xml:space="preserve">en este contexto, </w:t>
      </w:r>
      <w:r w:rsidR="00481BD6">
        <w:rPr>
          <w:rFonts w:ascii="Century Gothic" w:hAnsi="Century Gothic"/>
          <w:sz w:val="24"/>
          <w:szCs w:val="24"/>
        </w:rPr>
        <w:t>la Secretaría de Salud Federal, realizó un llamado a la población a fin de reforzar las medidas básicas de prevención, a saber: sana distancia, lavado frecuente de manos con agua y jabón o uso del alcohol o gel, así como el uso correcto de</w:t>
      </w:r>
      <w:r w:rsidR="001F21B8">
        <w:rPr>
          <w:rFonts w:ascii="Century Gothic" w:hAnsi="Century Gothic"/>
          <w:sz w:val="24"/>
          <w:szCs w:val="24"/>
        </w:rPr>
        <w:t>l</w:t>
      </w:r>
      <w:r w:rsidR="00481BD6">
        <w:rPr>
          <w:rFonts w:ascii="Century Gothic" w:hAnsi="Century Gothic"/>
          <w:sz w:val="24"/>
          <w:szCs w:val="24"/>
        </w:rPr>
        <w:t xml:space="preserve"> cubrebocas, ventilación en espacios cerrados y mantener precauciones en espacios públicos.</w:t>
      </w:r>
    </w:p>
    <w:p w:rsidR="00481BD6" w:rsidRDefault="00481BD6" w:rsidP="0030435C">
      <w:pPr>
        <w:spacing w:line="360" w:lineRule="auto"/>
        <w:jc w:val="both"/>
        <w:rPr>
          <w:rFonts w:ascii="Century Gothic" w:hAnsi="Century Gothic"/>
          <w:sz w:val="24"/>
          <w:szCs w:val="24"/>
        </w:rPr>
      </w:pPr>
      <w:r>
        <w:rPr>
          <w:rFonts w:ascii="Century Gothic" w:hAnsi="Century Gothic"/>
          <w:sz w:val="24"/>
          <w:szCs w:val="24"/>
        </w:rPr>
        <w:t xml:space="preserve">Además, resulta substancial referir que dicha dependencia también informó sobre los procesos de vacunación contra COVID-19, en los puestos permanentes de inmunización para personas rezagadas, mujeres embarazadas a partir de los 18 años, así como las jornadas de vacunación para jóvenes entre 15 y 17 años. </w:t>
      </w:r>
    </w:p>
    <w:p w:rsidR="001F21B8" w:rsidRDefault="001F21B8" w:rsidP="0030435C">
      <w:pPr>
        <w:spacing w:line="360" w:lineRule="auto"/>
        <w:jc w:val="both"/>
        <w:rPr>
          <w:rFonts w:ascii="Century Gothic" w:hAnsi="Century Gothic"/>
          <w:sz w:val="24"/>
          <w:szCs w:val="24"/>
        </w:rPr>
      </w:pPr>
      <w:r>
        <w:rPr>
          <w:rFonts w:ascii="Century Gothic" w:hAnsi="Century Gothic"/>
          <w:sz w:val="24"/>
          <w:szCs w:val="24"/>
        </w:rPr>
        <w:t>Paralelamente, se manifestó el reconocimiento de Ómicron como una nueva variante de preocupación por parte de la Organiza</w:t>
      </w:r>
      <w:r w:rsidR="00017FF7">
        <w:rPr>
          <w:rFonts w:ascii="Century Gothic" w:hAnsi="Century Gothic"/>
          <w:sz w:val="24"/>
          <w:szCs w:val="24"/>
        </w:rPr>
        <w:t>ción Mundial de la Salud (OMS) por lo cual, la Secretaría de Salud Federal, tuvo a bien actualizar los protocolos de vigilancia genómica para la búsqueda intencionada de dicha variante, así como de las medidas sanitarias que debían emprenderse a fin de prevenir, atender y combatir la variante causada por COVID-19.</w:t>
      </w:r>
    </w:p>
    <w:p w:rsidR="000C12CF" w:rsidRDefault="0015098D" w:rsidP="0030435C">
      <w:pPr>
        <w:spacing w:line="360" w:lineRule="auto"/>
        <w:jc w:val="both"/>
        <w:rPr>
          <w:rFonts w:ascii="Century Gothic" w:hAnsi="Century Gothic"/>
          <w:sz w:val="24"/>
          <w:szCs w:val="24"/>
        </w:rPr>
      </w:pPr>
      <w:r w:rsidRPr="0015098D">
        <w:rPr>
          <w:rFonts w:ascii="Century Gothic" w:hAnsi="Century Gothic"/>
          <w:b/>
          <w:sz w:val="24"/>
          <w:szCs w:val="24"/>
        </w:rPr>
        <w:t>IV.-</w:t>
      </w:r>
      <w:r>
        <w:rPr>
          <w:rFonts w:ascii="Century Gothic" w:hAnsi="Century Gothic"/>
          <w:sz w:val="24"/>
          <w:szCs w:val="24"/>
        </w:rPr>
        <w:t xml:space="preserve"> Al tenor de lo referido, </w:t>
      </w:r>
      <w:r w:rsidR="000C12CF">
        <w:rPr>
          <w:rFonts w:ascii="Century Gothic" w:hAnsi="Century Gothic"/>
          <w:sz w:val="24"/>
          <w:szCs w:val="24"/>
        </w:rPr>
        <w:t xml:space="preserve">con fecha 27 de diciembre del 2021, el Gobierno Federal anunció </w:t>
      </w:r>
      <w:r w:rsidR="00345744">
        <w:rPr>
          <w:rFonts w:ascii="Century Gothic" w:hAnsi="Century Gothic"/>
          <w:sz w:val="24"/>
          <w:szCs w:val="24"/>
        </w:rPr>
        <w:t xml:space="preserve">el inicio de </w:t>
      </w:r>
      <w:r w:rsidR="000C12CF">
        <w:rPr>
          <w:rFonts w:ascii="Century Gothic" w:hAnsi="Century Gothic"/>
          <w:sz w:val="24"/>
          <w:szCs w:val="24"/>
        </w:rPr>
        <w:t>vacunación</w:t>
      </w:r>
      <w:r w:rsidR="008F1EFF">
        <w:rPr>
          <w:rFonts w:ascii="Century Gothic" w:hAnsi="Century Gothic"/>
          <w:sz w:val="24"/>
          <w:szCs w:val="24"/>
        </w:rPr>
        <w:t xml:space="preserve"> </w:t>
      </w:r>
      <w:r w:rsidR="000C12CF">
        <w:rPr>
          <w:rFonts w:ascii="Century Gothic" w:hAnsi="Century Gothic"/>
          <w:sz w:val="24"/>
          <w:szCs w:val="24"/>
        </w:rPr>
        <w:t>al personal de la Salud, con el fármaco de AztraZen</w:t>
      </w:r>
      <w:r w:rsidR="00345744">
        <w:rPr>
          <w:rFonts w:ascii="Century Gothic" w:hAnsi="Century Gothic"/>
          <w:sz w:val="24"/>
          <w:szCs w:val="24"/>
        </w:rPr>
        <w:t>eca.</w:t>
      </w:r>
      <w:r w:rsidR="000C12CF">
        <w:rPr>
          <w:rFonts w:ascii="Century Gothic" w:hAnsi="Century Gothic"/>
          <w:sz w:val="24"/>
          <w:szCs w:val="24"/>
        </w:rPr>
        <w:t xml:space="preserve"> </w:t>
      </w:r>
      <w:r w:rsidR="00345744">
        <w:rPr>
          <w:rFonts w:ascii="Century Gothic" w:hAnsi="Century Gothic"/>
          <w:sz w:val="24"/>
          <w:szCs w:val="24"/>
        </w:rPr>
        <w:t>En el caso del Estado de Chihuahua,</w:t>
      </w:r>
      <w:r w:rsidR="000C12CF">
        <w:rPr>
          <w:rFonts w:ascii="Century Gothic" w:hAnsi="Century Gothic"/>
          <w:sz w:val="24"/>
          <w:szCs w:val="24"/>
        </w:rPr>
        <w:t xml:space="preserve"> los primeros días del mes de enero del </w:t>
      </w:r>
      <w:r w:rsidR="00345744">
        <w:rPr>
          <w:rFonts w:ascii="Century Gothic" w:hAnsi="Century Gothic"/>
          <w:sz w:val="24"/>
          <w:szCs w:val="24"/>
        </w:rPr>
        <w:t>presente año</w:t>
      </w:r>
      <w:r w:rsidR="000C12CF">
        <w:rPr>
          <w:rFonts w:ascii="Century Gothic" w:hAnsi="Century Gothic"/>
          <w:sz w:val="24"/>
          <w:szCs w:val="24"/>
        </w:rPr>
        <w:t xml:space="preserve">, se estuvieron aplicando los refuerzos correspondientes observando para tal efecto, que hayan recibido su esquema completo hace mas de 6 meses, </w:t>
      </w:r>
      <w:r w:rsidR="00345744">
        <w:rPr>
          <w:rFonts w:ascii="Century Gothic" w:hAnsi="Century Gothic"/>
          <w:sz w:val="24"/>
          <w:szCs w:val="24"/>
        </w:rPr>
        <w:t xml:space="preserve">por lo cual, </w:t>
      </w:r>
      <w:r w:rsidR="000C12CF">
        <w:rPr>
          <w:rFonts w:ascii="Century Gothic" w:hAnsi="Century Gothic"/>
          <w:sz w:val="24"/>
          <w:szCs w:val="24"/>
        </w:rPr>
        <w:t>cada institución</w:t>
      </w:r>
      <w:r w:rsidR="00345744">
        <w:rPr>
          <w:rFonts w:ascii="Century Gothic" w:hAnsi="Century Gothic"/>
          <w:sz w:val="24"/>
          <w:szCs w:val="24"/>
        </w:rPr>
        <w:t xml:space="preserve"> de salud pública y privada,</w:t>
      </w:r>
      <w:r w:rsidR="000C12CF">
        <w:rPr>
          <w:rFonts w:ascii="Century Gothic" w:hAnsi="Century Gothic"/>
          <w:sz w:val="24"/>
          <w:szCs w:val="24"/>
        </w:rPr>
        <w:t xml:space="preserve"> fue responsable </w:t>
      </w:r>
      <w:r w:rsidR="000C12CF">
        <w:rPr>
          <w:rFonts w:ascii="Century Gothic" w:hAnsi="Century Gothic"/>
          <w:sz w:val="24"/>
          <w:szCs w:val="24"/>
        </w:rPr>
        <w:lastRenderedPageBreak/>
        <w:t>de citar al personal y</w:t>
      </w:r>
      <w:r w:rsidR="00345744">
        <w:rPr>
          <w:rFonts w:ascii="Century Gothic" w:hAnsi="Century Gothic"/>
          <w:sz w:val="24"/>
          <w:szCs w:val="24"/>
        </w:rPr>
        <w:t xml:space="preserve"> aplicar las vacunas dentro de las unidades médicas de su adscripción.</w:t>
      </w:r>
      <w:r w:rsidR="000C12CF">
        <w:rPr>
          <w:rFonts w:ascii="Century Gothic" w:hAnsi="Century Gothic"/>
          <w:sz w:val="24"/>
          <w:szCs w:val="24"/>
        </w:rPr>
        <w:t xml:space="preserve"> </w:t>
      </w:r>
    </w:p>
    <w:p w:rsidR="00017FF7" w:rsidRDefault="00345744" w:rsidP="0030435C">
      <w:pPr>
        <w:spacing w:line="360" w:lineRule="auto"/>
        <w:jc w:val="both"/>
        <w:rPr>
          <w:rFonts w:ascii="Century Gothic" w:hAnsi="Century Gothic"/>
          <w:sz w:val="24"/>
          <w:szCs w:val="24"/>
        </w:rPr>
      </w:pPr>
      <w:r>
        <w:rPr>
          <w:rFonts w:ascii="Century Gothic" w:hAnsi="Century Gothic"/>
          <w:sz w:val="24"/>
          <w:szCs w:val="24"/>
        </w:rPr>
        <w:t xml:space="preserve">Por otra parte, con fecha </w:t>
      </w:r>
      <w:r w:rsidR="0015098D">
        <w:rPr>
          <w:rFonts w:ascii="Century Gothic" w:hAnsi="Century Gothic"/>
          <w:sz w:val="24"/>
          <w:szCs w:val="24"/>
        </w:rPr>
        <w:t>06 de enero del año en curso, el Comité de Vacunación integrado por el director del Hospital Militar Regional de Chihuahua, de la Secretaría de la Defensa Nacional</w:t>
      </w:r>
      <w:r>
        <w:rPr>
          <w:rFonts w:ascii="Century Gothic" w:hAnsi="Century Gothic"/>
          <w:sz w:val="24"/>
          <w:szCs w:val="24"/>
        </w:rPr>
        <w:t xml:space="preserve"> (SEDENA)</w:t>
      </w:r>
      <w:r w:rsidR="0015098D">
        <w:rPr>
          <w:rFonts w:ascii="Century Gothic" w:hAnsi="Century Gothic"/>
          <w:sz w:val="24"/>
          <w:szCs w:val="24"/>
        </w:rPr>
        <w:t>, representantes del Gobierno Federal a través del Instituto de Seguridad y Servicios Sociales de los Trabajadores del Estado (ISSSTE), Instituto Mexicanos del Seguro Social (IMSS), y de la Secretaría de Bienestar, así como de la Secretaría de Educación y Deporte (SEyD) de Gobierno del Estado, anunciaron la aplicación de 62</w:t>
      </w:r>
      <w:r w:rsidR="00665F10">
        <w:rPr>
          <w:rFonts w:ascii="Century Gothic" w:hAnsi="Century Gothic"/>
          <w:sz w:val="24"/>
          <w:szCs w:val="24"/>
        </w:rPr>
        <w:t xml:space="preserve"> </w:t>
      </w:r>
      <w:r w:rsidR="0015098D">
        <w:rPr>
          <w:rFonts w:ascii="Century Gothic" w:hAnsi="Century Gothic"/>
          <w:sz w:val="24"/>
          <w:szCs w:val="24"/>
        </w:rPr>
        <w:t>mil dosis de refuerzo contra COVID-19,</w:t>
      </w:r>
      <w:r w:rsidR="005F1286">
        <w:rPr>
          <w:rFonts w:ascii="Century Gothic" w:hAnsi="Century Gothic"/>
          <w:sz w:val="24"/>
          <w:szCs w:val="24"/>
        </w:rPr>
        <w:t xml:space="preserve"> con el fármaco de MODERNA</w:t>
      </w:r>
      <w:r w:rsidR="0015098D">
        <w:rPr>
          <w:rFonts w:ascii="Century Gothic" w:hAnsi="Century Gothic"/>
          <w:sz w:val="24"/>
          <w:szCs w:val="24"/>
        </w:rPr>
        <w:t xml:space="preserve"> al personal del sistema educativo, docente, administrativo y de apoyo a la educación de todos los niveles, incluyendo al Consejo Nacional de Fomento Educativo (CONAFE), el Instituto Chihuahuense de Educación para los Adultos (ICHEA), además del personal docente en formación.</w:t>
      </w:r>
    </w:p>
    <w:p w:rsidR="0015098D" w:rsidRDefault="0015098D" w:rsidP="0030435C">
      <w:pPr>
        <w:spacing w:line="360" w:lineRule="auto"/>
        <w:jc w:val="both"/>
        <w:rPr>
          <w:rFonts w:ascii="Century Gothic" w:hAnsi="Century Gothic"/>
          <w:sz w:val="24"/>
          <w:szCs w:val="24"/>
        </w:rPr>
      </w:pPr>
      <w:r>
        <w:rPr>
          <w:rFonts w:ascii="Century Gothic" w:hAnsi="Century Gothic"/>
          <w:sz w:val="24"/>
          <w:szCs w:val="24"/>
        </w:rPr>
        <w:t>En este orden de ideas, es importante señalar que con fecha 07 de enero del presente año, a través de la plataforma digital del Sistema de Información Educativa (SIE)</w:t>
      </w:r>
      <w:r>
        <w:rPr>
          <w:rStyle w:val="Refdenotaalpie"/>
          <w:rFonts w:ascii="Century Gothic" w:hAnsi="Century Gothic"/>
          <w:sz w:val="24"/>
          <w:szCs w:val="24"/>
        </w:rPr>
        <w:footnoteReference w:id="1"/>
      </w:r>
      <w:r>
        <w:rPr>
          <w:rFonts w:ascii="Century Gothic" w:hAnsi="Century Gothic"/>
          <w:sz w:val="24"/>
          <w:szCs w:val="24"/>
        </w:rPr>
        <w:t xml:space="preserve"> se publicaron las sedes más cercanas al centro de trabajo, a fin de poder llevar a cabo la vacunación de refuerzo correspondiente. Finalmente, se </w:t>
      </w:r>
      <w:r w:rsidR="004E277E">
        <w:rPr>
          <w:rFonts w:ascii="Century Gothic" w:hAnsi="Century Gothic"/>
          <w:sz w:val="24"/>
          <w:szCs w:val="24"/>
        </w:rPr>
        <w:t xml:space="preserve">expuso </w:t>
      </w:r>
      <w:r>
        <w:rPr>
          <w:rFonts w:ascii="Century Gothic" w:hAnsi="Century Gothic"/>
          <w:sz w:val="24"/>
          <w:szCs w:val="24"/>
        </w:rPr>
        <w:t>que</w:t>
      </w:r>
      <w:r w:rsidR="004E277E">
        <w:rPr>
          <w:rFonts w:ascii="Century Gothic" w:hAnsi="Century Gothic"/>
          <w:sz w:val="24"/>
          <w:szCs w:val="24"/>
        </w:rPr>
        <w:t xml:space="preserve"> con motivo de la pandemia y a fin de proteger la salud del personal del sistema educativo de todos los niveles, tanto del sector público como el privado, se fijaron 15 sedes distribuidas en 11 regiones del estado, dos en cada uno de los siguientes municipios: Chihuahua, Juárez, Cuauhtémoc y Delicias, así como una sede en casa una de las regiones de Nuevo Casas Grandes, Madera, Bocoyna, Guachochi, Guadalupe y Calvo, Hidalgo del Parral y Ojinaga.</w:t>
      </w:r>
    </w:p>
    <w:p w:rsidR="00A23FAE" w:rsidRDefault="00A23FAE" w:rsidP="0030435C">
      <w:pPr>
        <w:spacing w:line="360" w:lineRule="auto"/>
        <w:jc w:val="both"/>
        <w:rPr>
          <w:rFonts w:ascii="Century Gothic" w:hAnsi="Century Gothic"/>
          <w:sz w:val="24"/>
          <w:szCs w:val="24"/>
        </w:rPr>
      </w:pPr>
      <w:r>
        <w:rPr>
          <w:rFonts w:ascii="Century Gothic" w:hAnsi="Century Gothic"/>
          <w:sz w:val="24"/>
          <w:szCs w:val="24"/>
        </w:rPr>
        <w:lastRenderedPageBreak/>
        <w:t>De lo anterior, el Gobierno del Estado de Chihuahua, por conducto de la Secretaría de Salud, comunicó que la</w:t>
      </w:r>
      <w:r w:rsidR="00337F73">
        <w:rPr>
          <w:rFonts w:ascii="Century Gothic" w:hAnsi="Century Gothic"/>
          <w:sz w:val="24"/>
          <w:szCs w:val="24"/>
        </w:rPr>
        <w:t>s</w:t>
      </w:r>
      <w:r>
        <w:rPr>
          <w:rFonts w:ascii="Century Gothic" w:hAnsi="Century Gothic"/>
          <w:sz w:val="24"/>
          <w:szCs w:val="24"/>
        </w:rPr>
        <w:t xml:space="preserve"> jornada</w:t>
      </w:r>
      <w:r w:rsidR="00337F73">
        <w:rPr>
          <w:rFonts w:ascii="Century Gothic" w:hAnsi="Century Gothic"/>
          <w:sz w:val="24"/>
          <w:szCs w:val="24"/>
        </w:rPr>
        <w:t>s</w:t>
      </w:r>
      <w:r>
        <w:rPr>
          <w:rFonts w:ascii="Century Gothic" w:hAnsi="Century Gothic"/>
          <w:sz w:val="24"/>
          <w:szCs w:val="24"/>
        </w:rPr>
        <w:t xml:space="preserve"> del </w:t>
      </w:r>
      <w:r w:rsidR="00337F73">
        <w:rPr>
          <w:rFonts w:ascii="Century Gothic" w:hAnsi="Century Gothic"/>
          <w:sz w:val="24"/>
          <w:szCs w:val="24"/>
        </w:rPr>
        <w:t xml:space="preserve">día </w:t>
      </w:r>
      <w:r>
        <w:rPr>
          <w:rFonts w:ascii="Century Gothic" w:hAnsi="Century Gothic"/>
          <w:sz w:val="24"/>
          <w:szCs w:val="24"/>
        </w:rPr>
        <w:t xml:space="preserve">12 </w:t>
      </w:r>
      <w:r w:rsidR="00337F73">
        <w:rPr>
          <w:rFonts w:ascii="Century Gothic" w:hAnsi="Century Gothic"/>
          <w:sz w:val="24"/>
          <w:szCs w:val="24"/>
        </w:rPr>
        <w:t>al 14</w:t>
      </w:r>
      <w:r>
        <w:rPr>
          <w:rFonts w:ascii="Century Gothic" w:hAnsi="Century Gothic"/>
          <w:sz w:val="24"/>
          <w:szCs w:val="24"/>
        </w:rPr>
        <w:t xml:space="preserve"> de enero del presente año, </w:t>
      </w:r>
      <w:r w:rsidR="00337F73">
        <w:rPr>
          <w:rFonts w:ascii="Century Gothic" w:hAnsi="Century Gothic"/>
          <w:sz w:val="24"/>
          <w:szCs w:val="24"/>
        </w:rPr>
        <w:t xml:space="preserve">se desarrollaron </w:t>
      </w:r>
      <w:r>
        <w:rPr>
          <w:rFonts w:ascii="Century Gothic" w:hAnsi="Century Gothic"/>
          <w:sz w:val="24"/>
          <w:szCs w:val="24"/>
        </w:rPr>
        <w:t>con la participación proyectada del personal educativo, cuyo objetivo fue brindar mayor seguridad ante el virtual regreso presencial a las aulas.</w:t>
      </w:r>
    </w:p>
    <w:p w:rsidR="005F1286" w:rsidRDefault="00A23FAE" w:rsidP="0030435C">
      <w:pPr>
        <w:spacing w:line="360" w:lineRule="auto"/>
        <w:jc w:val="both"/>
        <w:rPr>
          <w:rFonts w:ascii="Century Gothic" w:hAnsi="Century Gothic"/>
          <w:sz w:val="24"/>
          <w:szCs w:val="24"/>
        </w:rPr>
      </w:pPr>
      <w:r w:rsidRPr="00337F73">
        <w:rPr>
          <w:rFonts w:ascii="Century Gothic" w:hAnsi="Century Gothic"/>
          <w:b/>
          <w:sz w:val="24"/>
          <w:szCs w:val="24"/>
        </w:rPr>
        <w:t>V.-</w:t>
      </w:r>
      <w:r>
        <w:rPr>
          <w:rFonts w:ascii="Century Gothic" w:hAnsi="Century Gothic"/>
          <w:sz w:val="24"/>
          <w:szCs w:val="24"/>
        </w:rPr>
        <w:t xml:space="preserve"> Al tenor de lo expu</w:t>
      </w:r>
      <w:r w:rsidR="005F1286">
        <w:rPr>
          <w:rFonts w:ascii="Century Gothic" w:hAnsi="Century Gothic"/>
          <w:sz w:val="24"/>
          <w:szCs w:val="24"/>
        </w:rPr>
        <w:t>e</w:t>
      </w:r>
      <w:r>
        <w:rPr>
          <w:rFonts w:ascii="Century Gothic" w:hAnsi="Century Gothic"/>
          <w:sz w:val="24"/>
          <w:szCs w:val="24"/>
        </w:rPr>
        <w:t>s</w:t>
      </w:r>
      <w:r w:rsidR="005F1286">
        <w:rPr>
          <w:rFonts w:ascii="Century Gothic" w:hAnsi="Century Gothic"/>
          <w:sz w:val="24"/>
          <w:szCs w:val="24"/>
        </w:rPr>
        <w:t>t</w:t>
      </w:r>
      <w:r>
        <w:rPr>
          <w:rFonts w:ascii="Century Gothic" w:hAnsi="Century Gothic"/>
          <w:sz w:val="24"/>
          <w:szCs w:val="24"/>
        </w:rPr>
        <w:t xml:space="preserve">o, </w:t>
      </w:r>
      <w:r w:rsidR="005F1286">
        <w:rPr>
          <w:rFonts w:ascii="Century Gothic" w:hAnsi="Century Gothic"/>
          <w:sz w:val="24"/>
          <w:szCs w:val="24"/>
        </w:rPr>
        <w:t>desde el pasado mes de enero del año en curso, se han estado observando las diferentes jornadas de vacunación, a fin de aplicar los refuerzos correspondientes en los diferentes grupos etarios del Estado, con la única pretensión de continuar robusteciendo las medidas sanitarias, para hacer frente a la actual pandemia.</w:t>
      </w:r>
    </w:p>
    <w:p w:rsidR="005F1286" w:rsidRDefault="005F1286" w:rsidP="0030435C">
      <w:pPr>
        <w:spacing w:line="360" w:lineRule="auto"/>
        <w:jc w:val="both"/>
        <w:rPr>
          <w:rFonts w:ascii="Century Gothic" w:hAnsi="Century Gothic"/>
          <w:sz w:val="24"/>
          <w:szCs w:val="24"/>
        </w:rPr>
      </w:pPr>
      <w:r>
        <w:rPr>
          <w:rFonts w:ascii="Century Gothic" w:hAnsi="Century Gothic"/>
          <w:sz w:val="24"/>
          <w:szCs w:val="24"/>
        </w:rPr>
        <w:t>Finalmente, y a la luz de lo previamente señalado, quienes integramos esta Comisión de mérito, coincidimos en la constante dinámica que existe, por lo que refiere a la prevención, atención y combate de la presente pandemia causada por el virus denominado COVID-19</w:t>
      </w:r>
      <w:r w:rsidR="008F1EFF">
        <w:rPr>
          <w:rFonts w:ascii="Century Gothic" w:hAnsi="Century Gothic"/>
          <w:sz w:val="24"/>
          <w:szCs w:val="24"/>
        </w:rPr>
        <w:t xml:space="preserve"> y sus múltiples variantes</w:t>
      </w:r>
      <w:r>
        <w:rPr>
          <w:rFonts w:ascii="Century Gothic" w:hAnsi="Century Gothic"/>
          <w:sz w:val="24"/>
          <w:szCs w:val="24"/>
        </w:rPr>
        <w:t xml:space="preserve">, sin embargo, atendiendo a las condiciones actuales que hoy en día imperan por lo que refiere a su prevención, advertimos que el espíritu de la iniciativa que hoy se dictamina, se encuentra satisfecha toda vez que ya se verificaron las inmunizaciones correspondientes, por lo que se refiere al sector de la salud y educativo de la Entidad.   </w:t>
      </w:r>
    </w:p>
    <w:p w:rsidR="004954CC" w:rsidRPr="00AA2C7F" w:rsidRDefault="004954CC" w:rsidP="0030435C">
      <w:pPr>
        <w:spacing w:before="120" w:after="0" w:line="360" w:lineRule="auto"/>
        <w:jc w:val="both"/>
        <w:rPr>
          <w:rFonts w:ascii="Century Gothic" w:eastAsia="Calibri" w:hAnsi="Century Gothic" w:cs="Times New Roman"/>
          <w:sz w:val="24"/>
          <w:szCs w:val="24"/>
        </w:rPr>
      </w:pPr>
      <w:r w:rsidRPr="00AA2C7F">
        <w:rPr>
          <w:rFonts w:ascii="Century Gothic" w:eastAsia="Calibri" w:hAnsi="Century Gothic" w:cs="Times New Roman"/>
          <w:sz w:val="24"/>
          <w:szCs w:val="24"/>
        </w:rPr>
        <w:t xml:space="preserve">Por lo anteriormente expuesto, la Comisión de </w:t>
      </w:r>
      <w:r w:rsidR="00665652" w:rsidRPr="00AA2C7F">
        <w:rPr>
          <w:rFonts w:ascii="Century Gothic" w:eastAsia="Calibri" w:hAnsi="Century Gothic" w:cs="Times New Roman"/>
          <w:sz w:val="24"/>
          <w:szCs w:val="24"/>
        </w:rPr>
        <w:t>Salud</w:t>
      </w:r>
      <w:r w:rsidRPr="00AA2C7F">
        <w:rPr>
          <w:rFonts w:ascii="Century Gothic" w:eastAsia="Calibri" w:hAnsi="Century Gothic" w:cs="Times New Roman"/>
          <w:sz w:val="24"/>
          <w:szCs w:val="24"/>
        </w:rPr>
        <w:t xml:space="preserve">, </w:t>
      </w:r>
      <w:r w:rsidR="00665652" w:rsidRPr="00AA2C7F">
        <w:rPr>
          <w:rFonts w:ascii="Century Gothic" w:eastAsia="Arial" w:hAnsi="Century Gothic" w:cs="Arial"/>
          <w:sz w:val="24"/>
          <w:szCs w:val="24"/>
        </w:rPr>
        <w:t>nos permitimos someter a la consideración de este Alto Cuerpo Colegiado el siguiente proyecto de:</w:t>
      </w:r>
    </w:p>
    <w:p w:rsidR="00335870" w:rsidRPr="00AA2C7F" w:rsidRDefault="00335870" w:rsidP="0071097A">
      <w:pPr>
        <w:spacing w:after="0" w:line="360" w:lineRule="auto"/>
        <w:jc w:val="both"/>
        <w:rPr>
          <w:rFonts w:ascii="Century Gothic" w:eastAsia="DengXian Light" w:hAnsi="Century Gothic" w:cs="Arial"/>
          <w:b/>
          <w:sz w:val="24"/>
          <w:szCs w:val="24"/>
        </w:rPr>
      </w:pPr>
    </w:p>
    <w:p w:rsidR="00C92D95" w:rsidRDefault="00C92D95" w:rsidP="00F764EE">
      <w:pPr>
        <w:spacing w:after="0" w:line="360" w:lineRule="auto"/>
        <w:jc w:val="center"/>
        <w:rPr>
          <w:rFonts w:ascii="Century Gothic" w:eastAsia="Calibri" w:hAnsi="Century Gothic" w:cs="Times New Roman"/>
          <w:b/>
          <w:sz w:val="28"/>
          <w:szCs w:val="28"/>
        </w:rPr>
      </w:pPr>
    </w:p>
    <w:p w:rsidR="00C92D95" w:rsidRDefault="00C92D95" w:rsidP="00F764EE">
      <w:pPr>
        <w:spacing w:after="0" w:line="360" w:lineRule="auto"/>
        <w:jc w:val="center"/>
        <w:rPr>
          <w:rFonts w:ascii="Century Gothic" w:eastAsia="Calibri" w:hAnsi="Century Gothic" w:cs="Times New Roman"/>
          <w:b/>
          <w:sz w:val="28"/>
          <w:szCs w:val="28"/>
        </w:rPr>
      </w:pPr>
    </w:p>
    <w:p w:rsidR="00C92D95" w:rsidRDefault="00C92D95" w:rsidP="00F764EE">
      <w:pPr>
        <w:spacing w:after="0" w:line="360" w:lineRule="auto"/>
        <w:jc w:val="center"/>
        <w:rPr>
          <w:rFonts w:ascii="Century Gothic" w:eastAsia="Calibri" w:hAnsi="Century Gothic" w:cs="Times New Roman"/>
          <w:b/>
          <w:sz w:val="28"/>
          <w:szCs w:val="28"/>
        </w:rPr>
      </w:pPr>
    </w:p>
    <w:p w:rsidR="00F764EE" w:rsidRPr="00AA2C7F" w:rsidRDefault="00F764EE" w:rsidP="00F764EE">
      <w:pPr>
        <w:spacing w:after="0" w:line="360" w:lineRule="auto"/>
        <w:jc w:val="center"/>
        <w:rPr>
          <w:rFonts w:ascii="Century Gothic" w:eastAsia="Calibri" w:hAnsi="Century Gothic" w:cs="Times New Roman"/>
          <w:b/>
          <w:sz w:val="28"/>
          <w:szCs w:val="28"/>
        </w:rPr>
      </w:pPr>
      <w:r w:rsidRPr="00AA2C7F">
        <w:rPr>
          <w:rFonts w:ascii="Century Gothic" w:eastAsia="Calibri" w:hAnsi="Century Gothic" w:cs="Times New Roman"/>
          <w:b/>
          <w:sz w:val="28"/>
          <w:szCs w:val="28"/>
        </w:rPr>
        <w:lastRenderedPageBreak/>
        <w:t xml:space="preserve">ACUERDO </w:t>
      </w:r>
    </w:p>
    <w:p w:rsidR="00F764EE" w:rsidRPr="00B9318C" w:rsidRDefault="00F764EE" w:rsidP="00F764EE">
      <w:pPr>
        <w:spacing w:after="0" w:line="360" w:lineRule="auto"/>
        <w:jc w:val="center"/>
        <w:rPr>
          <w:rFonts w:ascii="Century Gothic" w:eastAsia="Calibri" w:hAnsi="Century Gothic" w:cs="Times New Roman"/>
          <w:b/>
          <w:sz w:val="24"/>
          <w:szCs w:val="24"/>
        </w:rPr>
      </w:pPr>
    </w:p>
    <w:p w:rsidR="00F21366" w:rsidRDefault="00F764EE" w:rsidP="00F21366">
      <w:pPr>
        <w:spacing w:after="0" w:line="360" w:lineRule="auto"/>
        <w:jc w:val="both"/>
        <w:rPr>
          <w:rFonts w:ascii="Century Gothic" w:hAnsi="Century Gothic"/>
          <w:sz w:val="24"/>
          <w:szCs w:val="24"/>
        </w:rPr>
      </w:pPr>
      <w:r w:rsidRPr="0030435C">
        <w:rPr>
          <w:rFonts w:ascii="Century Gothic" w:eastAsia="Times New Roman" w:hAnsi="Century Gothic" w:cs="Arial"/>
          <w:b/>
          <w:bCs/>
          <w:sz w:val="28"/>
          <w:szCs w:val="28"/>
          <w:lang w:eastAsia="es-MX"/>
        </w:rPr>
        <w:t>ÚNICO</w:t>
      </w:r>
      <w:r w:rsidR="00B9318C" w:rsidRPr="0030435C">
        <w:rPr>
          <w:rFonts w:ascii="Century Gothic" w:eastAsia="Times New Roman" w:hAnsi="Century Gothic" w:cs="Arial"/>
          <w:b/>
          <w:bCs/>
          <w:sz w:val="28"/>
          <w:szCs w:val="28"/>
          <w:lang w:eastAsia="es-MX"/>
        </w:rPr>
        <w:t>.-</w:t>
      </w:r>
      <w:r w:rsidR="00B9318C" w:rsidRPr="00B9318C">
        <w:rPr>
          <w:rFonts w:ascii="Century Gothic" w:hAnsi="Century Gothic"/>
          <w:sz w:val="24"/>
          <w:szCs w:val="24"/>
        </w:rPr>
        <w:t xml:space="preserve">La Sexagésima </w:t>
      </w:r>
      <w:r w:rsidR="00757EDC">
        <w:rPr>
          <w:rFonts w:ascii="Century Gothic" w:hAnsi="Century Gothic"/>
          <w:sz w:val="24"/>
          <w:szCs w:val="24"/>
        </w:rPr>
        <w:t xml:space="preserve">Séptima Legislatura del </w:t>
      </w:r>
      <w:r w:rsidR="00B9318C" w:rsidRPr="00B9318C">
        <w:rPr>
          <w:rFonts w:ascii="Century Gothic" w:hAnsi="Century Gothic"/>
          <w:sz w:val="24"/>
          <w:szCs w:val="24"/>
        </w:rPr>
        <w:t>Estado de Chihuahua</w:t>
      </w:r>
      <w:r w:rsidR="00151412">
        <w:rPr>
          <w:rFonts w:ascii="Century Gothic" w:hAnsi="Century Gothic"/>
          <w:sz w:val="24"/>
          <w:szCs w:val="24"/>
        </w:rPr>
        <w:t>,</w:t>
      </w:r>
      <w:r w:rsidR="00B9318C" w:rsidRPr="00B9318C">
        <w:rPr>
          <w:rFonts w:ascii="Century Gothic" w:hAnsi="Century Gothic"/>
          <w:sz w:val="24"/>
          <w:szCs w:val="24"/>
        </w:rPr>
        <w:t xml:space="preserve"> </w:t>
      </w:r>
      <w:r w:rsidR="00C92D95">
        <w:rPr>
          <w:rFonts w:ascii="Century Gothic" w:hAnsi="Century Gothic"/>
          <w:sz w:val="24"/>
          <w:szCs w:val="24"/>
        </w:rPr>
        <w:t xml:space="preserve">da por atendida la iniciativa que pretende </w:t>
      </w:r>
      <w:r w:rsidR="00B9318C" w:rsidRPr="00B9318C">
        <w:rPr>
          <w:rFonts w:ascii="Century Gothic" w:hAnsi="Century Gothic"/>
          <w:sz w:val="24"/>
          <w:szCs w:val="24"/>
        </w:rPr>
        <w:t>exhorta</w:t>
      </w:r>
      <w:r w:rsidR="00C92D95">
        <w:rPr>
          <w:rFonts w:ascii="Century Gothic" w:hAnsi="Century Gothic"/>
          <w:sz w:val="24"/>
          <w:szCs w:val="24"/>
        </w:rPr>
        <w:t>r</w:t>
      </w:r>
      <w:r w:rsidR="00757EDC">
        <w:rPr>
          <w:rFonts w:ascii="Century Gothic" w:hAnsi="Century Gothic"/>
          <w:sz w:val="24"/>
          <w:szCs w:val="24"/>
        </w:rPr>
        <w:t xml:space="preserve"> </w:t>
      </w:r>
      <w:r w:rsidR="00B9318C" w:rsidRPr="00B9318C">
        <w:rPr>
          <w:rFonts w:ascii="Century Gothic" w:hAnsi="Century Gothic"/>
          <w:sz w:val="24"/>
          <w:szCs w:val="24"/>
        </w:rPr>
        <w:t>al Poder Ejecutivo Federal</w:t>
      </w:r>
      <w:r w:rsidR="00284304">
        <w:rPr>
          <w:rFonts w:ascii="Century Gothic" w:hAnsi="Century Gothic"/>
          <w:sz w:val="24"/>
          <w:szCs w:val="24"/>
        </w:rPr>
        <w:t>,</w:t>
      </w:r>
      <w:r w:rsidR="00B9318C" w:rsidRPr="00B9318C">
        <w:rPr>
          <w:rFonts w:ascii="Century Gothic" w:hAnsi="Century Gothic"/>
          <w:sz w:val="24"/>
          <w:szCs w:val="24"/>
        </w:rPr>
        <w:t xml:space="preserve"> a través de la Secretaría del Bienestar y</w:t>
      </w:r>
      <w:r w:rsidR="006120A6">
        <w:rPr>
          <w:rFonts w:ascii="Century Gothic" w:hAnsi="Century Gothic"/>
          <w:sz w:val="24"/>
          <w:szCs w:val="24"/>
        </w:rPr>
        <w:t xml:space="preserve"> la Secretaría de</w:t>
      </w:r>
      <w:r w:rsidR="00B9318C" w:rsidRPr="00B9318C">
        <w:rPr>
          <w:rFonts w:ascii="Century Gothic" w:hAnsi="Century Gothic"/>
          <w:sz w:val="24"/>
          <w:szCs w:val="24"/>
        </w:rPr>
        <w:t xml:space="preserve"> Salud</w:t>
      </w:r>
      <w:r w:rsidR="00F21366">
        <w:rPr>
          <w:rFonts w:ascii="Century Gothic" w:hAnsi="Century Gothic"/>
          <w:sz w:val="24"/>
          <w:szCs w:val="24"/>
        </w:rPr>
        <w:t>,</w:t>
      </w:r>
      <w:r w:rsidR="00B9318C" w:rsidRPr="00B9318C">
        <w:rPr>
          <w:rFonts w:ascii="Century Gothic" w:hAnsi="Century Gothic"/>
          <w:sz w:val="24"/>
          <w:szCs w:val="24"/>
        </w:rPr>
        <w:t xml:space="preserve"> a fin de que </w:t>
      </w:r>
      <w:r w:rsidR="00757EDC" w:rsidRPr="003A5243">
        <w:rPr>
          <w:rFonts w:ascii="Century Gothic" w:hAnsi="Century Gothic"/>
          <w:sz w:val="24"/>
          <w:szCs w:val="24"/>
        </w:rPr>
        <w:t>tenga a bien</w:t>
      </w:r>
      <w:r w:rsidR="00F21366">
        <w:rPr>
          <w:rFonts w:ascii="Century Gothic" w:hAnsi="Century Gothic"/>
          <w:sz w:val="24"/>
          <w:szCs w:val="24"/>
        </w:rPr>
        <w:t xml:space="preserve"> aplicar</w:t>
      </w:r>
      <w:r w:rsidR="00B9318C" w:rsidRPr="00B9318C">
        <w:rPr>
          <w:rFonts w:ascii="Century Gothic" w:hAnsi="Century Gothic"/>
          <w:sz w:val="24"/>
          <w:szCs w:val="24"/>
        </w:rPr>
        <w:t xml:space="preserve"> a la brevedad</w:t>
      </w:r>
      <w:r w:rsidR="006120A6">
        <w:rPr>
          <w:rFonts w:ascii="Century Gothic" w:hAnsi="Century Gothic"/>
          <w:sz w:val="24"/>
          <w:szCs w:val="24"/>
        </w:rPr>
        <w:t>,</w:t>
      </w:r>
      <w:r w:rsidR="00757EDC">
        <w:rPr>
          <w:rFonts w:ascii="Century Gothic" w:hAnsi="Century Gothic"/>
          <w:sz w:val="24"/>
          <w:szCs w:val="24"/>
        </w:rPr>
        <w:t xml:space="preserve"> </w:t>
      </w:r>
      <w:r w:rsidR="00F21366" w:rsidRPr="00B9318C">
        <w:rPr>
          <w:rFonts w:ascii="Century Gothic" w:hAnsi="Century Gothic"/>
          <w:sz w:val="24"/>
          <w:szCs w:val="24"/>
        </w:rPr>
        <w:t>e</w:t>
      </w:r>
      <w:r w:rsidR="00F21366">
        <w:rPr>
          <w:rFonts w:ascii="Century Gothic" w:hAnsi="Century Gothic"/>
          <w:sz w:val="24"/>
          <w:szCs w:val="24"/>
        </w:rPr>
        <w:t>l</w:t>
      </w:r>
      <w:r w:rsidR="00F21366" w:rsidRPr="00B9318C">
        <w:rPr>
          <w:rFonts w:ascii="Century Gothic" w:hAnsi="Century Gothic"/>
          <w:sz w:val="24"/>
          <w:szCs w:val="24"/>
        </w:rPr>
        <w:t xml:space="preserve"> refuerzo de la vacuna contra  COVID-</w:t>
      </w:r>
      <w:r w:rsidR="00F21366" w:rsidRPr="00F21366">
        <w:rPr>
          <w:rFonts w:ascii="Century Gothic" w:hAnsi="Century Gothic"/>
          <w:sz w:val="24"/>
          <w:szCs w:val="24"/>
        </w:rPr>
        <w:t>19</w:t>
      </w:r>
      <w:r w:rsidR="00F21366">
        <w:rPr>
          <w:rFonts w:ascii="Century Gothic" w:hAnsi="Century Gothic"/>
          <w:sz w:val="24"/>
          <w:szCs w:val="24"/>
        </w:rPr>
        <w:t>,</w:t>
      </w:r>
      <w:r w:rsidR="00F21366" w:rsidRPr="00F21366">
        <w:rPr>
          <w:rFonts w:ascii="Century Gothic" w:hAnsi="Century Gothic"/>
          <w:sz w:val="24"/>
          <w:szCs w:val="24"/>
        </w:rPr>
        <w:t xml:space="preserve"> </w:t>
      </w:r>
      <w:r w:rsidR="007F6950">
        <w:rPr>
          <w:rFonts w:ascii="Century Gothic" w:hAnsi="Century Gothic"/>
          <w:sz w:val="24"/>
          <w:szCs w:val="24"/>
        </w:rPr>
        <w:t>al personal docente</w:t>
      </w:r>
      <w:r w:rsidR="00B9318C" w:rsidRPr="00F21366">
        <w:rPr>
          <w:rFonts w:ascii="Century Gothic" w:hAnsi="Century Gothic"/>
          <w:sz w:val="24"/>
          <w:szCs w:val="24"/>
        </w:rPr>
        <w:t xml:space="preserve"> y de la salud </w:t>
      </w:r>
      <w:r w:rsidR="003A5243" w:rsidRPr="00F21366">
        <w:rPr>
          <w:rFonts w:ascii="Century Gothic" w:hAnsi="Century Gothic"/>
          <w:sz w:val="24"/>
          <w:szCs w:val="24"/>
        </w:rPr>
        <w:t>del</w:t>
      </w:r>
      <w:r w:rsidR="00B9318C" w:rsidRPr="00F21366">
        <w:rPr>
          <w:rFonts w:ascii="Century Gothic" w:hAnsi="Century Gothic"/>
          <w:sz w:val="24"/>
          <w:szCs w:val="24"/>
        </w:rPr>
        <w:t xml:space="preserve"> </w:t>
      </w:r>
      <w:r w:rsidR="00284304" w:rsidRPr="00F21366">
        <w:rPr>
          <w:rFonts w:ascii="Century Gothic" w:hAnsi="Century Gothic"/>
          <w:sz w:val="24"/>
          <w:szCs w:val="24"/>
        </w:rPr>
        <w:t>E</w:t>
      </w:r>
      <w:r w:rsidR="00B9318C" w:rsidRPr="00F21366">
        <w:rPr>
          <w:rFonts w:ascii="Century Gothic" w:hAnsi="Century Gothic"/>
          <w:sz w:val="24"/>
          <w:szCs w:val="24"/>
        </w:rPr>
        <w:t>stado de Chihuahua</w:t>
      </w:r>
      <w:r w:rsidR="00C92D95">
        <w:rPr>
          <w:rFonts w:ascii="Century Gothic" w:hAnsi="Century Gothic"/>
          <w:sz w:val="24"/>
          <w:szCs w:val="24"/>
        </w:rPr>
        <w:t>, toda vez, que ya fueron realizadas las inmunizaciones correspondientes</w:t>
      </w:r>
      <w:r w:rsidR="00F21366" w:rsidRPr="00F21366">
        <w:rPr>
          <w:rFonts w:ascii="Century Gothic" w:hAnsi="Century Gothic"/>
          <w:sz w:val="24"/>
          <w:szCs w:val="24"/>
        </w:rPr>
        <w:t>.</w:t>
      </w:r>
    </w:p>
    <w:p w:rsidR="00B9318C" w:rsidRPr="00B9318C" w:rsidRDefault="00B9318C" w:rsidP="00F21366">
      <w:pPr>
        <w:spacing w:after="0" w:line="360" w:lineRule="auto"/>
        <w:rPr>
          <w:rFonts w:ascii="Century Gothic" w:hAnsi="Century Gothic" w:cs="Arial"/>
          <w:bCs/>
          <w:sz w:val="24"/>
          <w:szCs w:val="24"/>
        </w:rPr>
      </w:pPr>
      <w:r w:rsidRPr="00B9318C">
        <w:rPr>
          <w:rFonts w:ascii="Century Gothic" w:hAnsi="Century Gothic"/>
          <w:sz w:val="24"/>
          <w:szCs w:val="24"/>
        </w:rPr>
        <w:t xml:space="preserve"> </w:t>
      </w:r>
    </w:p>
    <w:p w:rsidR="00F764EE" w:rsidRPr="00AA2C7F" w:rsidRDefault="00F764EE" w:rsidP="00F764EE">
      <w:pPr>
        <w:spacing w:after="0" w:line="360" w:lineRule="auto"/>
        <w:ind w:right="157"/>
        <w:jc w:val="both"/>
        <w:rPr>
          <w:rFonts w:ascii="Century Gothic" w:hAnsi="Century Gothic" w:cs="Arial"/>
          <w:sz w:val="24"/>
          <w:szCs w:val="24"/>
          <w:lang w:val="es-ES_tradnl"/>
        </w:rPr>
      </w:pPr>
      <w:r w:rsidRPr="003A5243">
        <w:rPr>
          <w:rFonts w:ascii="Century Gothic" w:hAnsi="Century Gothic" w:cs="Arial"/>
          <w:b/>
          <w:sz w:val="28"/>
          <w:szCs w:val="28"/>
        </w:rPr>
        <w:t>ECONÓMICO</w:t>
      </w:r>
      <w:r w:rsidRPr="003A5243">
        <w:rPr>
          <w:rFonts w:ascii="Century Gothic" w:hAnsi="Century Gothic" w:cs="Arial"/>
          <w:b/>
          <w:sz w:val="24"/>
          <w:szCs w:val="24"/>
          <w:lang w:val="es-ES_tradnl"/>
        </w:rPr>
        <w:t xml:space="preserve">. </w:t>
      </w:r>
      <w:r w:rsidRPr="003A5243">
        <w:rPr>
          <w:rFonts w:ascii="Century Gothic" w:hAnsi="Century Gothic" w:cs="Arial"/>
          <w:sz w:val="24"/>
          <w:szCs w:val="24"/>
          <w:lang w:val="es-ES_tradnl"/>
        </w:rPr>
        <w:t>Aprobado</w:t>
      </w:r>
      <w:r w:rsidRPr="00AA2C7F">
        <w:rPr>
          <w:rFonts w:ascii="Century Gothic" w:hAnsi="Century Gothic" w:cs="Arial"/>
          <w:sz w:val="24"/>
          <w:szCs w:val="24"/>
          <w:lang w:val="es-ES_tradnl"/>
        </w:rPr>
        <w:t xml:space="preserve"> que sea túrnese a la Secretaría para los efectos </w:t>
      </w:r>
      <w:r w:rsidR="00551350">
        <w:rPr>
          <w:rFonts w:ascii="Century Gothic" w:hAnsi="Century Gothic" w:cs="Arial"/>
          <w:sz w:val="24"/>
          <w:szCs w:val="24"/>
          <w:lang w:val="es-ES_tradnl"/>
        </w:rPr>
        <w:t xml:space="preserve">legales </w:t>
      </w:r>
      <w:r w:rsidRPr="00AA2C7F">
        <w:rPr>
          <w:rFonts w:ascii="Century Gothic" w:hAnsi="Century Gothic" w:cs="Arial"/>
          <w:sz w:val="24"/>
          <w:szCs w:val="24"/>
          <w:lang w:val="es-ES_tradnl"/>
        </w:rPr>
        <w:t xml:space="preserve">correspondientes. </w:t>
      </w:r>
    </w:p>
    <w:p w:rsidR="00F764EE" w:rsidRPr="00AA2C7F" w:rsidRDefault="00F764EE" w:rsidP="00665652">
      <w:pPr>
        <w:spacing w:after="0" w:line="360" w:lineRule="auto"/>
        <w:jc w:val="both"/>
        <w:rPr>
          <w:rFonts w:ascii="Century Gothic" w:eastAsia="Calibri" w:hAnsi="Century Gothic" w:cs="Arial"/>
          <w:sz w:val="24"/>
          <w:szCs w:val="24"/>
        </w:rPr>
      </w:pPr>
    </w:p>
    <w:p w:rsidR="00DF1511" w:rsidRDefault="00DF1511" w:rsidP="00DF1511">
      <w:pPr>
        <w:pStyle w:val="Normal1"/>
        <w:widowControl w:val="0"/>
        <w:spacing w:line="360" w:lineRule="auto"/>
        <w:jc w:val="both"/>
        <w:rPr>
          <w:rFonts w:ascii="Century Gothic" w:eastAsia="Arial" w:hAnsi="Century Gothic" w:cs="Arial"/>
          <w:szCs w:val="24"/>
          <w:lang w:val="es-MX"/>
        </w:rPr>
      </w:pPr>
      <w:r w:rsidRPr="003A5243">
        <w:rPr>
          <w:rFonts w:ascii="Century Gothic" w:eastAsia="Arial" w:hAnsi="Century Gothic" w:cs="Arial"/>
          <w:szCs w:val="24"/>
          <w:lang w:val="es-MX"/>
        </w:rPr>
        <w:t>D</w:t>
      </w:r>
      <w:r w:rsidR="003A5243" w:rsidRPr="003A5243">
        <w:rPr>
          <w:rFonts w:ascii="Century Gothic" w:eastAsia="Arial" w:hAnsi="Century Gothic" w:cs="Arial"/>
          <w:szCs w:val="24"/>
          <w:lang w:val="es-MX"/>
        </w:rPr>
        <w:t>ado</w:t>
      </w:r>
      <w:r w:rsidRPr="003A5243">
        <w:rPr>
          <w:rFonts w:ascii="Century Gothic" w:eastAsia="Arial" w:hAnsi="Century Gothic" w:cs="Arial"/>
          <w:szCs w:val="24"/>
          <w:lang w:val="es-MX"/>
        </w:rPr>
        <w:t xml:space="preserve"> en</w:t>
      </w:r>
      <w:r w:rsidR="00551350">
        <w:rPr>
          <w:rFonts w:ascii="Century Gothic" w:eastAsia="Arial" w:hAnsi="Century Gothic" w:cs="Arial"/>
          <w:szCs w:val="24"/>
          <w:lang w:val="es-MX"/>
        </w:rPr>
        <w:t xml:space="preserve"> el Salón</w:t>
      </w:r>
      <w:r w:rsidRPr="00AA2C7F">
        <w:rPr>
          <w:rFonts w:ascii="Century Gothic" w:eastAsia="Arial" w:hAnsi="Century Gothic" w:cs="Arial"/>
          <w:szCs w:val="24"/>
          <w:lang w:val="es-MX"/>
        </w:rPr>
        <w:t xml:space="preserve"> de</w:t>
      </w:r>
      <w:r w:rsidR="00551350">
        <w:rPr>
          <w:rFonts w:ascii="Century Gothic" w:eastAsia="Arial" w:hAnsi="Century Gothic" w:cs="Arial"/>
          <w:szCs w:val="24"/>
          <w:lang w:val="es-MX"/>
        </w:rPr>
        <w:t xml:space="preserve"> Sesiones del Honorable</w:t>
      </w:r>
      <w:r w:rsidRPr="00AA2C7F">
        <w:rPr>
          <w:rFonts w:ascii="Century Gothic" w:eastAsia="Arial" w:hAnsi="Century Gothic" w:cs="Arial"/>
          <w:szCs w:val="24"/>
          <w:lang w:val="es-MX"/>
        </w:rPr>
        <w:t xml:space="preserve"> </w:t>
      </w:r>
      <w:r w:rsidR="00551350">
        <w:rPr>
          <w:rFonts w:ascii="Century Gothic" w:eastAsia="Arial" w:hAnsi="Century Gothic" w:cs="Arial"/>
          <w:szCs w:val="24"/>
          <w:lang w:val="es-MX"/>
        </w:rPr>
        <w:t>Congreso del Estado</w:t>
      </w:r>
      <w:r w:rsidRPr="00AA2C7F">
        <w:rPr>
          <w:rFonts w:ascii="Century Gothic" w:eastAsia="Arial" w:hAnsi="Century Gothic" w:cs="Arial"/>
          <w:szCs w:val="24"/>
          <w:lang w:val="es-MX"/>
        </w:rPr>
        <w:t xml:space="preserve">, en la </w:t>
      </w:r>
      <w:r w:rsidR="00551350">
        <w:rPr>
          <w:rFonts w:ascii="Century Gothic" w:eastAsia="Arial" w:hAnsi="Century Gothic" w:cs="Arial"/>
          <w:szCs w:val="24"/>
          <w:lang w:val="es-MX"/>
        </w:rPr>
        <w:t>c</w:t>
      </w:r>
      <w:r w:rsidR="00023F34">
        <w:rPr>
          <w:rFonts w:ascii="Century Gothic" w:eastAsia="Arial" w:hAnsi="Century Gothic" w:cs="Arial"/>
          <w:szCs w:val="24"/>
          <w:lang w:val="es-MX"/>
        </w:rPr>
        <w:t>iudad de Chihuahua, Chih., a los once días</w:t>
      </w:r>
      <w:r w:rsidRPr="00AA2C7F">
        <w:rPr>
          <w:rFonts w:ascii="Century Gothic" w:eastAsia="Arial" w:hAnsi="Century Gothic" w:cs="Arial"/>
          <w:szCs w:val="24"/>
          <w:lang w:val="es-MX"/>
        </w:rPr>
        <w:t xml:space="preserve">  de </w:t>
      </w:r>
      <w:r w:rsidR="002C444E">
        <w:rPr>
          <w:rFonts w:ascii="Century Gothic" w:eastAsia="Arial" w:hAnsi="Century Gothic" w:cs="Arial"/>
          <w:szCs w:val="24"/>
          <w:lang w:val="es-MX"/>
        </w:rPr>
        <w:t>abril</w:t>
      </w:r>
      <w:r w:rsidRPr="00AA2C7F">
        <w:rPr>
          <w:rFonts w:ascii="Century Gothic" w:eastAsia="Arial" w:hAnsi="Century Gothic" w:cs="Arial"/>
          <w:szCs w:val="24"/>
          <w:lang w:val="es-MX"/>
        </w:rPr>
        <w:t xml:space="preserve">  del año dos mil veinti</w:t>
      </w:r>
      <w:r w:rsidR="005A50DB">
        <w:rPr>
          <w:rFonts w:ascii="Century Gothic" w:eastAsia="Arial" w:hAnsi="Century Gothic" w:cs="Arial"/>
          <w:szCs w:val="24"/>
          <w:lang w:val="es-MX"/>
        </w:rPr>
        <w:t>dos</w:t>
      </w:r>
      <w:r w:rsidRPr="00AA2C7F">
        <w:rPr>
          <w:rFonts w:ascii="Century Gothic" w:eastAsia="Arial" w:hAnsi="Century Gothic" w:cs="Arial"/>
          <w:szCs w:val="24"/>
          <w:lang w:val="es-MX"/>
        </w:rPr>
        <w:t>.</w:t>
      </w: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bookmarkStart w:id="0" w:name="_GoBack"/>
      <w:bookmarkEnd w:id="0"/>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5A50DB" w:rsidRPr="005A50DB" w:rsidRDefault="005A50DB" w:rsidP="00A45074">
      <w:pPr>
        <w:spacing w:after="0" w:line="240" w:lineRule="auto"/>
        <w:ind w:right="193"/>
        <w:jc w:val="center"/>
        <w:rPr>
          <w:rFonts w:ascii="Century Gothic" w:eastAsia="Times New Roman" w:hAnsi="Century Gothic" w:cs="Arial"/>
          <w:b/>
          <w:spacing w:val="10"/>
          <w:lang w:val="es-ES_tradnl" w:eastAsia="es-ES_tradnl"/>
        </w:rPr>
      </w:pPr>
      <w:r w:rsidRPr="005A50DB">
        <w:rPr>
          <w:rFonts w:ascii="Century Gothic" w:eastAsia="Times New Roman" w:hAnsi="Century Gothic" w:cs="Arial"/>
          <w:b/>
          <w:spacing w:val="10"/>
          <w:lang w:val="es-ES_tradnl" w:eastAsia="es-ES_tradnl"/>
        </w:rPr>
        <w:lastRenderedPageBreak/>
        <w:t>ASÍ LO APROBÓ LA COMISIÓN DE SALUD, EN REUNIÓN DE FECHA</w:t>
      </w:r>
      <w:r w:rsidR="002C444E">
        <w:rPr>
          <w:rFonts w:ascii="Century Gothic" w:eastAsia="Times New Roman" w:hAnsi="Century Gothic" w:cs="Arial"/>
          <w:b/>
          <w:spacing w:val="10"/>
          <w:lang w:val="es-ES_tradnl" w:eastAsia="es-ES_tradnl"/>
        </w:rPr>
        <w:t xml:space="preserve"> 07</w:t>
      </w:r>
      <w:r w:rsidRPr="005A50DB">
        <w:rPr>
          <w:rFonts w:ascii="Century Gothic" w:eastAsia="Times New Roman" w:hAnsi="Century Gothic" w:cs="Arial"/>
          <w:b/>
          <w:spacing w:val="10"/>
          <w:lang w:val="es-ES_tradnl" w:eastAsia="es-ES_tradnl"/>
        </w:rPr>
        <w:t xml:space="preserve"> DE </w:t>
      </w:r>
      <w:r w:rsidR="002C444E">
        <w:rPr>
          <w:rFonts w:ascii="Century Gothic" w:eastAsia="Times New Roman" w:hAnsi="Century Gothic" w:cs="Arial"/>
          <w:b/>
          <w:spacing w:val="10"/>
          <w:lang w:val="es-ES_tradnl" w:eastAsia="es-ES_tradnl"/>
        </w:rPr>
        <w:t>ABRIL</w:t>
      </w:r>
      <w:r w:rsidRPr="005A50DB">
        <w:rPr>
          <w:rFonts w:ascii="Century Gothic" w:eastAsia="Times New Roman" w:hAnsi="Century Gothic" w:cs="Arial"/>
          <w:b/>
          <w:spacing w:val="10"/>
          <w:lang w:val="es-ES_tradnl" w:eastAsia="es-ES_tradnl"/>
        </w:rPr>
        <w:t xml:space="preserve"> 2022.</w:t>
      </w:r>
    </w:p>
    <w:p w:rsidR="005A50DB" w:rsidRPr="005A50DB" w:rsidRDefault="005A50DB" w:rsidP="00A45074">
      <w:pPr>
        <w:spacing w:after="0" w:line="360" w:lineRule="auto"/>
        <w:ind w:right="191"/>
        <w:contextualSpacing/>
        <w:jc w:val="center"/>
        <w:rPr>
          <w:rFonts w:ascii="Century Gothic" w:eastAsia="Times New Roman" w:hAnsi="Century Gothic" w:cs="Arial"/>
          <w:b/>
          <w:lang w:val="es-ES_tradnl" w:eastAsia="es-ES_tradnl"/>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ABSTENCIÓN</w:t>
            </w:r>
          </w:p>
        </w:tc>
      </w:tr>
      <w:tr w:rsidR="005A50DB" w:rsidRPr="005A50DB" w:rsidTr="008B49E8">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38200" cy="1082818"/>
                  <wp:effectExtent l="19050" t="0" r="0" b="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06" cy="10836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YESENIA</w:t>
            </w:r>
            <w:r w:rsidR="00292B59">
              <w:rPr>
                <w:rFonts w:ascii="Century Gothic" w:hAnsi="Century Gothic" w:cs="Arial"/>
                <w:b/>
                <w:sz w:val="20"/>
                <w:szCs w:val="20"/>
              </w:rPr>
              <w:t xml:space="preserve"> GUADALUPE</w:t>
            </w:r>
            <w:r w:rsidRPr="005A50DB">
              <w:rPr>
                <w:rFonts w:ascii="Century Gothic" w:hAnsi="Century Gothic" w:cs="Arial"/>
                <w:b/>
                <w:sz w:val="20"/>
                <w:szCs w:val="20"/>
              </w:rPr>
              <w:t xml:space="preserve"> REYES CALZADIAS</w:t>
            </w:r>
          </w:p>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66775" cy="1085850"/>
                  <wp:effectExtent l="19050" t="0" r="952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853" cy="10872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DIPUTADO LUIS</w:t>
            </w:r>
            <w:r w:rsidR="0039475B">
              <w:rPr>
                <w:rFonts w:ascii="Century Gothic" w:hAnsi="Century Gothic" w:cs="Arial"/>
                <w:b/>
                <w:sz w:val="20"/>
                <w:szCs w:val="20"/>
              </w:rPr>
              <w:t xml:space="preserve"> ALBERTO</w:t>
            </w:r>
            <w:r w:rsidRPr="005A50DB">
              <w:rPr>
                <w:rFonts w:ascii="Century Gothic" w:hAnsi="Century Gothic" w:cs="Arial"/>
                <w:b/>
                <w:sz w:val="20"/>
                <w:szCs w:val="20"/>
              </w:rPr>
              <w:t xml:space="preserve"> AGUILAR LOZOYA</w:t>
            </w:r>
          </w:p>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SECRETARIO</w:t>
            </w:r>
          </w:p>
          <w:p w:rsidR="005A50DB" w:rsidRPr="005A50DB" w:rsidRDefault="005A50DB" w:rsidP="005A50DB">
            <w:pPr>
              <w:jc w:val="center"/>
              <w:rPr>
                <w:rFonts w:ascii="Century Gothic" w:hAnsi="Century Gothic" w:cs="Arial"/>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85825" cy="1097207"/>
                  <wp:effectExtent l="19050" t="0" r="9525" b="0"/>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465" cy="10980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DIANA IVETTE PEREDA GUTIERREZ</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38200" cy="1047750"/>
                  <wp:effectExtent l="19050" t="0" r="0" b="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801" cy="1048501"/>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ANA GEORGINA ZAPATA LUCERO</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57250" cy="971550"/>
                  <wp:effectExtent l="19050" t="0" r="0" b="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869" cy="972252"/>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ADRIANA TERRAZAS PORRAS</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bl>
    <w:p w:rsidR="005A50DB" w:rsidRPr="005A50DB" w:rsidRDefault="005A50DB" w:rsidP="005A50DB">
      <w:pPr>
        <w:spacing w:after="0" w:line="240" w:lineRule="auto"/>
        <w:jc w:val="both"/>
        <w:rPr>
          <w:rFonts w:ascii="Century Gothic" w:eastAsia="Calibri" w:hAnsi="Century Gothic" w:cs="Arial"/>
          <w:sz w:val="18"/>
          <w:szCs w:val="18"/>
        </w:rPr>
      </w:pPr>
      <w:r w:rsidRPr="005A50DB">
        <w:rPr>
          <w:rFonts w:ascii="Century Gothic" w:eastAsia="Calibri" w:hAnsi="Century Gothic" w:cs="Arial"/>
          <w:sz w:val="18"/>
          <w:szCs w:val="18"/>
        </w:rPr>
        <w:t xml:space="preserve">Nota: La presente hoja de firmas corresponde al Dictamen de </w:t>
      </w:r>
      <w:r w:rsidR="00C92D95">
        <w:rPr>
          <w:rFonts w:ascii="Century Gothic" w:eastAsia="Calibri" w:hAnsi="Century Gothic" w:cs="Arial"/>
          <w:sz w:val="18"/>
          <w:szCs w:val="18"/>
        </w:rPr>
        <w:t>la Comisión de Salud, que recae</w:t>
      </w:r>
      <w:r w:rsidRPr="005A50DB">
        <w:rPr>
          <w:rFonts w:ascii="Century Gothic" w:eastAsia="Calibri" w:hAnsi="Century Gothic" w:cs="Arial"/>
          <w:sz w:val="18"/>
          <w:szCs w:val="18"/>
        </w:rPr>
        <w:t xml:space="preserve"> </w:t>
      </w:r>
      <w:r w:rsidR="00C92D95">
        <w:rPr>
          <w:rFonts w:ascii="Century Gothic" w:eastAsia="Calibri" w:hAnsi="Century Gothic" w:cs="Arial"/>
          <w:sz w:val="18"/>
          <w:szCs w:val="18"/>
        </w:rPr>
        <w:t>en</w:t>
      </w:r>
      <w:r w:rsidRPr="005A50DB">
        <w:rPr>
          <w:rFonts w:ascii="Century Gothic" w:eastAsia="Calibri" w:hAnsi="Century Gothic" w:cs="Arial"/>
          <w:sz w:val="18"/>
          <w:szCs w:val="18"/>
        </w:rPr>
        <w:t xml:space="preserve"> la iniciativa identificada con el número 6</w:t>
      </w:r>
      <w:r w:rsidR="00A45074">
        <w:rPr>
          <w:rFonts w:ascii="Century Gothic" w:eastAsia="Calibri" w:hAnsi="Century Gothic" w:cs="Arial"/>
          <w:sz w:val="18"/>
          <w:szCs w:val="18"/>
        </w:rPr>
        <w:t>90</w:t>
      </w:r>
      <w:r w:rsidRPr="005A50DB">
        <w:rPr>
          <w:rFonts w:ascii="Century Gothic" w:eastAsia="Calibri" w:hAnsi="Century Gothic" w:cs="Arial"/>
          <w:sz w:val="18"/>
          <w:szCs w:val="18"/>
        </w:rPr>
        <w:t>.</w:t>
      </w:r>
    </w:p>
    <w:p w:rsidR="004954CC" w:rsidRPr="00AA2C7F" w:rsidRDefault="004954CC" w:rsidP="004954CC">
      <w:pPr>
        <w:spacing w:after="0" w:line="240" w:lineRule="auto"/>
        <w:jc w:val="both"/>
        <w:rPr>
          <w:rFonts w:ascii="Century Gothic" w:eastAsia="Calibri" w:hAnsi="Century Gothic" w:cs="Calibri"/>
          <w:sz w:val="20"/>
          <w:szCs w:val="20"/>
        </w:rPr>
      </w:pPr>
    </w:p>
    <w:sectPr w:rsidR="004954CC" w:rsidRPr="00AA2C7F" w:rsidSect="00A45074">
      <w:headerReference w:type="even" r:id="rId13"/>
      <w:headerReference w:type="default" r:id="rId14"/>
      <w:footerReference w:type="default" r:id="rId15"/>
      <w:headerReference w:type="first" r:id="rId16"/>
      <w:pgSz w:w="12240" w:h="15840"/>
      <w:pgMar w:top="3119"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E12" w:rsidRDefault="00D45E12" w:rsidP="00720B17">
      <w:pPr>
        <w:spacing w:after="0" w:line="240" w:lineRule="auto"/>
      </w:pPr>
      <w:r>
        <w:separator/>
      </w:r>
    </w:p>
  </w:endnote>
  <w:endnote w:type="continuationSeparator" w:id="0">
    <w:p w:rsidR="00D45E12" w:rsidRDefault="00D45E12" w:rsidP="0072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457421"/>
      <w:docPartObj>
        <w:docPartGallery w:val="Page Numbers (Bottom of Page)"/>
        <w:docPartUnique/>
      </w:docPartObj>
    </w:sdtPr>
    <w:sdtEndPr/>
    <w:sdtContent>
      <w:p w:rsidR="004219F8" w:rsidRPr="00DC4206" w:rsidRDefault="005C7304" w:rsidP="005C7304">
        <w:pPr>
          <w:pStyle w:val="Piedepgina"/>
          <w:jc w:val="right"/>
          <w:rPr>
            <w:lang w:val="en-US"/>
          </w:rPr>
        </w:pPr>
        <w:r>
          <w:rPr>
            <w:lang w:val="en-US"/>
          </w:rPr>
          <w:t xml:space="preserve">   </w:t>
        </w:r>
        <w:r>
          <w:rPr>
            <w:sz w:val="16"/>
            <w:szCs w:val="16"/>
            <w:lang w:val="en-US"/>
          </w:rPr>
          <w:t>A</w:t>
        </w:r>
        <w:r w:rsidR="00C92D95">
          <w:rPr>
            <w:sz w:val="16"/>
            <w:szCs w:val="16"/>
            <w:lang w:val="en-US"/>
          </w:rPr>
          <w:t>690</w:t>
        </w:r>
        <w:r>
          <w:rPr>
            <w:sz w:val="16"/>
            <w:szCs w:val="16"/>
            <w:lang w:val="en-US"/>
          </w:rPr>
          <w:t>/ERS/GAOR/CLVM/</w:t>
        </w:r>
        <w:r w:rsidR="00C92D95">
          <w:rPr>
            <w:sz w:val="16"/>
            <w:szCs w:val="16"/>
            <w:lang w:val="en-US"/>
          </w:rPr>
          <w:t>NTRP</w:t>
        </w:r>
      </w:p>
    </w:sdtContent>
  </w:sdt>
  <w:p w:rsidR="00094EA4" w:rsidRPr="007D6D9B" w:rsidRDefault="00D45E12" w:rsidP="00094EA4">
    <w:pPr>
      <w:pStyle w:val="Piedepgina"/>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E12" w:rsidRDefault="00D45E12" w:rsidP="00720B17">
      <w:pPr>
        <w:spacing w:after="0" w:line="240" w:lineRule="auto"/>
      </w:pPr>
      <w:r>
        <w:separator/>
      </w:r>
    </w:p>
  </w:footnote>
  <w:footnote w:type="continuationSeparator" w:id="0">
    <w:p w:rsidR="00D45E12" w:rsidRDefault="00D45E12" w:rsidP="00720B17">
      <w:pPr>
        <w:spacing w:after="0" w:line="240" w:lineRule="auto"/>
      </w:pPr>
      <w:r>
        <w:continuationSeparator/>
      </w:r>
    </w:p>
  </w:footnote>
  <w:footnote w:id="1">
    <w:p w:rsidR="0015098D" w:rsidRPr="008D4FD9" w:rsidRDefault="0015098D">
      <w:pPr>
        <w:pStyle w:val="Textonotapie"/>
        <w:rPr>
          <w:rFonts w:ascii="Century Gothic" w:hAnsi="Century Gothic"/>
          <w:sz w:val="18"/>
          <w:szCs w:val="18"/>
        </w:rPr>
      </w:pPr>
      <w:r w:rsidRPr="008D4FD9">
        <w:rPr>
          <w:rStyle w:val="Refdenotaalpie"/>
          <w:rFonts w:ascii="Century Gothic" w:hAnsi="Century Gothic"/>
          <w:sz w:val="18"/>
          <w:szCs w:val="18"/>
        </w:rPr>
        <w:footnoteRef/>
      </w:r>
      <w:r w:rsidRPr="008D4FD9">
        <w:rPr>
          <w:rFonts w:ascii="Century Gothic" w:hAnsi="Century Gothic"/>
          <w:sz w:val="18"/>
          <w:szCs w:val="18"/>
        </w:rPr>
        <w:t xml:space="preserve"> https://sie.chihuahua.gob.mx/vacuna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D45E1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50"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DB4" w:rsidRDefault="00F71DB4" w:rsidP="00F71DB4">
    <w:pPr>
      <w:pStyle w:val="Encabezado"/>
      <w:spacing w:line="276" w:lineRule="auto"/>
      <w:jc w:val="right"/>
      <w:rPr>
        <w:rFonts w:ascii="Century Gothic" w:hAnsi="Century Gothic"/>
        <w:b/>
      </w:rPr>
    </w:pPr>
  </w:p>
  <w:p w:rsidR="00F71DB4" w:rsidRPr="009A11F6" w:rsidRDefault="00F71DB4" w:rsidP="00F71DB4">
    <w:pPr>
      <w:pStyle w:val="Encabezado"/>
      <w:spacing w:line="276" w:lineRule="auto"/>
      <w:jc w:val="right"/>
      <w:rPr>
        <w:rFonts w:ascii="Century Gothic" w:hAnsi="Century Gothic"/>
        <w:b/>
      </w:rPr>
    </w:pPr>
    <w:r w:rsidRPr="009A11F6">
      <w:rPr>
        <w:rFonts w:ascii="Century Gothic" w:hAnsi="Century Gothic"/>
        <w:b/>
      </w:rPr>
      <w:t>“2022, Año del Centenario de la llegada de la Comunidad Menonita a Chihuahua”</w:t>
    </w:r>
  </w:p>
  <w:p w:rsidR="00F71DB4" w:rsidRDefault="00F71DB4" w:rsidP="00F71DB4">
    <w:pPr>
      <w:pStyle w:val="Encabezado"/>
      <w:jc w:val="right"/>
      <w:rPr>
        <w:rFonts w:ascii="Century Gothic" w:hAnsi="Century Gothic"/>
        <w:b/>
      </w:rPr>
    </w:pPr>
  </w:p>
  <w:p w:rsidR="00F71DB4" w:rsidRDefault="00F71DB4" w:rsidP="00094EA4">
    <w:pPr>
      <w:pStyle w:val="Encabezado"/>
      <w:jc w:val="right"/>
      <w:rPr>
        <w:rFonts w:ascii="Century Gothic" w:hAnsi="Century Gothic"/>
        <w:b/>
      </w:rPr>
    </w:pPr>
  </w:p>
  <w:p w:rsidR="00F71DB4" w:rsidRDefault="00F71DB4"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 xml:space="preserve">Comisión de </w:t>
    </w:r>
    <w:r w:rsidR="00074A46">
      <w:rPr>
        <w:rFonts w:ascii="Century Gothic" w:hAnsi="Century Gothic"/>
        <w:b/>
      </w:rPr>
      <w:t>Salud</w:t>
    </w:r>
  </w:p>
  <w:p w:rsidR="00094EA4" w:rsidRDefault="00D45E12"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LXVII LEGISLATURA</w:t>
    </w:r>
  </w:p>
  <w:p w:rsidR="00094EA4" w:rsidRPr="000A6C7D" w:rsidRDefault="00720B17" w:rsidP="00094EA4">
    <w:pPr>
      <w:pStyle w:val="Encabezado"/>
      <w:jc w:val="right"/>
      <w:rPr>
        <w:rFonts w:ascii="Century Gothic" w:hAnsi="Century Gothic"/>
        <w:b/>
      </w:rPr>
    </w:pPr>
    <w:r>
      <w:rPr>
        <w:rFonts w:ascii="Century Gothic" w:hAnsi="Century Gothic"/>
        <w:b/>
      </w:rPr>
      <w:t>DC</w:t>
    </w:r>
    <w:r w:rsidR="00074A46">
      <w:rPr>
        <w:rFonts w:ascii="Century Gothic" w:hAnsi="Century Gothic"/>
        <w:b/>
      </w:rPr>
      <w:t>S</w:t>
    </w:r>
    <w:r>
      <w:rPr>
        <w:rFonts w:ascii="Century Gothic" w:hAnsi="Century Gothic"/>
        <w:b/>
      </w:rPr>
      <w:t>/0</w:t>
    </w:r>
    <w:r w:rsidR="00F71DB4">
      <w:rPr>
        <w:rFonts w:ascii="Century Gothic" w:hAnsi="Century Gothic"/>
        <w:b/>
      </w:rPr>
      <w:t>5</w:t>
    </w:r>
    <w:r w:rsidR="00166A14" w:rsidRPr="00BD0220">
      <w:rPr>
        <w:rFonts w:ascii="Century Gothic" w:hAnsi="Century Gothic"/>
        <w:b/>
      </w:rPr>
      <w:t>/</w:t>
    </w:r>
    <w:r w:rsidR="00166A14">
      <w:rPr>
        <w:rFonts w:ascii="Century Gothic" w:hAnsi="Century Gothic"/>
        <w:b/>
      </w:rPr>
      <w:t>202</w:t>
    </w:r>
    <w:r w:rsidR="00F71DB4">
      <w:rPr>
        <w:rFonts w:ascii="Century Gothic" w:hAnsi="Century Gothic"/>
        <w:b/>
      </w:rPr>
      <w:t>2</w:t>
    </w:r>
  </w:p>
  <w:p w:rsidR="00094EA4" w:rsidRPr="002B1678" w:rsidRDefault="00D45E12" w:rsidP="00094EA4">
    <w:pPr>
      <w:pStyle w:val="Encabezado"/>
    </w:pPr>
  </w:p>
  <w:p w:rsidR="00094EA4" w:rsidRDefault="00D45E12" w:rsidP="00094EA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D45E1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15:restartNumberingAfterBreak="0">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31A1309"/>
    <w:multiLevelType w:val="hybridMultilevel"/>
    <w:tmpl w:val="27624E96"/>
    <w:lvl w:ilvl="0" w:tplc="5F1AF4C0">
      <w:start w:val="1"/>
      <w:numFmt w:val="decimal"/>
      <w:lvlText w:val="%1."/>
      <w:lvlJc w:val="left"/>
      <w:pPr>
        <w:ind w:left="720" w:hanging="360"/>
      </w:pPr>
      <w:rPr>
        <w:rFonts w:ascii="Century Gothic" w:eastAsiaTheme="minorHAnsi" w:hAnsi="Century Gothic" w:cstheme="minorBid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683F4B"/>
    <w:multiLevelType w:val="hybridMultilevel"/>
    <w:tmpl w:val="5A02527E"/>
    <w:lvl w:ilvl="0" w:tplc="B804E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A003D3"/>
    <w:multiLevelType w:val="hybridMultilevel"/>
    <w:tmpl w:val="F1143C56"/>
    <w:lvl w:ilvl="0" w:tplc="4B9C3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6E620E"/>
    <w:multiLevelType w:val="hybridMultilevel"/>
    <w:tmpl w:val="127E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8"/>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54CC"/>
    <w:rsid w:val="0000671E"/>
    <w:rsid w:val="00017FF7"/>
    <w:rsid w:val="000210EA"/>
    <w:rsid w:val="00022BA8"/>
    <w:rsid w:val="00023F34"/>
    <w:rsid w:val="000242C0"/>
    <w:rsid w:val="00036645"/>
    <w:rsid w:val="0005131B"/>
    <w:rsid w:val="00053026"/>
    <w:rsid w:val="00057113"/>
    <w:rsid w:val="000618CD"/>
    <w:rsid w:val="00074A46"/>
    <w:rsid w:val="00094A6F"/>
    <w:rsid w:val="000C12CF"/>
    <w:rsid w:val="000E0062"/>
    <w:rsid w:val="000E01FD"/>
    <w:rsid w:val="00102CA0"/>
    <w:rsid w:val="001166EB"/>
    <w:rsid w:val="00123840"/>
    <w:rsid w:val="00131902"/>
    <w:rsid w:val="001364D0"/>
    <w:rsid w:val="001427B5"/>
    <w:rsid w:val="001456B0"/>
    <w:rsid w:val="0015098D"/>
    <w:rsid w:val="00151412"/>
    <w:rsid w:val="0015307B"/>
    <w:rsid w:val="00166A14"/>
    <w:rsid w:val="001679E6"/>
    <w:rsid w:val="001B0E69"/>
    <w:rsid w:val="001B135B"/>
    <w:rsid w:val="001C3BE7"/>
    <w:rsid w:val="001C421D"/>
    <w:rsid w:val="001C4783"/>
    <w:rsid w:val="001D745C"/>
    <w:rsid w:val="001E25C0"/>
    <w:rsid w:val="001E4452"/>
    <w:rsid w:val="001F21B8"/>
    <w:rsid w:val="00202BE8"/>
    <w:rsid w:val="00203A38"/>
    <w:rsid w:val="00204901"/>
    <w:rsid w:val="00206030"/>
    <w:rsid w:val="00260AE7"/>
    <w:rsid w:val="00273BC7"/>
    <w:rsid w:val="0027637A"/>
    <w:rsid w:val="00283897"/>
    <w:rsid w:val="00284304"/>
    <w:rsid w:val="00284E83"/>
    <w:rsid w:val="00292B59"/>
    <w:rsid w:val="002B01F9"/>
    <w:rsid w:val="002B69D2"/>
    <w:rsid w:val="002C444E"/>
    <w:rsid w:val="002C6B2D"/>
    <w:rsid w:val="002E443D"/>
    <w:rsid w:val="002F3F34"/>
    <w:rsid w:val="0030435C"/>
    <w:rsid w:val="0031216E"/>
    <w:rsid w:val="00324C66"/>
    <w:rsid w:val="00335870"/>
    <w:rsid w:val="00337F73"/>
    <w:rsid w:val="00345744"/>
    <w:rsid w:val="00392309"/>
    <w:rsid w:val="00392528"/>
    <w:rsid w:val="0039475B"/>
    <w:rsid w:val="003A0E52"/>
    <w:rsid w:val="003A5243"/>
    <w:rsid w:val="003D0CA2"/>
    <w:rsid w:val="003F776B"/>
    <w:rsid w:val="00415946"/>
    <w:rsid w:val="004219F8"/>
    <w:rsid w:val="004578D4"/>
    <w:rsid w:val="00481BD6"/>
    <w:rsid w:val="004954CC"/>
    <w:rsid w:val="004A0EF8"/>
    <w:rsid w:val="004A4E38"/>
    <w:rsid w:val="004D71D9"/>
    <w:rsid w:val="004E277E"/>
    <w:rsid w:val="004E5C9A"/>
    <w:rsid w:val="0053239E"/>
    <w:rsid w:val="00533EDD"/>
    <w:rsid w:val="00534443"/>
    <w:rsid w:val="00536A94"/>
    <w:rsid w:val="005412B6"/>
    <w:rsid w:val="00550AB2"/>
    <w:rsid w:val="00551350"/>
    <w:rsid w:val="00570BEC"/>
    <w:rsid w:val="0057205B"/>
    <w:rsid w:val="005949D0"/>
    <w:rsid w:val="005A50DB"/>
    <w:rsid w:val="005B6F17"/>
    <w:rsid w:val="005C7304"/>
    <w:rsid w:val="005D3403"/>
    <w:rsid w:val="005D3A21"/>
    <w:rsid w:val="005F1286"/>
    <w:rsid w:val="00611E3B"/>
    <w:rsid w:val="006120A6"/>
    <w:rsid w:val="00613720"/>
    <w:rsid w:val="0062397B"/>
    <w:rsid w:val="0063059F"/>
    <w:rsid w:val="00653171"/>
    <w:rsid w:val="00665652"/>
    <w:rsid w:val="00665F10"/>
    <w:rsid w:val="00684BAF"/>
    <w:rsid w:val="00685B16"/>
    <w:rsid w:val="006A68D9"/>
    <w:rsid w:val="006A6C52"/>
    <w:rsid w:val="006A7236"/>
    <w:rsid w:val="006D27E8"/>
    <w:rsid w:val="006D373E"/>
    <w:rsid w:val="006D49F2"/>
    <w:rsid w:val="006D6684"/>
    <w:rsid w:val="006D759D"/>
    <w:rsid w:val="006E530B"/>
    <w:rsid w:val="006F5998"/>
    <w:rsid w:val="0071097A"/>
    <w:rsid w:val="00711870"/>
    <w:rsid w:val="00720632"/>
    <w:rsid w:val="00720B17"/>
    <w:rsid w:val="00736FC8"/>
    <w:rsid w:val="00756BCA"/>
    <w:rsid w:val="00757EDC"/>
    <w:rsid w:val="00786362"/>
    <w:rsid w:val="007B2C41"/>
    <w:rsid w:val="007D3BF6"/>
    <w:rsid w:val="007E0367"/>
    <w:rsid w:val="007F6950"/>
    <w:rsid w:val="008139C5"/>
    <w:rsid w:val="00820B7F"/>
    <w:rsid w:val="00825B5F"/>
    <w:rsid w:val="00833CCC"/>
    <w:rsid w:val="00842C04"/>
    <w:rsid w:val="008537E8"/>
    <w:rsid w:val="00870158"/>
    <w:rsid w:val="008753C6"/>
    <w:rsid w:val="00876BE4"/>
    <w:rsid w:val="00892A83"/>
    <w:rsid w:val="008D4FD9"/>
    <w:rsid w:val="008F1EFF"/>
    <w:rsid w:val="00971D6C"/>
    <w:rsid w:val="00975C68"/>
    <w:rsid w:val="00983C4A"/>
    <w:rsid w:val="009858D9"/>
    <w:rsid w:val="009A19AC"/>
    <w:rsid w:val="009A3984"/>
    <w:rsid w:val="009A5A7B"/>
    <w:rsid w:val="009C5F87"/>
    <w:rsid w:val="009C6DC7"/>
    <w:rsid w:val="009D75B2"/>
    <w:rsid w:val="009F4C39"/>
    <w:rsid w:val="00A2212C"/>
    <w:rsid w:val="00A23D60"/>
    <w:rsid w:val="00A23FAE"/>
    <w:rsid w:val="00A26203"/>
    <w:rsid w:val="00A26E48"/>
    <w:rsid w:val="00A45074"/>
    <w:rsid w:val="00A85A1C"/>
    <w:rsid w:val="00A86D02"/>
    <w:rsid w:val="00AA2C7F"/>
    <w:rsid w:val="00AA7762"/>
    <w:rsid w:val="00AB472B"/>
    <w:rsid w:val="00AC7976"/>
    <w:rsid w:val="00AD07D7"/>
    <w:rsid w:val="00AE0EA0"/>
    <w:rsid w:val="00AE17D7"/>
    <w:rsid w:val="00AF2326"/>
    <w:rsid w:val="00AF785E"/>
    <w:rsid w:val="00B0185C"/>
    <w:rsid w:val="00B03069"/>
    <w:rsid w:val="00B04F34"/>
    <w:rsid w:val="00B05BC0"/>
    <w:rsid w:val="00B30B6B"/>
    <w:rsid w:val="00B31ADF"/>
    <w:rsid w:val="00B35E83"/>
    <w:rsid w:val="00B50AD6"/>
    <w:rsid w:val="00B53779"/>
    <w:rsid w:val="00B9318C"/>
    <w:rsid w:val="00BA38D7"/>
    <w:rsid w:val="00BB7805"/>
    <w:rsid w:val="00BC0FAF"/>
    <w:rsid w:val="00BC3655"/>
    <w:rsid w:val="00BD1E46"/>
    <w:rsid w:val="00C256D0"/>
    <w:rsid w:val="00C25D0F"/>
    <w:rsid w:val="00C339AC"/>
    <w:rsid w:val="00C374E5"/>
    <w:rsid w:val="00C5467F"/>
    <w:rsid w:val="00C64BC0"/>
    <w:rsid w:val="00C90C08"/>
    <w:rsid w:val="00C92D95"/>
    <w:rsid w:val="00CC2038"/>
    <w:rsid w:val="00CE0BF7"/>
    <w:rsid w:val="00D044F0"/>
    <w:rsid w:val="00D22CBB"/>
    <w:rsid w:val="00D25F0C"/>
    <w:rsid w:val="00D420D9"/>
    <w:rsid w:val="00D45E12"/>
    <w:rsid w:val="00D8675C"/>
    <w:rsid w:val="00DC4206"/>
    <w:rsid w:val="00DC43FE"/>
    <w:rsid w:val="00DD1379"/>
    <w:rsid w:val="00DE7C18"/>
    <w:rsid w:val="00DF1511"/>
    <w:rsid w:val="00E21897"/>
    <w:rsid w:val="00E73120"/>
    <w:rsid w:val="00E96C3D"/>
    <w:rsid w:val="00E97288"/>
    <w:rsid w:val="00EA2181"/>
    <w:rsid w:val="00EB380E"/>
    <w:rsid w:val="00ED6A36"/>
    <w:rsid w:val="00EF717E"/>
    <w:rsid w:val="00F069E9"/>
    <w:rsid w:val="00F14692"/>
    <w:rsid w:val="00F21366"/>
    <w:rsid w:val="00F23FC2"/>
    <w:rsid w:val="00F405B5"/>
    <w:rsid w:val="00F54446"/>
    <w:rsid w:val="00F65560"/>
    <w:rsid w:val="00F65D71"/>
    <w:rsid w:val="00F71DB4"/>
    <w:rsid w:val="00F764EE"/>
    <w:rsid w:val="00FC1B22"/>
    <w:rsid w:val="00FC5454"/>
    <w:rsid w:val="00FD2E1E"/>
    <w:rsid w:val="00FF0A76"/>
    <w:rsid w:val="00FF50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A6E497A-8E11-4C30-AD39-7C62508A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CC"/>
  </w:style>
  <w:style w:type="paragraph" w:styleId="Ttulo2">
    <w:name w:val="heading 2"/>
    <w:basedOn w:val="Normal"/>
    <w:next w:val="Normal"/>
    <w:link w:val="Ttulo2Car"/>
    <w:uiPriority w:val="9"/>
    <w:semiHidden/>
    <w:unhideWhenUsed/>
    <w:qFormat/>
    <w:rsid w:val="00C64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5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54CC"/>
  </w:style>
  <w:style w:type="paragraph" w:styleId="Piedepgina">
    <w:name w:val="footer"/>
    <w:basedOn w:val="Normal"/>
    <w:link w:val="PiedepginaCar"/>
    <w:uiPriority w:val="99"/>
    <w:unhideWhenUsed/>
    <w:rsid w:val="00495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CC"/>
  </w:style>
  <w:style w:type="paragraph" w:styleId="Prrafodelista">
    <w:name w:val="List Paragraph"/>
    <w:basedOn w:val="Normal"/>
    <w:uiPriority w:val="34"/>
    <w:qFormat/>
    <w:rsid w:val="004A0EF8"/>
    <w:pPr>
      <w:ind w:left="720"/>
      <w:contextualSpacing/>
    </w:pPr>
  </w:style>
  <w:style w:type="paragraph" w:customStyle="1" w:styleId="Default">
    <w:name w:val="Default"/>
    <w:rsid w:val="00534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34443"/>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Hipervnculo">
    <w:name w:val="Hyperlink"/>
    <w:basedOn w:val="Fuentedeprrafopredeter"/>
    <w:uiPriority w:val="99"/>
    <w:unhideWhenUsed/>
    <w:rsid w:val="00534443"/>
    <w:rPr>
      <w:color w:val="0000FF"/>
      <w:u w:val="single"/>
    </w:rPr>
  </w:style>
  <w:style w:type="paragraph" w:customStyle="1" w:styleId="Normal1">
    <w:name w:val="Normal1"/>
    <w:rsid w:val="006A68D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10">
    <w:name w:val="Normal1"/>
    <w:rsid w:val="00665652"/>
    <w:pPr>
      <w:spacing w:after="0" w:line="240" w:lineRule="auto"/>
    </w:pPr>
    <w:rPr>
      <w:rFonts w:ascii="Times New Roman" w:eastAsia="Times New Roman" w:hAnsi="Times New Roman" w:cs="Times New Roman"/>
      <w:color w:val="000000"/>
      <w:sz w:val="24"/>
      <w:szCs w:val="20"/>
      <w:lang w:val="es-ES" w:eastAsia="es-ES"/>
    </w:rPr>
  </w:style>
  <w:style w:type="character" w:styleId="Textoennegrita">
    <w:name w:val="Strong"/>
    <w:basedOn w:val="Fuentedeprrafopredeter"/>
    <w:uiPriority w:val="22"/>
    <w:qFormat/>
    <w:rsid w:val="009A3984"/>
    <w:rPr>
      <w:b/>
      <w:bCs/>
    </w:rPr>
  </w:style>
  <w:style w:type="character" w:customStyle="1" w:styleId="Ttulo2Car">
    <w:name w:val="Título 2 Car"/>
    <w:basedOn w:val="Fuentedeprrafopredeter"/>
    <w:link w:val="Ttulo2"/>
    <w:uiPriority w:val="9"/>
    <w:semiHidden/>
    <w:rsid w:val="00C64BC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DC42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206"/>
    <w:rPr>
      <w:rFonts w:ascii="Tahoma" w:hAnsi="Tahoma" w:cs="Tahoma"/>
      <w:sz w:val="16"/>
      <w:szCs w:val="16"/>
    </w:rPr>
  </w:style>
  <w:style w:type="paragraph" w:styleId="Textonotapie">
    <w:name w:val="footnote text"/>
    <w:basedOn w:val="Normal"/>
    <w:link w:val="TextonotapieCar"/>
    <w:uiPriority w:val="99"/>
    <w:semiHidden/>
    <w:unhideWhenUsed/>
    <w:rsid w:val="001509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098D"/>
    <w:rPr>
      <w:sz w:val="20"/>
      <w:szCs w:val="20"/>
    </w:rPr>
  </w:style>
  <w:style w:type="character" w:styleId="Refdenotaalpie">
    <w:name w:val="footnote reference"/>
    <w:basedOn w:val="Fuentedeprrafopredeter"/>
    <w:uiPriority w:val="99"/>
    <w:semiHidden/>
    <w:unhideWhenUsed/>
    <w:rsid w:val="00150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10237">
      <w:bodyDiv w:val="1"/>
      <w:marLeft w:val="0"/>
      <w:marRight w:val="0"/>
      <w:marTop w:val="0"/>
      <w:marBottom w:val="0"/>
      <w:divBdr>
        <w:top w:val="none" w:sz="0" w:space="0" w:color="auto"/>
        <w:left w:val="none" w:sz="0" w:space="0" w:color="auto"/>
        <w:bottom w:val="none" w:sz="0" w:space="0" w:color="auto"/>
        <w:right w:val="none" w:sz="0" w:space="0" w:color="auto"/>
      </w:divBdr>
      <w:divsChild>
        <w:div w:id="1994790442">
          <w:marLeft w:val="0"/>
          <w:marRight w:val="0"/>
          <w:marTop w:val="0"/>
          <w:marBottom w:val="300"/>
          <w:divBdr>
            <w:top w:val="none" w:sz="0" w:space="0" w:color="auto"/>
            <w:left w:val="none" w:sz="0" w:space="0" w:color="auto"/>
            <w:bottom w:val="none" w:sz="0" w:space="0" w:color="auto"/>
            <w:right w:val="none" w:sz="0" w:space="0" w:color="auto"/>
          </w:divBdr>
        </w:div>
        <w:div w:id="1348873034">
          <w:marLeft w:val="0"/>
          <w:marRight w:val="0"/>
          <w:marTop w:val="0"/>
          <w:marBottom w:val="0"/>
          <w:divBdr>
            <w:top w:val="none" w:sz="0" w:space="0" w:color="auto"/>
            <w:left w:val="none" w:sz="0" w:space="0" w:color="auto"/>
            <w:bottom w:val="none" w:sz="0" w:space="0" w:color="auto"/>
            <w:right w:val="none" w:sz="0" w:space="0" w:color="auto"/>
          </w:divBdr>
        </w:div>
        <w:div w:id="1532184475">
          <w:marLeft w:val="0"/>
          <w:marRight w:val="0"/>
          <w:marTop w:val="0"/>
          <w:marBottom w:val="0"/>
          <w:divBdr>
            <w:top w:val="none" w:sz="0" w:space="0" w:color="auto"/>
            <w:left w:val="none" w:sz="0" w:space="0" w:color="auto"/>
            <w:bottom w:val="none" w:sz="0" w:space="0" w:color="auto"/>
            <w:right w:val="none" w:sz="0" w:space="0" w:color="auto"/>
          </w:divBdr>
          <w:divsChild>
            <w:div w:id="605767407">
              <w:marLeft w:val="0"/>
              <w:marRight w:val="0"/>
              <w:marTop w:val="0"/>
              <w:marBottom w:val="0"/>
              <w:divBdr>
                <w:top w:val="none" w:sz="0" w:space="0" w:color="auto"/>
                <w:left w:val="none" w:sz="0" w:space="0" w:color="auto"/>
                <w:bottom w:val="none" w:sz="0" w:space="0" w:color="auto"/>
                <w:right w:val="none" w:sz="0" w:space="0" w:color="auto"/>
              </w:divBdr>
              <w:divsChild>
                <w:div w:id="9843399">
                  <w:marLeft w:val="0"/>
                  <w:marRight w:val="0"/>
                  <w:marTop w:val="0"/>
                  <w:marBottom w:val="0"/>
                  <w:divBdr>
                    <w:top w:val="none" w:sz="0" w:space="0" w:color="auto"/>
                    <w:left w:val="none" w:sz="0" w:space="0" w:color="auto"/>
                    <w:bottom w:val="none" w:sz="0" w:space="0" w:color="auto"/>
                    <w:right w:val="none" w:sz="0" w:space="0" w:color="auto"/>
                  </w:divBdr>
                  <w:divsChild>
                    <w:div w:id="13759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89600">
      <w:bodyDiv w:val="1"/>
      <w:marLeft w:val="0"/>
      <w:marRight w:val="0"/>
      <w:marTop w:val="0"/>
      <w:marBottom w:val="0"/>
      <w:divBdr>
        <w:top w:val="none" w:sz="0" w:space="0" w:color="auto"/>
        <w:left w:val="none" w:sz="0" w:space="0" w:color="auto"/>
        <w:bottom w:val="none" w:sz="0" w:space="0" w:color="auto"/>
        <w:right w:val="none" w:sz="0" w:space="0" w:color="auto"/>
      </w:divBdr>
    </w:div>
    <w:div w:id="1861969715">
      <w:bodyDiv w:val="1"/>
      <w:marLeft w:val="0"/>
      <w:marRight w:val="0"/>
      <w:marTop w:val="0"/>
      <w:marBottom w:val="0"/>
      <w:divBdr>
        <w:top w:val="none" w:sz="0" w:space="0" w:color="auto"/>
        <w:left w:val="none" w:sz="0" w:space="0" w:color="auto"/>
        <w:bottom w:val="none" w:sz="0" w:space="0" w:color="auto"/>
        <w:right w:val="none" w:sz="0" w:space="0" w:color="auto"/>
      </w:divBdr>
      <w:divsChild>
        <w:div w:id="1175919287">
          <w:marLeft w:val="0"/>
          <w:marRight w:val="0"/>
          <w:marTop w:val="0"/>
          <w:marBottom w:val="0"/>
          <w:divBdr>
            <w:top w:val="none" w:sz="0" w:space="0" w:color="auto"/>
            <w:left w:val="none" w:sz="0" w:space="0" w:color="auto"/>
            <w:bottom w:val="none" w:sz="0" w:space="0" w:color="auto"/>
            <w:right w:val="none" w:sz="0" w:space="0" w:color="auto"/>
          </w:divBdr>
          <w:divsChild>
            <w:div w:id="1538198948">
              <w:marLeft w:val="0"/>
              <w:marRight w:val="0"/>
              <w:marTop w:val="0"/>
              <w:marBottom w:val="0"/>
              <w:divBdr>
                <w:top w:val="none" w:sz="0" w:space="0" w:color="auto"/>
                <w:left w:val="none" w:sz="0" w:space="0" w:color="auto"/>
                <w:bottom w:val="none" w:sz="0" w:space="0" w:color="auto"/>
                <w:right w:val="none" w:sz="0" w:space="0" w:color="auto"/>
              </w:divBdr>
              <w:divsChild>
                <w:div w:id="1774786267">
                  <w:marLeft w:val="0"/>
                  <w:marRight w:val="0"/>
                  <w:marTop w:val="0"/>
                  <w:marBottom w:val="0"/>
                  <w:divBdr>
                    <w:top w:val="none" w:sz="0" w:space="0" w:color="auto"/>
                    <w:left w:val="none" w:sz="0" w:space="0" w:color="auto"/>
                    <w:bottom w:val="none" w:sz="0" w:space="0" w:color="auto"/>
                    <w:right w:val="none" w:sz="0" w:space="0" w:color="auto"/>
                  </w:divBdr>
                  <w:divsChild>
                    <w:div w:id="1520974324">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Child>
            </w:div>
          </w:divsChild>
        </w:div>
      </w:divsChild>
    </w:div>
    <w:div w:id="18742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E697D-5D7F-4ADA-87E7-A5075895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1826</Words>
  <Characters>10044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 Flores</dc:creator>
  <cp:lastModifiedBy>Sonia Pérez Chacón</cp:lastModifiedBy>
  <cp:revision>2</cp:revision>
  <dcterms:created xsi:type="dcterms:W3CDTF">2022-04-08T15:33:00Z</dcterms:created>
  <dcterms:modified xsi:type="dcterms:W3CDTF">2022-04-08T15:33:00Z</dcterms:modified>
</cp:coreProperties>
</file>