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90A9B" w14:textId="77777777" w:rsidR="000E1DAA" w:rsidRPr="005567CF" w:rsidRDefault="000E1DAA" w:rsidP="00BF436A">
      <w:pPr>
        <w:spacing w:line="360" w:lineRule="auto"/>
        <w:ind w:firstLine="0"/>
        <w:contextualSpacing/>
        <w:rPr>
          <w:rFonts w:ascii="Century Gothic" w:eastAsia="Arial Unicode MS" w:hAnsi="Century Gothic" w:cs="Arial"/>
          <w:b/>
          <w:sz w:val="24"/>
          <w:szCs w:val="24"/>
        </w:rPr>
      </w:pPr>
      <w:r w:rsidRPr="005567CF">
        <w:rPr>
          <w:rFonts w:ascii="Century Gothic" w:eastAsia="Arial Unicode MS" w:hAnsi="Century Gothic" w:cs="Arial"/>
          <w:b/>
          <w:sz w:val="24"/>
          <w:szCs w:val="24"/>
        </w:rPr>
        <w:t xml:space="preserve">H. </w:t>
      </w:r>
      <w:r w:rsidR="007302EE">
        <w:rPr>
          <w:rFonts w:ascii="Century Gothic" w:eastAsia="Arial Unicode MS" w:hAnsi="Century Gothic" w:cs="Arial"/>
          <w:b/>
          <w:sz w:val="24"/>
          <w:szCs w:val="24"/>
        </w:rPr>
        <w:t>CONGRESO DEL ESTADO</w:t>
      </w:r>
    </w:p>
    <w:p w14:paraId="2FC8B7DF" w14:textId="77777777" w:rsidR="000E1DAA" w:rsidRPr="005567CF" w:rsidRDefault="000E1DAA" w:rsidP="00BF436A">
      <w:pPr>
        <w:spacing w:line="360" w:lineRule="auto"/>
        <w:ind w:firstLine="0"/>
        <w:contextualSpacing/>
        <w:rPr>
          <w:rFonts w:ascii="Century Gothic" w:eastAsia="Arial Unicode MS" w:hAnsi="Century Gothic" w:cs="Arial"/>
          <w:b/>
          <w:sz w:val="24"/>
          <w:szCs w:val="24"/>
        </w:rPr>
      </w:pPr>
      <w:r w:rsidRPr="005567CF">
        <w:rPr>
          <w:rFonts w:ascii="Century Gothic" w:eastAsia="Arial Unicode MS" w:hAnsi="Century Gothic" w:cs="Arial"/>
          <w:b/>
          <w:sz w:val="24"/>
          <w:szCs w:val="24"/>
        </w:rPr>
        <w:t>P R E S E N T E.-</w:t>
      </w:r>
    </w:p>
    <w:p w14:paraId="4242BE81" w14:textId="77777777" w:rsidR="00176004" w:rsidRDefault="00176004" w:rsidP="00BF436A">
      <w:pPr>
        <w:spacing w:line="360" w:lineRule="auto"/>
        <w:ind w:firstLine="0"/>
        <w:contextualSpacing/>
        <w:rPr>
          <w:rFonts w:ascii="Century Gothic" w:eastAsia="Arial Unicode MS" w:hAnsi="Century Gothic" w:cs="Arial"/>
          <w:sz w:val="24"/>
          <w:szCs w:val="24"/>
        </w:rPr>
      </w:pPr>
    </w:p>
    <w:p w14:paraId="15932233" w14:textId="77777777" w:rsidR="000E1DAA" w:rsidRDefault="009E7A5B" w:rsidP="00414F79">
      <w:pPr>
        <w:spacing w:line="360" w:lineRule="auto"/>
        <w:ind w:firstLine="0"/>
        <w:contextualSpacing/>
        <w:rPr>
          <w:rFonts w:ascii="Century Gothic" w:eastAsia="Arial Unicode MS" w:hAnsi="Century Gothic" w:cs="Arial"/>
          <w:sz w:val="24"/>
          <w:szCs w:val="24"/>
        </w:rPr>
      </w:pPr>
      <w:r w:rsidRPr="005567CF">
        <w:rPr>
          <w:rFonts w:ascii="Century Gothic" w:eastAsia="Arial Unicode MS" w:hAnsi="Century Gothic" w:cs="Arial"/>
          <w:sz w:val="24"/>
          <w:szCs w:val="24"/>
        </w:rPr>
        <w:t>La Comisión de</w:t>
      </w:r>
      <w:r>
        <w:rPr>
          <w:rFonts w:ascii="Century Gothic" w:eastAsia="Arial Unicode MS" w:hAnsi="Century Gothic" w:cs="Arial"/>
          <w:sz w:val="24"/>
          <w:szCs w:val="24"/>
        </w:rPr>
        <w:t xml:space="preserve"> Salud, </w:t>
      </w:r>
      <w:r w:rsidRPr="00647C6D">
        <w:rPr>
          <w:rFonts w:ascii="Century Gothic" w:hAnsi="Century Gothic" w:cs="Arial"/>
          <w:sz w:val="24"/>
          <w:szCs w:val="24"/>
        </w:rPr>
        <w:t>con fundamento en lo dispuesto por los artículos</w:t>
      </w:r>
      <w:r>
        <w:rPr>
          <w:rFonts w:ascii="Century Gothic" w:hAnsi="Century Gothic" w:cs="Arial"/>
          <w:sz w:val="24"/>
          <w:szCs w:val="24"/>
        </w:rPr>
        <w:t xml:space="preserve"> 57 y 58 </w:t>
      </w:r>
      <w:r w:rsidRPr="00647C6D">
        <w:rPr>
          <w:rFonts w:ascii="Century Gothic" w:hAnsi="Century Gothic" w:cs="Arial"/>
          <w:sz w:val="24"/>
          <w:szCs w:val="24"/>
        </w:rPr>
        <w:t>de la Constitución</w:t>
      </w:r>
      <w:r>
        <w:rPr>
          <w:rFonts w:ascii="Century Gothic" w:hAnsi="Century Gothic" w:cs="Arial"/>
          <w:sz w:val="24"/>
          <w:szCs w:val="24"/>
        </w:rPr>
        <w:t xml:space="preserve"> Política del Estado de Chihuahua; los artículos </w:t>
      </w:r>
      <w:r w:rsidRPr="00647C6D">
        <w:rPr>
          <w:rFonts w:ascii="Century Gothic" w:hAnsi="Century Gothic" w:cs="Arial"/>
          <w:sz w:val="24"/>
          <w:szCs w:val="24"/>
        </w:rPr>
        <w:t>87, 88 y 111 de la Ley Orgánica,</w:t>
      </w:r>
      <w:r>
        <w:rPr>
          <w:rFonts w:ascii="Century Gothic" w:hAnsi="Century Gothic" w:cs="Arial"/>
          <w:sz w:val="24"/>
          <w:szCs w:val="24"/>
        </w:rPr>
        <w:t xml:space="preserve"> así como por los artículos </w:t>
      </w:r>
      <w:r w:rsidRPr="00647C6D">
        <w:rPr>
          <w:rFonts w:ascii="Century Gothic" w:hAnsi="Century Gothic" w:cs="Arial"/>
          <w:sz w:val="24"/>
          <w:szCs w:val="24"/>
        </w:rPr>
        <w:t>80 y 81 del Reglamento Interior y de Prácticas Parlamentarias</w:t>
      </w:r>
      <w:r>
        <w:rPr>
          <w:rFonts w:ascii="Century Gothic" w:hAnsi="Century Gothic" w:cs="Arial"/>
          <w:sz w:val="24"/>
          <w:szCs w:val="24"/>
        </w:rPr>
        <w:t xml:space="preserve">, ambos ordenamientos del Poder Legislativo del Estado de Chihuahua; somete a la consideración del Pleno </w:t>
      </w:r>
      <w:r w:rsidRPr="00647C6D">
        <w:rPr>
          <w:rFonts w:ascii="Century Gothic" w:hAnsi="Century Gothic" w:cs="Arial"/>
          <w:sz w:val="24"/>
          <w:szCs w:val="24"/>
        </w:rPr>
        <w:t xml:space="preserve">el presente </w:t>
      </w:r>
      <w:r>
        <w:rPr>
          <w:rFonts w:ascii="Century Gothic" w:hAnsi="Century Gothic" w:cs="Arial"/>
          <w:sz w:val="24"/>
          <w:szCs w:val="24"/>
        </w:rPr>
        <w:t>D</w:t>
      </w:r>
      <w:r w:rsidRPr="00647C6D">
        <w:rPr>
          <w:rFonts w:ascii="Century Gothic" w:hAnsi="Century Gothic" w:cs="Arial"/>
          <w:sz w:val="24"/>
          <w:szCs w:val="24"/>
        </w:rPr>
        <w:t xml:space="preserve">ictamen, elaborado </w:t>
      </w:r>
      <w:r>
        <w:rPr>
          <w:rFonts w:ascii="Century Gothic" w:hAnsi="Century Gothic" w:cs="Arial"/>
          <w:sz w:val="24"/>
          <w:szCs w:val="24"/>
        </w:rPr>
        <w:t>con</w:t>
      </w:r>
      <w:r w:rsidRPr="00647C6D">
        <w:rPr>
          <w:rFonts w:ascii="Century Gothic" w:hAnsi="Century Gothic" w:cs="Arial"/>
          <w:sz w:val="24"/>
          <w:szCs w:val="24"/>
        </w:rPr>
        <w:t xml:space="preserve"> base </w:t>
      </w:r>
      <w:r>
        <w:rPr>
          <w:rFonts w:ascii="Century Gothic" w:hAnsi="Century Gothic" w:cs="Arial"/>
          <w:sz w:val="24"/>
          <w:szCs w:val="24"/>
        </w:rPr>
        <w:t xml:space="preserve">en </w:t>
      </w:r>
      <w:r w:rsidRPr="00647C6D">
        <w:rPr>
          <w:rFonts w:ascii="Century Gothic" w:hAnsi="Century Gothic" w:cs="Arial"/>
          <w:sz w:val="24"/>
          <w:szCs w:val="24"/>
        </w:rPr>
        <w:t>los siguientes:</w:t>
      </w:r>
    </w:p>
    <w:p w14:paraId="4893AF01" w14:textId="77777777" w:rsidR="00414F79" w:rsidRPr="00D94258" w:rsidRDefault="00414F79" w:rsidP="00414F79">
      <w:pPr>
        <w:spacing w:line="360" w:lineRule="auto"/>
        <w:ind w:firstLine="0"/>
        <w:contextualSpacing/>
        <w:rPr>
          <w:rFonts w:ascii="Century Gothic" w:eastAsia="Arial Unicode MS" w:hAnsi="Century Gothic" w:cs="Arial"/>
          <w:sz w:val="24"/>
          <w:szCs w:val="24"/>
        </w:rPr>
      </w:pPr>
    </w:p>
    <w:p w14:paraId="64ADA735" w14:textId="77777777" w:rsidR="000E1DAA" w:rsidRPr="005567CF" w:rsidRDefault="000E1DAA" w:rsidP="00BF436A">
      <w:pPr>
        <w:spacing w:line="360" w:lineRule="auto"/>
        <w:contextualSpacing/>
        <w:jc w:val="center"/>
        <w:rPr>
          <w:rFonts w:ascii="Century Gothic" w:eastAsia="Arial Unicode MS" w:hAnsi="Century Gothic" w:cs="Arial"/>
          <w:b/>
          <w:sz w:val="24"/>
          <w:szCs w:val="24"/>
        </w:rPr>
      </w:pPr>
      <w:r w:rsidRPr="005567CF">
        <w:rPr>
          <w:rFonts w:ascii="Century Gothic" w:eastAsia="Arial Unicode MS" w:hAnsi="Century Gothic" w:cs="Arial"/>
          <w:b/>
          <w:sz w:val="24"/>
          <w:szCs w:val="24"/>
        </w:rPr>
        <w:t>A N T E C E D E N T E S</w:t>
      </w:r>
    </w:p>
    <w:p w14:paraId="74F48108" w14:textId="77777777" w:rsidR="000E1DAA" w:rsidRDefault="000E1DAA" w:rsidP="00BF436A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6306F582" w14:textId="77777777" w:rsidR="00D10B9C" w:rsidRPr="00407DA3" w:rsidRDefault="00D81B36" w:rsidP="00BF436A">
      <w:pPr>
        <w:spacing w:line="360" w:lineRule="auto"/>
        <w:ind w:firstLine="0"/>
        <w:contextualSpacing/>
        <w:rPr>
          <w:rFonts w:ascii="Century Gothic" w:eastAsia="Arial Unicode MS" w:hAnsi="Century Gothic"/>
          <w:sz w:val="24"/>
          <w:szCs w:val="24"/>
        </w:rPr>
      </w:pPr>
      <w:r w:rsidRPr="005567CF">
        <w:rPr>
          <w:rFonts w:ascii="Century Gothic" w:eastAsia="Arial Unicode MS" w:hAnsi="Century Gothic" w:cs="Arial"/>
          <w:b/>
          <w:sz w:val="24"/>
          <w:szCs w:val="24"/>
        </w:rPr>
        <w:t>I.-</w:t>
      </w:r>
      <w:r w:rsidRPr="005567CF">
        <w:rPr>
          <w:rFonts w:ascii="Century Gothic" w:eastAsia="Arial Unicode MS" w:hAnsi="Century Gothic" w:cs="Arial"/>
          <w:sz w:val="24"/>
          <w:szCs w:val="24"/>
        </w:rPr>
        <w:t xml:space="preserve"> </w:t>
      </w:r>
      <w:r w:rsidRPr="00495645">
        <w:rPr>
          <w:rFonts w:ascii="Century Gothic" w:eastAsia="Arial Unicode MS" w:hAnsi="Century Gothic"/>
          <w:sz w:val="24"/>
          <w:szCs w:val="24"/>
        </w:rPr>
        <w:t xml:space="preserve">Con fecha </w:t>
      </w:r>
      <w:r w:rsidR="00A1344E" w:rsidRPr="00495645">
        <w:rPr>
          <w:rFonts w:ascii="Century Gothic" w:eastAsia="Arial Unicode MS" w:hAnsi="Century Gothic"/>
          <w:sz w:val="24"/>
          <w:szCs w:val="24"/>
        </w:rPr>
        <w:t>0</w:t>
      </w:r>
      <w:r w:rsidR="00D10B9C">
        <w:rPr>
          <w:rFonts w:ascii="Century Gothic" w:eastAsia="Arial Unicode MS" w:hAnsi="Century Gothic"/>
          <w:sz w:val="24"/>
          <w:szCs w:val="24"/>
        </w:rPr>
        <w:t>2</w:t>
      </w:r>
      <w:r w:rsidR="00BD541A" w:rsidRPr="00495645">
        <w:rPr>
          <w:rFonts w:ascii="Century Gothic" w:eastAsia="Arial Unicode MS" w:hAnsi="Century Gothic"/>
          <w:sz w:val="24"/>
          <w:szCs w:val="24"/>
        </w:rPr>
        <w:t xml:space="preserve"> </w:t>
      </w:r>
      <w:r w:rsidRPr="00495645">
        <w:rPr>
          <w:rFonts w:ascii="Century Gothic" w:eastAsia="Arial Unicode MS" w:hAnsi="Century Gothic"/>
          <w:sz w:val="24"/>
          <w:szCs w:val="24"/>
        </w:rPr>
        <w:t>de</w:t>
      </w:r>
      <w:r w:rsidR="00A1344E" w:rsidRPr="00495645">
        <w:rPr>
          <w:rFonts w:ascii="Century Gothic" w:eastAsia="Arial Unicode MS" w:hAnsi="Century Gothic"/>
          <w:sz w:val="24"/>
          <w:szCs w:val="24"/>
        </w:rPr>
        <w:t xml:space="preserve"> </w:t>
      </w:r>
      <w:r w:rsidR="00D10B9C">
        <w:rPr>
          <w:rFonts w:ascii="Century Gothic" w:eastAsia="Arial Unicode MS" w:hAnsi="Century Gothic"/>
          <w:sz w:val="24"/>
          <w:szCs w:val="24"/>
        </w:rPr>
        <w:t>enero</w:t>
      </w:r>
      <w:r w:rsidRPr="00495645">
        <w:rPr>
          <w:rFonts w:ascii="Century Gothic" w:eastAsia="Arial Unicode MS" w:hAnsi="Century Gothic"/>
          <w:sz w:val="24"/>
          <w:szCs w:val="24"/>
        </w:rPr>
        <w:t xml:space="preserve"> de 20</w:t>
      </w:r>
      <w:r w:rsidR="00D10B9C">
        <w:rPr>
          <w:rFonts w:ascii="Century Gothic" w:eastAsia="Arial Unicode MS" w:hAnsi="Century Gothic"/>
          <w:sz w:val="24"/>
          <w:szCs w:val="24"/>
        </w:rPr>
        <w:t>20</w:t>
      </w:r>
      <w:r w:rsidR="00F405A5" w:rsidRPr="00495645">
        <w:rPr>
          <w:rFonts w:ascii="Century Gothic" w:eastAsia="Arial Unicode MS" w:hAnsi="Century Gothic"/>
          <w:sz w:val="24"/>
          <w:szCs w:val="24"/>
        </w:rPr>
        <w:t xml:space="preserve">, </w:t>
      </w:r>
      <w:r w:rsidR="001B27AF" w:rsidRPr="00495645">
        <w:rPr>
          <w:rFonts w:ascii="Century Gothic" w:eastAsia="Arial Unicode MS" w:hAnsi="Century Gothic"/>
          <w:sz w:val="24"/>
          <w:szCs w:val="24"/>
        </w:rPr>
        <w:t xml:space="preserve">el </w:t>
      </w:r>
      <w:r w:rsidR="00BD541A" w:rsidRPr="00495645">
        <w:rPr>
          <w:rFonts w:ascii="Century Gothic" w:eastAsia="Arial Unicode MS" w:hAnsi="Century Gothic"/>
          <w:sz w:val="24"/>
          <w:szCs w:val="24"/>
        </w:rPr>
        <w:t xml:space="preserve">Diputado </w:t>
      </w:r>
      <w:r w:rsidR="00D3722C" w:rsidRPr="00495645">
        <w:rPr>
          <w:rFonts w:ascii="Century Gothic" w:eastAsia="Arial Unicode MS" w:hAnsi="Century Gothic"/>
          <w:sz w:val="24"/>
          <w:szCs w:val="24"/>
        </w:rPr>
        <w:t>Omar Bazán Flores, integrante</w:t>
      </w:r>
      <w:r w:rsidR="001B27AF" w:rsidRPr="00495645">
        <w:rPr>
          <w:rFonts w:ascii="Century Gothic" w:eastAsia="Arial Unicode MS" w:hAnsi="Century Gothic"/>
          <w:sz w:val="24"/>
          <w:szCs w:val="24"/>
        </w:rPr>
        <w:t xml:space="preserve"> del Grupo Parlamentario de</w:t>
      </w:r>
      <w:r w:rsidR="00D3722C" w:rsidRPr="00495645">
        <w:rPr>
          <w:rFonts w:ascii="Century Gothic" w:eastAsia="Arial Unicode MS" w:hAnsi="Century Gothic"/>
          <w:sz w:val="24"/>
          <w:szCs w:val="24"/>
        </w:rPr>
        <w:t xml:space="preserve">l Partido Revolucionario Institucional, </w:t>
      </w:r>
      <w:r w:rsidR="002B5BFC" w:rsidRPr="00495645">
        <w:rPr>
          <w:rFonts w:ascii="Century Gothic" w:eastAsia="Arial Unicode MS" w:hAnsi="Century Gothic"/>
          <w:sz w:val="24"/>
          <w:szCs w:val="24"/>
        </w:rPr>
        <w:t>present</w:t>
      </w:r>
      <w:r w:rsidR="00D3722C" w:rsidRPr="00495645">
        <w:rPr>
          <w:rFonts w:ascii="Century Gothic" w:eastAsia="Arial Unicode MS" w:hAnsi="Century Gothic"/>
          <w:sz w:val="24"/>
          <w:szCs w:val="24"/>
        </w:rPr>
        <w:t>ó</w:t>
      </w:r>
      <w:r w:rsidR="002B5BFC" w:rsidRPr="00495645">
        <w:rPr>
          <w:rFonts w:ascii="Century Gothic" w:eastAsia="Arial Unicode MS" w:hAnsi="Century Gothic"/>
          <w:sz w:val="24"/>
          <w:szCs w:val="24"/>
        </w:rPr>
        <w:t xml:space="preserve"> </w:t>
      </w:r>
      <w:r w:rsidRPr="00495645">
        <w:rPr>
          <w:rFonts w:ascii="Century Gothic" w:eastAsia="Arial Unicode MS" w:hAnsi="Century Gothic"/>
          <w:sz w:val="24"/>
          <w:szCs w:val="24"/>
        </w:rPr>
        <w:t xml:space="preserve">iniciativa con carácter de </w:t>
      </w:r>
      <w:r w:rsidR="00F04249" w:rsidRPr="00495645">
        <w:rPr>
          <w:rFonts w:ascii="Century Gothic" w:eastAsia="Arial Unicode MS" w:hAnsi="Century Gothic"/>
          <w:sz w:val="24"/>
          <w:szCs w:val="24"/>
        </w:rPr>
        <w:t>acuerdo</w:t>
      </w:r>
      <w:r w:rsidR="00BD541A" w:rsidRPr="00495645">
        <w:rPr>
          <w:rFonts w:ascii="Century Gothic" w:eastAsia="Arial Unicode MS" w:hAnsi="Century Gothic"/>
          <w:sz w:val="24"/>
          <w:szCs w:val="24"/>
        </w:rPr>
        <w:t>,</w:t>
      </w:r>
      <w:r w:rsidR="00BD541A" w:rsidRPr="00495645">
        <w:rPr>
          <w:rFonts w:ascii="Century Gothic" w:hAnsi="Century Gothic"/>
          <w:sz w:val="24"/>
          <w:szCs w:val="24"/>
        </w:rPr>
        <w:t xml:space="preserve"> </w:t>
      </w:r>
      <w:r w:rsidR="00407DA3" w:rsidRPr="00407DA3">
        <w:rPr>
          <w:rFonts w:ascii="Century Gothic" w:hAnsi="Century Gothic"/>
          <w:sz w:val="24"/>
          <w:szCs w:val="24"/>
        </w:rPr>
        <w:t>a fin de exhortar al Poder Ejecutivo Estatal, a través de la Secretaría de Salud, para que, en uso de sus facultades y atribuciones, implemente campañas que formen conciencia sobre los riesgos del “vapeo” o cigarrillo electrónico, debido al incremento en los índices de padecer enfermedades.</w:t>
      </w:r>
    </w:p>
    <w:p w14:paraId="1D0561C2" w14:textId="77777777" w:rsidR="00407DA3" w:rsidRDefault="00407DA3" w:rsidP="00BF436A">
      <w:pPr>
        <w:spacing w:line="360" w:lineRule="auto"/>
        <w:ind w:firstLine="0"/>
        <w:contextualSpacing/>
        <w:rPr>
          <w:rFonts w:ascii="Century Gothic" w:eastAsia="Arial Unicode MS" w:hAnsi="Century Gothic" w:cs="Arial"/>
          <w:b/>
          <w:sz w:val="24"/>
          <w:szCs w:val="24"/>
        </w:rPr>
      </w:pPr>
    </w:p>
    <w:p w14:paraId="728407AC" w14:textId="77777777" w:rsidR="00F405A5" w:rsidRDefault="00F405A5" w:rsidP="00BF436A">
      <w:pPr>
        <w:spacing w:line="360" w:lineRule="auto"/>
        <w:ind w:firstLine="0"/>
        <w:contextualSpacing/>
        <w:rPr>
          <w:rFonts w:ascii="Century Gothic" w:eastAsia="Arial Unicode MS" w:hAnsi="Century Gothic" w:cs="Arial"/>
          <w:sz w:val="24"/>
          <w:szCs w:val="24"/>
        </w:rPr>
      </w:pPr>
      <w:r w:rsidRPr="00722BBF">
        <w:rPr>
          <w:rFonts w:ascii="Century Gothic" w:eastAsia="Arial Unicode MS" w:hAnsi="Century Gothic" w:cs="Arial"/>
          <w:b/>
          <w:sz w:val="24"/>
          <w:szCs w:val="24"/>
        </w:rPr>
        <w:t>II.-</w:t>
      </w:r>
      <w:r>
        <w:rPr>
          <w:rFonts w:ascii="Century Gothic" w:eastAsia="Arial Unicode MS" w:hAnsi="Century Gothic" w:cs="Arial"/>
          <w:sz w:val="24"/>
          <w:szCs w:val="24"/>
        </w:rPr>
        <w:t xml:space="preserve"> La Presidencia del H. Congreso del Estado, con fecha</w:t>
      </w:r>
      <w:r w:rsidR="00BD541A">
        <w:rPr>
          <w:rFonts w:ascii="Century Gothic" w:eastAsia="Arial Unicode MS" w:hAnsi="Century Gothic" w:cs="Arial"/>
          <w:sz w:val="24"/>
          <w:szCs w:val="24"/>
        </w:rPr>
        <w:t xml:space="preserve"> </w:t>
      </w:r>
      <w:r w:rsidR="00D10B9C">
        <w:rPr>
          <w:rFonts w:ascii="Century Gothic" w:eastAsia="Arial Unicode MS" w:hAnsi="Century Gothic" w:cs="Arial"/>
          <w:sz w:val="24"/>
          <w:szCs w:val="24"/>
        </w:rPr>
        <w:t>13</w:t>
      </w:r>
      <w:r w:rsidR="00D3722C">
        <w:rPr>
          <w:rFonts w:ascii="Century Gothic" w:eastAsia="Arial Unicode MS" w:hAnsi="Century Gothic" w:cs="Arial"/>
          <w:sz w:val="24"/>
          <w:szCs w:val="24"/>
        </w:rPr>
        <w:t xml:space="preserve"> de </w:t>
      </w:r>
      <w:r w:rsidR="00D10B9C">
        <w:rPr>
          <w:rFonts w:ascii="Century Gothic" w:eastAsia="Arial Unicode MS" w:hAnsi="Century Gothic" w:cs="Arial"/>
          <w:sz w:val="24"/>
          <w:szCs w:val="24"/>
        </w:rPr>
        <w:t>enero</w:t>
      </w:r>
      <w:r w:rsidR="00E95C2B">
        <w:rPr>
          <w:rFonts w:ascii="Century Gothic" w:eastAsia="Arial Unicode MS" w:hAnsi="Century Gothic" w:cs="Arial"/>
          <w:sz w:val="24"/>
          <w:szCs w:val="24"/>
        </w:rPr>
        <w:t xml:space="preserve"> de 20</w:t>
      </w:r>
      <w:r w:rsidR="00D10B9C">
        <w:rPr>
          <w:rFonts w:ascii="Century Gothic" w:eastAsia="Arial Unicode MS" w:hAnsi="Century Gothic" w:cs="Arial"/>
          <w:sz w:val="24"/>
          <w:szCs w:val="24"/>
        </w:rPr>
        <w:t>20</w:t>
      </w:r>
      <w:r w:rsidR="0060256D">
        <w:rPr>
          <w:rFonts w:ascii="Century Gothic" w:eastAsia="Arial Unicode MS" w:hAnsi="Century Gothic" w:cs="Arial"/>
          <w:sz w:val="24"/>
          <w:szCs w:val="24"/>
        </w:rPr>
        <w:t xml:space="preserve"> y </w:t>
      </w:r>
      <w:r>
        <w:rPr>
          <w:rFonts w:ascii="Century Gothic" w:eastAsia="Arial Unicode MS" w:hAnsi="Century Gothic" w:cs="Arial"/>
          <w:sz w:val="24"/>
          <w:szCs w:val="24"/>
        </w:rPr>
        <w:t xml:space="preserve">en uso de las facultades que le confiere el artículo 75, fracción XIII, de la Ley Orgánica del Poder Legislativo, tuvo a bien turnar a esta </w:t>
      </w:r>
      <w:r w:rsidRPr="0023585C">
        <w:rPr>
          <w:rFonts w:ascii="Century Gothic" w:eastAsia="Arial Unicode MS" w:hAnsi="Century Gothic" w:cs="Arial"/>
          <w:sz w:val="24"/>
          <w:szCs w:val="24"/>
        </w:rPr>
        <w:t>C</w:t>
      </w:r>
      <w:r>
        <w:rPr>
          <w:rFonts w:ascii="Century Gothic" w:eastAsia="Arial Unicode MS" w:hAnsi="Century Gothic" w:cs="Arial"/>
          <w:sz w:val="24"/>
          <w:szCs w:val="24"/>
        </w:rPr>
        <w:t>omisión de Dictamen Legislativo la iniciativa</w:t>
      </w:r>
      <w:r w:rsidR="00BD541A">
        <w:rPr>
          <w:rFonts w:ascii="Century Gothic" w:eastAsia="Arial Unicode MS" w:hAnsi="Century Gothic" w:cs="Arial"/>
          <w:sz w:val="24"/>
          <w:szCs w:val="24"/>
        </w:rPr>
        <w:t xml:space="preserve"> </w:t>
      </w:r>
      <w:r>
        <w:rPr>
          <w:rFonts w:ascii="Century Gothic" w:eastAsia="Arial Unicode MS" w:hAnsi="Century Gothic" w:cs="Arial"/>
          <w:sz w:val="24"/>
          <w:szCs w:val="24"/>
        </w:rPr>
        <w:t xml:space="preserve">de mérito a efecto de proceder al estudio, análisis y elaboración del </w:t>
      </w:r>
      <w:r>
        <w:rPr>
          <w:rFonts w:ascii="Century Gothic" w:eastAsia="Arial Unicode MS" w:hAnsi="Century Gothic" w:cs="Arial"/>
          <w:sz w:val="24"/>
          <w:szCs w:val="24"/>
        </w:rPr>
        <w:lastRenderedPageBreak/>
        <w:t>dictamen correspondiente.</w:t>
      </w:r>
    </w:p>
    <w:p w14:paraId="4E27342A" w14:textId="77777777" w:rsidR="00F405A5" w:rsidRDefault="00F405A5" w:rsidP="00BF436A">
      <w:pPr>
        <w:spacing w:line="360" w:lineRule="auto"/>
        <w:ind w:firstLine="0"/>
        <w:contextualSpacing/>
        <w:rPr>
          <w:rFonts w:ascii="Century Gothic" w:eastAsia="Arial Unicode MS" w:hAnsi="Century Gothic" w:cs="Arial"/>
          <w:sz w:val="24"/>
          <w:szCs w:val="24"/>
        </w:rPr>
      </w:pPr>
    </w:p>
    <w:p w14:paraId="510911A3" w14:textId="77777777" w:rsidR="0060256D" w:rsidRDefault="00F405A5" w:rsidP="00BF436A">
      <w:pPr>
        <w:spacing w:line="360" w:lineRule="auto"/>
        <w:ind w:firstLine="0"/>
        <w:contextualSpacing/>
        <w:rPr>
          <w:rFonts w:ascii="Century Gothic" w:eastAsia="Arial Unicode MS" w:hAnsi="Century Gothic" w:cs="Arial"/>
          <w:sz w:val="24"/>
          <w:szCs w:val="24"/>
        </w:rPr>
      </w:pPr>
      <w:r w:rsidRPr="00E52314">
        <w:rPr>
          <w:rFonts w:ascii="Century Gothic" w:eastAsia="Arial Unicode MS" w:hAnsi="Century Gothic" w:cs="Arial"/>
          <w:b/>
          <w:sz w:val="24"/>
          <w:szCs w:val="24"/>
        </w:rPr>
        <w:t>III.-</w:t>
      </w:r>
      <w:r>
        <w:rPr>
          <w:rFonts w:ascii="Century Gothic" w:eastAsia="Arial Unicode MS" w:hAnsi="Century Gothic" w:cs="Arial"/>
          <w:sz w:val="24"/>
          <w:szCs w:val="24"/>
        </w:rPr>
        <w:t xml:space="preserve"> </w:t>
      </w:r>
      <w:r w:rsidRPr="00A005CB">
        <w:rPr>
          <w:rFonts w:ascii="Century Gothic" w:eastAsia="Arial Unicode MS" w:hAnsi="Century Gothic" w:cs="Arial"/>
          <w:sz w:val="24"/>
          <w:szCs w:val="24"/>
        </w:rPr>
        <w:t xml:space="preserve">La </w:t>
      </w:r>
      <w:r w:rsidRPr="002834AB">
        <w:rPr>
          <w:rFonts w:ascii="Century Gothic" w:eastAsia="Arial Unicode MS" w:hAnsi="Century Gothic" w:cs="Arial"/>
          <w:sz w:val="24"/>
          <w:szCs w:val="24"/>
        </w:rPr>
        <w:t>iniciativa se sustenta en</w:t>
      </w:r>
      <w:r w:rsidR="00334E20">
        <w:rPr>
          <w:rFonts w:ascii="Century Gothic" w:eastAsia="Arial Unicode MS" w:hAnsi="Century Gothic" w:cs="Arial"/>
          <w:sz w:val="24"/>
          <w:szCs w:val="24"/>
        </w:rPr>
        <w:t xml:space="preserve"> el</w:t>
      </w:r>
      <w:r w:rsidRPr="002834AB">
        <w:rPr>
          <w:rFonts w:ascii="Century Gothic" w:eastAsia="Arial Unicode MS" w:hAnsi="Century Gothic" w:cs="Arial"/>
          <w:sz w:val="24"/>
          <w:szCs w:val="24"/>
        </w:rPr>
        <w:t xml:space="preserve"> siguiente argumento:</w:t>
      </w:r>
    </w:p>
    <w:p w14:paraId="63F68702" w14:textId="77777777" w:rsidR="00E00083" w:rsidRPr="00407DA3" w:rsidRDefault="00E00083" w:rsidP="00407DA3">
      <w:pPr>
        <w:spacing w:line="360" w:lineRule="auto"/>
        <w:ind w:left="850" w:right="850" w:firstLine="0"/>
        <w:rPr>
          <w:rFonts w:ascii="Century Gothic" w:hAnsi="Century Gothic" w:cs="Arial"/>
          <w:sz w:val="24"/>
          <w:szCs w:val="24"/>
        </w:rPr>
      </w:pPr>
    </w:p>
    <w:p w14:paraId="03A64E0B" w14:textId="77777777" w:rsidR="00407DA3" w:rsidRPr="00407DA3" w:rsidRDefault="00407DA3" w:rsidP="00407DA3">
      <w:pPr>
        <w:tabs>
          <w:tab w:val="left" w:pos="3000"/>
        </w:tabs>
        <w:spacing w:line="360" w:lineRule="auto"/>
        <w:ind w:left="850" w:right="850" w:firstLine="0"/>
        <w:rPr>
          <w:rFonts w:ascii="Century Gothic" w:hAnsi="Century Gothic" w:cs="Arial"/>
          <w:i/>
          <w:color w:val="000000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i/>
          <w:iCs/>
          <w:sz w:val="24"/>
          <w:szCs w:val="24"/>
        </w:rPr>
        <w:t>“</w:t>
      </w:r>
      <w:r w:rsidRPr="00407DA3">
        <w:rPr>
          <w:rFonts w:ascii="Century Gothic" w:hAnsi="Century Gothic" w:cs="Arial"/>
          <w:i/>
          <w:iCs/>
          <w:sz w:val="24"/>
          <w:szCs w:val="24"/>
        </w:rPr>
        <w:t>Los cigarrillos electrónicos son</w:t>
      </w:r>
      <w:r w:rsidRPr="00407DA3">
        <w:rPr>
          <w:rFonts w:ascii="Century Gothic" w:hAnsi="Century Gothic" w:cs="Arial"/>
          <w:i/>
          <w:color w:val="000000"/>
          <w:sz w:val="24"/>
          <w:szCs w:val="24"/>
          <w:shd w:val="clear" w:color="auto" w:fill="FFFFFF"/>
        </w:rPr>
        <w:t xml:space="preserve"> dispositivos que no queman tabaco. En cambio, tienen cartuchos llenos de nicotina, tetrahidrocannabinol (THC), aceite de cannabinoides (CBD), sabores,</w:t>
      </w:r>
      <w:r w:rsidRPr="00407DA3">
        <w:rPr>
          <w:rFonts w:ascii="Century Gothic" w:hAnsi="Century Gothic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07DA3">
        <w:rPr>
          <w:rFonts w:ascii="Century Gothic" w:hAnsi="Century Gothic" w:cs="Arial"/>
          <w:i/>
          <w:color w:val="000000"/>
          <w:sz w:val="24"/>
          <w:szCs w:val="24"/>
          <w:shd w:val="clear" w:color="auto" w:fill="FFFFFF"/>
        </w:rPr>
        <w:t>y otras sustancias químicas los cuales se calientan convirtiéndose en vapor el cual se inhala por una persona, que es la razón por la    que se los suele denominar “vapeo”. T</w:t>
      </w:r>
      <w:r w:rsidRPr="00407DA3">
        <w:rPr>
          <w:rFonts w:ascii="Century Gothic" w:hAnsi="Century Gothic" w:cs="Arial"/>
          <w:i/>
          <w:iCs/>
          <w:sz w:val="24"/>
          <w:szCs w:val="24"/>
        </w:rPr>
        <w:t>ras análisis publicados por la Academia Estadounidense de Ciencia, los investigadores </w:t>
      </w:r>
      <w:r w:rsidRPr="00407DA3">
        <w:rPr>
          <w:rFonts w:ascii="Century Gothic" w:hAnsi="Century Gothic" w:cs="Arial"/>
          <w:bCs/>
          <w:i/>
          <w:iCs/>
          <w:sz w:val="24"/>
          <w:szCs w:val="24"/>
        </w:rPr>
        <w:t>concluyen que el cigarrillo</w:t>
      </w:r>
      <w:r w:rsidR="00A922EF">
        <w:rPr>
          <w:rFonts w:ascii="Century Gothic" w:hAnsi="Century Gothic" w:cs="Arial"/>
          <w:bCs/>
          <w:i/>
          <w:iCs/>
          <w:sz w:val="24"/>
          <w:szCs w:val="24"/>
        </w:rPr>
        <w:t xml:space="preserve"> </w:t>
      </w:r>
      <w:r w:rsidRPr="00407DA3">
        <w:rPr>
          <w:rFonts w:ascii="Century Gothic" w:hAnsi="Century Gothic" w:cs="Arial"/>
          <w:bCs/>
          <w:i/>
          <w:iCs/>
          <w:sz w:val="24"/>
          <w:szCs w:val="24"/>
        </w:rPr>
        <w:t>electrónico tiene consecuencias drásticas para la salud</w:t>
      </w:r>
      <w:r w:rsidRPr="00407DA3">
        <w:rPr>
          <w:rFonts w:ascii="Century Gothic" w:hAnsi="Century Gothic" w:cs="Arial"/>
          <w:i/>
          <w:iCs/>
          <w:sz w:val="24"/>
          <w:szCs w:val="24"/>
        </w:rPr>
        <w:t>. Produce </w:t>
      </w:r>
      <w:r w:rsidRPr="00407DA3">
        <w:rPr>
          <w:rFonts w:ascii="Century Gothic" w:hAnsi="Century Gothic" w:cs="Arial"/>
          <w:bCs/>
          <w:i/>
          <w:iCs/>
          <w:sz w:val="24"/>
          <w:szCs w:val="24"/>
        </w:rPr>
        <w:t>daños en la vejiga, el corazón y los pulmones.</w:t>
      </w:r>
    </w:p>
    <w:p w14:paraId="1E0CA835" w14:textId="77777777" w:rsidR="00407DA3" w:rsidRPr="00407DA3" w:rsidRDefault="00407DA3" w:rsidP="00407DA3">
      <w:pPr>
        <w:spacing w:line="360" w:lineRule="auto"/>
        <w:ind w:left="850" w:right="850"/>
        <w:rPr>
          <w:rFonts w:ascii="Century Gothic" w:hAnsi="Century Gothic" w:cs="Arial"/>
          <w:i/>
          <w:iCs/>
          <w:sz w:val="24"/>
          <w:szCs w:val="24"/>
        </w:rPr>
      </w:pPr>
    </w:p>
    <w:p w14:paraId="669DB32C" w14:textId="77777777" w:rsidR="00407DA3" w:rsidRPr="00407DA3" w:rsidRDefault="00407DA3" w:rsidP="00407DA3">
      <w:pPr>
        <w:spacing w:line="360" w:lineRule="auto"/>
        <w:ind w:left="850" w:right="850" w:firstLine="0"/>
        <w:rPr>
          <w:rFonts w:ascii="Century Gothic" w:hAnsi="Century Gothic" w:cs="Arial"/>
          <w:i/>
          <w:iCs/>
          <w:sz w:val="24"/>
          <w:szCs w:val="24"/>
        </w:rPr>
      </w:pPr>
      <w:r w:rsidRPr="00407DA3">
        <w:rPr>
          <w:rFonts w:ascii="Century Gothic" w:hAnsi="Century Gothic" w:cs="Arial"/>
          <w:i/>
          <w:iCs/>
          <w:sz w:val="24"/>
          <w:szCs w:val="24"/>
        </w:rPr>
        <w:t>2,290 personas en Estados Unidos se han enfermado con problemas pulmonares vinculados al vapeo y 47 han muerto, según reportes de funcionarios de salud pública. La mayoría eran personas jóvenes, adolescentes o veinteañeras en general saludables. Investigadores estatales ya trabajan para entender a qué se deben los problemas, en conjunto con la Administración de Alimentos y Medicamentos (FDA)</w:t>
      </w:r>
      <w:r w:rsidR="00A922EF">
        <w:rPr>
          <w:rFonts w:ascii="Century Gothic" w:hAnsi="Century Gothic" w:cs="Arial"/>
          <w:i/>
          <w:iCs/>
          <w:sz w:val="24"/>
          <w:szCs w:val="24"/>
        </w:rPr>
        <w:t xml:space="preserve"> </w:t>
      </w:r>
      <w:r w:rsidRPr="00407DA3">
        <w:rPr>
          <w:rFonts w:ascii="Century Gothic" w:hAnsi="Century Gothic" w:cs="Arial"/>
          <w:i/>
          <w:iCs/>
          <w:sz w:val="24"/>
          <w:szCs w:val="24"/>
        </w:rPr>
        <w:t>y los Centros para el Control y la Prevención de Enfermedades (CDC).</w:t>
      </w:r>
    </w:p>
    <w:p w14:paraId="4AEF887C" w14:textId="77777777" w:rsidR="00407DA3" w:rsidRPr="00407DA3" w:rsidRDefault="00407DA3" w:rsidP="00407DA3">
      <w:pPr>
        <w:spacing w:line="360" w:lineRule="auto"/>
        <w:ind w:left="850" w:right="850"/>
        <w:rPr>
          <w:rFonts w:ascii="Century Gothic" w:hAnsi="Century Gothic" w:cs="Arial"/>
          <w:bCs/>
          <w:i/>
          <w:iCs/>
          <w:sz w:val="24"/>
          <w:szCs w:val="24"/>
        </w:rPr>
      </w:pPr>
    </w:p>
    <w:p w14:paraId="6253CD4B" w14:textId="77777777" w:rsidR="00407DA3" w:rsidRPr="00407DA3" w:rsidRDefault="00407DA3" w:rsidP="00407DA3">
      <w:pPr>
        <w:spacing w:line="360" w:lineRule="auto"/>
        <w:ind w:left="850" w:right="850" w:firstLine="0"/>
        <w:rPr>
          <w:rFonts w:ascii="Century Gothic" w:hAnsi="Century Gothic" w:cs="Arial"/>
          <w:bCs/>
          <w:i/>
          <w:iCs/>
          <w:sz w:val="24"/>
          <w:szCs w:val="24"/>
        </w:rPr>
      </w:pPr>
      <w:r w:rsidRPr="00407DA3">
        <w:rPr>
          <w:rFonts w:ascii="Century Gothic" w:hAnsi="Century Gothic" w:cs="Arial"/>
          <w:bCs/>
          <w:i/>
          <w:iCs/>
          <w:sz w:val="24"/>
          <w:szCs w:val="24"/>
        </w:rPr>
        <w:t xml:space="preserve">Autoridades de Salud de San Luis Potosí informaron que en México se </w:t>
      </w:r>
      <w:r w:rsidRPr="00407DA3">
        <w:rPr>
          <w:rFonts w:ascii="Century Gothic" w:hAnsi="Century Gothic" w:cs="Arial"/>
          <w:bCs/>
          <w:i/>
          <w:iCs/>
          <w:sz w:val="24"/>
          <w:szCs w:val="24"/>
        </w:rPr>
        <w:lastRenderedPageBreak/>
        <w:t>registró la primera muerte por el uso cigarrillos electrónicos; se trata de un joven de 18 años que murió el pasado 29 de octubre en el estado de San Luis Potosí.</w:t>
      </w:r>
    </w:p>
    <w:p w14:paraId="43F7A4B1" w14:textId="77777777" w:rsidR="00407DA3" w:rsidRPr="00407DA3" w:rsidRDefault="00407DA3" w:rsidP="00407DA3">
      <w:pPr>
        <w:spacing w:line="360" w:lineRule="auto"/>
        <w:ind w:left="850" w:right="850"/>
        <w:rPr>
          <w:rFonts w:ascii="Century Gothic" w:hAnsi="Century Gothic" w:cs="Arial"/>
          <w:bCs/>
          <w:i/>
          <w:iCs/>
          <w:sz w:val="24"/>
          <w:szCs w:val="24"/>
        </w:rPr>
      </w:pPr>
    </w:p>
    <w:p w14:paraId="0E75EA1A" w14:textId="77777777" w:rsidR="00407DA3" w:rsidRPr="00407DA3" w:rsidRDefault="00407DA3" w:rsidP="00407DA3">
      <w:pPr>
        <w:spacing w:line="360" w:lineRule="auto"/>
        <w:ind w:left="850" w:right="850" w:firstLine="0"/>
        <w:rPr>
          <w:rFonts w:ascii="Century Gothic" w:hAnsi="Century Gothic" w:cs="Arial"/>
          <w:bCs/>
          <w:i/>
          <w:iCs/>
          <w:sz w:val="24"/>
          <w:szCs w:val="24"/>
        </w:rPr>
      </w:pPr>
      <w:r w:rsidRPr="00407DA3">
        <w:rPr>
          <w:rFonts w:ascii="Century Gothic" w:hAnsi="Century Gothic" w:cs="Arial"/>
          <w:bCs/>
          <w:i/>
          <w:iCs/>
          <w:sz w:val="24"/>
          <w:szCs w:val="24"/>
        </w:rPr>
        <w:t>La Secretaría de Salud emitió un aviso epidemiológico el pasado 25 de septiembre</w:t>
      </w:r>
      <w:r w:rsidR="00A922EF">
        <w:rPr>
          <w:rFonts w:ascii="Century Gothic" w:hAnsi="Century Gothic" w:cs="Arial"/>
          <w:bCs/>
          <w:i/>
          <w:iCs/>
          <w:sz w:val="24"/>
          <w:szCs w:val="24"/>
        </w:rPr>
        <w:t xml:space="preserve"> </w:t>
      </w:r>
      <w:r w:rsidRPr="00407DA3">
        <w:rPr>
          <w:rFonts w:ascii="Century Gothic" w:hAnsi="Century Gothic" w:cs="Arial"/>
          <w:bCs/>
          <w:i/>
          <w:iCs/>
          <w:sz w:val="24"/>
          <w:szCs w:val="24"/>
        </w:rPr>
        <w:t xml:space="preserve">y confirmó que el uso de estos productos provoca neumonías atípicas. </w:t>
      </w:r>
    </w:p>
    <w:p w14:paraId="5CA2AC14" w14:textId="77777777" w:rsidR="00407DA3" w:rsidRPr="00407DA3" w:rsidRDefault="00407DA3" w:rsidP="00407DA3">
      <w:pPr>
        <w:spacing w:line="360" w:lineRule="auto"/>
        <w:ind w:left="850" w:right="850"/>
        <w:rPr>
          <w:rFonts w:ascii="Century Gothic" w:hAnsi="Century Gothic" w:cs="Arial"/>
          <w:bCs/>
          <w:i/>
          <w:iCs/>
          <w:sz w:val="24"/>
          <w:szCs w:val="24"/>
        </w:rPr>
      </w:pPr>
    </w:p>
    <w:p w14:paraId="67B063CA" w14:textId="77777777" w:rsidR="00407DA3" w:rsidRPr="00407DA3" w:rsidRDefault="00407DA3" w:rsidP="00407DA3">
      <w:pPr>
        <w:spacing w:line="360" w:lineRule="auto"/>
        <w:ind w:left="850" w:right="850" w:firstLine="0"/>
        <w:rPr>
          <w:rFonts w:ascii="Century Gothic" w:hAnsi="Century Gothic" w:cs="Arial"/>
          <w:color w:val="FFFFFF"/>
          <w:sz w:val="24"/>
          <w:szCs w:val="24"/>
        </w:rPr>
      </w:pPr>
      <w:r w:rsidRPr="00407DA3">
        <w:rPr>
          <w:rFonts w:ascii="Century Gothic" w:hAnsi="Century Gothic" w:cs="Arial"/>
          <w:i/>
          <w:sz w:val="24"/>
          <w:szCs w:val="24"/>
        </w:rPr>
        <w:t xml:space="preserve">La Secretaría de Salud del Gobierno del Estado es el órgano rector que atiende el bienestar de los chihuahuenses, mediante la prevención, tratamiento y rehabilitación de las enfermedades. </w:t>
      </w:r>
    </w:p>
    <w:p w14:paraId="74F12521" w14:textId="77777777" w:rsidR="00407DA3" w:rsidRPr="00407DA3" w:rsidRDefault="00407DA3" w:rsidP="00407DA3">
      <w:pPr>
        <w:spacing w:line="360" w:lineRule="auto"/>
        <w:ind w:left="850" w:right="850"/>
        <w:rPr>
          <w:rFonts w:ascii="Century Gothic" w:hAnsi="Century Gothic" w:cs="Arial"/>
          <w:bCs/>
          <w:i/>
          <w:iCs/>
          <w:sz w:val="24"/>
          <w:szCs w:val="24"/>
        </w:rPr>
      </w:pPr>
    </w:p>
    <w:p w14:paraId="622A60A4" w14:textId="77777777" w:rsidR="00407DA3" w:rsidRPr="00407DA3" w:rsidRDefault="00407DA3" w:rsidP="00407DA3">
      <w:pPr>
        <w:spacing w:line="360" w:lineRule="auto"/>
        <w:ind w:left="850" w:right="850" w:firstLine="0"/>
        <w:rPr>
          <w:rFonts w:ascii="Century Gothic" w:hAnsi="Century Gothic" w:cs="Arial"/>
          <w:bCs/>
          <w:i/>
          <w:iCs/>
          <w:sz w:val="24"/>
          <w:szCs w:val="24"/>
        </w:rPr>
      </w:pPr>
      <w:r w:rsidRPr="00407DA3">
        <w:rPr>
          <w:rFonts w:ascii="Century Gothic" w:hAnsi="Century Gothic" w:cs="Arial"/>
          <w:bCs/>
          <w:i/>
          <w:iCs/>
          <w:sz w:val="24"/>
          <w:szCs w:val="24"/>
        </w:rPr>
        <w:t xml:space="preserve">Es por ello que como un método de prevención en contra de esta clase de repercusiones a la salud se solicita a la Secretaría de Salud para hacer campañas que realmente expongan a la ciudadanía todos los efectos nocivos que tiene el vapeo en la salud ya que los Centros para el Control y la Prevención de Enfermedades (CDC) están rastreando un brote a nivel nacional de casos de “lesión de pulmón asociada al uso de productos electrónicos (Evali) o cigarrillos electrónicos”. </w:t>
      </w:r>
    </w:p>
    <w:p w14:paraId="0ECA64F3" w14:textId="77777777" w:rsidR="00407DA3" w:rsidRPr="00407DA3" w:rsidRDefault="00407DA3" w:rsidP="00407DA3">
      <w:pPr>
        <w:spacing w:line="360" w:lineRule="auto"/>
        <w:ind w:left="850" w:right="850"/>
        <w:rPr>
          <w:rFonts w:ascii="Century Gothic" w:hAnsi="Century Gothic" w:cs="Arial"/>
          <w:bCs/>
          <w:i/>
          <w:iCs/>
          <w:sz w:val="24"/>
          <w:szCs w:val="24"/>
        </w:rPr>
      </w:pPr>
    </w:p>
    <w:p w14:paraId="058F6AF0" w14:textId="77777777" w:rsidR="00407DA3" w:rsidRPr="00407DA3" w:rsidRDefault="00407DA3" w:rsidP="00407DA3">
      <w:pPr>
        <w:spacing w:line="360" w:lineRule="auto"/>
        <w:ind w:left="850" w:right="850" w:firstLine="0"/>
        <w:rPr>
          <w:rFonts w:ascii="Century Gothic" w:hAnsi="Century Gothic" w:cs="Arial"/>
          <w:i/>
          <w:sz w:val="24"/>
          <w:szCs w:val="24"/>
        </w:rPr>
      </w:pPr>
      <w:r w:rsidRPr="00407DA3">
        <w:rPr>
          <w:rFonts w:ascii="Century Gothic" w:hAnsi="Century Gothic" w:cs="Arial"/>
          <w:bCs/>
          <w:i/>
          <w:iCs/>
          <w:sz w:val="24"/>
          <w:szCs w:val="24"/>
        </w:rPr>
        <w:t>Hay que informar y sensibilizar a los ciudadanos de los riesgos que conllevan diferentes estilos de vida y el uso de ciertos productos ya que el desconocimiento</w:t>
      </w:r>
      <w:r w:rsidR="00A922EF">
        <w:rPr>
          <w:rFonts w:ascii="Century Gothic" w:hAnsi="Century Gothic" w:cs="Arial"/>
          <w:bCs/>
          <w:i/>
          <w:iCs/>
          <w:sz w:val="24"/>
          <w:szCs w:val="24"/>
        </w:rPr>
        <w:t xml:space="preserve"> </w:t>
      </w:r>
      <w:r w:rsidRPr="00407DA3">
        <w:rPr>
          <w:rFonts w:ascii="Century Gothic" w:hAnsi="Century Gothic" w:cs="Arial"/>
          <w:i/>
          <w:sz w:val="24"/>
          <w:szCs w:val="24"/>
        </w:rPr>
        <w:t xml:space="preserve">de las características de peligrosidad de las </w:t>
      </w:r>
      <w:r w:rsidRPr="00407DA3">
        <w:rPr>
          <w:rFonts w:ascii="Century Gothic" w:hAnsi="Century Gothic" w:cs="Arial"/>
          <w:i/>
          <w:sz w:val="24"/>
          <w:szCs w:val="24"/>
        </w:rPr>
        <w:lastRenderedPageBreak/>
        <w:t>sustancias provoca un consumo reiterado y ello desencadena en esta clase de circunstancias sociales.</w:t>
      </w:r>
    </w:p>
    <w:p w14:paraId="6A06368D" w14:textId="77777777" w:rsidR="00407DA3" w:rsidRPr="00407DA3" w:rsidRDefault="00407DA3" w:rsidP="00407DA3">
      <w:pPr>
        <w:spacing w:line="360" w:lineRule="auto"/>
        <w:ind w:left="850" w:right="850"/>
        <w:rPr>
          <w:rFonts w:ascii="Century Gothic" w:hAnsi="Century Gothic" w:cs="Arial"/>
          <w:i/>
          <w:sz w:val="24"/>
          <w:szCs w:val="24"/>
        </w:rPr>
      </w:pPr>
    </w:p>
    <w:p w14:paraId="0B67B65D" w14:textId="77777777" w:rsidR="00407DA3" w:rsidRPr="00407DA3" w:rsidRDefault="00407DA3" w:rsidP="00407DA3">
      <w:pPr>
        <w:spacing w:line="360" w:lineRule="auto"/>
        <w:ind w:left="850" w:right="850" w:firstLine="0"/>
        <w:rPr>
          <w:rFonts w:ascii="Century Gothic" w:eastAsia="Arial" w:hAnsi="Century Gothic" w:cs="Arial"/>
          <w:i/>
          <w:color w:val="000000"/>
          <w:sz w:val="24"/>
          <w:szCs w:val="24"/>
        </w:rPr>
      </w:pPr>
      <w:r w:rsidRPr="00407DA3">
        <w:rPr>
          <w:rFonts w:ascii="Century Gothic" w:eastAsia="Arial" w:hAnsi="Century Gothic" w:cs="Arial"/>
          <w:i/>
          <w:color w:val="000000"/>
          <w:sz w:val="24"/>
          <w:szCs w:val="24"/>
        </w:rPr>
        <w:t>Por lo anteriormente expuesto y con fundamento en los artículos 57 y 58 de la Constitución Política del Estado, nos permitimos someter a la consideración de esta Asamblea el presente proyecto bajo el siguiente:</w:t>
      </w:r>
    </w:p>
    <w:p w14:paraId="24CBB9EB" w14:textId="77777777" w:rsidR="00407DA3" w:rsidRPr="00407DA3" w:rsidRDefault="00407DA3" w:rsidP="00407DA3">
      <w:pPr>
        <w:spacing w:line="360" w:lineRule="auto"/>
        <w:ind w:left="850" w:right="850"/>
        <w:rPr>
          <w:rFonts w:ascii="Century Gothic" w:hAnsi="Century Gothic" w:cs="Arial"/>
          <w:bCs/>
          <w:i/>
          <w:iCs/>
          <w:sz w:val="24"/>
          <w:szCs w:val="24"/>
        </w:rPr>
      </w:pPr>
    </w:p>
    <w:p w14:paraId="36A845B0" w14:textId="77777777" w:rsidR="00407DA3" w:rsidRPr="00407DA3" w:rsidRDefault="00407DA3" w:rsidP="00407DA3">
      <w:pPr>
        <w:spacing w:line="360" w:lineRule="auto"/>
        <w:ind w:left="850" w:right="850"/>
        <w:jc w:val="center"/>
        <w:rPr>
          <w:rFonts w:ascii="Century Gothic" w:hAnsi="Century Gothic" w:cs="Arial"/>
          <w:b/>
          <w:i/>
          <w:sz w:val="24"/>
          <w:szCs w:val="24"/>
        </w:rPr>
      </w:pPr>
      <w:r w:rsidRPr="00407DA3">
        <w:rPr>
          <w:rFonts w:ascii="Century Gothic" w:hAnsi="Century Gothic" w:cs="Arial"/>
          <w:b/>
          <w:i/>
          <w:sz w:val="24"/>
          <w:szCs w:val="24"/>
        </w:rPr>
        <w:t>ACUERDO</w:t>
      </w:r>
    </w:p>
    <w:p w14:paraId="70863831" w14:textId="77777777" w:rsidR="00407DA3" w:rsidRPr="00407DA3" w:rsidRDefault="00407DA3" w:rsidP="00407DA3">
      <w:pPr>
        <w:spacing w:line="360" w:lineRule="auto"/>
        <w:ind w:left="850" w:right="850"/>
        <w:jc w:val="center"/>
        <w:rPr>
          <w:rFonts w:ascii="Century Gothic" w:hAnsi="Century Gothic" w:cs="Arial"/>
          <w:b/>
          <w:i/>
          <w:sz w:val="24"/>
          <w:szCs w:val="24"/>
        </w:rPr>
      </w:pPr>
    </w:p>
    <w:p w14:paraId="6826A609" w14:textId="77777777" w:rsidR="00407DA3" w:rsidRPr="00407DA3" w:rsidRDefault="00407DA3" w:rsidP="00407DA3">
      <w:pPr>
        <w:spacing w:line="360" w:lineRule="auto"/>
        <w:ind w:left="850" w:right="850" w:firstLine="0"/>
        <w:rPr>
          <w:rFonts w:ascii="Century Gothic" w:hAnsi="Century Gothic" w:cs="Arial"/>
          <w:b/>
          <w:i/>
          <w:sz w:val="24"/>
          <w:szCs w:val="24"/>
        </w:rPr>
      </w:pPr>
      <w:r w:rsidRPr="00407DA3">
        <w:rPr>
          <w:rFonts w:ascii="Century Gothic" w:hAnsi="Century Gothic" w:cs="Arial"/>
          <w:b/>
          <w:i/>
          <w:sz w:val="24"/>
          <w:szCs w:val="24"/>
        </w:rPr>
        <w:t xml:space="preserve">ÚNICO. - </w:t>
      </w:r>
      <w:r w:rsidRPr="00407DA3">
        <w:rPr>
          <w:rFonts w:ascii="Century Gothic" w:hAnsi="Century Gothic" w:cs="Arial"/>
          <w:i/>
          <w:sz w:val="24"/>
          <w:szCs w:val="24"/>
        </w:rPr>
        <w:t>La Sexagésima Sexta Legislatura del Estado de Chihuahua</w:t>
      </w:r>
      <w:r w:rsidRPr="00407DA3">
        <w:rPr>
          <w:rFonts w:ascii="Century Gothic" w:hAnsi="Century Gothic" w:cs="Arial"/>
          <w:b/>
          <w:i/>
          <w:sz w:val="24"/>
          <w:szCs w:val="24"/>
        </w:rPr>
        <w:t xml:space="preserve"> </w:t>
      </w:r>
      <w:r w:rsidRPr="00407DA3">
        <w:rPr>
          <w:rFonts w:ascii="Century Gothic" w:hAnsi="Century Gothic" w:cs="Arial"/>
          <w:i/>
          <w:sz w:val="24"/>
          <w:szCs w:val="24"/>
        </w:rPr>
        <w:t xml:space="preserve">exhorta al Poder Ejecutivo Estatal a través de la Secretaria de Salud para que en uso de sus facultades y atribuciones implemente campañas que formen conciencia sobre los riesgos del “vapeo” o </w:t>
      </w:r>
      <w:r>
        <w:rPr>
          <w:rFonts w:ascii="Century Gothic" w:hAnsi="Century Gothic" w:cs="Arial"/>
          <w:i/>
          <w:sz w:val="24"/>
          <w:szCs w:val="24"/>
        </w:rPr>
        <w:t xml:space="preserve">cigarrillo electrónico, debido </w:t>
      </w:r>
      <w:r w:rsidRPr="00407DA3">
        <w:rPr>
          <w:rFonts w:ascii="Century Gothic" w:hAnsi="Century Gothic" w:cs="Arial"/>
          <w:i/>
          <w:sz w:val="24"/>
          <w:szCs w:val="24"/>
        </w:rPr>
        <w:t>al incremento en los índices de padecer enfermedades</w:t>
      </w:r>
      <w:r>
        <w:rPr>
          <w:rFonts w:ascii="Century Gothic" w:hAnsi="Century Gothic" w:cs="Arial"/>
          <w:i/>
          <w:sz w:val="24"/>
          <w:szCs w:val="24"/>
        </w:rPr>
        <w:t>”</w:t>
      </w:r>
      <w:r w:rsidRPr="00407DA3">
        <w:rPr>
          <w:rFonts w:ascii="Century Gothic" w:hAnsi="Century Gothic" w:cs="Arial"/>
          <w:i/>
          <w:sz w:val="24"/>
          <w:szCs w:val="24"/>
        </w:rPr>
        <w:t>.</w:t>
      </w:r>
    </w:p>
    <w:p w14:paraId="2DBC9963" w14:textId="77777777" w:rsidR="00F405A5" w:rsidRPr="00605299" w:rsidRDefault="00F405A5" w:rsidP="00BF436A">
      <w:pPr>
        <w:spacing w:line="360" w:lineRule="auto"/>
        <w:ind w:right="567" w:firstLine="0"/>
        <w:contextualSpacing/>
        <w:rPr>
          <w:rFonts w:ascii="Century Gothic" w:eastAsia="Arial Unicode MS" w:hAnsi="Century Gothic" w:cs="Arial"/>
          <w:i/>
          <w:sz w:val="24"/>
          <w:szCs w:val="24"/>
        </w:rPr>
      </w:pPr>
    </w:p>
    <w:p w14:paraId="375536F1" w14:textId="77777777" w:rsidR="007E1292" w:rsidRPr="0081698A" w:rsidRDefault="00A71E5E" w:rsidP="00BF436A">
      <w:pPr>
        <w:spacing w:line="360" w:lineRule="auto"/>
        <w:ind w:firstLine="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I</w:t>
      </w:r>
      <w:r w:rsidRPr="00F641FF">
        <w:rPr>
          <w:rFonts w:ascii="Century Gothic" w:hAnsi="Century Gothic" w:cs="Arial"/>
          <w:b/>
          <w:sz w:val="24"/>
          <w:szCs w:val="24"/>
        </w:rPr>
        <w:t>V.-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053A6B">
        <w:rPr>
          <w:rFonts w:ascii="Century Gothic" w:hAnsi="Century Gothic" w:cs="Arial"/>
          <w:sz w:val="24"/>
          <w:szCs w:val="24"/>
        </w:rPr>
        <w:t xml:space="preserve">Ahora bien, al entrar al estudio y </w:t>
      </w:r>
      <w:r w:rsidRPr="00D93024">
        <w:rPr>
          <w:rFonts w:ascii="Century Gothic" w:hAnsi="Century Gothic" w:cs="Arial"/>
          <w:sz w:val="24"/>
          <w:szCs w:val="24"/>
        </w:rPr>
        <w:t>análisis de la</w:t>
      </w:r>
      <w:r w:rsidR="001B6579">
        <w:rPr>
          <w:rFonts w:ascii="Century Gothic" w:hAnsi="Century Gothic" w:cs="Arial"/>
          <w:sz w:val="24"/>
          <w:szCs w:val="24"/>
        </w:rPr>
        <w:t xml:space="preserve"> referida</w:t>
      </w:r>
      <w:r w:rsidRPr="00D93024">
        <w:rPr>
          <w:rFonts w:ascii="Century Gothic" w:hAnsi="Century Gothic" w:cs="Arial"/>
          <w:sz w:val="24"/>
          <w:szCs w:val="24"/>
        </w:rPr>
        <w:t xml:space="preserve"> iniciativa</w:t>
      </w:r>
      <w:r w:rsidRPr="00053A6B">
        <w:rPr>
          <w:rFonts w:ascii="Century Gothic" w:hAnsi="Century Gothic" w:cs="Arial"/>
          <w:sz w:val="24"/>
          <w:szCs w:val="24"/>
        </w:rPr>
        <w:t>, quienes integramos esta Comisión, formulamos las siguientes</w:t>
      </w:r>
      <w:r>
        <w:rPr>
          <w:rFonts w:ascii="Century Gothic" w:hAnsi="Century Gothic" w:cs="Arial"/>
          <w:sz w:val="24"/>
          <w:szCs w:val="24"/>
        </w:rPr>
        <w:t>:</w:t>
      </w:r>
    </w:p>
    <w:p w14:paraId="5B299C6F" w14:textId="77777777" w:rsidR="00DF1EA2" w:rsidRDefault="00DF1EA2" w:rsidP="00BF436A">
      <w:pPr>
        <w:spacing w:line="360" w:lineRule="auto"/>
        <w:contextualSpacing/>
        <w:jc w:val="center"/>
        <w:rPr>
          <w:rFonts w:ascii="Century Gothic" w:hAnsi="Century Gothic" w:cs="Arial"/>
          <w:b/>
          <w:bCs/>
          <w:color w:val="000000"/>
          <w:sz w:val="24"/>
          <w:szCs w:val="24"/>
        </w:rPr>
      </w:pPr>
    </w:p>
    <w:p w14:paraId="666322D7" w14:textId="77777777" w:rsidR="00A71E5E" w:rsidRPr="000F6351" w:rsidRDefault="00A71E5E" w:rsidP="00BF436A">
      <w:pPr>
        <w:spacing w:line="360" w:lineRule="auto"/>
        <w:contextualSpacing/>
        <w:jc w:val="center"/>
        <w:rPr>
          <w:rFonts w:ascii="Century Gothic" w:hAnsi="Century Gothic"/>
          <w:i/>
          <w:sz w:val="18"/>
          <w:szCs w:val="18"/>
        </w:rPr>
      </w:pPr>
      <w:r w:rsidRPr="00455D46">
        <w:rPr>
          <w:rFonts w:ascii="Century Gothic" w:hAnsi="Century Gothic" w:cs="Arial"/>
          <w:b/>
          <w:bCs/>
          <w:color w:val="000000"/>
          <w:sz w:val="24"/>
          <w:szCs w:val="24"/>
        </w:rPr>
        <w:t>C O N S I D E R A C I O N E S</w:t>
      </w:r>
    </w:p>
    <w:p w14:paraId="043C8E1E" w14:textId="77777777" w:rsidR="00CB7823" w:rsidRDefault="00CB7823" w:rsidP="00BF436A">
      <w:pPr>
        <w:shd w:val="clear" w:color="auto" w:fill="FFFFFF"/>
        <w:spacing w:line="360" w:lineRule="auto"/>
        <w:ind w:firstLine="0"/>
        <w:rPr>
          <w:rFonts w:ascii="Century Gothic" w:hAnsi="Century Gothic" w:cs="Arial"/>
          <w:b/>
          <w:bCs/>
          <w:color w:val="000000"/>
          <w:sz w:val="24"/>
          <w:szCs w:val="24"/>
        </w:rPr>
      </w:pPr>
    </w:p>
    <w:p w14:paraId="2224B99E" w14:textId="77777777" w:rsidR="00223F65" w:rsidRDefault="00223F65" w:rsidP="00BF436A">
      <w:pPr>
        <w:shd w:val="clear" w:color="auto" w:fill="FFFFFF"/>
        <w:spacing w:line="360" w:lineRule="auto"/>
        <w:ind w:firstLine="0"/>
        <w:rPr>
          <w:rFonts w:ascii="Century Gothic" w:hAnsi="Century Gothic" w:cs="Arial"/>
          <w:color w:val="000000"/>
          <w:sz w:val="24"/>
          <w:szCs w:val="24"/>
        </w:rPr>
      </w:pPr>
      <w:r w:rsidRPr="005567CF">
        <w:rPr>
          <w:rFonts w:ascii="Century Gothic" w:hAnsi="Century Gothic" w:cs="Arial"/>
          <w:b/>
          <w:bCs/>
          <w:color w:val="000000"/>
          <w:sz w:val="24"/>
          <w:szCs w:val="24"/>
        </w:rPr>
        <w:t>I.-</w:t>
      </w:r>
      <w:r>
        <w:rPr>
          <w:rFonts w:ascii="Century Gothic" w:hAnsi="Century Gothic" w:cs="Arial"/>
          <w:color w:val="000000"/>
          <w:sz w:val="24"/>
          <w:szCs w:val="24"/>
        </w:rPr>
        <w:t xml:space="preserve"> Al analizar las facultades competenciales de este Alto Cuerpo Colegiado, quienes integramos la Comisión de Salud, no encontramos impedimento alguno para conocer </w:t>
      </w:r>
      <w:r>
        <w:rPr>
          <w:rFonts w:ascii="Century Gothic" w:hAnsi="Century Gothic" w:cs="Arial"/>
          <w:color w:val="000000"/>
          <w:sz w:val="24"/>
          <w:szCs w:val="24"/>
        </w:rPr>
        <w:lastRenderedPageBreak/>
        <w:t>de</w:t>
      </w:r>
      <w:r w:rsidR="00CC67A1">
        <w:rPr>
          <w:rFonts w:ascii="Century Gothic" w:hAnsi="Century Gothic" w:cs="Arial"/>
          <w:color w:val="000000"/>
          <w:sz w:val="24"/>
          <w:szCs w:val="24"/>
        </w:rPr>
        <w:t>l</w:t>
      </w:r>
      <w:r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CC67A1">
        <w:rPr>
          <w:rFonts w:ascii="Century Gothic" w:hAnsi="Century Gothic" w:cs="Arial"/>
          <w:color w:val="000000"/>
          <w:sz w:val="24"/>
          <w:szCs w:val="24"/>
        </w:rPr>
        <w:t>presente asunto</w:t>
      </w:r>
      <w:r>
        <w:rPr>
          <w:rFonts w:ascii="Century Gothic" w:hAnsi="Century Gothic" w:cs="Arial"/>
          <w:color w:val="000000"/>
          <w:sz w:val="24"/>
          <w:szCs w:val="24"/>
        </w:rPr>
        <w:t>.</w:t>
      </w:r>
    </w:p>
    <w:p w14:paraId="75F19605" w14:textId="77777777" w:rsidR="00A71E5E" w:rsidRDefault="00A71E5E" w:rsidP="00BF436A">
      <w:pPr>
        <w:shd w:val="clear" w:color="auto" w:fill="FFFFFF"/>
        <w:tabs>
          <w:tab w:val="left" w:pos="0"/>
        </w:tabs>
        <w:spacing w:line="360" w:lineRule="auto"/>
        <w:ind w:firstLine="0"/>
        <w:rPr>
          <w:rFonts w:ascii="Century Gothic" w:hAnsi="Century Gothic" w:cs="Arial"/>
          <w:sz w:val="24"/>
          <w:szCs w:val="24"/>
        </w:rPr>
      </w:pPr>
    </w:p>
    <w:p w14:paraId="501543CA" w14:textId="77777777" w:rsidR="00575F96" w:rsidRDefault="00C53666" w:rsidP="005526B6">
      <w:pPr>
        <w:spacing w:line="360" w:lineRule="auto"/>
        <w:ind w:firstLine="0"/>
        <w:rPr>
          <w:rFonts w:ascii="Century Gothic" w:hAnsi="Century Gothic"/>
          <w:sz w:val="24"/>
          <w:szCs w:val="24"/>
        </w:rPr>
      </w:pPr>
      <w:r w:rsidRPr="00EF5B49">
        <w:rPr>
          <w:rFonts w:ascii="Century Gothic" w:hAnsi="Century Gothic" w:cs="Arial"/>
          <w:b/>
          <w:bCs/>
          <w:sz w:val="24"/>
          <w:szCs w:val="24"/>
        </w:rPr>
        <w:t>I</w:t>
      </w:r>
      <w:r w:rsidR="00A71E5E" w:rsidRPr="00EF5B49">
        <w:rPr>
          <w:rFonts w:ascii="Century Gothic" w:hAnsi="Century Gothic" w:cs="Arial"/>
          <w:b/>
          <w:bCs/>
          <w:sz w:val="24"/>
          <w:szCs w:val="24"/>
        </w:rPr>
        <w:t>I.-</w:t>
      </w:r>
      <w:r w:rsidR="00523A75">
        <w:rPr>
          <w:rFonts w:ascii="Century Gothic" w:hAnsi="Century Gothic" w:cs="Arial"/>
          <w:b/>
          <w:bCs/>
        </w:rPr>
        <w:t xml:space="preserve"> </w:t>
      </w:r>
      <w:r w:rsidR="005526B6" w:rsidRPr="005526B6">
        <w:rPr>
          <w:rFonts w:ascii="Century Gothic" w:hAnsi="Century Gothic" w:cs="Arial"/>
          <w:bCs/>
          <w:sz w:val="24"/>
          <w:szCs w:val="24"/>
        </w:rPr>
        <w:t>Al tenor de la iniciativa,</w:t>
      </w:r>
      <w:r w:rsidR="005526B6">
        <w:rPr>
          <w:rFonts w:ascii="Century Gothic" w:hAnsi="Century Gothic" w:cs="Arial"/>
          <w:b/>
          <w:bCs/>
        </w:rPr>
        <w:t xml:space="preserve"> </w:t>
      </w:r>
      <w:r w:rsidR="00575F96">
        <w:rPr>
          <w:rFonts w:ascii="Century Gothic" w:hAnsi="Century Gothic"/>
          <w:sz w:val="24"/>
          <w:szCs w:val="24"/>
        </w:rPr>
        <w:t>l</w:t>
      </w:r>
      <w:r w:rsidR="00575F96" w:rsidRPr="005526B6">
        <w:rPr>
          <w:rFonts w:ascii="Century Gothic" w:hAnsi="Century Gothic"/>
          <w:sz w:val="24"/>
          <w:szCs w:val="24"/>
        </w:rPr>
        <w:t xml:space="preserve">os cigarrillos electrónicos, vaporizadores personales, cigarrillos de vapor, cigarros electrónicos, narguiles electrónicos o dispositivos de vapor, son productos que generan una mezcla en aerosol que contiene líquidos y nicotina que inhala el usuario. </w:t>
      </w:r>
      <w:r w:rsidR="00D438B2">
        <w:rPr>
          <w:rFonts w:ascii="Century Gothic" w:hAnsi="Century Gothic"/>
          <w:sz w:val="24"/>
          <w:szCs w:val="24"/>
        </w:rPr>
        <w:t>En este contexto</w:t>
      </w:r>
      <w:r w:rsidR="00575F96" w:rsidRPr="005526B6">
        <w:rPr>
          <w:rFonts w:ascii="Century Gothic" w:hAnsi="Century Gothic"/>
          <w:sz w:val="24"/>
          <w:szCs w:val="24"/>
        </w:rPr>
        <w:t>, se pueden asemejar a otros productos de tabaco tradicionales como cigarrillos, cigarros, pipas o parecerse a artefactos comunes como linternas, unidades USB o lapiceros.</w:t>
      </w:r>
    </w:p>
    <w:p w14:paraId="5AD66D87" w14:textId="77777777" w:rsidR="00575F96" w:rsidRDefault="00575F96" w:rsidP="005526B6">
      <w:pPr>
        <w:spacing w:line="360" w:lineRule="auto"/>
        <w:ind w:firstLine="0"/>
        <w:rPr>
          <w:rFonts w:ascii="Century Gothic" w:hAnsi="Century Gothic"/>
          <w:sz w:val="24"/>
          <w:szCs w:val="24"/>
        </w:rPr>
      </w:pPr>
    </w:p>
    <w:p w14:paraId="6F34C961" w14:textId="77777777" w:rsidR="005526B6" w:rsidRPr="005526B6" w:rsidRDefault="00575F96" w:rsidP="005526B6">
      <w:pPr>
        <w:spacing w:line="360" w:lineRule="auto"/>
        <w:ind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Los mismos, se han vuelto muy populares y los utilizan tanto adolescentes como personas adultas, sin embargo, resulta importante precisar que efectivamente estos cigarrillos no resultan una alternativa segura para dejar de fumar, y </w:t>
      </w:r>
      <w:r w:rsidR="005526B6" w:rsidRPr="005526B6">
        <w:rPr>
          <w:rFonts w:ascii="Century Gothic" w:hAnsi="Century Gothic"/>
          <w:sz w:val="24"/>
          <w:szCs w:val="24"/>
        </w:rPr>
        <w:t>recientemente la American Academy of Pediatrics (AAP) apoya las medidas creadas para evitar que las y los niños, así como los adolescentes, utilicen o estén expuestos a los vapores exhalados por los cigarrillos electrónicos.</w:t>
      </w:r>
    </w:p>
    <w:p w14:paraId="571E794F" w14:textId="77777777" w:rsidR="00BC3F4F" w:rsidRDefault="00BC3F4F" w:rsidP="00A922EF">
      <w:pPr>
        <w:spacing w:line="360" w:lineRule="auto"/>
        <w:ind w:firstLine="0"/>
        <w:rPr>
          <w:rFonts w:ascii="Century Gothic" w:hAnsi="Century Gothic"/>
          <w:sz w:val="24"/>
          <w:szCs w:val="24"/>
        </w:rPr>
      </w:pPr>
    </w:p>
    <w:p w14:paraId="4720BB44" w14:textId="77777777" w:rsidR="00575F96" w:rsidRDefault="005526B6" w:rsidP="00575F96">
      <w:pPr>
        <w:shd w:val="clear" w:color="auto" w:fill="FFFFFF"/>
        <w:spacing w:after="225" w:line="360" w:lineRule="auto"/>
        <w:ind w:firstLine="0"/>
        <w:rPr>
          <w:rFonts w:ascii="Century Gothic" w:hAnsi="Century Gothic" w:cstheme="minorHAnsi"/>
          <w:sz w:val="24"/>
          <w:szCs w:val="24"/>
        </w:rPr>
      </w:pPr>
      <w:r w:rsidRPr="005526B6">
        <w:rPr>
          <w:rFonts w:ascii="Century Gothic" w:hAnsi="Century Gothic" w:cstheme="minorHAnsi"/>
          <w:sz w:val="24"/>
          <w:szCs w:val="24"/>
        </w:rPr>
        <w:t>De igual forma, dicha Academia ha referido que la solución que está dentro de los dispositivos y el vapor de los cigarrillos electrónicos, contienen sustancias químicas nocivas como los anticongelantes (hechos de uno o dos químicos: propilenglicol o etilenglicol), dietilenglicol y agentes carcinógenos como las nitrosaminas que pueden provocar cáncer.</w:t>
      </w:r>
    </w:p>
    <w:p w14:paraId="4DBD0B4D" w14:textId="77777777" w:rsidR="00575F96" w:rsidRDefault="00575F96" w:rsidP="00575F96">
      <w:pPr>
        <w:shd w:val="clear" w:color="auto" w:fill="FFFFFF"/>
        <w:spacing w:after="225" w:line="360" w:lineRule="auto"/>
        <w:ind w:firstLine="0"/>
        <w:rPr>
          <w:rFonts w:ascii="Century Gothic" w:hAnsi="Century Gothic" w:cstheme="minorHAnsi"/>
          <w:sz w:val="24"/>
          <w:szCs w:val="24"/>
        </w:rPr>
      </w:pPr>
    </w:p>
    <w:p w14:paraId="68675C84" w14:textId="77777777" w:rsidR="002917FB" w:rsidRPr="002917FB" w:rsidRDefault="002917FB" w:rsidP="002917FB">
      <w:pPr>
        <w:spacing w:line="360" w:lineRule="auto"/>
        <w:ind w:firstLine="0"/>
        <w:rPr>
          <w:rFonts w:ascii="Century Gothic" w:hAnsi="Century Gothic" w:cs="Arial"/>
          <w:sz w:val="24"/>
          <w:szCs w:val="24"/>
        </w:rPr>
      </w:pPr>
      <w:r w:rsidRPr="002917FB">
        <w:rPr>
          <w:rFonts w:ascii="Century Gothic" w:hAnsi="Century Gothic" w:cstheme="minorHAnsi"/>
          <w:b/>
        </w:rPr>
        <w:lastRenderedPageBreak/>
        <w:t>III</w:t>
      </w:r>
      <w:r w:rsidRPr="002917FB">
        <w:rPr>
          <w:rFonts w:ascii="Century Gothic" w:hAnsi="Century Gothic" w:cs="Arial"/>
          <w:b/>
          <w:sz w:val="24"/>
          <w:szCs w:val="24"/>
        </w:rPr>
        <w:t>.-</w:t>
      </w:r>
      <w:r w:rsidRPr="002917FB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 xml:space="preserve">Por otra parte, </w:t>
      </w:r>
      <w:r w:rsidRPr="002917FB">
        <w:rPr>
          <w:rFonts w:ascii="Century Gothic" w:hAnsi="Century Gothic" w:cs="Arial"/>
          <w:sz w:val="24"/>
          <w:szCs w:val="24"/>
        </w:rPr>
        <w:t xml:space="preserve">se calcula que en la actualidad hay 1.100 millones de fumadores adultos, </w:t>
      </w:r>
      <w:r>
        <w:rPr>
          <w:rFonts w:ascii="Century Gothic" w:hAnsi="Century Gothic" w:cs="Arial"/>
          <w:sz w:val="24"/>
          <w:szCs w:val="24"/>
        </w:rPr>
        <w:t xml:space="preserve">sin embargo, </w:t>
      </w:r>
      <w:r w:rsidRPr="002917FB">
        <w:rPr>
          <w:rFonts w:ascii="Century Gothic" w:hAnsi="Century Gothic" w:cs="Arial"/>
          <w:sz w:val="24"/>
          <w:szCs w:val="24"/>
        </w:rPr>
        <w:t>desde el</w:t>
      </w:r>
      <w:r w:rsidR="009B41B7">
        <w:rPr>
          <w:rFonts w:ascii="Century Gothic" w:hAnsi="Century Gothic" w:cs="Arial"/>
          <w:sz w:val="24"/>
          <w:szCs w:val="24"/>
        </w:rPr>
        <w:t xml:space="preserve"> año</w:t>
      </w:r>
      <w:r w:rsidRPr="002917FB">
        <w:rPr>
          <w:rFonts w:ascii="Century Gothic" w:hAnsi="Century Gothic" w:cs="Arial"/>
          <w:sz w:val="24"/>
          <w:szCs w:val="24"/>
        </w:rPr>
        <w:t xml:space="preserve"> 2000</w:t>
      </w:r>
      <w:r>
        <w:rPr>
          <w:rFonts w:ascii="Century Gothic" w:hAnsi="Century Gothic" w:cs="Arial"/>
          <w:sz w:val="24"/>
          <w:szCs w:val="24"/>
        </w:rPr>
        <w:t>,</w:t>
      </w:r>
      <w:r w:rsidRPr="002917FB">
        <w:rPr>
          <w:rFonts w:ascii="Century Gothic" w:hAnsi="Century Gothic" w:cs="Arial"/>
          <w:sz w:val="24"/>
          <w:szCs w:val="24"/>
        </w:rPr>
        <w:t xml:space="preserve"> ha bajado el consumo en hombres del 50 por ciento al 40 por ciento, y en mujeres, del 17 por ciento a menos del 7 por ciento.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2917FB">
        <w:rPr>
          <w:rFonts w:ascii="Century Gothic" w:hAnsi="Century Gothic" w:cs="Arial"/>
          <w:sz w:val="24"/>
          <w:szCs w:val="24"/>
        </w:rPr>
        <w:t>De los fumadores actuales, 60 por ciento tiene la intención</w:t>
      </w:r>
      <w:r w:rsidR="009B41B7">
        <w:rPr>
          <w:rFonts w:ascii="Century Gothic" w:hAnsi="Century Gothic" w:cs="Arial"/>
          <w:sz w:val="24"/>
          <w:szCs w:val="24"/>
        </w:rPr>
        <w:t xml:space="preserve"> de dejarlo, y en este contexto, s</w:t>
      </w:r>
      <w:r w:rsidRPr="002917FB">
        <w:rPr>
          <w:rFonts w:ascii="Century Gothic" w:hAnsi="Century Gothic" w:cs="Arial"/>
          <w:sz w:val="24"/>
          <w:szCs w:val="24"/>
        </w:rPr>
        <w:t xml:space="preserve">obre el potencial de los </w:t>
      </w:r>
      <w:r w:rsidR="009B41B7" w:rsidRPr="002917FB">
        <w:rPr>
          <w:rFonts w:ascii="Century Gothic" w:hAnsi="Century Gothic" w:cs="Arial"/>
          <w:sz w:val="24"/>
          <w:szCs w:val="24"/>
        </w:rPr>
        <w:t>sistemas electrónicos de suministro de nicotina</w:t>
      </w:r>
      <w:r w:rsidRPr="002917FB">
        <w:rPr>
          <w:rFonts w:ascii="Century Gothic" w:hAnsi="Century Gothic" w:cs="Arial"/>
          <w:sz w:val="24"/>
          <w:szCs w:val="24"/>
        </w:rPr>
        <w:t>, como intervención terapéutica para esta población que quiere dejar el tabaco, no se ti</w:t>
      </w:r>
      <w:r w:rsidR="009B41B7">
        <w:rPr>
          <w:rFonts w:ascii="Century Gothic" w:hAnsi="Century Gothic" w:cs="Arial"/>
          <w:sz w:val="24"/>
          <w:szCs w:val="24"/>
        </w:rPr>
        <w:t>enen datos concluyentes, sin embargo,</w:t>
      </w:r>
      <w:r w:rsidRPr="002917FB">
        <w:rPr>
          <w:rFonts w:ascii="Century Gothic" w:hAnsi="Century Gothic" w:cs="Arial"/>
          <w:sz w:val="24"/>
          <w:szCs w:val="24"/>
        </w:rPr>
        <w:t xml:space="preserve"> se sabe que a menudo los dispositivos se usan junto con uno o más productos de tabaco, empeorando </w:t>
      </w:r>
      <w:r w:rsidR="009B41B7">
        <w:rPr>
          <w:rFonts w:ascii="Century Gothic" w:hAnsi="Century Gothic" w:cs="Arial"/>
          <w:sz w:val="24"/>
          <w:szCs w:val="24"/>
        </w:rPr>
        <w:t xml:space="preserve">en la mayoría de los casos </w:t>
      </w:r>
      <w:r w:rsidRPr="002917FB">
        <w:rPr>
          <w:rFonts w:ascii="Century Gothic" w:hAnsi="Century Gothic" w:cs="Arial"/>
          <w:sz w:val="24"/>
          <w:szCs w:val="24"/>
        </w:rPr>
        <w:t>el problema.</w:t>
      </w:r>
    </w:p>
    <w:p w14:paraId="60552219" w14:textId="77777777" w:rsidR="002917FB" w:rsidRDefault="002917FB" w:rsidP="002917FB">
      <w:pPr>
        <w:spacing w:line="360" w:lineRule="auto"/>
        <w:ind w:firstLine="0"/>
        <w:rPr>
          <w:rFonts w:ascii="Century Gothic" w:hAnsi="Century Gothic" w:cs="Arial"/>
          <w:sz w:val="24"/>
          <w:szCs w:val="24"/>
        </w:rPr>
      </w:pPr>
    </w:p>
    <w:p w14:paraId="3D09F35F" w14:textId="77777777" w:rsidR="002917FB" w:rsidRDefault="002917FB" w:rsidP="002917FB">
      <w:pPr>
        <w:spacing w:line="360" w:lineRule="auto"/>
        <w:ind w:firstLine="0"/>
        <w:rPr>
          <w:rFonts w:ascii="Century Gothic" w:hAnsi="Century Gothic" w:cs="Arial"/>
          <w:sz w:val="24"/>
          <w:szCs w:val="24"/>
        </w:rPr>
      </w:pPr>
      <w:r w:rsidRPr="002917FB">
        <w:rPr>
          <w:rFonts w:ascii="Century Gothic" w:hAnsi="Century Gothic" w:cs="Arial"/>
          <w:sz w:val="24"/>
          <w:szCs w:val="24"/>
        </w:rPr>
        <w:t xml:space="preserve">Frente al consumo de sistemas electrónicos de suministro de nicotina (ENDS, por sus siglas en inglés), </w:t>
      </w:r>
      <w:r w:rsidR="009B41B7">
        <w:rPr>
          <w:rFonts w:ascii="Century Gothic" w:hAnsi="Century Gothic" w:cs="Arial"/>
          <w:sz w:val="24"/>
          <w:szCs w:val="24"/>
        </w:rPr>
        <w:t>indiscutiblemente</w:t>
      </w:r>
      <w:r w:rsidRPr="002917FB">
        <w:rPr>
          <w:rFonts w:ascii="Century Gothic" w:hAnsi="Century Gothic" w:cs="Arial"/>
          <w:sz w:val="24"/>
          <w:szCs w:val="24"/>
        </w:rPr>
        <w:t xml:space="preserve"> ha venido en auge en los últimos tiempos, la evidencia revela que estos productos son perjudiciales para la salud y no son seguros. Sin embargo, aún se requiere información adicional, especialmente</w:t>
      </w:r>
      <w:r w:rsidR="009B41B7">
        <w:rPr>
          <w:rFonts w:ascii="Century Gothic" w:hAnsi="Century Gothic" w:cs="Arial"/>
          <w:sz w:val="24"/>
          <w:szCs w:val="24"/>
        </w:rPr>
        <w:t xml:space="preserve"> sobre</w:t>
      </w:r>
      <w:r w:rsidRPr="002917FB">
        <w:rPr>
          <w:rFonts w:ascii="Century Gothic" w:hAnsi="Century Gothic" w:cs="Arial"/>
          <w:sz w:val="24"/>
          <w:szCs w:val="24"/>
        </w:rPr>
        <w:t xml:space="preserve"> los efectos a largo plazo del uso de cigarrillos elect</w:t>
      </w:r>
      <w:r w:rsidR="009B41B7">
        <w:rPr>
          <w:rFonts w:ascii="Century Gothic" w:hAnsi="Century Gothic" w:cs="Arial"/>
          <w:sz w:val="24"/>
          <w:szCs w:val="24"/>
        </w:rPr>
        <w:t>rónicos o de exponerse a ellos.</w:t>
      </w:r>
    </w:p>
    <w:p w14:paraId="41CA58A1" w14:textId="77777777" w:rsidR="009B41B7" w:rsidRDefault="009B41B7" w:rsidP="002917FB">
      <w:pPr>
        <w:spacing w:line="360" w:lineRule="auto"/>
        <w:ind w:firstLine="0"/>
        <w:rPr>
          <w:rFonts w:ascii="Century Gothic" w:hAnsi="Century Gothic" w:cs="Arial"/>
          <w:sz w:val="24"/>
          <w:szCs w:val="24"/>
        </w:rPr>
      </w:pPr>
    </w:p>
    <w:p w14:paraId="0AB6FF85" w14:textId="77777777" w:rsidR="002917FB" w:rsidRDefault="002917FB" w:rsidP="002917FB">
      <w:pPr>
        <w:spacing w:line="360" w:lineRule="auto"/>
        <w:ind w:firstLine="0"/>
        <w:rPr>
          <w:rFonts w:ascii="Century Gothic" w:hAnsi="Century Gothic" w:cs="Arial"/>
          <w:sz w:val="24"/>
          <w:szCs w:val="24"/>
        </w:rPr>
      </w:pPr>
      <w:r w:rsidRPr="002917FB">
        <w:rPr>
          <w:rFonts w:ascii="Century Gothic" w:hAnsi="Century Gothic" w:cs="Arial"/>
          <w:sz w:val="24"/>
          <w:szCs w:val="24"/>
        </w:rPr>
        <w:t xml:space="preserve">Los aerosoles de la mayoría </w:t>
      </w:r>
      <w:r w:rsidR="009B41B7">
        <w:rPr>
          <w:rFonts w:ascii="Century Gothic" w:hAnsi="Century Gothic" w:cs="Arial"/>
          <w:sz w:val="24"/>
          <w:szCs w:val="24"/>
        </w:rPr>
        <w:t>de estos sistemas electrónicos,</w:t>
      </w:r>
      <w:r w:rsidRPr="002917FB">
        <w:rPr>
          <w:rFonts w:ascii="Century Gothic" w:hAnsi="Century Gothic" w:cs="Arial"/>
          <w:sz w:val="24"/>
          <w:szCs w:val="24"/>
        </w:rPr>
        <w:t xml:space="preserve"> </w:t>
      </w:r>
      <w:r w:rsidR="009B41B7">
        <w:rPr>
          <w:rFonts w:ascii="Century Gothic" w:hAnsi="Century Gothic" w:cs="Arial"/>
          <w:sz w:val="24"/>
          <w:szCs w:val="24"/>
        </w:rPr>
        <w:t>se</w:t>
      </w:r>
      <w:r w:rsidR="00D438B2">
        <w:rPr>
          <w:rFonts w:ascii="Century Gothic" w:hAnsi="Century Gothic" w:cs="Arial"/>
          <w:sz w:val="24"/>
          <w:szCs w:val="24"/>
        </w:rPr>
        <w:t xml:space="preserve"> ha</w:t>
      </w:r>
      <w:r w:rsidR="009B41B7">
        <w:rPr>
          <w:rFonts w:ascii="Century Gothic" w:hAnsi="Century Gothic" w:cs="Arial"/>
          <w:sz w:val="24"/>
          <w:szCs w:val="24"/>
        </w:rPr>
        <w:t xml:space="preserve"> </w:t>
      </w:r>
      <w:r w:rsidR="00D438B2">
        <w:rPr>
          <w:rFonts w:ascii="Century Gothic" w:hAnsi="Century Gothic" w:cs="Arial"/>
          <w:sz w:val="24"/>
          <w:szCs w:val="24"/>
        </w:rPr>
        <w:t>precisado</w:t>
      </w:r>
      <w:r w:rsidR="009B41B7">
        <w:rPr>
          <w:rFonts w:ascii="Century Gothic" w:hAnsi="Century Gothic" w:cs="Arial"/>
          <w:sz w:val="24"/>
          <w:szCs w:val="24"/>
        </w:rPr>
        <w:t xml:space="preserve"> anteriormente que </w:t>
      </w:r>
      <w:r w:rsidRPr="002917FB">
        <w:rPr>
          <w:rFonts w:ascii="Century Gothic" w:hAnsi="Century Gothic" w:cs="Arial"/>
          <w:sz w:val="24"/>
          <w:szCs w:val="24"/>
        </w:rPr>
        <w:t>contienen productos químicos tóxicos, incluida la nicotina y sustancias que pueden causar cáncer, además</w:t>
      </w:r>
      <w:r w:rsidR="009B41B7">
        <w:rPr>
          <w:rFonts w:ascii="Century Gothic" w:hAnsi="Century Gothic" w:cs="Arial"/>
          <w:sz w:val="24"/>
          <w:szCs w:val="24"/>
        </w:rPr>
        <w:t>,</w:t>
      </w:r>
      <w:r w:rsidRPr="002917FB">
        <w:rPr>
          <w:rFonts w:ascii="Century Gothic" w:hAnsi="Century Gothic" w:cs="Arial"/>
          <w:sz w:val="24"/>
          <w:szCs w:val="24"/>
        </w:rPr>
        <w:t xml:space="preserve"> están asociados con un mayor riesgo de enfermedades cardiovasculares y trastornos pulmonares. También</w:t>
      </w:r>
      <w:r w:rsidR="00D438B2">
        <w:rPr>
          <w:rFonts w:ascii="Century Gothic" w:hAnsi="Century Gothic" w:cs="Arial"/>
          <w:sz w:val="24"/>
          <w:szCs w:val="24"/>
        </w:rPr>
        <w:t>,</w:t>
      </w:r>
      <w:r w:rsidRPr="002917FB">
        <w:rPr>
          <w:rFonts w:ascii="Century Gothic" w:hAnsi="Century Gothic" w:cs="Arial"/>
          <w:sz w:val="24"/>
          <w:szCs w:val="24"/>
        </w:rPr>
        <w:t xml:space="preserve"> se presentan riesgos significativos para las mujeres embarazadas que los usan, ya que pueden generar efectos adversos durante el embarazo.</w:t>
      </w:r>
    </w:p>
    <w:p w14:paraId="29753B6E" w14:textId="77777777" w:rsidR="009B41B7" w:rsidRDefault="009B41B7" w:rsidP="002917FB">
      <w:pPr>
        <w:spacing w:line="360" w:lineRule="auto"/>
        <w:ind w:firstLine="0"/>
        <w:rPr>
          <w:rFonts w:ascii="Century Gothic" w:hAnsi="Century Gothic" w:cs="Arial"/>
          <w:sz w:val="24"/>
          <w:szCs w:val="24"/>
        </w:rPr>
      </w:pPr>
    </w:p>
    <w:p w14:paraId="1175A196" w14:textId="77777777" w:rsidR="009B41B7" w:rsidRDefault="009B41B7" w:rsidP="002917FB">
      <w:pPr>
        <w:spacing w:line="360" w:lineRule="auto"/>
        <w:ind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lastRenderedPageBreak/>
        <w:t xml:space="preserve">Aunado a lo anterior, </w:t>
      </w:r>
      <w:r>
        <w:rPr>
          <w:rFonts w:ascii="Century Gothic" w:hAnsi="Century Gothic"/>
          <w:sz w:val="24"/>
          <w:szCs w:val="24"/>
        </w:rPr>
        <w:t>s</w:t>
      </w:r>
      <w:r w:rsidRPr="009B41B7">
        <w:rPr>
          <w:rFonts w:ascii="Century Gothic" w:hAnsi="Century Gothic"/>
          <w:sz w:val="24"/>
          <w:szCs w:val="24"/>
        </w:rPr>
        <w:t>on particularmente riesgosos cuando los us</w:t>
      </w:r>
      <w:r w:rsidR="0087731F">
        <w:rPr>
          <w:rFonts w:ascii="Century Gothic" w:hAnsi="Century Gothic"/>
          <w:sz w:val="24"/>
          <w:szCs w:val="24"/>
        </w:rPr>
        <w:t>an niñas, niño</w:t>
      </w:r>
      <w:r>
        <w:rPr>
          <w:rFonts w:ascii="Century Gothic" w:hAnsi="Century Gothic"/>
          <w:sz w:val="24"/>
          <w:szCs w:val="24"/>
        </w:rPr>
        <w:t>s y adolescentes, toda vez que l</w:t>
      </w:r>
      <w:r w:rsidRPr="009B41B7">
        <w:rPr>
          <w:rFonts w:ascii="Century Gothic" w:hAnsi="Century Gothic"/>
          <w:sz w:val="24"/>
          <w:szCs w:val="24"/>
        </w:rPr>
        <w:t>a</w:t>
      </w:r>
      <w:r>
        <w:rPr>
          <w:rFonts w:ascii="Century Gothic" w:hAnsi="Century Gothic"/>
          <w:sz w:val="24"/>
          <w:szCs w:val="24"/>
        </w:rPr>
        <w:t xml:space="preserve"> nicotina es altamente adictiva, además, l</w:t>
      </w:r>
      <w:r w:rsidRPr="009B41B7">
        <w:rPr>
          <w:rFonts w:ascii="Century Gothic" w:hAnsi="Century Gothic"/>
          <w:sz w:val="24"/>
          <w:szCs w:val="24"/>
        </w:rPr>
        <w:t xml:space="preserve">a exposición a </w:t>
      </w:r>
      <w:r w:rsidR="0087731F">
        <w:rPr>
          <w:rFonts w:ascii="Century Gothic" w:hAnsi="Century Gothic"/>
          <w:sz w:val="24"/>
          <w:szCs w:val="24"/>
        </w:rPr>
        <w:t>esta sustancia</w:t>
      </w:r>
      <w:r w:rsidRPr="009B41B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en este grupo etario, </w:t>
      </w:r>
      <w:r w:rsidRPr="009B41B7">
        <w:rPr>
          <w:rFonts w:ascii="Century Gothic" w:hAnsi="Century Gothic"/>
          <w:sz w:val="24"/>
          <w:szCs w:val="24"/>
        </w:rPr>
        <w:t>puede tener efectos nocivos duraderos en el desarrollo del cerebro</w:t>
      </w:r>
      <w:r>
        <w:rPr>
          <w:rFonts w:ascii="Century Gothic" w:hAnsi="Century Gothic"/>
          <w:sz w:val="24"/>
          <w:szCs w:val="24"/>
        </w:rPr>
        <w:t>,</w:t>
      </w:r>
      <w:r w:rsidRPr="009B41B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generando a temprana edad la</w:t>
      </w:r>
      <w:r w:rsidR="00056C35">
        <w:rPr>
          <w:rFonts w:ascii="Century Gothic" w:hAnsi="Century Gothic"/>
          <w:sz w:val="24"/>
          <w:szCs w:val="24"/>
        </w:rPr>
        <w:t xml:space="preserve"> adicción a la </w:t>
      </w:r>
      <w:r w:rsidR="0087731F">
        <w:rPr>
          <w:rFonts w:ascii="Century Gothic" w:hAnsi="Century Gothic"/>
          <w:sz w:val="24"/>
          <w:szCs w:val="24"/>
        </w:rPr>
        <w:t>misma</w:t>
      </w:r>
      <w:r w:rsidR="00056C35">
        <w:rPr>
          <w:rFonts w:ascii="Century Gothic" w:hAnsi="Century Gothic"/>
          <w:sz w:val="24"/>
          <w:szCs w:val="24"/>
        </w:rPr>
        <w:t xml:space="preserve">, además que </w:t>
      </w:r>
      <w:r w:rsidR="00D438B2">
        <w:rPr>
          <w:rFonts w:ascii="Century Gothic" w:hAnsi="Century Gothic"/>
          <w:sz w:val="24"/>
          <w:szCs w:val="24"/>
        </w:rPr>
        <w:t>estos</w:t>
      </w:r>
      <w:r w:rsidR="00056C35">
        <w:rPr>
          <w:rFonts w:ascii="Century Gothic" w:hAnsi="Century Gothic"/>
          <w:sz w:val="24"/>
          <w:szCs w:val="24"/>
        </w:rPr>
        <w:t xml:space="preserve"> </w:t>
      </w:r>
      <w:r w:rsidR="00056C35" w:rsidRPr="002917FB">
        <w:rPr>
          <w:rFonts w:ascii="Century Gothic" w:hAnsi="Century Gothic" w:cs="Arial"/>
          <w:sz w:val="24"/>
          <w:szCs w:val="24"/>
        </w:rPr>
        <w:t>sistemas electrónicos</w:t>
      </w:r>
      <w:r w:rsidR="00056C35">
        <w:rPr>
          <w:rFonts w:ascii="Century Gothic" w:hAnsi="Century Gothic" w:cs="Arial"/>
          <w:sz w:val="24"/>
          <w:szCs w:val="24"/>
        </w:rPr>
        <w:t>,</w:t>
      </w:r>
      <w:r w:rsidRPr="009B41B7">
        <w:rPr>
          <w:rFonts w:ascii="Century Gothic" w:hAnsi="Century Gothic"/>
          <w:sz w:val="24"/>
          <w:szCs w:val="24"/>
        </w:rPr>
        <w:t xml:space="preserve"> también exponen a los no fumadores y espectadores a la nicotina y otros productos químicos nocivos.</w:t>
      </w:r>
      <w:r w:rsidR="00056C35">
        <w:rPr>
          <w:rFonts w:ascii="Century Gothic" w:hAnsi="Century Gothic"/>
          <w:sz w:val="24"/>
          <w:szCs w:val="24"/>
        </w:rPr>
        <w:t xml:space="preserve"> </w:t>
      </w:r>
      <w:r w:rsidR="00056C35">
        <w:rPr>
          <w:rStyle w:val="Refdenotaalpie"/>
          <w:rFonts w:ascii="Century Gothic" w:hAnsi="Century Gothic"/>
          <w:sz w:val="24"/>
          <w:szCs w:val="24"/>
        </w:rPr>
        <w:footnoteReference w:id="1"/>
      </w:r>
    </w:p>
    <w:p w14:paraId="7215FC4D" w14:textId="77777777" w:rsidR="00056C35" w:rsidRDefault="00056C35" w:rsidP="002917FB">
      <w:pPr>
        <w:spacing w:line="360" w:lineRule="auto"/>
        <w:ind w:firstLine="0"/>
        <w:rPr>
          <w:rFonts w:ascii="Century Gothic" w:hAnsi="Century Gothic"/>
          <w:sz w:val="24"/>
          <w:szCs w:val="24"/>
        </w:rPr>
      </w:pPr>
    </w:p>
    <w:p w14:paraId="507D0DA2" w14:textId="77777777" w:rsidR="007F02C2" w:rsidRPr="00056C35" w:rsidRDefault="00056C35" w:rsidP="007F02C2">
      <w:pPr>
        <w:spacing w:line="360" w:lineRule="auto"/>
        <w:ind w:firstLine="0"/>
        <w:rPr>
          <w:rFonts w:ascii="Century Gothic" w:hAnsi="Century Gothic"/>
          <w:sz w:val="24"/>
          <w:szCs w:val="24"/>
        </w:rPr>
      </w:pPr>
      <w:r w:rsidRPr="00056C35">
        <w:rPr>
          <w:rFonts w:ascii="Century Gothic" w:hAnsi="Century Gothic"/>
          <w:b/>
          <w:sz w:val="24"/>
          <w:szCs w:val="24"/>
        </w:rPr>
        <w:t xml:space="preserve">IV.- </w:t>
      </w:r>
      <w:r w:rsidR="007F02C2" w:rsidRPr="007F02C2">
        <w:rPr>
          <w:rFonts w:ascii="Century Gothic" w:hAnsi="Century Gothic"/>
          <w:sz w:val="24"/>
          <w:szCs w:val="24"/>
        </w:rPr>
        <w:t>En este orden de ideas,</w:t>
      </w:r>
      <w:r w:rsidR="007F02C2">
        <w:rPr>
          <w:rFonts w:ascii="Century Gothic" w:hAnsi="Century Gothic"/>
          <w:b/>
          <w:sz w:val="24"/>
          <w:szCs w:val="24"/>
        </w:rPr>
        <w:t xml:space="preserve"> </w:t>
      </w:r>
      <w:r w:rsidR="007F02C2">
        <w:rPr>
          <w:rFonts w:ascii="Century Gothic" w:hAnsi="Century Gothic"/>
          <w:sz w:val="24"/>
          <w:szCs w:val="24"/>
        </w:rPr>
        <w:t>u</w:t>
      </w:r>
      <w:r w:rsidR="007F02C2" w:rsidRPr="00056C35">
        <w:rPr>
          <w:rFonts w:ascii="Century Gothic" w:hAnsi="Century Gothic"/>
          <w:sz w:val="24"/>
          <w:szCs w:val="24"/>
        </w:rPr>
        <w:t>na de las principales recomendaciones de la Organización Mun</w:t>
      </w:r>
      <w:r w:rsidR="007F02C2">
        <w:rPr>
          <w:rFonts w:ascii="Century Gothic" w:hAnsi="Century Gothic"/>
          <w:sz w:val="24"/>
          <w:szCs w:val="24"/>
        </w:rPr>
        <w:t xml:space="preserve">dial de la Salud, y de la </w:t>
      </w:r>
      <w:r w:rsidR="007F02C2" w:rsidRPr="00056C35">
        <w:rPr>
          <w:rFonts w:ascii="Century Gothic" w:hAnsi="Century Gothic"/>
          <w:sz w:val="24"/>
          <w:szCs w:val="24"/>
        </w:rPr>
        <w:t>Organización Panamericana de la Salud</w:t>
      </w:r>
      <w:r w:rsidR="007F02C2">
        <w:rPr>
          <w:rFonts w:ascii="Century Gothic" w:hAnsi="Century Gothic"/>
          <w:sz w:val="24"/>
          <w:szCs w:val="24"/>
        </w:rPr>
        <w:t>, se encamina a</w:t>
      </w:r>
      <w:r w:rsidR="007F02C2" w:rsidRPr="00056C35">
        <w:rPr>
          <w:rFonts w:ascii="Century Gothic" w:hAnsi="Century Gothic"/>
          <w:sz w:val="24"/>
          <w:szCs w:val="24"/>
        </w:rPr>
        <w:t xml:space="preserve"> proteger a niñas</w:t>
      </w:r>
      <w:r w:rsidR="007F02C2">
        <w:rPr>
          <w:rFonts w:ascii="Century Gothic" w:hAnsi="Century Gothic"/>
          <w:sz w:val="24"/>
          <w:szCs w:val="24"/>
        </w:rPr>
        <w:t xml:space="preserve">, niños y adolescentes, en virtud de que existe </w:t>
      </w:r>
      <w:r w:rsidR="007F02C2" w:rsidRPr="00056C35">
        <w:rPr>
          <w:rFonts w:ascii="Century Gothic" w:hAnsi="Century Gothic"/>
          <w:sz w:val="24"/>
          <w:szCs w:val="24"/>
        </w:rPr>
        <w:t xml:space="preserve">una creciente evidencia en algunos países de que </w:t>
      </w:r>
      <w:r w:rsidR="0087731F">
        <w:rPr>
          <w:rFonts w:ascii="Century Gothic" w:hAnsi="Century Gothic"/>
          <w:sz w:val="24"/>
          <w:szCs w:val="24"/>
        </w:rPr>
        <w:t>éste grupo etario</w:t>
      </w:r>
      <w:r w:rsidR="007F02C2" w:rsidRPr="00056C35">
        <w:rPr>
          <w:rFonts w:ascii="Century Gothic" w:hAnsi="Century Gothic"/>
          <w:sz w:val="24"/>
          <w:szCs w:val="24"/>
        </w:rPr>
        <w:t xml:space="preserve"> nunca fumadores que usan</w:t>
      </w:r>
      <w:r w:rsidR="007F02C2">
        <w:rPr>
          <w:rFonts w:ascii="Century Gothic" w:hAnsi="Century Gothic"/>
          <w:sz w:val="24"/>
          <w:szCs w:val="24"/>
        </w:rPr>
        <w:t xml:space="preserve"> o llegaron a usar </w:t>
      </w:r>
      <w:r w:rsidR="007F02C2" w:rsidRPr="00056C35">
        <w:rPr>
          <w:rFonts w:ascii="Century Gothic" w:hAnsi="Century Gothic"/>
          <w:sz w:val="24"/>
          <w:szCs w:val="24"/>
        </w:rPr>
        <w:t>algún</w:t>
      </w:r>
      <w:r w:rsidR="007F02C2">
        <w:rPr>
          <w:rFonts w:ascii="Century Gothic" w:hAnsi="Century Gothic"/>
          <w:sz w:val="24"/>
          <w:szCs w:val="24"/>
        </w:rPr>
        <w:t xml:space="preserve"> </w:t>
      </w:r>
      <w:r w:rsidR="007F02C2">
        <w:rPr>
          <w:rFonts w:ascii="Century Gothic" w:hAnsi="Century Gothic" w:cs="Arial"/>
          <w:sz w:val="24"/>
          <w:szCs w:val="24"/>
        </w:rPr>
        <w:t>sistema electrónico</w:t>
      </w:r>
      <w:r w:rsidR="007F02C2" w:rsidRPr="002917FB">
        <w:rPr>
          <w:rFonts w:ascii="Century Gothic" w:hAnsi="Century Gothic" w:cs="Arial"/>
          <w:sz w:val="24"/>
          <w:szCs w:val="24"/>
        </w:rPr>
        <w:t xml:space="preserve"> de suministro de nicotina</w:t>
      </w:r>
      <w:r w:rsidR="007F02C2">
        <w:rPr>
          <w:rFonts w:ascii="Century Gothic" w:hAnsi="Century Gothic" w:cs="Arial"/>
          <w:sz w:val="24"/>
          <w:szCs w:val="24"/>
        </w:rPr>
        <w:t>,</w:t>
      </w:r>
      <w:r w:rsidR="007F02C2" w:rsidRPr="002917FB">
        <w:rPr>
          <w:rFonts w:ascii="Century Gothic" w:hAnsi="Century Gothic" w:cs="Arial"/>
          <w:sz w:val="24"/>
          <w:szCs w:val="24"/>
        </w:rPr>
        <w:t xml:space="preserve"> </w:t>
      </w:r>
      <w:r w:rsidR="007F02C2" w:rsidRPr="00056C35">
        <w:rPr>
          <w:rFonts w:ascii="Century Gothic" w:hAnsi="Century Gothic"/>
          <w:sz w:val="24"/>
          <w:szCs w:val="24"/>
        </w:rPr>
        <w:t xml:space="preserve">al menos duplican sus posibilidades de comenzar a fumar cigarrillos más adelante en la vida. </w:t>
      </w:r>
    </w:p>
    <w:p w14:paraId="6880DCD6" w14:textId="77777777" w:rsidR="007F02C2" w:rsidRDefault="007F02C2" w:rsidP="002917FB">
      <w:pPr>
        <w:spacing w:line="360" w:lineRule="auto"/>
        <w:ind w:firstLine="0"/>
        <w:rPr>
          <w:rFonts w:ascii="Century Gothic" w:hAnsi="Century Gothic"/>
          <w:b/>
          <w:sz w:val="24"/>
          <w:szCs w:val="24"/>
        </w:rPr>
      </w:pPr>
    </w:p>
    <w:p w14:paraId="32A4E78B" w14:textId="77777777" w:rsidR="00412D9D" w:rsidRPr="00412D9D" w:rsidRDefault="007F02C2" w:rsidP="002917FB">
      <w:pPr>
        <w:spacing w:line="360" w:lineRule="auto"/>
        <w:ind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 tenor</w:t>
      </w:r>
      <w:r w:rsidR="00412D9D">
        <w:rPr>
          <w:rFonts w:ascii="Century Gothic" w:hAnsi="Century Gothic"/>
          <w:sz w:val="24"/>
          <w:szCs w:val="24"/>
        </w:rPr>
        <w:t xml:space="preserve">, </w:t>
      </w:r>
      <w:r w:rsidR="00412D9D" w:rsidRPr="00412D9D">
        <w:rPr>
          <w:rFonts w:ascii="Century Gothic" w:hAnsi="Century Gothic"/>
          <w:sz w:val="24"/>
          <w:szCs w:val="24"/>
        </w:rPr>
        <w:t>México es uno de los países en los que la venta de cigarros electrónicos se encuentra prohibida por el artículo 16</w:t>
      </w:r>
      <w:r w:rsidR="00412D9D">
        <w:rPr>
          <w:rFonts w:ascii="Century Gothic" w:hAnsi="Century Gothic"/>
          <w:sz w:val="24"/>
          <w:szCs w:val="24"/>
        </w:rPr>
        <w:t>, fracción VI</w:t>
      </w:r>
      <w:r w:rsidR="00412D9D" w:rsidRPr="00412D9D">
        <w:rPr>
          <w:rFonts w:ascii="Century Gothic" w:hAnsi="Century Gothic"/>
          <w:sz w:val="24"/>
          <w:szCs w:val="24"/>
        </w:rPr>
        <w:t xml:space="preserve"> de la Ley General para el Control del Tabaco, en el que se estipula que se prohíbe “</w:t>
      </w:r>
      <w:r w:rsidR="00412D9D" w:rsidRPr="00412D9D">
        <w:rPr>
          <w:rFonts w:ascii="Century Gothic" w:hAnsi="Century Gothic"/>
          <w:i/>
          <w:sz w:val="24"/>
          <w:szCs w:val="24"/>
        </w:rPr>
        <w:t>Comerciar, vender, distribuir, exhibir, promocionar o producir cualquier objeto que no sea un producto del tabaco, que contenga alguno de los elementos de la marca o cualquier tipo de diseño o señal auditiva que lo identifique con productos del tabaco</w:t>
      </w:r>
      <w:r w:rsidR="00412D9D" w:rsidRPr="00412D9D">
        <w:rPr>
          <w:rFonts w:ascii="Century Gothic" w:hAnsi="Century Gothic"/>
          <w:sz w:val="24"/>
          <w:szCs w:val="24"/>
        </w:rPr>
        <w:t xml:space="preserve">”  En este mismo sentido, la Comisión Federal para la Protección contra Riesgos Sanitarios (Cofepris) ha emitido </w:t>
      </w:r>
      <w:r w:rsidR="00412D9D" w:rsidRPr="00412D9D">
        <w:rPr>
          <w:rFonts w:ascii="Century Gothic" w:hAnsi="Century Gothic"/>
          <w:sz w:val="24"/>
          <w:szCs w:val="24"/>
        </w:rPr>
        <w:lastRenderedPageBreak/>
        <w:t xml:space="preserve">comunicados de prensa donde </w:t>
      </w:r>
      <w:r w:rsidR="00412D9D">
        <w:rPr>
          <w:rFonts w:ascii="Century Gothic" w:hAnsi="Century Gothic"/>
          <w:sz w:val="24"/>
          <w:szCs w:val="24"/>
        </w:rPr>
        <w:t>advierte que</w:t>
      </w:r>
      <w:r w:rsidR="00412D9D" w:rsidRPr="00412D9D">
        <w:rPr>
          <w:rFonts w:ascii="Century Gothic" w:hAnsi="Century Gothic"/>
          <w:sz w:val="24"/>
          <w:szCs w:val="24"/>
        </w:rPr>
        <w:t xml:space="preserve"> </w:t>
      </w:r>
      <w:r w:rsidR="00412D9D">
        <w:rPr>
          <w:rFonts w:ascii="Century Gothic" w:hAnsi="Century Gothic"/>
          <w:sz w:val="24"/>
          <w:szCs w:val="24"/>
        </w:rPr>
        <w:t>estos</w:t>
      </w:r>
      <w:r w:rsidR="00412D9D" w:rsidRPr="00412D9D">
        <w:rPr>
          <w:rFonts w:ascii="Century Gothic" w:hAnsi="Century Gothic"/>
          <w:sz w:val="24"/>
          <w:szCs w:val="24"/>
        </w:rPr>
        <w:t xml:space="preserve"> </w:t>
      </w:r>
      <w:r w:rsidR="00412D9D" w:rsidRPr="002917FB">
        <w:rPr>
          <w:rFonts w:ascii="Century Gothic" w:hAnsi="Century Gothic" w:cs="Arial"/>
          <w:sz w:val="24"/>
          <w:szCs w:val="24"/>
        </w:rPr>
        <w:t>sistemas electrónicos de suministro de nicotina</w:t>
      </w:r>
      <w:r w:rsidR="00412D9D">
        <w:rPr>
          <w:rFonts w:ascii="Century Gothic" w:hAnsi="Century Gothic" w:cs="Arial"/>
          <w:sz w:val="24"/>
          <w:szCs w:val="24"/>
        </w:rPr>
        <w:t>,</w:t>
      </w:r>
      <w:r w:rsidR="00412D9D" w:rsidRPr="002917FB">
        <w:rPr>
          <w:rFonts w:ascii="Century Gothic" w:hAnsi="Century Gothic" w:cs="Arial"/>
          <w:sz w:val="24"/>
          <w:szCs w:val="24"/>
        </w:rPr>
        <w:t xml:space="preserve"> </w:t>
      </w:r>
      <w:r w:rsidR="00412D9D" w:rsidRPr="00412D9D">
        <w:rPr>
          <w:rFonts w:ascii="Century Gothic" w:hAnsi="Century Gothic"/>
          <w:sz w:val="24"/>
          <w:szCs w:val="24"/>
        </w:rPr>
        <w:t>“</w:t>
      </w:r>
      <w:r w:rsidR="00412D9D" w:rsidRPr="00412D9D">
        <w:rPr>
          <w:rFonts w:ascii="Century Gothic" w:hAnsi="Century Gothic"/>
          <w:i/>
          <w:sz w:val="24"/>
          <w:szCs w:val="24"/>
        </w:rPr>
        <w:t>no cuentan con registro sanitario como medicamentos o dispositivos médicos</w:t>
      </w:r>
      <w:r w:rsidR="00412D9D" w:rsidRPr="00412D9D">
        <w:rPr>
          <w:rFonts w:ascii="Century Gothic" w:hAnsi="Century Gothic"/>
          <w:sz w:val="24"/>
          <w:szCs w:val="24"/>
        </w:rPr>
        <w:t>” por lo que el uso supuestamente terapéutico</w:t>
      </w:r>
      <w:r>
        <w:rPr>
          <w:rFonts w:ascii="Century Gothic" w:hAnsi="Century Gothic"/>
          <w:sz w:val="24"/>
          <w:szCs w:val="24"/>
        </w:rPr>
        <w:t>,</w:t>
      </w:r>
      <w:r w:rsidR="00412D9D" w:rsidRPr="00412D9D">
        <w:rPr>
          <w:rFonts w:ascii="Century Gothic" w:hAnsi="Century Gothic"/>
          <w:sz w:val="24"/>
          <w:szCs w:val="24"/>
        </w:rPr>
        <w:t xml:space="preserve"> no ha sido comprobado por dicha institución</w:t>
      </w:r>
      <w:r w:rsidR="00412D9D">
        <w:rPr>
          <w:rFonts w:ascii="Century Gothic" w:hAnsi="Century Gothic"/>
          <w:sz w:val="24"/>
          <w:szCs w:val="24"/>
        </w:rPr>
        <w:t xml:space="preserve">. </w:t>
      </w:r>
      <w:r w:rsidR="00412D9D">
        <w:rPr>
          <w:rStyle w:val="Refdenotaalpie"/>
          <w:rFonts w:ascii="Century Gothic" w:hAnsi="Century Gothic"/>
          <w:sz w:val="24"/>
          <w:szCs w:val="24"/>
        </w:rPr>
        <w:footnoteReference w:id="2"/>
      </w:r>
    </w:p>
    <w:p w14:paraId="4E2BEC93" w14:textId="77777777" w:rsidR="00412D9D" w:rsidRDefault="00412D9D" w:rsidP="002917FB">
      <w:pPr>
        <w:spacing w:line="360" w:lineRule="auto"/>
        <w:ind w:firstLine="0"/>
        <w:rPr>
          <w:rFonts w:ascii="Century Gothic" w:hAnsi="Century Gothic"/>
          <w:b/>
          <w:sz w:val="24"/>
          <w:szCs w:val="24"/>
        </w:rPr>
      </w:pPr>
    </w:p>
    <w:p w14:paraId="061F94DA" w14:textId="77777777" w:rsidR="00544902" w:rsidRPr="00544902" w:rsidRDefault="007F02C2" w:rsidP="007F02C2">
      <w:pPr>
        <w:pStyle w:val="NormalWeb"/>
        <w:shd w:val="clear" w:color="auto" w:fill="FFFFFF"/>
        <w:spacing w:before="0" w:beforeAutospacing="0" w:after="225" w:afterAutospacing="0" w:line="360" w:lineRule="auto"/>
        <w:contextualSpacing/>
        <w:jc w:val="both"/>
        <w:rPr>
          <w:rFonts w:ascii="Century Gothic" w:hAnsi="Century Gothic" w:cs="Arial"/>
        </w:rPr>
      </w:pPr>
      <w:r>
        <w:rPr>
          <w:rFonts w:ascii="Century Gothic" w:hAnsi="Century Gothic" w:cstheme="minorHAnsi"/>
        </w:rPr>
        <w:t>Finalmente</w:t>
      </w:r>
      <w:r w:rsidR="005526B6" w:rsidRPr="005526B6">
        <w:rPr>
          <w:rFonts w:ascii="Century Gothic" w:hAnsi="Century Gothic" w:cstheme="minorHAnsi"/>
        </w:rPr>
        <w:t xml:space="preserve">, </w:t>
      </w:r>
      <w:r>
        <w:rPr>
          <w:rFonts w:ascii="Century Gothic" w:hAnsi="Century Gothic" w:cstheme="minorHAnsi"/>
        </w:rPr>
        <w:t>atendiendo a las recomendaciones por las propias autoridades en la materia, además de los estudios que existen por el uso de estos</w:t>
      </w:r>
      <w:r w:rsidRPr="007F02C2">
        <w:rPr>
          <w:rFonts w:ascii="Century Gothic" w:hAnsi="Century Gothic" w:cs="Arial"/>
        </w:rPr>
        <w:t xml:space="preserve"> </w:t>
      </w:r>
      <w:r w:rsidRPr="002917FB">
        <w:rPr>
          <w:rFonts w:ascii="Century Gothic" w:hAnsi="Century Gothic" w:cs="Arial"/>
        </w:rPr>
        <w:t>sistemas electrónicos de suministro de nicotina</w:t>
      </w:r>
      <w:r>
        <w:rPr>
          <w:rFonts w:ascii="Century Gothic" w:hAnsi="Century Gothic" w:cs="Arial"/>
        </w:rPr>
        <w:t xml:space="preserve">, advirtiendo los posibles daños </w:t>
      </w:r>
      <w:r w:rsidR="00544902">
        <w:rPr>
          <w:rFonts w:ascii="Century Gothic" w:hAnsi="Century Gothic" w:cs="Arial"/>
        </w:rPr>
        <w:t xml:space="preserve">por su uso a mediano y largo plazo, </w:t>
      </w:r>
      <w:r w:rsidR="00544902">
        <w:rPr>
          <w:rFonts w:ascii="Century Gothic" w:hAnsi="Century Gothic" w:cstheme="minorHAnsi"/>
        </w:rPr>
        <w:t xml:space="preserve">quienes integramos esta Comisión, coincidimos que se lleven a cabo </w:t>
      </w:r>
      <w:r w:rsidR="00544902" w:rsidRPr="00544902">
        <w:rPr>
          <w:rFonts w:ascii="Century Gothic" w:hAnsi="Century Gothic" w:cs="Arial"/>
        </w:rPr>
        <w:t xml:space="preserve">campañas de información y concientización, </w:t>
      </w:r>
      <w:r w:rsidR="00544902">
        <w:rPr>
          <w:rFonts w:ascii="Century Gothic" w:hAnsi="Century Gothic" w:cs="Arial"/>
        </w:rPr>
        <w:t>a fin de evitar daños en la salud pública.</w:t>
      </w:r>
    </w:p>
    <w:p w14:paraId="049E33AF" w14:textId="77777777" w:rsidR="00696308" w:rsidRPr="00143137" w:rsidRDefault="005E5C5E" w:rsidP="00143137">
      <w:pPr>
        <w:spacing w:line="360" w:lineRule="auto"/>
        <w:ind w:firstLine="0"/>
        <w:rPr>
          <w:rFonts w:ascii="Century Gothic" w:eastAsia="Arial" w:hAnsi="Century Gothic"/>
          <w:sz w:val="24"/>
          <w:szCs w:val="24"/>
        </w:rPr>
      </w:pPr>
      <w:r w:rsidRPr="006F46B7">
        <w:rPr>
          <w:rFonts w:ascii="Century Gothic" w:hAnsi="Century Gothic" w:cs="Arial"/>
          <w:sz w:val="24"/>
          <w:szCs w:val="24"/>
          <w:shd w:val="clear" w:color="auto" w:fill="FFFFFF" w:themeFill="background1"/>
        </w:rPr>
        <w:t>En virtud</w:t>
      </w:r>
      <w:r w:rsidR="005D3807" w:rsidRPr="006F46B7">
        <w:rPr>
          <w:rFonts w:ascii="Century Gothic" w:hAnsi="Century Gothic" w:cs="Arial"/>
          <w:sz w:val="24"/>
          <w:szCs w:val="24"/>
          <w:shd w:val="clear" w:color="auto" w:fill="FFFFFF" w:themeFill="background1"/>
        </w:rPr>
        <w:t xml:space="preserve"> </w:t>
      </w:r>
      <w:r w:rsidR="005D3807" w:rsidRPr="006F46B7">
        <w:rPr>
          <w:rFonts w:ascii="Century Gothic" w:hAnsi="Century Gothic" w:cs="Arial"/>
          <w:sz w:val="24"/>
          <w:szCs w:val="24"/>
        </w:rPr>
        <w:t xml:space="preserve">de lo anterior, </w:t>
      </w:r>
      <w:r w:rsidR="005D3807" w:rsidRPr="006F46B7">
        <w:rPr>
          <w:rFonts w:ascii="Century Gothic" w:hAnsi="Century Gothic" w:cs="Arial"/>
          <w:bCs/>
          <w:sz w:val="24"/>
          <w:szCs w:val="24"/>
        </w:rPr>
        <w:t>l</w:t>
      </w:r>
      <w:r w:rsidR="005D3807" w:rsidRPr="006F46B7">
        <w:rPr>
          <w:rFonts w:ascii="Century Gothic" w:hAnsi="Century Gothic" w:cs="Arial"/>
          <w:sz w:val="24"/>
          <w:szCs w:val="24"/>
        </w:rPr>
        <w:t>a Comisión de Salud somete a la consideración de esta Soberanía el presente proyecto con carácter de:</w:t>
      </w:r>
    </w:p>
    <w:p w14:paraId="443174CD" w14:textId="77777777" w:rsidR="009F2319" w:rsidRPr="006F46B7" w:rsidRDefault="00CB6F44" w:rsidP="007D1B90">
      <w:pPr>
        <w:tabs>
          <w:tab w:val="left" w:pos="8070"/>
        </w:tabs>
        <w:spacing w:line="360" w:lineRule="auto"/>
        <w:ind w:firstLine="0"/>
        <w:contextualSpacing/>
        <w:rPr>
          <w:rFonts w:ascii="Century Gothic" w:hAnsi="Century Gothic" w:cs="Arial"/>
          <w:b/>
          <w:bCs/>
          <w:color w:val="000000"/>
          <w:sz w:val="24"/>
          <w:szCs w:val="24"/>
        </w:rPr>
      </w:pPr>
      <w:r w:rsidRPr="006F46B7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</w:p>
    <w:p w14:paraId="385AA71A" w14:textId="77777777" w:rsidR="00EA14CB" w:rsidRDefault="00EA14CB" w:rsidP="00BF436A">
      <w:pPr>
        <w:spacing w:line="360" w:lineRule="auto"/>
        <w:ind w:firstLine="0"/>
        <w:contextualSpacing/>
        <w:jc w:val="center"/>
        <w:rPr>
          <w:rFonts w:ascii="Century Gothic" w:hAnsi="Century Gothic" w:cs="Arial"/>
          <w:b/>
          <w:bCs/>
          <w:color w:val="000000"/>
          <w:szCs w:val="28"/>
        </w:rPr>
      </w:pPr>
      <w:r w:rsidRPr="00963EBB">
        <w:rPr>
          <w:rFonts w:ascii="Century Gothic" w:hAnsi="Century Gothic" w:cs="Arial"/>
          <w:b/>
          <w:bCs/>
          <w:color w:val="000000"/>
          <w:szCs w:val="28"/>
        </w:rPr>
        <w:t>A C U E R D O</w:t>
      </w:r>
    </w:p>
    <w:p w14:paraId="08C966FE" w14:textId="77777777" w:rsidR="0087731F" w:rsidRDefault="0087731F" w:rsidP="005B0B38">
      <w:pPr>
        <w:spacing w:line="360" w:lineRule="auto"/>
        <w:ind w:firstLine="0"/>
        <w:contextualSpacing/>
        <w:rPr>
          <w:rFonts w:ascii="Century Gothic" w:hAnsi="Century Gothic" w:cs="Arial"/>
          <w:b/>
          <w:bCs/>
          <w:color w:val="000000"/>
          <w:szCs w:val="28"/>
        </w:rPr>
      </w:pPr>
    </w:p>
    <w:p w14:paraId="3180C9E2" w14:textId="77777777" w:rsidR="005B0B38" w:rsidRPr="00CC4832" w:rsidRDefault="00CC4832" w:rsidP="005B0B38">
      <w:pPr>
        <w:spacing w:line="360" w:lineRule="auto"/>
        <w:ind w:firstLine="0"/>
        <w:contextualSpacing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bCs/>
          <w:color w:val="000000"/>
          <w:szCs w:val="28"/>
        </w:rPr>
        <w:t>PRIMERO. -</w:t>
      </w:r>
      <w:r w:rsidR="00143137">
        <w:rPr>
          <w:rFonts w:ascii="Century Gothic" w:hAnsi="Century Gothic" w:cs="Arial"/>
          <w:b/>
          <w:bCs/>
          <w:color w:val="000000"/>
          <w:szCs w:val="28"/>
        </w:rPr>
        <w:t xml:space="preserve"> </w:t>
      </w:r>
      <w:r w:rsidR="00A60F75" w:rsidRPr="0086388B">
        <w:rPr>
          <w:rFonts w:ascii="Century Gothic" w:hAnsi="Century Gothic" w:cs="Arial"/>
          <w:bCs/>
          <w:color w:val="000000"/>
          <w:sz w:val="24"/>
          <w:szCs w:val="24"/>
        </w:rPr>
        <w:t>La Sexagésima Sexta Legislatura de</w:t>
      </w:r>
      <w:r w:rsidR="00841C94">
        <w:rPr>
          <w:rFonts w:ascii="Century Gothic" w:hAnsi="Century Gothic" w:cs="Arial"/>
          <w:bCs/>
          <w:color w:val="000000"/>
          <w:sz w:val="24"/>
          <w:szCs w:val="24"/>
        </w:rPr>
        <w:t xml:space="preserve">l Honorable Congreso del Estado, </w:t>
      </w:r>
      <w:r w:rsidR="00143137">
        <w:rPr>
          <w:rFonts w:ascii="Century Gothic" w:eastAsia="Arial" w:hAnsi="Century Gothic" w:cs="Arial"/>
          <w:sz w:val="24"/>
          <w:szCs w:val="24"/>
        </w:rPr>
        <w:t xml:space="preserve">exhorta respetuosamente al Poder Ejecutivo </w:t>
      </w:r>
      <w:r w:rsidR="00544902">
        <w:rPr>
          <w:rFonts w:ascii="Century Gothic" w:eastAsia="Arial" w:hAnsi="Century Gothic" w:cs="Arial"/>
          <w:sz w:val="24"/>
          <w:szCs w:val="24"/>
        </w:rPr>
        <w:t>Estatal</w:t>
      </w:r>
      <w:r w:rsidR="005B0B38">
        <w:rPr>
          <w:rFonts w:ascii="Century Gothic" w:hAnsi="Century Gothic" w:cs="Arial"/>
          <w:sz w:val="24"/>
          <w:szCs w:val="24"/>
        </w:rPr>
        <w:t xml:space="preserve">, </w:t>
      </w:r>
      <w:r w:rsidR="00143137">
        <w:rPr>
          <w:rFonts w:ascii="Century Gothic" w:hAnsi="Century Gothic" w:cs="Arial"/>
          <w:sz w:val="24"/>
          <w:szCs w:val="24"/>
        </w:rPr>
        <w:t>por conducto de la Secretaría de Salud,</w:t>
      </w:r>
      <w:r w:rsidR="009E7910" w:rsidRPr="0086388B">
        <w:rPr>
          <w:rFonts w:ascii="Century Gothic" w:hAnsi="Century Gothic" w:cs="Arial"/>
          <w:sz w:val="24"/>
          <w:szCs w:val="24"/>
        </w:rPr>
        <w:t xml:space="preserve"> para </w:t>
      </w:r>
      <w:r w:rsidR="00141DC2">
        <w:rPr>
          <w:rFonts w:ascii="Century Gothic" w:hAnsi="Century Gothic" w:cs="Arial"/>
          <w:sz w:val="24"/>
          <w:szCs w:val="24"/>
        </w:rPr>
        <w:t>que,</w:t>
      </w:r>
      <w:r w:rsidR="009E7910" w:rsidRPr="0086388B">
        <w:rPr>
          <w:rFonts w:ascii="Century Gothic" w:hAnsi="Century Gothic" w:cs="Arial"/>
          <w:sz w:val="24"/>
          <w:szCs w:val="24"/>
        </w:rPr>
        <w:t xml:space="preserve"> en uso de sus facultades y atribuciones, </w:t>
      </w:r>
      <w:r w:rsidR="00544902">
        <w:rPr>
          <w:rFonts w:ascii="Century Gothic" w:hAnsi="Century Gothic" w:cs="Arial"/>
          <w:sz w:val="24"/>
          <w:szCs w:val="24"/>
        </w:rPr>
        <w:t xml:space="preserve">se implementen campañas de información y concientización, sobre los riesgos a la salud por el uso de los </w:t>
      </w:r>
      <w:r w:rsidR="00544902" w:rsidRPr="002917FB">
        <w:rPr>
          <w:rFonts w:ascii="Century Gothic" w:hAnsi="Century Gothic" w:cs="Arial"/>
          <w:sz w:val="24"/>
          <w:szCs w:val="24"/>
        </w:rPr>
        <w:t>sistemas electrónicos de suministro de nicotina</w:t>
      </w:r>
      <w:r w:rsidR="00544902">
        <w:rPr>
          <w:rFonts w:ascii="Century Gothic" w:hAnsi="Century Gothic" w:cs="Arial"/>
          <w:sz w:val="24"/>
          <w:szCs w:val="24"/>
        </w:rPr>
        <w:t xml:space="preserve">. </w:t>
      </w:r>
    </w:p>
    <w:p w14:paraId="34CDB201" w14:textId="77777777" w:rsidR="00143137" w:rsidRDefault="00143137" w:rsidP="00143137">
      <w:pPr>
        <w:autoSpaceDE w:val="0"/>
        <w:autoSpaceDN w:val="0"/>
        <w:adjustRightInd w:val="0"/>
        <w:spacing w:line="360" w:lineRule="auto"/>
        <w:ind w:firstLine="0"/>
        <w:rPr>
          <w:rFonts w:ascii="Century Gothic" w:eastAsia="Calibri" w:hAnsi="Century Gothic" w:cs="Arial"/>
          <w:b/>
          <w:bCs/>
          <w:szCs w:val="28"/>
          <w:lang w:val="es-MX" w:eastAsia="es-NI"/>
        </w:rPr>
      </w:pPr>
    </w:p>
    <w:p w14:paraId="52328E1A" w14:textId="77777777" w:rsidR="00143137" w:rsidRPr="008377A2" w:rsidRDefault="00143137" w:rsidP="00143137">
      <w:pPr>
        <w:autoSpaceDE w:val="0"/>
        <w:autoSpaceDN w:val="0"/>
        <w:adjustRightInd w:val="0"/>
        <w:spacing w:line="360" w:lineRule="auto"/>
        <w:ind w:firstLine="0"/>
        <w:rPr>
          <w:rFonts w:ascii="Century Gothic" w:eastAsia="Calibri" w:hAnsi="Century Gothic" w:cs="Arial"/>
          <w:sz w:val="24"/>
          <w:szCs w:val="24"/>
          <w:lang w:val="es-MX" w:eastAsia="es-NI"/>
        </w:rPr>
      </w:pPr>
      <w:r>
        <w:rPr>
          <w:rFonts w:ascii="Century Gothic" w:eastAsia="Calibri" w:hAnsi="Century Gothic" w:cs="Arial"/>
          <w:b/>
          <w:bCs/>
          <w:szCs w:val="28"/>
          <w:lang w:val="es-MX" w:eastAsia="es-NI"/>
        </w:rPr>
        <w:t xml:space="preserve">SEGUNDO. - </w:t>
      </w:r>
      <w:r>
        <w:rPr>
          <w:rFonts w:ascii="Century Gothic" w:eastAsia="Calibri" w:hAnsi="Century Gothic" w:cs="Arial"/>
          <w:sz w:val="24"/>
          <w:szCs w:val="24"/>
          <w:lang w:val="es-MX" w:eastAsia="es-NI"/>
        </w:rPr>
        <w:t>R</w:t>
      </w:r>
      <w:r w:rsidRPr="008377A2">
        <w:rPr>
          <w:rFonts w:ascii="Century Gothic" w:eastAsia="Calibri" w:hAnsi="Century Gothic" w:cs="Arial"/>
          <w:sz w:val="24"/>
          <w:szCs w:val="24"/>
          <w:lang w:val="es-MX" w:eastAsia="es-NI"/>
        </w:rPr>
        <w:t xml:space="preserve">emítase copia del </w:t>
      </w:r>
      <w:r>
        <w:rPr>
          <w:rFonts w:ascii="Century Gothic" w:eastAsia="Calibri" w:hAnsi="Century Gothic" w:cs="Arial"/>
          <w:sz w:val="24"/>
          <w:szCs w:val="24"/>
          <w:lang w:val="es-MX" w:eastAsia="es-NI"/>
        </w:rPr>
        <w:t xml:space="preserve">presente </w:t>
      </w:r>
      <w:r w:rsidRPr="008377A2">
        <w:rPr>
          <w:rFonts w:ascii="Century Gothic" w:eastAsia="Calibri" w:hAnsi="Century Gothic" w:cs="Arial"/>
          <w:sz w:val="24"/>
          <w:szCs w:val="24"/>
          <w:lang w:val="es-MX" w:eastAsia="es-NI"/>
        </w:rPr>
        <w:t>Acuerdo</w:t>
      </w:r>
      <w:r>
        <w:rPr>
          <w:rFonts w:ascii="Century Gothic" w:eastAsia="Calibri" w:hAnsi="Century Gothic" w:cs="Arial"/>
          <w:sz w:val="24"/>
          <w:szCs w:val="24"/>
          <w:lang w:val="es-MX" w:eastAsia="es-NI"/>
        </w:rPr>
        <w:t>, a la instancia competente</w:t>
      </w:r>
      <w:r w:rsidRPr="008377A2">
        <w:rPr>
          <w:rFonts w:ascii="Century Gothic" w:eastAsia="Calibri" w:hAnsi="Century Gothic" w:cs="Arial"/>
          <w:sz w:val="24"/>
          <w:szCs w:val="24"/>
          <w:lang w:val="es-MX" w:eastAsia="es-NI"/>
        </w:rPr>
        <w:t>, para los efectos a que haya lugar.</w:t>
      </w:r>
    </w:p>
    <w:p w14:paraId="78826F0E" w14:textId="77777777" w:rsidR="00E707E9" w:rsidRPr="005215C0" w:rsidRDefault="00E707E9" w:rsidP="00BF436A">
      <w:pPr>
        <w:spacing w:line="360" w:lineRule="auto"/>
        <w:ind w:firstLine="0"/>
        <w:contextualSpacing/>
        <w:rPr>
          <w:rFonts w:ascii="Century Gothic" w:hAnsi="Century Gothic" w:cs="Arial"/>
          <w:sz w:val="24"/>
          <w:szCs w:val="24"/>
        </w:rPr>
      </w:pPr>
    </w:p>
    <w:p w14:paraId="3EEB76B4" w14:textId="77777777" w:rsidR="00C90C3A" w:rsidRDefault="00CC4832" w:rsidP="00BF436A">
      <w:pPr>
        <w:spacing w:line="360" w:lineRule="auto"/>
        <w:ind w:firstLine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Cs w:val="28"/>
        </w:rPr>
        <w:t>ECONÓMICO.</w:t>
      </w:r>
      <w:r w:rsidRPr="00C90C3A">
        <w:rPr>
          <w:rFonts w:ascii="Century Gothic" w:eastAsia="Century Gothic" w:hAnsi="Century Gothic" w:cs="Century Gothic"/>
          <w:b/>
          <w:szCs w:val="28"/>
        </w:rPr>
        <w:t xml:space="preserve"> -</w:t>
      </w:r>
      <w:r w:rsidR="00C90C3A" w:rsidRPr="009B0691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C90C3A" w:rsidRPr="009B0691">
        <w:rPr>
          <w:rFonts w:ascii="Century Gothic" w:eastAsia="Century Gothic" w:hAnsi="Century Gothic" w:cs="Century Gothic"/>
          <w:sz w:val="24"/>
          <w:szCs w:val="24"/>
        </w:rPr>
        <w:t>Aprobado que sea, túrnese</w:t>
      </w:r>
      <w:r w:rsidR="00C90C3A">
        <w:rPr>
          <w:rFonts w:ascii="Century Gothic" w:eastAsia="Century Gothic" w:hAnsi="Century Gothic" w:cs="Century Gothic"/>
          <w:sz w:val="24"/>
          <w:szCs w:val="24"/>
        </w:rPr>
        <w:t xml:space="preserve"> a la Secretaría para los efectos legales correspondientes.</w:t>
      </w:r>
    </w:p>
    <w:p w14:paraId="6A35B2BA" w14:textId="77777777" w:rsidR="00BC338B" w:rsidRPr="00BC338B" w:rsidRDefault="00BC338B" w:rsidP="00BF436A">
      <w:pPr>
        <w:spacing w:line="360" w:lineRule="auto"/>
        <w:ind w:firstLine="0"/>
        <w:rPr>
          <w:rFonts w:ascii="Century Gothic" w:eastAsia="Century Gothic" w:hAnsi="Century Gothic" w:cs="Century Gothic"/>
          <w:sz w:val="24"/>
          <w:szCs w:val="24"/>
        </w:rPr>
      </w:pPr>
    </w:p>
    <w:p w14:paraId="29167385" w14:textId="55EFD965" w:rsidR="003462BF" w:rsidRPr="00904893" w:rsidRDefault="002412A3" w:rsidP="003462BF">
      <w:pPr>
        <w:spacing w:line="360" w:lineRule="auto"/>
        <w:ind w:firstLine="0"/>
        <w:contextualSpacing/>
        <w:rPr>
          <w:rFonts w:ascii="Century Gothic" w:hAnsi="Century Gothic" w:cs="Arial"/>
          <w:color w:val="000000"/>
          <w:sz w:val="24"/>
          <w:szCs w:val="24"/>
        </w:rPr>
      </w:pPr>
      <w:r w:rsidRPr="00C32D66">
        <w:rPr>
          <w:rFonts w:ascii="Century Gothic" w:hAnsi="Century Gothic" w:cs="Arial"/>
          <w:bCs/>
          <w:color w:val="000000"/>
          <w:sz w:val="24"/>
          <w:szCs w:val="24"/>
        </w:rPr>
        <w:t>D a d o</w:t>
      </w:r>
      <w:r w:rsidRPr="005567CF">
        <w:rPr>
          <w:rFonts w:ascii="Century Gothic" w:hAnsi="Century Gothic" w:cs="Arial"/>
          <w:color w:val="000000"/>
          <w:sz w:val="24"/>
          <w:szCs w:val="24"/>
        </w:rPr>
        <w:t xml:space="preserve"> en </w:t>
      </w:r>
      <w:r w:rsidR="00067745">
        <w:rPr>
          <w:rFonts w:ascii="Century Gothic" w:hAnsi="Century Gothic" w:cs="Arial"/>
          <w:color w:val="000000"/>
          <w:sz w:val="24"/>
          <w:szCs w:val="24"/>
        </w:rPr>
        <w:t>el</w:t>
      </w:r>
      <w:r w:rsidRPr="005567CF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391481">
        <w:rPr>
          <w:rFonts w:ascii="Century Gothic" w:hAnsi="Century Gothic" w:cs="Arial"/>
          <w:color w:val="000000"/>
          <w:sz w:val="24"/>
          <w:szCs w:val="24"/>
        </w:rPr>
        <w:t xml:space="preserve">Salón </w:t>
      </w:r>
      <w:r w:rsidR="00067745">
        <w:rPr>
          <w:rFonts w:ascii="Century Gothic" w:hAnsi="Century Gothic" w:cs="Arial"/>
          <w:color w:val="000000"/>
          <w:sz w:val="24"/>
          <w:szCs w:val="24"/>
        </w:rPr>
        <w:t>de Sesiones del Honorable Congreso</w:t>
      </w:r>
      <w:r w:rsidR="00C90C3A">
        <w:rPr>
          <w:rFonts w:ascii="Century Gothic" w:hAnsi="Century Gothic" w:cs="Arial"/>
          <w:color w:val="000000"/>
          <w:sz w:val="24"/>
          <w:szCs w:val="24"/>
        </w:rPr>
        <w:t xml:space="preserve"> del Estado</w:t>
      </w:r>
      <w:r w:rsidRPr="005567CF">
        <w:rPr>
          <w:rFonts w:ascii="Century Gothic" w:hAnsi="Century Gothic" w:cs="Arial"/>
          <w:color w:val="000000"/>
          <w:sz w:val="24"/>
          <w:szCs w:val="24"/>
        </w:rPr>
        <w:t xml:space="preserve">, en la ciudad de Chihuahua, Chih., a </w:t>
      </w:r>
      <w:r w:rsidR="00D64BC6" w:rsidRPr="005567CF">
        <w:rPr>
          <w:rFonts w:ascii="Century Gothic" w:hAnsi="Century Gothic" w:cs="Arial"/>
          <w:color w:val="000000"/>
          <w:sz w:val="24"/>
          <w:szCs w:val="24"/>
        </w:rPr>
        <w:t>lo</w:t>
      </w:r>
      <w:r w:rsidR="00D64BC6">
        <w:rPr>
          <w:rFonts w:ascii="Century Gothic" w:hAnsi="Century Gothic" w:cs="Arial"/>
          <w:color w:val="000000"/>
          <w:sz w:val="24"/>
          <w:szCs w:val="24"/>
        </w:rPr>
        <w:t xml:space="preserve">s </w:t>
      </w:r>
      <w:r w:rsidR="004456C5">
        <w:rPr>
          <w:rFonts w:ascii="Century Gothic" w:hAnsi="Century Gothic" w:cs="Arial"/>
          <w:color w:val="000000"/>
          <w:sz w:val="24"/>
          <w:szCs w:val="24"/>
        </w:rPr>
        <w:t>02</w:t>
      </w:r>
      <w:r w:rsidR="00775D05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D64BC6">
        <w:rPr>
          <w:rFonts w:ascii="Century Gothic" w:hAnsi="Century Gothic" w:cs="Arial"/>
          <w:color w:val="000000"/>
          <w:sz w:val="24"/>
          <w:szCs w:val="24"/>
        </w:rPr>
        <w:t>días</w:t>
      </w:r>
      <w:r w:rsidRPr="005567CF">
        <w:rPr>
          <w:rFonts w:ascii="Century Gothic" w:hAnsi="Century Gothic" w:cs="Arial"/>
          <w:color w:val="000000"/>
          <w:sz w:val="24"/>
          <w:szCs w:val="24"/>
        </w:rPr>
        <w:t xml:space="preserve"> del mes de </w:t>
      </w:r>
      <w:r w:rsidR="00DF32D5">
        <w:rPr>
          <w:rFonts w:ascii="Century Gothic" w:hAnsi="Century Gothic" w:cs="Arial"/>
          <w:color w:val="000000"/>
          <w:sz w:val="24"/>
          <w:szCs w:val="24"/>
        </w:rPr>
        <w:t>marzo</w:t>
      </w:r>
      <w:r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Pr="005567CF">
        <w:rPr>
          <w:rFonts w:ascii="Century Gothic" w:hAnsi="Century Gothic" w:cs="Arial"/>
          <w:color w:val="000000"/>
          <w:sz w:val="24"/>
          <w:szCs w:val="24"/>
        </w:rPr>
        <w:t xml:space="preserve">del año </w:t>
      </w:r>
      <w:r w:rsidR="00EF5B49" w:rsidRPr="005567CF">
        <w:rPr>
          <w:rFonts w:ascii="Century Gothic" w:hAnsi="Century Gothic" w:cs="Arial"/>
          <w:color w:val="000000"/>
          <w:sz w:val="24"/>
          <w:szCs w:val="24"/>
        </w:rPr>
        <w:t xml:space="preserve">dos mil </w:t>
      </w:r>
      <w:r w:rsidR="0087731F">
        <w:rPr>
          <w:rFonts w:ascii="Century Gothic" w:hAnsi="Century Gothic" w:cs="Arial"/>
          <w:color w:val="000000"/>
          <w:sz w:val="24"/>
          <w:szCs w:val="24"/>
        </w:rPr>
        <w:t>veintiuno</w:t>
      </w:r>
      <w:r w:rsidRPr="0087731F">
        <w:rPr>
          <w:rFonts w:ascii="Century Gothic" w:hAnsi="Century Gothic" w:cs="Arial"/>
          <w:color w:val="000000"/>
          <w:sz w:val="24"/>
          <w:szCs w:val="24"/>
        </w:rPr>
        <w:t>.</w:t>
      </w:r>
    </w:p>
    <w:p w14:paraId="5D5A8903" w14:textId="77777777" w:rsidR="00544902" w:rsidRDefault="00544902" w:rsidP="00BC3F4F">
      <w:pPr>
        <w:spacing w:line="360" w:lineRule="auto"/>
        <w:ind w:firstLine="0"/>
        <w:contextualSpacing/>
        <w:jc w:val="center"/>
        <w:rPr>
          <w:rFonts w:ascii="Century Gothic" w:eastAsia="Arial" w:hAnsi="Century Gothic" w:cs="Arial"/>
          <w:sz w:val="24"/>
          <w:szCs w:val="24"/>
        </w:rPr>
      </w:pPr>
    </w:p>
    <w:p w14:paraId="75470DCE" w14:textId="77777777" w:rsidR="00544902" w:rsidRDefault="00544902" w:rsidP="00BC3F4F">
      <w:pPr>
        <w:spacing w:line="360" w:lineRule="auto"/>
        <w:ind w:firstLine="0"/>
        <w:contextualSpacing/>
        <w:jc w:val="center"/>
        <w:rPr>
          <w:rFonts w:ascii="Century Gothic" w:eastAsia="Arial" w:hAnsi="Century Gothic" w:cs="Arial"/>
          <w:sz w:val="24"/>
          <w:szCs w:val="24"/>
        </w:rPr>
      </w:pPr>
    </w:p>
    <w:p w14:paraId="41E9903F" w14:textId="77777777" w:rsidR="00544902" w:rsidRDefault="00544902" w:rsidP="00BC3F4F">
      <w:pPr>
        <w:spacing w:line="360" w:lineRule="auto"/>
        <w:ind w:firstLine="0"/>
        <w:contextualSpacing/>
        <w:jc w:val="center"/>
        <w:rPr>
          <w:rFonts w:ascii="Century Gothic" w:eastAsia="Arial" w:hAnsi="Century Gothic" w:cs="Arial"/>
          <w:sz w:val="24"/>
          <w:szCs w:val="24"/>
        </w:rPr>
      </w:pPr>
    </w:p>
    <w:p w14:paraId="384F96D5" w14:textId="77777777" w:rsidR="00544902" w:rsidRDefault="00544902" w:rsidP="00BC3F4F">
      <w:pPr>
        <w:spacing w:line="360" w:lineRule="auto"/>
        <w:ind w:firstLine="0"/>
        <w:contextualSpacing/>
        <w:jc w:val="center"/>
        <w:rPr>
          <w:rFonts w:ascii="Century Gothic" w:eastAsia="Arial" w:hAnsi="Century Gothic" w:cs="Arial"/>
          <w:sz w:val="24"/>
          <w:szCs w:val="24"/>
        </w:rPr>
      </w:pPr>
    </w:p>
    <w:p w14:paraId="605A29F7" w14:textId="77777777" w:rsidR="00544902" w:rsidRDefault="00544902" w:rsidP="00BC3F4F">
      <w:pPr>
        <w:spacing w:line="360" w:lineRule="auto"/>
        <w:ind w:firstLine="0"/>
        <w:contextualSpacing/>
        <w:jc w:val="center"/>
        <w:rPr>
          <w:rFonts w:ascii="Century Gothic" w:eastAsia="Arial" w:hAnsi="Century Gothic" w:cs="Arial"/>
          <w:sz w:val="24"/>
          <w:szCs w:val="24"/>
        </w:rPr>
      </w:pPr>
    </w:p>
    <w:p w14:paraId="7E08D898" w14:textId="77777777" w:rsidR="00544902" w:rsidRDefault="00544902" w:rsidP="00BC3F4F">
      <w:pPr>
        <w:spacing w:line="360" w:lineRule="auto"/>
        <w:ind w:firstLine="0"/>
        <w:contextualSpacing/>
        <w:jc w:val="center"/>
        <w:rPr>
          <w:rFonts w:ascii="Century Gothic" w:eastAsia="Arial" w:hAnsi="Century Gothic" w:cs="Arial"/>
          <w:sz w:val="24"/>
          <w:szCs w:val="24"/>
        </w:rPr>
      </w:pPr>
    </w:p>
    <w:p w14:paraId="346A46B1" w14:textId="77777777" w:rsidR="00544902" w:rsidRDefault="00544902" w:rsidP="00BC3F4F">
      <w:pPr>
        <w:spacing w:line="360" w:lineRule="auto"/>
        <w:ind w:firstLine="0"/>
        <w:contextualSpacing/>
        <w:jc w:val="center"/>
        <w:rPr>
          <w:rFonts w:ascii="Century Gothic" w:eastAsia="Arial" w:hAnsi="Century Gothic" w:cs="Arial"/>
          <w:sz w:val="24"/>
          <w:szCs w:val="24"/>
        </w:rPr>
      </w:pPr>
    </w:p>
    <w:p w14:paraId="6C26B75C" w14:textId="77777777" w:rsidR="00544902" w:rsidRDefault="00544902" w:rsidP="00BC3F4F">
      <w:pPr>
        <w:spacing w:line="360" w:lineRule="auto"/>
        <w:ind w:firstLine="0"/>
        <w:contextualSpacing/>
        <w:jc w:val="center"/>
        <w:rPr>
          <w:rFonts w:ascii="Century Gothic" w:eastAsia="Arial" w:hAnsi="Century Gothic" w:cs="Arial"/>
          <w:sz w:val="24"/>
          <w:szCs w:val="24"/>
        </w:rPr>
      </w:pPr>
    </w:p>
    <w:p w14:paraId="24553411" w14:textId="77777777" w:rsidR="00544902" w:rsidRDefault="00544902" w:rsidP="00BC3F4F">
      <w:pPr>
        <w:spacing w:line="360" w:lineRule="auto"/>
        <w:ind w:firstLine="0"/>
        <w:contextualSpacing/>
        <w:jc w:val="center"/>
        <w:rPr>
          <w:rFonts w:ascii="Century Gothic" w:eastAsia="Arial" w:hAnsi="Century Gothic" w:cs="Arial"/>
          <w:sz w:val="24"/>
          <w:szCs w:val="24"/>
        </w:rPr>
      </w:pPr>
    </w:p>
    <w:p w14:paraId="73BB3C86" w14:textId="77777777" w:rsidR="00544902" w:rsidRDefault="00544902" w:rsidP="00BC3F4F">
      <w:pPr>
        <w:spacing w:line="360" w:lineRule="auto"/>
        <w:ind w:firstLine="0"/>
        <w:contextualSpacing/>
        <w:jc w:val="center"/>
        <w:rPr>
          <w:rFonts w:ascii="Century Gothic" w:eastAsia="Arial" w:hAnsi="Century Gothic" w:cs="Arial"/>
          <w:sz w:val="24"/>
          <w:szCs w:val="24"/>
        </w:rPr>
      </w:pPr>
    </w:p>
    <w:p w14:paraId="710DE467" w14:textId="77777777" w:rsidR="00544902" w:rsidRDefault="00544902" w:rsidP="00BC3F4F">
      <w:pPr>
        <w:spacing w:line="360" w:lineRule="auto"/>
        <w:ind w:firstLine="0"/>
        <w:contextualSpacing/>
        <w:jc w:val="center"/>
        <w:rPr>
          <w:rFonts w:ascii="Century Gothic" w:eastAsia="Arial" w:hAnsi="Century Gothic" w:cs="Arial"/>
          <w:sz w:val="24"/>
          <w:szCs w:val="24"/>
        </w:rPr>
      </w:pPr>
    </w:p>
    <w:p w14:paraId="3D0029D8" w14:textId="77777777" w:rsidR="00544902" w:rsidRDefault="00544902" w:rsidP="00BC3F4F">
      <w:pPr>
        <w:spacing w:line="360" w:lineRule="auto"/>
        <w:ind w:firstLine="0"/>
        <w:contextualSpacing/>
        <w:jc w:val="center"/>
        <w:rPr>
          <w:rFonts w:ascii="Century Gothic" w:eastAsia="Arial" w:hAnsi="Century Gothic" w:cs="Arial"/>
          <w:sz w:val="24"/>
          <w:szCs w:val="24"/>
        </w:rPr>
      </w:pPr>
    </w:p>
    <w:p w14:paraId="4A5228FF" w14:textId="77777777" w:rsidR="00544902" w:rsidRDefault="00544902" w:rsidP="00BC3F4F">
      <w:pPr>
        <w:spacing w:line="360" w:lineRule="auto"/>
        <w:ind w:firstLine="0"/>
        <w:contextualSpacing/>
        <w:jc w:val="center"/>
        <w:rPr>
          <w:rFonts w:ascii="Century Gothic" w:eastAsia="Arial" w:hAnsi="Century Gothic" w:cs="Arial"/>
          <w:sz w:val="24"/>
          <w:szCs w:val="24"/>
        </w:rPr>
      </w:pPr>
    </w:p>
    <w:p w14:paraId="4CFB9D32" w14:textId="2E614767" w:rsidR="00414F79" w:rsidRPr="00414F79" w:rsidRDefault="00487D07" w:rsidP="00BC3F4F">
      <w:pPr>
        <w:spacing w:line="360" w:lineRule="auto"/>
        <w:ind w:firstLine="0"/>
        <w:contextualSpacing/>
        <w:jc w:val="center"/>
        <w:rPr>
          <w:rFonts w:ascii="Century Gothic" w:eastAsia="Arial" w:hAnsi="Century Gothic" w:cs="Arial"/>
          <w:sz w:val="24"/>
          <w:szCs w:val="24"/>
          <w:lang w:val="es-MX"/>
        </w:rPr>
      </w:pPr>
      <w:r w:rsidRPr="00995629">
        <w:rPr>
          <w:rFonts w:ascii="Century Gothic" w:eastAsia="Arial" w:hAnsi="Century Gothic" w:cs="Arial"/>
          <w:sz w:val="24"/>
          <w:szCs w:val="24"/>
        </w:rPr>
        <w:lastRenderedPageBreak/>
        <w:t xml:space="preserve">Así lo aprobó la Comisión de Salud, </w:t>
      </w:r>
      <w:r w:rsidRPr="00995629">
        <w:rPr>
          <w:rFonts w:ascii="Century Gothic" w:eastAsia="Arial" w:hAnsi="Century Gothic" w:cs="Arial"/>
          <w:sz w:val="24"/>
          <w:szCs w:val="24"/>
          <w:lang w:val="es-MX"/>
        </w:rPr>
        <w:t>en reunión de fecha</w:t>
      </w:r>
      <w:r w:rsidR="005B0B38">
        <w:rPr>
          <w:rFonts w:ascii="Century Gothic" w:eastAsia="Arial" w:hAnsi="Century Gothic" w:cs="Arial"/>
          <w:sz w:val="24"/>
          <w:szCs w:val="24"/>
          <w:lang w:val="es-MX"/>
        </w:rPr>
        <w:t xml:space="preserve"> </w:t>
      </w:r>
      <w:r w:rsidR="004456C5">
        <w:rPr>
          <w:rFonts w:ascii="Century Gothic" w:eastAsia="Arial" w:hAnsi="Century Gothic" w:cs="Arial"/>
          <w:sz w:val="24"/>
          <w:szCs w:val="24"/>
          <w:lang w:val="es-MX"/>
        </w:rPr>
        <w:t>01</w:t>
      </w:r>
      <w:bookmarkStart w:id="0" w:name="_GoBack"/>
      <w:bookmarkEnd w:id="0"/>
      <w:r w:rsidR="00276C44">
        <w:rPr>
          <w:rFonts w:ascii="Century Gothic" w:eastAsia="Arial" w:hAnsi="Century Gothic" w:cs="Arial"/>
          <w:sz w:val="24"/>
          <w:szCs w:val="24"/>
          <w:lang w:val="es-MX"/>
        </w:rPr>
        <w:t xml:space="preserve"> </w:t>
      </w:r>
      <w:r w:rsidR="0005736A">
        <w:rPr>
          <w:rFonts w:ascii="Century Gothic" w:eastAsia="Arial" w:hAnsi="Century Gothic" w:cs="Arial"/>
          <w:sz w:val="24"/>
          <w:szCs w:val="24"/>
          <w:lang w:val="es-MX"/>
        </w:rPr>
        <w:t xml:space="preserve">de </w:t>
      </w:r>
      <w:r w:rsidR="00DF32D5">
        <w:rPr>
          <w:rFonts w:ascii="Century Gothic" w:eastAsia="Arial" w:hAnsi="Century Gothic" w:cs="Arial"/>
          <w:sz w:val="24"/>
          <w:szCs w:val="24"/>
          <w:lang w:val="es-MX"/>
        </w:rPr>
        <w:t>marzo</w:t>
      </w:r>
      <w:r w:rsidR="00D90841">
        <w:rPr>
          <w:rFonts w:ascii="Century Gothic" w:eastAsia="Arial" w:hAnsi="Century Gothic" w:cs="Arial"/>
          <w:sz w:val="24"/>
          <w:szCs w:val="24"/>
          <w:lang w:val="es-MX"/>
        </w:rPr>
        <w:t xml:space="preserve"> </w:t>
      </w:r>
      <w:r w:rsidRPr="00995629">
        <w:rPr>
          <w:rFonts w:ascii="Century Gothic" w:eastAsia="Arial" w:hAnsi="Century Gothic" w:cs="Arial"/>
          <w:sz w:val="24"/>
          <w:szCs w:val="24"/>
          <w:lang w:val="es-MX"/>
        </w:rPr>
        <w:t xml:space="preserve">del año dos mil </w:t>
      </w:r>
      <w:r w:rsidR="0087731F">
        <w:rPr>
          <w:rFonts w:ascii="Century Gothic" w:eastAsia="Arial" w:hAnsi="Century Gothic" w:cs="Arial"/>
          <w:sz w:val="24"/>
          <w:szCs w:val="24"/>
          <w:lang w:val="es-MX"/>
        </w:rPr>
        <w:t>veintiuno</w:t>
      </w:r>
      <w:r w:rsidRPr="00995629">
        <w:rPr>
          <w:rFonts w:ascii="Century Gothic" w:eastAsia="Arial" w:hAnsi="Century Gothic" w:cs="Arial"/>
          <w:sz w:val="24"/>
          <w:szCs w:val="24"/>
          <w:lang w:val="es-MX"/>
        </w:rPr>
        <w:t>.</w:t>
      </w:r>
    </w:p>
    <w:p w14:paraId="6BCA69D8" w14:textId="77777777" w:rsidR="005B0B38" w:rsidRDefault="005B0B38" w:rsidP="003462BF">
      <w:pPr>
        <w:pStyle w:val="Normal2"/>
        <w:spacing w:line="360" w:lineRule="auto"/>
        <w:jc w:val="center"/>
        <w:rPr>
          <w:rFonts w:ascii="Century Gothic" w:eastAsia="Arial" w:hAnsi="Century Gothic" w:cs="Arial"/>
          <w:b/>
          <w:szCs w:val="24"/>
          <w:lang w:val="es-MX"/>
        </w:rPr>
      </w:pPr>
    </w:p>
    <w:p w14:paraId="4F4B65C6" w14:textId="77777777" w:rsidR="00487D07" w:rsidRDefault="00487D07" w:rsidP="003462BF">
      <w:pPr>
        <w:pStyle w:val="Normal2"/>
        <w:spacing w:line="360" w:lineRule="auto"/>
        <w:jc w:val="center"/>
        <w:rPr>
          <w:rFonts w:ascii="Century Gothic" w:eastAsia="Arial" w:hAnsi="Century Gothic" w:cs="Arial"/>
          <w:b/>
          <w:szCs w:val="24"/>
          <w:lang w:val="es-MX"/>
        </w:rPr>
      </w:pPr>
      <w:r w:rsidRPr="00474E36">
        <w:rPr>
          <w:rFonts w:ascii="Century Gothic" w:eastAsia="Arial" w:hAnsi="Century Gothic" w:cs="Arial"/>
          <w:b/>
          <w:szCs w:val="24"/>
          <w:lang w:val="es-MX"/>
        </w:rPr>
        <w:t xml:space="preserve">POR LA </w:t>
      </w:r>
      <w:r w:rsidRPr="00474E36">
        <w:rPr>
          <w:rFonts w:ascii="Century Gothic" w:eastAsia="Arial" w:hAnsi="Century Gothic" w:cs="Arial"/>
          <w:b/>
          <w:smallCaps/>
          <w:szCs w:val="24"/>
          <w:lang w:val="es-MX"/>
        </w:rPr>
        <w:t>COMISI</w:t>
      </w:r>
      <w:r>
        <w:rPr>
          <w:rFonts w:ascii="Century Gothic" w:eastAsia="Arial" w:hAnsi="Century Gothic" w:cs="Arial"/>
          <w:b/>
          <w:smallCaps/>
          <w:szCs w:val="24"/>
          <w:lang w:val="es-MX"/>
        </w:rPr>
        <w:t xml:space="preserve">ÓN </w:t>
      </w:r>
      <w:r>
        <w:rPr>
          <w:rFonts w:ascii="Century Gothic" w:eastAsia="Arial" w:hAnsi="Century Gothic" w:cs="Arial"/>
          <w:b/>
          <w:szCs w:val="24"/>
          <w:lang w:val="es-MX"/>
        </w:rPr>
        <w:t>DE SALUD</w:t>
      </w:r>
    </w:p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2019"/>
        <w:gridCol w:w="2230"/>
        <w:gridCol w:w="2165"/>
        <w:gridCol w:w="2014"/>
      </w:tblGrid>
      <w:tr w:rsidR="00487D07" w:rsidRPr="00991167" w14:paraId="68332669" w14:textId="77777777" w:rsidTr="00456F64">
        <w:trPr>
          <w:trHeight w:val="410"/>
        </w:trPr>
        <w:tc>
          <w:tcPr>
            <w:tcW w:w="1182" w:type="dxa"/>
          </w:tcPr>
          <w:p w14:paraId="1A8C42C3" w14:textId="77777777" w:rsidR="00487D07" w:rsidRPr="00991167" w:rsidRDefault="00487D07" w:rsidP="00D71FE9">
            <w:pPr>
              <w:pStyle w:val="Normal2"/>
              <w:spacing w:line="360" w:lineRule="auto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065" w:type="dxa"/>
          </w:tcPr>
          <w:p w14:paraId="11E9E08D" w14:textId="77777777" w:rsidR="00487D07" w:rsidRPr="00991167" w:rsidRDefault="00487D07" w:rsidP="00D71FE9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991167">
              <w:rPr>
                <w:rFonts w:ascii="Century Gothic" w:hAnsi="Century Gothic" w:cs="Arial"/>
                <w:b/>
                <w:sz w:val="22"/>
                <w:szCs w:val="22"/>
              </w:rPr>
              <w:t>INTEGRANTES</w:t>
            </w:r>
          </w:p>
        </w:tc>
        <w:tc>
          <w:tcPr>
            <w:tcW w:w="2372" w:type="dxa"/>
          </w:tcPr>
          <w:p w14:paraId="54582D0E" w14:textId="77777777" w:rsidR="00487D07" w:rsidRPr="00991167" w:rsidRDefault="00487D07" w:rsidP="00D71FE9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991167">
              <w:rPr>
                <w:rFonts w:ascii="Century Gothic" w:hAnsi="Century Gothic" w:cs="Arial"/>
                <w:b/>
                <w:sz w:val="22"/>
                <w:szCs w:val="22"/>
              </w:rPr>
              <w:t>A FAVOR</w:t>
            </w:r>
          </w:p>
        </w:tc>
        <w:tc>
          <w:tcPr>
            <w:tcW w:w="2282" w:type="dxa"/>
          </w:tcPr>
          <w:p w14:paraId="55C555E4" w14:textId="77777777" w:rsidR="00487D07" w:rsidRPr="00991167" w:rsidRDefault="00487D07" w:rsidP="00D71FE9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991167">
              <w:rPr>
                <w:rFonts w:ascii="Century Gothic" w:hAnsi="Century Gothic" w:cs="Arial"/>
                <w:b/>
                <w:sz w:val="22"/>
                <w:szCs w:val="22"/>
              </w:rPr>
              <w:t>EN CONTRA</w:t>
            </w:r>
          </w:p>
        </w:tc>
        <w:tc>
          <w:tcPr>
            <w:tcW w:w="2063" w:type="dxa"/>
          </w:tcPr>
          <w:p w14:paraId="0E7CE393" w14:textId="77777777" w:rsidR="00487D07" w:rsidRPr="00991167" w:rsidRDefault="00487D07" w:rsidP="00D71FE9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991167">
              <w:rPr>
                <w:rFonts w:ascii="Century Gothic" w:hAnsi="Century Gothic" w:cs="Arial"/>
                <w:b/>
                <w:sz w:val="22"/>
                <w:szCs w:val="22"/>
              </w:rPr>
              <w:t>ABSTENCIÓN</w:t>
            </w:r>
          </w:p>
        </w:tc>
      </w:tr>
      <w:tr w:rsidR="00487D07" w:rsidRPr="00A61F38" w14:paraId="4FA95AA1" w14:textId="77777777" w:rsidTr="00456F64">
        <w:trPr>
          <w:trHeight w:val="1533"/>
        </w:trPr>
        <w:tc>
          <w:tcPr>
            <w:tcW w:w="1182" w:type="dxa"/>
          </w:tcPr>
          <w:p w14:paraId="0D558A33" w14:textId="4A144760" w:rsidR="00487D07" w:rsidRPr="00A61F38" w:rsidRDefault="006119C5" w:rsidP="00D71FE9">
            <w:pPr>
              <w:pStyle w:val="Normal2"/>
              <w:spacing w:line="360" w:lineRule="auto"/>
              <w:jc w:val="both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0703089E" wp14:editId="1A6E479A">
                  <wp:extent cx="809625" cy="871227"/>
                  <wp:effectExtent l="19050" t="0" r="9525" b="0"/>
                  <wp:docPr id="1" name="Imagen 1" descr="http://www.congresochihuahua.gob.mx/TimThumb.php?src=diputados/imagenes/fotos/1192.jpg&amp;w=260&amp;h=260&amp;z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gresochihuahua.gob.mx/TimThumb.php?src=diputados/imagenes/fotos/1192.jpg&amp;w=260&amp;h=260&amp;z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71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dxa"/>
          </w:tcPr>
          <w:p w14:paraId="1FBDC395" w14:textId="77777777" w:rsidR="006119C5" w:rsidRDefault="006119C5" w:rsidP="006119C5">
            <w:pPr>
              <w:pStyle w:val="Normal2"/>
              <w:jc w:val="center"/>
              <w:rPr>
                <w:rStyle w:val="NOMBRES"/>
                <w:rFonts w:ascii="Century Gothic" w:hAnsi="Century Gothic" w:cs="Arial"/>
                <w:sz w:val="22"/>
                <w:szCs w:val="22"/>
              </w:rPr>
            </w:pPr>
            <w:r w:rsidRPr="00991167">
              <w:rPr>
                <w:rStyle w:val="NOMBRES"/>
                <w:rFonts w:ascii="Century Gothic" w:hAnsi="Century Gothic" w:cs="Arial"/>
                <w:sz w:val="22"/>
                <w:szCs w:val="22"/>
              </w:rPr>
              <w:t xml:space="preserve">DIP. </w:t>
            </w:r>
            <w:r>
              <w:rPr>
                <w:rStyle w:val="NOMBRES"/>
                <w:rFonts w:ascii="Century Gothic" w:hAnsi="Century Gothic" w:cs="Arial"/>
                <w:sz w:val="22"/>
                <w:szCs w:val="22"/>
              </w:rPr>
              <w:t>LUIS ALBERTO AGUILAR LOZOYA</w:t>
            </w:r>
          </w:p>
          <w:p w14:paraId="0DFC0DFA" w14:textId="4E04E69F" w:rsidR="00487D07" w:rsidRPr="00991167" w:rsidRDefault="006119C5" w:rsidP="006119C5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991167">
              <w:rPr>
                <w:rStyle w:val="Estilo2"/>
                <w:rFonts w:ascii="Century Gothic" w:hAnsi="Century Gothic" w:cs="Arial"/>
                <w:sz w:val="22"/>
                <w:szCs w:val="22"/>
              </w:rPr>
              <w:t>PRESIDENTE</w:t>
            </w:r>
          </w:p>
        </w:tc>
        <w:tc>
          <w:tcPr>
            <w:tcW w:w="2372" w:type="dxa"/>
          </w:tcPr>
          <w:p w14:paraId="19B0D6F0" w14:textId="77777777" w:rsidR="00487D07" w:rsidRPr="00A61F38" w:rsidRDefault="00487D07" w:rsidP="00D71FE9">
            <w:pPr>
              <w:pStyle w:val="Normal2"/>
              <w:spacing w:line="360" w:lineRule="auto"/>
              <w:jc w:val="both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2282" w:type="dxa"/>
          </w:tcPr>
          <w:p w14:paraId="3032619F" w14:textId="77777777" w:rsidR="00487D07" w:rsidRPr="00A61F38" w:rsidRDefault="00487D07" w:rsidP="00D71FE9">
            <w:pPr>
              <w:pStyle w:val="Normal2"/>
              <w:spacing w:line="360" w:lineRule="auto"/>
              <w:jc w:val="both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2063" w:type="dxa"/>
          </w:tcPr>
          <w:p w14:paraId="17D7DF97" w14:textId="77777777" w:rsidR="00487D07" w:rsidRPr="00A61F38" w:rsidRDefault="00487D07" w:rsidP="00D71FE9">
            <w:pPr>
              <w:pStyle w:val="Normal2"/>
              <w:spacing w:line="360" w:lineRule="auto"/>
              <w:jc w:val="both"/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487D07" w:rsidRPr="00A61F38" w14:paraId="52FF0ABC" w14:textId="77777777" w:rsidTr="00456F64">
        <w:trPr>
          <w:trHeight w:val="1400"/>
        </w:trPr>
        <w:tc>
          <w:tcPr>
            <w:tcW w:w="1182" w:type="dxa"/>
          </w:tcPr>
          <w:p w14:paraId="2F06A3DD" w14:textId="77777777" w:rsidR="00487D07" w:rsidRPr="00A61F38" w:rsidRDefault="00487D07" w:rsidP="00D71FE9">
            <w:pPr>
              <w:pStyle w:val="Normal2"/>
              <w:spacing w:line="360" w:lineRule="auto"/>
              <w:jc w:val="both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809625" cy="771525"/>
                  <wp:effectExtent l="19050" t="0" r="9525" b="0"/>
                  <wp:docPr id="11" name="Imagen 11" descr="http://www.congresochihuahua.gob.mx/TimThumb.php?src=diputados/imagenes/fotos/1174.jpg&amp;w=260&amp;h=260&amp;z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ongresochihuahua.gob.mx/TimThumb.php?src=diputados/imagenes/fotos/1174.jpg&amp;w=260&amp;h=260&amp;z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437" cy="776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dxa"/>
          </w:tcPr>
          <w:p w14:paraId="2CC912CE" w14:textId="77777777" w:rsidR="00487D07" w:rsidRDefault="00487D07" w:rsidP="00D71FE9">
            <w:pPr>
              <w:pStyle w:val="Normal2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991167">
              <w:rPr>
                <w:rFonts w:ascii="Century Gothic" w:hAnsi="Century Gothic" w:cs="Arial"/>
                <w:b/>
                <w:sz w:val="22"/>
                <w:szCs w:val="22"/>
              </w:rPr>
              <w:t xml:space="preserve">DIP.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JANET FRANCIS MENDOZA BERBER</w:t>
            </w:r>
          </w:p>
          <w:p w14:paraId="38E3212F" w14:textId="77777777" w:rsidR="00487D07" w:rsidRPr="00991167" w:rsidRDefault="00487D07" w:rsidP="00D71FE9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991167">
              <w:rPr>
                <w:rFonts w:ascii="Century Gothic" w:hAnsi="Century Gothic" w:cs="Arial"/>
                <w:b/>
                <w:sz w:val="22"/>
                <w:szCs w:val="22"/>
              </w:rPr>
              <w:t>SECRETARI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A</w:t>
            </w:r>
          </w:p>
        </w:tc>
        <w:tc>
          <w:tcPr>
            <w:tcW w:w="2372" w:type="dxa"/>
          </w:tcPr>
          <w:p w14:paraId="7C7CD253" w14:textId="77777777" w:rsidR="00487D07" w:rsidRPr="00A61F38" w:rsidRDefault="00487D07" w:rsidP="00D71FE9">
            <w:pPr>
              <w:pStyle w:val="Normal2"/>
              <w:spacing w:line="360" w:lineRule="auto"/>
              <w:jc w:val="both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2282" w:type="dxa"/>
          </w:tcPr>
          <w:p w14:paraId="5B9DBA94" w14:textId="77777777" w:rsidR="00487D07" w:rsidRPr="00A61F38" w:rsidRDefault="00487D07" w:rsidP="00D71FE9">
            <w:pPr>
              <w:pStyle w:val="Normal2"/>
              <w:spacing w:line="360" w:lineRule="auto"/>
              <w:jc w:val="both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2063" w:type="dxa"/>
          </w:tcPr>
          <w:p w14:paraId="4D0BA67E" w14:textId="77777777" w:rsidR="00487D07" w:rsidRPr="00A61F38" w:rsidRDefault="00487D07" w:rsidP="00D71FE9">
            <w:pPr>
              <w:pStyle w:val="Normal2"/>
              <w:spacing w:line="360" w:lineRule="auto"/>
              <w:jc w:val="both"/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487D07" w:rsidRPr="00A61F38" w14:paraId="1F339680" w14:textId="77777777" w:rsidTr="00456F64">
        <w:trPr>
          <w:trHeight w:val="1427"/>
        </w:trPr>
        <w:tc>
          <w:tcPr>
            <w:tcW w:w="1182" w:type="dxa"/>
          </w:tcPr>
          <w:p w14:paraId="1D4BBBC5" w14:textId="77777777" w:rsidR="00487D07" w:rsidRPr="00A61F38" w:rsidRDefault="00487D07" w:rsidP="00D71FE9">
            <w:pPr>
              <w:pStyle w:val="Normal2"/>
              <w:spacing w:line="360" w:lineRule="auto"/>
              <w:jc w:val="both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809625" cy="809625"/>
                  <wp:effectExtent l="19050" t="0" r="9525" b="0"/>
                  <wp:docPr id="4" name="Imagen 1" descr="http://www.congresochihuahua.gob.mx/TimThumb.php?src=diputados/imagenes/fotos/1201.jpg&amp;w=260&amp;h=260&amp;z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gresochihuahua.gob.mx/TimThumb.php?src=diputados/imagenes/fotos/1201.jpg&amp;w=260&amp;h=260&amp;z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dxa"/>
          </w:tcPr>
          <w:p w14:paraId="7D6F3680" w14:textId="77777777" w:rsidR="00487D07" w:rsidRDefault="00487D07" w:rsidP="00D71FE9">
            <w:pPr>
              <w:pStyle w:val="Normal2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2E8AC6B6" w14:textId="77777777" w:rsidR="00487D07" w:rsidRDefault="00487D07" w:rsidP="00D71FE9">
            <w:pPr>
              <w:pStyle w:val="Normal2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991167">
              <w:rPr>
                <w:rFonts w:ascii="Century Gothic" w:hAnsi="Century Gothic" w:cs="Arial"/>
                <w:b/>
                <w:sz w:val="22"/>
                <w:szCs w:val="22"/>
              </w:rPr>
              <w:t xml:space="preserve">DIP.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RENÉ FRÍAS BENCOMO </w:t>
            </w:r>
          </w:p>
          <w:p w14:paraId="1CF5F17C" w14:textId="77777777" w:rsidR="00487D07" w:rsidRPr="00991167" w:rsidRDefault="00487D07" w:rsidP="00D71FE9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991167">
              <w:rPr>
                <w:rFonts w:ascii="Century Gothic" w:hAnsi="Century Gothic" w:cs="Arial"/>
                <w:b/>
                <w:sz w:val="22"/>
                <w:szCs w:val="22"/>
              </w:rPr>
              <w:t>VOCAL</w:t>
            </w:r>
          </w:p>
        </w:tc>
        <w:tc>
          <w:tcPr>
            <w:tcW w:w="2372" w:type="dxa"/>
          </w:tcPr>
          <w:p w14:paraId="223DF2D2" w14:textId="77777777" w:rsidR="00487D07" w:rsidRPr="00A61F38" w:rsidRDefault="00487D07" w:rsidP="00D71FE9">
            <w:pPr>
              <w:pStyle w:val="Normal2"/>
              <w:spacing w:line="360" w:lineRule="auto"/>
              <w:jc w:val="both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2282" w:type="dxa"/>
          </w:tcPr>
          <w:p w14:paraId="3D9934C9" w14:textId="77777777" w:rsidR="00487D07" w:rsidRPr="00A61F38" w:rsidRDefault="00487D07" w:rsidP="00D71FE9">
            <w:pPr>
              <w:pStyle w:val="Normal2"/>
              <w:spacing w:line="360" w:lineRule="auto"/>
              <w:jc w:val="both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2063" w:type="dxa"/>
          </w:tcPr>
          <w:p w14:paraId="398ADC56" w14:textId="77777777" w:rsidR="00487D07" w:rsidRPr="00A61F38" w:rsidRDefault="00487D07" w:rsidP="00D71FE9">
            <w:pPr>
              <w:pStyle w:val="Normal2"/>
              <w:spacing w:line="360" w:lineRule="auto"/>
              <w:jc w:val="both"/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487D07" w:rsidRPr="00A61F38" w14:paraId="60CC84F9" w14:textId="77777777" w:rsidTr="00456F64">
        <w:trPr>
          <w:trHeight w:val="1533"/>
        </w:trPr>
        <w:tc>
          <w:tcPr>
            <w:tcW w:w="1182" w:type="dxa"/>
          </w:tcPr>
          <w:p w14:paraId="19217C60" w14:textId="77777777" w:rsidR="00487D07" w:rsidRPr="00A61F38" w:rsidRDefault="00487D07" w:rsidP="00D71FE9">
            <w:pPr>
              <w:pStyle w:val="Normal2"/>
              <w:spacing w:line="360" w:lineRule="auto"/>
              <w:jc w:val="both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809625" cy="866775"/>
                  <wp:effectExtent l="19050" t="0" r="9525" b="0"/>
                  <wp:docPr id="2" name="Imagen 1" descr="http://www.congresochihuahua.gob.mx/TimThumb.php?src=diputados/imagenes/fotos/1178.jpg&amp;w=260&amp;h=260&amp;z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gresochihuahua.gob.mx/TimThumb.php?src=diputados/imagenes/fotos/1178.jpg&amp;w=260&amp;h=260&amp;z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dxa"/>
          </w:tcPr>
          <w:p w14:paraId="34AD3A7B" w14:textId="77777777" w:rsidR="00487D07" w:rsidRDefault="00487D07" w:rsidP="00D71FE9">
            <w:pPr>
              <w:pStyle w:val="Normal2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74A93EB9" w14:textId="77777777" w:rsidR="00487D07" w:rsidRDefault="00487D07" w:rsidP="00D71FE9">
            <w:pPr>
              <w:pStyle w:val="Normal2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991167">
              <w:rPr>
                <w:rFonts w:ascii="Century Gothic" w:hAnsi="Century Gothic" w:cs="Arial"/>
                <w:b/>
                <w:sz w:val="22"/>
                <w:szCs w:val="22"/>
              </w:rPr>
              <w:t xml:space="preserve">DIP.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AMELIA DEYANIRA OZAETA DÍAZ</w:t>
            </w:r>
            <w:r w:rsidRPr="00991167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</w:p>
          <w:p w14:paraId="1BD82855" w14:textId="77777777" w:rsidR="00487D07" w:rsidRPr="00991167" w:rsidRDefault="00487D07" w:rsidP="00D71FE9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991167">
              <w:rPr>
                <w:rFonts w:ascii="Century Gothic" w:hAnsi="Century Gothic" w:cs="Arial"/>
                <w:b/>
                <w:sz w:val="22"/>
                <w:szCs w:val="22"/>
              </w:rPr>
              <w:t>VOCAL</w:t>
            </w:r>
          </w:p>
        </w:tc>
        <w:tc>
          <w:tcPr>
            <w:tcW w:w="2372" w:type="dxa"/>
          </w:tcPr>
          <w:p w14:paraId="4E9018B9" w14:textId="77777777" w:rsidR="00487D07" w:rsidRPr="00A61F38" w:rsidRDefault="00487D07" w:rsidP="00D71FE9">
            <w:pPr>
              <w:pStyle w:val="Normal2"/>
              <w:spacing w:line="360" w:lineRule="auto"/>
              <w:jc w:val="both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2282" w:type="dxa"/>
          </w:tcPr>
          <w:p w14:paraId="091154DE" w14:textId="77777777" w:rsidR="00487D07" w:rsidRPr="00A61F38" w:rsidRDefault="00487D07" w:rsidP="00D71FE9">
            <w:pPr>
              <w:pStyle w:val="Normal2"/>
              <w:spacing w:line="360" w:lineRule="auto"/>
              <w:jc w:val="both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2063" w:type="dxa"/>
          </w:tcPr>
          <w:p w14:paraId="78F16C16" w14:textId="77777777" w:rsidR="00487D07" w:rsidRPr="00A61F38" w:rsidRDefault="00487D07" w:rsidP="00D71FE9">
            <w:pPr>
              <w:pStyle w:val="Normal2"/>
              <w:spacing w:line="360" w:lineRule="auto"/>
              <w:jc w:val="both"/>
              <w:rPr>
                <w:rFonts w:ascii="Century Gothic" w:hAnsi="Century Gothic" w:cs="Arial"/>
                <w:b/>
                <w:szCs w:val="24"/>
              </w:rPr>
            </w:pPr>
          </w:p>
        </w:tc>
      </w:tr>
    </w:tbl>
    <w:p w14:paraId="21161D66" w14:textId="77777777" w:rsidR="00487D07" w:rsidRDefault="00487D07" w:rsidP="00AE67E2">
      <w:pPr>
        <w:contextualSpacing/>
        <w:rPr>
          <w:rFonts w:ascii="Century Gothic" w:hAnsi="Century Gothic" w:cs="Arial"/>
          <w:bCs/>
          <w:color w:val="000000"/>
          <w:sz w:val="16"/>
          <w:szCs w:val="16"/>
        </w:rPr>
      </w:pPr>
    </w:p>
    <w:p w14:paraId="68729CD5" w14:textId="77777777" w:rsidR="0059692D" w:rsidRPr="0059692D" w:rsidRDefault="00487D07" w:rsidP="0059692D">
      <w:pPr>
        <w:spacing w:line="360" w:lineRule="auto"/>
        <w:ind w:firstLine="0"/>
        <w:contextualSpacing/>
        <w:rPr>
          <w:rFonts w:ascii="Century Gothic" w:hAnsi="Century Gothic" w:cs="Arial"/>
          <w:b/>
          <w:sz w:val="16"/>
          <w:szCs w:val="16"/>
        </w:rPr>
      </w:pPr>
      <w:r w:rsidRPr="00E93384">
        <w:rPr>
          <w:rFonts w:ascii="Century Gothic" w:hAnsi="Century Gothic" w:cs="Arial"/>
          <w:bCs/>
          <w:color w:val="000000"/>
          <w:sz w:val="16"/>
          <w:szCs w:val="16"/>
        </w:rPr>
        <w:t xml:space="preserve">Las </w:t>
      </w:r>
      <w:r w:rsidR="00246760" w:rsidRPr="00E93384">
        <w:rPr>
          <w:rFonts w:ascii="Century Gothic" w:hAnsi="Century Gothic" w:cs="Arial"/>
          <w:bCs/>
          <w:color w:val="000000"/>
          <w:sz w:val="16"/>
          <w:szCs w:val="16"/>
        </w:rPr>
        <w:t xml:space="preserve">firmas corresponden al Dictamen </w:t>
      </w:r>
      <w:r w:rsidR="002A567A" w:rsidRPr="00E93384">
        <w:rPr>
          <w:rFonts w:ascii="Century Gothic" w:hAnsi="Century Gothic" w:cs="Arial"/>
          <w:bCs/>
          <w:color w:val="000000"/>
          <w:sz w:val="16"/>
          <w:szCs w:val="16"/>
        </w:rPr>
        <w:t xml:space="preserve">con carácter </w:t>
      </w:r>
      <w:r w:rsidR="00F05A8C" w:rsidRPr="00E93384">
        <w:rPr>
          <w:rFonts w:ascii="Century Gothic" w:hAnsi="Century Gothic" w:cs="Arial"/>
          <w:bCs/>
          <w:color w:val="000000"/>
          <w:sz w:val="16"/>
          <w:szCs w:val="16"/>
        </w:rPr>
        <w:t xml:space="preserve">de Acuerdo, en virtud del cual </w:t>
      </w:r>
      <w:r w:rsidR="00141DC2">
        <w:rPr>
          <w:rFonts w:ascii="Century Gothic" w:hAnsi="Century Gothic" w:cs="Arial"/>
          <w:bCs/>
          <w:color w:val="000000"/>
          <w:sz w:val="16"/>
          <w:szCs w:val="16"/>
        </w:rPr>
        <w:t>se</w:t>
      </w:r>
      <w:r w:rsidR="00E93384" w:rsidRPr="00E93384">
        <w:rPr>
          <w:rFonts w:ascii="Century Gothic" w:hAnsi="Century Gothic" w:cs="Arial"/>
          <w:bCs/>
          <w:color w:val="000000"/>
          <w:sz w:val="16"/>
          <w:szCs w:val="16"/>
        </w:rPr>
        <w:t xml:space="preserve"> </w:t>
      </w:r>
      <w:r w:rsidR="00141DC2" w:rsidRPr="00141DC2">
        <w:rPr>
          <w:rFonts w:ascii="Century Gothic" w:eastAsia="Arial" w:hAnsi="Century Gothic" w:cs="Arial"/>
          <w:sz w:val="16"/>
          <w:szCs w:val="16"/>
        </w:rPr>
        <w:t xml:space="preserve">exhorta respetuosamente al Poder Ejecutivo </w:t>
      </w:r>
      <w:r w:rsidR="0059692D" w:rsidRPr="0059692D">
        <w:rPr>
          <w:rFonts w:ascii="Century Gothic" w:eastAsia="Arial" w:hAnsi="Century Gothic" w:cs="Arial"/>
          <w:sz w:val="16"/>
          <w:szCs w:val="16"/>
        </w:rPr>
        <w:t>Estatal</w:t>
      </w:r>
      <w:r w:rsidR="0059692D" w:rsidRPr="0059692D">
        <w:rPr>
          <w:rFonts w:ascii="Century Gothic" w:hAnsi="Century Gothic" w:cs="Arial"/>
          <w:sz w:val="16"/>
          <w:szCs w:val="16"/>
        </w:rPr>
        <w:t xml:space="preserve">, por conducto de la Secretaría de Salud, para que, en uso de sus facultades y atribuciones, se implementen campañas de información y concientización, sobre los riesgos a la salud por el uso de los sistemas electrónicos de suministro de nicotina. </w:t>
      </w:r>
    </w:p>
    <w:p w14:paraId="0FF77BDC" w14:textId="77777777" w:rsidR="00487D07" w:rsidRPr="00CC4832" w:rsidRDefault="00487D07" w:rsidP="00141DC2">
      <w:pPr>
        <w:spacing w:line="360" w:lineRule="auto"/>
        <w:ind w:firstLine="0"/>
        <w:contextualSpacing/>
        <w:rPr>
          <w:rFonts w:ascii="Century Gothic" w:hAnsi="Century Gothic" w:cs="Arial"/>
          <w:sz w:val="16"/>
          <w:szCs w:val="16"/>
        </w:rPr>
      </w:pPr>
    </w:p>
    <w:sectPr w:rsidR="00487D07" w:rsidRPr="00CC4832" w:rsidSect="005141FB">
      <w:headerReference w:type="default" r:id="rId12"/>
      <w:footerReference w:type="default" r:id="rId13"/>
      <w:pgSz w:w="12240" w:h="15840"/>
      <w:pgMar w:top="34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D8F7F" w14:textId="77777777" w:rsidR="009647B1" w:rsidRDefault="009647B1" w:rsidP="000E1DAA">
      <w:r>
        <w:separator/>
      </w:r>
    </w:p>
  </w:endnote>
  <w:endnote w:type="continuationSeparator" w:id="0">
    <w:p w14:paraId="3466A8B2" w14:textId="77777777" w:rsidR="009647B1" w:rsidRDefault="009647B1" w:rsidP="000E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0938"/>
      <w:docPartObj>
        <w:docPartGallery w:val="Page Numbers (Bottom of Page)"/>
        <w:docPartUnique/>
      </w:docPartObj>
    </w:sdtPr>
    <w:sdtEndPr/>
    <w:sdtContent>
      <w:p w14:paraId="3E898ECE" w14:textId="557592F8" w:rsidR="00A5610A" w:rsidRDefault="00A5610A">
        <w:pPr>
          <w:pStyle w:val="Piedepgina"/>
          <w:jc w:val="center"/>
        </w:pPr>
        <w:r w:rsidRPr="0061168D">
          <w:rPr>
            <w:rFonts w:ascii="Century Gothic" w:hAnsi="Century Gothic"/>
            <w:sz w:val="18"/>
            <w:szCs w:val="18"/>
          </w:rPr>
          <w:fldChar w:fldCharType="begin"/>
        </w:r>
        <w:r w:rsidRPr="0061168D">
          <w:rPr>
            <w:rFonts w:ascii="Century Gothic" w:hAnsi="Century Gothic"/>
            <w:sz w:val="18"/>
            <w:szCs w:val="18"/>
          </w:rPr>
          <w:instrText xml:space="preserve"> PAGE   \* MERGEFORMAT </w:instrText>
        </w:r>
        <w:r w:rsidRPr="0061168D">
          <w:rPr>
            <w:rFonts w:ascii="Century Gothic" w:hAnsi="Century Gothic"/>
            <w:sz w:val="18"/>
            <w:szCs w:val="18"/>
          </w:rPr>
          <w:fldChar w:fldCharType="separate"/>
        </w:r>
        <w:r w:rsidR="004456C5">
          <w:rPr>
            <w:rFonts w:ascii="Century Gothic" w:hAnsi="Century Gothic"/>
            <w:noProof/>
            <w:sz w:val="18"/>
            <w:szCs w:val="18"/>
          </w:rPr>
          <w:t>10</w:t>
        </w:r>
        <w:r w:rsidRPr="0061168D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14:paraId="3E384921" w14:textId="77777777" w:rsidR="00A5610A" w:rsidRPr="0061168D" w:rsidRDefault="00BC4D6E" w:rsidP="0061168D">
    <w:pPr>
      <w:pStyle w:val="Piedepgina"/>
      <w:jc w:val="right"/>
      <w:rPr>
        <w:rFonts w:ascii="Century Gothic" w:hAnsi="Century Gothic"/>
        <w:sz w:val="18"/>
        <w:szCs w:val="18"/>
        <w:lang w:val="en-US"/>
      </w:rPr>
    </w:pPr>
    <w:r>
      <w:rPr>
        <w:rFonts w:ascii="Century Gothic" w:hAnsi="Century Gothic"/>
        <w:sz w:val="18"/>
        <w:szCs w:val="18"/>
        <w:lang w:val="en-US"/>
      </w:rPr>
      <w:t>A</w:t>
    </w:r>
    <w:r w:rsidR="003F42A1">
      <w:rPr>
        <w:rFonts w:ascii="Century Gothic" w:hAnsi="Century Gothic"/>
        <w:sz w:val="18"/>
        <w:szCs w:val="18"/>
        <w:lang w:val="en-US"/>
      </w:rPr>
      <w:t>1</w:t>
    </w:r>
    <w:r w:rsidR="00EF4820">
      <w:rPr>
        <w:rFonts w:ascii="Century Gothic" w:hAnsi="Century Gothic"/>
        <w:sz w:val="18"/>
        <w:szCs w:val="18"/>
        <w:lang w:val="en-US"/>
      </w:rPr>
      <w:t>577</w:t>
    </w:r>
    <w:r w:rsidR="00A5610A">
      <w:rPr>
        <w:rFonts w:ascii="Century Gothic" w:hAnsi="Century Gothic"/>
        <w:sz w:val="18"/>
        <w:szCs w:val="18"/>
        <w:lang w:val="en-US"/>
      </w:rPr>
      <w:t>/LEAT/GAOR/</w:t>
    </w:r>
    <w:r w:rsidR="00A5610A" w:rsidRPr="0061168D">
      <w:rPr>
        <w:rFonts w:ascii="Century Gothic" w:hAnsi="Century Gothic"/>
        <w:sz w:val="18"/>
        <w:szCs w:val="18"/>
        <w:lang w:val="en-US"/>
      </w:rPr>
      <w:t>C</w:t>
    </w:r>
    <w:r w:rsidR="00A5610A">
      <w:rPr>
        <w:rFonts w:ascii="Century Gothic" w:hAnsi="Century Gothic"/>
        <w:sz w:val="18"/>
        <w:szCs w:val="18"/>
        <w:lang w:val="en-US"/>
      </w:rPr>
      <w:t>L</w:t>
    </w:r>
    <w:r w:rsidR="00A5610A" w:rsidRPr="0061168D">
      <w:rPr>
        <w:rFonts w:ascii="Century Gothic" w:hAnsi="Century Gothic"/>
        <w:sz w:val="18"/>
        <w:szCs w:val="18"/>
        <w:lang w:val="en-US"/>
      </w:rPr>
      <w:t>VM/</w:t>
    </w:r>
    <w:r w:rsidR="005E402E">
      <w:rPr>
        <w:rFonts w:ascii="Century Gothic" w:hAnsi="Century Gothic"/>
        <w:sz w:val="18"/>
        <w:szCs w:val="18"/>
        <w:lang w:val="en-US"/>
      </w:rPr>
      <w:t>NTRP</w:t>
    </w:r>
    <w:r w:rsidR="00A5610A" w:rsidRPr="0061168D">
      <w:rPr>
        <w:rFonts w:ascii="Century Gothic" w:hAnsi="Century Gothic"/>
        <w:sz w:val="18"/>
        <w:szCs w:val="18"/>
        <w:lang w:val="en-US"/>
      </w:rPr>
      <w:t xml:space="preserve">                                                </w:t>
    </w:r>
  </w:p>
  <w:p w14:paraId="105A5E18" w14:textId="77777777" w:rsidR="00A5610A" w:rsidRPr="00D03E42" w:rsidRDefault="00A5610A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86FCB" w14:textId="77777777" w:rsidR="009647B1" w:rsidRDefault="009647B1" w:rsidP="000E1DAA">
      <w:r>
        <w:separator/>
      </w:r>
    </w:p>
  </w:footnote>
  <w:footnote w:type="continuationSeparator" w:id="0">
    <w:p w14:paraId="0B45BDFA" w14:textId="77777777" w:rsidR="009647B1" w:rsidRDefault="009647B1" w:rsidP="000E1DAA">
      <w:r>
        <w:continuationSeparator/>
      </w:r>
    </w:p>
  </w:footnote>
  <w:footnote w:id="1">
    <w:p w14:paraId="0D95E3C9" w14:textId="77777777" w:rsidR="00056C35" w:rsidRPr="00056C35" w:rsidRDefault="00056C35">
      <w:pPr>
        <w:pStyle w:val="Textonotapie"/>
        <w:rPr>
          <w:rFonts w:ascii="Century Gothic" w:hAnsi="Century Gothic"/>
          <w:sz w:val="16"/>
          <w:szCs w:val="16"/>
          <w:lang w:val="es-MX"/>
        </w:rPr>
      </w:pPr>
      <w:r w:rsidRPr="00056C35">
        <w:rPr>
          <w:rStyle w:val="Refdenotaalpie"/>
          <w:rFonts w:ascii="Century Gothic" w:hAnsi="Century Gothic"/>
          <w:sz w:val="16"/>
          <w:szCs w:val="16"/>
        </w:rPr>
        <w:footnoteRef/>
      </w:r>
      <w:r w:rsidRPr="00056C35">
        <w:rPr>
          <w:rFonts w:ascii="Century Gothic" w:hAnsi="Century Gothic"/>
          <w:sz w:val="16"/>
          <w:szCs w:val="16"/>
        </w:rPr>
        <w:t xml:space="preserve"> https://www.paho.org/es/noticias/23-5-2020-cigarrillos-electronicos-son-perjudiciales-para-salud</w:t>
      </w:r>
    </w:p>
  </w:footnote>
  <w:footnote w:id="2">
    <w:p w14:paraId="4A503FD4" w14:textId="77777777" w:rsidR="00412D9D" w:rsidRPr="00412D9D" w:rsidRDefault="00412D9D">
      <w:pPr>
        <w:pStyle w:val="Textonotapie"/>
        <w:rPr>
          <w:rFonts w:ascii="Century Gothic" w:hAnsi="Century Gothic"/>
          <w:sz w:val="16"/>
          <w:szCs w:val="16"/>
          <w:lang w:val="es-MX"/>
        </w:rPr>
      </w:pPr>
      <w:r w:rsidRPr="00412D9D">
        <w:rPr>
          <w:rStyle w:val="Refdenotaalpie"/>
          <w:rFonts w:ascii="Century Gothic" w:hAnsi="Century Gothic"/>
          <w:sz w:val="16"/>
          <w:szCs w:val="16"/>
        </w:rPr>
        <w:footnoteRef/>
      </w:r>
      <w:r w:rsidRPr="00412D9D">
        <w:rPr>
          <w:rFonts w:ascii="Century Gothic" w:hAnsi="Century Gothic"/>
          <w:sz w:val="16"/>
          <w:szCs w:val="16"/>
        </w:rPr>
        <w:t xml:space="preserve"> https://www.insp.mx/avisos/3408-cigarros-electronicos.html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98651" w14:textId="77777777" w:rsidR="009D741E" w:rsidRPr="00441883" w:rsidRDefault="00A1344E" w:rsidP="009D741E">
    <w:pPr>
      <w:pStyle w:val="Sinespaciado"/>
      <w:spacing w:line="360" w:lineRule="auto"/>
      <w:jc w:val="right"/>
      <w:rPr>
        <w:rFonts w:ascii="Century Gothic" w:hAnsi="Century Gothic"/>
        <w:i/>
        <w:lang w:eastAsia="es-MX"/>
      </w:rPr>
    </w:pPr>
    <w:r>
      <w:rPr>
        <w:rFonts w:ascii="Century Gothic" w:hAnsi="Century Gothic"/>
        <w:i/>
      </w:rPr>
      <w:t>“2021</w:t>
    </w:r>
    <w:r w:rsidR="009D741E" w:rsidRPr="00441883">
      <w:rPr>
        <w:rFonts w:ascii="Century Gothic" w:hAnsi="Century Gothic"/>
        <w:i/>
      </w:rPr>
      <w:t xml:space="preserve">, </w:t>
    </w:r>
    <w:r>
      <w:rPr>
        <w:rFonts w:ascii="Century Gothic" w:hAnsi="Century Gothic"/>
        <w:i/>
      </w:rPr>
      <w:t>Año del Bicentenario de la Consumación de la Independencia de México</w:t>
    </w:r>
    <w:r w:rsidR="009D741E" w:rsidRPr="00441883">
      <w:rPr>
        <w:rFonts w:ascii="Century Gothic" w:hAnsi="Century Gothic"/>
        <w:i/>
      </w:rPr>
      <w:t>”</w:t>
    </w:r>
  </w:p>
  <w:p w14:paraId="3BF2AE7D" w14:textId="77777777" w:rsidR="009D741E" w:rsidRPr="00441883" w:rsidRDefault="009D741E" w:rsidP="009D741E">
    <w:pPr>
      <w:pStyle w:val="Sinespaciado"/>
      <w:spacing w:line="360" w:lineRule="auto"/>
      <w:jc w:val="right"/>
      <w:rPr>
        <w:rFonts w:ascii="Trebuchet MS" w:hAnsi="Trebuchet MS"/>
        <w:i/>
      </w:rPr>
    </w:pPr>
    <w:r w:rsidRPr="00050BD4">
      <w:rPr>
        <w:rFonts w:ascii="Century Gothic" w:hAnsi="Century Gothic"/>
        <w:i/>
      </w:rPr>
      <w:t xml:space="preserve"> </w:t>
    </w:r>
    <w:r w:rsidRPr="00441883">
      <w:rPr>
        <w:rFonts w:ascii="Century Gothic" w:hAnsi="Century Gothic"/>
        <w:i/>
      </w:rPr>
      <w:t>“202</w:t>
    </w:r>
    <w:r w:rsidR="00A1344E">
      <w:rPr>
        <w:rFonts w:ascii="Century Gothic" w:hAnsi="Century Gothic"/>
        <w:i/>
      </w:rPr>
      <w:t>1</w:t>
    </w:r>
    <w:r w:rsidRPr="00441883">
      <w:rPr>
        <w:rFonts w:ascii="Century Gothic" w:hAnsi="Century Gothic"/>
        <w:i/>
      </w:rPr>
      <w:t>, Año de la</w:t>
    </w:r>
    <w:r w:rsidR="00A1344E">
      <w:rPr>
        <w:rFonts w:ascii="Century Gothic" w:hAnsi="Century Gothic"/>
        <w:i/>
      </w:rPr>
      <w:t>s Culturas del Norte</w:t>
    </w:r>
    <w:r w:rsidRPr="00441883">
      <w:rPr>
        <w:i/>
      </w:rPr>
      <w:t>”</w:t>
    </w:r>
  </w:p>
  <w:p w14:paraId="681CBBD0" w14:textId="77777777" w:rsidR="00A5610A" w:rsidRPr="00C439A3" w:rsidRDefault="00A5610A" w:rsidP="000E1DAA">
    <w:pPr>
      <w:pStyle w:val="Encabezado"/>
      <w:jc w:val="right"/>
      <w:rPr>
        <w:rFonts w:ascii="Monotype Corsiva" w:hAnsi="Monotype Corsiva"/>
        <w:sz w:val="18"/>
        <w:szCs w:val="18"/>
      </w:rPr>
    </w:pPr>
  </w:p>
  <w:p w14:paraId="315E0290" w14:textId="77777777" w:rsidR="00A5610A" w:rsidRPr="0013130E" w:rsidRDefault="00A5610A" w:rsidP="000E1DAA">
    <w:pPr>
      <w:pStyle w:val="Encabezado"/>
      <w:ind w:right="18"/>
      <w:jc w:val="right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 xml:space="preserve">       </w:t>
    </w:r>
    <w:r w:rsidRPr="00F27A9E">
      <w:rPr>
        <w:rFonts w:ascii="Century Gothic" w:hAnsi="Century Gothic"/>
        <w:sz w:val="18"/>
        <w:szCs w:val="18"/>
      </w:rPr>
      <w:t xml:space="preserve"> </w:t>
    </w:r>
  </w:p>
  <w:p w14:paraId="7E952CA5" w14:textId="77777777" w:rsidR="00A5610A" w:rsidRDefault="00A5610A" w:rsidP="009B68E7">
    <w:pPr>
      <w:pStyle w:val="Encabezado"/>
      <w:jc w:val="right"/>
      <w:rPr>
        <w:rFonts w:ascii="Century Gothic" w:hAnsi="Century Gothic"/>
        <w:b/>
        <w:szCs w:val="28"/>
      </w:rPr>
    </w:pPr>
  </w:p>
  <w:p w14:paraId="3BDEAA15" w14:textId="77777777" w:rsidR="00A5610A" w:rsidRDefault="00A5610A" w:rsidP="009B68E7">
    <w:pPr>
      <w:pStyle w:val="Encabezado"/>
      <w:jc w:val="right"/>
      <w:rPr>
        <w:rFonts w:ascii="Century Gothic" w:hAnsi="Century Gothic"/>
        <w:b/>
        <w:szCs w:val="28"/>
      </w:rPr>
    </w:pPr>
    <w:r w:rsidRPr="00F27A9E">
      <w:rPr>
        <w:rFonts w:ascii="Century Gothic" w:hAnsi="Century Gothic"/>
        <w:b/>
        <w:szCs w:val="28"/>
      </w:rPr>
      <w:t xml:space="preserve">COMISIÓN DE </w:t>
    </w:r>
    <w:r>
      <w:rPr>
        <w:rFonts w:ascii="Century Gothic" w:hAnsi="Century Gothic"/>
        <w:b/>
        <w:szCs w:val="28"/>
      </w:rPr>
      <w:t>SALUD</w:t>
    </w:r>
  </w:p>
  <w:p w14:paraId="682FB015" w14:textId="77777777" w:rsidR="00A5610A" w:rsidRDefault="00A5610A" w:rsidP="000E1DAA">
    <w:pPr>
      <w:pStyle w:val="Encabezado"/>
      <w:jc w:val="right"/>
      <w:rPr>
        <w:rFonts w:ascii="Century Gothic" w:hAnsi="Century Gothic"/>
        <w:b/>
        <w:szCs w:val="28"/>
      </w:rPr>
    </w:pPr>
    <w:r>
      <w:rPr>
        <w:rFonts w:ascii="Century Gothic" w:hAnsi="Century Gothic"/>
        <w:b/>
        <w:szCs w:val="28"/>
      </w:rPr>
      <w:t>LXVI LEGISLATURA</w:t>
    </w:r>
  </w:p>
  <w:p w14:paraId="08830846" w14:textId="6F4290B8" w:rsidR="00A5610A" w:rsidRPr="0055370B" w:rsidRDefault="00A5610A" w:rsidP="000E1DAA">
    <w:pPr>
      <w:pStyle w:val="Encabezado"/>
      <w:jc w:val="right"/>
      <w:rPr>
        <w:rFonts w:ascii="Century Gothic" w:hAnsi="Century Gothic"/>
        <w:b/>
        <w:sz w:val="24"/>
        <w:szCs w:val="24"/>
      </w:rPr>
    </w:pPr>
    <w:r w:rsidRPr="00936BC1">
      <w:rPr>
        <w:rFonts w:ascii="Century Gothic" w:hAnsi="Century Gothic"/>
        <w:b/>
        <w:sz w:val="24"/>
        <w:szCs w:val="24"/>
      </w:rPr>
      <w:t>C</w:t>
    </w:r>
    <w:r w:rsidR="00D3722C">
      <w:rPr>
        <w:rFonts w:ascii="Century Gothic" w:hAnsi="Century Gothic"/>
        <w:b/>
        <w:sz w:val="24"/>
        <w:szCs w:val="24"/>
      </w:rPr>
      <w:t>S</w:t>
    </w:r>
    <w:r w:rsidR="00D3722C" w:rsidRPr="00334E20">
      <w:rPr>
        <w:rFonts w:ascii="Century Gothic" w:hAnsi="Century Gothic"/>
        <w:b/>
        <w:sz w:val="24"/>
        <w:szCs w:val="24"/>
      </w:rPr>
      <w:t>/</w:t>
    </w:r>
    <w:r w:rsidR="001477F1">
      <w:rPr>
        <w:rFonts w:ascii="Century Gothic" w:hAnsi="Century Gothic"/>
        <w:b/>
        <w:sz w:val="24"/>
        <w:szCs w:val="24"/>
      </w:rPr>
      <w:t>2</w:t>
    </w:r>
    <w:r w:rsidR="00DF32D5">
      <w:rPr>
        <w:rFonts w:ascii="Century Gothic" w:hAnsi="Century Gothic"/>
        <w:b/>
        <w:sz w:val="24"/>
        <w:szCs w:val="24"/>
      </w:rPr>
      <w:t>8</w:t>
    </w:r>
    <w:r w:rsidRPr="00334E20">
      <w:rPr>
        <w:rFonts w:ascii="Century Gothic" w:hAnsi="Century Gothic"/>
        <w:b/>
        <w:sz w:val="24"/>
        <w:szCs w:val="24"/>
      </w:rPr>
      <w:t>/</w:t>
    </w:r>
    <w:r w:rsidR="0087731F">
      <w:rPr>
        <w:rFonts w:ascii="Century Gothic" w:hAnsi="Century Gothic"/>
        <w:b/>
        <w:sz w:val="24"/>
        <w:szCs w:val="24"/>
      </w:rPr>
      <w:t>2021</w:t>
    </w:r>
  </w:p>
  <w:p w14:paraId="25E11576" w14:textId="77777777" w:rsidR="00A5610A" w:rsidRPr="00235C06" w:rsidRDefault="00A5610A" w:rsidP="000E1DAA">
    <w:pPr>
      <w:pStyle w:val="Encabezado"/>
      <w:jc w:val="right"/>
      <w:rPr>
        <w:rFonts w:ascii="Century Gothic" w:hAnsi="Century Gothic" w:cs="Arial"/>
        <w:b/>
        <w:i/>
      </w:rPr>
    </w:pPr>
  </w:p>
  <w:p w14:paraId="470113E7" w14:textId="77777777" w:rsidR="00A5610A" w:rsidRDefault="00A5610A" w:rsidP="000E1DAA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1D84"/>
    <w:multiLevelType w:val="hybridMultilevel"/>
    <w:tmpl w:val="DB50498A"/>
    <w:lvl w:ilvl="0" w:tplc="A1B4F32A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E5536"/>
    <w:multiLevelType w:val="hybridMultilevel"/>
    <w:tmpl w:val="10D65DB8"/>
    <w:lvl w:ilvl="0" w:tplc="AF2257F0">
      <w:start w:val="1"/>
      <w:numFmt w:val="lowerLetter"/>
      <w:lvlText w:val="%1)"/>
      <w:lvlJc w:val="left"/>
      <w:pPr>
        <w:tabs>
          <w:tab w:val="num" w:pos="2127"/>
        </w:tabs>
        <w:ind w:left="2127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637"/>
        </w:tabs>
        <w:ind w:left="26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357"/>
        </w:tabs>
        <w:ind w:left="33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77"/>
        </w:tabs>
        <w:ind w:left="40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97"/>
        </w:tabs>
        <w:ind w:left="47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517"/>
        </w:tabs>
        <w:ind w:left="55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237"/>
        </w:tabs>
        <w:ind w:left="62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957"/>
        </w:tabs>
        <w:ind w:left="69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77"/>
        </w:tabs>
        <w:ind w:left="7677" w:hanging="180"/>
      </w:pPr>
    </w:lvl>
  </w:abstractNum>
  <w:abstractNum w:abstractNumId="2" w15:restartNumberingAfterBreak="0">
    <w:nsid w:val="130C57E0"/>
    <w:multiLevelType w:val="multilevel"/>
    <w:tmpl w:val="F82A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C5D0A"/>
    <w:multiLevelType w:val="hybridMultilevel"/>
    <w:tmpl w:val="2AFA3FE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46B22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11008CF"/>
    <w:multiLevelType w:val="hybridMultilevel"/>
    <w:tmpl w:val="349EF2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379D1"/>
    <w:multiLevelType w:val="hybridMultilevel"/>
    <w:tmpl w:val="38B87C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D3A18"/>
    <w:multiLevelType w:val="hybridMultilevel"/>
    <w:tmpl w:val="AA04F960"/>
    <w:lvl w:ilvl="0" w:tplc="41D84904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14821"/>
    <w:multiLevelType w:val="hybridMultilevel"/>
    <w:tmpl w:val="D2B61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A16BD"/>
    <w:multiLevelType w:val="hybridMultilevel"/>
    <w:tmpl w:val="254AF4A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E7F22"/>
    <w:multiLevelType w:val="multilevel"/>
    <w:tmpl w:val="0B38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2E5A6D"/>
    <w:multiLevelType w:val="hybridMultilevel"/>
    <w:tmpl w:val="8AF083D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E34D8"/>
    <w:multiLevelType w:val="hybridMultilevel"/>
    <w:tmpl w:val="C0A40A0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A26AE"/>
    <w:multiLevelType w:val="hybridMultilevel"/>
    <w:tmpl w:val="2F44BA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A26C6"/>
    <w:multiLevelType w:val="hybridMultilevel"/>
    <w:tmpl w:val="4A02A648"/>
    <w:lvl w:ilvl="0" w:tplc="08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 w15:restartNumberingAfterBreak="0">
    <w:nsid w:val="416A31BC"/>
    <w:multiLevelType w:val="hybridMultilevel"/>
    <w:tmpl w:val="BA76EE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94540"/>
    <w:multiLevelType w:val="hybridMultilevel"/>
    <w:tmpl w:val="9BE2B1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A4D22"/>
    <w:multiLevelType w:val="hybridMultilevel"/>
    <w:tmpl w:val="0AACE430"/>
    <w:lvl w:ilvl="0" w:tplc="30269C0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E0825E4"/>
    <w:multiLevelType w:val="hybridMultilevel"/>
    <w:tmpl w:val="CD629D1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87CF4"/>
    <w:multiLevelType w:val="hybridMultilevel"/>
    <w:tmpl w:val="E8DE4AC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A7D6A"/>
    <w:multiLevelType w:val="multilevel"/>
    <w:tmpl w:val="2EF4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1D0EC1"/>
    <w:multiLevelType w:val="multilevel"/>
    <w:tmpl w:val="6AA4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1E1DB8"/>
    <w:multiLevelType w:val="multilevel"/>
    <w:tmpl w:val="C0FA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F35C0C"/>
    <w:multiLevelType w:val="multilevel"/>
    <w:tmpl w:val="13B0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14"/>
  </w:num>
  <w:num w:numId="5">
    <w:abstractNumId w:val="8"/>
  </w:num>
  <w:num w:numId="6">
    <w:abstractNumId w:val="17"/>
  </w:num>
  <w:num w:numId="7">
    <w:abstractNumId w:val="23"/>
  </w:num>
  <w:num w:numId="8">
    <w:abstractNumId w:val="5"/>
  </w:num>
  <w:num w:numId="9">
    <w:abstractNumId w:val="13"/>
  </w:num>
  <w:num w:numId="10">
    <w:abstractNumId w:val="2"/>
  </w:num>
  <w:num w:numId="11">
    <w:abstractNumId w:val="11"/>
  </w:num>
  <w:num w:numId="12">
    <w:abstractNumId w:val="6"/>
  </w:num>
  <w:num w:numId="13">
    <w:abstractNumId w:val="0"/>
  </w:num>
  <w:num w:numId="14">
    <w:abstractNumId w:val="4"/>
  </w:num>
  <w:num w:numId="15">
    <w:abstractNumId w:val="7"/>
  </w:num>
  <w:num w:numId="16">
    <w:abstractNumId w:val="10"/>
  </w:num>
  <w:num w:numId="17">
    <w:abstractNumId w:val="20"/>
  </w:num>
  <w:num w:numId="18">
    <w:abstractNumId w:val="21"/>
  </w:num>
  <w:num w:numId="19">
    <w:abstractNumId w:val="22"/>
  </w:num>
  <w:num w:numId="20">
    <w:abstractNumId w:val="3"/>
  </w:num>
  <w:num w:numId="21">
    <w:abstractNumId w:val="19"/>
  </w:num>
  <w:num w:numId="22">
    <w:abstractNumId w:val="9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ED"/>
    <w:rsid w:val="00005242"/>
    <w:rsid w:val="00011FC2"/>
    <w:rsid w:val="00017818"/>
    <w:rsid w:val="000207B4"/>
    <w:rsid w:val="00021227"/>
    <w:rsid w:val="00023645"/>
    <w:rsid w:val="00025345"/>
    <w:rsid w:val="00026227"/>
    <w:rsid w:val="00026594"/>
    <w:rsid w:val="00026B89"/>
    <w:rsid w:val="00026F22"/>
    <w:rsid w:val="000334D7"/>
    <w:rsid w:val="00034033"/>
    <w:rsid w:val="00042310"/>
    <w:rsid w:val="00046DEC"/>
    <w:rsid w:val="00050962"/>
    <w:rsid w:val="0005199B"/>
    <w:rsid w:val="000522DE"/>
    <w:rsid w:val="00053713"/>
    <w:rsid w:val="00053D0A"/>
    <w:rsid w:val="00056C35"/>
    <w:rsid w:val="0005736A"/>
    <w:rsid w:val="00057CF0"/>
    <w:rsid w:val="00062240"/>
    <w:rsid w:val="00062DF5"/>
    <w:rsid w:val="00067745"/>
    <w:rsid w:val="000714E3"/>
    <w:rsid w:val="00071571"/>
    <w:rsid w:val="00071E3D"/>
    <w:rsid w:val="00075275"/>
    <w:rsid w:val="00075AD5"/>
    <w:rsid w:val="00076D1A"/>
    <w:rsid w:val="0008160E"/>
    <w:rsid w:val="00085791"/>
    <w:rsid w:val="00090F57"/>
    <w:rsid w:val="00093E2E"/>
    <w:rsid w:val="000A347E"/>
    <w:rsid w:val="000A60B3"/>
    <w:rsid w:val="000B0A31"/>
    <w:rsid w:val="000B4FD5"/>
    <w:rsid w:val="000B53AD"/>
    <w:rsid w:val="000B5562"/>
    <w:rsid w:val="000B7231"/>
    <w:rsid w:val="000C153C"/>
    <w:rsid w:val="000C1DD1"/>
    <w:rsid w:val="000C3E03"/>
    <w:rsid w:val="000C43CA"/>
    <w:rsid w:val="000C6A91"/>
    <w:rsid w:val="000C74EE"/>
    <w:rsid w:val="000D066D"/>
    <w:rsid w:val="000E1DAA"/>
    <w:rsid w:val="000F1EC3"/>
    <w:rsid w:val="000F219E"/>
    <w:rsid w:val="000F2D93"/>
    <w:rsid w:val="000F47E6"/>
    <w:rsid w:val="000F606E"/>
    <w:rsid w:val="00105186"/>
    <w:rsid w:val="001056A4"/>
    <w:rsid w:val="00107FC6"/>
    <w:rsid w:val="00112CE4"/>
    <w:rsid w:val="00112EF1"/>
    <w:rsid w:val="00113620"/>
    <w:rsid w:val="0011494C"/>
    <w:rsid w:val="00126729"/>
    <w:rsid w:val="001279A0"/>
    <w:rsid w:val="00133154"/>
    <w:rsid w:val="00135C19"/>
    <w:rsid w:val="00137B3D"/>
    <w:rsid w:val="001417B3"/>
    <w:rsid w:val="00141DC2"/>
    <w:rsid w:val="00143137"/>
    <w:rsid w:val="001477F1"/>
    <w:rsid w:val="00147D79"/>
    <w:rsid w:val="001505A6"/>
    <w:rsid w:val="00153403"/>
    <w:rsid w:val="00153DBC"/>
    <w:rsid w:val="00154A90"/>
    <w:rsid w:val="00155F65"/>
    <w:rsid w:val="001633D2"/>
    <w:rsid w:val="001635EF"/>
    <w:rsid w:val="00165131"/>
    <w:rsid w:val="00165C49"/>
    <w:rsid w:val="00166864"/>
    <w:rsid w:val="00166AF0"/>
    <w:rsid w:val="001675C8"/>
    <w:rsid w:val="00171319"/>
    <w:rsid w:val="00172654"/>
    <w:rsid w:val="00174A76"/>
    <w:rsid w:val="00176004"/>
    <w:rsid w:val="00177A24"/>
    <w:rsid w:val="001811A4"/>
    <w:rsid w:val="0018182C"/>
    <w:rsid w:val="001A192E"/>
    <w:rsid w:val="001A2289"/>
    <w:rsid w:val="001A2C96"/>
    <w:rsid w:val="001A3C94"/>
    <w:rsid w:val="001A427F"/>
    <w:rsid w:val="001A4650"/>
    <w:rsid w:val="001A71E8"/>
    <w:rsid w:val="001B1809"/>
    <w:rsid w:val="001B27AF"/>
    <w:rsid w:val="001B343A"/>
    <w:rsid w:val="001B6579"/>
    <w:rsid w:val="001B7740"/>
    <w:rsid w:val="001C1BE8"/>
    <w:rsid w:val="001C2E6C"/>
    <w:rsid w:val="001C36F5"/>
    <w:rsid w:val="001D4CC3"/>
    <w:rsid w:val="001D5603"/>
    <w:rsid w:val="001E0627"/>
    <w:rsid w:val="001F03C0"/>
    <w:rsid w:val="001F187B"/>
    <w:rsid w:val="001F6BDC"/>
    <w:rsid w:val="001F6F6C"/>
    <w:rsid w:val="001F710B"/>
    <w:rsid w:val="001F7144"/>
    <w:rsid w:val="001F7E3C"/>
    <w:rsid w:val="00200045"/>
    <w:rsid w:val="00201D4E"/>
    <w:rsid w:val="00207F02"/>
    <w:rsid w:val="002119FA"/>
    <w:rsid w:val="002165F2"/>
    <w:rsid w:val="00223F65"/>
    <w:rsid w:val="00223FBC"/>
    <w:rsid w:val="00224236"/>
    <w:rsid w:val="0022511B"/>
    <w:rsid w:val="0023162D"/>
    <w:rsid w:val="00233E0C"/>
    <w:rsid w:val="002348BC"/>
    <w:rsid w:val="00234EB6"/>
    <w:rsid w:val="002351A9"/>
    <w:rsid w:val="0024128A"/>
    <w:rsid w:val="002412A3"/>
    <w:rsid w:val="00245B1C"/>
    <w:rsid w:val="00246760"/>
    <w:rsid w:val="00247783"/>
    <w:rsid w:val="00252C98"/>
    <w:rsid w:val="0025439C"/>
    <w:rsid w:val="002578E2"/>
    <w:rsid w:val="002710F2"/>
    <w:rsid w:val="002746B2"/>
    <w:rsid w:val="002748D4"/>
    <w:rsid w:val="00276C44"/>
    <w:rsid w:val="002825B4"/>
    <w:rsid w:val="00282DF0"/>
    <w:rsid w:val="002834AB"/>
    <w:rsid w:val="00286480"/>
    <w:rsid w:val="002917FB"/>
    <w:rsid w:val="00293439"/>
    <w:rsid w:val="00293C6A"/>
    <w:rsid w:val="0029430A"/>
    <w:rsid w:val="002A0017"/>
    <w:rsid w:val="002A00A4"/>
    <w:rsid w:val="002A26ED"/>
    <w:rsid w:val="002A3455"/>
    <w:rsid w:val="002A3665"/>
    <w:rsid w:val="002A567A"/>
    <w:rsid w:val="002B1375"/>
    <w:rsid w:val="002B1B44"/>
    <w:rsid w:val="002B39E9"/>
    <w:rsid w:val="002B5BFC"/>
    <w:rsid w:val="002B6C1B"/>
    <w:rsid w:val="002C01D2"/>
    <w:rsid w:val="002C05FA"/>
    <w:rsid w:val="002C236D"/>
    <w:rsid w:val="002C2B87"/>
    <w:rsid w:val="002C2D63"/>
    <w:rsid w:val="002C31ED"/>
    <w:rsid w:val="002C6336"/>
    <w:rsid w:val="002C6FDA"/>
    <w:rsid w:val="002C7401"/>
    <w:rsid w:val="002C77AB"/>
    <w:rsid w:val="002D3B1A"/>
    <w:rsid w:val="002D5FE4"/>
    <w:rsid w:val="002E09B9"/>
    <w:rsid w:val="002E3EE5"/>
    <w:rsid w:val="002E76B4"/>
    <w:rsid w:val="002F047F"/>
    <w:rsid w:val="002F25BD"/>
    <w:rsid w:val="002F47CF"/>
    <w:rsid w:val="003000E0"/>
    <w:rsid w:val="003015DB"/>
    <w:rsid w:val="003026AC"/>
    <w:rsid w:val="003028BA"/>
    <w:rsid w:val="0030474E"/>
    <w:rsid w:val="00306D40"/>
    <w:rsid w:val="00313419"/>
    <w:rsid w:val="00320DF9"/>
    <w:rsid w:val="0032362D"/>
    <w:rsid w:val="00331F53"/>
    <w:rsid w:val="00333172"/>
    <w:rsid w:val="00333394"/>
    <w:rsid w:val="00333B35"/>
    <w:rsid w:val="00333E0B"/>
    <w:rsid w:val="00334E20"/>
    <w:rsid w:val="00334F44"/>
    <w:rsid w:val="00334F8C"/>
    <w:rsid w:val="003411F4"/>
    <w:rsid w:val="00341830"/>
    <w:rsid w:val="00341AFD"/>
    <w:rsid w:val="00342F65"/>
    <w:rsid w:val="00345107"/>
    <w:rsid w:val="003462BF"/>
    <w:rsid w:val="003474FF"/>
    <w:rsid w:val="00350724"/>
    <w:rsid w:val="00350C07"/>
    <w:rsid w:val="0035228B"/>
    <w:rsid w:val="003526ED"/>
    <w:rsid w:val="00356BA0"/>
    <w:rsid w:val="003640E5"/>
    <w:rsid w:val="00367D92"/>
    <w:rsid w:val="00373E76"/>
    <w:rsid w:val="0037760F"/>
    <w:rsid w:val="00382E11"/>
    <w:rsid w:val="00386B2E"/>
    <w:rsid w:val="00391481"/>
    <w:rsid w:val="00393340"/>
    <w:rsid w:val="003970B6"/>
    <w:rsid w:val="00397B44"/>
    <w:rsid w:val="003A2A87"/>
    <w:rsid w:val="003B0EA0"/>
    <w:rsid w:val="003B4EFC"/>
    <w:rsid w:val="003B5B9B"/>
    <w:rsid w:val="003B63EA"/>
    <w:rsid w:val="003C0234"/>
    <w:rsid w:val="003C3E23"/>
    <w:rsid w:val="003D1422"/>
    <w:rsid w:val="003D4FA6"/>
    <w:rsid w:val="003D5B81"/>
    <w:rsid w:val="003D68E8"/>
    <w:rsid w:val="003E1FD2"/>
    <w:rsid w:val="003E27EA"/>
    <w:rsid w:val="003E4975"/>
    <w:rsid w:val="003E73F0"/>
    <w:rsid w:val="003F303D"/>
    <w:rsid w:val="003F42A1"/>
    <w:rsid w:val="003F6290"/>
    <w:rsid w:val="004044F3"/>
    <w:rsid w:val="00407DA3"/>
    <w:rsid w:val="00411283"/>
    <w:rsid w:val="00412D9D"/>
    <w:rsid w:val="00413112"/>
    <w:rsid w:val="00413759"/>
    <w:rsid w:val="00414E32"/>
    <w:rsid w:val="00414F79"/>
    <w:rsid w:val="00417DFE"/>
    <w:rsid w:val="004227D5"/>
    <w:rsid w:val="00424057"/>
    <w:rsid w:val="00424BBD"/>
    <w:rsid w:val="00425235"/>
    <w:rsid w:val="004253C4"/>
    <w:rsid w:val="004254F5"/>
    <w:rsid w:val="00426C03"/>
    <w:rsid w:val="00431864"/>
    <w:rsid w:val="00432D5B"/>
    <w:rsid w:val="00433A54"/>
    <w:rsid w:val="004344E2"/>
    <w:rsid w:val="00436154"/>
    <w:rsid w:val="004456C5"/>
    <w:rsid w:val="00445C6A"/>
    <w:rsid w:val="00445C94"/>
    <w:rsid w:val="004470D7"/>
    <w:rsid w:val="00447553"/>
    <w:rsid w:val="00447B75"/>
    <w:rsid w:val="00447EE9"/>
    <w:rsid w:val="00452B37"/>
    <w:rsid w:val="00456F64"/>
    <w:rsid w:val="0047597F"/>
    <w:rsid w:val="00476B03"/>
    <w:rsid w:val="00484495"/>
    <w:rsid w:val="00484FE8"/>
    <w:rsid w:val="00487D07"/>
    <w:rsid w:val="00491C38"/>
    <w:rsid w:val="00495645"/>
    <w:rsid w:val="004A221C"/>
    <w:rsid w:val="004B28A5"/>
    <w:rsid w:val="004B4614"/>
    <w:rsid w:val="004C0A5C"/>
    <w:rsid w:val="004C4311"/>
    <w:rsid w:val="004C5EDD"/>
    <w:rsid w:val="004C7A57"/>
    <w:rsid w:val="004D1741"/>
    <w:rsid w:val="004D25A3"/>
    <w:rsid w:val="004D2D8A"/>
    <w:rsid w:val="004D2FFF"/>
    <w:rsid w:val="004E0686"/>
    <w:rsid w:val="004E18BA"/>
    <w:rsid w:val="004E68FB"/>
    <w:rsid w:val="004E73D6"/>
    <w:rsid w:val="004F111E"/>
    <w:rsid w:val="004F6265"/>
    <w:rsid w:val="004F63AC"/>
    <w:rsid w:val="004F7E92"/>
    <w:rsid w:val="005001A3"/>
    <w:rsid w:val="00501149"/>
    <w:rsid w:val="00501945"/>
    <w:rsid w:val="005028DD"/>
    <w:rsid w:val="00503FF2"/>
    <w:rsid w:val="0050541F"/>
    <w:rsid w:val="00506FAE"/>
    <w:rsid w:val="005141FB"/>
    <w:rsid w:val="00514806"/>
    <w:rsid w:val="00520633"/>
    <w:rsid w:val="005215C0"/>
    <w:rsid w:val="00523A75"/>
    <w:rsid w:val="00523F8C"/>
    <w:rsid w:val="0053181A"/>
    <w:rsid w:val="005343C1"/>
    <w:rsid w:val="00536D12"/>
    <w:rsid w:val="0053753B"/>
    <w:rsid w:val="005416B1"/>
    <w:rsid w:val="00542221"/>
    <w:rsid w:val="00544902"/>
    <w:rsid w:val="005464C7"/>
    <w:rsid w:val="00547CD5"/>
    <w:rsid w:val="005526B6"/>
    <w:rsid w:val="00556D06"/>
    <w:rsid w:val="005615C0"/>
    <w:rsid w:val="00562E75"/>
    <w:rsid w:val="005672C6"/>
    <w:rsid w:val="00567D00"/>
    <w:rsid w:val="0057343F"/>
    <w:rsid w:val="00575F96"/>
    <w:rsid w:val="005779E1"/>
    <w:rsid w:val="00580603"/>
    <w:rsid w:val="005825D8"/>
    <w:rsid w:val="00584CF2"/>
    <w:rsid w:val="005864E6"/>
    <w:rsid w:val="00590BAA"/>
    <w:rsid w:val="0059356E"/>
    <w:rsid w:val="00596798"/>
    <w:rsid w:val="0059692D"/>
    <w:rsid w:val="00597623"/>
    <w:rsid w:val="005A008D"/>
    <w:rsid w:val="005A1E33"/>
    <w:rsid w:val="005A31BF"/>
    <w:rsid w:val="005A491A"/>
    <w:rsid w:val="005A509F"/>
    <w:rsid w:val="005A66CE"/>
    <w:rsid w:val="005B0B38"/>
    <w:rsid w:val="005B589A"/>
    <w:rsid w:val="005B6B4D"/>
    <w:rsid w:val="005C14C4"/>
    <w:rsid w:val="005D3807"/>
    <w:rsid w:val="005E2C0F"/>
    <w:rsid w:val="005E402E"/>
    <w:rsid w:val="005E5081"/>
    <w:rsid w:val="005E5C5E"/>
    <w:rsid w:val="005E5DF9"/>
    <w:rsid w:val="005E6BC7"/>
    <w:rsid w:val="005E7BFC"/>
    <w:rsid w:val="005F116B"/>
    <w:rsid w:val="005F2EBC"/>
    <w:rsid w:val="005F48E5"/>
    <w:rsid w:val="005F4DEE"/>
    <w:rsid w:val="005F6584"/>
    <w:rsid w:val="005F7DD7"/>
    <w:rsid w:val="006009B0"/>
    <w:rsid w:val="0060256D"/>
    <w:rsid w:val="00602F8F"/>
    <w:rsid w:val="00603E99"/>
    <w:rsid w:val="00604156"/>
    <w:rsid w:val="00605299"/>
    <w:rsid w:val="00606B1A"/>
    <w:rsid w:val="00606EAA"/>
    <w:rsid w:val="0061168D"/>
    <w:rsid w:val="006119C5"/>
    <w:rsid w:val="00611C52"/>
    <w:rsid w:val="006154DB"/>
    <w:rsid w:val="0061561D"/>
    <w:rsid w:val="00616A51"/>
    <w:rsid w:val="00617899"/>
    <w:rsid w:val="00620A78"/>
    <w:rsid w:val="0062514A"/>
    <w:rsid w:val="00632261"/>
    <w:rsid w:val="006329B0"/>
    <w:rsid w:val="006340C3"/>
    <w:rsid w:val="006342EF"/>
    <w:rsid w:val="00636E1A"/>
    <w:rsid w:val="00637886"/>
    <w:rsid w:val="00640E09"/>
    <w:rsid w:val="00641E4A"/>
    <w:rsid w:val="00642299"/>
    <w:rsid w:val="00642577"/>
    <w:rsid w:val="00643275"/>
    <w:rsid w:val="00643914"/>
    <w:rsid w:val="00645503"/>
    <w:rsid w:val="0064710D"/>
    <w:rsid w:val="00654FA3"/>
    <w:rsid w:val="00662ECC"/>
    <w:rsid w:val="00663616"/>
    <w:rsid w:val="00667C24"/>
    <w:rsid w:val="00670634"/>
    <w:rsid w:val="006743B3"/>
    <w:rsid w:val="006771D5"/>
    <w:rsid w:val="006904A0"/>
    <w:rsid w:val="00693B08"/>
    <w:rsid w:val="0069457A"/>
    <w:rsid w:val="00694918"/>
    <w:rsid w:val="00695610"/>
    <w:rsid w:val="00696308"/>
    <w:rsid w:val="006A0DDA"/>
    <w:rsid w:val="006A10BA"/>
    <w:rsid w:val="006A3A03"/>
    <w:rsid w:val="006A3B66"/>
    <w:rsid w:val="006A4BEA"/>
    <w:rsid w:val="006A69C4"/>
    <w:rsid w:val="006A6E89"/>
    <w:rsid w:val="006B18A9"/>
    <w:rsid w:val="006B4F15"/>
    <w:rsid w:val="006B5488"/>
    <w:rsid w:val="006B66F8"/>
    <w:rsid w:val="006B7257"/>
    <w:rsid w:val="006B7C06"/>
    <w:rsid w:val="006C3070"/>
    <w:rsid w:val="006C31BC"/>
    <w:rsid w:val="006C3CAE"/>
    <w:rsid w:val="006C6FF6"/>
    <w:rsid w:val="006C7120"/>
    <w:rsid w:val="006C71D0"/>
    <w:rsid w:val="006D049E"/>
    <w:rsid w:val="006D0C05"/>
    <w:rsid w:val="006D0DD1"/>
    <w:rsid w:val="006D212C"/>
    <w:rsid w:val="006D5641"/>
    <w:rsid w:val="006D5B28"/>
    <w:rsid w:val="006E43E0"/>
    <w:rsid w:val="006E75E1"/>
    <w:rsid w:val="006F380E"/>
    <w:rsid w:val="006F46B7"/>
    <w:rsid w:val="006F6A16"/>
    <w:rsid w:val="006F70E6"/>
    <w:rsid w:val="00704DA3"/>
    <w:rsid w:val="00704EFB"/>
    <w:rsid w:val="00707752"/>
    <w:rsid w:val="00712EAE"/>
    <w:rsid w:val="007133AE"/>
    <w:rsid w:val="0071758E"/>
    <w:rsid w:val="00720CF6"/>
    <w:rsid w:val="00721EC5"/>
    <w:rsid w:val="007248F9"/>
    <w:rsid w:val="007302EE"/>
    <w:rsid w:val="00731526"/>
    <w:rsid w:val="00734288"/>
    <w:rsid w:val="0073546B"/>
    <w:rsid w:val="00737885"/>
    <w:rsid w:val="007402F5"/>
    <w:rsid w:val="00741FDF"/>
    <w:rsid w:val="0074302E"/>
    <w:rsid w:val="007444C5"/>
    <w:rsid w:val="00745349"/>
    <w:rsid w:val="00745E96"/>
    <w:rsid w:val="00747445"/>
    <w:rsid w:val="0075037B"/>
    <w:rsid w:val="0075119D"/>
    <w:rsid w:val="00757FE8"/>
    <w:rsid w:val="007602A7"/>
    <w:rsid w:val="007607A2"/>
    <w:rsid w:val="00761C90"/>
    <w:rsid w:val="00763300"/>
    <w:rsid w:val="00764C94"/>
    <w:rsid w:val="00766A01"/>
    <w:rsid w:val="007677B5"/>
    <w:rsid w:val="00767800"/>
    <w:rsid w:val="0077039E"/>
    <w:rsid w:val="007706BF"/>
    <w:rsid w:val="00775519"/>
    <w:rsid w:val="00775D05"/>
    <w:rsid w:val="007778F9"/>
    <w:rsid w:val="007816A7"/>
    <w:rsid w:val="0078191F"/>
    <w:rsid w:val="0078641D"/>
    <w:rsid w:val="00790702"/>
    <w:rsid w:val="007915DE"/>
    <w:rsid w:val="00793385"/>
    <w:rsid w:val="0079357B"/>
    <w:rsid w:val="007958D6"/>
    <w:rsid w:val="007966FA"/>
    <w:rsid w:val="00796EF9"/>
    <w:rsid w:val="007971C1"/>
    <w:rsid w:val="007A337C"/>
    <w:rsid w:val="007B5628"/>
    <w:rsid w:val="007C1D53"/>
    <w:rsid w:val="007C5FDB"/>
    <w:rsid w:val="007D1B90"/>
    <w:rsid w:val="007D225A"/>
    <w:rsid w:val="007E1292"/>
    <w:rsid w:val="007F02C2"/>
    <w:rsid w:val="007F033D"/>
    <w:rsid w:val="007F07E5"/>
    <w:rsid w:val="007F111D"/>
    <w:rsid w:val="007F243B"/>
    <w:rsid w:val="007F3662"/>
    <w:rsid w:val="007F45C6"/>
    <w:rsid w:val="007F47FA"/>
    <w:rsid w:val="007F5A4C"/>
    <w:rsid w:val="007F66E3"/>
    <w:rsid w:val="00803A02"/>
    <w:rsid w:val="00805562"/>
    <w:rsid w:val="0080793D"/>
    <w:rsid w:val="008079FF"/>
    <w:rsid w:val="008112AE"/>
    <w:rsid w:val="00815FDF"/>
    <w:rsid w:val="0081698A"/>
    <w:rsid w:val="008249E7"/>
    <w:rsid w:val="00824DA4"/>
    <w:rsid w:val="00824F98"/>
    <w:rsid w:val="008323AB"/>
    <w:rsid w:val="0083534C"/>
    <w:rsid w:val="0084114F"/>
    <w:rsid w:val="00841C94"/>
    <w:rsid w:val="00841F32"/>
    <w:rsid w:val="008437DC"/>
    <w:rsid w:val="00845241"/>
    <w:rsid w:val="0084681F"/>
    <w:rsid w:val="008507CF"/>
    <w:rsid w:val="008513C3"/>
    <w:rsid w:val="00856A6B"/>
    <w:rsid w:val="00856F4D"/>
    <w:rsid w:val="00857480"/>
    <w:rsid w:val="00861708"/>
    <w:rsid w:val="0086388B"/>
    <w:rsid w:val="00863D1B"/>
    <w:rsid w:val="00864AF8"/>
    <w:rsid w:val="00864B20"/>
    <w:rsid w:val="008740D1"/>
    <w:rsid w:val="008748C3"/>
    <w:rsid w:val="00874920"/>
    <w:rsid w:val="0087731F"/>
    <w:rsid w:val="00880653"/>
    <w:rsid w:val="00881CEC"/>
    <w:rsid w:val="00885A69"/>
    <w:rsid w:val="00890219"/>
    <w:rsid w:val="008924A8"/>
    <w:rsid w:val="00896172"/>
    <w:rsid w:val="008976AA"/>
    <w:rsid w:val="008A7C2E"/>
    <w:rsid w:val="008B1B53"/>
    <w:rsid w:val="008B4085"/>
    <w:rsid w:val="008C2677"/>
    <w:rsid w:val="008C3E06"/>
    <w:rsid w:val="008C567B"/>
    <w:rsid w:val="008E056F"/>
    <w:rsid w:val="008E21FF"/>
    <w:rsid w:val="008E4A9D"/>
    <w:rsid w:val="008E541A"/>
    <w:rsid w:val="008E5E3C"/>
    <w:rsid w:val="008E74EA"/>
    <w:rsid w:val="008E75B5"/>
    <w:rsid w:val="008F2BD0"/>
    <w:rsid w:val="008F30F4"/>
    <w:rsid w:val="008F5583"/>
    <w:rsid w:val="0090075D"/>
    <w:rsid w:val="009021BF"/>
    <w:rsid w:val="0090421F"/>
    <w:rsid w:val="00904893"/>
    <w:rsid w:val="00911669"/>
    <w:rsid w:val="009154AB"/>
    <w:rsid w:val="0092382A"/>
    <w:rsid w:val="00923EBF"/>
    <w:rsid w:val="00925038"/>
    <w:rsid w:val="00925CB5"/>
    <w:rsid w:val="00936BC1"/>
    <w:rsid w:val="00941711"/>
    <w:rsid w:val="00942AB4"/>
    <w:rsid w:val="00953638"/>
    <w:rsid w:val="009538A0"/>
    <w:rsid w:val="00962305"/>
    <w:rsid w:val="00963948"/>
    <w:rsid w:val="00963EBB"/>
    <w:rsid w:val="009647B1"/>
    <w:rsid w:val="00970F61"/>
    <w:rsid w:val="00971F86"/>
    <w:rsid w:val="0097386C"/>
    <w:rsid w:val="00976A3F"/>
    <w:rsid w:val="00980C0C"/>
    <w:rsid w:val="00985E94"/>
    <w:rsid w:val="009908F2"/>
    <w:rsid w:val="00991D7D"/>
    <w:rsid w:val="00995629"/>
    <w:rsid w:val="009A1A85"/>
    <w:rsid w:val="009A5258"/>
    <w:rsid w:val="009B2066"/>
    <w:rsid w:val="009B41B7"/>
    <w:rsid w:val="009B6465"/>
    <w:rsid w:val="009B68E7"/>
    <w:rsid w:val="009B7DD9"/>
    <w:rsid w:val="009C10FF"/>
    <w:rsid w:val="009C17F2"/>
    <w:rsid w:val="009C1C18"/>
    <w:rsid w:val="009C2522"/>
    <w:rsid w:val="009C3F77"/>
    <w:rsid w:val="009C5FA4"/>
    <w:rsid w:val="009C7A71"/>
    <w:rsid w:val="009D0528"/>
    <w:rsid w:val="009D192B"/>
    <w:rsid w:val="009D1A45"/>
    <w:rsid w:val="009D1FA1"/>
    <w:rsid w:val="009D429C"/>
    <w:rsid w:val="009D5A71"/>
    <w:rsid w:val="009D741E"/>
    <w:rsid w:val="009D7E85"/>
    <w:rsid w:val="009E721B"/>
    <w:rsid w:val="009E7353"/>
    <w:rsid w:val="009E7910"/>
    <w:rsid w:val="009E7A5B"/>
    <w:rsid w:val="009F1185"/>
    <w:rsid w:val="009F2319"/>
    <w:rsid w:val="00A005CB"/>
    <w:rsid w:val="00A018FB"/>
    <w:rsid w:val="00A03233"/>
    <w:rsid w:val="00A05624"/>
    <w:rsid w:val="00A078FF"/>
    <w:rsid w:val="00A1249C"/>
    <w:rsid w:val="00A1344E"/>
    <w:rsid w:val="00A14BED"/>
    <w:rsid w:val="00A1710B"/>
    <w:rsid w:val="00A22652"/>
    <w:rsid w:val="00A255EA"/>
    <w:rsid w:val="00A355E7"/>
    <w:rsid w:val="00A368D5"/>
    <w:rsid w:val="00A37AB4"/>
    <w:rsid w:val="00A42154"/>
    <w:rsid w:val="00A4412C"/>
    <w:rsid w:val="00A453D5"/>
    <w:rsid w:val="00A47DA2"/>
    <w:rsid w:val="00A50E62"/>
    <w:rsid w:val="00A53E95"/>
    <w:rsid w:val="00A54D51"/>
    <w:rsid w:val="00A560D2"/>
    <w:rsid w:val="00A5610A"/>
    <w:rsid w:val="00A5783E"/>
    <w:rsid w:val="00A607EF"/>
    <w:rsid w:val="00A60F75"/>
    <w:rsid w:val="00A611CF"/>
    <w:rsid w:val="00A61D43"/>
    <w:rsid w:val="00A65317"/>
    <w:rsid w:val="00A708DF"/>
    <w:rsid w:val="00A71E5E"/>
    <w:rsid w:val="00A72C82"/>
    <w:rsid w:val="00A76131"/>
    <w:rsid w:val="00A85279"/>
    <w:rsid w:val="00A87CDF"/>
    <w:rsid w:val="00A91CB4"/>
    <w:rsid w:val="00A922EF"/>
    <w:rsid w:val="00A9321A"/>
    <w:rsid w:val="00A94782"/>
    <w:rsid w:val="00A95C63"/>
    <w:rsid w:val="00AA4B20"/>
    <w:rsid w:val="00AA5C9B"/>
    <w:rsid w:val="00AB19D5"/>
    <w:rsid w:val="00AB2CAF"/>
    <w:rsid w:val="00AB2E1E"/>
    <w:rsid w:val="00AB372F"/>
    <w:rsid w:val="00AB69A4"/>
    <w:rsid w:val="00AB738F"/>
    <w:rsid w:val="00AC32B1"/>
    <w:rsid w:val="00AC7214"/>
    <w:rsid w:val="00AD1B4A"/>
    <w:rsid w:val="00AD2912"/>
    <w:rsid w:val="00AD5BF9"/>
    <w:rsid w:val="00AE5E6E"/>
    <w:rsid w:val="00AE62F5"/>
    <w:rsid w:val="00AE67E2"/>
    <w:rsid w:val="00AE7B96"/>
    <w:rsid w:val="00AE7EFC"/>
    <w:rsid w:val="00B02FED"/>
    <w:rsid w:val="00B14494"/>
    <w:rsid w:val="00B17790"/>
    <w:rsid w:val="00B201BE"/>
    <w:rsid w:val="00B2251E"/>
    <w:rsid w:val="00B261C5"/>
    <w:rsid w:val="00B266B0"/>
    <w:rsid w:val="00B36B18"/>
    <w:rsid w:val="00B453E1"/>
    <w:rsid w:val="00B54BD3"/>
    <w:rsid w:val="00B57147"/>
    <w:rsid w:val="00B6242D"/>
    <w:rsid w:val="00B644D8"/>
    <w:rsid w:val="00B65287"/>
    <w:rsid w:val="00B66FBC"/>
    <w:rsid w:val="00B67965"/>
    <w:rsid w:val="00B7306A"/>
    <w:rsid w:val="00B74085"/>
    <w:rsid w:val="00B77EFF"/>
    <w:rsid w:val="00B81BF6"/>
    <w:rsid w:val="00B92866"/>
    <w:rsid w:val="00B95EF8"/>
    <w:rsid w:val="00B96F15"/>
    <w:rsid w:val="00B975C9"/>
    <w:rsid w:val="00B97EA6"/>
    <w:rsid w:val="00BA238A"/>
    <w:rsid w:val="00BA70C5"/>
    <w:rsid w:val="00BB06C2"/>
    <w:rsid w:val="00BB62F8"/>
    <w:rsid w:val="00BB6A6F"/>
    <w:rsid w:val="00BB6F40"/>
    <w:rsid w:val="00BB770B"/>
    <w:rsid w:val="00BC338B"/>
    <w:rsid w:val="00BC3F4F"/>
    <w:rsid w:val="00BC439A"/>
    <w:rsid w:val="00BC4D6E"/>
    <w:rsid w:val="00BC748B"/>
    <w:rsid w:val="00BD0347"/>
    <w:rsid w:val="00BD06FA"/>
    <w:rsid w:val="00BD53BF"/>
    <w:rsid w:val="00BD541A"/>
    <w:rsid w:val="00BE1A5F"/>
    <w:rsid w:val="00BE3B43"/>
    <w:rsid w:val="00BE6E78"/>
    <w:rsid w:val="00BF436A"/>
    <w:rsid w:val="00BF65AF"/>
    <w:rsid w:val="00BF69BC"/>
    <w:rsid w:val="00BF6BDE"/>
    <w:rsid w:val="00C00ECF"/>
    <w:rsid w:val="00C06499"/>
    <w:rsid w:val="00C11058"/>
    <w:rsid w:val="00C1120F"/>
    <w:rsid w:val="00C12DB2"/>
    <w:rsid w:val="00C14785"/>
    <w:rsid w:val="00C207A2"/>
    <w:rsid w:val="00C20861"/>
    <w:rsid w:val="00C22194"/>
    <w:rsid w:val="00C22285"/>
    <w:rsid w:val="00C23415"/>
    <w:rsid w:val="00C2481F"/>
    <w:rsid w:val="00C24FFB"/>
    <w:rsid w:val="00C310F1"/>
    <w:rsid w:val="00C3241F"/>
    <w:rsid w:val="00C40223"/>
    <w:rsid w:val="00C405CE"/>
    <w:rsid w:val="00C41484"/>
    <w:rsid w:val="00C439A3"/>
    <w:rsid w:val="00C43D95"/>
    <w:rsid w:val="00C5141C"/>
    <w:rsid w:val="00C53666"/>
    <w:rsid w:val="00C54F22"/>
    <w:rsid w:val="00C603D9"/>
    <w:rsid w:val="00C61F5D"/>
    <w:rsid w:val="00C64DFA"/>
    <w:rsid w:val="00C66341"/>
    <w:rsid w:val="00C66F85"/>
    <w:rsid w:val="00C71C4D"/>
    <w:rsid w:val="00C76629"/>
    <w:rsid w:val="00C76722"/>
    <w:rsid w:val="00C76E63"/>
    <w:rsid w:val="00C82971"/>
    <w:rsid w:val="00C85863"/>
    <w:rsid w:val="00C867BB"/>
    <w:rsid w:val="00C87625"/>
    <w:rsid w:val="00C90C3A"/>
    <w:rsid w:val="00C9486D"/>
    <w:rsid w:val="00C97633"/>
    <w:rsid w:val="00CA4636"/>
    <w:rsid w:val="00CA5110"/>
    <w:rsid w:val="00CA66B5"/>
    <w:rsid w:val="00CB502F"/>
    <w:rsid w:val="00CB6F44"/>
    <w:rsid w:val="00CB7823"/>
    <w:rsid w:val="00CB7854"/>
    <w:rsid w:val="00CC47E4"/>
    <w:rsid w:val="00CC4832"/>
    <w:rsid w:val="00CC67A1"/>
    <w:rsid w:val="00CD111D"/>
    <w:rsid w:val="00CD2B15"/>
    <w:rsid w:val="00CD5B12"/>
    <w:rsid w:val="00CD690D"/>
    <w:rsid w:val="00CE0CF8"/>
    <w:rsid w:val="00CE0DF6"/>
    <w:rsid w:val="00CE4A78"/>
    <w:rsid w:val="00CE4B84"/>
    <w:rsid w:val="00CE500E"/>
    <w:rsid w:val="00CE5B2E"/>
    <w:rsid w:val="00CE63B2"/>
    <w:rsid w:val="00CF44B2"/>
    <w:rsid w:val="00CF4F84"/>
    <w:rsid w:val="00CF656A"/>
    <w:rsid w:val="00D02AFB"/>
    <w:rsid w:val="00D03E42"/>
    <w:rsid w:val="00D04E21"/>
    <w:rsid w:val="00D07969"/>
    <w:rsid w:val="00D07E71"/>
    <w:rsid w:val="00D1064B"/>
    <w:rsid w:val="00D10B9C"/>
    <w:rsid w:val="00D12EB6"/>
    <w:rsid w:val="00D16C04"/>
    <w:rsid w:val="00D1713A"/>
    <w:rsid w:val="00D17DAB"/>
    <w:rsid w:val="00D21B4E"/>
    <w:rsid w:val="00D226CE"/>
    <w:rsid w:val="00D25C64"/>
    <w:rsid w:val="00D36CEC"/>
    <w:rsid w:val="00D3722C"/>
    <w:rsid w:val="00D40A2A"/>
    <w:rsid w:val="00D40D45"/>
    <w:rsid w:val="00D438B2"/>
    <w:rsid w:val="00D44387"/>
    <w:rsid w:val="00D46D18"/>
    <w:rsid w:val="00D47299"/>
    <w:rsid w:val="00D472F6"/>
    <w:rsid w:val="00D47603"/>
    <w:rsid w:val="00D52FBE"/>
    <w:rsid w:val="00D55A38"/>
    <w:rsid w:val="00D55F7F"/>
    <w:rsid w:val="00D62CB1"/>
    <w:rsid w:val="00D64289"/>
    <w:rsid w:val="00D64BC6"/>
    <w:rsid w:val="00D6724F"/>
    <w:rsid w:val="00D717F4"/>
    <w:rsid w:val="00D71FE9"/>
    <w:rsid w:val="00D7274D"/>
    <w:rsid w:val="00D7277A"/>
    <w:rsid w:val="00D7536B"/>
    <w:rsid w:val="00D76CB9"/>
    <w:rsid w:val="00D800E3"/>
    <w:rsid w:val="00D80BEF"/>
    <w:rsid w:val="00D81319"/>
    <w:rsid w:val="00D81B36"/>
    <w:rsid w:val="00D8223A"/>
    <w:rsid w:val="00D848A8"/>
    <w:rsid w:val="00D90775"/>
    <w:rsid w:val="00D90841"/>
    <w:rsid w:val="00D91260"/>
    <w:rsid w:val="00D9211F"/>
    <w:rsid w:val="00D937D2"/>
    <w:rsid w:val="00D94258"/>
    <w:rsid w:val="00D9518F"/>
    <w:rsid w:val="00D95264"/>
    <w:rsid w:val="00D97A2B"/>
    <w:rsid w:val="00DA29BF"/>
    <w:rsid w:val="00DA45AC"/>
    <w:rsid w:val="00DA5AC8"/>
    <w:rsid w:val="00DB3631"/>
    <w:rsid w:val="00DB5212"/>
    <w:rsid w:val="00DC0007"/>
    <w:rsid w:val="00DC18A2"/>
    <w:rsid w:val="00DC4DE0"/>
    <w:rsid w:val="00DC5F39"/>
    <w:rsid w:val="00DD1C8E"/>
    <w:rsid w:val="00DD4812"/>
    <w:rsid w:val="00DE0774"/>
    <w:rsid w:val="00DE14CF"/>
    <w:rsid w:val="00DE3A2A"/>
    <w:rsid w:val="00DF041D"/>
    <w:rsid w:val="00DF0A0E"/>
    <w:rsid w:val="00DF1EA2"/>
    <w:rsid w:val="00DF32D5"/>
    <w:rsid w:val="00DF7B8C"/>
    <w:rsid w:val="00E00083"/>
    <w:rsid w:val="00E029C4"/>
    <w:rsid w:val="00E03DA8"/>
    <w:rsid w:val="00E045EC"/>
    <w:rsid w:val="00E0549F"/>
    <w:rsid w:val="00E061E4"/>
    <w:rsid w:val="00E1059D"/>
    <w:rsid w:val="00E144C5"/>
    <w:rsid w:val="00E16A2E"/>
    <w:rsid w:val="00E22E5E"/>
    <w:rsid w:val="00E24332"/>
    <w:rsid w:val="00E2586E"/>
    <w:rsid w:val="00E30E02"/>
    <w:rsid w:val="00E32E34"/>
    <w:rsid w:val="00E34209"/>
    <w:rsid w:val="00E34CE9"/>
    <w:rsid w:val="00E42D17"/>
    <w:rsid w:val="00E43EA2"/>
    <w:rsid w:val="00E453A9"/>
    <w:rsid w:val="00E46FF2"/>
    <w:rsid w:val="00E47424"/>
    <w:rsid w:val="00E50703"/>
    <w:rsid w:val="00E57BC6"/>
    <w:rsid w:val="00E61606"/>
    <w:rsid w:val="00E617F0"/>
    <w:rsid w:val="00E6389E"/>
    <w:rsid w:val="00E639BE"/>
    <w:rsid w:val="00E707E9"/>
    <w:rsid w:val="00E723D4"/>
    <w:rsid w:val="00E754A7"/>
    <w:rsid w:val="00E7631E"/>
    <w:rsid w:val="00E763D4"/>
    <w:rsid w:val="00E765E4"/>
    <w:rsid w:val="00E81B86"/>
    <w:rsid w:val="00E82944"/>
    <w:rsid w:val="00E83CCC"/>
    <w:rsid w:val="00E841E9"/>
    <w:rsid w:val="00E843A3"/>
    <w:rsid w:val="00E860B5"/>
    <w:rsid w:val="00E87B86"/>
    <w:rsid w:val="00E90A95"/>
    <w:rsid w:val="00E913BC"/>
    <w:rsid w:val="00E91E3B"/>
    <w:rsid w:val="00E93384"/>
    <w:rsid w:val="00E9352B"/>
    <w:rsid w:val="00E95C2B"/>
    <w:rsid w:val="00E97A6E"/>
    <w:rsid w:val="00EA14CB"/>
    <w:rsid w:val="00EA3DCB"/>
    <w:rsid w:val="00EA5B60"/>
    <w:rsid w:val="00EA7896"/>
    <w:rsid w:val="00EA79EE"/>
    <w:rsid w:val="00EB241D"/>
    <w:rsid w:val="00EB36ED"/>
    <w:rsid w:val="00EB44BF"/>
    <w:rsid w:val="00EB476C"/>
    <w:rsid w:val="00EB4CAF"/>
    <w:rsid w:val="00EB624B"/>
    <w:rsid w:val="00EC088B"/>
    <w:rsid w:val="00EC0BBB"/>
    <w:rsid w:val="00EC28EB"/>
    <w:rsid w:val="00EC2957"/>
    <w:rsid w:val="00EC4006"/>
    <w:rsid w:val="00EC4952"/>
    <w:rsid w:val="00EC528E"/>
    <w:rsid w:val="00ED2333"/>
    <w:rsid w:val="00ED26AD"/>
    <w:rsid w:val="00ED2FC2"/>
    <w:rsid w:val="00ED4273"/>
    <w:rsid w:val="00ED43A4"/>
    <w:rsid w:val="00ED497B"/>
    <w:rsid w:val="00ED56F2"/>
    <w:rsid w:val="00EE00DB"/>
    <w:rsid w:val="00EE2357"/>
    <w:rsid w:val="00EE23FC"/>
    <w:rsid w:val="00EE7150"/>
    <w:rsid w:val="00EE7645"/>
    <w:rsid w:val="00EE7EB3"/>
    <w:rsid w:val="00EF2315"/>
    <w:rsid w:val="00EF3997"/>
    <w:rsid w:val="00EF421E"/>
    <w:rsid w:val="00EF4820"/>
    <w:rsid w:val="00EF4C6F"/>
    <w:rsid w:val="00EF5348"/>
    <w:rsid w:val="00EF5B49"/>
    <w:rsid w:val="00EF5CA1"/>
    <w:rsid w:val="00EF6D44"/>
    <w:rsid w:val="00F00068"/>
    <w:rsid w:val="00F028C3"/>
    <w:rsid w:val="00F03902"/>
    <w:rsid w:val="00F04149"/>
    <w:rsid w:val="00F04249"/>
    <w:rsid w:val="00F05A8C"/>
    <w:rsid w:val="00F06E39"/>
    <w:rsid w:val="00F071FD"/>
    <w:rsid w:val="00F07D31"/>
    <w:rsid w:val="00F102E5"/>
    <w:rsid w:val="00F12219"/>
    <w:rsid w:val="00F13B6D"/>
    <w:rsid w:val="00F15E57"/>
    <w:rsid w:val="00F162E6"/>
    <w:rsid w:val="00F21016"/>
    <w:rsid w:val="00F22D0A"/>
    <w:rsid w:val="00F23233"/>
    <w:rsid w:val="00F261D8"/>
    <w:rsid w:val="00F26582"/>
    <w:rsid w:val="00F26EA7"/>
    <w:rsid w:val="00F405A5"/>
    <w:rsid w:val="00F40F0D"/>
    <w:rsid w:val="00F425A2"/>
    <w:rsid w:val="00F44B9D"/>
    <w:rsid w:val="00F47650"/>
    <w:rsid w:val="00F52922"/>
    <w:rsid w:val="00F53BDC"/>
    <w:rsid w:val="00F55B1B"/>
    <w:rsid w:val="00F6599F"/>
    <w:rsid w:val="00F670CB"/>
    <w:rsid w:val="00F72E2A"/>
    <w:rsid w:val="00F76B8E"/>
    <w:rsid w:val="00F76FFD"/>
    <w:rsid w:val="00F81F95"/>
    <w:rsid w:val="00F81FB3"/>
    <w:rsid w:val="00F83463"/>
    <w:rsid w:val="00F8481D"/>
    <w:rsid w:val="00F872AA"/>
    <w:rsid w:val="00F96BE3"/>
    <w:rsid w:val="00F97705"/>
    <w:rsid w:val="00FA0236"/>
    <w:rsid w:val="00FA0AF6"/>
    <w:rsid w:val="00FA1A49"/>
    <w:rsid w:val="00FA3178"/>
    <w:rsid w:val="00FA38D8"/>
    <w:rsid w:val="00FA43AE"/>
    <w:rsid w:val="00FA7BE7"/>
    <w:rsid w:val="00FB28ED"/>
    <w:rsid w:val="00FB7923"/>
    <w:rsid w:val="00FC14FA"/>
    <w:rsid w:val="00FC1EF5"/>
    <w:rsid w:val="00FC37FD"/>
    <w:rsid w:val="00FD0B57"/>
    <w:rsid w:val="00FD16C9"/>
    <w:rsid w:val="00FD29C3"/>
    <w:rsid w:val="00FE34CC"/>
    <w:rsid w:val="00FF30B7"/>
    <w:rsid w:val="00FF7E8B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2798A8"/>
  <w15:docId w15:val="{95ABAB56-EDAA-4962-BC93-D18AA8B5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BE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E1DAA"/>
    <w:pPr>
      <w:keepNext/>
      <w:keepLines/>
      <w:widowControl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0083"/>
    <w:pPr>
      <w:keepNext/>
      <w:keepLines/>
      <w:widowControl/>
      <w:spacing w:before="200" w:line="276" w:lineRule="auto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1D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1DAA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E1D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DAA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E1D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customStyle="1" w:styleId="svarticle">
    <w:name w:val="svarticle"/>
    <w:basedOn w:val="Normal"/>
    <w:rsid w:val="00233E0C"/>
    <w:pPr>
      <w:widowControl/>
      <w:spacing w:before="100" w:beforeAutospacing="1" w:after="100" w:afterAutospacing="1"/>
      <w:ind w:firstLine="0"/>
      <w:jc w:val="left"/>
    </w:pPr>
    <w:rPr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AD2912"/>
    <w:pPr>
      <w:ind w:left="720"/>
      <w:contextualSpacing/>
    </w:pPr>
  </w:style>
  <w:style w:type="table" w:styleId="Tablaconcuadrcula">
    <w:name w:val="Table Grid"/>
    <w:basedOn w:val="Tablanormal"/>
    <w:uiPriority w:val="59"/>
    <w:rsid w:val="009B64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7602A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MX"/>
    </w:rPr>
  </w:style>
  <w:style w:type="paragraph" w:styleId="NormalWeb">
    <w:name w:val="Normal (Web)"/>
    <w:basedOn w:val="Normal"/>
    <w:uiPriority w:val="99"/>
    <w:unhideWhenUsed/>
    <w:rsid w:val="00075AD5"/>
    <w:pPr>
      <w:widowControl/>
      <w:spacing w:before="100" w:beforeAutospacing="1" w:after="100" w:afterAutospacing="1"/>
      <w:ind w:firstLine="0"/>
      <w:jc w:val="left"/>
    </w:pPr>
    <w:rPr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075AD5"/>
    <w:rPr>
      <w:b/>
      <w:bCs/>
    </w:rPr>
  </w:style>
  <w:style w:type="paragraph" w:styleId="Sinespaciado">
    <w:name w:val="No Spacing"/>
    <w:link w:val="SinespaciadoCar"/>
    <w:uiPriority w:val="1"/>
    <w:qFormat/>
    <w:rsid w:val="00C66F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MBRES">
    <w:name w:val="NOMBRES"/>
    <w:basedOn w:val="Fuentedeprrafopredeter"/>
    <w:uiPriority w:val="1"/>
    <w:rsid w:val="00487D07"/>
    <w:rPr>
      <w:rFonts w:ascii="Arial" w:hAnsi="Arial"/>
      <w:b/>
      <w:sz w:val="24"/>
    </w:rPr>
  </w:style>
  <w:style w:type="paragraph" w:customStyle="1" w:styleId="Normal2">
    <w:name w:val="Normal2"/>
    <w:rsid w:val="00487D0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customStyle="1" w:styleId="Estilo2">
    <w:name w:val="Estilo2"/>
    <w:uiPriority w:val="1"/>
    <w:rsid w:val="00487D07"/>
    <w:rPr>
      <w:rFonts w:ascii="Arial" w:hAnsi="Arial"/>
      <w:b/>
      <w:caps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D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D07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71FE9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71FE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D71FE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D71FE9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71FE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71FE9"/>
    <w:rPr>
      <w:vertAlign w:val="superscript"/>
    </w:rPr>
  </w:style>
  <w:style w:type="paragraph" w:customStyle="1" w:styleId="p1">
    <w:name w:val="p1"/>
    <w:basedOn w:val="Normal"/>
    <w:rsid w:val="00FC37FD"/>
    <w:pPr>
      <w:widowControl/>
      <w:spacing w:before="100" w:beforeAutospacing="1" w:after="100" w:afterAutospacing="1"/>
      <w:ind w:firstLine="0"/>
      <w:jc w:val="left"/>
    </w:pPr>
    <w:rPr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2B5BFC"/>
    <w:rPr>
      <w:color w:val="0000FF"/>
      <w:u w:val="single"/>
    </w:rPr>
  </w:style>
  <w:style w:type="character" w:customStyle="1" w:styleId="sup">
    <w:name w:val="sup"/>
    <w:basedOn w:val="Fuentedeprrafopredeter"/>
    <w:rsid w:val="007F5A4C"/>
  </w:style>
  <w:style w:type="paragraph" w:customStyle="1" w:styleId="Poromisin">
    <w:name w:val="Por omisión"/>
    <w:rsid w:val="005D38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E0008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inespaciadoCar">
    <w:name w:val="Sin espaciado Car"/>
    <w:link w:val="Sinespaciado"/>
    <w:uiPriority w:val="1"/>
    <w:rsid w:val="009D741E"/>
    <w:rPr>
      <w:rFonts w:ascii="Calibri" w:eastAsia="Calibri" w:hAnsi="Calibri" w:cs="Times New Roman"/>
    </w:rPr>
  </w:style>
  <w:style w:type="character" w:customStyle="1" w:styleId="cpdiashabiles">
    <w:name w:val="cp_dias_habiles"/>
    <w:basedOn w:val="Fuentedeprrafopredeter"/>
    <w:rsid w:val="000C6A91"/>
  </w:style>
  <w:style w:type="paragraph" w:styleId="Textoindependiente3">
    <w:name w:val="Body Text 3"/>
    <w:basedOn w:val="Normal"/>
    <w:link w:val="Textoindependiente3Car"/>
    <w:rsid w:val="000C6A91"/>
    <w:pPr>
      <w:widowControl/>
      <w:ind w:right="284" w:firstLine="0"/>
    </w:pPr>
    <w:rPr>
      <w:rFonts w:ascii="Arial" w:hAnsi="Arial"/>
      <w:b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A91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customStyle="1" w:styleId="Normal3">
    <w:name w:val="Normal3"/>
    <w:rsid w:val="005B0B3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62E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2E75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2E7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2E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2E75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D6606-04F0-403D-94AE-C4C1DAED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10</Pages>
  <Words>1757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ntrodriguez</dc:creator>
  <cp:lastModifiedBy>USUARIO</cp:lastModifiedBy>
  <cp:revision>12</cp:revision>
  <cp:lastPrinted>2019-10-23T21:28:00Z</cp:lastPrinted>
  <dcterms:created xsi:type="dcterms:W3CDTF">2021-01-29T20:00:00Z</dcterms:created>
  <dcterms:modified xsi:type="dcterms:W3CDTF">2021-03-01T20:06:00Z</dcterms:modified>
</cp:coreProperties>
</file>